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97010EC" w14:textId="77777777" w:rsidTr="00EB4E9C">
        <w:tc>
          <w:tcPr>
            <w:tcW w:w="6522" w:type="dxa"/>
          </w:tcPr>
          <w:p w14:paraId="74F4860A" w14:textId="77777777" w:rsidR="00DC3802" w:rsidRPr="00AC2883" w:rsidRDefault="00DC3802" w:rsidP="00AC2883">
            <w:r w:rsidRPr="00D250C5">
              <w:rPr>
                <w:noProof/>
              </w:rPr>
              <w:drawing>
                <wp:inline distT="0" distB="0" distL="0" distR="0" wp14:anchorId="13E351B0" wp14:editId="12C17D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C721FF" w14:textId="2199F5EC" w:rsidR="00520046" w:rsidRDefault="00904660">
            <w:pPr>
              <w:pStyle w:val="Lettrine"/>
            </w:pPr>
            <w:r>
              <w:t>S</w:t>
            </w:r>
          </w:p>
        </w:tc>
      </w:tr>
      <w:tr w:rsidR="00DC3802" w:rsidRPr="00651EE8" w14:paraId="5B29384F" w14:textId="77777777" w:rsidTr="00645CA8">
        <w:trPr>
          <w:trHeight w:val="219"/>
        </w:trPr>
        <w:tc>
          <w:tcPr>
            <w:tcW w:w="6522" w:type="dxa"/>
          </w:tcPr>
          <w:p w14:paraId="0B460D0C" w14:textId="77777777" w:rsidR="00520046" w:rsidRPr="00904660" w:rsidRDefault="0021246C">
            <w:pPr>
              <w:pStyle w:val="upove"/>
              <w:rPr>
                <w:lang w:val="es-ES"/>
              </w:rPr>
            </w:pPr>
            <w:r w:rsidRPr="00904660">
              <w:rPr>
                <w:lang w:val="es-ES"/>
              </w:rPr>
              <w:t>La Unión Internacional para la Protección de las Obtenciones Vegetales</w:t>
            </w:r>
          </w:p>
        </w:tc>
        <w:tc>
          <w:tcPr>
            <w:tcW w:w="3117" w:type="dxa"/>
          </w:tcPr>
          <w:p w14:paraId="196F3AA3" w14:textId="77777777" w:rsidR="00DC3802" w:rsidRPr="00904660" w:rsidRDefault="00DC3802" w:rsidP="00DA4973">
            <w:pPr>
              <w:rPr>
                <w:lang w:val="es-ES"/>
              </w:rPr>
            </w:pPr>
          </w:p>
        </w:tc>
      </w:tr>
    </w:tbl>
    <w:p w14:paraId="57621846" w14:textId="77777777" w:rsidR="00DC3802" w:rsidRPr="00904660" w:rsidRDefault="00DC3802" w:rsidP="00DC3802">
      <w:pPr>
        <w:rPr>
          <w:lang w:val="es-ES"/>
        </w:rPr>
      </w:pPr>
    </w:p>
    <w:p w14:paraId="694A0CA5" w14:textId="77777777" w:rsidR="00DA4973" w:rsidRPr="00904660"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51EE8" w14:paraId="254F1CEF" w14:textId="77777777" w:rsidTr="00EB4E9C">
        <w:tc>
          <w:tcPr>
            <w:tcW w:w="6512" w:type="dxa"/>
          </w:tcPr>
          <w:p w14:paraId="58D40043" w14:textId="25028677" w:rsidR="00520046" w:rsidRPr="00904660" w:rsidRDefault="0021246C">
            <w:pPr>
              <w:pStyle w:val="Sessiontcplacedate"/>
              <w:spacing w:before="0"/>
              <w:rPr>
                <w:lang w:val="es-ES"/>
              </w:rPr>
            </w:pPr>
            <w:r w:rsidRPr="00904660">
              <w:rPr>
                <w:lang w:val="es-ES"/>
              </w:rPr>
              <w:t xml:space="preserve">Grupo de trabajo sobre orientaciones relativas a los agricultores </w:t>
            </w:r>
            <w:r w:rsidR="00904660">
              <w:rPr>
                <w:lang w:val="es-ES"/>
              </w:rPr>
              <w:br/>
            </w:r>
            <w:r w:rsidRPr="00904660">
              <w:rPr>
                <w:lang w:val="es-ES"/>
              </w:rPr>
              <w:t xml:space="preserve">a pequeña escala en un marco privado y con fines no comerciales </w:t>
            </w:r>
          </w:p>
          <w:p w14:paraId="581B00E0" w14:textId="77777777" w:rsidR="006F40F5" w:rsidRPr="00904660" w:rsidRDefault="006F40F5" w:rsidP="00CF00FD">
            <w:pPr>
              <w:pStyle w:val="Sessiontcplacedate"/>
              <w:rPr>
                <w:lang w:val="es-ES"/>
              </w:rPr>
            </w:pPr>
          </w:p>
          <w:p w14:paraId="1EFD78DA" w14:textId="77777777" w:rsidR="00520046" w:rsidRPr="00904660" w:rsidRDefault="0021246C">
            <w:pPr>
              <w:pStyle w:val="Sessiontcplacedate"/>
              <w:rPr>
                <w:lang w:val="es-ES"/>
              </w:rPr>
            </w:pPr>
            <w:r w:rsidRPr="00904660">
              <w:rPr>
                <w:lang w:val="es-ES"/>
              </w:rPr>
              <w:t xml:space="preserve">Cuarta </w:t>
            </w:r>
            <w:r w:rsidR="00A655E8" w:rsidRPr="00904660">
              <w:rPr>
                <w:lang w:val="es-ES"/>
              </w:rPr>
              <w:t>reunión</w:t>
            </w:r>
          </w:p>
          <w:p w14:paraId="7D12171D" w14:textId="77777777" w:rsidR="00520046" w:rsidRPr="00904660" w:rsidRDefault="0021246C">
            <w:pPr>
              <w:pStyle w:val="Sessiontcplacedate"/>
              <w:rPr>
                <w:sz w:val="22"/>
                <w:lang w:val="es-ES"/>
              </w:rPr>
            </w:pPr>
            <w:r w:rsidRPr="00904660">
              <w:rPr>
                <w:lang w:val="es-ES"/>
              </w:rPr>
              <w:t xml:space="preserve">Ginebra, </w:t>
            </w:r>
            <w:r w:rsidR="005971A9" w:rsidRPr="00904660">
              <w:rPr>
                <w:lang w:val="es-ES"/>
              </w:rPr>
              <w:t xml:space="preserve">25 </w:t>
            </w:r>
            <w:r w:rsidR="00E77348" w:rsidRPr="00904660">
              <w:rPr>
                <w:lang w:val="es-ES"/>
              </w:rPr>
              <w:t>de</w:t>
            </w:r>
            <w:r w:rsidR="005971A9" w:rsidRPr="00904660">
              <w:rPr>
                <w:lang w:val="es-ES"/>
              </w:rPr>
              <w:t xml:space="preserve"> octubre </w:t>
            </w:r>
            <w:r w:rsidR="00CF00FD" w:rsidRPr="00904660">
              <w:rPr>
                <w:lang w:val="es-ES"/>
              </w:rPr>
              <w:t xml:space="preserve">de </w:t>
            </w:r>
            <w:r w:rsidR="00E77348" w:rsidRPr="00904660">
              <w:rPr>
                <w:lang w:val="es-ES"/>
              </w:rPr>
              <w:t>2023</w:t>
            </w:r>
          </w:p>
        </w:tc>
        <w:tc>
          <w:tcPr>
            <w:tcW w:w="3127" w:type="dxa"/>
          </w:tcPr>
          <w:p w14:paraId="3A0D9E29" w14:textId="08D4AFD5" w:rsidR="00520046" w:rsidRPr="00904660" w:rsidRDefault="00904660">
            <w:pPr>
              <w:pStyle w:val="Doccode"/>
              <w:rPr>
                <w:lang w:val="es-ES"/>
              </w:rPr>
            </w:pPr>
            <w:r>
              <w:rPr>
                <w:lang w:val="es-ES"/>
              </w:rPr>
              <w:t>WG-SHF</w:t>
            </w:r>
            <w:r w:rsidR="002C416F" w:rsidRPr="00904660">
              <w:rPr>
                <w:lang w:val="es-ES"/>
              </w:rPr>
              <w:t>/4/3</w:t>
            </w:r>
          </w:p>
          <w:p w14:paraId="377950A7" w14:textId="77777777" w:rsidR="00A655E8" w:rsidRPr="00904660" w:rsidRDefault="00A655E8" w:rsidP="003C7FBE">
            <w:pPr>
              <w:pStyle w:val="Doccode"/>
              <w:rPr>
                <w:lang w:val="es-ES"/>
              </w:rPr>
            </w:pPr>
          </w:p>
          <w:p w14:paraId="4417F4A1" w14:textId="77777777" w:rsidR="00520046" w:rsidRPr="00904660" w:rsidRDefault="0021246C">
            <w:pPr>
              <w:pStyle w:val="Docoriginal"/>
              <w:rPr>
                <w:lang w:val="es-ES"/>
              </w:rPr>
            </w:pPr>
            <w:r w:rsidRPr="00904660">
              <w:rPr>
                <w:lang w:val="es-ES"/>
              </w:rPr>
              <w:t xml:space="preserve">Original:  </w:t>
            </w:r>
            <w:r w:rsidRPr="00904660">
              <w:rPr>
                <w:b w:val="0"/>
                <w:spacing w:val="0"/>
                <w:lang w:val="es-ES"/>
              </w:rPr>
              <w:t>Inglés</w:t>
            </w:r>
          </w:p>
          <w:p w14:paraId="661095C9" w14:textId="77777777" w:rsidR="00520046" w:rsidRPr="00904660" w:rsidRDefault="0021246C">
            <w:pPr>
              <w:pStyle w:val="Docoriginal"/>
              <w:rPr>
                <w:lang w:val="es-ES"/>
              </w:rPr>
            </w:pPr>
            <w:r w:rsidRPr="00904660">
              <w:rPr>
                <w:lang w:val="es-ES"/>
              </w:rPr>
              <w:t xml:space="preserve">Fecha:  </w:t>
            </w:r>
            <w:r w:rsidR="00417ABA" w:rsidRPr="00904660">
              <w:rPr>
                <w:b w:val="0"/>
                <w:spacing w:val="0"/>
                <w:lang w:val="es-ES"/>
              </w:rPr>
              <w:t>5 de enero de 2024</w:t>
            </w:r>
          </w:p>
        </w:tc>
      </w:tr>
    </w:tbl>
    <w:p w14:paraId="6715B94A" w14:textId="77777777" w:rsidR="00520046" w:rsidRPr="00904660" w:rsidRDefault="0021246C">
      <w:pPr>
        <w:pStyle w:val="Titleofdoc0"/>
        <w:rPr>
          <w:lang w:val="es-ES"/>
        </w:rPr>
      </w:pPr>
      <w:r w:rsidRPr="00904660">
        <w:rPr>
          <w:lang w:val="es-ES"/>
        </w:rPr>
        <w:t>INFORME</w:t>
      </w:r>
    </w:p>
    <w:p w14:paraId="47723C20" w14:textId="77777777" w:rsidR="00520046" w:rsidRPr="00904660" w:rsidRDefault="0021246C">
      <w:pPr>
        <w:pStyle w:val="preparedby1"/>
        <w:jc w:val="left"/>
        <w:rPr>
          <w:lang w:val="es-ES"/>
        </w:rPr>
      </w:pPr>
      <w:r w:rsidRPr="00904660">
        <w:rPr>
          <w:lang w:val="es-ES"/>
        </w:rPr>
        <w:t>preparado por la Oficina de la Unión</w:t>
      </w:r>
    </w:p>
    <w:p w14:paraId="01FF9FEA" w14:textId="77777777" w:rsidR="00904660" w:rsidRPr="00505FA0" w:rsidRDefault="00904660" w:rsidP="00904660">
      <w:pPr>
        <w:pStyle w:val="Disclaimer"/>
        <w:rPr>
          <w:lang w:val="es-ES"/>
        </w:rPr>
      </w:pPr>
      <w:r w:rsidRPr="00505FA0">
        <w:rPr>
          <w:lang w:val="es-ES"/>
        </w:rPr>
        <w:t>Descargo de responsabilidad: el presente documento no constituye un documento de política u orientación de la UPOV.</w:t>
      </w:r>
      <w:r>
        <w:rPr>
          <w:lang w:val="es-ES"/>
        </w:rPr>
        <w:br/>
      </w:r>
      <w:r>
        <w:rPr>
          <w:lang w:val="es-ES"/>
        </w:rPr>
        <w:br/>
      </w:r>
      <w:r w:rsidRPr="00505FA0">
        <w:rPr>
          <w:lang w:val="es-ES"/>
        </w:rPr>
        <w:t>Este documento se ha generado mediante traducción automática y no puede garantizarse su exactitud. Por lo tanto, el texto en el idioma original es la única versión auténtica.</w:t>
      </w:r>
    </w:p>
    <w:p w14:paraId="42926D70" w14:textId="77777777" w:rsidR="00520046" w:rsidRPr="00904660" w:rsidRDefault="0021246C">
      <w:pPr>
        <w:pStyle w:val="Heading1"/>
        <w:rPr>
          <w:lang w:val="es-ES"/>
        </w:rPr>
      </w:pPr>
      <w:r w:rsidRPr="00904660">
        <w:rPr>
          <w:lang w:val="es-ES"/>
        </w:rPr>
        <w:t>Apertura de la REUNIÓN</w:t>
      </w:r>
    </w:p>
    <w:p w14:paraId="067D2CD8" w14:textId="77777777" w:rsidR="00C36577" w:rsidRPr="00904660" w:rsidRDefault="00C36577" w:rsidP="00C36577">
      <w:pPr>
        <w:rPr>
          <w:lang w:val="es-ES"/>
        </w:rPr>
      </w:pPr>
    </w:p>
    <w:p w14:paraId="0B2E1511" w14:textId="65EE73D9" w:rsidR="00520046" w:rsidRPr="00904660" w:rsidRDefault="0021246C">
      <w:pPr>
        <w:rPr>
          <w:lang w:val="es-ES"/>
        </w:rPr>
      </w:pPr>
      <w:r w:rsidRPr="00E77348">
        <w:fldChar w:fldCharType="begin"/>
      </w:r>
      <w:r w:rsidRPr="00904660">
        <w:rPr>
          <w:lang w:val="es-ES"/>
        </w:rPr>
        <w:instrText xml:space="preserve"> AUTONUM  </w:instrText>
      </w:r>
      <w:r w:rsidRPr="00E77348">
        <w:fldChar w:fldCharType="end"/>
      </w:r>
      <w:r w:rsidRPr="00904660">
        <w:rPr>
          <w:lang w:val="es-ES"/>
        </w:rPr>
        <w:tab/>
      </w:r>
      <w:r w:rsidR="00C36577" w:rsidRPr="00904660">
        <w:rPr>
          <w:lang w:val="es-ES"/>
        </w:rPr>
        <w:t xml:space="preserve">El </w:t>
      </w:r>
      <w:r w:rsidR="006F40F5" w:rsidRPr="00904660">
        <w:rPr>
          <w:color w:val="212121"/>
          <w:lang w:val="es-ES"/>
        </w:rPr>
        <w:t xml:space="preserve">Grupo de trabajo sobre </w:t>
      </w:r>
      <w:r w:rsidR="006F40F5" w:rsidRPr="00904660">
        <w:rPr>
          <w:lang w:val="es-ES"/>
        </w:rPr>
        <w:t xml:space="preserve">orientaciones relativas a los agricultores a pequeña escala </w:t>
      </w:r>
      <w:r w:rsidR="00680EF0" w:rsidRPr="00904660">
        <w:rPr>
          <w:lang w:val="es-ES"/>
        </w:rPr>
        <w:t xml:space="preserve">en un marco privado y con fines no comerciales </w:t>
      </w:r>
      <w:r w:rsidR="006F40F5" w:rsidRPr="00904660">
        <w:rPr>
          <w:lang w:val="es-ES"/>
        </w:rPr>
        <w:t xml:space="preserve">(WG-SHF) </w:t>
      </w:r>
      <w:r w:rsidR="00E77348" w:rsidRPr="00904660">
        <w:rPr>
          <w:spacing w:val="-2"/>
          <w:lang w:val="es-ES"/>
        </w:rPr>
        <w:t xml:space="preserve">celebró su </w:t>
      </w:r>
      <w:r w:rsidR="005971A9" w:rsidRPr="00904660">
        <w:rPr>
          <w:spacing w:val="-2"/>
          <w:lang w:val="es-ES"/>
        </w:rPr>
        <w:t xml:space="preserve">cuarta </w:t>
      </w:r>
      <w:r w:rsidR="00E77348" w:rsidRPr="00904660">
        <w:rPr>
          <w:spacing w:val="-2"/>
          <w:lang w:val="es-ES"/>
        </w:rPr>
        <w:t xml:space="preserve">reunión en Ginebra el </w:t>
      </w:r>
      <w:r w:rsidR="005971A9" w:rsidRPr="00904660">
        <w:rPr>
          <w:spacing w:val="-2"/>
          <w:lang w:val="es-ES"/>
        </w:rPr>
        <w:t xml:space="preserve">25 de octubre </w:t>
      </w:r>
      <w:r w:rsidR="00E77348" w:rsidRPr="00904660">
        <w:rPr>
          <w:spacing w:val="-2"/>
          <w:lang w:val="es-ES"/>
        </w:rPr>
        <w:t>de 2023</w:t>
      </w:r>
      <w:r w:rsidR="00E77348" w:rsidRPr="00904660">
        <w:rPr>
          <w:lang w:val="es-ES"/>
        </w:rPr>
        <w:t xml:space="preserve">, en formato híbrido, presidida por el Sr. </w:t>
      </w:r>
      <w:proofErr w:type="spellStart"/>
      <w:r w:rsidR="00E77348" w:rsidRPr="00904660">
        <w:rPr>
          <w:lang w:val="es-ES"/>
        </w:rPr>
        <w:t>Yehan</w:t>
      </w:r>
      <w:proofErr w:type="spellEnd"/>
      <w:r w:rsidR="00E77348" w:rsidRPr="00904660">
        <w:rPr>
          <w:lang w:val="es-ES"/>
        </w:rPr>
        <w:t xml:space="preserve"> Cui</w:t>
      </w:r>
      <w:r w:rsidR="00C36577" w:rsidRPr="00904660">
        <w:rPr>
          <w:lang w:val="es-ES"/>
        </w:rPr>
        <w:t xml:space="preserve">, </w:t>
      </w:r>
      <w:r w:rsidR="003F3BDE" w:rsidRPr="00904660">
        <w:rPr>
          <w:lang w:val="es-ES"/>
        </w:rPr>
        <w:t>Presidente del Consejo</w:t>
      </w:r>
      <w:r w:rsidR="00C36577" w:rsidRPr="00904660">
        <w:rPr>
          <w:lang w:val="es-ES"/>
        </w:rPr>
        <w:t xml:space="preserve">.  </w:t>
      </w:r>
    </w:p>
    <w:p w14:paraId="01EAE24E" w14:textId="77777777" w:rsidR="00C36577" w:rsidRPr="00904660" w:rsidRDefault="00C36577" w:rsidP="007D4DD7">
      <w:pPr>
        <w:rPr>
          <w:lang w:val="es-ES"/>
        </w:rPr>
      </w:pPr>
    </w:p>
    <w:p w14:paraId="2AF8757F" w14:textId="77777777" w:rsidR="00520046" w:rsidRPr="00904660" w:rsidRDefault="0021246C">
      <w:pPr>
        <w:rPr>
          <w:lang w:val="es-ES"/>
        </w:rPr>
      </w:pPr>
      <w:r w:rsidRPr="00E77348">
        <w:fldChar w:fldCharType="begin"/>
      </w:r>
      <w:r w:rsidRPr="00904660">
        <w:rPr>
          <w:lang w:val="es-ES"/>
        </w:rPr>
        <w:instrText xml:space="preserve"> AUTONUM  </w:instrText>
      </w:r>
      <w:r w:rsidRPr="00E77348">
        <w:fldChar w:fldCharType="end"/>
      </w:r>
      <w:r w:rsidRPr="00904660">
        <w:rPr>
          <w:lang w:val="es-ES"/>
        </w:rPr>
        <w:tab/>
      </w:r>
      <w:r w:rsidR="00C36577" w:rsidRPr="00904660">
        <w:rPr>
          <w:lang w:val="es-ES"/>
        </w:rPr>
        <w:t xml:space="preserve">La reunión fue inaugurada por el Presidente, que dio la bienvenida a los participantes.  </w:t>
      </w:r>
    </w:p>
    <w:p w14:paraId="18C05498" w14:textId="77777777" w:rsidR="00C36577" w:rsidRPr="00904660" w:rsidRDefault="00C36577" w:rsidP="007D4DD7">
      <w:pPr>
        <w:rPr>
          <w:lang w:val="es-ES"/>
        </w:rPr>
      </w:pPr>
    </w:p>
    <w:p w14:paraId="257A1254" w14:textId="77777777"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r>
      <w:r w:rsidR="00C36577" w:rsidRPr="00904660">
        <w:rPr>
          <w:lang w:val="es-ES"/>
        </w:rPr>
        <w:t xml:space="preserve">La lista de participantes figura en el anexo del presente informe. </w:t>
      </w:r>
    </w:p>
    <w:p w14:paraId="571DE274" w14:textId="77777777" w:rsidR="00C36577" w:rsidRPr="00904660" w:rsidRDefault="00C36577" w:rsidP="007D4DD7">
      <w:pPr>
        <w:rPr>
          <w:lang w:val="es-ES"/>
        </w:rPr>
      </w:pPr>
    </w:p>
    <w:p w14:paraId="055A5A35" w14:textId="77777777" w:rsidR="00126CF1" w:rsidRPr="00904660" w:rsidRDefault="00126CF1" w:rsidP="007D4DD7">
      <w:pPr>
        <w:rPr>
          <w:lang w:val="es-ES"/>
        </w:rPr>
      </w:pPr>
    </w:p>
    <w:p w14:paraId="764346B1" w14:textId="77777777" w:rsidR="00520046" w:rsidRPr="00904660" w:rsidRDefault="0021246C">
      <w:pPr>
        <w:pStyle w:val="Heading1"/>
        <w:rPr>
          <w:lang w:val="es-ES"/>
        </w:rPr>
      </w:pPr>
      <w:r w:rsidRPr="00904660">
        <w:rPr>
          <w:lang w:val="es-ES"/>
        </w:rPr>
        <w:t>Aprobación del orden del día</w:t>
      </w:r>
    </w:p>
    <w:p w14:paraId="0DFBF149" w14:textId="77777777" w:rsidR="00C36577" w:rsidRPr="00904660" w:rsidRDefault="00C36577" w:rsidP="007D4DD7">
      <w:pPr>
        <w:keepNext/>
        <w:outlineLvl w:val="0"/>
        <w:rPr>
          <w:b/>
          <w:caps/>
          <w:snapToGrid w:val="0"/>
          <w:lang w:val="es-ES"/>
        </w:rPr>
      </w:pPr>
    </w:p>
    <w:p w14:paraId="15643019" w14:textId="77777777" w:rsidR="00520046" w:rsidRPr="00904660" w:rsidRDefault="0021246C">
      <w:pPr>
        <w:rPr>
          <w:rFonts w:cs="Arial"/>
          <w:lang w:val="es-ES"/>
        </w:rPr>
      </w:pPr>
      <w:r w:rsidRPr="00680EF0">
        <w:rPr>
          <w:rFonts w:cs="Arial"/>
        </w:rPr>
        <w:fldChar w:fldCharType="begin"/>
      </w:r>
      <w:r w:rsidRPr="00904660">
        <w:rPr>
          <w:rFonts w:cs="Arial"/>
          <w:lang w:val="es-ES"/>
        </w:rPr>
        <w:instrText xml:space="preserve"> AUTONUM  </w:instrText>
      </w:r>
      <w:r w:rsidRPr="00680EF0">
        <w:rPr>
          <w:rFonts w:cs="Arial"/>
        </w:rPr>
        <w:fldChar w:fldCharType="end"/>
      </w:r>
      <w:r w:rsidRPr="00904660">
        <w:rPr>
          <w:rFonts w:cs="Arial"/>
          <w:lang w:val="es-ES"/>
        </w:rPr>
        <w:tab/>
      </w:r>
      <w:r w:rsidR="00C36577" w:rsidRPr="00904660">
        <w:rPr>
          <w:rFonts w:cs="Arial"/>
          <w:lang w:val="es-ES"/>
        </w:rPr>
        <w:t xml:space="preserve">El </w:t>
      </w:r>
      <w:r w:rsidR="00672055" w:rsidRPr="00904660">
        <w:rPr>
          <w:rFonts w:cs="Arial"/>
          <w:lang w:val="es-ES"/>
        </w:rPr>
        <w:t xml:space="preserve">WG-SHF </w:t>
      </w:r>
      <w:r w:rsidR="00C36577" w:rsidRPr="00904660">
        <w:rPr>
          <w:rFonts w:cs="Arial"/>
          <w:lang w:val="es-ES"/>
        </w:rPr>
        <w:t xml:space="preserve">aprobó el proyecto de </w:t>
      </w:r>
      <w:r w:rsidR="0041191C" w:rsidRPr="00904660">
        <w:rPr>
          <w:rFonts w:cs="Arial"/>
          <w:lang w:val="es-ES"/>
        </w:rPr>
        <w:t xml:space="preserve">orden del día propuesto en el documento </w:t>
      </w:r>
      <w:r w:rsidR="005971A9" w:rsidRPr="00904660">
        <w:rPr>
          <w:rFonts w:cs="Arial"/>
          <w:lang w:val="es-ES"/>
        </w:rPr>
        <w:t>WG-SHF/4/1</w:t>
      </w:r>
      <w:r w:rsidR="00C36577" w:rsidRPr="00904660">
        <w:rPr>
          <w:rFonts w:cs="Arial"/>
          <w:lang w:val="es-ES"/>
        </w:rPr>
        <w:t>.</w:t>
      </w:r>
    </w:p>
    <w:p w14:paraId="779F5166" w14:textId="77777777" w:rsidR="004304AE" w:rsidRPr="00904660" w:rsidRDefault="004304AE" w:rsidP="00A91344">
      <w:pPr>
        <w:rPr>
          <w:rFonts w:cs="Arial"/>
          <w:lang w:val="es-ES"/>
        </w:rPr>
      </w:pPr>
    </w:p>
    <w:p w14:paraId="3602A626" w14:textId="77777777" w:rsidR="00A91344" w:rsidRPr="00904660" w:rsidRDefault="00A91344" w:rsidP="00A91344">
      <w:pPr>
        <w:rPr>
          <w:rFonts w:cs="Arial"/>
          <w:lang w:val="es-ES"/>
        </w:rPr>
      </w:pPr>
    </w:p>
    <w:p w14:paraId="1EACCF75" w14:textId="77777777" w:rsidR="00520046" w:rsidRPr="00904660" w:rsidRDefault="0021246C">
      <w:pPr>
        <w:rPr>
          <w:b/>
          <w:bCs/>
          <w:caps/>
          <w:spacing w:val="-4"/>
          <w:lang w:val="es-ES"/>
        </w:rPr>
      </w:pPr>
      <w:r w:rsidRPr="00904660">
        <w:rPr>
          <w:b/>
          <w:bCs/>
          <w:caps/>
          <w:spacing w:val="-4"/>
          <w:lang w:val="es-ES"/>
        </w:rPr>
        <w:t>Posible revisión de las FAQ</w:t>
      </w:r>
    </w:p>
    <w:p w14:paraId="669F7233" w14:textId="77777777" w:rsidR="005971A9" w:rsidRPr="00904660" w:rsidRDefault="005971A9" w:rsidP="00A91344">
      <w:pPr>
        <w:rPr>
          <w:rFonts w:cs="Arial"/>
          <w:lang w:val="es-ES"/>
        </w:rPr>
      </w:pPr>
    </w:p>
    <w:p w14:paraId="0DECFF4C" w14:textId="77777777"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t xml:space="preserve">El </w:t>
      </w:r>
      <w:r w:rsidRPr="00904660">
        <w:rPr>
          <w:rFonts w:eastAsiaTheme="minorEastAsia"/>
          <w:lang w:val="es-ES"/>
        </w:rPr>
        <w:t xml:space="preserve">WG-SHF examinó </w:t>
      </w:r>
      <w:r w:rsidR="00FA069B" w:rsidRPr="00904660">
        <w:rPr>
          <w:lang w:val="es-ES"/>
        </w:rPr>
        <w:t xml:space="preserve">el documento </w:t>
      </w:r>
      <w:r w:rsidR="005971A9" w:rsidRPr="00904660">
        <w:rPr>
          <w:lang w:val="es-ES"/>
        </w:rPr>
        <w:t>WG-SHF/4/2</w:t>
      </w:r>
      <w:r w:rsidR="00C852D3" w:rsidRPr="00904660">
        <w:rPr>
          <w:lang w:val="es-ES"/>
        </w:rPr>
        <w:t>.</w:t>
      </w:r>
    </w:p>
    <w:p w14:paraId="580AC83F" w14:textId="77777777" w:rsidR="00C022B1" w:rsidRPr="00904660" w:rsidRDefault="00C022B1" w:rsidP="00C022B1">
      <w:pPr>
        <w:rPr>
          <w:rFonts w:cs="Arial"/>
          <w:lang w:val="es-ES"/>
        </w:rPr>
      </w:pPr>
    </w:p>
    <w:p w14:paraId="30B0F739" w14:textId="77777777" w:rsidR="00520046" w:rsidRPr="00904660" w:rsidRDefault="0021246C">
      <w:pPr>
        <w:rPr>
          <w:rFonts w:cs="Arial"/>
          <w:lang w:val="es-ES"/>
        </w:rPr>
      </w:pPr>
      <w:r w:rsidRPr="00680EF0">
        <w:fldChar w:fldCharType="begin"/>
      </w:r>
      <w:r w:rsidRPr="00904660">
        <w:rPr>
          <w:lang w:val="es-ES"/>
        </w:rPr>
        <w:instrText xml:space="preserve"> AUTONUM  </w:instrText>
      </w:r>
      <w:r w:rsidRPr="00680EF0">
        <w:fldChar w:fldCharType="end"/>
      </w:r>
      <w:r w:rsidRPr="00904660">
        <w:rPr>
          <w:lang w:val="es-ES"/>
        </w:rPr>
        <w:tab/>
        <w:t xml:space="preserve">El </w:t>
      </w:r>
      <w:r w:rsidRPr="00904660">
        <w:rPr>
          <w:rFonts w:eastAsiaTheme="minorEastAsia"/>
          <w:lang w:val="es-ES"/>
        </w:rPr>
        <w:t xml:space="preserve">WG-SHF tomó nota de la </w:t>
      </w:r>
      <w:r w:rsidRPr="00904660">
        <w:rPr>
          <w:rFonts w:cs="Arial"/>
          <w:lang w:val="es-ES"/>
        </w:rPr>
        <w:t xml:space="preserve">recopilación de respuestas a la circular E-23/116 de la UPOV, de 6 de julio de 2023, que figura </w:t>
      </w:r>
      <w:r w:rsidR="00850D48" w:rsidRPr="00904660">
        <w:rPr>
          <w:rFonts w:cs="Arial"/>
          <w:lang w:val="es-ES"/>
        </w:rPr>
        <w:t xml:space="preserve">en </w:t>
      </w:r>
      <w:r w:rsidRPr="00904660">
        <w:rPr>
          <w:rFonts w:cs="Arial"/>
          <w:lang w:val="es-ES"/>
        </w:rPr>
        <w:t>el documento WG-SHF/4/2 y en sus anexos II y III</w:t>
      </w:r>
      <w:bookmarkStart w:id="0" w:name="_Hlk146561823"/>
      <w:r w:rsidRPr="00904660">
        <w:rPr>
          <w:rFonts w:cs="Arial"/>
          <w:lang w:val="es-ES"/>
        </w:rPr>
        <w:t xml:space="preserve"> . </w:t>
      </w:r>
    </w:p>
    <w:p w14:paraId="1009137C" w14:textId="07DF3D81" w:rsidR="00520046" w:rsidRPr="00904660" w:rsidRDefault="00520046">
      <w:pPr>
        <w:rPr>
          <w:lang w:val="es-ES"/>
        </w:rPr>
      </w:pPr>
    </w:p>
    <w:p w14:paraId="473D445A" w14:textId="77777777"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t>El WG-SHF acordó</w:t>
      </w:r>
      <w:r w:rsidR="00850D48" w:rsidRPr="00904660">
        <w:rPr>
          <w:lang w:val="es-ES"/>
        </w:rPr>
        <w:t xml:space="preserve">, en esa fase, </w:t>
      </w:r>
      <w:r w:rsidRPr="00904660">
        <w:rPr>
          <w:lang w:val="es-ES"/>
        </w:rPr>
        <w:t xml:space="preserve">no </w:t>
      </w:r>
      <w:r w:rsidR="00850D48" w:rsidRPr="00904660">
        <w:rPr>
          <w:lang w:val="es-ES"/>
        </w:rPr>
        <w:t xml:space="preserve">considerar </w:t>
      </w:r>
      <w:r w:rsidRPr="00904660">
        <w:rPr>
          <w:lang w:val="es-ES"/>
        </w:rPr>
        <w:t xml:space="preserve">las sugerencias y comentarios específicos realizados por los miembros </w:t>
      </w:r>
      <w:r w:rsidR="00850D48" w:rsidRPr="00904660">
        <w:rPr>
          <w:lang w:val="es-ES"/>
        </w:rPr>
        <w:t xml:space="preserve">del WG-SHF </w:t>
      </w:r>
      <w:r w:rsidRPr="00904660">
        <w:rPr>
          <w:lang w:val="es-ES"/>
        </w:rPr>
        <w:t xml:space="preserve">sobre los asuntos planteados en </w:t>
      </w:r>
      <w:r w:rsidRPr="00904660">
        <w:rPr>
          <w:rFonts w:cs="Arial"/>
          <w:lang w:val="es-ES"/>
        </w:rPr>
        <w:t>la Circular E-23/116</w:t>
      </w:r>
      <w:r w:rsidRPr="00904660">
        <w:rPr>
          <w:lang w:val="es-ES"/>
        </w:rPr>
        <w:t xml:space="preserve">. </w:t>
      </w:r>
    </w:p>
    <w:p w14:paraId="14741567" w14:textId="77777777" w:rsidR="005971A9" w:rsidRPr="00904660" w:rsidRDefault="005971A9" w:rsidP="005971A9">
      <w:pPr>
        <w:rPr>
          <w:lang w:val="es-ES"/>
        </w:rPr>
      </w:pPr>
      <w:bookmarkStart w:id="1" w:name="_Hlk146562370"/>
    </w:p>
    <w:p w14:paraId="4465C8B0" w14:textId="1A472009"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r>
      <w:r w:rsidR="00741049" w:rsidRPr="00904660">
        <w:rPr>
          <w:lang w:val="es-ES"/>
        </w:rPr>
        <w:t xml:space="preserve">Los miembros del </w:t>
      </w:r>
      <w:r w:rsidR="006643A8" w:rsidRPr="00904660">
        <w:rPr>
          <w:lang w:val="es-ES"/>
        </w:rPr>
        <w:t xml:space="preserve">WG-SHF subrayaron la </w:t>
      </w:r>
      <w:r w:rsidR="00741049" w:rsidRPr="00904660">
        <w:rPr>
          <w:lang w:val="es-ES"/>
        </w:rPr>
        <w:t xml:space="preserve">importancia de que los pequeños agricultores tengan acceso a semillas de alta calidad para garantizar la seguridad alimentaria. Algunos miembros del </w:t>
      </w:r>
      <w:r w:rsidR="00850D48" w:rsidRPr="00904660">
        <w:rPr>
          <w:lang w:val="es-ES"/>
        </w:rPr>
        <w:t xml:space="preserve">WG-SHF </w:t>
      </w:r>
      <w:r w:rsidR="00741049" w:rsidRPr="00904660">
        <w:rPr>
          <w:lang w:val="es-ES"/>
        </w:rPr>
        <w:t xml:space="preserve">expresaron la opinión de que </w:t>
      </w:r>
      <w:r w:rsidR="006643A8" w:rsidRPr="00904660">
        <w:rPr>
          <w:lang w:val="es-ES"/>
        </w:rPr>
        <w:t xml:space="preserve">encontrar </w:t>
      </w:r>
      <w:r w:rsidR="00741049" w:rsidRPr="00904660">
        <w:rPr>
          <w:lang w:val="es-ES"/>
        </w:rPr>
        <w:t xml:space="preserve">un texto </w:t>
      </w:r>
      <w:r w:rsidR="006643A8" w:rsidRPr="00904660">
        <w:rPr>
          <w:lang w:val="es-ES"/>
        </w:rPr>
        <w:t xml:space="preserve">para </w:t>
      </w:r>
      <w:r w:rsidR="00E15AB6" w:rsidRPr="00904660">
        <w:rPr>
          <w:lang w:val="es-ES"/>
        </w:rPr>
        <w:t xml:space="preserve">las </w:t>
      </w:r>
      <w:r w:rsidR="00850D48" w:rsidRPr="00904660">
        <w:rPr>
          <w:lang w:val="es-ES"/>
        </w:rPr>
        <w:t>notas</w:t>
      </w:r>
      <w:r w:rsidR="00E15AB6" w:rsidRPr="00904660">
        <w:rPr>
          <w:lang w:val="es-ES"/>
        </w:rPr>
        <w:t xml:space="preserve"> explicativas </w:t>
      </w:r>
      <w:r w:rsidR="00741049" w:rsidRPr="00904660">
        <w:rPr>
          <w:lang w:val="es-ES"/>
        </w:rPr>
        <w:t xml:space="preserve">que satisfaga a todos los miembros de la UPOV será un reto </w:t>
      </w:r>
      <w:r w:rsidR="00850D48" w:rsidRPr="00904660">
        <w:rPr>
          <w:lang w:val="es-ES"/>
        </w:rPr>
        <w:t>difícil</w:t>
      </w:r>
      <w:r w:rsidR="00164A74" w:rsidRPr="00904660">
        <w:rPr>
          <w:lang w:val="es-ES"/>
        </w:rPr>
        <w:t xml:space="preserve">, ya que los </w:t>
      </w:r>
      <w:r w:rsidR="00741049" w:rsidRPr="00904660">
        <w:rPr>
          <w:lang w:val="es-ES"/>
        </w:rPr>
        <w:t xml:space="preserve">términos clave, incluida la noción de lo que </w:t>
      </w:r>
      <w:r w:rsidR="00850D48" w:rsidRPr="00904660">
        <w:rPr>
          <w:lang w:val="es-ES"/>
        </w:rPr>
        <w:t xml:space="preserve">es </w:t>
      </w:r>
      <w:r w:rsidR="00741049" w:rsidRPr="00904660">
        <w:rPr>
          <w:lang w:val="es-ES"/>
        </w:rPr>
        <w:t xml:space="preserve">un pequeño agricultor, </w:t>
      </w:r>
      <w:r w:rsidR="00850D48" w:rsidRPr="00904660">
        <w:rPr>
          <w:lang w:val="es-ES"/>
        </w:rPr>
        <w:t xml:space="preserve">se </w:t>
      </w:r>
      <w:r w:rsidR="00741049" w:rsidRPr="00904660">
        <w:rPr>
          <w:lang w:val="es-ES"/>
        </w:rPr>
        <w:t xml:space="preserve">definen </w:t>
      </w:r>
      <w:r w:rsidR="00850D48" w:rsidRPr="00904660">
        <w:rPr>
          <w:lang w:val="es-ES"/>
        </w:rPr>
        <w:t xml:space="preserve">o entienden </w:t>
      </w:r>
      <w:r w:rsidR="00741049" w:rsidRPr="00904660">
        <w:rPr>
          <w:lang w:val="es-ES"/>
        </w:rPr>
        <w:t xml:space="preserve">de manera diferente entre los miembros de </w:t>
      </w:r>
      <w:r w:rsidR="00850D48" w:rsidRPr="00904660">
        <w:rPr>
          <w:lang w:val="es-ES"/>
        </w:rPr>
        <w:t xml:space="preserve">la UPOV </w:t>
      </w:r>
      <w:r w:rsidR="00E15AB6" w:rsidRPr="00904660">
        <w:rPr>
          <w:lang w:val="es-ES"/>
        </w:rPr>
        <w:t xml:space="preserve">por </w:t>
      </w:r>
      <w:r w:rsidR="00741049" w:rsidRPr="00904660">
        <w:rPr>
          <w:lang w:val="es-ES"/>
        </w:rPr>
        <w:t xml:space="preserve">razones relacionadas con las circunstancias </w:t>
      </w:r>
      <w:r w:rsidR="00E15AB6" w:rsidRPr="00904660">
        <w:rPr>
          <w:lang w:val="es-ES"/>
        </w:rPr>
        <w:t>geopolíticas y socioeconómicas</w:t>
      </w:r>
      <w:r w:rsidR="00741049" w:rsidRPr="00904660">
        <w:rPr>
          <w:lang w:val="es-ES"/>
        </w:rPr>
        <w:t xml:space="preserve">.  Otros miembros </w:t>
      </w:r>
      <w:r w:rsidR="00850D48" w:rsidRPr="00904660">
        <w:rPr>
          <w:lang w:val="es-ES"/>
        </w:rPr>
        <w:t xml:space="preserve">del WG-SHF </w:t>
      </w:r>
      <w:r w:rsidR="00741049" w:rsidRPr="00904660">
        <w:rPr>
          <w:lang w:val="es-ES"/>
        </w:rPr>
        <w:t xml:space="preserve">reconocieron que, </w:t>
      </w:r>
      <w:r w:rsidR="00E15AB6" w:rsidRPr="00904660">
        <w:rPr>
          <w:lang w:val="es-ES"/>
        </w:rPr>
        <w:t xml:space="preserve">aunque encontrar un texto no sería nada fácil </w:t>
      </w:r>
      <w:r w:rsidR="00794842" w:rsidRPr="00904660">
        <w:rPr>
          <w:lang w:val="es-ES"/>
        </w:rPr>
        <w:t xml:space="preserve">teniendo en cuenta la </w:t>
      </w:r>
      <w:r w:rsidR="006C1DC5" w:rsidRPr="00904660">
        <w:rPr>
          <w:lang w:val="es-ES"/>
        </w:rPr>
        <w:t>complejidad del asunto</w:t>
      </w:r>
      <w:r w:rsidR="00E15AB6" w:rsidRPr="00904660">
        <w:rPr>
          <w:lang w:val="es-ES"/>
        </w:rPr>
        <w:t xml:space="preserve">, valdría la pena continuar la labor que </w:t>
      </w:r>
      <w:r w:rsidR="006643A8" w:rsidRPr="00904660">
        <w:rPr>
          <w:lang w:val="es-ES"/>
        </w:rPr>
        <w:t>el Comité Consultivo había encargado al grupo de trabajo.</w:t>
      </w:r>
    </w:p>
    <w:p w14:paraId="0FD0F197" w14:textId="77777777" w:rsidR="006C1DC5" w:rsidRPr="00904660" w:rsidRDefault="006C1DC5" w:rsidP="005971A9">
      <w:pPr>
        <w:rPr>
          <w:lang w:val="es-ES"/>
        </w:rPr>
      </w:pPr>
    </w:p>
    <w:p w14:paraId="5DD0E5AD" w14:textId="0886F871"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r>
      <w:r w:rsidR="003A35FB" w:rsidRPr="00904660">
        <w:rPr>
          <w:lang w:val="es-ES"/>
        </w:rPr>
        <w:t xml:space="preserve">Algunos miembros del </w:t>
      </w:r>
      <w:r w:rsidR="00850D48" w:rsidRPr="00904660">
        <w:rPr>
          <w:lang w:val="es-ES"/>
        </w:rPr>
        <w:t xml:space="preserve">WG-SHF </w:t>
      </w:r>
      <w:r w:rsidR="003A35FB" w:rsidRPr="00904660">
        <w:rPr>
          <w:lang w:val="es-ES"/>
        </w:rPr>
        <w:t xml:space="preserve">indicaron que </w:t>
      </w:r>
      <w:r w:rsidR="00850D48" w:rsidRPr="00904660">
        <w:rPr>
          <w:lang w:val="es-ES"/>
        </w:rPr>
        <w:t xml:space="preserve">había </w:t>
      </w:r>
      <w:r w:rsidR="003A35FB" w:rsidRPr="00904660">
        <w:rPr>
          <w:lang w:val="es-ES"/>
        </w:rPr>
        <w:t xml:space="preserve">ejemplos de obtentores que daban autorización para utilizar semillas protegidas en condiciones diferentes según el tamaño de las </w:t>
      </w:r>
      <w:r w:rsidR="00453EC0" w:rsidRPr="00904660">
        <w:rPr>
          <w:lang w:val="es-ES"/>
        </w:rPr>
        <w:t>explotaciones de los agricultores</w:t>
      </w:r>
      <w:r w:rsidR="003A35FB" w:rsidRPr="00904660">
        <w:rPr>
          <w:lang w:val="es-ES"/>
        </w:rPr>
        <w:t xml:space="preserve">. </w:t>
      </w:r>
      <w:r w:rsidR="00453EC0" w:rsidRPr="00904660">
        <w:rPr>
          <w:lang w:val="es-ES"/>
        </w:rPr>
        <w:t>La WG</w:t>
      </w:r>
      <w:r w:rsidR="00514F14">
        <w:rPr>
          <w:lang w:val="es-ES"/>
        </w:rPr>
        <w:t>-</w:t>
      </w:r>
      <w:r w:rsidR="00453EC0" w:rsidRPr="00904660">
        <w:rPr>
          <w:lang w:val="es-ES"/>
        </w:rPr>
        <w:t xml:space="preserve">SHF tomó nota de la </w:t>
      </w:r>
      <w:r w:rsidR="00164A74" w:rsidRPr="00904660">
        <w:rPr>
          <w:lang w:val="es-ES"/>
        </w:rPr>
        <w:t xml:space="preserve">cuestión </w:t>
      </w:r>
      <w:r w:rsidR="00FE379C" w:rsidRPr="00904660">
        <w:rPr>
          <w:lang w:val="es-ES"/>
        </w:rPr>
        <w:t xml:space="preserve">planteada </w:t>
      </w:r>
      <w:r w:rsidR="00164A74" w:rsidRPr="00904660">
        <w:rPr>
          <w:lang w:val="es-ES"/>
        </w:rPr>
        <w:t xml:space="preserve">acerca de si la </w:t>
      </w:r>
      <w:r w:rsidR="00794842" w:rsidRPr="00904660">
        <w:rPr>
          <w:lang w:val="es-ES"/>
        </w:rPr>
        <w:t xml:space="preserve">interpretación de la </w:t>
      </w:r>
      <w:r w:rsidR="00453EC0" w:rsidRPr="00904660">
        <w:rPr>
          <w:lang w:val="es-ES"/>
        </w:rPr>
        <w:t xml:space="preserve">excepción </w:t>
      </w:r>
      <w:r w:rsidR="00164A74" w:rsidRPr="00904660">
        <w:rPr>
          <w:lang w:val="es-ES"/>
        </w:rPr>
        <w:t xml:space="preserve">sobre </w:t>
      </w:r>
      <w:r w:rsidR="00453EC0" w:rsidRPr="00904660">
        <w:rPr>
          <w:lang w:val="es-ES"/>
        </w:rPr>
        <w:t xml:space="preserve">actos privados y no comerciales constituía </w:t>
      </w:r>
      <w:r w:rsidR="00FE379C" w:rsidRPr="00904660">
        <w:rPr>
          <w:lang w:val="es-ES"/>
        </w:rPr>
        <w:t xml:space="preserve">realmente un obstáculo para que los países y las organizaciones </w:t>
      </w:r>
      <w:r w:rsidR="00164A74" w:rsidRPr="00904660">
        <w:rPr>
          <w:lang w:val="es-ES"/>
        </w:rPr>
        <w:t xml:space="preserve">se convirtieran en miembros de la UPOV y, en caso afirmativo, cuáles </w:t>
      </w:r>
      <w:r w:rsidR="00453EC0" w:rsidRPr="00904660">
        <w:rPr>
          <w:lang w:val="es-ES"/>
        </w:rPr>
        <w:t xml:space="preserve">eran las </w:t>
      </w:r>
      <w:r w:rsidR="00164A74" w:rsidRPr="00904660">
        <w:rPr>
          <w:lang w:val="es-ES"/>
        </w:rPr>
        <w:t xml:space="preserve">implicaciones </w:t>
      </w:r>
      <w:r w:rsidR="00FE379C" w:rsidRPr="00904660">
        <w:rPr>
          <w:lang w:val="es-ES"/>
        </w:rPr>
        <w:lastRenderedPageBreak/>
        <w:t xml:space="preserve">prácticas negativas </w:t>
      </w:r>
      <w:r w:rsidR="00164A74" w:rsidRPr="00904660">
        <w:rPr>
          <w:lang w:val="es-ES"/>
        </w:rPr>
        <w:t xml:space="preserve">percibidas. </w:t>
      </w:r>
      <w:r w:rsidR="00FE379C" w:rsidRPr="00904660">
        <w:rPr>
          <w:lang w:val="es-ES"/>
        </w:rPr>
        <w:t xml:space="preserve">Además, se debatió si la excepción </w:t>
      </w:r>
      <w:r w:rsidR="00453EC0" w:rsidRPr="00904660">
        <w:rPr>
          <w:lang w:val="es-ES"/>
        </w:rPr>
        <w:t xml:space="preserve">relativa a los actos privados y no comerciales </w:t>
      </w:r>
      <w:r w:rsidR="00FE379C" w:rsidRPr="00904660">
        <w:rPr>
          <w:lang w:val="es-ES"/>
        </w:rPr>
        <w:t xml:space="preserve">se había aplicado en </w:t>
      </w:r>
      <w:r w:rsidR="00794842" w:rsidRPr="00904660">
        <w:rPr>
          <w:lang w:val="es-ES"/>
        </w:rPr>
        <w:t xml:space="preserve">la </w:t>
      </w:r>
      <w:r w:rsidR="00453EC0" w:rsidRPr="00904660">
        <w:rPr>
          <w:lang w:val="es-ES"/>
        </w:rPr>
        <w:t xml:space="preserve">práctica de </w:t>
      </w:r>
      <w:r w:rsidR="00FE379C" w:rsidRPr="00904660">
        <w:rPr>
          <w:lang w:val="es-ES"/>
        </w:rPr>
        <w:t xml:space="preserve">una manera que tuviera consecuencias no deseadas para los pequeños agricultores. </w:t>
      </w:r>
    </w:p>
    <w:p w14:paraId="3208040D" w14:textId="77777777" w:rsidR="00164A74" w:rsidRPr="00904660" w:rsidRDefault="00164A74" w:rsidP="005971A9">
      <w:pPr>
        <w:rPr>
          <w:lang w:val="es-ES"/>
        </w:rPr>
      </w:pPr>
    </w:p>
    <w:p w14:paraId="78903744" w14:textId="77777777"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Pr="00904660">
        <w:rPr>
          <w:lang w:val="es-ES"/>
        </w:rPr>
        <w:tab/>
        <w:t xml:space="preserve">El WG-SHF </w:t>
      </w:r>
      <w:r w:rsidR="003A35FB" w:rsidRPr="00904660">
        <w:rPr>
          <w:lang w:val="es-ES"/>
        </w:rPr>
        <w:t xml:space="preserve">convino en que sería útil recabar más información sobre </w:t>
      </w:r>
      <w:r w:rsidR="00453EC0" w:rsidRPr="00904660">
        <w:rPr>
          <w:lang w:val="es-ES"/>
        </w:rPr>
        <w:t xml:space="preserve">estas </w:t>
      </w:r>
      <w:r w:rsidRPr="00904660">
        <w:rPr>
          <w:lang w:val="es-ES"/>
        </w:rPr>
        <w:t>cuestiones</w:t>
      </w:r>
      <w:r w:rsidR="00FE379C" w:rsidRPr="00904660">
        <w:rPr>
          <w:lang w:val="es-ES"/>
        </w:rPr>
        <w:t xml:space="preserve">. Sin embargo, el WG-SHF </w:t>
      </w:r>
      <w:r w:rsidR="00453EC0" w:rsidRPr="00904660">
        <w:rPr>
          <w:lang w:val="es-ES"/>
        </w:rPr>
        <w:t xml:space="preserve">señaló que era necesario </w:t>
      </w:r>
      <w:r w:rsidR="00FE379C" w:rsidRPr="00904660">
        <w:rPr>
          <w:lang w:val="es-ES"/>
        </w:rPr>
        <w:t xml:space="preserve">seguir </w:t>
      </w:r>
      <w:r w:rsidRPr="00904660">
        <w:rPr>
          <w:lang w:val="es-ES"/>
        </w:rPr>
        <w:t xml:space="preserve">trabajando para identificar las preguntas pertinentes y </w:t>
      </w:r>
      <w:r w:rsidR="00FE379C" w:rsidRPr="00904660">
        <w:rPr>
          <w:lang w:val="es-ES"/>
        </w:rPr>
        <w:t xml:space="preserve">de </w:t>
      </w:r>
      <w:r w:rsidRPr="00904660">
        <w:rPr>
          <w:lang w:val="es-ES"/>
        </w:rPr>
        <w:t xml:space="preserve">quién </w:t>
      </w:r>
      <w:r w:rsidR="00FE379C" w:rsidRPr="00904660">
        <w:rPr>
          <w:lang w:val="es-ES"/>
        </w:rPr>
        <w:t xml:space="preserve">se podría recabar más información. En </w:t>
      </w:r>
      <w:r w:rsidR="006C1DC5" w:rsidRPr="00904660">
        <w:rPr>
          <w:lang w:val="es-ES"/>
        </w:rPr>
        <w:t xml:space="preserve">consecuencia, el WG-SHF acordó </w:t>
      </w:r>
      <w:r w:rsidR="00FE379C" w:rsidRPr="00904660">
        <w:rPr>
          <w:lang w:val="es-ES"/>
        </w:rPr>
        <w:t xml:space="preserve">que </w:t>
      </w:r>
      <w:r w:rsidR="006C1DC5" w:rsidRPr="00904660">
        <w:rPr>
          <w:lang w:val="es-ES"/>
        </w:rPr>
        <w:t xml:space="preserve">la Oficina de la Unión enviase una circular a los miembros del WG-SHF con la petición de que identificasen las preguntas y a quién debían dirigirse, a </w:t>
      </w:r>
      <w:r w:rsidR="00794842" w:rsidRPr="00904660">
        <w:rPr>
          <w:lang w:val="es-ES"/>
        </w:rPr>
        <w:t xml:space="preserve">fin de </w:t>
      </w:r>
      <w:r w:rsidR="006C1DC5" w:rsidRPr="00904660">
        <w:rPr>
          <w:lang w:val="es-ES"/>
        </w:rPr>
        <w:t>recabar información para que el WG-SHF prosiguiese su labor.  Basándose en las respuestas a la circular, la Oficina de la Unión prepararía un cuestionario para que el WG-SHF lo examinara en su próxima reunión.</w:t>
      </w:r>
    </w:p>
    <w:p w14:paraId="4FA53605" w14:textId="77777777" w:rsidR="006C1DC5" w:rsidRPr="00904660" w:rsidRDefault="006C1DC5" w:rsidP="005971A9">
      <w:pPr>
        <w:rPr>
          <w:lang w:val="es-ES"/>
        </w:rPr>
      </w:pPr>
    </w:p>
    <w:p w14:paraId="101643A6" w14:textId="77777777" w:rsidR="006C1DC5" w:rsidRPr="00904660" w:rsidRDefault="006C1DC5" w:rsidP="005971A9">
      <w:pPr>
        <w:rPr>
          <w:lang w:val="es-ES"/>
        </w:rPr>
      </w:pPr>
    </w:p>
    <w:p w14:paraId="412DE503" w14:textId="77777777" w:rsidR="00520046" w:rsidRPr="00904660" w:rsidRDefault="0021246C">
      <w:pPr>
        <w:rPr>
          <w:b/>
          <w:bCs/>
          <w:lang w:val="es-ES"/>
        </w:rPr>
      </w:pPr>
      <w:r w:rsidRPr="00904660">
        <w:rPr>
          <w:b/>
          <w:bCs/>
          <w:lang w:val="es-ES"/>
        </w:rPr>
        <w:t>CONCLUSIONES</w:t>
      </w:r>
    </w:p>
    <w:p w14:paraId="18B7764A" w14:textId="77777777" w:rsidR="006C1DC5" w:rsidRPr="00904660" w:rsidRDefault="006C1DC5" w:rsidP="005971A9">
      <w:pPr>
        <w:rPr>
          <w:lang w:val="es-ES"/>
        </w:rPr>
      </w:pPr>
    </w:p>
    <w:p w14:paraId="5141B253" w14:textId="64307ACC" w:rsidR="00520046" w:rsidRPr="00904660" w:rsidRDefault="0021246C">
      <w:pPr>
        <w:rPr>
          <w:lang w:val="es-ES"/>
        </w:rPr>
      </w:pPr>
      <w:r w:rsidRPr="00680EF0">
        <w:fldChar w:fldCharType="begin"/>
      </w:r>
      <w:r w:rsidRPr="00904660">
        <w:rPr>
          <w:lang w:val="es-ES"/>
        </w:rPr>
        <w:instrText xml:space="preserve"> AUTONUM  </w:instrText>
      </w:r>
      <w:r w:rsidRPr="00680EF0">
        <w:fldChar w:fldCharType="end"/>
      </w:r>
      <w:r w:rsidR="007E158E" w:rsidRPr="00904660">
        <w:rPr>
          <w:lang w:val="es-ES"/>
        </w:rPr>
        <w:tab/>
      </w:r>
      <w:r w:rsidR="00453EC0" w:rsidRPr="00904660">
        <w:rPr>
          <w:lang w:val="es-ES"/>
        </w:rPr>
        <w:t xml:space="preserve"> El </w:t>
      </w:r>
      <w:r w:rsidR="00904660">
        <w:rPr>
          <w:lang w:val="es-ES"/>
        </w:rPr>
        <w:t>WG-SHF</w:t>
      </w:r>
      <w:r w:rsidRPr="00904660">
        <w:rPr>
          <w:lang w:val="es-ES"/>
        </w:rPr>
        <w:t xml:space="preserve"> llegó a la conclusión de que la recopilación de información sería útil para sentar las bases de la elaboración de orientaciones relativas a los pequeños agricultores en relación con el uso privado y </w:t>
      </w:r>
      <w:r w:rsidRPr="00904660">
        <w:rPr>
          <w:rFonts w:ascii="Cambria Math" w:hAnsi="Cambria Math" w:cs="Cambria Math"/>
          <w:lang w:val="es-ES"/>
        </w:rPr>
        <w:t>no comercial</w:t>
      </w:r>
      <w:r w:rsidR="00453EC0" w:rsidRPr="00904660">
        <w:rPr>
          <w:lang w:val="es-ES"/>
        </w:rPr>
        <w:t>.</w:t>
      </w:r>
    </w:p>
    <w:p w14:paraId="6062F1E4" w14:textId="77777777" w:rsidR="008145BF" w:rsidRPr="00904660" w:rsidRDefault="008145BF" w:rsidP="008145BF">
      <w:pPr>
        <w:rPr>
          <w:lang w:val="es-ES"/>
        </w:rPr>
      </w:pPr>
    </w:p>
    <w:p w14:paraId="4EE6AC91" w14:textId="77777777" w:rsidR="00520046" w:rsidRPr="00904660" w:rsidRDefault="0021246C">
      <w:pPr>
        <w:rPr>
          <w:lang w:val="es-ES"/>
        </w:rPr>
      </w:pPr>
      <w:r>
        <w:fldChar w:fldCharType="begin"/>
      </w:r>
      <w:r w:rsidRPr="00904660">
        <w:rPr>
          <w:lang w:val="es-ES"/>
        </w:rPr>
        <w:instrText xml:space="preserve"> AUTONUM  </w:instrText>
      </w:r>
      <w:r>
        <w:fldChar w:fldCharType="end"/>
      </w:r>
      <w:r w:rsidRPr="00904660">
        <w:rPr>
          <w:lang w:val="es-ES"/>
        </w:rPr>
        <w:tab/>
      </w:r>
      <w:bookmarkStart w:id="2" w:name="_Hlk152578501"/>
      <w:r w:rsidRPr="00904660">
        <w:rPr>
          <w:lang w:val="es-ES"/>
        </w:rPr>
        <w:t xml:space="preserve">El WG-SHF </w:t>
      </w:r>
      <w:r w:rsidR="008145BF" w:rsidRPr="00904660">
        <w:rPr>
          <w:lang w:val="es-ES"/>
        </w:rPr>
        <w:t>acordó que la Oficina de la Unión enviase una circular a los miembros del WG-SHF con la petición de que identificasen las preguntas y a quién debían dirigirse, con el fin de recopilar información para que el WG-SHF continuase su trabajo.  Basándose en las respuestas a la circular, la Oficina de la Unión prepararía un cuestionario para que el WG-SHF lo examinara en su próxima reunión</w:t>
      </w:r>
      <w:bookmarkEnd w:id="2"/>
      <w:r w:rsidRPr="00904660">
        <w:rPr>
          <w:lang w:val="es-ES"/>
        </w:rPr>
        <w:t xml:space="preserve"> .</w:t>
      </w:r>
    </w:p>
    <w:p w14:paraId="0277105E" w14:textId="77777777" w:rsidR="008145BF" w:rsidRPr="00904660" w:rsidRDefault="008145BF" w:rsidP="008145BF">
      <w:pPr>
        <w:ind w:firstLine="567"/>
        <w:rPr>
          <w:lang w:val="es-ES"/>
        </w:rPr>
      </w:pPr>
    </w:p>
    <w:p w14:paraId="2CBBA9E3" w14:textId="455C2729" w:rsidR="00520046" w:rsidRPr="00904660" w:rsidRDefault="0021246C">
      <w:pPr>
        <w:rPr>
          <w:lang w:val="es-ES"/>
        </w:rPr>
      </w:pPr>
      <w:r>
        <w:fldChar w:fldCharType="begin"/>
      </w:r>
      <w:r w:rsidRPr="00904660">
        <w:rPr>
          <w:lang w:val="es-ES"/>
        </w:rPr>
        <w:instrText xml:space="preserve"> AUTONUM  </w:instrText>
      </w:r>
      <w:r>
        <w:fldChar w:fldCharType="end"/>
      </w:r>
      <w:r w:rsidRPr="00904660">
        <w:rPr>
          <w:lang w:val="es-ES"/>
        </w:rPr>
        <w:tab/>
        <w:t xml:space="preserve"> El </w:t>
      </w:r>
      <w:r w:rsidR="00904660">
        <w:rPr>
          <w:lang w:val="es-ES"/>
        </w:rPr>
        <w:t>WG-SHF</w:t>
      </w:r>
      <w:r w:rsidR="008145BF" w:rsidRPr="00904660">
        <w:rPr>
          <w:lang w:val="es-ES"/>
        </w:rPr>
        <w:t xml:space="preserve"> propuso celebrar su próxima reunión por medios virtuales el 22 de marzo de 2024</w:t>
      </w:r>
      <w:r w:rsidR="00514F14">
        <w:rPr>
          <w:lang w:val="es-ES"/>
        </w:rPr>
        <w:t>.</w:t>
      </w:r>
    </w:p>
    <w:p w14:paraId="367124BD" w14:textId="77777777" w:rsidR="008145BF" w:rsidRPr="00904660" w:rsidRDefault="008145BF" w:rsidP="008145BF">
      <w:pPr>
        <w:ind w:firstLine="567"/>
        <w:rPr>
          <w:lang w:val="es-ES"/>
        </w:rPr>
      </w:pPr>
    </w:p>
    <w:p w14:paraId="2D9B24C7" w14:textId="77777777" w:rsidR="00520046" w:rsidRPr="00904660" w:rsidRDefault="0021246C">
      <w:pPr>
        <w:rPr>
          <w:lang w:val="es-ES"/>
        </w:rPr>
      </w:pPr>
      <w:r>
        <w:fldChar w:fldCharType="begin"/>
      </w:r>
      <w:r w:rsidRPr="00904660">
        <w:rPr>
          <w:lang w:val="es-ES"/>
        </w:rPr>
        <w:instrText xml:space="preserve"> AUTONUM  </w:instrText>
      </w:r>
      <w:r>
        <w:fldChar w:fldCharType="end"/>
      </w:r>
      <w:r w:rsidRPr="00904660">
        <w:rPr>
          <w:lang w:val="es-ES"/>
        </w:rPr>
        <w:tab/>
        <w:t xml:space="preserve">El </w:t>
      </w:r>
      <w:r w:rsidR="008145BF" w:rsidRPr="00904660">
        <w:rPr>
          <w:lang w:val="es-ES"/>
        </w:rPr>
        <w:t>WG-SHF acordó pedir al Comité Consultivo que acoja favorablemente la propuesta de recabar más información e invitar al WG-SHF a finalizar el trabajo que se le ha encomendado.</w:t>
      </w:r>
    </w:p>
    <w:p w14:paraId="33DEB006" w14:textId="77777777" w:rsidR="007E158E" w:rsidRPr="00904660" w:rsidRDefault="007E158E" w:rsidP="005971A9">
      <w:pPr>
        <w:rPr>
          <w:lang w:val="es-ES"/>
        </w:rPr>
      </w:pPr>
    </w:p>
    <w:p w14:paraId="69CD9313" w14:textId="3CF5CB76" w:rsidR="005971A9" w:rsidRPr="00904660" w:rsidRDefault="0021246C" w:rsidP="00C022B1">
      <w:pPr>
        <w:rPr>
          <w:rFonts w:cs="Arial"/>
          <w:lang w:val="es-ES"/>
        </w:rPr>
      </w:pPr>
      <w:r w:rsidRPr="00680EF0">
        <w:fldChar w:fldCharType="begin"/>
      </w:r>
      <w:r w:rsidRPr="00904660">
        <w:rPr>
          <w:lang w:val="es-ES"/>
        </w:rPr>
        <w:instrText xml:space="preserve"> AUTONUM  </w:instrText>
      </w:r>
      <w:r w:rsidRPr="00680EF0">
        <w:fldChar w:fldCharType="end"/>
      </w:r>
      <w:r w:rsidRPr="00904660">
        <w:rPr>
          <w:lang w:val="es-ES"/>
        </w:rPr>
        <w:tab/>
      </w:r>
      <w:r w:rsidRPr="00904660">
        <w:rPr>
          <w:rFonts w:cs="Arial"/>
          <w:lang w:val="es-ES"/>
        </w:rPr>
        <w:t xml:space="preserve">El WG-SHF tomó nota de que el Presidente de la WGSHF </w:t>
      </w:r>
      <w:r w:rsidRPr="00904660">
        <w:rPr>
          <w:rFonts w:cs="Arial"/>
          <w:lang w:val="es-ES"/>
        </w:rPr>
        <w:noBreakHyphen/>
        <w:t>hará un informe al Comité Consultivo sobre el trabajo del WG-SHF, con una petición para que el Comité Consultivo apruebe el trabajo del WG-SHF.</w:t>
      </w:r>
      <w:bookmarkEnd w:id="1"/>
      <w:bookmarkEnd w:id="0"/>
    </w:p>
    <w:p w14:paraId="0E9030AD" w14:textId="77777777" w:rsidR="00A335A1" w:rsidRPr="00904660" w:rsidRDefault="00A335A1" w:rsidP="00A335A1">
      <w:pPr>
        <w:rPr>
          <w:snapToGrid w:val="0"/>
          <w:spacing w:val="-4"/>
          <w:lang w:val="es-ES"/>
        </w:rPr>
      </w:pPr>
    </w:p>
    <w:p w14:paraId="4CA80396" w14:textId="77777777" w:rsidR="00A335A1" w:rsidRPr="00904660" w:rsidRDefault="00A335A1" w:rsidP="00A335A1">
      <w:pPr>
        <w:rPr>
          <w:snapToGrid w:val="0"/>
          <w:spacing w:val="-4"/>
          <w:lang w:val="es-ES"/>
        </w:rPr>
      </w:pPr>
    </w:p>
    <w:p w14:paraId="649E67CF" w14:textId="77777777" w:rsidR="00520046" w:rsidRPr="00904660" w:rsidRDefault="0021246C">
      <w:pPr>
        <w:pStyle w:val="Heading1"/>
        <w:rPr>
          <w:lang w:val="es-ES"/>
        </w:rPr>
      </w:pPr>
      <w:r w:rsidRPr="00904660">
        <w:rPr>
          <w:lang w:val="es-ES"/>
        </w:rPr>
        <w:t xml:space="preserve">FECHA Y PROGRAMA DE LA </w:t>
      </w:r>
      <w:r w:rsidR="005971A9" w:rsidRPr="00904660">
        <w:rPr>
          <w:lang w:val="es-ES"/>
        </w:rPr>
        <w:t xml:space="preserve">QUINTA </w:t>
      </w:r>
      <w:r w:rsidRPr="00904660">
        <w:rPr>
          <w:lang w:val="es-ES"/>
        </w:rPr>
        <w:t xml:space="preserve">REUNIÓN </w:t>
      </w:r>
    </w:p>
    <w:p w14:paraId="2C0153A1" w14:textId="77777777" w:rsidR="00A335A1" w:rsidRPr="00904660" w:rsidRDefault="00A335A1" w:rsidP="00A335A1">
      <w:pPr>
        <w:keepNext/>
        <w:rPr>
          <w:rFonts w:cs="Arial"/>
          <w:spacing w:val="-2"/>
          <w:sz w:val="18"/>
          <w:lang w:val="es-ES"/>
        </w:rPr>
      </w:pPr>
    </w:p>
    <w:p w14:paraId="49F222C0" w14:textId="77777777" w:rsidR="00520046" w:rsidRPr="00904660" w:rsidRDefault="0021246C">
      <w:pPr>
        <w:rPr>
          <w:lang w:val="es-ES"/>
        </w:rPr>
      </w:pPr>
      <w:r w:rsidRPr="00B60EAB">
        <w:rPr>
          <w:rFonts w:cs="Arial"/>
        </w:rPr>
        <w:fldChar w:fldCharType="begin"/>
      </w:r>
      <w:r w:rsidRPr="00904660">
        <w:rPr>
          <w:rFonts w:cs="Arial"/>
          <w:lang w:val="es-ES"/>
        </w:rPr>
        <w:instrText xml:space="preserve"> AUTONUM  </w:instrText>
      </w:r>
      <w:r w:rsidRPr="00B60EAB">
        <w:rPr>
          <w:rFonts w:cs="Arial"/>
        </w:rPr>
        <w:fldChar w:fldCharType="end"/>
      </w:r>
      <w:r w:rsidRPr="00904660">
        <w:rPr>
          <w:rFonts w:cs="Arial"/>
          <w:lang w:val="es-ES"/>
        </w:rPr>
        <w:tab/>
      </w:r>
      <w:r w:rsidR="005971A9" w:rsidRPr="00904660">
        <w:rPr>
          <w:lang w:val="es-ES"/>
        </w:rPr>
        <w:t>El WG-SHF acordó que la</w:t>
      </w:r>
      <w:bookmarkStart w:id="3" w:name="_Hlk152578536"/>
      <w:r w:rsidR="005971A9" w:rsidRPr="00904660">
        <w:rPr>
          <w:lang w:val="es-ES"/>
        </w:rPr>
        <w:t xml:space="preserve"> quinta reunión</w:t>
      </w:r>
      <w:bookmarkEnd w:id="3"/>
      <w:r w:rsidR="005971A9" w:rsidRPr="00904660">
        <w:rPr>
          <w:lang w:val="es-ES"/>
        </w:rPr>
        <w:t xml:space="preserve"> del WG-SHF se celebre </w:t>
      </w:r>
      <w:r w:rsidR="00794842" w:rsidRPr="00904660">
        <w:rPr>
          <w:lang w:val="es-ES"/>
        </w:rPr>
        <w:t>virtualmente</w:t>
      </w:r>
      <w:r w:rsidR="005971A9" w:rsidRPr="00904660">
        <w:rPr>
          <w:lang w:val="es-ES"/>
        </w:rPr>
        <w:t xml:space="preserve">, el 22 de marzo de </w:t>
      </w:r>
      <w:r w:rsidR="00794842" w:rsidRPr="00904660">
        <w:rPr>
          <w:lang w:val="es-ES"/>
        </w:rPr>
        <w:t>2024</w:t>
      </w:r>
      <w:r w:rsidR="005971A9" w:rsidRPr="00904660">
        <w:rPr>
          <w:lang w:val="es-ES"/>
        </w:rPr>
        <w:t>.</w:t>
      </w:r>
    </w:p>
    <w:p w14:paraId="692C02BA" w14:textId="77777777" w:rsidR="00C55A9E" w:rsidRPr="00904660" w:rsidRDefault="00C55A9E" w:rsidP="00050E16">
      <w:pPr>
        <w:rPr>
          <w:lang w:val="es-ES"/>
        </w:rPr>
      </w:pPr>
    </w:p>
    <w:p w14:paraId="587197C0" w14:textId="77777777" w:rsidR="00520046" w:rsidRPr="00904660" w:rsidRDefault="0021246C">
      <w:pPr>
        <w:rPr>
          <w:lang w:val="es-ES"/>
        </w:rPr>
      </w:pPr>
      <w:r>
        <w:fldChar w:fldCharType="begin"/>
      </w:r>
      <w:r w:rsidRPr="00904660">
        <w:rPr>
          <w:lang w:val="es-ES"/>
        </w:rPr>
        <w:instrText xml:space="preserve"> AUTONUM  </w:instrText>
      </w:r>
      <w:r>
        <w:fldChar w:fldCharType="end"/>
      </w:r>
      <w:r w:rsidRPr="00904660">
        <w:rPr>
          <w:lang w:val="es-ES"/>
        </w:rPr>
        <w:tab/>
        <w:t xml:space="preserve">El WG-SHF acordó que su programa para la quinta reunión consistiría en estudiar las respuestas a la Circular enviada por la Oficina de la Unión a los miembros del WG-SHF con la petición de que identificaran las preguntas y a quién debían dirigirse, con el fin de recabar información para que el WG-SHF prosiguiera su labor.  </w:t>
      </w:r>
    </w:p>
    <w:p w14:paraId="18D77619" w14:textId="77777777" w:rsidR="005971A9" w:rsidRPr="00904660" w:rsidRDefault="005971A9" w:rsidP="00050E16">
      <w:pPr>
        <w:rPr>
          <w:lang w:val="es-ES"/>
        </w:rPr>
      </w:pPr>
    </w:p>
    <w:p w14:paraId="1CDA4C4A" w14:textId="77777777" w:rsidR="005971A9" w:rsidRPr="00904660" w:rsidRDefault="005971A9" w:rsidP="00050E16">
      <w:pPr>
        <w:rPr>
          <w:lang w:val="es-ES"/>
        </w:rPr>
      </w:pPr>
    </w:p>
    <w:p w14:paraId="7DAD76FD" w14:textId="77777777" w:rsidR="00520046" w:rsidRPr="00904660" w:rsidRDefault="0021246C">
      <w:pPr>
        <w:jc w:val="right"/>
        <w:rPr>
          <w:lang w:val="es-ES"/>
        </w:rPr>
      </w:pPr>
      <w:r w:rsidRPr="00904660">
        <w:rPr>
          <w:lang w:val="es-ES"/>
        </w:rPr>
        <w:t>[</w:t>
      </w:r>
      <w:r w:rsidR="0030260E" w:rsidRPr="00904660">
        <w:rPr>
          <w:lang w:val="es-ES"/>
        </w:rPr>
        <w:t>Sigue el anexo</w:t>
      </w:r>
      <w:r w:rsidRPr="00904660">
        <w:rPr>
          <w:lang w:val="es-ES"/>
        </w:rPr>
        <w:t>]</w:t>
      </w:r>
    </w:p>
    <w:p w14:paraId="02BACC63" w14:textId="77777777" w:rsidR="0030260E" w:rsidRPr="00904660" w:rsidRDefault="0030260E" w:rsidP="009B440E">
      <w:pPr>
        <w:jc w:val="left"/>
        <w:rPr>
          <w:lang w:val="es-ES"/>
        </w:rPr>
        <w:sectPr w:rsidR="0030260E" w:rsidRPr="00904660" w:rsidSect="00906DDC">
          <w:headerReference w:type="default" r:id="rId9"/>
          <w:pgSz w:w="11907" w:h="16840" w:code="9"/>
          <w:pgMar w:top="510" w:right="1134" w:bottom="1134" w:left="1134" w:header="510" w:footer="680" w:gutter="0"/>
          <w:cols w:space="720"/>
          <w:titlePg/>
        </w:sectPr>
      </w:pPr>
    </w:p>
    <w:p w14:paraId="580EBEBA" w14:textId="7ACD9522" w:rsidR="007445B0" w:rsidRPr="00904660" w:rsidRDefault="0021246C" w:rsidP="00121521">
      <w:pPr>
        <w:jc w:val="center"/>
        <w:rPr>
          <w:lang w:val="es-ES"/>
        </w:rPr>
      </w:pPr>
      <w:r w:rsidRPr="00904660">
        <w:rPr>
          <w:lang w:val="es-ES"/>
        </w:rPr>
        <w:lastRenderedPageBreak/>
        <w:t>(</w:t>
      </w:r>
      <w:proofErr w:type="spellStart"/>
      <w:r w:rsidR="006740F9" w:rsidRPr="00904660">
        <w:rPr>
          <w:lang w:val="es-ES"/>
        </w:rPr>
        <w:t>dans</w:t>
      </w:r>
      <w:proofErr w:type="spellEnd"/>
      <w:r w:rsidR="006740F9" w:rsidRPr="00904660">
        <w:rPr>
          <w:lang w:val="es-ES"/>
        </w:rPr>
        <w:t xml:space="preserve"> </w:t>
      </w:r>
      <w:proofErr w:type="spellStart"/>
      <w:r w:rsidR="006740F9" w:rsidRPr="00904660">
        <w:rPr>
          <w:lang w:val="es-ES"/>
        </w:rPr>
        <w:t>l'ordre</w:t>
      </w:r>
      <w:proofErr w:type="spellEnd"/>
      <w:r w:rsidR="006740F9" w:rsidRPr="00904660">
        <w:rPr>
          <w:lang w:val="es-ES"/>
        </w:rPr>
        <w:t xml:space="preserve"> </w:t>
      </w:r>
      <w:proofErr w:type="spellStart"/>
      <w:r w:rsidR="006740F9" w:rsidRPr="00904660">
        <w:rPr>
          <w:lang w:val="es-ES"/>
        </w:rPr>
        <w:t>alphabétique</w:t>
      </w:r>
      <w:proofErr w:type="spellEnd"/>
      <w:r w:rsidR="006740F9" w:rsidRPr="00904660">
        <w:rPr>
          <w:lang w:val="es-ES"/>
        </w:rPr>
        <w:t xml:space="preserve"> des </w:t>
      </w:r>
      <w:proofErr w:type="spellStart"/>
      <w:r w:rsidR="006740F9" w:rsidRPr="00904660">
        <w:rPr>
          <w:lang w:val="es-ES"/>
        </w:rPr>
        <w:t>noms</w:t>
      </w:r>
      <w:proofErr w:type="spellEnd"/>
      <w:r w:rsidR="006740F9" w:rsidRPr="00904660">
        <w:rPr>
          <w:lang w:val="es-ES"/>
        </w:rPr>
        <w:t xml:space="preserve"> </w:t>
      </w:r>
      <w:proofErr w:type="spellStart"/>
      <w:r w:rsidR="006740F9" w:rsidRPr="00904660">
        <w:rPr>
          <w:lang w:val="es-ES"/>
        </w:rPr>
        <w:t>français</w:t>
      </w:r>
      <w:proofErr w:type="spellEnd"/>
      <w:r w:rsidR="006740F9" w:rsidRPr="00904660">
        <w:rPr>
          <w:lang w:val="es-ES"/>
        </w:rPr>
        <w:t xml:space="preserve"> des membres / por orden </w:t>
      </w:r>
      <w:r w:rsidR="006740F9" w:rsidRPr="00904660">
        <w:rPr>
          <w:lang w:val="es-ES"/>
        </w:rPr>
        <w:br/>
        <w:t>alfabético de los nombres en francés de los miembros)</w:t>
      </w:r>
      <w:r w:rsidR="006740F9" w:rsidRPr="00904660">
        <w:rPr>
          <w:lang w:val="es-ES"/>
        </w:rPr>
        <w:br/>
        <w:t>por orden alfabético de los nombres en francés de los miembros)</w:t>
      </w:r>
    </w:p>
    <w:p w14:paraId="6C1B4311" w14:textId="77777777" w:rsidR="00121521" w:rsidRPr="00C46895" w:rsidRDefault="00121521" w:rsidP="00121521">
      <w:pPr>
        <w:pStyle w:val="plheading"/>
        <w:rPr>
          <w:lang w:val="fr-CH"/>
        </w:rPr>
      </w:pPr>
      <w:r w:rsidRPr="00C46895">
        <w:rPr>
          <w:lang w:val="fr-CH"/>
        </w:rPr>
        <w:t>I. MEMBRES / MEMBERS / MIEMBROS</w:t>
      </w:r>
    </w:p>
    <w:p w14:paraId="6CE8E566" w14:textId="77777777" w:rsidR="00121521" w:rsidRPr="007445B0" w:rsidRDefault="00121521" w:rsidP="00121521">
      <w:pPr>
        <w:pStyle w:val="plcountry"/>
        <w:rPr>
          <w:sz w:val="24"/>
          <w:szCs w:val="30"/>
          <w:lang w:val="fr-CH"/>
        </w:rPr>
      </w:pPr>
      <w:r w:rsidRPr="007445B0">
        <w:rPr>
          <w:lang w:val="fr-CH"/>
        </w:rPr>
        <w:t>AFRIQUE DU SUD / SOUTH AFRICA / SUDÁFRICA</w:t>
      </w:r>
    </w:p>
    <w:p w14:paraId="3DB56E92" w14:textId="77777777" w:rsidR="00121521" w:rsidRPr="007445B0" w:rsidRDefault="00121521" w:rsidP="00121521">
      <w:pPr>
        <w:pStyle w:val="pldetails"/>
      </w:pPr>
      <w:r w:rsidRPr="007445B0">
        <w:t xml:space="preserve">Noluthando NETNOU-NKOANA (Ms.), Director, Genetic Resources, Department of Agriculture, Rural development and Land Reform, Pretoria </w:t>
      </w:r>
      <w:r w:rsidRPr="007445B0">
        <w:br/>
        <w:t>(e-mail: noluthandon@daff.gov.za)</w:t>
      </w:r>
    </w:p>
    <w:p w14:paraId="745F9BE5" w14:textId="77777777" w:rsidR="00121521" w:rsidRPr="007445B0" w:rsidRDefault="00121521" w:rsidP="00121521">
      <w:pPr>
        <w:pStyle w:val="pldetails"/>
      </w:pPr>
      <w:r w:rsidRPr="007445B0">
        <w:t xml:space="preserve">Thapelo Martin SEKELE (Mr.), Variety Control Regisration Officer, Scientist Production, Genetic Resources, Plant Breeder's Rights, Department of Agriculture, Land Reform and Rural Deveolpment, Pretoria </w:t>
      </w:r>
      <w:r w:rsidRPr="007445B0">
        <w:br/>
        <w:t>(e-mail: ThapeloS@dalrrd.gov.za)</w:t>
      </w:r>
    </w:p>
    <w:p w14:paraId="12EC9DA0" w14:textId="77777777" w:rsidR="00121521" w:rsidRPr="007445B0" w:rsidRDefault="00121521" w:rsidP="00121521">
      <w:pPr>
        <w:pStyle w:val="plcountry"/>
        <w:rPr>
          <w:sz w:val="30"/>
          <w:szCs w:val="30"/>
        </w:rPr>
      </w:pPr>
      <w:r w:rsidRPr="007445B0">
        <w:t>Allemagne / GERMANY/ Alemania</w:t>
      </w:r>
    </w:p>
    <w:p w14:paraId="1A67B94D" w14:textId="77777777" w:rsidR="00121521" w:rsidRPr="007445B0" w:rsidRDefault="00121521" w:rsidP="00121521">
      <w:pPr>
        <w:pStyle w:val="pldetails"/>
      </w:pPr>
      <w:bookmarkStart w:id="4" w:name="_Hlk149152774"/>
      <w:r w:rsidRPr="007445B0">
        <w:t xml:space="preserve">Beate RÜCKER (Ms.), Head of Division, Federal Plant Variety Office, Bundessortenamt, Hanover </w:t>
      </w:r>
      <w:r w:rsidRPr="007445B0">
        <w:br/>
        <w:t>(e-mail: beate.ruecker@bundessortenamt.de)</w:t>
      </w:r>
    </w:p>
    <w:bookmarkEnd w:id="4"/>
    <w:p w14:paraId="183C7EF7" w14:textId="77777777" w:rsidR="00121521" w:rsidRPr="007445B0" w:rsidRDefault="00121521" w:rsidP="00121521">
      <w:pPr>
        <w:pStyle w:val="pldetails"/>
      </w:pPr>
      <w:r w:rsidRPr="007445B0">
        <w:t xml:space="preserve">Elmar PFÜLB (Mr.), President, Federal Plant Variety Office, Bundessortenamt, Hanover </w:t>
      </w:r>
      <w:r w:rsidRPr="007445B0">
        <w:br/>
        <w:t>(e-mail: postfach.praesident@bundessortenamt.de)</w:t>
      </w:r>
    </w:p>
    <w:p w14:paraId="63DF81DA" w14:textId="77777777" w:rsidR="00121521" w:rsidRPr="007445B0" w:rsidRDefault="00121521" w:rsidP="00121521">
      <w:pPr>
        <w:pStyle w:val="plcountry"/>
        <w:rPr>
          <w:lang w:val="es-ES"/>
        </w:rPr>
      </w:pPr>
      <w:r w:rsidRPr="007445B0">
        <w:rPr>
          <w:lang w:val="es-ES"/>
        </w:rPr>
        <w:t>ARGENTINE / ARGENTINA</w:t>
      </w:r>
    </w:p>
    <w:p w14:paraId="108563E9" w14:textId="77777777" w:rsidR="00121521" w:rsidRPr="007445B0" w:rsidRDefault="00121521" w:rsidP="00121521">
      <w:pPr>
        <w:pStyle w:val="pldetails"/>
        <w:rPr>
          <w:lang w:val="es-ES"/>
        </w:rPr>
      </w:pPr>
      <w:r w:rsidRPr="007445B0">
        <w:rPr>
          <w:lang w:val="es-ES"/>
        </w:rPr>
        <w:t xml:space="preserve">María Laura VILLAMAYOR (Sra.), Coordinadora de Relaciones Institucionales e Interjurisdiccionales, Instituto Nacional de Semillas (INASE), Secretaría de Agricultura, Ganadería, Pesca y Alimentación, Buenos Aires </w:t>
      </w:r>
      <w:r w:rsidRPr="007445B0">
        <w:rPr>
          <w:lang w:val="es-ES"/>
        </w:rPr>
        <w:br/>
        <w:t>(e-mail: mlvillamayor@inase.gob.ar)</w:t>
      </w:r>
    </w:p>
    <w:p w14:paraId="6856A1B5" w14:textId="77777777" w:rsidR="00121521" w:rsidRPr="007445B0" w:rsidRDefault="00121521" w:rsidP="00121521">
      <w:pPr>
        <w:pStyle w:val="plcountry"/>
        <w:rPr>
          <w:lang w:val="de-DE"/>
        </w:rPr>
      </w:pPr>
      <w:r w:rsidRPr="007445B0">
        <w:rPr>
          <w:lang w:val="de-DE"/>
        </w:rPr>
        <w:t>AUTRICHE / AUSTRIA</w:t>
      </w:r>
    </w:p>
    <w:p w14:paraId="5E868235" w14:textId="77777777" w:rsidR="00121521" w:rsidRPr="007445B0" w:rsidRDefault="00121521" w:rsidP="00121521">
      <w:pPr>
        <w:pStyle w:val="pldetails"/>
        <w:rPr>
          <w:lang w:val="de-DE"/>
        </w:rPr>
      </w:pPr>
      <w:r w:rsidRPr="007445B0">
        <w:rPr>
          <w:lang w:val="de-DE"/>
        </w:rPr>
        <w:t xml:space="preserve">Birgit GULZ-KUSCHER (Ms.), Legal Advisor for Seed Law and Plant Variety Protection Law, Bundesministerium für Land- und Forstwirtschaft, Regionen und Wasserwirtschaft, Wien </w:t>
      </w:r>
      <w:r w:rsidRPr="007445B0">
        <w:rPr>
          <w:lang w:val="de-DE"/>
        </w:rPr>
        <w:br/>
        <w:t>(e-mail: birgit.gulz-kuscher@bml.gv.at)</w:t>
      </w:r>
    </w:p>
    <w:p w14:paraId="693E02D8" w14:textId="77777777" w:rsidR="00121521" w:rsidRPr="007445B0" w:rsidRDefault="00121521" w:rsidP="00121521">
      <w:pPr>
        <w:pStyle w:val="plcountry"/>
        <w:rPr>
          <w:lang w:val="pt-PT"/>
        </w:rPr>
      </w:pPr>
      <w:r w:rsidRPr="007445B0">
        <w:rPr>
          <w:lang w:val="pt-PT"/>
        </w:rPr>
        <w:t>BRÉSIL / BRAZIL / BRASIL</w:t>
      </w:r>
    </w:p>
    <w:p w14:paraId="0AFFFF46" w14:textId="77777777" w:rsidR="00121521" w:rsidRPr="007445B0" w:rsidRDefault="00121521" w:rsidP="00121521">
      <w:pPr>
        <w:pStyle w:val="pldetails"/>
        <w:rPr>
          <w:lang w:val="pt-BR"/>
        </w:rPr>
      </w:pPr>
      <w:r w:rsidRPr="007445B0">
        <w:rPr>
          <w:lang w:val="pt-BR"/>
        </w:rPr>
        <w:t>Stefânia PALMA ARAUJO (Ms.), Coordinator, Plant Variety Protection Office, National Plant Variety Protection Service, Serviço Nacional de Proteção de Cultivares (SNPC), Brasilia</w:t>
      </w:r>
      <w:r w:rsidRPr="007445B0">
        <w:rPr>
          <w:lang w:val="pt-BR"/>
        </w:rPr>
        <w:br/>
        <w:t>(e-mail: stefania.araujo@agro.gov.br)</w:t>
      </w:r>
    </w:p>
    <w:p w14:paraId="19F0DC00" w14:textId="77777777" w:rsidR="00121521" w:rsidRPr="007445B0" w:rsidRDefault="00121521" w:rsidP="00121521">
      <w:pPr>
        <w:pStyle w:val="plcountry"/>
        <w:rPr>
          <w:lang w:val="pt-PT"/>
        </w:rPr>
      </w:pPr>
      <w:r w:rsidRPr="007445B0">
        <w:rPr>
          <w:lang w:val="pt-PT"/>
        </w:rPr>
        <w:t>CANADA / CANADÁ</w:t>
      </w:r>
    </w:p>
    <w:p w14:paraId="4834AEFC" w14:textId="77777777" w:rsidR="00121521" w:rsidRPr="007445B0" w:rsidRDefault="00121521" w:rsidP="00121521">
      <w:pPr>
        <w:pStyle w:val="pldetails"/>
      </w:pPr>
      <w:r w:rsidRPr="007445B0">
        <w:t xml:space="preserve">Anthony PARKER (Mr.), Commissioner, Plant Breeders' Rights Office, Canadian Food Inspection Agency (CFIA), Ottawa </w:t>
      </w:r>
      <w:r w:rsidRPr="007445B0">
        <w:br/>
        <w:t>(e-mail: anthony.parker@inspection.gc.ca)</w:t>
      </w:r>
    </w:p>
    <w:p w14:paraId="2829E239" w14:textId="77777777" w:rsidR="00121521" w:rsidRPr="007445B0" w:rsidRDefault="00121521" w:rsidP="00121521">
      <w:pPr>
        <w:pStyle w:val="pldetails"/>
      </w:pPr>
      <w:r w:rsidRPr="007445B0">
        <w:t xml:space="preserve">Marc DE WIT (Mr.), Senior Examiner, Plant Breeders' Rights Office, Canadian Food Inspection Agency (CFIA), Ottawa </w:t>
      </w:r>
      <w:r w:rsidRPr="007445B0">
        <w:br/>
        <w:t>(e-mail: Marc.deWit@Inspection.gc.ca)</w:t>
      </w:r>
    </w:p>
    <w:p w14:paraId="69D87507" w14:textId="77777777" w:rsidR="00121521" w:rsidRPr="007445B0" w:rsidRDefault="00121521" w:rsidP="00121521">
      <w:pPr>
        <w:pStyle w:val="plcountry"/>
        <w:rPr>
          <w:sz w:val="30"/>
          <w:szCs w:val="30"/>
          <w:lang w:val="es-ES_tradnl"/>
        </w:rPr>
      </w:pPr>
      <w:r w:rsidRPr="007445B0">
        <w:rPr>
          <w:lang w:val="es-ES_tradnl"/>
        </w:rPr>
        <w:t>Chili / CHILE</w:t>
      </w:r>
    </w:p>
    <w:p w14:paraId="300E82F5" w14:textId="77777777" w:rsidR="00121521" w:rsidRPr="007445B0" w:rsidRDefault="00121521" w:rsidP="00121521">
      <w:pPr>
        <w:pStyle w:val="pldetails"/>
        <w:rPr>
          <w:lang w:val="es-ES"/>
        </w:rPr>
      </w:pPr>
      <w:r w:rsidRPr="007445B0">
        <w:rPr>
          <w:lang w:val="es-ES"/>
        </w:rPr>
        <w:t xml:space="preserve">Manuel Antonio TORO UGALDE (Sr.), Jefe Sección, Registro de Variedades Protegidas, Departamento de Semillas y Plantas, Servicio Agrícola y Ganadero (SAG), Santiago de Chile </w:t>
      </w:r>
      <w:r w:rsidRPr="007445B0">
        <w:rPr>
          <w:lang w:val="es-ES"/>
        </w:rPr>
        <w:br/>
        <w:t>(e-mail: manuel.toro@sag.gob.cl)</w:t>
      </w:r>
    </w:p>
    <w:p w14:paraId="37C2BCAF" w14:textId="77777777" w:rsidR="00121521" w:rsidRPr="007445B0" w:rsidRDefault="00121521" w:rsidP="00121521">
      <w:pPr>
        <w:pStyle w:val="pldetails"/>
        <w:rPr>
          <w:lang w:val="pt-BR"/>
        </w:rPr>
      </w:pPr>
      <w:r w:rsidRPr="007445B0">
        <w:rPr>
          <w:lang w:val="es-ES"/>
        </w:rPr>
        <w:t xml:space="preserve">Alejandro Ignacio SAAVEDRA PÉREZ (Sr.), Profesional Registro de Variedades, Servicio Agrícola y Ganadero (SAG), Santiago de Chile </w:t>
      </w:r>
      <w:r w:rsidRPr="007445B0">
        <w:rPr>
          <w:lang w:val="es-ES"/>
        </w:rPr>
        <w:br/>
        <w:t>(e-mail: alejandro.saavedra@sag.gob.cl)</w:t>
      </w:r>
    </w:p>
    <w:p w14:paraId="44CD4A95" w14:textId="77777777" w:rsidR="00121521" w:rsidRPr="007445B0" w:rsidRDefault="00121521" w:rsidP="00121521">
      <w:pPr>
        <w:pStyle w:val="plcountry"/>
      </w:pPr>
      <w:r w:rsidRPr="007445B0">
        <w:t>CHINE / CHINA</w:t>
      </w:r>
    </w:p>
    <w:p w14:paraId="12B31B23" w14:textId="77777777" w:rsidR="00121521" w:rsidRPr="007445B0" w:rsidRDefault="00121521" w:rsidP="00121521">
      <w:pPr>
        <w:pStyle w:val="pldetails"/>
      </w:pPr>
      <w:r w:rsidRPr="007445B0">
        <w:t xml:space="preserve">Yehan CUI (Mr.), Chief Agronomist, Development Center of Science and Technology (DCST), Ministry of Agriculture and Rural Affairs (MARA), Beijing </w:t>
      </w:r>
      <w:r w:rsidRPr="007445B0">
        <w:br/>
        <w:t>(e-mail: cuiyehan@agri.gov.cn)</w:t>
      </w:r>
    </w:p>
    <w:p w14:paraId="7C24BB7E" w14:textId="77777777" w:rsidR="00121521" w:rsidRPr="007445B0" w:rsidRDefault="00121521" w:rsidP="00121521">
      <w:pPr>
        <w:pStyle w:val="pldetails"/>
      </w:pPr>
      <w:r w:rsidRPr="007445B0">
        <w:lastRenderedPageBreak/>
        <w:t xml:space="preserve">Xiujie ZHANG (Ms.), Division Director, Division of DUS Tests, Development Center of Science and Technology (DCST), Beijing </w:t>
      </w:r>
      <w:r w:rsidRPr="007445B0">
        <w:br/>
        <w:t xml:space="preserve">(e-mail: zhxj7410@sina.com) </w:t>
      </w:r>
    </w:p>
    <w:p w14:paraId="2839D04E" w14:textId="77777777" w:rsidR="00121521" w:rsidRPr="007445B0" w:rsidRDefault="00121521" w:rsidP="00121521">
      <w:pPr>
        <w:pStyle w:val="plcountry"/>
        <w:rPr>
          <w:lang w:val="es-ES"/>
        </w:rPr>
      </w:pPr>
      <w:r w:rsidRPr="007445B0">
        <w:rPr>
          <w:lang w:val="es-ES"/>
        </w:rPr>
        <w:t>COLOMBIE / COLOMBIA / COLOMBIA</w:t>
      </w:r>
    </w:p>
    <w:p w14:paraId="4CF8F9CE" w14:textId="77777777" w:rsidR="00121521" w:rsidRPr="007445B0" w:rsidRDefault="00121521" w:rsidP="00121521">
      <w:pPr>
        <w:pStyle w:val="pldetails"/>
        <w:rPr>
          <w:lang w:val="pt-BR"/>
        </w:rPr>
      </w:pPr>
      <w:r w:rsidRPr="007445B0">
        <w:rPr>
          <w:lang w:val="es-ES"/>
        </w:rPr>
        <w:t xml:space="preserve">Alfonso Alberto ROSERO (Sr.), Director Técnico de Semillas, Subgerencia de Protección Vegetal, Instituto Colombiano Agropecuario (ICA), Bogotá </w:t>
      </w:r>
      <w:r w:rsidRPr="007445B0">
        <w:rPr>
          <w:lang w:val="es-ES"/>
        </w:rPr>
        <w:br/>
        <w:t>(e-mail: alberto.rosero@ica.gov.co)</w:t>
      </w:r>
    </w:p>
    <w:p w14:paraId="069439E4" w14:textId="77777777" w:rsidR="00121521" w:rsidRPr="007445B0" w:rsidRDefault="00121521" w:rsidP="00121521">
      <w:pPr>
        <w:pStyle w:val="plcountry"/>
        <w:rPr>
          <w:lang w:val="es-ES"/>
        </w:rPr>
      </w:pPr>
      <w:r w:rsidRPr="007445B0">
        <w:rPr>
          <w:lang w:val="es-ES"/>
        </w:rPr>
        <w:t>ESPAGNE / SPAIN / ESPAÑA</w:t>
      </w:r>
    </w:p>
    <w:p w14:paraId="7F7DA270" w14:textId="77777777" w:rsidR="00121521" w:rsidRPr="007445B0" w:rsidRDefault="00121521" w:rsidP="00121521">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11CD8EE3" w14:textId="77777777" w:rsidR="00121521" w:rsidRPr="007445B0" w:rsidRDefault="00121521" w:rsidP="00121521">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15EF5908" w14:textId="77777777" w:rsidR="00121521" w:rsidRPr="007445B0" w:rsidRDefault="00121521" w:rsidP="00121521">
      <w:pPr>
        <w:pStyle w:val="plcountry"/>
      </w:pPr>
      <w:r w:rsidRPr="007445B0">
        <w:t>ÉTATS-UNIS D'AMÉRIQUE / UNITED STATES OF AMERICA / ESTADOS UNIDOS DE AMÉRICA</w:t>
      </w:r>
    </w:p>
    <w:p w14:paraId="1A375516" w14:textId="77777777" w:rsidR="00121521" w:rsidRPr="007445B0" w:rsidRDefault="00121521" w:rsidP="00121521">
      <w:pPr>
        <w:pStyle w:val="pldetails"/>
        <w:rPr>
          <w:lang w:val="pt-BR"/>
        </w:rPr>
      </w:pPr>
      <w:r w:rsidRPr="007445B0">
        <w:t xml:space="preserve">Nyeemah GRAZIER (Ms.), Patent Attorney, Office of Policy and International Affairs (OPIA), U.S. Department of Commerce, Alexandria </w:t>
      </w:r>
      <w:r w:rsidRPr="007445B0">
        <w:br/>
        <w:t>(e-mail: nyeemah.grazier@uspto.gov)</w:t>
      </w:r>
    </w:p>
    <w:p w14:paraId="57C7E3EA" w14:textId="77777777" w:rsidR="00121521" w:rsidRPr="007445B0" w:rsidRDefault="00121521" w:rsidP="00121521">
      <w:pPr>
        <w:pStyle w:val="pldetails"/>
      </w:pPr>
      <w:r w:rsidRPr="007445B0">
        <w:t xml:space="preserve">Christian HANNON (Mr.), Senior Patent Attorney, Office of Policy and International Affairs (OPIA), U.S. Department of Commerce, Alexandria </w:t>
      </w:r>
      <w:r w:rsidRPr="007445B0">
        <w:br/>
        <w:t>(e-mail: christian.hannon@uspto.gov)</w:t>
      </w:r>
    </w:p>
    <w:p w14:paraId="2A7F6751" w14:textId="77777777" w:rsidR="00121521" w:rsidRPr="007445B0" w:rsidRDefault="00121521" w:rsidP="00121521">
      <w:pPr>
        <w:pStyle w:val="plcountry"/>
        <w:rPr>
          <w:lang w:val="fr-CH"/>
        </w:rPr>
      </w:pPr>
      <w:r w:rsidRPr="007445B0">
        <w:rPr>
          <w:lang w:val="fr-CH"/>
        </w:rPr>
        <w:t>FÉDÉRATION DE RUSSIE / RUSSIAN FEDERATION / FEDERACIÓN DE RUSIA</w:t>
      </w:r>
    </w:p>
    <w:p w14:paraId="74AB6A0F" w14:textId="77777777" w:rsidR="00121521" w:rsidRPr="007445B0" w:rsidRDefault="00121521" w:rsidP="00121521">
      <w:pPr>
        <w:pStyle w:val="pldetails"/>
      </w:pPr>
      <w:r w:rsidRPr="007445B0">
        <w:t>Olga PANTELEEVA (Ms.), Counsellor, Embassy of the Russian Federation, Bern</w:t>
      </w:r>
      <w:r w:rsidRPr="007445B0">
        <w:br/>
        <w:t>(e-mail: o.panteleyeva@mcx.gov.ru)</w:t>
      </w:r>
    </w:p>
    <w:p w14:paraId="6F10C745" w14:textId="77777777" w:rsidR="00121521" w:rsidRPr="007445B0" w:rsidRDefault="00121521" w:rsidP="00121521">
      <w:pPr>
        <w:pStyle w:val="plcountry"/>
        <w:rPr>
          <w:sz w:val="30"/>
          <w:szCs w:val="30"/>
        </w:rPr>
      </w:pPr>
      <w:r w:rsidRPr="007445B0">
        <w:t>ISRAËL / ISRAEL</w:t>
      </w:r>
    </w:p>
    <w:p w14:paraId="71B98BCA" w14:textId="77777777" w:rsidR="00121521" w:rsidRPr="007445B0" w:rsidRDefault="00121521" w:rsidP="00121521">
      <w:pPr>
        <w:pStyle w:val="pldetails"/>
      </w:pPr>
      <w:r w:rsidRPr="007445B0">
        <w:t xml:space="preserve">Dikla DABBY-NAOR (Ms.), Chairperson, Plant Breeders' Rights Council, Ministry of Agriculture and Rural Development, Beit-Dagan </w:t>
      </w:r>
      <w:r w:rsidRPr="007445B0">
        <w:br/>
        <w:t>(e-mail: diklad@moag.gov.il)</w:t>
      </w:r>
    </w:p>
    <w:p w14:paraId="7634A99C" w14:textId="77777777" w:rsidR="00121521" w:rsidRPr="007445B0" w:rsidRDefault="00121521" w:rsidP="00121521">
      <w:pPr>
        <w:pStyle w:val="plcountry"/>
      </w:pPr>
      <w:r w:rsidRPr="007445B0">
        <w:t>Italie / italy / italien / italia</w:t>
      </w:r>
    </w:p>
    <w:p w14:paraId="5D5BAECB" w14:textId="77777777" w:rsidR="00121521" w:rsidRPr="007445B0" w:rsidRDefault="00121521" w:rsidP="00121521">
      <w:pPr>
        <w:pStyle w:val="pldetails"/>
      </w:pPr>
      <w:r w:rsidRPr="007445B0">
        <w:t xml:space="preserve">Alessandro FARACI (Mr.), Patents Examiner, Italian Patent and Trademark Office, Ministry of Enterprises and Made in Italy, Roma </w:t>
      </w:r>
      <w:r w:rsidRPr="007445B0">
        <w:br/>
        <w:t>(e-mail: alessandro.faraci@mise.gov.it)</w:t>
      </w:r>
    </w:p>
    <w:p w14:paraId="214D9BF5" w14:textId="77777777" w:rsidR="00121521" w:rsidRPr="007445B0" w:rsidRDefault="00121521" w:rsidP="00121521">
      <w:pPr>
        <w:pStyle w:val="plcountry"/>
      </w:pPr>
      <w:r w:rsidRPr="007445B0">
        <w:t>JAPON / JAPAN / JAPÓN</w:t>
      </w:r>
    </w:p>
    <w:p w14:paraId="3964C34C" w14:textId="77777777" w:rsidR="00121521" w:rsidRPr="007445B0" w:rsidRDefault="00121521" w:rsidP="00121521">
      <w:pPr>
        <w:pStyle w:val="pldetails"/>
      </w:pPr>
      <w:r w:rsidRPr="007445B0">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7445B0">
        <w:br/>
        <w:t>(e-mail: minori_hagiwara110@maff.go.jp)</w:t>
      </w:r>
    </w:p>
    <w:p w14:paraId="69A50469" w14:textId="77777777" w:rsidR="00121521" w:rsidRPr="007445B0" w:rsidRDefault="00121521" w:rsidP="00121521">
      <w:pPr>
        <w:pStyle w:val="plcountry"/>
        <w:rPr>
          <w:lang w:val="es-ES"/>
        </w:rPr>
      </w:pPr>
      <w:r w:rsidRPr="007445B0">
        <w:rPr>
          <w:lang w:val="es-ES"/>
        </w:rPr>
        <w:t>MEXIQUE / MEXICO / MÉXICO</w:t>
      </w:r>
    </w:p>
    <w:p w14:paraId="7AA72D1F" w14:textId="77777777" w:rsidR="00121521" w:rsidRPr="007445B0" w:rsidRDefault="00121521" w:rsidP="00121521">
      <w:pPr>
        <w:pStyle w:val="pldetails"/>
        <w:rPr>
          <w:lang w:val="es-ES"/>
        </w:rPr>
      </w:pPr>
      <w:r w:rsidRPr="007445B0">
        <w:rPr>
          <w:lang w:val="es-ES"/>
        </w:rPr>
        <w:t xml:space="preserve">Víctor Manuel VÁSQUEZ NAVARRETE (Sr.), Director de área, Servicio Nacional de Inspección y Certificación de Semillas (SNICS), Secretaria de Agricultura y Desarrollo Rural (Agricultura), Ciudad de México </w:t>
      </w:r>
      <w:r w:rsidRPr="007445B0">
        <w:rPr>
          <w:lang w:val="es-ES"/>
        </w:rPr>
        <w:br/>
        <w:t>(e-mail: victor.vasquez@agricultura.gob.mx)</w:t>
      </w:r>
    </w:p>
    <w:p w14:paraId="7A7AFD90" w14:textId="77777777" w:rsidR="00121521" w:rsidRPr="007445B0" w:rsidRDefault="00121521" w:rsidP="00121521">
      <w:pPr>
        <w:pStyle w:val="pldetails"/>
        <w:rPr>
          <w:lang w:val="es-ES"/>
        </w:rPr>
      </w:pPr>
      <w:r w:rsidRPr="007445B0">
        <w:rPr>
          <w:lang w:val="es-ES"/>
        </w:rPr>
        <w:t xml:space="preserve">Ana Lilia ROJAS SALINAS (Sra.), Jefa de Departamento de Armonización Técnica, Servicio Nacional de Inspección y Certificación de Semillas (SNICS), Secretaria de Agricultura y Desarrollo Rural (Agricultura), Ciudad de México </w:t>
      </w:r>
      <w:r w:rsidRPr="007445B0">
        <w:rPr>
          <w:lang w:val="es-ES"/>
        </w:rPr>
        <w:br/>
        <w:t>(e-mail: ana.rojas@snics.gob.mx)</w:t>
      </w:r>
    </w:p>
    <w:p w14:paraId="5B5E6E87" w14:textId="77777777" w:rsidR="00121521" w:rsidRPr="007445B0" w:rsidRDefault="00121521" w:rsidP="00121521">
      <w:pPr>
        <w:pStyle w:val="pldetails"/>
        <w:rPr>
          <w:lang w:val="es-ES"/>
        </w:rPr>
      </w:pPr>
      <w:r w:rsidRPr="007445B0">
        <w:rPr>
          <w:lang w:val="es-ES"/>
        </w:rPr>
        <w:t xml:space="preserve">Agustin de Jesús LÓPEZ HERRERA (Sr.), Experto externo, Servicio Nacional de Inspección y Certificación de Semillas (SNICS), Ciudad de México </w:t>
      </w:r>
      <w:r w:rsidRPr="007445B0">
        <w:rPr>
          <w:lang w:val="es-ES"/>
        </w:rPr>
        <w:br/>
        <w:t xml:space="preserve">(e-mail: agustin.lopezh@gmail.com) </w:t>
      </w:r>
    </w:p>
    <w:p w14:paraId="50C31C90" w14:textId="77777777" w:rsidR="00121521" w:rsidRPr="007445B0" w:rsidRDefault="00121521" w:rsidP="00121521">
      <w:pPr>
        <w:pStyle w:val="plcountry"/>
        <w:rPr>
          <w:sz w:val="30"/>
          <w:szCs w:val="30"/>
        </w:rPr>
      </w:pPr>
      <w:r w:rsidRPr="007445B0">
        <w:lastRenderedPageBreak/>
        <w:t>NORVÈGE / NORWAY / Noruega</w:t>
      </w:r>
    </w:p>
    <w:p w14:paraId="682BB340" w14:textId="77777777" w:rsidR="00121521" w:rsidRPr="007445B0" w:rsidRDefault="00121521" w:rsidP="00121521">
      <w:pPr>
        <w:pStyle w:val="pldetails"/>
      </w:pPr>
      <w:r w:rsidRPr="007445B0">
        <w:t xml:space="preserve">Svanhild-Isabelle Batta TORHEIM (Ms.), Senior Policy Advisor, Department of Forest and Natural Resource Policy, Ministry of Agriculture and Food, Oslo </w:t>
      </w:r>
      <w:r w:rsidRPr="007445B0">
        <w:br/>
        <w:t>(e-mail: sto@lmd.dep.no)</w:t>
      </w:r>
    </w:p>
    <w:p w14:paraId="6F889083" w14:textId="77777777" w:rsidR="00121521" w:rsidRPr="007445B0" w:rsidRDefault="00121521" w:rsidP="00121521">
      <w:pPr>
        <w:pStyle w:val="pldetails"/>
      </w:pPr>
      <w:r w:rsidRPr="007445B0">
        <w:t xml:space="preserve">Elin Cecilie RANUM (Ms.), Advisor, Utviklingsfondet, Oslo </w:t>
      </w:r>
      <w:r w:rsidRPr="007445B0">
        <w:br/>
        <w:t xml:space="preserve">(e-mail: elin@utviklingsfondet.no) </w:t>
      </w:r>
    </w:p>
    <w:p w14:paraId="651CF1DD" w14:textId="77777777" w:rsidR="00121521" w:rsidRPr="007445B0" w:rsidRDefault="00121521" w:rsidP="00121521">
      <w:pPr>
        <w:pStyle w:val="plcountry"/>
      </w:pPr>
      <w:r w:rsidRPr="007445B0">
        <w:t>PAYS-BAS / NETHERLANDS / PAÍSES BAJOS</w:t>
      </w:r>
    </w:p>
    <w:p w14:paraId="2277AA4A" w14:textId="77777777" w:rsidR="00121521" w:rsidRPr="007445B0" w:rsidRDefault="00121521" w:rsidP="00121521">
      <w:pPr>
        <w:pStyle w:val="pldetails"/>
      </w:pPr>
      <w:r w:rsidRPr="007445B0">
        <w:t xml:space="preserve">Kees Jan GROENEWOUD (Mr.), Secretary, Board for Plant Varieties (Raad voor plantenrassen), Roelofarendsveen </w:t>
      </w:r>
      <w:r w:rsidRPr="007445B0">
        <w:br/>
        <w:t>(e-mail: c.j.a.groenewoud@raadvoorplantenrassen.nl)</w:t>
      </w:r>
    </w:p>
    <w:p w14:paraId="63CCAE26" w14:textId="77777777" w:rsidR="00121521" w:rsidRPr="007445B0" w:rsidRDefault="00121521" w:rsidP="00121521">
      <w:pPr>
        <w:pStyle w:val="pldetails"/>
      </w:pPr>
      <w:r w:rsidRPr="007445B0">
        <w:t xml:space="preserve">Marien VALSTAR (Mr.), Senior Policy Officer, Seeds and Plant Propagation Material, DG Agro, Ministry of Agriculture, Nature and Food Quality, The Hague </w:t>
      </w:r>
      <w:r w:rsidRPr="007445B0">
        <w:br/>
        <w:t>(e-mail: m.valstar@minlnv.nl)</w:t>
      </w:r>
    </w:p>
    <w:p w14:paraId="3E41DCC5" w14:textId="77777777" w:rsidR="00121521" w:rsidRPr="007445B0" w:rsidRDefault="00121521" w:rsidP="00121521">
      <w:pPr>
        <w:pStyle w:val="pldetails"/>
      </w:pPr>
      <w:r w:rsidRPr="007445B0">
        <w:t xml:space="preserve">Bernadette REGEER (Ms.), Coordinating policy advisor, Phytosanitary Affairs and Propagating material, DG Agro &amp; Nature, Ministry of Agriculture, Nature and Food Quality, Den Haag </w:t>
      </w:r>
      <w:r w:rsidRPr="007445B0">
        <w:br/>
        <w:t>(e-mail: b.regeer@minlnv.nl)</w:t>
      </w:r>
    </w:p>
    <w:p w14:paraId="7FBF39CB" w14:textId="77777777" w:rsidR="00121521" w:rsidRPr="007445B0" w:rsidRDefault="00121521" w:rsidP="00121521">
      <w:pPr>
        <w:pStyle w:val="plcountry"/>
        <w:rPr>
          <w:lang w:val="es-ES"/>
        </w:rPr>
      </w:pPr>
      <w:r w:rsidRPr="007445B0">
        <w:rPr>
          <w:lang w:val="es-ES"/>
        </w:rPr>
        <w:t>PÉROU / PERU / PERÚ</w:t>
      </w:r>
    </w:p>
    <w:p w14:paraId="661924D8" w14:textId="77777777" w:rsidR="00121521" w:rsidRPr="007445B0" w:rsidRDefault="00121521" w:rsidP="00121521">
      <w:pPr>
        <w:pStyle w:val="pldetails"/>
        <w:rPr>
          <w:lang w:val="es-ES"/>
        </w:rPr>
      </w:pPr>
      <w:r w:rsidRPr="007445B0">
        <w:rPr>
          <w:lang w:val="es-ES"/>
        </w:rPr>
        <w:t xml:space="preserve">Manuel SIGUEÑAS SAAVEDRA (Sr.), Especialista en protección de obtenciones vegetales, Subdirección de Regulación de la Innovación Agraria - SDRIA, Instituto Nacional de Innovación Agraria (INIA), Lima </w:t>
      </w:r>
      <w:r w:rsidRPr="007445B0">
        <w:rPr>
          <w:lang w:val="es-ES"/>
        </w:rPr>
        <w:br/>
        <w:t xml:space="preserve">(e-mail: consultor_arapov@inia.gob.pe)  </w:t>
      </w:r>
    </w:p>
    <w:p w14:paraId="6DA7554C" w14:textId="77777777" w:rsidR="00121521" w:rsidRPr="007445B0" w:rsidRDefault="00121521" w:rsidP="00121521">
      <w:pPr>
        <w:pStyle w:val="pldetails"/>
        <w:rPr>
          <w:lang w:val="es-ES"/>
        </w:rPr>
      </w:pPr>
      <w:r w:rsidRPr="007445B0">
        <w:rPr>
          <w:lang w:val="es-ES"/>
        </w:rPr>
        <w:t xml:space="preserve">Cinthya Vanessa MINAYA LESCANO (Sra.), Especialista de Variedades Vegetales y Conocimientos Tradicionales, Instituto Nacional de Defensa de la Competencia y de la Protección de la Propiedad Intelectual (INDECOPI), Lima </w:t>
      </w:r>
      <w:r w:rsidRPr="007445B0">
        <w:rPr>
          <w:lang w:val="es-ES"/>
        </w:rPr>
        <w:br/>
        <w:t>(e-mail: cminaya@indecopi.gob.pe)</w:t>
      </w:r>
    </w:p>
    <w:p w14:paraId="478034DA" w14:textId="77777777" w:rsidR="00121521" w:rsidRPr="007445B0" w:rsidRDefault="00121521" w:rsidP="00121521">
      <w:pPr>
        <w:pStyle w:val="plcountry"/>
      </w:pPr>
      <w:r w:rsidRPr="007445B0">
        <w:t>RÉPUBLIQUE DE CORÉE / REPUBLIC of korea / REPÚBLICA de corea</w:t>
      </w:r>
    </w:p>
    <w:p w14:paraId="1C786CEF" w14:textId="77777777" w:rsidR="00121521" w:rsidRPr="007445B0" w:rsidRDefault="00121521" w:rsidP="00121521">
      <w:pPr>
        <w:pStyle w:val="pldetails"/>
      </w:pPr>
      <w:r w:rsidRPr="007445B0">
        <w:t xml:space="preserve">Yong Seok JANG (Mr.), Deputy Director, Plant Variety Protection Division, National Forest Seed Variety Center (NFSV), Chungcheongbukdo </w:t>
      </w:r>
      <w:r w:rsidRPr="007445B0">
        <w:br/>
        <w:t xml:space="preserve">(e-mail: mushrm@korea.kr) </w:t>
      </w:r>
    </w:p>
    <w:p w14:paraId="52F7C937" w14:textId="77777777" w:rsidR="00121521" w:rsidRPr="007445B0" w:rsidRDefault="00121521" w:rsidP="00121521">
      <w:pPr>
        <w:pStyle w:val="pldetails"/>
      </w:pPr>
      <w:r w:rsidRPr="007445B0">
        <w:t xml:space="preserve">Tae Hoon KIM (Mr.), Senior Forest Researcher, Examiner, National Forest Seed Variety Center (NFSV), Chungcheongbuk-do </w:t>
      </w:r>
      <w:r w:rsidRPr="007445B0">
        <w:br/>
        <w:t>(e-mail: algae23@korea.kr)</w:t>
      </w:r>
    </w:p>
    <w:p w14:paraId="06EF2C42" w14:textId="77777777" w:rsidR="00121521" w:rsidRPr="007445B0" w:rsidRDefault="00121521" w:rsidP="00121521">
      <w:pPr>
        <w:pStyle w:val="pldetails"/>
      </w:pPr>
      <w:r w:rsidRPr="007445B0">
        <w:t xml:space="preserve">Won-Bum CHO (Mr.), Forest Researcher, Plant Variety Protection Division, National Forest Seed Variety Center (NFSV), Chungcheongbuk-do </w:t>
      </w:r>
      <w:r w:rsidRPr="007445B0">
        <w:br/>
        <w:t xml:space="preserve">(e-mail: rudis99@korea.kr) </w:t>
      </w:r>
    </w:p>
    <w:p w14:paraId="20819B52" w14:textId="77777777" w:rsidR="00121521" w:rsidRPr="007445B0" w:rsidRDefault="00121521" w:rsidP="00121521">
      <w:pPr>
        <w:pStyle w:val="pldetails"/>
      </w:pPr>
      <w:r w:rsidRPr="007445B0">
        <w:t xml:space="preserve">Hwan-Su HWANG (Mr.), Forest Researcher, Plant Variety Protection Division, National Forest Seed Variety Center, Korea Forest Service, Chungcheongbuk-do </w:t>
      </w:r>
      <w:r w:rsidRPr="007445B0">
        <w:br/>
        <w:t>(e-mail: hwansu3368@korea.kr)</w:t>
      </w:r>
    </w:p>
    <w:p w14:paraId="27306D3C" w14:textId="77777777" w:rsidR="00121521" w:rsidRPr="007445B0" w:rsidRDefault="00121521" w:rsidP="00121521">
      <w:pPr>
        <w:pStyle w:val="pldetails"/>
      </w:pPr>
      <w:r w:rsidRPr="007445B0">
        <w:t xml:space="preserve">Kwanghong LEE (Mr.), Researcher, Korea Seed and Variety Service (KSVS), Gimcheon City </w:t>
      </w:r>
      <w:r w:rsidRPr="007445B0">
        <w:br/>
        <w:t>(e-mail: grin@korea.kr)</w:t>
      </w:r>
    </w:p>
    <w:p w14:paraId="07DB657A" w14:textId="77777777" w:rsidR="00121521" w:rsidRPr="007445B0" w:rsidRDefault="00121521" w:rsidP="00121521">
      <w:pPr>
        <w:pStyle w:val="plcountry"/>
        <w:rPr>
          <w:lang w:val="pt-BR"/>
        </w:rPr>
      </w:pPr>
      <w:r w:rsidRPr="007445B0">
        <w:rPr>
          <w:lang w:val="pt-BR"/>
        </w:rPr>
        <w:t xml:space="preserve">RÉPUBLIQUE Dominicaine / dominican REPUBLIC / dominikanische REPUBLIK / </w:t>
      </w:r>
      <w:r w:rsidRPr="007445B0">
        <w:rPr>
          <w:lang w:val="pt-BR"/>
        </w:rPr>
        <w:br/>
        <w:t>REPÚBLICA Dominicana</w:t>
      </w:r>
    </w:p>
    <w:p w14:paraId="06D0A229" w14:textId="77777777" w:rsidR="00121521" w:rsidRPr="007445B0" w:rsidRDefault="00121521" w:rsidP="00121521">
      <w:pPr>
        <w:pStyle w:val="pldetails"/>
        <w:rPr>
          <w:lang w:val="es-ES"/>
        </w:rPr>
      </w:pPr>
      <w:r w:rsidRPr="007445B0">
        <w:rPr>
          <w:lang w:val="es-ES"/>
        </w:rPr>
        <w:t xml:space="preserve">Octavio Augusto BERAS-GOICO JUSTINIANO (Sr.), Encargado del Departamento Legal, Oficina de Registro de Variedades y Obtenciones Vegetales (OREVADO), Santo Domingo </w:t>
      </w:r>
      <w:r w:rsidRPr="007445B0">
        <w:rPr>
          <w:lang w:val="es-ES"/>
        </w:rPr>
        <w:br/>
        <w:t>(e-mail: ota470@gmail.com)</w:t>
      </w:r>
    </w:p>
    <w:p w14:paraId="0CE9B226" w14:textId="77777777" w:rsidR="00121521" w:rsidRPr="007445B0" w:rsidRDefault="00121521" w:rsidP="00121521">
      <w:pPr>
        <w:pStyle w:val="plcountry"/>
        <w:rPr>
          <w:lang w:val="fr-CH"/>
        </w:rPr>
      </w:pPr>
      <w:r w:rsidRPr="007445B0">
        <w:rPr>
          <w:lang w:val="fr-CH"/>
        </w:rPr>
        <w:t>RÉPUBLIQUE TCHÈQUE / CZECH REPUBLIC / REPÚBLICA CHECA</w:t>
      </w:r>
    </w:p>
    <w:p w14:paraId="7C641891" w14:textId="77777777" w:rsidR="00121521" w:rsidRPr="007445B0" w:rsidRDefault="00121521" w:rsidP="00121521">
      <w:pPr>
        <w:pStyle w:val="pldetails"/>
      </w:pPr>
      <w:r w:rsidRPr="007445B0">
        <w:t xml:space="preserve">Pavla BÍMOVÁ (Ms.), General affairs of DUS testing, National Plant Variety Office, Central Institute for Supervising and Testing in Agriculture (ÚKZÚZ), Brno </w:t>
      </w:r>
      <w:r w:rsidRPr="007445B0">
        <w:br/>
        <w:t>(e-mail: pavla.bimova@ukzuz.cz)</w:t>
      </w:r>
    </w:p>
    <w:p w14:paraId="270F7ECB" w14:textId="77777777" w:rsidR="00121521" w:rsidRPr="007445B0" w:rsidRDefault="00121521" w:rsidP="00121521">
      <w:pPr>
        <w:pStyle w:val="plcountry"/>
      </w:pPr>
      <w:r w:rsidRPr="007445B0">
        <w:lastRenderedPageBreak/>
        <w:t>ROYAUME-UNI / UNITED KINGDOM / reino unido</w:t>
      </w:r>
    </w:p>
    <w:p w14:paraId="187FFF00" w14:textId="77777777" w:rsidR="00121521" w:rsidRPr="007445B0" w:rsidRDefault="00121521" w:rsidP="00121521">
      <w:pPr>
        <w:pStyle w:val="pldetails"/>
      </w:pPr>
      <w:r w:rsidRPr="007445B0">
        <w:t xml:space="preserve">Kat DEEKS (Ms.), Plant Variety and seeds policy Team Leader, Department for Environment, Food and Rural Affairs (Defra), Cambridge </w:t>
      </w:r>
      <w:r w:rsidRPr="007445B0">
        <w:br/>
        <w:t>(e-mail: katherine.deeks@defra.gov.uk)</w:t>
      </w:r>
    </w:p>
    <w:p w14:paraId="016660E5" w14:textId="77777777" w:rsidR="00121521" w:rsidRPr="007445B0" w:rsidRDefault="00121521" w:rsidP="00121521">
      <w:pPr>
        <w:pStyle w:val="pldetails"/>
      </w:pPr>
      <w:r w:rsidRPr="007445B0">
        <w:t xml:space="preserve">Joanne JURY (Ms.), Policy Officer, Department for Environment, Food &amp; Rural Affairs (DEFRA), London </w:t>
      </w:r>
      <w:r w:rsidRPr="007445B0">
        <w:br/>
        <w:t>(e-mail: Joanne.Jury@defra.gov.uk)</w:t>
      </w:r>
    </w:p>
    <w:p w14:paraId="4F9FE604" w14:textId="77777777" w:rsidR="00121521" w:rsidRPr="007445B0" w:rsidRDefault="00121521" w:rsidP="00121521">
      <w:pPr>
        <w:pStyle w:val="pldetails"/>
      </w:pPr>
      <w:r w:rsidRPr="007445B0">
        <w:t xml:space="preserve">Michael BROWN (Mr.), Head of Plant Variety and Seeds (PVS), Animal and Plant Health Agency (APHA), Cambridge </w:t>
      </w:r>
      <w:r w:rsidRPr="007445B0">
        <w:br/>
        <w:t>(e-mail: Michael.Brown@apha.gov.uk)</w:t>
      </w:r>
    </w:p>
    <w:p w14:paraId="44480377" w14:textId="77777777" w:rsidR="00121521" w:rsidRPr="007445B0" w:rsidRDefault="00121521" w:rsidP="00121521">
      <w:pPr>
        <w:pStyle w:val="pldetails"/>
      </w:pPr>
      <w:r w:rsidRPr="007445B0">
        <w:t xml:space="preserve">Sigurd RAMANS-HARBOROUGH (Mr.), Manager of UK Variety Listing and PBR, Plant Varieties and Seeds, Animal and Plant Health Agency (APHA), Department for Environment, Food and Rural Affairs (DEFRA), Cambridge </w:t>
      </w:r>
      <w:r w:rsidRPr="007445B0">
        <w:br/>
        <w:t>(e-mail: Sigurd.Ramans-Harborough@defra.gov.uk)</w:t>
      </w:r>
    </w:p>
    <w:p w14:paraId="19B9D3A2" w14:textId="77777777" w:rsidR="00121521" w:rsidRPr="007445B0" w:rsidRDefault="00121521" w:rsidP="00121521">
      <w:pPr>
        <w:pStyle w:val="plcountry"/>
      </w:pPr>
      <w:r w:rsidRPr="007445B0">
        <w:t>SUISSE / SWITZERLAND / SUIZA</w:t>
      </w:r>
    </w:p>
    <w:p w14:paraId="08F8BACE" w14:textId="77777777" w:rsidR="00121521" w:rsidRPr="007445B0" w:rsidRDefault="00121521" w:rsidP="00121521">
      <w:pPr>
        <w:pStyle w:val="pldetails"/>
      </w:pPr>
      <w:r w:rsidRPr="007445B0">
        <w:t xml:space="preserve">Marco D'ALESSANDRO (Mr.), Senior Policy Adviser, Sustainable Development &amp; International Cooperation, Office fédéral de l'agriculture (OFAG), Bern </w:t>
      </w:r>
      <w:r w:rsidRPr="007445B0">
        <w:br/>
        <w:t>(e-mail: marco.dalessandro@ipi.ch)</w:t>
      </w:r>
    </w:p>
    <w:p w14:paraId="49233937" w14:textId="77777777" w:rsidR="00121521" w:rsidRPr="007445B0" w:rsidRDefault="00121521" w:rsidP="00121521">
      <w:pPr>
        <w:pStyle w:val="pldetails"/>
        <w:rPr>
          <w:lang w:val="de-DE"/>
        </w:rPr>
      </w:pPr>
      <w:r w:rsidRPr="007445B0">
        <w:rPr>
          <w:lang w:val="de-DE"/>
        </w:rPr>
        <w:t xml:space="preserve">Eva TSCHARLAND (Ms.), Jurist, Fachbereich Recht und Verfahren, Office fédéral de l'agriculture (OFAG), Bern </w:t>
      </w:r>
      <w:r w:rsidRPr="007445B0">
        <w:rPr>
          <w:lang w:val="de-DE"/>
        </w:rPr>
        <w:br/>
        <w:t>(e-mail: eva.tscharland@blw.admin.ch)</w:t>
      </w:r>
    </w:p>
    <w:p w14:paraId="6756DEA6" w14:textId="77777777" w:rsidR="00121521" w:rsidRPr="007445B0" w:rsidRDefault="00121521" w:rsidP="00121521">
      <w:pPr>
        <w:pStyle w:val="pldetails"/>
      </w:pPr>
      <w:r w:rsidRPr="007445B0">
        <w:t xml:space="preserve">Manuela BRAND (Ms.), Plant Variety Rights Office, Plant Health and Varieties, Office fédéral de l'agriculture (OFAG), Bern </w:t>
      </w:r>
      <w:r w:rsidRPr="007445B0">
        <w:br/>
        <w:t>(e-mail: manuela.brand@blw.admin.ch)</w:t>
      </w:r>
    </w:p>
    <w:p w14:paraId="0AA8872F" w14:textId="77777777" w:rsidR="00121521" w:rsidRPr="007445B0" w:rsidRDefault="00121521" w:rsidP="00121521">
      <w:pPr>
        <w:pStyle w:val="plcountry"/>
        <w:rPr>
          <w:lang w:val="es-ES"/>
        </w:rPr>
      </w:pPr>
      <w:r w:rsidRPr="007445B0">
        <w:rPr>
          <w:lang w:val="es-ES"/>
        </w:rPr>
        <w:t>UNION EUROPÉENNE / EUROPEAN UNION / UNIÓN EUROPEA</w:t>
      </w:r>
    </w:p>
    <w:p w14:paraId="7E56D9BB" w14:textId="77777777" w:rsidR="00121521" w:rsidRPr="007445B0" w:rsidRDefault="00121521" w:rsidP="00121521">
      <w:pPr>
        <w:pStyle w:val="pldetails"/>
      </w:pPr>
      <w:r w:rsidRPr="007445B0">
        <w:t xml:space="preserve">Francesco MATTINA (Mr.), President, Community Plant Variety Office (CPVO), Angers </w:t>
      </w:r>
      <w:r w:rsidRPr="007445B0">
        <w:br/>
        <w:t>(e-mail: mattina@cpvo.europa.eu)</w:t>
      </w:r>
    </w:p>
    <w:p w14:paraId="64EBDBF5" w14:textId="77777777" w:rsidR="00121521" w:rsidRPr="007445B0" w:rsidRDefault="00121521" w:rsidP="00121521">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47623E1D" w14:textId="77777777" w:rsidR="00121521" w:rsidRPr="007445B0" w:rsidRDefault="00121521" w:rsidP="00121521">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1EF5BEE5" w14:textId="77777777" w:rsidR="00121521" w:rsidRPr="007445B0" w:rsidRDefault="00121521" w:rsidP="00121521">
      <w:pPr>
        <w:pStyle w:val="pldetails"/>
      </w:pPr>
      <w:r w:rsidRPr="007445B0">
        <w:t xml:space="preserve">Päivi MANNERKORPI (Ms.), Team Leader - Plant Reproductive Material, Unit G1 Plant Health, Directorate General for Health and Food Safety (DG SANTE), European Commission, Brussels </w:t>
      </w:r>
      <w:r w:rsidRPr="007445B0">
        <w:br/>
        <w:t>(e-mail: paivi.mannerkorpi@ec.europa.eu)</w:t>
      </w:r>
    </w:p>
    <w:p w14:paraId="54A9214B" w14:textId="77777777" w:rsidR="00121521" w:rsidRPr="007445B0" w:rsidRDefault="00121521" w:rsidP="00121521">
      <w:pPr>
        <w:pStyle w:val="pldetails"/>
      </w:pPr>
      <w:r w:rsidRPr="007445B0">
        <w:t xml:space="preserve">Orsola LAMBERTI (Ms.), Legal Advisor, Community Plant Variety Office (CPVO), Angers </w:t>
      </w:r>
      <w:r w:rsidRPr="007445B0">
        <w:br/>
        <w:t>(e-mail: lamberti@cpvo.europa.eu)</w:t>
      </w:r>
    </w:p>
    <w:p w14:paraId="776F2CBC" w14:textId="77777777" w:rsidR="00121521" w:rsidRPr="007445B0" w:rsidRDefault="00121521" w:rsidP="00121521">
      <w:pPr>
        <w:pStyle w:val="plheading"/>
      </w:pPr>
      <w:r w:rsidRPr="007445B0">
        <w:t>II. ORGANISATIONS / ORGANIZATIONS / ORGANIZACIONES</w:t>
      </w:r>
    </w:p>
    <w:p w14:paraId="7F14171D" w14:textId="77777777" w:rsidR="00121521" w:rsidRPr="007445B0" w:rsidRDefault="00121521" w:rsidP="00121521">
      <w:pPr>
        <w:pStyle w:val="plcountry"/>
      </w:pPr>
      <w:r w:rsidRPr="007445B0">
        <w:t>AFRICAN SEED TRADE ASSOCIATION (afsta)</w:t>
      </w:r>
    </w:p>
    <w:p w14:paraId="40C7A640" w14:textId="77777777" w:rsidR="00121521" w:rsidRPr="007445B0" w:rsidRDefault="00121521" w:rsidP="00121521">
      <w:pPr>
        <w:pStyle w:val="pldetails"/>
      </w:pPr>
      <w:r w:rsidRPr="007445B0">
        <w:t>Catherine LANGAT (Ms.), Technical Manager, African Seed Trade Association (AFSTA), Nairobi, Kenya</w:t>
      </w:r>
      <w:r w:rsidRPr="007445B0">
        <w:br/>
        <w:t>(e-mail: catherine@afsta.org)</w:t>
      </w:r>
    </w:p>
    <w:p w14:paraId="4641C2AF" w14:textId="77777777" w:rsidR="00121521" w:rsidRPr="007445B0" w:rsidRDefault="00121521" w:rsidP="00121521">
      <w:pPr>
        <w:pStyle w:val="plcountry"/>
      </w:pPr>
      <w:r w:rsidRPr="007445B0">
        <w:t>ASSOCIATION FOR PLANT BREEDING FOR THE BENEFIT OF SOCIETY (APBREBES)</w:t>
      </w:r>
    </w:p>
    <w:p w14:paraId="63D6A0D1" w14:textId="77777777" w:rsidR="00121521" w:rsidRPr="007445B0" w:rsidRDefault="00121521" w:rsidP="00121521">
      <w:pPr>
        <w:pStyle w:val="pldetails"/>
      </w:pPr>
      <w:r w:rsidRPr="007445B0">
        <w:t>François MEIENBERG (Mr.), Coordinator, Association for Plant Breeding for the Benefit of Society (APBREBES), Zürich, Switzerland</w:t>
      </w:r>
      <w:r w:rsidRPr="007445B0">
        <w:br/>
        <w:t>(e-mail: contact@apbrebes.org)</w:t>
      </w:r>
    </w:p>
    <w:p w14:paraId="3BE46BAF" w14:textId="77777777" w:rsidR="00121521" w:rsidRPr="007445B0" w:rsidRDefault="00121521" w:rsidP="00121521">
      <w:pPr>
        <w:pStyle w:val="plcountry"/>
      </w:pPr>
      <w:r w:rsidRPr="007445B0">
        <w:t>CROPLIFE INTERNATIONAL</w:t>
      </w:r>
    </w:p>
    <w:p w14:paraId="4503F8C8" w14:textId="77777777" w:rsidR="00121521" w:rsidRPr="007445B0" w:rsidRDefault="00121521" w:rsidP="00121521">
      <w:pPr>
        <w:pStyle w:val="pldetails"/>
      </w:pPr>
      <w:r w:rsidRPr="007445B0">
        <w:t xml:space="preserve">Marcel BRUINS (Mr.), Consultant, CropLife International, Bruxelles, Belgium </w:t>
      </w:r>
      <w:r w:rsidRPr="007445B0">
        <w:br/>
        <w:t xml:space="preserve">(e-mail: marcel@bruinsseedconsultancy.com) </w:t>
      </w:r>
    </w:p>
    <w:p w14:paraId="446BF330" w14:textId="77777777" w:rsidR="00121521" w:rsidRPr="007445B0" w:rsidRDefault="00121521" w:rsidP="00121521">
      <w:pPr>
        <w:pStyle w:val="plcountry"/>
      </w:pPr>
      <w:r w:rsidRPr="007445B0">
        <w:lastRenderedPageBreak/>
        <w:t>EUROSEEDS</w:t>
      </w:r>
    </w:p>
    <w:p w14:paraId="7C5D4CCE" w14:textId="77777777" w:rsidR="00121521" w:rsidRPr="007445B0" w:rsidRDefault="00121521" w:rsidP="00121521">
      <w:pPr>
        <w:pStyle w:val="pldetails"/>
      </w:pPr>
      <w:r w:rsidRPr="007445B0">
        <w:t xml:space="preserve">Szonja CSÖRGÖ (Ms.), Director, Intellectual Property &amp; Legal Affairs, Euroseeds, Bruxelles, Belgium </w:t>
      </w:r>
      <w:r w:rsidRPr="007445B0">
        <w:br/>
        <w:t xml:space="preserve">(e-mail: szonjacsorgo@euroseeds.eu) </w:t>
      </w:r>
    </w:p>
    <w:p w14:paraId="225868E8" w14:textId="77777777" w:rsidR="00121521" w:rsidRPr="007445B0" w:rsidRDefault="00121521" w:rsidP="00121521">
      <w:pPr>
        <w:pStyle w:val="pldetails"/>
      </w:pPr>
      <w:r w:rsidRPr="007445B0">
        <w:t>Marian SUELMANN (Ms.), Chair Committee Intelectual Property Right, Rijk Zwaan Zaadteelt en Zaadhandel B.V, Bruxelles, Belguim</w:t>
      </w:r>
      <w:r w:rsidRPr="007445B0">
        <w:br/>
        <w:t>(e-mail: m.suelmann@rijkzwaan.nl)</w:t>
      </w:r>
    </w:p>
    <w:p w14:paraId="34BD5FAD" w14:textId="77777777" w:rsidR="00121521" w:rsidRPr="007445B0" w:rsidRDefault="00121521" w:rsidP="00121521">
      <w:pPr>
        <w:pStyle w:val="plcountry"/>
      </w:pPr>
      <w:r w:rsidRPr="007445B0">
        <w:t>INTERNATIONAL SEED FEDERATION (ISF)</w:t>
      </w:r>
    </w:p>
    <w:p w14:paraId="600C500E" w14:textId="77777777" w:rsidR="00121521" w:rsidRPr="007445B0" w:rsidRDefault="00121521" w:rsidP="00121521">
      <w:pPr>
        <w:pStyle w:val="pldetails"/>
      </w:pPr>
      <w:r w:rsidRPr="007445B0">
        <w:t>Khaoula BELHAJ-FRAGNIERE (Ms.), Regulatory Affairs Manager, Nyon, Switzerland</w:t>
      </w:r>
      <w:r w:rsidRPr="007445B0">
        <w:br/>
        <w:t>(e-mail: k.belhajfragniere@worldseed.org)</w:t>
      </w:r>
    </w:p>
    <w:p w14:paraId="53680B9E" w14:textId="77777777" w:rsidR="00121521" w:rsidRPr="007445B0" w:rsidRDefault="00121521" w:rsidP="00121521">
      <w:pPr>
        <w:pStyle w:val="pldetails"/>
      </w:pPr>
      <w:r w:rsidRPr="007445B0">
        <w:t xml:space="preserve">Jan KNOL (Mr.), Plant Variety Protection Officer, Crop Science Division, BASF Vegetable Seeds, Nunhems Netherlands B.V., Nunhem, Netherlands </w:t>
      </w:r>
      <w:r w:rsidRPr="007445B0">
        <w:br/>
        <w:t xml:space="preserve">(e-mail: jan.knol@vegetableseeds.basf.com) </w:t>
      </w:r>
    </w:p>
    <w:p w14:paraId="599280C4" w14:textId="77777777" w:rsidR="00121521" w:rsidRPr="007445B0" w:rsidRDefault="00121521" w:rsidP="00121521">
      <w:pPr>
        <w:pStyle w:val="pldetails"/>
        <w:rPr>
          <w:lang w:val="de-DE"/>
        </w:rPr>
      </w:pPr>
      <w:r w:rsidRPr="007445B0">
        <w:rPr>
          <w:lang w:val="de-DE"/>
        </w:rPr>
        <w:t xml:space="preserve">Frank MICHIELS, Global PVP manager GBI/BG, BASF, Gent, Belgium </w:t>
      </w:r>
      <w:r w:rsidRPr="007445B0">
        <w:rPr>
          <w:lang w:val="de-DE"/>
        </w:rPr>
        <w:br/>
        <w:t>(e-mail: frank.michiels@basf.com)</w:t>
      </w:r>
    </w:p>
    <w:p w14:paraId="6462CD45" w14:textId="77777777" w:rsidR="00121521" w:rsidRPr="007445B0" w:rsidRDefault="00121521" w:rsidP="00121521">
      <w:pPr>
        <w:pStyle w:val="plcountry"/>
        <w:rPr>
          <w:lang w:val="es-ES"/>
        </w:rPr>
      </w:pPr>
      <w:r w:rsidRPr="007445B0">
        <w:rPr>
          <w:lang w:val="es-ES"/>
        </w:rPr>
        <w:t xml:space="preserve">SEED ASSOCIATION OF THE AMERICAS (SAA) / </w:t>
      </w:r>
      <w:r w:rsidRPr="007445B0">
        <w:rPr>
          <w:lang w:val="es-ES"/>
        </w:rPr>
        <w:br/>
        <w:t>Asociación de Semillas de las Américas (SAA)</w:t>
      </w:r>
    </w:p>
    <w:p w14:paraId="3D69C9C0" w14:textId="77777777" w:rsidR="00121521" w:rsidRPr="007445B0" w:rsidRDefault="00121521" w:rsidP="00121521">
      <w:pPr>
        <w:pStyle w:val="pldetails"/>
      </w:pPr>
      <w:r w:rsidRPr="007445B0">
        <w:t>Diego A. RISSO (Mr.), Director Ejecutivo, Seed Association of the Americas (SAA), Montevideo, Uruguay</w:t>
      </w:r>
      <w:r w:rsidRPr="007445B0">
        <w:br/>
        <w:t>(e-mail: drisso@saaseed.org)</w:t>
      </w:r>
    </w:p>
    <w:p w14:paraId="1E6DA3FE" w14:textId="77777777" w:rsidR="00121521" w:rsidRPr="007445B0" w:rsidRDefault="00121521" w:rsidP="00121521">
      <w:pPr>
        <w:pStyle w:val="pldetails"/>
        <w:rPr>
          <w:lang w:val="es-ES"/>
        </w:rPr>
      </w:pPr>
      <w:r w:rsidRPr="007445B0">
        <w:rPr>
          <w:lang w:val="es-ES"/>
        </w:rPr>
        <w:t xml:space="preserve">Emmanuel IBARRA ESTRADA (Sr.), Coordinador de PYMES, Asociación Mexicana de Semilleros, A. C., Ciudad de México, Mexico </w:t>
      </w:r>
      <w:r w:rsidRPr="007445B0">
        <w:rPr>
          <w:lang w:val="es-ES"/>
        </w:rPr>
        <w:br/>
        <w:t>(e-mail: emmanuel@amsac.org.mx)</w:t>
      </w:r>
    </w:p>
    <w:p w14:paraId="6F39078F" w14:textId="77777777" w:rsidR="00121521" w:rsidRPr="007445B0" w:rsidRDefault="00121521" w:rsidP="00121521">
      <w:pPr>
        <w:pStyle w:val="pldetails"/>
        <w:rPr>
          <w:lang w:val="es-AR"/>
        </w:rPr>
      </w:pPr>
      <w:r w:rsidRPr="007445B0">
        <w:rPr>
          <w:lang w:val="es-AR"/>
        </w:rPr>
        <w:t>Alfredo PASEYRO (Sr.), Director Ejecutivo, ASA Asociación Semilleros Argentinos, Caba, Argentina</w:t>
      </w:r>
      <w:r w:rsidRPr="007445B0">
        <w:rPr>
          <w:lang w:val="es-AR"/>
        </w:rPr>
        <w:br/>
        <w:t xml:space="preserve">(e-mail: alfredo.paseyro@asa.org.ar) </w:t>
      </w:r>
    </w:p>
    <w:p w14:paraId="79E3F34E" w14:textId="77777777" w:rsidR="00121521" w:rsidRPr="007445B0" w:rsidRDefault="00121521" w:rsidP="00121521">
      <w:pPr>
        <w:pStyle w:val="plcountry"/>
      </w:pPr>
      <w:r w:rsidRPr="007445B0">
        <w:t>ASIA AND PACIFIC SEED ASSOCIATION (APSA)</w:t>
      </w:r>
    </w:p>
    <w:p w14:paraId="38F9E901" w14:textId="77777777" w:rsidR="00121521" w:rsidRPr="007445B0" w:rsidRDefault="00121521" w:rsidP="00121521">
      <w:pPr>
        <w:pStyle w:val="pldetails"/>
      </w:pPr>
      <w:r w:rsidRPr="007445B0">
        <w:t xml:space="preserve">Kunaporn PHUNTUNIL (Ms.), Technical Coordination Manager, Bangkok, Thaïlande </w:t>
      </w:r>
      <w:r w:rsidRPr="007445B0">
        <w:br/>
        <w:t xml:space="preserve">(e-mail: kuna@apsaseed.org) </w:t>
      </w:r>
    </w:p>
    <w:p w14:paraId="666C93F7" w14:textId="77777777" w:rsidR="00121521" w:rsidRPr="007445B0" w:rsidRDefault="00121521" w:rsidP="00121521">
      <w:pPr>
        <w:pStyle w:val="pldetails"/>
      </w:pPr>
      <w:r w:rsidRPr="007445B0">
        <w:t xml:space="preserve">Surya Rao RONGALI (Mr.), Lead, Seed Regulatory - India, Seeds and Traits Regulatory, Syngenta India Private Limited, Pune, India </w:t>
      </w:r>
      <w:r w:rsidRPr="007445B0">
        <w:br/>
        <w:t xml:space="preserve">(e-mail: surya_rao.rongali@syngenta.com) </w:t>
      </w:r>
    </w:p>
    <w:p w14:paraId="6E756B4E" w14:textId="77777777" w:rsidR="00121521" w:rsidRDefault="00121521" w:rsidP="00121521">
      <w:pPr>
        <w:pStyle w:val="pldetails"/>
      </w:pPr>
      <w:r w:rsidRPr="007445B0">
        <w:t>Mary Ann SAYOC (Ms.), Group Head Partnerships and Alliances, East-West Seed Company Inc., Bulacan, Philippines</w:t>
      </w:r>
      <w:r w:rsidRPr="007445B0">
        <w:br/>
        <w:t>(e-mail: maryann.sayoc@eastwestseed.com)</w:t>
      </w:r>
    </w:p>
    <w:p w14:paraId="29A283DA" w14:textId="77777777" w:rsidR="00121521" w:rsidRPr="004071DD" w:rsidRDefault="00121521" w:rsidP="00121521">
      <w:pPr>
        <w:pStyle w:val="plheading"/>
        <w:rPr>
          <w:rFonts w:cs="Arial"/>
        </w:rPr>
      </w:pPr>
      <w:r>
        <w:rPr>
          <w:rFonts w:cs="Arial"/>
        </w:rPr>
        <w:t>IV</w:t>
      </w:r>
      <w:r w:rsidRPr="004071DD">
        <w:rPr>
          <w:rFonts w:cs="Arial"/>
        </w:rPr>
        <w:t>. BUREAU / OFFICER / OFICINA</w:t>
      </w:r>
    </w:p>
    <w:p w14:paraId="5AA9070E" w14:textId="77777777" w:rsidR="00121521" w:rsidRDefault="00121521" w:rsidP="00121521">
      <w:pPr>
        <w:pStyle w:val="pldetails"/>
      </w:pPr>
      <w:r>
        <w:t>Yehan, CUI</w:t>
      </w:r>
      <w:r w:rsidRPr="00E338CA">
        <w:t xml:space="preserve"> (M</w:t>
      </w:r>
      <w:r>
        <w:t>r</w:t>
      </w:r>
      <w:r w:rsidRPr="00E338CA">
        <w:t>.)</w:t>
      </w:r>
      <w:r w:rsidRPr="004071DD">
        <w:t xml:space="preserve">, </w:t>
      </w:r>
      <w:r>
        <w:t>Chair</w:t>
      </w:r>
    </w:p>
    <w:p w14:paraId="21807B28" w14:textId="77777777" w:rsidR="00121521" w:rsidRPr="00912E4C" w:rsidRDefault="00121521" w:rsidP="00121521">
      <w:pPr>
        <w:pStyle w:val="plheading"/>
        <w:keepLines/>
        <w:rPr>
          <w:rFonts w:cs="Arial"/>
        </w:rPr>
      </w:pPr>
      <w:r w:rsidRPr="00912E4C">
        <w:rPr>
          <w:rFonts w:cs="Arial"/>
        </w:rPr>
        <w:t>V. BUREAU DE L’UPOV / OFFICE OF UPOV / OFICINA DE LA UPOV</w:t>
      </w:r>
    </w:p>
    <w:p w14:paraId="5901638E" w14:textId="77777777" w:rsidR="00121521" w:rsidRPr="009F71ED" w:rsidRDefault="00121521" w:rsidP="00121521">
      <w:pPr>
        <w:pStyle w:val="pldetails"/>
        <w:keepNext/>
      </w:pPr>
      <w:r w:rsidRPr="009F71ED">
        <w:t>Yolanda HUERTA (Ms.), Vice Secretary-General</w:t>
      </w:r>
    </w:p>
    <w:p w14:paraId="25551701" w14:textId="77777777" w:rsidR="00121521" w:rsidRDefault="00121521" w:rsidP="00121521">
      <w:pPr>
        <w:pStyle w:val="pldetails"/>
      </w:pPr>
      <w:bookmarkStart w:id="5" w:name="_Hlk148523837"/>
      <w:r>
        <w:rPr>
          <w:rFonts w:cs="Arial"/>
        </w:rPr>
        <w:t xml:space="preserve">Martin EKVAD (Mr.), </w:t>
      </w:r>
      <w:bookmarkStart w:id="6" w:name="_Hlk147302165"/>
      <w:r w:rsidRPr="00845508">
        <w:rPr>
          <w:rFonts w:cs="Arial"/>
        </w:rPr>
        <w:t>Director of Legal Affairs</w:t>
      </w:r>
      <w:bookmarkEnd w:id="6"/>
    </w:p>
    <w:p w14:paraId="4C6041BA" w14:textId="77777777" w:rsidR="00121521" w:rsidRPr="00C53674" w:rsidRDefault="00121521" w:rsidP="00121521">
      <w:pPr>
        <w:pStyle w:val="pldetails"/>
      </w:pPr>
      <w:r w:rsidRPr="00C53674">
        <w:t xml:space="preserve">Leontino TAVEIRA (Mr.), </w:t>
      </w:r>
      <w:bookmarkStart w:id="7" w:name="_Hlk147302207"/>
      <w:r w:rsidRPr="000B6642">
        <w:t>Director of Global Development and Technical Affairs</w:t>
      </w:r>
      <w:bookmarkEnd w:id="7"/>
    </w:p>
    <w:p w14:paraId="23C65789" w14:textId="77777777" w:rsidR="00121521" w:rsidRPr="00AF437E" w:rsidRDefault="00121521" w:rsidP="00121521">
      <w:pPr>
        <w:pStyle w:val="pldetails"/>
      </w:pPr>
      <w:r w:rsidRPr="00C53674">
        <w:t>Hend MADHOUR (Ms.), IT Officer</w:t>
      </w:r>
    </w:p>
    <w:p w14:paraId="0B18E9E1" w14:textId="77777777" w:rsidR="00121521" w:rsidRPr="00841411" w:rsidRDefault="00121521" w:rsidP="00121521">
      <w:pPr>
        <w:pStyle w:val="pldetails"/>
      </w:pPr>
      <w:r>
        <w:t>Manabu SUZUKI (Mr.)</w:t>
      </w:r>
      <w:r w:rsidRPr="00841411">
        <w:t>, Technical/Regional Officer (Asia)</w:t>
      </w:r>
    </w:p>
    <w:p w14:paraId="55D11EAD" w14:textId="77777777" w:rsidR="00121521" w:rsidRDefault="00121521" w:rsidP="00121521">
      <w:pPr>
        <w:pStyle w:val="pldetails"/>
        <w:keepNext/>
      </w:pPr>
      <w:r w:rsidRPr="00251E62">
        <w:rPr>
          <w:rFonts w:cs="Arial"/>
        </w:rPr>
        <w:t>Kees VAN ETTEKOVEN (Mr.), Technical Expert</w:t>
      </w:r>
    </w:p>
    <w:bookmarkEnd w:id="5"/>
    <w:p w14:paraId="5292A6B1" w14:textId="77777777" w:rsidR="00121521" w:rsidRDefault="00121521" w:rsidP="00121521"/>
    <w:p w14:paraId="5F11B7F4" w14:textId="77777777" w:rsidR="00121521" w:rsidRDefault="00121521" w:rsidP="00121521"/>
    <w:p w14:paraId="45CAFBCF" w14:textId="77777777" w:rsidR="00121521" w:rsidRDefault="00121521" w:rsidP="00121521"/>
    <w:p w14:paraId="172B0AD2" w14:textId="77777777" w:rsidR="00121521" w:rsidRPr="005210B2" w:rsidRDefault="00121521" w:rsidP="00121521"/>
    <w:p w14:paraId="694ACCDD" w14:textId="77777777" w:rsidR="00121521" w:rsidRPr="002416E8" w:rsidRDefault="00121521" w:rsidP="00121521">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21DC1A22" w14:textId="77777777" w:rsidR="00214CAA" w:rsidRPr="00121521" w:rsidRDefault="00214CAA" w:rsidP="00121521">
      <w:pPr>
        <w:rPr>
          <w:lang w:val="fr-CH"/>
        </w:rPr>
      </w:pPr>
    </w:p>
    <w:sectPr w:rsidR="00214CAA" w:rsidRPr="00121521" w:rsidSect="006740F9">
      <w:headerReference w:type="default" r:id="rId10"/>
      <w:headerReference w:type="first" r:id="rId11"/>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26EC" w14:textId="77777777" w:rsidR="003212AA" w:rsidRDefault="003212AA" w:rsidP="006655D3">
      <w:r>
        <w:separator/>
      </w:r>
    </w:p>
    <w:p w14:paraId="06F8E2F6" w14:textId="77777777" w:rsidR="003212AA" w:rsidRDefault="003212AA" w:rsidP="006655D3"/>
    <w:p w14:paraId="1527A5D3" w14:textId="77777777" w:rsidR="003212AA" w:rsidRDefault="003212AA" w:rsidP="006655D3"/>
  </w:endnote>
  <w:endnote w:type="continuationSeparator" w:id="0">
    <w:p w14:paraId="0DD571CC" w14:textId="77777777" w:rsidR="003212AA" w:rsidRDefault="003212AA" w:rsidP="006655D3">
      <w:r>
        <w:separator/>
      </w:r>
    </w:p>
    <w:p w14:paraId="507B543C" w14:textId="77777777" w:rsidR="00520046" w:rsidRDefault="0021246C">
      <w:pPr>
        <w:pStyle w:val="Footer"/>
        <w:spacing w:after="60"/>
        <w:rPr>
          <w:sz w:val="18"/>
          <w:lang w:val="fr-FR"/>
        </w:rPr>
      </w:pPr>
      <w:r w:rsidRPr="00294751">
        <w:rPr>
          <w:sz w:val="18"/>
          <w:lang w:val="fr-FR"/>
        </w:rPr>
        <w:t>[Suite de la note de la page précédente]</w:t>
      </w:r>
    </w:p>
    <w:p w14:paraId="265B5352" w14:textId="77777777" w:rsidR="003212AA" w:rsidRPr="00294751" w:rsidRDefault="003212AA" w:rsidP="006655D3">
      <w:pPr>
        <w:rPr>
          <w:lang w:val="fr-FR"/>
        </w:rPr>
      </w:pPr>
    </w:p>
    <w:p w14:paraId="18983C3F" w14:textId="77777777" w:rsidR="003212AA" w:rsidRPr="00294751" w:rsidRDefault="003212AA" w:rsidP="006655D3">
      <w:pPr>
        <w:rPr>
          <w:lang w:val="fr-FR"/>
        </w:rPr>
      </w:pPr>
    </w:p>
  </w:endnote>
  <w:endnote w:type="continuationNotice" w:id="1">
    <w:p w14:paraId="32CF9747" w14:textId="77777777" w:rsidR="00520046" w:rsidRDefault="0021246C">
      <w:pPr>
        <w:rPr>
          <w:lang w:val="fr-FR"/>
        </w:rPr>
      </w:pPr>
      <w:r w:rsidRPr="00294751">
        <w:rPr>
          <w:lang w:val="fr-FR"/>
        </w:rPr>
        <w:t>[Suite de la note page suivante]</w:t>
      </w:r>
    </w:p>
    <w:p w14:paraId="60EB51D0" w14:textId="77777777" w:rsidR="003212AA" w:rsidRPr="00294751" w:rsidRDefault="003212AA" w:rsidP="006655D3">
      <w:pPr>
        <w:rPr>
          <w:lang w:val="fr-FR"/>
        </w:rPr>
      </w:pPr>
    </w:p>
    <w:p w14:paraId="3EAE7C4B" w14:textId="77777777" w:rsidR="003212AA" w:rsidRPr="00294751" w:rsidRDefault="003212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5395B" w14:textId="77777777" w:rsidR="003212AA" w:rsidRDefault="003212AA" w:rsidP="006655D3">
      <w:r>
        <w:separator/>
      </w:r>
    </w:p>
  </w:footnote>
  <w:footnote w:type="continuationSeparator" w:id="0">
    <w:p w14:paraId="2BB90590" w14:textId="77777777" w:rsidR="003212AA" w:rsidRDefault="003212AA" w:rsidP="006655D3">
      <w:r>
        <w:separator/>
      </w:r>
    </w:p>
  </w:footnote>
  <w:footnote w:type="continuationNotice" w:id="1">
    <w:p w14:paraId="36DF3AE1" w14:textId="77777777" w:rsidR="003212AA" w:rsidRPr="00AB530F" w:rsidRDefault="003212A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0451" w14:textId="6B933F2C" w:rsidR="00520046" w:rsidRDefault="0021246C">
    <w:pPr>
      <w:pStyle w:val="Header"/>
      <w:rPr>
        <w:rStyle w:val="PageNumber"/>
        <w:lang w:val="en-US"/>
      </w:rPr>
    </w:pPr>
    <w:r>
      <w:rPr>
        <w:rStyle w:val="PageNumber"/>
        <w:lang w:val="en-US"/>
      </w:rPr>
      <w:t>WG-SHF/4/3</w:t>
    </w:r>
  </w:p>
  <w:p w14:paraId="2B344A61" w14:textId="77777777" w:rsidR="00520046" w:rsidRDefault="0021246C">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71A9">
      <w:rPr>
        <w:rStyle w:val="PageNumber"/>
        <w:noProof/>
        <w:lang w:val="en-US"/>
      </w:rPr>
      <w:t>4</w:t>
    </w:r>
    <w:r w:rsidRPr="00C5280D">
      <w:rPr>
        <w:rStyle w:val="PageNumber"/>
        <w:lang w:val="en-US"/>
      </w:rPr>
      <w:fldChar w:fldCharType="end"/>
    </w:r>
  </w:p>
  <w:p w14:paraId="10163280" w14:textId="77777777" w:rsidR="003212AA" w:rsidRPr="00C5280D" w:rsidRDefault="003212AA"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F8B2" w14:textId="3B27B854" w:rsidR="00520046" w:rsidRDefault="0021246C">
    <w:pPr>
      <w:pStyle w:val="Header"/>
      <w:rPr>
        <w:rStyle w:val="PageNumber"/>
        <w:lang w:val="pt-PT"/>
      </w:rPr>
    </w:pPr>
    <w:r>
      <w:rPr>
        <w:rFonts w:cs="Arial"/>
        <w:lang w:val="pt-PT"/>
      </w:rPr>
      <w:t>WG-SHF/4/3</w:t>
    </w:r>
  </w:p>
  <w:p w14:paraId="3A2282B5" w14:textId="77777777" w:rsidR="00520046" w:rsidRDefault="0021246C">
    <w:pPr>
      <w:jc w:val="center"/>
      <w:rPr>
        <w:lang w:val="pt-PT"/>
      </w:rPr>
    </w:pPr>
    <w:r>
      <w:rPr>
        <w:lang w:val="pt-PT"/>
      </w:rPr>
      <w:t>Anexo / Annexe / Anexo</w:t>
    </w:r>
  </w:p>
  <w:p w14:paraId="58FD1C84" w14:textId="77777777" w:rsidR="00520046" w:rsidRDefault="0021246C">
    <w:pPr>
      <w:jc w:val="center"/>
      <w:rPr>
        <w:rFonts w:cs="Arial"/>
        <w:lang w:val="pt-PT"/>
      </w:rPr>
    </w:pPr>
    <w:r w:rsidRPr="00DB67FC">
      <w:rPr>
        <w:rFonts w:cs="Arial"/>
        <w:lang w:val="pt-PT"/>
      </w:rPr>
      <w:t xml:space="preserve">página </w:t>
    </w:r>
    <w:r>
      <w:rPr>
        <w:rFonts w:cs="Arial"/>
      </w:rPr>
      <w:fldChar w:fldCharType="begin"/>
    </w:r>
    <w:r w:rsidRPr="004A5F2E">
      <w:rPr>
        <w:rFonts w:cs="Arial"/>
        <w:lang w:val="pt-PT"/>
      </w:rPr>
      <w:instrText xml:space="preserve"> PAGE  </w:instrText>
    </w:r>
    <w:r>
      <w:rPr>
        <w:rFonts w:cs="Arial"/>
      </w:rPr>
      <w:fldChar w:fldCharType="separate"/>
    </w:r>
    <w:r w:rsidR="005971A9">
      <w:rPr>
        <w:rFonts w:cs="Arial"/>
        <w:noProof/>
        <w:lang w:val="pt-PT"/>
      </w:rPr>
      <w:t>6</w:t>
    </w:r>
    <w:r>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5971A9">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5971A9">
      <w:rPr>
        <w:rFonts w:cs="Arial"/>
        <w:noProof/>
        <w:lang w:val="pt-PT"/>
      </w:rPr>
      <w:t>6</w:t>
    </w:r>
    <w:r w:rsidRPr="00DB67FC">
      <w:rPr>
        <w:rFonts w:cs="Arial"/>
      </w:rPr>
      <w:fldChar w:fldCharType="end"/>
    </w:r>
  </w:p>
  <w:p w14:paraId="013BDEBB" w14:textId="77777777" w:rsidR="0004595E" w:rsidRPr="00A823BC" w:rsidRDefault="00651EE8">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7B8D" w14:textId="04B81209" w:rsidR="00520046" w:rsidRDefault="0021246C">
    <w:pPr>
      <w:pStyle w:val="Header"/>
      <w:rPr>
        <w:rStyle w:val="PageNumber"/>
        <w:lang w:val="pt-PT"/>
      </w:rPr>
    </w:pPr>
    <w:r>
      <w:rPr>
        <w:rFonts w:cs="Arial"/>
        <w:lang w:val="pt-PT"/>
      </w:rPr>
      <w:t xml:space="preserve">WG-SHF/4/3 </w:t>
    </w:r>
  </w:p>
  <w:p w14:paraId="20CEB202" w14:textId="77777777" w:rsidR="006740F9" w:rsidRDefault="006740F9" w:rsidP="006740F9">
    <w:pPr>
      <w:jc w:val="center"/>
      <w:rPr>
        <w:lang w:val="pt-PT"/>
      </w:rPr>
    </w:pPr>
  </w:p>
  <w:p w14:paraId="348FABC7" w14:textId="77777777" w:rsidR="00520046" w:rsidRDefault="0021246C">
    <w:pPr>
      <w:jc w:val="center"/>
      <w:rPr>
        <w:lang w:val="pt-PT"/>
      </w:rPr>
    </w:pPr>
    <w:r>
      <w:rPr>
        <w:lang w:val="pt-PT"/>
      </w:rPr>
      <w:t xml:space="preserve">ANNEXE / ANNEX / ANEXO </w:t>
    </w:r>
  </w:p>
  <w:p w14:paraId="06BDBBDA" w14:textId="77777777" w:rsidR="006740F9" w:rsidRDefault="00674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599743">
    <w:abstractNumId w:val="3"/>
  </w:num>
  <w:num w:numId="2" w16cid:durableId="1059405331">
    <w:abstractNumId w:val="4"/>
  </w:num>
  <w:num w:numId="3" w16cid:durableId="29113520">
    <w:abstractNumId w:val="0"/>
  </w:num>
  <w:num w:numId="4" w16cid:durableId="275597473">
    <w:abstractNumId w:val="6"/>
  </w:num>
  <w:num w:numId="5" w16cid:durableId="171526951">
    <w:abstractNumId w:val="2"/>
  </w:num>
  <w:num w:numId="6" w16cid:durableId="1891920776">
    <w:abstractNumId w:val="1"/>
  </w:num>
  <w:num w:numId="7" w16cid:durableId="2024555051">
    <w:abstractNumId w:val="10"/>
  </w:num>
  <w:num w:numId="8" w16cid:durableId="646472190">
    <w:abstractNumId w:val="9"/>
  </w:num>
  <w:num w:numId="9" w16cid:durableId="1075783589">
    <w:abstractNumId w:val="8"/>
  </w:num>
  <w:num w:numId="10" w16cid:durableId="1182009778">
    <w:abstractNumId w:val="7"/>
  </w:num>
  <w:num w:numId="11" w16cid:durableId="77555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03995"/>
    <w:rsid w:val="00007ABB"/>
    <w:rsid w:val="00010CF3"/>
    <w:rsid w:val="00011E27"/>
    <w:rsid w:val="000148BC"/>
    <w:rsid w:val="000174A3"/>
    <w:rsid w:val="00024AB8"/>
    <w:rsid w:val="00030854"/>
    <w:rsid w:val="00033957"/>
    <w:rsid w:val="00036028"/>
    <w:rsid w:val="0004139E"/>
    <w:rsid w:val="00042D8B"/>
    <w:rsid w:val="00044642"/>
    <w:rsid w:val="000446B9"/>
    <w:rsid w:val="00044CE8"/>
    <w:rsid w:val="00044E6F"/>
    <w:rsid w:val="00045CEE"/>
    <w:rsid w:val="00046248"/>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521"/>
    <w:rsid w:val="001217D1"/>
    <w:rsid w:val="001227B8"/>
    <w:rsid w:val="00124605"/>
    <w:rsid w:val="00124D55"/>
    <w:rsid w:val="00126CF1"/>
    <w:rsid w:val="00136FAD"/>
    <w:rsid w:val="00141DB8"/>
    <w:rsid w:val="001566C5"/>
    <w:rsid w:val="00164A74"/>
    <w:rsid w:val="00165B2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E6D34"/>
    <w:rsid w:val="001F24F7"/>
    <w:rsid w:val="001F35F5"/>
    <w:rsid w:val="001F434C"/>
    <w:rsid w:val="00201D8A"/>
    <w:rsid w:val="0020333B"/>
    <w:rsid w:val="0020421F"/>
    <w:rsid w:val="00205B2D"/>
    <w:rsid w:val="0021246C"/>
    <w:rsid w:val="00212E77"/>
    <w:rsid w:val="0021332C"/>
    <w:rsid w:val="00213982"/>
    <w:rsid w:val="00214CAA"/>
    <w:rsid w:val="0022039C"/>
    <w:rsid w:val="00232016"/>
    <w:rsid w:val="00236C97"/>
    <w:rsid w:val="00237BAE"/>
    <w:rsid w:val="0024416D"/>
    <w:rsid w:val="00245EB7"/>
    <w:rsid w:val="00256B43"/>
    <w:rsid w:val="00267F18"/>
    <w:rsid w:val="00271911"/>
    <w:rsid w:val="00274441"/>
    <w:rsid w:val="00275DE6"/>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41B03"/>
    <w:rsid w:val="00344BD6"/>
    <w:rsid w:val="0035528D"/>
    <w:rsid w:val="00361821"/>
    <w:rsid w:val="00361E9E"/>
    <w:rsid w:val="00372327"/>
    <w:rsid w:val="00375837"/>
    <w:rsid w:val="003762C9"/>
    <w:rsid w:val="00381ECF"/>
    <w:rsid w:val="003864D9"/>
    <w:rsid w:val="00391448"/>
    <w:rsid w:val="003930F9"/>
    <w:rsid w:val="003A35FB"/>
    <w:rsid w:val="003A46FF"/>
    <w:rsid w:val="003A5AAF"/>
    <w:rsid w:val="003A64BD"/>
    <w:rsid w:val="003B2136"/>
    <w:rsid w:val="003C1DC7"/>
    <w:rsid w:val="003C5874"/>
    <w:rsid w:val="003C7863"/>
    <w:rsid w:val="003C7FBE"/>
    <w:rsid w:val="003D227C"/>
    <w:rsid w:val="003D2B4D"/>
    <w:rsid w:val="003D4CFA"/>
    <w:rsid w:val="003E274D"/>
    <w:rsid w:val="003F31E8"/>
    <w:rsid w:val="003F3BDE"/>
    <w:rsid w:val="0041191C"/>
    <w:rsid w:val="00415B88"/>
    <w:rsid w:val="00417ABA"/>
    <w:rsid w:val="004267BE"/>
    <w:rsid w:val="004304AE"/>
    <w:rsid w:val="0044384F"/>
    <w:rsid w:val="00444A88"/>
    <w:rsid w:val="00450B14"/>
    <w:rsid w:val="00452FCB"/>
    <w:rsid w:val="00453EC0"/>
    <w:rsid w:val="0045744C"/>
    <w:rsid w:val="00466F92"/>
    <w:rsid w:val="0047355F"/>
    <w:rsid w:val="00474DA4"/>
    <w:rsid w:val="00475F1F"/>
    <w:rsid w:val="00476B4D"/>
    <w:rsid w:val="00476EEF"/>
    <w:rsid w:val="004805FA"/>
    <w:rsid w:val="00483433"/>
    <w:rsid w:val="00490310"/>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2164"/>
    <w:rsid w:val="00514F14"/>
    <w:rsid w:val="00520046"/>
    <w:rsid w:val="00520297"/>
    <w:rsid w:val="005309D8"/>
    <w:rsid w:val="005338F9"/>
    <w:rsid w:val="0054133D"/>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947F1"/>
    <w:rsid w:val="005971A9"/>
    <w:rsid w:val="005A1BC6"/>
    <w:rsid w:val="005A35C5"/>
    <w:rsid w:val="005A400A"/>
    <w:rsid w:val="005A66C9"/>
    <w:rsid w:val="005B1B0F"/>
    <w:rsid w:val="005C1BD3"/>
    <w:rsid w:val="005D2757"/>
    <w:rsid w:val="005D4C4D"/>
    <w:rsid w:val="005D67E5"/>
    <w:rsid w:val="005E0BBF"/>
    <w:rsid w:val="005E553F"/>
    <w:rsid w:val="005F171E"/>
    <w:rsid w:val="005F7B92"/>
    <w:rsid w:val="00612379"/>
    <w:rsid w:val="006131C7"/>
    <w:rsid w:val="006153B6"/>
    <w:rsid w:val="0061555F"/>
    <w:rsid w:val="00617466"/>
    <w:rsid w:val="00620E1F"/>
    <w:rsid w:val="00631F7B"/>
    <w:rsid w:val="00636CA6"/>
    <w:rsid w:val="00640535"/>
    <w:rsid w:val="00641200"/>
    <w:rsid w:val="00644545"/>
    <w:rsid w:val="00645CA8"/>
    <w:rsid w:val="00645FF0"/>
    <w:rsid w:val="00651EE8"/>
    <w:rsid w:val="006603CB"/>
    <w:rsid w:val="006643A8"/>
    <w:rsid w:val="0066481F"/>
    <w:rsid w:val="006655D3"/>
    <w:rsid w:val="006660A1"/>
    <w:rsid w:val="00667404"/>
    <w:rsid w:val="0067173A"/>
    <w:rsid w:val="00672055"/>
    <w:rsid w:val="006740F9"/>
    <w:rsid w:val="00675578"/>
    <w:rsid w:val="00680EF0"/>
    <w:rsid w:val="00683939"/>
    <w:rsid w:val="00684174"/>
    <w:rsid w:val="00687EB4"/>
    <w:rsid w:val="00695B19"/>
    <w:rsid w:val="00695C56"/>
    <w:rsid w:val="00696E39"/>
    <w:rsid w:val="006A4758"/>
    <w:rsid w:val="006A5CDE"/>
    <w:rsid w:val="006A644A"/>
    <w:rsid w:val="006B17D2"/>
    <w:rsid w:val="006B4BD4"/>
    <w:rsid w:val="006C1DC5"/>
    <w:rsid w:val="006C224E"/>
    <w:rsid w:val="006C4335"/>
    <w:rsid w:val="006D06DE"/>
    <w:rsid w:val="006D3D04"/>
    <w:rsid w:val="006D3E2F"/>
    <w:rsid w:val="006D780A"/>
    <w:rsid w:val="006F05ED"/>
    <w:rsid w:val="006F40F5"/>
    <w:rsid w:val="007014DF"/>
    <w:rsid w:val="00702D84"/>
    <w:rsid w:val="0071271E"/>
    <w:rsid w:val="00712D14"/>
    <w:rsid w:val="00717D3A"/>
    <w:rsid w:val="00723A9E"/>
    <w:rsid w:val="00732DEC"/>
    <w:rsid w:val="00735BD5"/>
    <w:rsid w:val="00741049"/>
    <w:rsid w:val="00742FE2"/>
    <w:rsid w:val="007445B0"/>
    <w:rsid w:val="007451EC"/>
    <w:rsid w:val="007452B2"/>
    <w:rsid w:val="007478A0"/>
    <w:rsid w:val="00751613"/>
    <w:rsid w:val="00752E1F"/>
    <w:rsid w:val="00753EE9"/>
    <w:rsid w:val="007556F6"/>
    <w:rsid w:val="00760EEF"/>
    <w:rsid w:val="007621B7"/>
    <w:rsid w:val="00777EE5"/>
    <w:rsid w:val="00783811"/>
    <w:rsid w:val="00784836"/>
    <w:rsid w:val="00784C25"/>
    <w:rsid w:val="007869A7"/>
    <w:rsid w:val="0079023E"/>
    <w:rsid w:val="00791383"/>
    <w:rsid w:val="00794842"/>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E158E"/>
    <w:rsid w:val="007F1816"/>
    <w:rsid w:val="007F498F"/>
    <w:rsid w:val="007F6F1D"/>
    <w:rsid w:val="007F780E"/>
    <w:rsid w:val="00804075"/>
    <w:rsid w:val="0080679D"/>
    <w:rsid w:val="008108B0"/>
    <w:rsid w:val="00811B20"/>
    <w:rsid w:val="00812609"/>
    <w:rsid w:val="008145BF"/>
    <w:rsid w:val="00815BBA"/>
    <w:rsid w:val="00816DBD"/>
    <w:rsid w:val="00820037"/>
    <w:rsid w:val="008211B5"/>
    <w:rsid w:val="00821228"/>
    <w:rsid w:val="0082296E"/>
    <w:rsid w:val="00824099"/>
    <w:rsid w:val="00830B59"/>
    <w:rsid w:val="00832739"/>
    <w:rsid w:val="00833166"/>
    <w:rsid w:val="00842F64"/>
    <w:rsid w:val="00846D7C"/>
    <w:rsid w:val="00850B7C"/>
    <w:rsid w:val="00850D48"/>
    <w:rsid w:val="008635EC"/>
    <w:rsid w:val="00863A39"/>
    <w:rsid w:val="0086402A"/>
    <w:rsid w:val="00867AC1"/>
    <w:rsid w:val="00876511"/>
    <w:rsid w:val="00877B0B"/>
    <w:rsid w:val="008843AC"/>
    <w:rsid w:val="00885AC4"/>
    <w:rsid w:val="008907F1"/>
    <w:rsid w:val="00890BAB"/>
    <w:rsid w:val="00890DF8"/>
    <w:rsid w:val="00896CFA"/>
    <w:rsid w:val="00897DCB"/>
    <w:rsid w:val="008A3C32"/>
    <w:rsid w:val="008A3D6D"/>
    <w:rsid w:val="008A4EAC"/>
    <w:rsid w:val="008A50EC"/>
    <w:rsid w:val="008A71CB"/>
    <w:rsid w:val="008A743F"/>
    <w:rsid w:val="008B458A"/>
    <w:rsid w:val="008B7EF1"/>
    <w:rsid w:val="008C0970"/>
    <w:rsid w:val="008C2CB8"/>
    <w:rsid w:val="008C5030"/>
    <w:rsid w:val="008D0BC5"/>
    <w:rsid w:val="008D2CF7"/>
    <w:rsid w:val="008D5C70"/>
    <w:rsid w:val="008E4CD7"/>
    <w:rsid w:val="008E4D24"/>
    <w:rsid w:val="008F1DE8"/>
    <w:rsid w:val="008F2666"/>
    <w:rsid w:val="008F61CE"/>
    <w:rsid w:val="008F72E2"/>
    <w:rsid w:val="00900C26"/>
    <w:rsid w:val="0090197F"/>
    <w:rsid w:val="00903264"/>
    <w:rsid w:val="009033EA"/>
    <w:rsid w:val="00904660"/>
    <w:rsid w:val="00906DDC"/>
    <w:rsid w:val="00907995"/>
    <w:rsid w:val="00910B6B"/>
    <w:rsid w:val="009149FC"/>
    <w:rsid w:val="00920A73"/>
    <w:rsid w:val="00931379"/>
    <w:rsid w:val="0093472C"/>
    <w:rsid w:val="00934E09"/>
    <w:rsid w:val="00936253"/>
    <w:rsid w:val="00937137"/>
    <w:rsid w:val="00940D46"/>
    <w:rsid w:val="00941739"/>
    <w:rsid w:val="00942037"/>
    <w:rsid w:val="009448D6"/>
    <w:rsid w:val="0094768F"/>
    <w:rsid w:val="00951A2A"/>
    <w:rsid w:val="00952CA1"/>
    <w:rsid w:val="00952DD4"/>
    <w:rsid w:val="00961ADD"/>
    <w:rsid w:val="00965AE7"/>
    <w:rsid w:val="00970FED"/>
    <w:rsid w:val="009778BF"/>
    <w:rsid w:val="009845C4"/>
    <w:rsid w:val="0099103B"/>
    <w:rsid w:val="009916B8"/>
    <w:rsid w:val="00992274"/>
    <w:rsid w:val="00992D82"/>
    <w:rsid w:val="00997029"/>
    <w:rsid w:val="009A7339"/>
    <w:rsid w:val="009B3BCA"/>
    <w:rsid w:val="009B440E"/>
    <w:rsid w:val="009C058F"/>
    <w:rsid w:val="009D690D"/>
    <w:rsid w:val="009E65B6"/>
    <w:rsid w:val="009F08F5"/>
    <w:rsid w:val="009F4B4F"/>
    <w:rsid w:val="009F52A6"/>
    <w:rsid w:val="009F77CF"/>
    <w:rsid w:val="00A025FA"/>
    <w:rsid w:val="00A02DB7"/>
    <w:rsid w:val="00A05838"/>
    <w:rsid w:val="00A06C38"/>
    <w:rsid w:val="00A2022C"/>
    <w:rsid w:val="00A231F4"/>
    <w:rsid w:val="00A2386C"/>
    <w:rsid w:val="00A24C10"/>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4AC3"/>
    <w:rsid w:val="00A964A4"/>
    <w:rsid w:val="00AA6E7F"/>
    <w:rsid w:val="00AB1A1B"/>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60EDD"/>
    <w:rsid w:val="00B616F6"/>
    <w:rsid w:val="00B61777"/>
    <w:rsid w:val="00B622E6"/>
    <w:rsid w:val="00B675B9"/>
    <w:rsid w:val="00B7797D"/>
    <w:rsid w:val="00B80B16"/>
    <w:rsid w:val="00B817BB"/>
    <w:rsid w:val="00B84BBD"/>
    <w:rsid w:val="00B9273D"/>
    <w:rsid w:val="00BA43FB"/>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4CE3"/>
    <w:rsid w:val="00C215C6"/>
    <w:rsid w:val="00C2446C"/>
    <w:rsid w:val="00C30AA6"/>
    <w:rsid w:val="00C36577"/>
    <w:rsid w:val="00C36AE5"/>
    <w:rsid w:val="00C41F17"/>
    <w:rsid w:val="00C4713B"/>
    <w:rsid w:val="00C52644"/>
    <w:rsid w:val="00C527FA"/>
    <w:rsid w:val="00C5280D"/>
    <w:rsid w:val="00C53EB3"/>
    <w:rsid w:val="00C55416"/>
    <w:rsid w:val="00C55A9E"/>
    <w:rsid w:val="00C5791C"/>
    <w:rsid w:val="00C6056F"/>
    <w:rsid w:val="00C62B0A"/>
    <w:rsid w:val="00C62CCF"/>
    <w:rsid w:val="00C66290"/>
    <w:rsid w:val="00C72B7A"/>
    <w:rsid w:val="00C80CC4"/>
    <w:rsid w:val="00C81CCE"/>
    <w:rsid w:val="00C8208C"/>
    <w:rsid w:val="00C83682"/>
    <w:rsid w:val="00C852D3"/>
    <w:rsid w:val="00C973F2"/>
    <w:rsid w:val="00CA1FBD"/>
    <w:rsid w:val="00CA304C"/>
    <w:rsid w:val="00CA4B4E"/>
    <w:rsid w:val="00CA774A"/>
    <w:rsid w:val="00CB07E7"/>
    <w:rsid w:val="00CC11B0"/>
    <w:rsid w:val="00CC2841"/>
    <w:rsid w:val="00CC6FB6"/>
    <w:rsid w:val="00CD20D8"/>
    <w:rsid w:val="00CD3A61"/>
    <w:rsid w:val="00CE35D9"/>
    <w:rsid w:val="00CF00FD"/>
    <w:rsid w:val="00CF1330"/>
    <w:rsid w:val="00CF7E36"/>
    <w:rsid w:val="00D059D3"/>
    <w:rsid w:val="00D13642"/>
    <w:rsid w:val="00D13908"/>
    <w:rsid w:val="00D20DA7"/>
    <w:rsid w:val="00D3708D"/>
    <w:rsid w:val="00D3775A"/>
    <w:rsid w:val="00D40426"/>
    <w:rsid w:val="00D40CC6"/>
    <w:rsid w:val="00D40FD2"/>
    <w:rsid w:val="00D502B4"/>
    <w:rsid w:val="00D54C00"/>
    <w:rsid w:val="00D57C96"/>
    <w:rsid w:val="00D57D18"/>
    <w:rsid w:val="00D75EF1"/>
    <w:rsid w:val="00D76A42"/>
    <w:rsid w:val="00D80D75"/>
    <w:rsid w:val="00D8323F"/>
    <w:rsid w:val="00D83A0C"/>
    <w:rsid w:val="00D91203"/>
    <w:rsid w:val="00D92348"/>
    <w:rsid w:val="00D948DA"/>
    <w:rsid w:val="00D95174"/>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5278"/>
    <w:rsid w:val="00DE619D"/>
    <w:rsid w:val="00DE6ECA"/>
    <w:rsid w:val="00DF3A11"/>
    <w:rsid w:val="00DF3C38"/>
    <w:rsid w:val="00DF42F3"/>
    <w:rsid w:val="00DF48D9"/>
    <w:rsid w:val="00E02701"/>
    <w:rsid w:val="00E02735"/>
    <w:rsid w:val="00E0537C"/>
    <w:rsid w:val="00E07D87"/>
    <w:rsid w:val="00E12D56"/>
    <w:rsid w:val="00E15AB6"/>
    <w:rsid w:val="00E1652E"/>
    <w:rsid w:val="00E17EB1"/>
    <w:rsid w:val="00E249C8"/>
    <w:rsid w:val="00E253BE"/>
    <w:rsid w:val="00E26474"/>
    <w:rsid w:val="00E32F7E"/>
    <w:rsid w:val="00E50514"/>
    <w:rsid w:val="00E5267B"/>
    <w:rsid w:val="00E559F0"/>
    <w:rsid w:val="00E56F1D"/>
    <w:rsid w:val="00E63C0E"/>
    <w:rsid w:val="00E70A85"/>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22CBD"/>
    <w:rsid w:val="00F26086"/>
    <w:rsid w:val="00F272F1"/>
    <w:rsid w:val="00F31412"/>
    <w:rsid w:val="00F32071"/>
    <w:rsid w:val="00F329FE"/>
    <w:rsid w:val="00F36987"/>
    <w:rsid w:val="00F45372"/>
    <w:rsid w:val="00F552FA"/>
    <w:rsid w:val="00F5543B"/>
    <w:rsid w:val="00F560F7"/>
    <w:rsid w:val="00F6334D"/>
    <w:rsid w:val="00F63599"/>
    <w:rsid w:val="00F73E99"/>
    <w:rsid w:val="00F907D2"/>
    <w:rsid w:val="00F90F3B"/>
    <w:rsid w:val="00F97B8E"/>
    <w:rsid w:val="00FA069B"/>
    <w:rsid w:val="00FA49AB"/>
    <w:rsid w:val="00FA5972"/>
    <w:rsid w:val="00FD4237"/>
    <w:rsid w:val="00FD6049"/>
    <w:rsid w:val="00FE308C"/>
    <w:rsid w:val="00FE379C"/>
    <w:rsid w:val="00FE39C7"/>
    <w:rsid w:val="00FE610C"/>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B16342E"/>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6C1DC5"/>
    <w:pPr>
      <w:keepNext/>
      <w:jc w:val="both"/>
      <w:outlineLvl w:val="0"/>
    </w:pPr>
    <w:rPr>
      <w:rFonts w:ascii="Arial" w:hAnsi="Arial"/>
      <w:b/>
      <w:bCs/>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6C1DC5"/>
    <w:rPr>
      <w:rFonts w:ascii="Arial" w:hAnsi="Arial"/>
      <w:b/>
      <w:bCs/>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F3207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 w:type="paragraph" w:styleId="CommentText">
    <w:name w:val="annotation text"/>
    <w:basedOn w:val="Normal"/>
    <w:link w:val="CommentTextChar"/>
    <w:unhideWhenUsed/>
    <w:rsid w:val="00D83A0C"/>
  </w:style>
  <w:style w:type="character" w:customStyle="1" w:styleId="CommentTextChar">
    <w:name w:val="Comment Text Char"/>
    <w:basedOn w:val="DefaultParagraphFont"/>
    <w:link w:val="CommentText"/>
    <w:rsid w:val="00D83A0C"/>
    <w:rPr>
      <w:rFonts w:ascii="Arial" w:hAnsi="Arial"/>
    </w:rPr>
  </w:style>
  <w:style w:type="paragraph" w:styleId="CommentSubject">
    <w:name w:val="annotation subject"/>
    <w:basedOn w:val="CommentText"/>
    <w:next w:val="CommentText"/>
    <w:link w:val="CommentSubjectChar"/>
    <w:semiHidden/>
    <w:unhideWhenUsed/>
    <w:rsid w:val="00D83A0C"/>
    <w:rPr>
      <w:b/>
      <w:bCs/>
    </w:rPr>
  </w:style>
  <w:style w:type="character" w:customStyle="1" w:styleId="CommentSubjectChar">
    <w:name w:val="Comment Subject Char"/>
    <w:basedOn w:val="CommentTextChar"/>
    <w:link w:val="CommentSubject"/>
    <w:semiHidden/>
    <w:rsid w:val="00D83A0C"/>
    <w:rPr>
      <w:rFonts w:ascii="Arial" w:hAnsi="Arial"/>
      <w:b/>
      <w:bCs/>
    </w:rPr>
  </w:style>
  <w:style w:type="paragraph" w:styleId="Revision">
    <w:name w:val="Revision"/>
    <w:hidden/>
    <w:uiPriority w:val="99"/>
    <w:semiHidden/>
    <w:rsid w:val="00850D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F72B-8181-4AFD-904E-216D6E17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wg_hrv_1_EN.dotx</Template>
  <TotalTime>6</TotalTime>
  <Pages>7</Pages>
  <Words>2516</Words>
  <Characters>16483</Characters>
  <Application>Microsoft Office Word</Application>
  <DocSecurity>0</DocSecurity>
  <Lines>358</Lines>
  <Paragraphs>168</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WG-SHF/4/3</dc:title>
  <dc:creator>BUTTON Peter</dc:creator>
  <cp:keywords>, docId:6BB6BD9A739A86C6D32A918A0CBEA8AD</cp:keywords>
  <cp:lastModifiedBy>NICOLO Laurianne</cp:lastModifiedBy>
  <cp:revision>9</cp:revision>
  <cp:lastPrinted>2023-11-03T07:38:00Z</cp:lastPrinted>
  <dcterms:created xsi:type="dcterms:W3CDTF">2024-01-03T13:39:00Z</dcterms:created>
  <dcterms:modified xsi:type="dcterms:W3CDTF">2024-01-08T07:45:00Z</dcterms:modified>
</cp:coreProperties>
</file>