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F38B0" w:rsidTr="00EB4E9C">
        <w:tc>
          <w:tcPr>
            <w:tcW w:w="6522" w:type="dxa"/>
          </w:tcPr>
          <w:p w:rsidR="00DC3802" w:rsidRPr="008F38B0" w:rsidRDefault="00DC3802" w:rsidP="00AC2883">
            <w:pPr>
              <w:rPr>
                <w:dstrike/>
                <w:lang w:val="es-ES"/>
              </w:rPr>
            </w:pPr>
            <w:r w:rsidRPr="00854450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54450" w:rsidRDefault="00F015D8" w:rsidP="00AC2883">
            <w:pPr>
              <w:pStyle w:val="Lettrine"/>
              <w:rPr>
                <w:lang w:val="es-ES"/>
              </w:rPr>
            </w:pPr>
            <w:r w:rsidRPr="00854450">
              <w:rPr>
                <w:lang w:val="es-ES"/>
              </w:rPr>
              <w:t>S</w:t>
            </w:r>
          </w:p>
        </w:tc>
      </w:tr>
      <w:tr w:rsidR="00DC3802" w:rsidRPr="008C2CBD" w:rsidTr="00645CA8">
        <w:trPr>
          <w:trHeight w:val="219"/>
        </w:trPr>
        <w:tc>
          <w:tcPr>
            <w:tcW w:w="6522" w:type="dxa"/>
          </w:tcPr>
          <w:p w:rsidR="00DC3802" w:rsidRPr="008F38B0" w:rsidRDefault="003B5AF4" w:rsidP="00AC2883">
            <w:pPr>
              <w:pStyle w:val="upove"/>
              <w:rPr>
                <w:dstrike/>
                <w:lang w:val="es-ES"/>
              </w:rPr>
            </w:pPr>
            <w:r w:rsidRPr="00854450">
              <w:rPr>
                <w:lang w:val="es-ES"/>
              </w:rPr>
              <w:t>Unión Internacional para la Protección de las Obtenciones Vegetales (UPOV)</w:t>
            </w:r>
          </w:p>
        </w:tc>
        <w:tc>
          <w:tcPr>
            <w:tcW w:w="3117" w:type="dxa"/>
          </w:tcPr>
          <w:p w:rsidR="00DC3802" w:rsidRPr="00854450" w:rsidRDefault="00DC3802" w:rsidP="00DA4973">
            <w:pPr>
              <w:rPr>
                <w:lang w:val="es-ES"/>
              </w:rPr>
            </w:pPr>
          </w:p>
        </w:tc>
      </w:tr>
    </w:tbl>
    <w:p w:rsidR="00DC3802" w:rsidRPr="00854450" w:rsidRDefault="00DC3802" w:rsidP="00DC3802">
      <w:pPr>
        <w:rPr>
          <w:lang w:val="es-ES"/>
        </w:rPr>
      </w:pPr>
    </w:p>
    <w:p w:rsidR="00DA4973" w:rsidRPr="00854450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F38B0" w:rsidTr="00EB4E9C">
        <w:tc>
          <w:tcPr>
            <w:tcW w:w="6512" w:type="dxa"/>
          </w:tcPr>
          <w:p w:rsidR="009C0D71" w:rsidRDefault="009C0D71" w:rsidP="009C0D71">
            <w:pPr>
              <w:pStyle w:val="Sessiontc"/>
              <w:spacing w:line="240" w:lineRule="auto"/>
              <w:rPr>
                <w:lang w:val="es-ES"/>
              </w:rPr>
            </w:pPr>
            <w:r>
              <w:rPr>
                <w:lang w:val="es-ES"/>
              </w:rPr>
              <w:t>Grupo de trabajo sobre un posible sistema internacional de cooperación</w:t>
            </w:r>
          </w:p>
          <w:p w:rsidR="00EB4E9C" w:rsidRPr="008F38B0" w:rsidRDefault="009C0D71" w:rsidP="009C0D71">
            <w:pPr>
              <w:pStyle w:val="Sessiontcplacedate"/>
              <w:rPr>
                <w:dstrike/>
                <w:sz w:val="22"/>
                <w:lang w:val="es-ES"/>
              </w:rPr>
            </w:pPr>
            <w:r>
              <w:rPr>
                <w:lang w:val="es-ES"/>
              </w:rPr>
              <w:t>Tercera reunión</w:t>
            </w:r>
            <w:r>
              <w:rPr>
                <w:lang w:val="es-ES"/>
              </w:rPr>
              <w:br/>
              <w:t>Ginebra, 24 de octubre de 2017</w:t>
            </w:r>
          </w:p>
        </w:tc>
        <w:tc>
          <w:tcPr>
            <w:tcW w:w="3127" w:type="dxa"/>
          </w:tcPr>
          <w:p w:rsidR="00EB4E9C" w:rsidRPr="00854450" w:rsidRDefault="006C4F9F" w:rsidP="003C7FBE">
            <w:pPr>
              <w:pStyle w:val="Doccode"/>
            </w:pPr>
            <w:r w:rsidRPr="00854450">
              <w:t>UPOV/</w:t>
            </w:r>
            <w:r w:rsidR="00A33150" w:rsidRPr="00854450">
              <w:t>WG-ISC</w:t>
            </w:r>
            <w:r w:rsidR="00EB4E9C" w:rsidRPr="00854450">
              <w:t>/</w:t>
            </w:r>
            <w:r w:rsidR="00494253" w:rsidRPr="00854450">
              <w:t>3/1 Rev.</w:t>
            </w:r>
          </w:p>
          <w:p w:rsidR="008C3987" w:rsidRPr="00854450" w:rsidRDefault="008C3987" w:rsidP="003C7FBE">
            <w:pPr>
              <w:pStyle w:val="Doccode"/>
            </w:pPr>
          </w:p>
          <w:p w:rsidR="00EB4E9C" w:rsidRPr="008C2CBD" w:rsidRDefault="00EB4E9C" w:rsidP="003C7FBE">
            <w:pPr>
              <w:pStyle w:val="Docoriginal"/>
            </w:pPr>
            <w:r w:rsidRPr="008C2CBD">
              <w:t>Original</w:t>
            </w:r>
            <w:r w:rsidR="003471E6" w:rsidRPr="008C2CBD">
              <w:t xml:space="preserve">:  </w:t>
            </w:r>
            <w:r w:rsidR="00494253" w:rsidRPr="008C2CBD">
              <w:rPr>
                <w:b w:val="0"/>
                <w:spacing w:val="0"/>
              </w:rPr>
              <w:t>Inglés</w:t>
            </w:r>
          </w:p>
          <w:p w:rsidR="00EB4E9C" w:rsidRPr="00854450" w:rsidRDefault="003B5AF4" w:rsidP="00914E9A">
            <w:pPr>
              <w:pStyle w:val="Docoriginal"/>
              <w:rPr>
                <w:lang w:val="es-ES"/>
              </w:rPr>
            </w:pPr>
            <w:r w:rsidRPr="00854450">
              <w:rPr>
                <w:lang w:val="es-ES"/>
              </w:rPr>
              <w:t>Fecha</w:t>
            </w:r>
            <w:r w:rsidR="003471E6" w:rsidRPr="00854450">
              <w:rPr>
                <w:lang w:val="es-ES"/>
              </w:rPr>
              <w:t xml:space="preserve">:  </w:t>
            </w:r>
            <w:r w:rsidR="003471E6" w:rsidRPr="00854450">
              <w:rPr>
                <w:b w:val="0"/>
                <w:spacing w:val="0"/>
                <w:lang w:val="es-ES"/>
              </w:rPr>
              <w:t>6</w:t>
            </w:r>
            <w:r w:rsidR="00494253" w:rsidRPr="00854450">
              <w:rPr>
                <w:b w:val="0"/>
                <w:spacing w:val="0"/>
                <w:lang w:val="es-ES"/>
              </w:rPr>
              <w:t xml:space="preserve"> de octubre de</w:t>
            </w:r>
            <w:r w:rsidR="003471E6" w:rsidRPr="00854450">
              <w:rPr>
                <w:b w:val="0"/>
                <w:spacing w:val="0"/>
                <w:lang w:val="es-ES"/>
              </w:rPr>
              <w:t> 2</w:t>
            </w:r>
            <w:r w:rsidR="00494253" w:rsidRPr="00854450">
              <w:rPr>
                <w:b w:val="0"/>
                <w:spacing w:val="0"/>
                <w:lang w:val="es-ES"/>
              </w:rPr>
              <w:t>017</w:t>
            </w:r>
          </w:p>
        </w:tc>
      </w:tr>
    </w:tbl>
    <w:p w:rsidR="000D7780" w:rsidRPr="00F43DF6" w:rsidRDefault="006A6A75" w:rsidP="00BC4514">
      <w:pPr>
        <w:pStyle w:val="Titleofdoc0"/>
        <w:rPr>
          <w:lang w:val="es-ES"/>
        </w:rPr>
      </w:pPr>
      <w:bookmarkStart w:id="0" w:name="TitleOfDoc"/>
      <w:bookmarkEnd w:id="0"/>
      <w:r w:rsidRPr="00BC4514">
        <w:rPr>
          <w:caps w:val="0"/>
          <w:lang w:val="es-ES_tradnl"/>
        </w:rPr>
        <w:t>PROYECTO DE ORDEN DEL DÍA</w:t>
      </w:r>
      <w:r w:rsidRPr="00BC4514">
        <w:rPr>
          <w:lang w:val="es-ES_tradnl"/>
        </w:rPr>
        <w:t xml:space="preserve"> RevisADO</w:t>
      </w:r>
    </w:p>
    <w:p w:rsidR="006A644A" w:rsidRPr="00854450" w:rsidRDefault="003B5AF4" w:rsidP="006A644A">
      <w:pPr>
        <w:pStyle w:val="preparedby1"/>
        <w:jc w:val="left"/>
        <w:rPr>
          <w:lang w:val="es-ES"/>
        </w:rPr>
      </w:pPr>
      <w:bookmarkStart w:id="1" w:name="Prepared"/>
      <w:bookmarkEnd w:id="1"/>
      <w:r w:rsidRPr="00854450">
        <w:rPr>
          <w:lang w:val="es-ES"/>
        </w:rPr>
        <w:t>preparado por la Oficina de la Unión</w:t>
      </w:r>
    </w:p>
    <w:p w:rsidR="00050E16" w:rsidRPr="00854450" w:rsidRDefault="003B5AF4" w:rsidP="006A644A">
      <w:pPr>
        <w:pStyle w:val="Disclaimer"/>
        <w:rPr>
          <w:lang w:val="es-ES"/>
        </w:rPr>
      </w:pPr>
      <w:r w:rsidRPr="00854450">
        <w:rPr>
          <w:lang w:val="es-ES"/>
        </w:rPr>
        <w:t>Descargo de responsabilidad</w:t>
      </w:r>
      <w:r w:rsidR="003471E6" w:rsidRPr="00854450">
        <w:rPr>
          <w:lang w:val="es-ES"/>
        </w:rPr>
        <w:t xml:space="preserve">:  </w:t>
      </w:r>
      <w:r w:rsidRPr="00854450">
        <w:rPr>
          <w:lang w:val="es-ES"/>
        </w:rPr>
        <w:t>el presente documento no constituye un documento de política u orientación de la UPOV</w:t>
      </w:r>
    </w:p>
    <w:p w:rsidR="00494253" w:rsidRPr="008C2CBD" w:rsidRDefault="00013A33" w:rsidP="00943F2A">
      <w:pPr>
        <w:autoSpaceDE w:val="0"/>
        <w:autoSpaceDN w:val="0"/>
        <w:adjustRightInd w:val="0"/>
        <w:ind w:left="567" w:hanging="567"/>
        <w:rPr>
          <w:szCs w:val="24"/>
          <w:lang w:val="es-ES"/>
        </w:rPr>
      </w:pPr>
      <w:r>
        <w:rPr>
          <w:szCs w:val="24"/>
        </w:rPr>
        <w:fldChar w:fldCharType="begin"/>
      </w:r>
      <w:r w:rsidR="00494253" w:rsidRPr="008C2CBD">
        <w:rPr>
          <w:szCs w:val="24"/>
          <w:lang w:val="es-ES"/>
        </w:rPr>
        <w:instrText xml:space="preserve"> AUTONUM  </w:instrText>
      </w:r>
      <w:r>
        <w:rPr>
          <w:szCs w:val="24"/>
        </w:rPr>
        <w:fldChar w:fldCharType="end"/>
      </w:r>
      <w:r w:rsidR="00494253" w:rsidRPr="008C2CBD">
        <w:rPr>
          <w:szCs w:val="24"/>
          <w:lang w:val="es-ES"/>
        </w:rPr>
        <w:tab/>
      </w:r>
      <w:r w:rsidR="006A6A75" w:rsidRPr="00BC4514">
        <w:rPr>
          <w:szCs w:val="24"/>
          <w:lang w:val="es-ES_tradnl"/>
        </w:rPr>
        <w:t>Apertura de la reunión</w:t>
      </w:r>
      <w:bookmarkStart w:id="2" w:name="_GoBack"/>
      <w:bookmarkEnd w:id="2"/>
    </w:p>
    <w:p w:rsidR="00494253" w:rsidRPr="008C2CBD" w:rsidRDefault="00494253" w:rsidP="00943F2A">
      <w:pPr>
        <w:rPr>
          <w:lang w:val="es-ES"/>
        </w:rPr>
      </w:pPr>
    </w:p>
    <w:p w:rsidR="00494253" w:rsidRPr="008C2CBD" w:rsidRDefault="00013A33" w:rsidP="00943F2A">
      <w:pPr>
        <w:autoSpaceDE w:val="0"/>
        <w:autoSpaceDN w:val="0"/>
        <w:adjustRightInd w:val="0"/>
        <w:ind w:left="567" w:hanging="567"/>
        <w:rPr>
          <w:szCs w:val="24"/>
          <w:lang w:val="es-ES"/>
        </w:rPr>
      </w:pPr>
      <w:r>
        <w:rPr>
          <w:szCs w:val="24"/>
        </w:rPr>
        <w:fldChar w:fldCharType="begin"/>
      </w:r>
      <w:r w:rsidR="00494253" w:rsidRPr="008C2CBD">
        <w:rPr>
          <w:szCs w:val="24"/>
          <w:lang w:val="es-ES"/>
        </w:rPr>
        <w:instrText xml:space="preserve"> AUTONUM  </w:instrText>
      </w:r>
      <w:r>
        <w:rPr>
          <w:szCs w:val="24"/>
        </w:rPr>
        <w:fldChar w:fldCharType="end"/>
      </w:r>
      <w:r w:rsidR="00494253" w:rsidRPr="008C2CBD">
        <w:rPr>
          <w:szCs w:val="24"/>
          <w:lang w:val="es-ES"/>
        </w:rPr>
        <w:tab/>
      </w:r>
      <w:r w:rsidR="006A6A75" w:rsidRPr="00BC4514">
        <w:rPr>
          <w:szCs w:val="24"/>
          <w:lang w:val="es-ES_tradnl"/>
        </w:rPr>
        <w:t>Aprobación del orden del día</w:t>
      </w:r>
    </w:p>
    <w:p w:rsidR="00494253" w:rsidRPr="008C2CBD" w:rsidRDefault="00494253" w:rsidP="00943F2A">
      <w:pPr>
        <w:autoSpaceDE w:val="0"/>
        <w:autoSpaceDN w:val="0"/>
        <w:adjustRightInd w:val="0"/>
        <w:rPr>
          <w:szCs w:val="24"/>
          <w:lang w:val="es-ES" w:eastAsia="ja-JP"/>
        </w:rPr>
      </w:pPr>
    </w:p>
    <w:p w:rsidR="00494253" w:rsidRPr="008C2CBD" w:rsidRDefault="00013A33" w:rsidP="00943F2A">
      <w:pPr>
        <w:autoSpaceDE w:val="0"/>
        <w:autoSpaceDN w:val="0"/>
        <w:adjustRightInd w:val="0"/>
        <w:ind w:left="567" w:hanging="567"/>
        <w:rPr>
          <w:szCs w:val="24"/>
          <w:lang w:val="es-ES" w:eastAsia="ja-JP"/>
        </w:rPr>
      </w:pPr>
      <w:r w:rsidRPr="000F102D">
        <w:rPr>
          <w:szCs w:val="24"/>
          <w:lang w:eastAsia="ja-JP"/>
        </w:rPr>
        <w:fldChar w:fldCharType="begin"/>
      </w:r>
      <w:r w:rsidR="00494253" w:rsidRPr="008C2CBD">
        <w:rPr>
          <w:szCs w:val="24"/>
          <w:lang w:val="es-ES" w:eastAsia="ja-JP"/>
        </w:rPr>
        <w:instrText xml:space="preserve"> AUTONUM  </w:instrText>
      </w:r>
      <w:r w:rsidRPr="000F102D">
        <w:rPr>
          <w:szCs w:val="24"/>
          <w:lang w:eastAsia="ja-JP"/>
        </w:rPr>
        <w:fldChar w:fldCharType="end"/>
      </w:r>
      <w:r w:rsidR="00494253" w:rsidRPr="008C2CBD">
        <w:rPr>
          <w:szCs w:val="24"/>
          <w:lang w:val="es-ES" w:eastAsia="ja-JP"/>
        </w:rPr>
        <w:tab/>
      </w:r>
      <w:r w:rsidR="006A6A75" w:rsidRPr="00BC4514">
        <w:rPr>
          <w:szCs w:val="24"/>
          <w:lang w:val="es-ES_tradnl" w:eastAsia="ja-JP"/>
        </w:rPr>
        <w:t>Ponencias sobre</w:t>
      </w:r>
      <w:r w:rsidR="00BC4514" w:rsidRPr="00BC4514">
        <w:rPr>
          <w:szCs w:val="24"/>
          <w:lang w:val="es-ES_tradnl" w:eastAsia="ja-JP"/>
        </w:rPr>
        <w:t xml:space="preserve"> los temas siguientes</w:t>
      </w:r>
      <w:r w:rsidR="006A6A75" w:rsidRPr="00BC4514">
        <w:rPr>
          <w:szCs w:val="24"/>
          <w:lang w:val="es-ES_tradnl" w:eastAsia="ja-JP"/>
        </w:rPr>
        <w:t>:</w:t>
      </w:r>
    </w:p>
    <w:p w:rsidR="00494253" w:rsidRPr="008C2CBD" w:rsidRDefault="00494253" w:rsidP="00943F2A">
      <w:pPr>
        <w:autoSpaceDE w:val="0"/>
        <w:autoSpaceDN w:val="0"/>
        <w:adjustRightInd w:val="0"/>
        <w:ind w:left="567" w:hanging="567"/>
        <w:rPr>
          <w:szCs w:val="24"/>
          <w:lang w:val="es-ES" w:eastAsia="ja-JP"/>
        </w:rPr>
      </w:pPr>
    </w:p>
    <w:p w:rsidR="00494253" w:rsidRPr="008C2CBD" w:rsidRDefault="00494253" w:rsidP="00943F2A">
      <w:pPr>
        <w:autoSpaceDE w:val="0"/>
        <w:autoSpaceDN w:val="0"/>
        <w:adjustRightInd w:val="0"/>
        <w:ind w:left="1134" w:hanging="567"/>
        <w:rPr>
          <w:lang w:val="es-ES"/>
        </w:rPr>
      </w:pPr>
      <w:r w:rsidRPr="008C2CBD">
        <w:rPr>
          <w:szCs w:val="24"/>
          <w:lang w:val="es-ES" w:eastAsia="ja-JP"/>
        </w:rPr>
        <w:t>a)</w:t>
      </w:r>
      <w:r w:rsidRPr="008C2CBD">
        <w:rPr>
          <w:szCs w:val="24"/>
          <w:lang w:val="es-ES" w:eastAsia="ja-JP"/>
        </w:rPr>
        <w:tab/>
      </w:r>
      <w:r w:rsidR="00110C00" w:rsidRPr="00BC4514">
        <w:rPr>
          <w:lang w:val="es-ES_tradnl"/>
        </w:rPr>
        <w:t>los acuerdos de cooperación vigentes en materia de examen DHE</w:t>
      </w:r>
      <w:r w:rsidR="00BC4514" w:rsidRPr="00BC4514">
        <w:rPr>
          <w:lang w:val="es-ES_tradnl"/>
        </w:rPr>
        <w:t xml:space="preserve"> y </w:t>
      </w:r>
      <w:r w:rsidR="00110C00" w:rsidRPr="00BC4514">
        <w:rPr>
          <w:lang w:val="es-ES_tradnl"/>
        </w:rPr>
        <w:t>los resultados de la encuesta del TC sobre cooperación en materia de examen DHE (Oficina de la Unión y presidente del TC);</w:t>
      </w:r>
    </w:p>
    <w:p w:rsidR="00494253" w:rsidRPr="008C2CBD" w:rsidRDefault="00494253" w:rsidP="00943F2A">
      <w:pPr>
        <w:autoSpaceDE w:val="0"/>
        <w:autoSpaceDN w:val="0"/>
        <w:adjustRightInd w:val="0"/>
        <w:ind w:left="567"/>
        <w:rPr>
          <w:lang w:val="es-ES"/>
        </w:rPr>
      </w:pPr>
    </w:p>
    <w:p w:rsidR="00494253" w:rsidRPr="008C2CBD" w:rsidRDefault="00494253" w:rsidP="00943F2A">
      <w:pPr>
        <w:autoSpaceDE w:val="0"/>
        <w:autoSpaceDN w:val="0"/>
        <w:adjustRightInd w:val="0"/>
        <w:ind w:left="1134" w:hanging="567"/>
        <w:rPr>
          <w:lang w:val="es-ES"/>
        </w:rPr>
      </w:pPr>
      <w:r w:rsidRPr="008C2CBD">
        <w:rPr>
          <w:lang w:val="es-ES"/>
        </w:rPr>
        <w:t>b)</w:t>
      </w:r>
      <w:r w:rsidRPr="008C2CBD">
        <w:rPr>
          <w:lang w:val="es-ES"/>
        </w:rPr>
        <w:tab/>
      </w:r>
      <w:r w:rsidR="00110C00" w:rsidRPr="00BC4514">
        <w:rPr>
          <w:lang w:val="es-ES_tradnl"/>
        </w:rPr>
        <w:t>los sistemas de control de calidad existentes en los mie</w:t>
      </w:r>
      <w:r w:rsidR="009C0D71">
        <w:rPr>
          <w:lang w:val="es-ES_tradnl"/>
        </w:rPr>
        <w:t>mbros de la Unión (miembros del </w:t>
      </w:r>
      <w:r w:rsidR="00110C00" w:rsidRPr="00BC4514">
        <w:rPr>
          <w:lang w:val="es-ES_tradnl"/>
        </w:rPr>
        <w:t>WG</w:t>
      </w:r>
      <w:r w:rsidR="00110C00" w:rsidRPr="00BC4514">
        <w:rPr>
          <w:lang w:val="es-ES_tradnl"/>
        </w:rPr>
        <w:noBreakHyphen/>
        <w:t>ISC);</w:t>
      </w:r>
    </w:p>
    <w:p w:rsidR="00494253" w:rsidRPr="008C2CBD" w:rsidRDefault="00494253" w:rsidP="00943F2A">
      <w:pPr>
        <w:autoSpaceDE w:val="0"/>
        <w:autoSpaceDN w:val="0"/>
        <w:adjustRightInd w:val="0"/>
        <w:ind w:left="567"/>
        <w:rPr>
          <w:lang w:val="es-ES"/>
        </w:rPr>
      </w:pPr>
    </w:p>
    <w:p w:rsidR="00494253" w:rsidRPr="008C2CBD" w:rsidRDefault="00494253" w:rsidP="00943F2A">
      <w:pPr>
        <w:autoSpaceDE w:val="0"/>
        <w:autoSpaceDN w:val="0"/>
        <w:adjustRightInd w:val="0"/>
        <w:ind w:left="1134" w:hanging="567"/>
        <w:rPr>
          <w:lang w:val="es-ES"/>
        </w:rPr>
      </w:pPr>
      <w:r w:rsidRPr="008C2CBD">
        <w:rPr>
          <w:lang w:val="es-ES"/>
        </w:rPr>
        <w:t>c)</w:t>
      </w:r>
      <w:r w:rsidRPr="008C2CBD">
        <w:rPr>
          <w:lang w:val="es-ES"/>
        </w:rPr>
        <w:tab/>
      </w:r>
      <w:r w:rsidR="00110C00" w:rsidRPr="00BC4514">
        <w:rPr>
          <w:lang w:val="es-ES_tradnl"/>
        </w:rPr>
        <w:t>los elementos fundamentales de las notas explicativas acerca de la novedad y la función de la base de datos PLUTO (Oficina de la Unión);</w:t>
      </w:r>
    </w:p>
    <w:p w:rsidR="00494253" w:rsidRPr="008C2CBD" w:rsidRDefault="00494253" w:rsidP="00943F2A">
      <w:pPr>
        <w:autoSpaceDE w:val="0"/>
        <w:autoSpaceDN w:val="0"/>
        <w:adjustRightInd w:val="0"/>
        <w:ind w:left="567"/>
        <w:rPr>
          <w:lang w:val="es-ES"/>
        </w:rPr>
      </w:pPr>
    </w:p>
    <w:p w:rsidR="00494253" w:rsidRPr="008C2CBD" w:rsidRDefault="00494253" w:rsidP="00943F2A">
      <w:pPr>
        <w:autoSpaceDE w:val="0"/>
        <w:autoSpaceDN w:val="0"/>
        <w:adjustRightInd w:val="0"/>
        <w:ind w:left="1134" w:hanging="567"/>
        <w:rPr>
          <w:lang w:val="es-ES"/>
        </w:rPr>
      </w:pPr>
      <w:r w:rsidRPr="008C2CBD">
        <w:rPr>
          <w:lang w:val="es-ES"/>
        </w:rPr>
        <w:t>d)</w:t>
      </w:r>
      <w:r w:rsidRPr="008C2CBD">
        <w:rPr>
          <w:lang w:val="es-ES"/>
        </w:rPr>
        <w:tab/>
      </w:r>
      <w:r w:rsidR="00110C00" w:rsidRPr="00BC4514">
        <w:rPr>
          <w:lang w:val="es-ES_tradnl"/>
        </w:rPr>
        <w:t>ejemplos de la aplicación de las disposiciones relativas a la novedad (miembros del WG</w:t>
      </w:r>
      <w:r w:rsidR="00110C00" w:rsidRPr="00BC4514">
        <w:rPr>
          <w:lang w:val="es-ES_tradnl"/>
        </w:rPr>
        <w:noBreakHyphen/>
        <w:t>ISC);</w:t>
      </w:r>
    </w:p>
    <w:p w:rsidR="00494253" w:rsidRPr="008C2CBD" w:rsidRDefault="00494253" w:rsidP="00943F2A">
      <w:pPr>
        <w:ind w:firstLine="567"/>
        <w:rPr>
          <w:lang w:val="es-ES"/>
        </w:rPr>
      </w:pPr>
    </w:p>
    <w:p w:rsidR="00494253" w:rsidRPr="008C2CBD" w:rsidRDefault="00494253" w:rsidP="00943F2A">
      <w:pPr>
        <w:autoSpaceDE w:val="0"/>
        <w:autoSpaceDN w:val="0"/>
        <w:adjustRightInd w:val="0"/>
        <w:ind w:left="1134" w:hanging="567"/>
        <w:rPr>
          <w:lang w:val="es-ES"/>
        </w:rPr>
      </w:pPr>
      <w:r w:rsidRPr="008C2CBD">
        <w:rPr>
          <w:lang w:val="es-ES"/>
        </w:rPr>
        <w:t>e)</w:t>
      </w:r>
      <w:r w:rsidRPr="008C2CBD">
        <w:rPr>
          <w:lang w:val="es-ES"/>
        </w:rPr>
        <w:tab/>
      </w:r>
      <w:r w:rsidR="00110C00" w:rsidRPr="00BC4514">
        <w:rPr>
          <w:lang w:val="es-ES_tradnl"/>
        </w:rPr>
        <w:t>los elementos fundamentales de las notas explicativas acerca de la prioridad (Oficina de la Unión);</w:t>
      </w:r>
    </w:p>
    <w:p w:rsidR="00494253" w:rsidRPr="008C2CBD" w:rsidRDefault="00494253" w:rsidP="00943F2A">
      <w:pPr>
        <w:ind w:firstLine="567"/>
        <w:rPr>
          <w:lang w:val="es-ES"/>
        </w:rPr>
      </w:pPr>
    </w:p>
    <w:p w:rsidR="00494253" w:rsidRPr="008C2CBD" w:rsidRDefault="00494253" w:rsidP="00943F2A">
      <w:pPr>
        <w:autoSpaceDE w:val="0"/>
        <w:autoSpaceDN w:val="0"/>
        <w:adjustRightInd w:val="0"/>
        <w:ind w:left="1134" w:hanging="567"/>
        <w:rPr>
          <w:lang w:val="es-ES"/>
        </w:rPr>
      </w:pPr>
      <w:r w:rsidRPr="008C2CBD">
        <w:rPr>
          <w:lang w:val="es-ES"/>
        </w:rPr>
        <w:t>f)</w:t>
      </w:r>
      <w:r w:rsidRPr="008C2CBD">
        <w:rPr>
          <w:lang w:val="es-ES"/>
        </w:rPr>
        <w:tab/>
      </w:r>
      <w:r w:rsidR="00110C00" w:rsidRPr="00BC4514">
        <w:rPr>
          <w:lang w:val="es-ES_tradnl"/>
        </w:rPr>
        <w:t>experiencias en la aplicación de las disposiciones relativas a la prioridad</w:t>
      </w:r>
      <w:r w:rsidR="003471E6" w:rsidRPr="00BC4514">
        <w:rPr>
          <w:lang w:val="es-ES_tradnl"/>
        </w:rPr>
        <w:t xml:space="preserve">, </w:t>
      </w:r>
      <w:r w:rsidR="00110C00" w:rsidRPr="00BC4514">
        <w:rPr>
          <w:lang w:val="es-ES_tradnl"/>
        </w:rPr>
        <w:t>incluida la determinación de la fecha de la primera solicitud (miembros del WG</w:t>
      </w:r>
      <w:r w:rsidR="00110C00" w:rsidRPr="00BC4514">
        <w:rPr>
          <w:lang w:val="es-ES_tradnl"/>
        </w:rPr>
        <w:noBreakHyphen/>
        <w:t>ISC);</w:t>
      </w:r>
      <w:r w:rsidRPr="008C2CBD">
        <w:rPr>
          <w:lang w:val="es-ES"/>
        </w:rPr>
        <w:t xml:space="preserve">  </w:t>
      </w:r>
      <w:r w:rsidR="00110C00" w:rsidRPr="00BC4514">
        <w:rPr>
          <w:lang w:val="es-ES_tradnl"/>
        </w:rPr>
        <w:t>y</w:t>
      </w:r>
    </w:p>
    <w:p w:rsidR="00494253" w:rsidRPr="008C2CBD" w:rsidRDefault="00494253" w:rsidP="00943F2A">
      <w:pPr>
        <w:ind w:firstLine="567"/>
        <w:rPr>
          <w:lang w:val="es-ES"/>
        </w:rPr>
      </w:pPr>
    </w:p>
    <w:p w:rsidR="00494253" w:rsidRPr="008C2CBD" w:rsidRDefault="00494253" w:rsidP="00943F2A">
      <w:pPr>
        <w:autoSpaceDE w:val="0"/>
        <w:autoSpaceDN w:val="0"/>
        <w:adjustRightInd w:val="0"/>
        <w:ind w:left="1134" w:hanging="567"/>
        <w:rPr>
          <w:lang w:val="es-ES"/>
        </w:rPr>
      </w:pPr>
      <w:r w:rsidRPr="008C2CBD">
        <w:rPr>
          <w:lang w:val="es-ES"/>
        </w:rPr>
        <w:t>g)</w:t>
      </w:r>
      <w:r w:rsidRPr="008C2CBD">
        <w:rPr>
          <w:lang w:val="es-ES"/>
        </w:rPr>
        <w:tab/>
      </w:r>
      <w:r w:rsidR="00110C00" w:rsidRPr="00BC4514">
        <w:rPr>
          <w:lang w:val="es-ES_tradnl"/>
        </w:rPr>
        <w:t>medios que permitan reconocer mutuamente documentos (miembros del WG</w:t>
      </w:r>
      <w:r w:rsidR="00110C00" w:rsidRPr="00BC4514">
        <w:rPr>
          <w:lang w:val="es-ES_tradnl"/>
        </w:rPr>
        <w:noBreakHyphen/>
        <w:t>ISC).</w:t>
      </w:r>
    </w:p>
    <w:p w:rsidR="00494253" w:rsidRPr="008C2CBD" w:rsidRDefault="00494253" w:rsidP="00943F2A">
      <w:pPr>
        <w:autoSpaceDE w:val="0"/>
        <w:autoSpaceDN w:val="0"/>
        <w:adjustRightInd w:val="0"/>
        <w:rPr>
          <w:szCs w:val="24"/>
          <w:lang w:val="es-ES" w:eastAsia="ja-JP"/>
        </w:rPr>
      </w:pPr>
    </w:p>
    <w:p w:rsidR="00494253" w:rsidRPr="008C2CBD" w:rsidRDefault="00013A33" w:rsidP="00943F2A">
      <w:pPr>
        <w:autoSpaceDE w:val="0"/>
        <w:autoSpaceDN w:val="0"/>
        <w:adjustRightInd w:val="0"/>
        <w:ind w:left="567" w:hanging="567"/>
        <w:rPr>
          <w:lang w:val="es-ES"/>
        </w:rPr>
      </w:pPr>
      <w:r>
        <w:fldChar w:fldCharType="begin"/>
      </w:r>
      <w:r w:rsidR="00494253" w:rsidRPr="008C2CBD">
        <w:rPr>
          <w:lang w:val="es-ES"/>
        </w:rPr>
        <w:instrText xml:space="preserve"> AUTONUM  </w:instrText>
      </w:r>
      <w:r>
        <w:fldChar w:fldCharType="end"/>
      </w:r>
      <w:r w:rsidR="00494253" w:rsidRPr="008C2CBD">
        <w:rPr>
          <w:lang w:val="es-ES"/>
        </w:rPr>
        <w:tab/>
      </w:r>
      <w:r w:rsidR="00110C00" w:rsidRPr="00BC4514">
        <w:rPr>
          <w:lang w:val="es-ES_tradnl"/>
        </w:rPr>
        <w:t>Próximos pasos (documento UPOV/WG</w:t>
      </w:r>
      <w:r w:rsidR="00110C00" w:rsidRPr="00BC4514">
        <w:rPr>
          <w:lang w:val="es-ES_tradnl"/>
        </w:rPr>
        <w:noBreakHyphen/>
        <w:t>ISC/3/2)</w:t>
      </w:r>
    </w:p>
    <w:p w:rsidR="00494253" w:rsidRPr="008C2CBD" w:rsidRDefault="00494253" w:rsidP="00943F2A">
      <w:pPr>
        <w:autoSpaceDE w:val="0"/>
        <w:autoSpaceDN w:val="0"/>
        <w:adjustRightInd w:val="0"/>
        <w:rPr>
          <w:szCs w:val="24"/>
          <w:lang w:val="es-ES" w:eastAsia="ja-JP"/>
        </w:rPr>
      </w:pPr>
    </w:p>
    <w:p w:rsidR="00494253" w:rsidRPr="008C2CBD" w:rsidRDefault="00013A33" w:rsidP="00943F2A">
      <w:pPr>
        <w:autoSpaceDE w:val="0"/>
        <w:autoSpaceDN w:val="0"/>
        <w:adjustRightInd w:val="0"/>
        <w:ind w:left="567" w:hanging="567"/>
        <w:rPr>
          <w:szCs w:val="24"/>
          <w:lang w:val="es-ES" w:eastAsia="ja-JP"/>
        </w:rPr>
      </w:pPr>
      <w:r>
        <w:fldChar w:fldCharType="begin"/>
      </w:r>
      <w:r w:rsidR="00494253" w:rsidRPr="008C2CBD">
        <w:rPr>
          <w:lang w:val="es-ES"/>
        </w:rPr>
        <w:instrText xml:space="preserve"> AUTONUM  </w:instrText>
      </w:r>
      <w:r>
        <w:fldChar w:fldCharType="end"/>
      </w:r>
      <w:r w:rsidR="00494253" w:rsidRPr="008C2CBD">
        <w:rPr>
          <w:lang w:val="es-ES"/>
        </w:rPr>
        <w:tab/>
      </w:r>
      <w:r w:rsidR="00110C00" w:rsidRPr="00BC4514">
        <w:rPr>
          <w:lang w:val="es-ES_tradnl"/>
        </w:rPr>
        <w:t>Fecha y programa de la siguiente reunión</w:t>
      </w:r>
    </w:p>
    <w:p w:rsidR="00494253" w:rsidRPr="008C2CBD" w:rsidRDefault="00494253" w:rsidP="00943F2A">
      <w:pPr>
        <w:rPr>
          <w:snapToGrid w:val="0"/>
          <w:lang w:val="es-ES"/>
        </w:rPr>
      </w:pPr>
    </w:p>
    <w:p w:rsidR="00050E16" w:rsidRPr="008C2CBD" w:rsidRDefault="00050E16" w:rsidP="00943F2A">
      <w:pPr>
        <w:rPr>
          <w:lang w:val="es-ES"/>
        </w:rPr>
      </w:pPr>
    </w:p>
    <w:p w:rsidR="00186CE0" w:rsidRPr="008C2CBD" w:rsidRDefault="00186CE0" w:rsidP="00943F2A">
      <w:pPr>
        <w:rPr>
          <w:lang w:val="es-ES"/>
        </w:rPr>
      </w:pPr>
    </w:p>
    <w:p w:rsidR="00050E16" w:rsidRPr="008C2CBD" w:rsidRDefault="00050E16" w:rsidP="00943F2A">
      <w:pPr>
        <w:rPr>
          <w:lang w:val="es-ES"/>
        </w:rPr>
      </w:pPr>
    </w:p>
    <w:p w:rsidR="009B440E" w:rsidRPr="00854450" w:rsidRDefault="00050E16" w:rsidP="00050E16">
      <w:pPr>
        <w:jc w:val="right"/>
        <w:rPr>
          <w:lang w:val="es-ES"/>
        </w:rPr>
      </w:pPr>
      <w:r w:rsidRPr="00854450">
        <w:rPr>
          <w:lang w:val="es-ES"/>
        </w:rPr>
        <w:t>[</w:t>
      </w:r>
      <w:r w:rsidR="003B5AF4" w:rsidRPr="00854450">
        <w:rPr>
          <w:lang w:val="es-ES"/>
        </w:rPr>
        <w:t>Fi</w:t>
      </w:r>
      <w:r w:rsidR="00914E9A" w:rsidRPr="00854450">
        <w:rPr>
          <w:lang w:val="es-ES"/>
        </w:rPr>
        <w:t>n d</w:t>
      </w:r>
      <w:r w:rsidR="003B5AF4" w:rsidRPr="00854450">
        <w:rPr>
          <w:lang w:val="es-ES"/>
        </w:rPr>
        <w:t>el</w:t>
      </w:r>
      <w:r w:rsidR="00914E9A" w:rsidRPr="00854450">
        <w:rPr>
          <w:lang w:val="es-ES"/>
        </w:rPr>
        <w:t xml:space="preserve"> document</w:t>
      </w:r>
      <w:r w:rsidR="003B5AF4" w:rsidRPr="00854450">
        <w:rPr>
          <w:lang w:val="es-ES"/>
        </w:rPr>
        <w:t>o</w:t>
      </w:r>
      <w:r w:rsidRPr="00854450">
        <w:rPr>
          <w:lang w:val="es-ES"/>
        </w:rPr>
        <w:t>]</w:t>
      </w:r>
    </w:p>
    <w:p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7F" w:rsidRDefault="0086337F" w:rsidP="006655D3">
      <w:r>
        <w:separator/>
      </w:r>
    </w:p>
    <w:p w:rsidR="0086337F" w:rsidRDefault="0086337F" w:rsidP="006655D3"/>
    <w:p w:rsidR="0086337F" w:rsidRDefault="0086337F" w:rsidP="006655D3"/>
  </w:endnote>
  <w:endnote w:type="continuationSeparator" w:id="0">
    <w:p w:rsidR="0086337F" w:rsidRDefault="0086337F" w:rsidP="006655D3">
      <w:r>
        <w:separator/>
      </w:r>
    </w:p>
    <w:p w:rsidR="0086337F" w:rsidRPr="00294751" w:rsidRDefault="0086337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6337F" w:rsidRPr="00294751" w:rsidRDefault="0086337F" w:rsidP="006655D3">
      <w:pPr>
        <w:rPr>
          <w:lang w:val="fr-FR"/>
        </w:rPr>
      </w:pPr>
    </w:p>
    <w:p w:rsidR="0086337F" w:rsidRPr="00294751" w:rsidRDefault="0086337F" w:rsidP="006655D3">
      <w:pPr>
        <w:rPr>
          <w:lang w:val="fr-FR"/>
        </w:rPr>
      </w:pPr>
    </w:p>
  </w:endnote>
  <w:endnote w:type="continuationNotice" w:id="1">
    <w:p w:rsidR="0086337F" w:rsidRPr="00294751" w:rsidRDefault="0086337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6337F" w:rsidRPr="00294751" w:rsidRDefault="0086337F" w:rsidP="006655D3">
      <w:pPr>
        <w:rPr>
          <w:lang w:val="fr-FR"/>
        </w:rPr>
      </w:pPr>
    </w:p>
    <w:p w:rsidR="0086337F" w:rsidRPr="00294751" w:rsidRDefault="0086337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7F" w:rsidRDefault="0086337F" w:rsidP="006655D3">
      <w:r>
        <w:separator/>
      </w:r>
    </w:p>
  </w:footnote>
  <w:footnote w:type="continuationSeparator" w:id="0">
    <w:p w:rsidR="0086337F" w:rsidRDefault="0086337F" w:rsidP="006655D3">
      <w:r>
        <w:separator/>
      </w:r>
    </w:p>
  </w:footnote>
  <w:footnote w:type="continuationNotice" w:id="1">
    <w:p w:rsidR="0086337F" w:rsidRPr="00AB530F" w:rsidRDefault="0086337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3B5AF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UPOV/WG-ISC/2/</w:t>
    </w:r>
  </w:p>
  <w:p w:rsidR="00182B99" w:rsidRPr="003471E6" w:rsidRDefault="003B5AF4" w:rsidP="00EB048E">
    <w:pPr>
      <w:pStyle w:val="Header"/>
      <w:rPr>
        <w:lang w:val="es-ES_tradnl"/>
      </w:rPr>
    </w:pPr>
    <w:r w:rsidRPr="003471E6">
      <w:rPr>
        <w:lang w:val="es-ES_tradnl"/>
      </w:rPr>
      <w:t>página</w:t>
    </w:r>
    <w:r w:rsidR="00182B99" w:rsidRPr="003471E6">
      <w:rPr>
        <w:lang w:val="es-ES_tradnl"/>
      </w:rPr>
      <w:t xml:space="preserve"> </w:t>
    </w:r>
    <w:r w:rsidR="00013A33" w:rsidRPr="003471E6">
      <w:rPr>
        <w:rStyle w:val="PageNumber"/>
        <w:lang w:val="es-ES_tradnl"/>
      </w:rPr>
      <w:fldChar w:fldCharType="begin"/>
    </w:r>
    <w:r w:rsidR="00182B99" w:rsidRPr="003471E6">
      <w:rPr>
        <w:rStyle w:val="PageNumber"/>
        <w:lang w:val="es-ES_tradnl"/>
      </w:rPr>
      <w:instrText xml:space="preserve"> PAGE </w:instrText>
    </w:r>
    <w:r w:rsidR="00013A33" w:rsidRPr="003471E6">
      <w:rPr>
        <w:rStyle w:val="PageNumber"/>
        <w:lang w:val="es-ES_tradnl"/>
      </w:rPr>
      <w:fldChar w:fldCharType="separate"/>
    </w:r>
    <w:r w:rsidR="00B74004" w:rsidRPr="003471E6">
      <w:rPr>
        <w:rStyle w:val="PageNumber"/>
        <w:noProof/>
        <w:lang w:val="es-ES_tradnl"/>
      </w:rPr>
      <w:t>2</w:t>
    </w:r>
    <w:r w:rsidR="00013A33" w:rsidRPr="003471E6">
      <w:rPr>
        <w:rStyle w:val="PageNumber"/>
        <w:lang w:val="es-ES_tradnl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tBookmark" w:val="00001"/>
  </w:docVars>
  <w:rsids>
    <w:rsidRoot w:val="0086337F"/>
    <w:rsid w:val="00010CF3"/>
    <w:rsid w:val="00011E27"/>
    <w:rsid w:val="00013A33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6025"/>
    <w:rsid w:val="000C7021"/>
    <w:rsid w:val="000D6BBC"/>
    <w:rsid w:val="000D7780"/>
    <w:rsid w:val="000E636A"/>
    <w:rsid w:val="000F2F11"/>
    <w:rsid w:val="00105929"/>
    <w:rsid w:val="00110C00"/>
    <w:rsid w:val="00110C36"/>
    <w:rsid w:val="001131D5"/>
    <w:rsid w:val="00141DB8"/>
    <w:rsid w:val="00172084"/>
    <w:rsid w:val="0017474A"/>
    <w:rsid w:val="001758C6"/>
    <w:rsid w:val="001810BA"/>
    <w:rsid w:val="00182B99"/>
    <w:rsid w:val="00186CE0"/>
    <w:rsid w:val="001A22EA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471E6"/>
    <w:rsid w:val="0035528D"/>
    <w:rsid w:val="00361821"/>
    <w:rsid w:val="00361E9E"/>
    <w:rsid w:val="003B5AF4"/>
    <w:rsid w:val="003C7FBE"/>
    <w:rsid w:val="003D227C"/>
    <w:rsid w:val="003D2B4D"/>
    <w:rsid w:val="00422032"/>
    <w:rsid w:val="00444A88"/>
    <w:rsid w:val="00474DA4"/>
    <w:rsid w:val="00476B4D"/>
    <w:rsid w:val="004805FA"/>
    <w:rsid w:val="004935D2"/>
    <w:rsid w:val="00494253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4581"/>
    <w:rsid w:val="0055268D"/>
    <w:rsid w:val="00556111"/>
    <w:rsid w:val="00576BE4"/>
    <w:rsid w:val="005A400A"/>
    <w:rsid w:val="005E0CEC"/>
    <w:rsid w:val="005F7B92"/>
    <w:rsid w:val="006033F5"/>
    <w:rsid w:val="00612379"/>
    <w:rsid w:val="006153B6"/>
    <w:rsid w:val="0061555F"/>
    <w:rsid w:val="00636CA6"/>
    <w:rsid w:val="00641200"/>
    <w:rsid w:val="00645CA8"/>
    <w:rsid w:val="006655D3"/>
    <w:rsid w:val="00667404"/>
    <w:rsid w:val="00683CD0"/>
    <w:rsid w:val="00687EB4"/>
    <w:rsid w:val="00695C56"/>
    <w:rsid w:val="006A5CDE"/>
    <w:rsid w:val="006A644A"/>
    <w:rsid w:val="006A6A75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4450"/>
    <w:rsid w:val="0086337F"/>
    <w:rsid w:val="00867AC1"/>
    <w:rsid w:val="00890DF8"/>
    <w:rsid w:val="008A743F"/>
    <w:rsid w:val="008C0970"/>
    <w:rsid w:val="008C2CBD"/>
    <w:rsid w:val="008C3987"/>
    <w:rsid w:val="008D0BC5"/>
    <w:rsid w:val="008D2CF7"/>
    <w:rsid w:val="008F38B0"/>
    <w:rsid w:val="00900C26"/>
    <w:rsid w:val="0090197F"/>
    <w:rsid w:val="00903264"/>
    <w:rsid w:val="00906DDC"/>
    <w:rsid w:val="00914677"/>
    <w:rsid w:val="00914E9A"/>
    <w:rsid w:val="00934E09"/>
    <w:rsid w:val="00936253"/>
    <w:rsid w:val="00940D46"/>
    <w:rsid w:val="00943F2A"/>
    <w:rsid w:val="00952DD4"/>
    <w:rsid w:val="00965AE7"/>
    <w:rsid w:val="00970FED"/>
    <w:rsid w:val="00992D82"/>
    <w:rsid w:val="00997029"/>
    <w:rsid w:val="009A7339"/>
    <w:rsid w:val="009B440E"/>
    <w:rsid w:val="009C0D71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E6B79"/>
    <w:rsid w:val="00AF2ABF"/>
    <w:rsid w:val="00B07301"/>
    <w:rsid w:val="00B11F3E"/>
    <w:rsid w:val="00B224DE"/>
    <w:rsid w:val="00B324D4"/>
    <w:rsid w:val="00B46575"/>
    <w:rsid w:val="00B61777"/>
    <w:rsid w:val="00B67675"/>
    <w:rsid w:val="00B74004"/>
    <w:rsid w:val="00B84BBD"/>
    <w:rsid w:val="00BA43FB"/>
    <w:rsid w:val="00BC127D"/>
    <w:rsid w:val="00BC1FE6"/>
    <w:rsid w:val="00BC4514"/>
    <w:rsid w:val="00C061B6"/>
    <w:rsid w:val="00C2446C"/>
    <w:rsid w:val="00C36AE5"/>
    <w:rsid w:val="00C41F17"/>
    <w:rsid w:val="00C527FA"/>
    <w:rsid w:val="00C5280D"/>
    <w:rsid w:val="00C53EB3"/>
    <w:rsid w:val="00C56F86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0EFC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80200"/>
    <w:rsid w:val="00FA49AB"/>
    <w:rsid w:val="00FE39C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E4F86-D613-4200-8FAD-5E1875FF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WG/ISC/2</vt:lpstr>
    </vt:vector>
  </TitlesOfParts>
  <Company>UPOV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UPOV/WG-ICS/3/1 Rev.</dc:title>
  <dc:creator>CEVALLOS DUQUE Nilo</dc:creator>
  <cp:lastModifiedBy>BESSE Ariane</cp:lastModifiedBy>
  <cp:revision>4</cp:revision>
  <cp:lastPrinted>2017-10-11T14:55:00Z</cp:lastPrinted>
  <dcterms:created xsi:type="dcterms:W3CDTF">2017-10-10T11:57:00Z</dcterms:created>
  <dcterms:modified xsi:type="dcterms:W3CDTF">2017-10-11T14:55:00Z</dcterms:modified>
</cp:coreProperties>
</file>