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A6BE0" w:rsidRPr="00D14B88" w14:paraId="0B1CC922" w14:textId="77777777" w:rsidTr="00DA6BE0">
        <w:tc>
          <w:tcPr>
            <w:tcW w:w="6522" w:type="dxa"/>
          </w:tcPr>
          <w:p w14:paraId="16D8AA42" w14:textId="77777777" w:rsidR="00DA6BE0" w:rsidRPr="00D14B88" w:rsidRDefault="00DA6BE0" w:rsidP="00DA6BE0">
            <w:pPr>
              <w:rPr>
                <w:lang w:val="es-ES_tradnl"/>
              </w:rPr>
            </w:pPr>
            <w:r w:rsidRPr="00D14B88">
              <w:rPr>
                <w:noProof/>
                <w:lang w:val="en-US"/>
              </w:rPr>
              <w:drawing>
                <wp:inline distT="0" distB="0" distL="0" distR="0" wp14:anchorId="7FE0CEB7" wp14:editId="6E674EE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086BD0" w14:textId="77777777" w:rsidR="00DA6BE0" w:rsidRPr="00D14B88" w:rsidRDefault="00DA6BE0" w:rsidP="00DA6BE0">
            <w:pPr>
              <w:pStyle w:val="Lettrine"/>
              <w:rPr>
                <w:lang w:val="es-ES_tradnl"/>
              </w:rPr>
            </w:pPr>
            <w:r w:rsidRPr="00D14B88">
              <w:rPr>
                <w:lang w:val="es-ES_tradnl"/>
              </w:rPr>
              <w:t>S</w:t>
            </w:r>
          </w:p>
        </w:tc>
      </w:tr>
      <w:tr w:rsidR="00DA6BE0" w:rsidRPr="00D14B88" w14:paraId="04911FCF" w14:textId="77777777" w:rsidTr="00DA6BE0">
        <w:trPr>
          <w:trHeight w:val="219"/>
        </w:trPr>
        <w:tc>
          <w:tcPr>
            <w:tcW w:w="6522" w:type="dxa"/>
          </w:tcPr>
          <w:p w14:paraId="6A5CC42A" w14:textId="77777777" w:rsidR="00DA6BE0" w:rsidRPr="00D14B88" w:rsidRDefault="00DA6BE0" w:rsidP="00DA6BE0">
            <w:pPr>
              <w:pStyle w:val="upove"/>
              <w:rPr>
                <w:lang w:val="es-ES_tradnl"/>
              </w:rPr>
            </w:pPr>
            <w:r w:rsidRPr="00D14B88">
              <w:rPr>
                <w:lang w:val="es-ES_tradnl"/>
              </w:rPr>
              <w:t>Unión Internacional para la Protección de las Obtenciones Vegetales</w:t>
            </w:r>
          </w:p>
        </w:tc>
        <w:tc>
          <w:tcPr>
            <w:tcW w:w="3117" w:type="dxa"/>
          </w:tcPr>
          <w:p w14:paraId="03DE5C8C" w14:textId="77777777" w:rsidR="00DA6BE0" w:rsidRPr="00D14B88" w:rsidRDefault="00DA6BE0" w:rsidP="00DA6BE0">
            <w:pPr>
              <w:rPr>
                <w:lang w:val="es-ES_tradnl"/>
              </w:rPr>
            </w:pPr>
          </w:p>
        </w:tc>
      </w:tr>
    </w:tbl>
    <w:p w14:paraId="4E7DFD79" w14:textId="77777777" w:rsidR="00DA6BE0" w:rsidRPr="00D14B88" w:rsidRDefault="00DA6BE0" w:rsidP="00DA6BE0">
      <w:pPr>
        <w:rPr>
          <w:lang w:val="es-ES_tradnl"/>
        </w:rPr>
      </w:pPr>
    </w:p>
    <w:p w14:paraId="5271EA6A" w14:textId="77777777" w:rsidR="00DA6BE0" w:rsidRPr="00D14B88" w:rsidRDefault="00DA6BE0" w:rsidP="00DA6BE0">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A6BE0" w:rsidRPr="00D14B88" w14:paraId="527A8F5F" w14:textId="77777777" w:rsidTr="002062AA">
        <w:tc>
          <w:tcPr>
            <w:tcW w:w="6512" w:type="dxa"/>
          </w:tcPr>
          <w:p w14:paraId="773ACE14" w14:textId="77777777" w:rsidR="00DA6BE0" w:rsidRPr="00D14B88" w:rsidRDefault="00DA6BE0" w:rsidP="00DA6BE0">
            <w:pPr>
              <w:pStyle w:val="Sessiontc"/>
              <w:spacing w:line="240" w:lineRule="auto"/>
              <w:rPr>
                <w:lang w:val="es-ES_tradnl"/>
              </w:rPr>
            </w:pPr>
            <w:r w:rsidRPr="00D14B88">
              <w:rPr>
                <w:lang w:val="es-ES_tradnl"/>
              </w:rPr>
              <w:t>Reunión sobre la elaboración de un formulario electrónico de solicitud</w:t>
            </w:r>
          </w:p>
          <w:p w14:paraId="2600D2D9" w14:textId="7720AB00" w:rsidR="00DA6BE0" w:rsidRPr="00D14B88" w:rsidRDefault="00321786" w:rsidP="00DA6BE0">
            <w:pPr>
              <w:pStyle w:val="Sessiontcplacedate"/>
              <w:contextualSpacing w:val="0"/>
              <w:rPr>
                <w:lang w:val="es-ES_tradnl"/>
              </w:rPr>
            </w:pPr>
            <w:r>
              <w:rPr>
                <w:lang w:val="es-ES_tradnl"/>
              </w:rPr>
              <w:t xml:space="preserve">Vigésima </w:t>
            </w:r>
            <w:r w:rsidR="00DA6BE0" w:rsidRPr="00D14B88">
              <w:rPr>
                <w:lang w:val="es-ES_tradnl"/>
              </w:rPr>
              <w:t>reunión</w:t>
            </w:r>
          </w:p>
          <w:p w14:paraId="08A592CC" w14:textId="150BE0DF" w:rsidR="00DA6BE0" w:rsidRPr="00D14B88" w:rsidRDefault="00DA6BE0" w:rsidP="00321786">
            <w:pPr>
              <w:pStyle w:val="Sessiontcplacedate"/>
              <w:spacing w:before="0"/>
              <w:contextualSpacing w:val="0"/>
              <w:rPr>
                <w:sz w:val="22"/>
                <w:lang w:val="es-ES_tradnl"/>
              </w:rPr>
            </w:pPr>
            <w:r w:rsidRPr="00D14B88">
              <w:rPr>
                <w:lang w:val="es-ES_tradnl"/>
              </w:rPr>
              <w:t xml:space="preserve">Ginebra, </w:t>
            </w:r>
            <w:r w:rsidR="00321786">
              <w:rPr>
                <w:lang w:val="es-ES_tradnl"/>
              </w:rPr>
              <w:t>25</w:t>
            </w:r>
            <w:r w:rsidRPr="00D14B88">
              <w:rPr>
                <w:lang w:val="es-ES_tradnl"/>
              </w:rPr>
              <w:t xml:space="preserve"> de </w:t>
            </w:r>
            <w:r w:rsidR="00321786">
              <w:rPr>
                <w:lang w:val="es-ES_tradnl"/>
              </w:rPr>
              <w:t xml:space="preserve">octubre </w:t>
            </w:r>
            <w:r w:rsidRPr="00D14B88">
              <w:rPr>
                <w:lang w:val="es-ES_tradnl"/>
              </w:rPr>
              <w:t>de 2022</w:t>
            </w:r>
          </w:p>
        </w:tc>
        <w:tc>
          <w:tcPr>
            <w:tcW w:w="3127" w:type="dxa"/>
          </w:tcPr>
          <w:p w14:paraId="52FD45EB" w14:textId="78F422D2" w:rsidR="00DA6BE0" w:rsidRPr="00190C58" w:rsidRDefault="00DA6BE0" w:rsidP="00DA6BE0">
            <w:pPr>
              <w:pStyle w:val="Doccode"/>
              <w:spacing w:line="240" w:lineRule="exact"/>
              <w:rPr>
                <w:sz w:val="20"/>
                <w:lang w:val="es-ES_tradnl"/>
              </w:rPr>
            </w:pPr>
            <w:r w:rsidRPr="00190C58">
              <w:rPr>
                <w:sz w:val="20"/>
                <w:lang w:val="es-ES_tradnl"/>
              </w:rPr>
              <w:t>UPOV/EAF/20/2</w:t>
            </w:r>
            <w:r w:rsidR="002F3CA0">
              <w:rPr>
                <w:sz w:val="20"/>
                <w:lang w:val="es-ES_tradnl"/>
              </w:rPr>
              <w:t xml:space="preserve"> Corr.</w:t>
            </w:r>
          </w:p>
          <w:p w14:paraId="59702FD9" w14:textId="14B82A4C" w:rsidR="00DA6BE0" w:rsidRPr="00190C58" w:rsidRDefault="00DA6BE0" w:rsidP="00DA6BE0">
            <w:pPr>
              <w:pStyle w:val="Docoriginal"/>
              <w:spacing w:before="420"/>
              <w:contextualSpacing w:val="0"/>
              <w:rPr>
                <w:spacing w:val="0"/>
                <w:sz w:val="20"/>
                <w:lang w:val="es-ES_tradnl"/>
              </w:rPr>
            </w:pPr>
            <w:r w:rsidRPr="00190C58">
              <w:rPr>
                <w:sz w:val="20"/>
                <w:lang w:val="es-ES_tradnl"/>
              </w:rPr>
              <w:t>Original:</w:t>
            </w:r>
            <w:r w:rsidRPr="00190C58">
              <w:rPr>
                <w:spacing w:val="0"/>
                <w:sz w:val="20"/>
                <w:lang w:val="es-ES_tradnl"/>
              </w:rPr>
              <w:t xml:space="preserve"> </w:t>
            </w:r>
            <w:r w:rsidRPr="00190C58">
              <w:rPr>
                <w:b w:val="0"/>
                <w:spacing w:val="0"/>
                <w:sz w:val="20"/>
                <w:lang w:val="es-ES_tradnl"/>
              </w:rPr>
              <w:t>Inglés</w:t>
            </w:r>
          </w:p>
          <w:p w14:paraId="3FE86BC1" w14:textId="4451FCBB" w:rsidR="00DA6BE0" w:rsidRPr="00D14B88" w:rsidRDefault="00DA6BE0" w:rsidP="00190C58">
            <w:pPr>
              <w:pStyle w:val="Docoriginal"/>
              <w:rPr>
                <w:lang w:val="es-ES_tradnl"/>
              </w:rPr>
            </w:pPr>
            <w:r w:rsidRPr="00190C58">
              <w:rPr>
                <w:sz w:val="20"/>
                <w:lang w:val="es-ES_tradnl"/>
              </w:rPr>
              <w:t>Fecha:</w:t>
            </w:r>
            <w:r w:rsidRPr="00190C58">
              <w:rPr>
                <w:b w:val="0"/>
                <w:sz w:val="20"/>
                <w:lang w:val="es-ES_tradnl"/>
              </w:rPr>
              <w:t xml:space="preserve"> </w:t>
            </w:r>
            <w:r w:rsidR="00190C58">
              <w:rPr>
                <w:b w:val="0"/>
                <w:spacing w:val="0"/>
                <w:sz w:val="20"/>
                <w:lang w:val="es-ES_tradnl"/>
              </w:rPr>
              <w:t>2</w:t>
            </w:r>
            <w:r w:rsidRPr="00190C58">
              <w:rPr>
                <w:b w:val="0"/>
                <w:spacing w:val="0"/>
                <w:sz w:val="20"/>
                <w:lang w:val="es-ES_tradnl"/>
              </w:rPr>
              <w:t>4 de octubre de 2022</w:t>
            </w:r>
          </w:p>
        </w:tc>
      </w:tr>
    </w:tbl>
    <w:p w14:paraId="42DB1B8F" w14:textId="650BDD0D" w:rsidR="00DA6BE0" w:rsidRPr="00D14B88" w:rsidRDefault="002062AA" w:rsidP="00DA6BE0">
      <w:pPr>
        <w:pStyle w:val="Titleofdoc0"/>
        <w:jc w:val="both"/>
        <w:rPr>
          <w:lang w:val="es-ES_tradnl"/>
        </w:rPr>
      </w:pPr>
      <w:r w:rsidRPr="00D14B88">
        <w:rPr>
          <w:lang w:val="es-ES_tradnl"/>
        </w:rPr>
        <w:t>NOVEDADES RELATIVAS A UPOV PRISMA</w:t>
      </w:r>
    </w:p>
    <w:p w14:paraId="6ABD13F0" w14:textId="2E3E0297" w:rsidR="00DA6BE0" w:rsidRPr="00D14B88" w:rsidRDefault="002062AA" w:rsidP="00DA6BE0">
      <w:pPr>
        <w:pStyle w:val="preparedby1"/>
        <w:jc w:val="both"/>
        <w:rPr>
          <w:lang w:val="es-ES_tradnl"/>
        </w:rPr>
      </w:pPr>
      <w:r w:rsidRPr="00D14B88">
        <w:rPr>
          <w:lang w:val="es-ES_tradnl"/>
        </w:rPr>
        <w:t>Documento preparado por la Oficina de la Unión</w:t>
      </w:r>
    </w:p>
    <w:p w14:paraId="72B2D9F7" w14:textId="4E14CD2C" w:rsidR="00DA6BE0" w:rsidRPr="00D14B88" w:rsidRDefault="002062AA" w:rsidP="00DA6BE0">
      <w:pPr>
        <w:pStyle w:val="Disclaimer"/>
        <w:spacing w:after="480"/>
        <w:jc w:val="both"/>
        <w:rPr>
          <w:lang w:val="es-ES_tradnl"/>
        </w:rPr>
      </w:pPr>
      <w:r w:rsidRPr="00D14B88">
        <w:rPr>
          <w:color w:val="A6A6A6"/>
          <w:lang w:val="es-ES_tradnl"/>
        </w:rPr>
        <w:t>Descargo de responsabilidad: el presente documento no constituye un documento de política u orientación de la UPOV</w:t>
      </w:r>
      <w:bookmarkStart w:id="0" w:name="_GoBack"/>
      <w:bookmarkEnd w:id="0"/>
    </w:p>
    <w:p w14:paraId="287A904D" w14:textId="77777777" w:rsidR="002062AA" w:rsidRPr="00D14B88" w:rsidRDefault="002062AA" w:rsidP="002062AA">
      <w:pPr>
        <w:pStyle w:val="Heading1"/>
        <w:rPr>
          <w:rFonts w:cs="Arial"/>
          <w:lang w:val="es-ES_tradnl"/>
        </w:rPr>
      </w:pPr>
      <w:bookmarkStart w:id="1" w:name="_Toc475955714"/>
      <w:bookmarkStart w:id="2" w:name="_Toc477186291"/>
      <w:bookmarkStart w:id="3" w:name="_Toc117268743"/>
      <w:r w:rsidRPr="00D14B88">
        <w:rPr>
          <w:lang w:val="es-ES_tradnl"/>
        </w:rPr>
        <w:t>RESUMEN</w:t>
      </w:r>
      <w:bookmarkEnd w:id="1"/>
      <w:bookmarkEnd w:id="2"/>
      <w:bookmarkEnd w:id="3"/>
    </w:p>
    <w:p w14:paraId="00FE9D1D" w14:textId="77777777" w:rsidR="002062AA" w:rsidRPr="00D14B88" w:rsidRDefault="002062AA" w:rsidP="002062AA">
      <w:pPr>
        <w:rPr>
          <w:rFonts w:cs="Arial"/>
          <w:color w:val="000000"/>
          <w:lang w:val="es-ES_tradnl"/>
        </w:rPr>
      </w:pPr>
    </w:p>
    <w:p w14:paraId="42DE0B6C" w14:textId="227BF8AC" w:rsidR="002062AA" w:rsidRPr="00D14B88" w:rsidRDefault="002062AA" w:rsidP="002062AA">
      <w:pPr>
        <w:rPr>
          <w:rFonts w:cs="Arial"/>
          <w:color w:val="000000"/>
          <w:lang w:val="es-ES_tradnl"/>
        </w:rPr>
      </w:pPr>
      <w:r w:rsidRPr="00D14B88">
        <w:rPr>
          <w:rFonts w:cs="Arial"/>
          <w:color w:val="000000"/>
          <w:lang w:val="es-ES_tradnl"/>
        </w:rPr>
        <w:fldChar w:fldCharType="begin"/>
      </w:r>
      <w:r w:rsidRPr="00D14B88">
        <w:rPr>
          <w:rFonts w:cs="Arial"/>
          <w:color w:val="000000"/>
          <w:lang w:val="es-ES_tradnl"/>
        </w:rPr>
        <w:instrText xml:space="preserve"> AUTONUM  </w:instrText>
      </w:r>
      <w:r w:rsidRPr="00D14B88">
        <w:rPr>
          <w:rFonts w:cs="Arial"/>
          <w:color w:val="000000"/>
          <w:lang w:val="es-ES_tradnl"/>
        </w:rPr>
        <w:fldChar w:fldCharType="end"/>
      </w:r>
      <w:r w:rsidRPr="00D14B88">
        <w:rPr>
          <w:color w:val="000000"/>
          <w:lang w:val="es-ES_tradnl"/>
        </w:rPr>
        <w:tab/>
      </w:r>
      <w:r w:rsidRPr="00D14B88">
        <w:rPr>
          <w:lang w:val="es-ES_tradnl"/>
        </w:rPr>
        <w:t>El presente documento tiene por finalidad informar de las novedades acontecidas desde la decimonovena reunión sobre la elaboración de un formulario electrónico de solicitud (“reunión</w:t>
      </w:r>
      <w:r w:rsidR="002372C3">
        <w:rPr>
          <w:lang w:val="es-ES_tradnl"/>
        </w:rPr>
        <w:t> </w:t>
      </w:r>
      <w:r w:rsidRPr="00D14B88">
        <w:rPr>
          <w:lang w:val="es-ES_tradnl"/>
        </w:rPr>
        <w:t>EAF/19”), celebrada por medios electrónicos el</w:t>
      </w:r>
      <w:r w:rsidR="002372C3">
        <w:rPr>
          <w:lang w:val="es-ES_tradnl"/>
        </w:rPr>
        <w:t> </w:t>
      </w:r>
      <w:r w:rsidRPr="00D14B88">
        <w:rPr>
          <w:lang w:val="es-ES_tradnl"/>
        </w:rPr>
        <w:t>16 de marzo de</w:t>
      </w:r>
      <w:r w:rsidR="002372C3">
        <w:rPr>
          <w:lang w:val="es-ES_tradnl"/>
        </w:rPr>
        <w:t> </w:t>
      </w:r>
      <w:r w:rsidRPr="00D14B88">
        <w:rPr>
          <w:lang w:val="es-ES_tradnl"/>
        </w:rPr>
        <w:t>2022, y exponer las futuras modificaciones previstas.</w:t>
      </w:r>
    </w:p>
    <w:p w14:paraId="5B68F651" w14:textId="77777777" w:rsidR="002062AA" w:rsidRPr="00D14B88" w:rsidRDefault="002062AA" w:rsidP="002062AA">
      <w:pPr>
        <w:rPr>
          <w:rFonts w:cs="Arial"/>
          <w:color w:val="000000"/>
          <w:lang w:val="es-ES_tradnl"/>
        </w:rPr>
      </w:pPr>
    </w:p>
    <w:p w14:paraId="64BE5CB0" w14:textId="77777777" w:rsidR="002062AA" w:rsidRPr="00D14B88" w:rsidRDefault="002062AA" w:rsidP="002062AA">
      <w:pPr>
        <w:rPr>
          <w:rFonts w:cs="Arial"/>
          <w:color w:val="000000"/>
          <w:lang w:val="es-ES_tradnl"/>
        </w:rPr>
      </w:pPr>
      <w:r w:rsidRPr="00D14B88">
        <w:rPr>
          <w:rFonts w:cs="Arial"/>
          <w:color w:val="000000"/>
          <w:lang w:val="es-ES_tradnl"/>
        </w:rPr>
        <w:fldChar w:fldCharType="begin"/>
      </w:r>
      <w:r w:rsidRPr="00D14B88">
        <w:rPr>
          <w:rFonts w:cs="Arial"/>
          <w:color w:val="000000"/>
          <w:lang w:val="es-ES_tradnl"/>
        </w:rPr>
        <w:instrText xml:space="preserve"> AUTONUM  </w:instrText>
      </w:r>
      <w:r w:rsidRPr="00D14B88">
        <w:rPr>
          <w:rFonts w:cs="Arial"/>
          <w:color w:val="000000"/>
          <w:lang w:val="es-ES_tradnl"/>
        </w:rPr>
        <w:fldChar w:fldCharType="end"/>
      </w:r>
      <w:r w:rsidRPr="00D14B88">
        <w:rPr>
          <w:color w:val="000000"/>
          <w:lang w:val="es-ES_tradnl"/>
        </w:rPr>
        <w:tab/>
        <w:t>Se invita a los miembros participantes en la elaboración del formulario electrónico de solicitud a tomar nota de:</w:t>
      </w:r>
    </w:p>
    <w:p w14:paraId="75F6AEEA" w14:textId="77777777" w:rsidR="002062AA" w:rsidRPr="00D14B88" w:rsidRDefault="002062AA" w:rsidP="002062AA">
      <w:pPr>
        <w:rPr>
          <w:rFonts w:cs="Arial"/>
          <w:color w:val="000000"/>
          <w:lang w:val="es-ES_tradnl"/>
        </w:rPr>
      </w:pPr>
    </w:p>
    <w:p w14:paraId="13A14531" w14:textId="15C87D64"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bookmarkStart w:id="4" w:name="_Hlk117271931"/>
      <w:r w:rsidRPr="00D14B88">
        <w:rPr>
          <w:rFonts w:ascii="Arial" w:hAnsi="Arial"/>
          <w:color w:val="000000"/>
          <w:sz w:val="20"/>
          <w:szCs w:val="20"/>
          <w:lang w:val="es-ES_tradnl"/>
        </w:rPr>
        <w:t>las novedades que se han producido en relación con UPOV</w:t>
      </w:r>
      <w:r w:rsidR="002372C3">
        <w:rPr>
          <w:rFonts w:ascii="Arial" w:hAnsi="Arial"/>
          <w:color w:val="000000"/>
          <w:sz w:val="20"/>
          <w:szCs w:val="20"/>
          <w:lang w:val="es-ES_tradnl"/>
        </w:rPr>
        <w:t> </w:t>
      </w:r>
      <w:r w:rsidRPr="00D14B88">
        <w:rPr>
          <w:rFonts w:ascii="Arial" w:hAnsi="Arial"/>
          <w:color w:val="000000"/>
          <w:sz w:val="20"/>
          <w:szCs w:val="20"/>
          <w:lang w:val="es-ES_tradnl"/>
        </w:rPr>
        <w:t>PRISMA desde la reunión</w:t>
      </w:r>
      <w:r w:rsidR="002372C3">
        <w:rPr>
          <w:rFonts w:ascii="Arial" w:hAnsi="Arial"/>
          <w:color w:val="000000"/>
          <w:sz w:val="20"/>
          <w:szCs w:val="20"/>
          <w:lang w:val="es-ES_tradnl"/>
        </w:rPr>
        <w:t> </w:t>
      </w:r>
      <w:r w:rsidRPr="00D14B88">
        <w:rPr>
          <w:rFonts w:ascii="Arial" w:hAnsi="Arial"/>
          <w:color w:val="000000"/>
          <w:sz w:val="20"/>
          <w:szCs w:val="20"/>
          <w:lang w:val="es-ES_tradnl"/>
        </w:rPr>
        <w:t>EAF/19;</w:t>
      </w:r>
    </w:p>
    <w:p w14:paraId="2CE817C8" w14:textId="636C9B6A"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 xml:space="preserve">que en la reunión EAF/20 se presentará un informe sobre los planes </w:t>
      </w:r>
      <w:r w:rsidR="003D61CC">
        <w:rPr>
          <w:rFonts w:ascii="Arial" w:hAnsi="Arial"/>
          <w:color w:val="000000"/>
          <w:sz w:val="20"/>
          <w:szCs w:val="20"/>
          <w:lang w:val="es-ES_tradnl"/>
        </w:rPr>
        <w:t xml:space="preserve">para </w:t>
      </w:r>
      <w:r w:rsidRPr="00D14B88">
        <w:rPr>
          <w:rFonts w:ascii="Arial" w:hAnsi="Arial"/>
          <w:color w:val="000000"/>
          <w:sz w:val="20"/>
          <w:szCs w:val="20"/>
          <w:lang w:val="es-ES_tradnl"/>
        </w:rPr>
        <w:t>mejora</w:t>
      </w:r>
      <w:r w:rsidR="003D61CC">
        <w:rPr>
          <w:rFonts w:ascii="Arial" w:hAnsi="Arial"/>
          <w:color w:val="000000"/>
          <w:sz w:val="20"/>
          <w:szCs w:val="20"/>
          <w:lang w:val="es-ES_tradnl"/>
        </w:rPr>
        <w:t>r</w:t>
      </w:r>
      <w:r w:rsidRPr="00D14B88">
        <w:rPr>
          <w:rFonts w:ascii="Arial" w:hAnsi="Arial"/>
          <w:color w:val="000000"/>
          <w:sz w:val="20"/>
          <w:szCs w:val="20"/>
          <w:lang w:val="es-ES_tradnl"/>
        </w:rPr>
        <w:t xml:space="preserve"> la sincronización de los cuestionarios técnicos con la Oficina Comunitaria de Variedades Vegetales de la Unión</w:t>
      </w:r>
      <w:r w:rsidR="002372C3">
        <w:rPr>
          <w:rFonts w:ascii="Arial" w:hAnsi="Arial"/>
          <w:color w:val="000000"/>
          <w:sz w:val="20"/>
          <w:szCs w:val="20"/>
          <w:lang w:val="es-ES_tradnl"/>
        </w:rPr>
        <w:t> </w:t>
      </w:r>
      <w:r w:rsidRPr="00D14B88">
        <w:rPr>
          <w:rFonts w:ascii="Arial" w:hAnsi="Arial"/>
          <w:color w:val="000000"/>
          <w:sz w:val="20"/>
          <w:szCs w:val="20"/>
          <w:lang w:val="es-ES_tradnl"/>
        </w:rPr>
        <w:t>Europea y la facilidad de uso de UPOV</w:t>
      </w:r>
      <w:r w:rsidR="002372C3">
        <w:rPr>
          <w:rFonts w:ascii="Arial" w:hAnsi="Arial"/>
          <w:color w:val="000000"/>
          <w:sz w:val="20"/>
          <w:szCs w:val="20"/>
          <w:lang w:val="es-ES_tradnl"/>
        </w:rPr>
        <w:t> </w:t>
      </w:r>
      <w:r w:rsidRPr="00D14B88">
        <w:rPr>
          <w:rFonts w:ascii="Arial" w:hAnsi="Arial"/>
          <w:color w:val="000000"/>
          <w:sz w:val="20"/>
          <w:szCs w:val="20"/>
          <w:lang w:val="es-ES_tradnl"/>
        </w:rPr>
        <w:t>PRISMA;</w:t>
      </w:r>
    </w:p>
    <w:p w14:paraId="5EE52939" w14:textId="7EA3C1B2"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que el nuevo procedimiento propuesto se ha aplicado en el cuestionario técnico del</w:t>
      </w:r>
      <w:r w:rsidR="002372C3">
        <w:rPr>
          <w:rFonts w:ascii="Arial" w:hAnsi="Arial"/>
          <w:color w:val="000000"/>
          <w:sz w:val="20"/>
          <w:szCs w:val="20"/>
          <w:lang w:val="es-ES_tradnl"/>
        </w:rPr>
        <w:t> </w:t>
      </w:r>
      <w:r w:rsidRPr="00D14B88">
        <w:rPr>
          <w:rFonts w:ascii="Arial" w:hAnsi="Arial"/>
          <w:color w:val="000000"/>
          <w:sz w:val="20"/>
          <w:szCs w:val="20"/>
          <w:lang w:val="es-ES_tradnl"/>
        </w:rPr>
        <w:t>Reino</w:t>
      </w:r>
      <w:r w:rsidR="002372C3">
        <w:rPr>
          <w:rFonts w:ascii="Arial" w:hAnsi="Arial"/>
          <w:color w:val="000000"/>
          <w:sz w:val="20"/>
          <w:szCs w:val="20"/>
          <w:lang w:val="es-ES_tradnl"/>
        </w:rPr>
        <w:t> </w:t>
      </w:r>
      <w:r w:rsidRPr="00D14B88">
        <w:rPr>
          <w:rFonts w:ascii="Arial" w:hAnsi="Arial"/>
          <w:color w:val="000000"/>
          <w:sz w:val="20"/>
          <w:szCs w:val="20"/>
          <w:lang w:val="es-ES_tradnl"/>
        </w:rPr>
        <w:t>Unido para la remolacha azucarera y que en la versión</w:t>
      </w:r>
      <w:r w:rsidR="002372C3">
        <w:rPr>
          <w:rFonts w:ascii="Arial" w:hAnsi="Arial"/>
          <w:color w:val="000000"/>
          <w:sz w:val="20"/>
          <w:szCs w:val="20"/>
          <w:lang w:val="es-ES_tradnl"/>
        </w:rPr>
        <w:t> </w:t>
      </w:r>
      <w:r w:rsidRPr="00D14B88">
        <w:rPr>
          <w:rFonts w:ascii="Arial" w:hAnsi="Arial"/>
          <w:color w:val="000000"/>
          <w:sz w:val="20"/>
          <w:szCs w:val="20"/>
          <w:lang w:val="es-ES_tradnl"/>
        </w:rPr>
        <w:t>2.8, la</w:t>
      </w:r>
      <w:r w:rsidR="002372C3">
        <w:rPr>
          <w:rFonts w:ascii="Arial" w:hAnsi="Arial"/>
          <w:color w:val="000000"/>
          <w:sz w:val="20"/>
          <w:szCs w:val="20"/>
          <w:lang w:val="es-ES_tradnl"/>
        </w:rPr>
        <w:t> </w:t>
      </w:r>
      <w:r w:rsidRPr="00D14B88">
        <w:rPr>
          <w:rFonts w:ascii="Arial" w:hAnsi="Arial"/>
          <w:color w:val="000000"/>
          <w:sz w:val="20"/>
          <w:szCs w:val="20"/>
          <w:lang w:val="es-ES_tradnl"/>
        </w:rPr>
        <w:t>República</w:t>
      </w:r>
      <w:r w:rsidR="002372C3">
        <w:rPr>
          <w:rFonts w:ascii="Arial" w:hAnsi="Arial"/>
          <w:color w:val="000000"/>
          <w:sz w:val="20"/>
          <w:szCs w:val="20"/>
          <w:lang w:val="es-ES_tradnl"/>
        </w:rPr>
        <w:t> </w:t>
      </w:r>
      <w:r w:rsidRPr="00D14B88">
        <w:rPr>
          <w:rFonts w:ascii="Arial" w:hAnsi="Arial"/>
          <w:color w:val="000000"/>
          <w:sz w:val="20"/>
          <w:szCs w:val="20"/>
          <w:lang w:val="es-ES_tradnl"/>
        </w:rPr>
        <w:t>de</w:t>
      </w:r>
      <w:r w:rsidR="002372C3">
        <w:rPr>
          <w:rFonts w:ascii="Arial" w:hAnsi="Arial"/>
          <w:color w:val="000000"/>
          <w:sz w:val="20"/>
          <w:szCs w:val="20"/>
          <w:lang w:val="es-ES_tradnl"/>
        </w:rPr>
        <w:t> </w:t>
      </w:r>
      <w:r w:rsidRPr="00D14B88">
        <w:rPr>
          <w:rFonts w:ascii="Arial" w:hAnsi="Arial"/>
          <w:color w:val="000000"/>
          <w:sz w:val="20"/>
          <w:szCs w:val="20"/>
          <w:lang w:val="es-ES_tradnl"/>
        </w:rPr>
        <w:t>Moldavia usará el cuestionario técnico del</w:t>
      </w:r>
      <w:r w:rsidR="002372C3">
        <w:rPr>
          <w:rFonts w:ascii="Arial" w:hAnsi="Arial"/>
          <w:color w:val="000000"/>
          <w:sz w:val="20"/>
          <w:szCs w:val="20"/>
          <w:lang w:val="es-ES_tradnl"/>
        </w:rPr>
        <w:t> </w:t>
      </w:r>
      <w:r w:rsidRPr="00D14B88">
        <w:rPr>
          <w:rFonts w:ascii="Arial" w:hAnsi="Arial"/>
          <w:color w:val="000000"/>
          <w:sz w:val="20"/>
          <w:szCs w:val="20"/>
          <w:lang w:val="es-ES_tradnl"/>
        </w:rPr>
        <w:t>Reino</w:t>
      </w:r>
      <w:r w:rsidR="002372C3">
        <w:rPr>
          <w:rFonts w:ascii="Arial" w:hAnsi="Arial"/>
          <w:color w:val="000000"/>
          <w:sz w:val="20"/>
          <w:szCs w:val="20"/>
          <w:lang w:val="es-ES_tradnl"/>
        </w:rPr>
        <w:t> </w:t>
      </w:r>
      <w:r w:rsidRPr="00D14B88">
        <w:rPr>
          <w:rFonts w:ascii="Arial" w:hAnsi="Arial"/>
          <w:color w:val="000000"/>
          <w:sz w:val="20"/>
          <w:szCs w:val="20"/>
          <w:lang w:val="es-ES_tradnl"/>
        </w:rPr>
        <w:t>Unido para la remolacha azucarera, como se expone en los párrafos</w:t>
      </w:r>
      <w:r w:rsidR="002372C3">
        <w:rPr>
          <w:rFonts w:ascii="Arial" w:hAnsi="Arial"/>
          <w:color w:val="000000"/>
          <w:sz w:val="20"/>
          <w:szCs w:val="20"/>
          <w:lang w:val="es-ES_tradnl"/>
        </w:rPr>
        <w:t> </w:t>
      </w:r>
      <w:r w:rsidRPr="00D14B88">
        <w:rPr>
          <w:rFonts w:ascii="Arial" w:hAnsi="Arial"/>
          <w:color w:val="000000"/>
          <w:sz w:val="20"/>
          <w:szCs w:val="20"/>
          <w:lang w:val="es-ES_tradnl"/>
        </w:rPr>
        <w:t>26 a</w:t>
      </w:r>
      <w:r w:rsidR="002372C3">
        <w:rPr>
          <w:rFonts w:ascii="Arial" w:hAnsi="Arial"/>
          <w:color w:val="000000"/>
          <w:sz w:val="20"/>
          <w:szCs w:val="20"/>
          <w:lang w:val="es-ES_tradnl"/>
        </w:rPr>
        <w:t> </w:t>
      </w:r>
      <w:r w:rsidRPr="00D14B88">
        <w:rPr>
          <w:rFonts w:ascii="Arial" w:hAnsi="Arial"/>
          <w:color w:val="000000"/>
          <w:sz w:val="20"/>
          <w:szCs w:val="20"/>
          <w:lang w:val="es-ES_tradnl"/>
        </w:rPr>
        <w:t>30 del presente documento;</w:t>
      </w:r>
    </w:p>
    <w:p w14:paraId="186B5A2F" w14:textId="6779FCB7"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los planes relativos a la versión</w:t>
      </w:r>
      <w:r w:rsidR="002372C3">
        <w:rPr>
          <w:rFonts w:ascii="Arial" w:hAnsi="Arial"/>
          <w:color w:val="000000"/>
          <w:sz w:val="20"/>
          <w:szCs w:val="20"/>
          <w:lang w:val="es-ES_tradnl"/>
        </w:rPr>
        <w:t> </w:t>
      </w:r>
      <w:r w:rsidRPr="00D14B88">
        <w:rPr>
          <w:rFonts w:ascii="Arial" w:hAnsi="Arial"/>
          <w:color w:val="000000"/>
          <w:sz w:val="20"/>
          <w:szCs w:val="20"/>
          <w:lang w:val="es-ES_tradnl"/>
        </w:rPr>
        <w:t>2.9, que se exponen en los párrafos 32 y</w:t>
      </w:r>
      <w:r w:rsidR="002372C3">
        <w:rPr>
          <w:rFonts w:ascii="Arial" w:hAnsi="Arial"/>
          <w:color w:val="000000"/>
          <w:sz w:val="20"/>
          <w:szCs w:val="20"/>
          <w:lang w:val="es-ES_tradnl"/>
        </w:rPr>
        <w:t> </w:t>
      </w:r>
      <w:r w:rsidRPr="00D14B88">
        <w:rPr>
          <w:rFonts w:ascii="Arial" w:hAnsi="Arial"/>
          <w:color w:val="000000"/>
          <w:sz w:val="20"/>
          <w:szCs w:val="20"/>
          <w:lang w:val="es-ES_tradnl"/>
        </w:rPr>
        <w:t>33 del presente documento;</w:t>
      </w:r>
    </w:p>
    <w:p w14:paraId="696F74D2" w14:textId="6D9CB2A1"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los planes relativos a la versión</w:t>
      </w:r>
      <w:r w:rsidR="002372C3">
        <w:rPr>
          <w:rFonts w:ascii="Arial" w:hAnsi="Arial"/>
          <w:color w:val="000000"/>
          <w:sz w:val="20"/>
          <w:szCs w:val="20"/>
          <w:lang w:val="es-ES_tradnl"/>
        </w:rPr>
        <w:t> </w:t>
      </w:r>
      <w:r w:rsidRPr="00D14B88">
        <w:rPr>
          <w:rFonts w:ascii="Arial" w:hAnsi="Arial"/>
          <w:color w:val="000000"/>
          <w:sz w:val="20"/>
          <w:szCs w:val="20"/>
          <w:lang w:val="es-ES_tradnl"/>
        </w:rPr>
        <w:t xml:space="preserve">2.10, que se exponen en los párrafos 35 </w:t>
      </w:r>
      <w:r w:rsidR="008A32D5">
        <w:rPr>
          <w:rFonts w:ascii="Arial" w:hAnsi="Arial"/>
          <w:color w:val="000000"/>
          <w:sz w:val="20"/>
          <w:szCs w:val="20"/>
          <w:lang w:val="es-ES_tradnl"/>
        </w:rPr>
        <w:t>a</w:t>
      </w:r>
      <w:r w:rsidR="002372C3">
        <w:rPr>
          <w:rFonts w:ascii="Arial" w:hAnsi="Arial"/>
          <w:color w:val="000000"/>
          <w:sz w:val="20"/>
          <w:szCs w:val="20"/>
          <w:lang w:val="es-ES_tradnl"/>
        </w:rPr>
        <w:t> </w:t>
      </w:r>
      <w:r w:rsidRPr="00D14B88">
        <w:rPr>
          <w:rFonts w:ascii="Arial" w:hAnsi="Arial"/>
          <w:color w:val="000000"/>
          <w:sz w:val="20"/>
          <w:szCs w:val="20"/>
          <w:lang w:val="es-ES_tradnl"/>
        </w:rPr>
        <w:t>37 del presente documento;</w:t>
      </w:r>
    </w:p>
    <w:p w14:paraId="73E17B85" w14:textId="67945D03" w:rsidR="002062AA" w:rsidRPr="00D14B88" w:rsidRDefault="002062AA" w:rsidP="002062AA">
      <w:pPr>
        <w:pStyle w:val="ListParagraph"/>
        <w:numPr>
          <w:ilvl w:val="0"/>
          <w:numId w:val="8"/>
        </w:numPr>
        <w:spacing w:after="120"/>
        <w:ind w:left="993" w:hanging="426"/>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las posibles modificaciones futuras de UPOV</w:t>
      </w:r>
      <w:r w:rsidR="002372C3">
        <w:rPr>
          <w:rFonts w:ascii="Arial" w:hAnsi="Arial"/>
          <w:color w:val="000000"/>
          <w:sz w:val="20"/>
          <w:szCs w:val="20"/>
          <w:lang w:val="es-ES_tradnl"/>
        </w:rPr>
        <w:t> </w:t>
      </w:r>
      <w:r w:rsidRPr="00D14B88">
        <w:rPr>
          <w:rFonts w:ascii="Arial" w:hAnsi="Arial"/>
          <w:color w:val="000000"/>
          <w:sz w:val="20"/>
          <w:szCs w:val="20"/>
          <w:lang w:val="es-ES_tradnl"/>
        </w:rPr>
        <w:t>PRISMA que se exponen en los párrafos</w:t>
      </w:r>
      <w:r w:rsidR="002372C3">
        <w:rPr>
          <w:rFonts w:ascii="Arial" w:hAnsi="Arial"/>
          <w:color w:val="000000"/>
          <w:sz w:val="20"/>
          <w:szCs w:val="20"/>
          <w:lang w:val="es-ES_tradnl"/>
        </w:rPr>
        <w:t> </w:t>
      </w:r>
      <w:r w:rsidRPr="00D14B88">
        <w:rPr>
          <w:rFonts w:ascii="Arial" w:hAnsi="Arial"/>
          <w:color w:val="000000"/>
          <w:sz w:val="20"/>
          <w:szCs w:val="20"/>
          <w:lang w:val="es-ES_tradnl"/>
        </w:rPr>
        <w:t>39 a</w:t>
      </w:r>
      <w:r w:rsidR="002372C3">
        <w:rPr>
          <w:rFonts w:ascii="Arial" w:hAnsi="Arial"/>
          <w:color w:val="000000"/>
          <w:sz w:val="20"/>
          <w:szCs w:val="20"/>
          <w:lang w:val="es-ES_tradnl"/>
        </w:rPr>
        <w:t> </w:t>
      </w:r>
      <w:r w:rsidRPr="00D14B88">
        <w:rPr>
          <w:rFonts w:ascii="Arial" w:hAnsi="Arial"/>
          <w:color w:val="000000"/>
          <w:sz w:val="20"/>
          <w:szCs w:val="20"/>
          <w:lang w:val="es-ES_tradnl"/>
        </w:rPr>
        <w:t>41 del presente documento;</w:t>
      </w:r>
    </w:p>
    <w:p w14:paraId="2C4C985A" w14:textId="0EECC84C" w:rsidR="002062AA" w:rsidRPr="00D14B88" w:rsidRDefault="002062AA" w:rsidP="00190C58">
      <w:pPr>
        <w:pStyle w:val="ListParagraph"/>
        <w:numPr>
          <w:ilvl w:val="0"/>
          <w:numId w:val="8"/>
        </w:numPr>
        <w:spacing w:after="240"/>
        <w:ind w:left="992" w:hanging="425"/>
        <w:jc w:val="both"/>
        <w:rPr>
          <w:rFonts w:ascii="Arial" w:eastAsia="Times New Roman" w:hAnsi="Arial" w:cs="Arial"/>
          <w:color w:val="000000"/>
          <w:sz w:val="20"/>
          <w:szCs w:val="20"/>
          <w:lang w:val="es-ES_tradnl"/>
        </w:rPr>
      </w:pPr>
      <w:r w:rsidRPr="00D14B88">
        <w:rPr>
          <w:rFonts w:ascii="Arial" w:hAnsi="Arial"/>
          <w:color w:val="000000"/>
          <w:sz w:val="20"/>
          <w:szCs w:val="20"/>
          <w:lang w:val="es-ES_tradnl"/>
        </w:rPr>
        <w:t>la propuesta de ampliación del alcance de las reuniones</w:t>
      </w:r>
      <w:r w:rsidR="002372C3">
        <w:rPr>
          <w:rFonts w:ascii="Arial" w:hAnsi="Arial"/>
          <w:color w:val="000000"/>
          <w:sz w:val="20"/>
          <w:szCs w:val="20"/>
          <w:lang w:val="es-ES_tradnl"/>
        </w:rPr>
        <w:t> </w:t>
      </w:r>
      <w:r w:rsidRPr="00D14B88">
        <w:rPr>
          <w:rFonts w:ascii="Arial" w:hAnsi="Arial"/>
          <w:color w:val="000000"/>
          <w:sz w:val="20"/>
          <w:szCs w:val="20"/>
          <w:lang w:val="es-ES_tradnl"/>
        </w:rPr>
        <w:t>EAF a fin de que incluya los módulos del</w:t>
      </w:r>
      <w:r w:rsidR="002372C3">
        <w:rPr>
          <w:rFonts w:ascii="Arial" w:hAnsi="Arial"/>
          <w:color w:val="000000"/>
          <w:sz w:val="20"/>
          <w:szCs w:val="20"/>
          <w:lang w:val="es-ES_tradnl"/>
        </w:rPr>
        <w:t> </w:t>
      </w:r>
      <w:r w:rsidRPr="00D14B88">
        <w:rPr>
          <w:rFonts w:ascii="Arial" w:hAnsi="Arial"/>
          <w:color w:val="000000"/>
          <w:sz w:val="20"/>
          <w:szCs w:val="20"/>
          <w:lang w:val="es-ES_tradnl"/>
        </w:rPr>
        <w:t>e</w:t>
      </w:r>
      <w:r w:rsidR="002372C3">
        <w:rPr>
          <w:rFonts w:ascii="Arial" w:hAnsi="Arial"/>
          <w:color w:val="000000"/>
          <w:sz w:val="20"/>
          <w:szCs w:val="20"/>
          <w:lang w:val="es-ES_tradnl"/>
        </w:rPr>
        <w:noBreakHyphen/>
      </w:r>
      <w:r w:rsidRPr="00D14B88">
        <w:rPr>
          <w:rFonts w:ascii="Arial" w:hAnsi="Arial"/>
          <w:color w:val="000000"/>
          <w:sz w:val="20"/>
          <w:szCs w:val="20"/>
          <w:lang w:val="es-ES_tradnl"/>
        </w:rPr>
        <w:t>PVP, que se presentará al</w:t>
      </w:r>
      <w:r w:rsidR="002372C3">
        <w:rPr>
          <w:rFonts w:ascii="Arial" w:hAnsi="Arial"/>
          <w:color w:val="000000"/>
          <w:sz w:val="20"/>
          <w:szCs w:val="20"/>
          <w:lang w:val="es-ES_tradnl"/>
        </w:rPr>
        <w:t> </w:t>
      </w:r>
      <w:r w:rsidRPr="00D14B88">
        <w:rPr>
          <w:rFonts w:ascii="Arial" w:hAnsi="Arial"/>
          <w:color w:val="000000"/>
          <w:sz w:val="20"/>
          <w:szCs w:val="20"/>
          <w:lang w:val="es-ES_tradnl"/>
        </w:rPr>
        <w:t>CAJ en su septuagésima novena sesión, según se expone en el párrafo 43 del presente documento.</w:t>
      </w:r>
    </w:p>
    <w:bookmarkEnd w:id="4"/>
    <w:p w14:paraId="117D7211" w14:textId="77777777" w:rsidR="002062AA" w:rsidRPr="00D14B88" w:rsidRDefault="002062AA" w:rsidP="00190C58">
      <w:pPr>
        <w:spacing w:after="120"/>
        <w:jc w:val="left"/>
        <w:rPr>
          <w:rFonts w:cs="Arial"/>
          <w:color w:val="000000"/>
          <w:lang w:val="es-ES_tradnl"/>
        </w:rPr>
      </w:pPr>
      <w:r w:rsidRPr="00D14B88">
        <w:rPr>
          <w:rFonts w:cs="Arial"/>
          <w:color w:val="000000"/>
          <w:lang w:val="es-ES_tradnl"/>
        </w:rPr>
        <w:fldChar w:fldCharType="begin"/>
      </w:r>
      <w:r w:rsidRPr="00D14B88">
        <w:rPr>
          <w:rFonts w:cs="Arial"/>
          <w:color w:val="000000"/>
          <w:lang w:val="es-ES_tradnl"/>
        </w:rPr>
        <w:instrText xml:space="preserve"> AUTONUM  </w:instrText>
      </w:r>
      <w:r w:rsidRPr="00D14B88">
        <w:rPr>
          <w:rFonts w:cs="Arial"/>
          <w:color w:val="000000"/>
          <w:lang w:val="es-ES_tradnl"/>
        </w:rPr>
        <w:fldChar w:fldCharType="end"/>
      </w:r>
      <w:r w:rsidRPr="00D14B88">
        <w:rPr>
          <w:color w:val="000000"/>
          <w:lang w:val="es-ES_tradnl"/>
        </w:rPr>
        <w:tab/>
        <w:t>El presente documento se estructura del siguiente modo:</w:t>
      </w:r>
    </w:p>
    <w:p w14:paraId="63CCB9BD" w14:textId="2A85B7D7" w:rsidR="00D14B88" w:rsidRPr="00D14B88" w:rsidRDefault="002062AA">
      <w:pPr>
        <w:pStyle w:val="TOC1"/>
        <w:rPr>
          <w:rFonts w:asciiTheme="minorHAnsi" w:eastAsiaTheme="minorEastAsia" w:hAnsiTheme="minorHAnsi" w:cstheme="minorBidi"/>
          <w:bCs w:val="0"/>
          <w:caps w:val="0"/>
          <w:sz w:val="22"/>
          <w:szCs w:val="22"/>
          <w:lang w:val="es-ES_tradnl" w:eastAsia="es-ES"/>
        </w:rPr>
      </w:pPr>
      <w:r w:rsidRPr="00D14B88">
        <w:rPr>
          <w:bCs w:val="0"/>
          <w:caps w:val="0"/>
          <w:highlight w:val="yellow"/>
          <w:lang w:val="es-ES_tradnl"/>
        </w:rPr>
        <w:fldChar w:fldCharType="begin"/>
      </w:r>
      <w:r w:rsidRPr="00D14B88">
        <w:rPr>
          <w:bCs w:val="0"/>
          <w:caps w:val="0"/>
          <w:highlight w:val="yellow"/>
          <w:lang w:val="es-ES_tradnl"/>
        </w:rPr>
        <w:instrText xml:space="preserve"> TOC \o "1-3" \u </w:instrText>
      </w:r>
      <w:r w:rsidRPr="00D14B88">
        <w:rPr>
          <w:bCs w:val="0"/>
          <w:caps w:val="0"/>
          <w:highlight w:val="yellow"/>
          <w:lang w:val="es-ES_tradnl"/>
        </w:rPr>
        <w:fldChar w:fldCharType="separate"/>
      </w:r>
      <w:r w:rsidR="00D14B88" w:rsidRPr="00D14B88">
        <w:rPr>
          <w:lang w:val="es-ES_tradnl"/>
        </w:rPr>
        <w:t>RESUMEN</w:t>
      </w:r>
      <w:r w:rsidR="00D14B88" w:rsidRPr="00D14B88">
        <w:rPr>
          <w:lang w:val="es-ES_tradnl"/>
        </w:rPr>
        <w:tab/>
      </w:r>
      <w:r w:rsidR="00D14B88" w:rsidRPr="00D14B88">
        <w:rPr>
          <w:lang w:val="es-ES_tradnl"/>
        </w:rPr>
        <w:fldChar w:fldCharType="begin"/>
      </w:r>
      <w:r w:rsidR="00D14B88" w:rsidRPr="00D14B88">
        <w:rPr>
          <w:lang w:val="es-ES_tradnl"/>
        </w:rPr>
        <w:instrText xml:space="preserve"> PAGEREF _Toc117268743 \h </w:instrText>
      </w:r>
      <w:r w:rsidR="00D14B88" w:rsidRPr="00D14B88">
        <w:rPr>
          <w:lang w:val="es-ES_tradnl"/>
        </w:rPr>
      </w:r>
      <w:r w:rsidR="00D14B88" w:rsidRPr="00D14B88">
        <w:rPr>
          <w:lang w:val="es-ES_tradnl"/>
        </w:rPr>
        <w:fldChar w:fldCharType="separate"/>
      </w:r>
      <w:r w:rsidR="00190C58">
        <w:rPr>
          <w:lang w:val="es-ES_tradnl"/>
        </w:rPr>
        <w:t>1</w:t>
      </w:r>
      <w:r w:rsidR="00D14B88" w:rsidRPr="00D14B88">
        <w:rPr>
          <w:lang w:val="es-ES_tradnl"/>
        </w:rPr>
        <w:fldChar w:fldCharType="end"/>
      </w:r>
    </w:p>
    <w:p w14:paraId="3FFE81CB" w14:textId="4F0B7323"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Uso de UPOV PRISMA (a 30 de SEPTIEMBRE de 2022)</w:t>
      </w:r>
      <w:r w:rsidRPr="00D14B88">
        <w:rPr>
          <w:lang w:val="es-ES_tradnl"/>
        </w:rPr>
        <w:tab/>
      </w:r>
      <w:r w:rsidRPr="00D14B88">
        <w:rPr>
          <w:lang w:val="es-ES_tradnl"/>
        </w:rPr>
        <w:fldChar w:fldCharType="begin"/>
      </w:r>
      <w:r w:rsidRPr="00D14B88">
        <w:rPr>
          <w:lang w:val="es-ES_tradnl"/>
        </w:rPr>
        <w:instrText xml:space="preserve"> PAGEREF _Toc117268744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1C6256F" w14:textId="72C149E4"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Número de solicitudes cursadas por medio de UPOV</w:t>
      </w:r>
      <w:r w:rsidR="002372C3">
        <w:rPr>
          <w:lang w:val="es-ES_tradnl"/>
        </w:rPr>
        <w:t> </w:t>
      </w:r>
      <w:r w:rsidRPr="00D14B88">
        <w:rPr>
          <w:lang w:val="es-ES_tradnl"/>
        </w:rPr>
        <w:t>PRISMA</w:t>
      </w:r>
      <w:r w:rsidRPr="00D14B88">
        <w:rPr>
          <w:lang w:val="es-ES_tradnl"/>
        </w:rPr>
        <w:tab/>
      </w:r>
      <w:r w:rsidRPr="00D14B88">
        <w:rPr>
          <w:lang w:val="es-ES_tradnl"/>
        </w:rPr>
        <w:fldChar w:fldCharType="begin"/>
      </w:r>
      <w:r w:rsidRPr="00D14B88">
        <w:rPr>
          <w:lang w:val="es-ES_tradnl"/>
        </w:rPr>
        <w:instrText xml:space="preserve"> PAGEREF _Toc117268745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4996E140" w14:textId="3DB3063E"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Número de solicitudes cursadas por autoridad participante en UPOV</w:t>
      </w:r>
      <w:r w:rsidR="002372C3">
        <w:rPr>
          <w:lang w:val="es-ES_tradnl"/>
        </w:rPr>
        <w:t> </w:t>
      </w:r>
      <w:r w:rsidRPr="00D14B88">
        <w:rPr>
          <w:lang w:val="es-ES_tradnl"/>
        </w:rPr>
        <w:t>PRISMA</w:t>
      </w:r>
      <w:r w:rsidRPr="00D14B88">
        <w:rPr>
          <w:lang w:val="es-ES_tradnl"/>
        </w:rPr>
        <w:tab/>
      </w:r>
      <w:r w:rsidRPr="00D14B88">
        <w:rPr>
          <w:lang w:val="es-ES_tradnl"/>
        </w:rPr>
        <w:fldChar w:fldCharType="begin"/>
      </w:r>
      <w:r w:rsidRPr="00D14B88">
        <w:rPr>
          <w:lang w:val="es-ES_tradnl"/>
        </w:rPr>
        <w:instrText xml:space="preserve"> PAGEREF _Toc117268746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3C4C2A7E" w14:textId="513999F1"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Puesta en funcionamiento prevista de la versión 2.8 (NOVIEMBRE 2022)</w:t>
      </w:r>
      <w:r w:rsidRPr="00D14B88">
        <w:rPr>
          <w:lang w:val="es-ES_tradnl"/>
        </w:rPr>
        <w:tab/>
      </w:r>
      <w:r w:rsidRPr="00D14B88">
        <w:rPr>
          <w:lang w:val="es-ES_tradnl"/>
        </w:rPr>
        <w:fldChar w:fldCharType="begin"/>
      </w:r>
      <w:r w:rsidRPr="00D14B88">
        <w:rPr>
          <w:lang w:val="es-ES_tradnl"/>
        </w:rPr>
        <w:instrText xml:space="preserve"> PAGEREF _Toc117268747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5107003C" w14:textId="33DA68B5"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Miembros de la UPOV</w:t>
      </w:r>
      <w:r w:rsidRPr="00D14B88">
        <w:rPr>
          <w:lang w:val="es-ES_tradnl"/>
        </w:rPr>
        <w:tab/>
      </w:r>
      <w:r w:rsidRPr="00D14B88">
        <w:rPr>
          <w:lang w:val="es-ES_tradnl"/>
        </w:rPr>
        <w:fldChar w:fldCharType="begin"/>
      </w:r>
      <w:r w:rsidRPr="00D14B88">
        <w:rPr>
          <w:lang w:val="es-ES_tradnl"/>
        </w:rPr>
        <w:instrText xml:space="preserve"> PAGEREF _Toc117268748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14A0DD2F" w14:textId="74643B94"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Cultivos o especies</w:t>
      </w:r>
      <w:r w:rsidRPr="00D14B88">
        <w:rPr>
          <w:lang w:val="es-ES_tradnl"/>
        </w:rPr>
        <w:tab/>
      </w:r>
      <w:r w:rsidRPr="00D14B88">
        <w:rPr>
          <w:lang w:val="es-ES_tradnl"/>
        </w:rPr>
        <w:fldChar w:fldCharType="begin"/>
      </w:r>
      <w:r w:rsidRPr="00D14B88">
        <w:rPr>
          <w:lang w:val="es-ES_tradnl"/>
        </w:rPr>
        <w:instrText xml:space="preserve"> PAGEREF _Toc117268749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7A521050" w14:textId="1544FABA"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Nuevas funciones</w:t>
      </w:r>
      <w:r w:rsidRPr="00D14B88">
        <w:rPr>
          <w:lang w:val="es-ES_tradnl"/>
        </w:rPr>
        <w:tab/>
      </w:r>
      <w:r w:rsidRPr="00D14B88">
        <w:rPr>
          <w:lang w:val="es-ES_tradnl"/>
        </w:rPr>
        <w:fldChar w:fldCharType="begin"/>
      </w:r>
      <w:r w:rsidRPr="00D14B88">
        <w:rPr>
          <w:lang w:val="es-ES_tradnl"/>
        </w:rPr>
        <w:instrText xml:space="preserve"> PAGEREF _Toc117268750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3948CEC4" w14:textId="2380B8BC"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Otras novedades</w:t>
      </w:r>
      <w:r w:rsidRPr="00D14B88">
        <w:rPr>
          <w:lang w:val="es-ES_tradnl"/>
        </w:rPr>
        <w:tab/>
      </w:r>
      <w:r w:rsidRPr="00D14B88">
        <w:rPr>
          <w:lang w:val="es-ES_tradnl"/>
        </w:rPr>
        <w:fldChar w:fldCharType="begin"/>
      </w:r>
      <w:r w:rsidRPr="00D14B88">
        <w:rPr>
          <w:lang w:val="es-ES_tradnl"/>
        </w:rPr>
        <w:instrText xml:space="preserve"> PAGEREF _Toc117268751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3930F8DD" w14:textId="3A4815A1"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Auditoría de calidad informática del instrumento informático</w:t>
      </w:r>
      <w:r w:rsidRPr="00D14B88">
        <w:rPr>
          <w:lang w:val="es-ES_tradnl"/>
        </w:rPr>
        <w:tab/>
      </w:r>
      <w:r w:rsidRPr="00D14B88">
        <w:rPr>
          <w:lang w:val="es-ES_tradnl"/>
        </w:rPr>
        <w:fldChar w:fldCharType="begin"/>
      </w:r>
      <w:r w:rsidRPr="00D14B88">
        <w:rPr>
          <w:lang w:val="es-ES_tradnl"/>
        </w:rPr>
        <w:instrText xml:space="preserve"> PAGEREF _Toc117268752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6C810F3" w14:textId="16F7B722"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lastRenderedPageBreak/>
        <w:t>Mejora de la facilidad de uso de UPOV PRISMA</w:t>
      </w:r>
      <w:r w:rsidRPr="00D14B88">
        <w:rPr>
          <w:lang w:val="es-ES_tradnl"/>
        </w:rPr>
        <w:tab/>
      </w:r>
      <w:r w:rsidRPr="00D14B88">
        <w:rPr>
          <w:lang w:val="es-ES_tradnl"/>
        </w:rPr>
        <w:fldChar w:fldCharType="begin"/>
      </w:r>
      <w:r w:rsidRPr="00D14B88">
        <w:rPr>
          <w:lang w:val="es-ES_tradnl"/>
        </w:rPr>
        <w:instrText xml:space="preserve"> PAGEREF _Toc117268753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643F0BDF" w14:textId="0B616208"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Sincronización con la OCVV</w:t>
      </w:r>
      <w:r w:rsidRPr="00D14B88">
        <w:rPr>
          <w:lang w:val="es-ES_tradnl"/>
        </w:rPr>
        <w:tab/>
      </w:r>
      <w:r w:rsidRPr="00D14B88">
        <w:rPr>
          <w:lang w:val="es-ES_tradnl"/>
        </w:rPr>
        <w:fldChar w:fldCharType="begin"/>
      </w:r>
      <w:r w:rsidRPr="00D14B88">
        <w:rPr>
          <w:lang w:val="es-ES_tradnl"/>
        </w:rPr>
        <w:instrText xml:space="preserve"> PAGEREF _Toc117268754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61B762CB" w14:textId="73413414"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Cobertura de las directrices de examen: remolacha azucarera</w:t>
      </w:r>
      <w:r w:rsidRPr="00D14B88">
        <w:rPr>
          <w:lang w:val="es-ES_tradnl"/>
        </w:rPr>
        <w:tab/>
      </w:r>
      <w:r w:rsidRPr="00D14B88">
        <w:rPr>
          <w:lang w:val="es-ES_tradnl"/>
        </w:rPr>
        <w:fldChar w:fldCharType="begin"/>
      </w:r>
      <w:r w:rsidRPr="00D14B88">
        <w:rPr>
          <w:lang w:val="es-ES_tradnl"/>
        </w:rPr>
        <w:instrText xml:space="preserve"> PAGEREF _Toc117268755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5355FE74" w14:textId="3D8C4246"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Planes relativos a la versión 2.9</w:t>
      </w:r>
      <w:r w:rsidRPr="00D14B88">
        <w:rPr>
          <w:lang w:val="es-ES_tradnl"/>
        </w:rPr>
        <w:tab/>
      </w:r>
      <w:r w:rsidRPr="00D14B88">
        <w:rPr>
          <w:lang w:val="es-ES_tradnl"/>
        </w:rPr>
        <w:fldChar w:fldCharType="begin"/>
      </w:r>
      <w:r w:rsidRPr="00D14B88">
        <w:rPr>
          <w:lang w:val="es-ES_tradnl"/>
        </w:rPr>
        <w:instrText xml:space="preserve"> PAGEREF _Toc117268756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50F99E2" w14:textId="042DDA15"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Puesta en funcionamiento de la versión 2.9</w:t>
      </w:r>
      <w:r w:rsidRPr="00D14B88">
        <w:rPr>
          <w:lang w:val="es-ES_tradnl"/>
        </w:rPr>
        <w:tab/>
      </w:r>
      <w:r w:rsidRPr="00D14B88">
        <w:rPr>
          <w:lang w:val="es-ES_tradnl"/>
        </w:rPr>
        <w:fldChar w:fldCharType="begin"/>
      </w:r>
      <w:r w:rsidRPr="00D14B88">
        <w:rPr>
          <w:lang w:val="es-ES_tradnl"/>
        </w:rPr>
        <w:instrText xml:space="preserve"> PAGEREF _Toc117268757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628F4299" w14:textId="12FAB0F9"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Cobertura de miembros de la UPOV</w:t>
      </w:r>
      <w:r w:rsidRPr="00D14B88">
        <w:rPr>
          <w:lang w:val="es-ES_tradnl"/>
        </w:rPr>
        <w:tab/>
      </w:r>
      <w:r w:rsidRPr="00D14B88">
        <w:rPr>
          <w:lang w:val="es-ES_tradnl"/>
        </w:rPr>
        <w:fldChar w:fldCharType="begin"/>
      </w:r>
      <w:r w:rsidRPr="00D14B88">
        <w:rPr>
          <w:lang w:val="es-ES_tradnl"/>
        </w:rPr>
        <w:instrText xml:space="preserve"> PAGEREF _Toc117268758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CFADD12" w14:textId="360A4D0C"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Planes relativos a la versión 2.10</w:t>
      </w:r>
      <w:r w:rsidRPr="00D14B88">
        <w:rPr>
          <w:lang w:val="es-ES_tradnl"/>
        </w:rPr>
        <w:tab/>
      </w:r>
      <w:r w:rsidRPr="00D14B88">
        <w:rPr>
          <w:lang w:val="es-ES_tradnl"/>
        </w:rPr>
        <w:fldChar w:fldCharType="begin"/>
      </w:r>
      <w:r w:rsidRPr="00D14B88">
        <w:rPr>
          <w:lang w:val="es-ES_tradnl"/>
        </w:rPr>
        <w:instrText xml:space="preserve"> PAGEREF _Toc117268759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EFFCE30" w14:textId="1445A3E1"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Puesta en funcionamiento de la versión 2.10</w:t>
      </w:r>
      <w:r w:rsidRPr="00D14B88">
        <w:rPr>
          <w:lang w:val="es-ES_tradnl"/>
        </w:rPr>
        <w:tab/>
      </w:r>
      <w:r w:rsidRPr="00D14B88">
        <w:rPr>
          <w:lang w:val="es-ES_tradnl"/>
        </w:rPr>
        <w:fldChar w:fldCharType="begin"/>
      </w:r>
      <w:r w:rsidRPr="00D14B88">
        <w:rPr>
          <w:lang w:val="es-ES_tradnl"/>
        </w:rPr>
        <w:instrText xml:space="preserve"> PAGEREF _Toc117268760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695C854" w14:textId="525BCCAF"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Cobertura de miembros de la UPOV</w:t>
      </w:r>
      <w:r w:rsidRPr="00D14B88">
        <w:rPr>
          <w:lang w:val="es-ES_tradnl"/>
        </w:rPr>
        <w:tab/>
      </w:r>
      <w:r w:rsidRPr="00D14B88">
        <w:rPr>
          <w:lang w:val="es-ES_tradnl"/>
        </w:rPr>
        <w:fldChar w:fldCharType="begin"/>
      </w:r>
      <w:r w:rsidRPr="00D14B88">
        <w:rPr>
          <w:lang w:val="es-ES_tradnl"/>
        </w:rPr>
        <w:instrText xml:space="preserve"> PAGEREF _Toc117268761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5B32FD87" w14:textId="68628C18" w:rsidR="00D14B88" w:rsidRPr="00D14B88" w:rsidRDefault="00D14B88">
      <w:pPr>
        <w:pStyle w:val="TOC3"/>
        <w:rPr>
          <w:rFonts w:asciiTheme="minorHAnsi" w:eastAsiaTheme="minorEastAsia" w:hAnsiTheme="minorHAnsi" w:cstheme="minorBidi"/>
          <w:sz w:val="22"/>
          <w:szCs w:val="22"/>
          <w:lang w:val="es-ES_tradnl" w:eastAsia="es-ES"/>
        </w:rPr>
      </w:pPr>
      <w:r w:rsidRPr="00D14B88">
        <w:rPr>
          <w:lang w:val="es-ES_tradnl"/>
        </w:rPr>
        <w:t>- China</w:t>
      </w:r>
      <w:r w:rsidRPr="00D14B88">
        <w:rPr>
          <w:lang w:val="es-ES_tradnl"/>
        </w:rPr>
        <w:tab/>
      </w:r>
      <w:r w:rsidRPr="00D14B88">
        <w:rPr>
          <w:lang w:val="es-ES_tradnl"/>
        </w:rPr>
        <w:fldChar w:fldCharType="begin"/>
      </w:r>
      <w:r w:rsidRPr="00D14B88">
        <w:rPr>
          <w:lang w:val="es-ES_tradnl"/>
        </w:rPr>
        <w:instrText xml:space="preserve"> PAGEREF _Toc117268762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4E351B07" w14:textId="0C2B10F8" w:rsidR="00D14B88" w:rsidRPr="00D14B88" w:rsidRDefault="00D14B88">
      <w:pPr>
        <w:pStyle w:val="TOC3"/>
        <w:rPr>
          <w:rFonts w:asciiTheme="minorHAnsi" w:eastAsiaTheme="minorEastAsia" w:hAnsiTheme="minorHAnsi" w:cstheme="minorBidi"/>
          <w:sz w:val="22"/>
          <w:szCs w:val="22"/>
          <w:lang w:val="es-ES_tradnl" w:eastAsia="es-ES"/>
        </w:rPr>
      </w:pPr>
      <w:r w:rsidRPr="00D14B88">
        <w:rPr>
          <w:lang w:val="es-ES_tradnl"/>
        </w:rPr>
        <w:t>- Brasil</w:t>
      </w:r>
      <w:r w:rsidRPr="00D14B88">
        <w:rPr>
          <w:lang w:val="es-ES_tradnl"/>
        </w:rPr>
        <w:tab/>
      </w:r>
      <w:r w:rsidRPr="00D14B88">
        <w:rPr>
          <w:lang w:val="es-ES_tradnl"/>
        </w:rPr>
        <w:fldChar w:fldCharType="begin"/>
      </w:r>
      <w:r w:rsidRPr="00D14B88">
        <w:rPr>
          <w:lang w:val="es-ES_tradnl"/>
        </w:rPr>
        <w:instrText xml:space="preserve"> PAGEREF _Toc117268763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665AC677" w14:textId="2C5FC3B2"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Funciones</w:t>
      </w:r>
      <w:r w:rsidRPr="00D14B88">
        <w:rPr>
          <w:lang w:val="es-ES_tradnl"/>
        </w:rPr>
        <w:tab/>
      </w:r>
      <w:r w:rsidRPr="00D14B88">
        <w:rPr>
          <w:lang w:val="es-ES_tradnl"/>
        </w:rPr>
        <w:fldChar w:fldCharType="begin"/>
      </w:r>
      <w:r w:rsidRPr="00D14B88">
        <w:rPr>
          <w:lang w:val="es-ES_tradnl"/>
        </w:rPr>
        <w:instrText xml:space="preserve"> PAGEREF _Toc117268764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437CA4CA" w14:textId="59AA1C06"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Posibles modificaciones FUTURAS</w:t>
      </w:r>
      <w:r w:rsidRPr="00D14B88">
        <w:rPr>
          <w:lang w:val="es-ES_tradnl"/>
        </w:rPr>
        <w:tab/>
      </w:r>
      <w:r w:rsidRPr="00D14B88">
        <w:rPr>
          <w:lang w:val="es-ES_tradnl"/>
        </w:rPr>
        <w:fldChar w:fldCharType="begin"/>
      </w:r>
      <w:r w:rsidRPr="00D14B88">
        <w:rPr>
          <w:lang w:val="es-ES_tradnl"/>
        </w:rPr>
        <w:instrText xml:space="preserve"> PAGEREF _Toc117268765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1FCA9FE5" w14:textId="5A77D11C"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Cobertura</w:t>
      </w:r>
      <w:r w:rsidRPr="00D14B88">
        <w:rPr>
          <w:lang w:val="es-ES_tradnl"/>
        </w:rPr>
        <w:tab/>
      </w:r>
      <w:r w:rsidRPr="00D14B88">
        <w:rPr>
          <w:lang w:val="es-ES_tradnl"/>
        </w:rPr>
        <w:fldChar w:fldCharType="begin"/>
      </w:r>
      <w:r w:rsidRPr="00D14B88">
        <w:rPr>
          <w:lang w:val="es-ES_tradnl"/>
        </w:rPr>
        <w:instrText xml:space="preserve"> PAGEREF _Toc117268766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3B64C4BF" w14:textId="6466B9C3"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Facilidad de uso de la herramienta</w:t>
      </w:r>
      <w:r w:rsidRPr="00D14B88">
        <w:rPr>
          <w:lang w:val="es-ES_tradnl"/>
        </w:rPr>
        <w:tab/>
      </w:r>
      <w:r w:rsidRPr="00D14B88">
        <w:rPr>
          <w:lang w:val="es-ES_tradnl"/>
        </w:rPr>
        <w:fldChar w:fldCharType="begin"/>
      </w:r>
      <w:r w:rsidRPr="00D14B88">
        <w:rPr>
          <w:lang w:val="es-ES_tradnl"/>
        </w:rPr>
        <w:instrText xml:space="preserve"> PAGEREF _Toc117268767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23DCA1D7" w14:textId="6A4670A8"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Nuevas funciones</w:t>
      </w:r>
      <w:r w:rsidRPr="00D14B88">
        <w:rPr>
          <w:lang w:val="es-ES_tradnl"/>
        </w:rPr>
        <w:tab/>
      </w:r>
      <w:r w:rsidRPr="00D14B88">
        <w:rPr>
          <w:lang w:val="es-ES_tradnl"/>
        </w:rPr>
        <w:fldChar w:fldCharType="begin"/>
      </w:r>
      <w:r w:rsidRPr="00D14B88">
        <w:rPr>
          <w:lang w:val="es-ES_tradnl"/>
        </w:rPr>
        <w:instrText xml:space="preserve"> PAGEREF _Toc117268768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62396F66" w14:textId="2283B0C9"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OTRAS NOVEDADES</w:t>
      </w:r>
      <w:r w:rsidRPr="00D14B88">
        <w:rPr>
          <w:lang w:val="es-ES_tradnl"/>
        </w:rPr>
        <w:tab/>
      </w:r>
      <w:r w:rsidRPr="00D14B88">
        <w:rPr>
          <w:lang w:val="es-ES_tradnl"/>
        </w:rPr>
        <w:fldChar w:fldCharType="begin"/>
      </w:r>
      <w:r w:rsidRPr="00D14B88">
        <w:rPr>
          <w:lang w:val="es-ES_tradnl"/>
        </w:rPr>
        <w:instrText xml:space="preserve"> PAGEREF _Toc117268769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50738208" w14:textId="783D87A6" w:rsidR="00D14B88" w:rsidRPr="00D14B88" w:rsidRDefault="00D14B88">
      <w:pPr>
        <w:pStyle w:val="TOC2"/>
        <w:rPr>
          <w:rFonts w:asciiTheme="minorHAnsi" w:eastAsiaTheme="minorEastAsia" w:hAnsiTheme="minorHAnsi" w:cstheme="minorBidi"/>
          <w:i w:val="0"/>
          <w:sz w:val="22"/>
          <w:szCs w:val="22"/>
          <w:lang w:val="es-ES_tradnl" w:eastAsia="es-ES"/>
        </w:rPr>
      </w:pPr>
      <w:r w:rsidRPr="00D14B88">
        <w:rPr>
          <w:lang w:val="es-ES_tradnl"/>
        </w:rPr>
        <w:t>Reuniones sobre la elaboración de un formulario electrónico de solicitud (EAF) (UPOV PRISMA)</w:t>
      </w:r>
      <w:r w:rsidRPr="00D14B88">
        <w:rPr>
          <w:lang w:val="es-ES_tradnl"/>
        </w:rPr>
        <w:tab/>
      </w:r>
      <w:r w:rsidRPr="00D14B88">
        <w:rPr>
          <w:lang w:val="es-ES_tradnl"/>
        </w:rPr>
        <w:fldChar w:fldCharType="begin"/>
      </w:r>
      <w:r w:rsidRPr="00D14B88">
        <w:rPr>
          <w:lang w:val="es-ES_tradnl"/>
        </w:rPr>
        <w:instrText xml:space="preserve"> PAGEREF _Toc117268770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7A504EE9" w14:textId="247BB338" w:rsidR="00D14B88" w:rsidRPr="00D14B88" w:rsidRDefault="00D14B88">
      <w:pPr>
        <w:pStyle w:val="TOC1"/>
        <w:rPr>
          <w:rFonts w:asciiTheme="minorHAnsi" w:eastAsiaTheme="minorEastAsia" w:hAnsiTheme="minorHAnsi" w:cstheme="minorBidi"/>
          <w:bCs w:val="0"/>
          <w:caps w:val="0"/>
          <w:sz w:val="22"/>
          <w:szCs w:val="22"/>
          <w:lang w:val="es-ES_tradnl" w:eastAsia="es-ES"/>
        </w:rPr>
      </w:pPr>
      <w:r w:rsidRPr="00D14B88">
        <w:rPr>
          <w:lang w:val="es-ES_tradnl"/>
        </w:rPr>
        <w:t>Fecha de la próxima reunión</w:t>
      </w:r>
      <w:r w:rsidRPr="00D14B88">
        <w:rPr>
          <w:lang w:val="es-ES_tradnl"/>
        </w:rPr>
        <w:tab/>
      </w:r>
      <w:r w:rsidRPr="00D14B88">
        <w:rPr>
          <w:lang w:val="es-ES_tradnl"/>
        </w:rPr>
        <w:fldChar w:fldCharType="begin"/>
      </w:r>
      <w:r w:rsidRPr="00D14B88">
        <w:rPr>
          <w:lang w:val="es-ES_tradnl"/>
        </w:rPr>
        <w:instrText xml:space="preserve"> PAGEREF _Toc117268771 \h </w:instrText>
      </w:r>
      <w:r w:rsidRPr="00D14B88">
        <w:rPr>
          <w:lang w:val="es-ES_tradnl"/>
        </w:rPr>
      </w:r>
      <w:r w:rsidRPr="00D14B88">
        <w:rPr>
          <w:lang w:val="es-ES_tradnl"/>
        </w:rPr>
        <w:fldChar w:fldCharType="separate"/>
      </w:r>
      <w:r w:rsidR="00190C58">
        <w:rPr>
          <w:lang w:val="es-ES_tradnl"/>
        </w:rPr>
        <w:t>2</w:t>
      </w:r>
      <w:r w:rsidRPr="00D14B88">
        <w:rPr>
          <w:lang w:val="es-ES_tradnl"/>
        </w:rPr>
        <w:fldChar w:fldCharType="end"/>
      </w:r>
    </w:p>
    <w:p w14:paraId="507F2BA4" w14:textId="75F030F6" w:rsidR="002062AA" w:rsidRPr="00D14B88" w:rsidRDefault="002062AA" w:rsidP="002062AA">
      <w:pPr>
        <w:rPr>
          <w:rFonts w:cs="Arial"/>
          <w:lang w:val="es-ES_tradnl"/>
        </w:rPr>
      </w:pPr>
      <w:r w:rsidRPr="00D14B88">
        <w:rPr>
          <w:rFonts w:cs="Arial"/>
          <w:bCs/>
          <w:caps/>
          <w:highlight w:val="yellow"/>
          <w:lang w:val="es-ES_tradnl"/>
        </w:rPr>
        <w:fldChar w:fldCharType="end"/>
      </w:r>
    </w:p>
    <w:p w14:paraId="39BA0D3E" w14:textId="77777777" w:rsidR="002062AA" w:rsidRPr="00D14B88" w:rsidRDefault="002062AA" w:rsidP="002062AA">
      <w:pPr>
        <w:tabs>
          <w:tab w:val="left" w:pos="3375"/>
        </w:tabs>
        <w:rPr>
          <w:rFonts w:cs="Arial"/>
          <w:lang w:val="es-ES_tradnl"/>
        </w:rPr>
      </w:pPr>
    </w:p>
    <w:p w14:paraId="319AD51F" w14:textId="55BA3653" w:rsidR="002062AA" w:rsidRPr="00D14B88" w:rsidRDefault="002062AA" w:rsidP="002062AA">
      <w:pPr>
        <w:pStyle w:val="Heading1"/>
        <w:rPr>
          <w:rFonts w:cs="Arial"/>
          <w:lang w:val="es-ES_tradnl"/>
        </w:rPr>
      </w:pPr>
      <w:bookmarkStart w:id="5" w:name="_Toc12956118"/>
      <w:bookmarkStart w:id="6" w:name="_Toc84968135"/>
      <w:bookmarkStart w:id="7" w:name="_Toc108791951"/>
      <w:bookmarkStart w:id="8" w:name="_Toc108792136"/>
      <w:bookmarkStart w:id="9" w:name="_Toc108792252"/>
      <w:bookmarkStart w:id="10" w:name="_Toc108792327"/>
      <w:bookmarkStart w:id="11" w:name="_Toc109028293"/>
      <w:bookmarkStart w:id="12" w:name="_Toc117268744"/>
      <w:r w:rsidRPr="00D14B88">
        <w:rPr>
          <w:lang w:val="es-ES_tradnl"/>
        </w:rPr>
        <w:t>Uso de UPOV PRISMA</w:t>
      </w:r>
      <w:bookmarkEnd w:id="5"/>
      <w:r w:rsidRPr="00D14B88">
        <w:rPr>
          <w:lang w:val="es-ES_tradnl"/>
        </w:rPr>
        <w:t xml:space="preserve"> (a</w:t>
      </w:r>
      <w:r w:rsidR="00CC3621">
        <w:rPr>
          <w:lang w:val="es-ES_tradnl"/>
        </w:rPr>
        <w:t> </w:t>
      </w:r>
      <w:r w:rsidRPr="00D14B88">
        <w:rPr>
          <w:lang w:val="es-ES_tradnl"/>
        </w:rPr>
        <w:t>30 de SEPTIEMBRE de</w:t>
      </w:r>
      <w:r w:rsidR="00CC3621">
        <w:rPr>
          <w:lang w:val="es-ES_tradnl"/>
        </w:rPr>
        <w:t> </w:t>
      </w:r>
      <w:r w:rsidRPr="00D14B88">
        <w:rPr>
          <w:lang w:val="es-ES_tradnl"/>
        </w:rPr>
        <w:t>2022)</w:t>
      </w:r>
      <w:bookmarkEnd w:id="6"/>
      <w:bookmarkEnd w:id="7"/>
      <w:bookmarkEnd w:id="8"/>
      <w:bookmarkEnd w:id="9"/>
      <w:bookmarkEnd w:id="10"/>
      <w:bookmarkEnd w:id="11"/>
      <w:bookmarkEnd w:id="12"/>
    </w:p>
    <w:p w14:paraId="1BEED8AF" w14:textId="77777777" w:rsidR="002062AA" w:rsidRPr="00D14B88" w:rsidRDefault="002062AA" w:rsidP="002062AA">
      <w:pPr>
        <w:rPr>
          <w:rFonts w:cs="Arial"/>
          <w:lang w:val="es-ES_tradnl"/>
        </w:rPr>
      </w:pPr>
    </w:p>
    <w:p w14:paraId="34FB83EC" w14:textId="4AAEE5E3"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A continuación se facilita información sobre el uso de UPOV</w:t>
      </w:r>
      <w:r w:rsidR="00CC3621">
        <w:rPr>
          <w:lang w:val="es-ES_tradnl"/>
        </w:rPr>
        <w:t> </w:t>
      </w:r>
      <w:r w:rsidRPr="00D14B88">
        <w:rPr>
          <w:lang w:val="es-ES_tradnl"/>
        </w:rPr>
        <w:t>PRISMA:</w:t>
      </w:r>
    </w:p>
    <w:p w14:paraId="3000C01D" w14:textId="77777777" w:rsidR="002062AA" w:rsidRPr="00D14B88" w:rsidRDefault="002062AA" w:rsidP="002062AA">
      <w:pPr>
        <w:rPr>
          <w:rFonts w:cs="Arial"/>
          <w:lang w:val="es-ES_tradnl"/>
        </w:rPr>
      </w:pPr>
    </w:p>
    <w:p w14:paraId="27D6E809" w14:textId="109AD0CD" w:rsidR="002062AA" w:rsidRPr="00D14B88" w:rsidRDefault="002062AA" w:rsidP="00CE2AEA">
      <w:pPr>
        <w:pStyle w:val="Heading2"/>
        <w:rPr>
          <w:rFonts w:cs="Arial"/>
          <w:lang w:val="es-ES_tradnl"/>
        </w:rPr>
      </w:pPr>
      <w:bookmarkStart w:id="13" w:name="_Toc84968136"/>
      <w:bookmarkStart w:id="14" w:name="_Toc108791952"/>
      <w:bookmarkStart w:id="15" w:name="_Toc108792137"/>
      <w:bookmarkStart w:id="16" w:name="_Toc108792253"/>
      <w:bookmarkStart w:id="17" w:name="_Toc108792328"/>
      <w:bookmarkStart w:id="18" w:name="_Toc109028294"/>
      <w:bookmarkStart w:id="19" w:name="_Toc117268745"/>
      <w:r w:rsidRPr="00D14B88">
        <w:rPr>
          <w:lang w:val="es-ES_tradnl"/>
        </w:rPr>
        <w:t>Número de solicitudes cursadas por medio de UPOV</w:t>
      </w:r>
      <w:r w:rsidR="00CC3621">
        <w:rPr>
          <w:lang w:val="es-ES_tradnl"/>
        </w:rPr>
        <w:t> </w:t>
      </w:r>
      <w:r w:rsidRPr="00D14B88">
        <w:rPr>
          <w:lang w:val="es-ES_tradnl"/>
        </w:rPr>
        <w:t>PRISMA</w:t>
      </w:r>
      <w:bookmarkEnd w:id="13"/>
      <w:bookmarkEnd w:id="14"/>
      <w:bookmarkEnd w:id="15"/>
      <w:bookmarkEnd w:id="16"/>
      <w:bookmarkEnd w:id="17"/>
      <w:bookmarkEnd w:id="18"/>
      <w:bookmarkEnd w:id="19"/>
    </w:p>
    <w:p w14:paraId="7A907064" w14:textId="77777777" w:rsidR="002062AA" w:rsidRPr="00D14B88" w:rsidRDefault="002062AA" w:rsidP="002062AA">
      <w:pPr>
        <w:rPr>
          <w:rFonts w:cs="Arial"/>
          <w:lang w:val="es-ES_tradnl"/>
        </w:rPr>
      </w:pPr>
    </w:p>
    <w:tbl>
      <w:tblPr>
        <w:tblStyle w:val="TableGrid"/>
        <w:tblW w:w="0" w:type="auto"/>
        <w:tblCellMar>
          <w:top w:w="28" w:type="dxa"/>
        </w:tblCellMar>
        <w:tblLook w:val="04A0" w:firstRow="1" w:lastRow="0" w:firstColumn="1" w:lastColumn="0" w:noHBand="0" w:noVBand="1"/>
      </w:tblPr>
      <w:tblGrid>
        <w:gridCol w:w="1271"/>
        <w:gridCol w:w="1276"/>
        <w:gridCol w:w="1276"/>
        <w:gridCol w:w="1275"/>
        <w:gridCol w:w="1276"/>
        <w:gridCol w:w="1276"/>
        <w:gridCol w:w="1276"/>
      </w:tblGrid>
      <w:tr w:rsidR="002062AA" w:rsidRPr="00DE0572" w14:paraId="7AB43418" w14:textId="77777777" w:rsidTr="00190C58">
        <w:tc>
          <w:tcPr>
            <w:tcW w:w="1271" w:type="dxa"/>
            <w:shd w:val="clear" w:color="auto" w:fill="F2F2F2" w:themeFill="background1" w:themeFillShade="F2"/>
          </w:tcPr>
          <w:p w14:paraId="1234A557" w14:textId="77777777" w:rsidR="002062AA" w:rsidRPr="00DE0572" w:rsidRDefault="002062AA" w:rsidP="00190C58">
            <w:pPr>
              <w:rPr>
                <w:rFonts w:cs="Arial"/>
                <w:sz w:val="16"/>
                <w:szCs w:val="18"/>
                <w:lang w:val="es-ES_tradnl"/>
              </w:rPr>
            </w:pPr>
          </w:p>
        </w:tc>
        <w:tc>
          <w:tcPr>
            <w:tcW w:w="1276" w:type="dxa"/>
            <w:shd w:val="clear" w:color="auto" w:fill="F2F2F2" w:themeFill="background1" w:themeFillShade="F2"/>
          </w:tcPr>
          <w:p w14:paraId="08B7BB92" w14:textId="77777777" w:rsidR="002062AA" w:rsidRPr="00DE0572" w:rsidRDefault="002062AA" w:rsidP="00190C58">
            <w:pPr>
              <w:jc w:val="center"/>
              <w:rPr>
                <w:rFonts w:cs="Arial"/>
                <w:sz w:val="16"/>
                <w:szCs w:val="18"/>
                <w:lang w:val="es-ES_tradnl"/>
              </w:rPr>
            </w:pPr>
            <w:r w:rsidRPr="00DE0572">
              <w:rPr>
                <w:sz w:val="16"/>
                <w:szCs w:val="18"/>
                <w:lang w:val="es-ES_tradnl"/>
              </w:rPr>
              <w:t>2017</w:t>
            </w:r>
          </w:p>
        </w:tc>
        <w:tc>
          <w:tcPr>
            <w:tcW w:w="1276" w:type="dxa"/>
            <w:shd w:val="clear" w:color="auto" w:fill="F2F2F2" w:themeFill="background1" w:themeFillShade="F2"/>
          </w:tcPr>
          <w:p w14:paraId="0BA39607" w14:textId="77777777" w:rsidR="002062AA" w:rsidRPr="00DE0572" w:rsidRDefault="002062AA" w:rsidP="00190C58">
            <w:pPr>
              <w:jc w:val="center"/>
              <w:rPr>
                <w:rFonts w:cs="Arial"/>
                <w:sz w:val="16"/>
                <w:szCs w:val="18"/>
                <w:lang w:val="es-ES_tradnl"/>
              </w:rPr>
            </w:pPr>
            <w:r w:rsidRPr="00DE0572">
              <w:rPr>
                <w:sz w:val="16"/>
                <w:szCs w:val="18"/>
                <w:lang w:val="es-ES_tradnl"/>
              </w:rPr>
              <w:t>2018</w:t>
            </w:r>
          </w:p>
        </w:tc>
        <w:tc>
          <w:tcPr>
            <w:tcW w:w="1275" w:type="dxa"/>
            <w:shd w:val="clear" w:color="auto" w:fill="F2F2F2" w:themeFill="background1" w:themeFillShade="F2"/>
          </w:tcPr>
          <w:p w14:paraId="1DBF30AF" w14:textId="77777777" w:rsidR="002062AA" w:rsidRPr="00DE0572" w:rsidRDefault="002062AA" w:rsidP="00190C58">
            <w:pPr>
              <w:jc w:val="center"/>
              <w:rPr>
                <w:rFonts w:cs="Arial"/>
                <w:sz w:val="16"/>
                <w:szCs w:val="18"/>
                <w:lang w:val="es-ES_tradnl"/>
              </w:rPr>
            </w:pPr>
            <w:r w:rsidRPr="00DE0572">
              <w:rPr>
                <w:sz w:val="16"/>
                <w:szCs w:val="18"/>
                <w:lang w:val="es-ES_tradnl"/>
              </w:rPr>
              <w:t>2019</w:t>
            </w:r>
          </w:p>
        </w:tc>
        <w:tc>
          <w:tcPr>
            <w:tcW w:w="1276" w:type="dxa"/>
            <w:shd w:val="clear" w:color="auto" w:fill="F2F2F2" w:themeFill="background1" w:themeFillShade="F2"/>
          </w:tcPr>
          <w:p w14:paraId="4ABB6E82" w14:textId="77777777" w:rsidR="002062AA" w:rsidRPr="00DE0572" w:rsidRDefault="002062AA" w:rsidP="00190C58">
            <w:pPr>
              <w:jc w:val="center"/>
              <w:rPr>
                <w:rFonts w:cs="Arial"/>
                <w:sz w:val="16"/>
                <w:szCs w:val="18"/>
                <w:lang w:val="es-ES_tradnl"/>
              </w:rPr>
            </w:pPr>
            <w:r w:rsidRPr="00DE0572">
              <w:rPr>
                <w:sz w:val="16"/>
                <w:szCs w:val="18"/>
                <w:lang w:val="es-ES_tradnl"/>
              </w:rPr>
              <w:t>2020</w:t>
            </w:r>
          </w:p>
        </w:tc>
        <w:tc>
          <w:tcPr>
            <w:tcW w:w="1276" w:type="dxa"/>
            <w:shd w:val="clear" w:color="auto" w:fill="F2F2F2" w:themeFill="background1" w:themeFillShade="F2"/>
          </w:tcPr>
          <w:p w14:paraId="138B4F44" w14:textId="77777777" w:rsidR="002062AA" w:rsidRPr="00DE0572" w:rsidRDefault="002062AA" w:rsidP="00190C58">
            <w:pPr>
              <w:jc w:val="center"/>
              <w:rPr>
                <w:rFonts w:cs="Arial"/>
                <w:sz w:val="16"/>
                <w:szCs w:val="18"/>
                <w:lang w:val="es-ES_tradnl"/>
              </w:rPr>
            </w:pPr>
            <w:r w:rsidRPr="00DE0572">
              <w:rPr>
                <w:sz w:val="16"/>
                <w:szCs w:val="18"/>
                <w:lang w:val="es-ES_tradnl"/>
              </w:rPr>
              <w:t>2021</w:t>
            </w:r>
          </w:p>
        </w:tc>
        <w:tc>
          <w:tcPr>
            <w:tcW w:w="1276" w:type="dxa"/>
            <w:shd w:val="clear" w:color="auto" w:fill="F2F2F2" w:themeFill="background1" w:themeFillShade="F2"/>
          </w:tcPr>
          <w:p w14:paraId="626C959B" w14:textId="77777777" w:rsidR="002062AA" w:rsidRPr="00DE0572" w:rsidRDefault="002062AA" w:rsidP="00190C58">
            <w:pPr>
              <w:jc w:val="center"/>
              <w:rPr>
                <w:rFonts w:cs="Arial"/>
                <w:sz w:val="16"/>
                <w:szCs w:val="18"/>
                <w:lang w:val="es-ES_tradnl"/>
              </w:rPr>
            </w:pPr>
            <w:r w:rsidRPr="00DE0572">
              <w:rPr>
                <w:sz w:val="16"/>
                <w:szCs w:val="18"/>
                <w:lang w:val="es-ES_tradnl"/>
              </w:rPr>
              <w:t>2022</w:t>
            </w:r>
          </w:p>
        </w:tc>
      </w:tr>
      <w:tr w:rsidR="002062AA" w:rsidRPr="00DE0572" w14:paraId="34589377" w14:textId="77777777" w:rsidTr="00190C58">
        <w:tc>
          <w:tcPr>
            <w:tcW w:w="1271" w:type="dxa"/>
            <w:shd w:val="clear" w:color="auto" w:fill="F2F2F2" w:themeFill="background1" w:themeFillShade="F2"/>
          </w:tcPr>
          <w:p w14:paraId="6E3F8649" w14:textId="77777777" w:rsidR="002062AA" w:rsidRPr="00DE0572" w:rsidRDefault="002062AA" w:rsidP="00190C58">
            <w:pPr>
              <w:rPr>
                <w:rFonts w:cs="Arial"/>
                <w:sz w:val="16"/>
                <w:szCs w:val="18"/>
                <w:lang w:val="es-ES_tradnl"/>
              </w:rPr>
            </w:pPr>
            <w:r w:rsidRPr="00DE0572">
              <w:rPr>
                <w:sz w:val="16"/>
                <w:szCs w:val="18"/>
                <w:lang w:val="es-ES_tradnl"/>
              </w:rPr>
              <w:t>Enero</w:t>
            </w:r>
          </w:p>
        </w:tc>
        <w:tc>
          <w:tcPr>
            <w:tcW w:w="1276" w:type="dxa"/>
          </w:tcPr>
          <w:p w14:paraId="160F8B3E" w14:textId="77777777" w:rsidR="002062AA" w:rsidRPr="00DE0572" w:rsidRDefault="002062AA" w:rsidP="00190C58">
            <w:pPr>
              <w:ind w:right="340"/>
              <w:jc w:val="right"/>
              <w:rPr>
                <w:rFonts w:cs="Arial"/>
                <w:sz w:val="16"/>
                <w:szCs w:val="18"/>
                <w:lang w:val="es-ES_tradnl"/>
              </w:rPr>
            </w:pPr>
            <w:r w:rsidRPr="00DE0572">
              <w:rPr>
                <w:sz w:val="16"/>
                <w:szCs w:val="18"/>
                <w:lang w:val="es-ES_tradnl"/>
              </w:rPr>
              <w:t>1</w:t>
            </w:r>
          </w:p>
        </w:tc>
        <w:tc>
          <w:tcPr>
            <w:tcW w:w="1276" w:type="dxa"/>
          </w:tcPr>
          <w:p w14:paraId="6D5D9293"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5" w:type="dxa"/>
          </w:tcPr>
          <w:p w14:paraId="39CD156D" w14:textId="77777777" w:rsidR="002062AA" w:rsidRPr="00DE0572" w:rsidRDefault="002062AA" w:rsidP="00190C58">
            <w:pPr>
              <w:ind w:right="340"/>
              <w:jc w:val="right"/>
              <w:rPr>
                <w:rFonts w:cs="Arial"/>
                <w:sz w:val="16"/>
                <w:szCs w:val="18"/>
                <w:lang w:val="es-ES_tradnl"/>
              </w:rPr>
            </w:pPr>
            <w:r w:rsidRPr="00DE0572">
              <w:rPr>
                <w:sz w:val="16"/>
                <w:szCs w:val="18"/>
                <w:lang w:val="es-ES_tradnl"/>
              </w:rPr>
              <w:t>7</w:t>
            </w:r>
          </w:p>
        </w:tc>
        <w:tc>
          <w:tcPr>
            <w:tcW w:w="1276" w:type="dxa"/>
          </w:tcPr>
          <w:p w14:paraId="0BBBD28A" w14:textId="77777777" w:rsidR="002062AA" w:rsidRPr="00DE0572" w:rsidRDefault="002062AA" w:rsidP="00190C58">
            <w:pPr>
              <w:ind w:right="340"/>
              <w:jc w:val="right"/>
              <w:rPr>
                <w:rFonts w:cs="Arial"/>
                <w:sz w:val="16"/>
                <w:szCs w:val="18"/>
                <w:lang w:val="es-ES_tradnl"/>
              </w:rPr>
            </w:pPr>
            <w:r w:rsidRPr="00DE0572">
              <w:rPr>
                <w:sz w:val="16"/>
                <w:szCs w:val="18"/>
                <w:lang w:val="es-ES_tradnl"/>
              </w:rPr>
              <w:t>18</w:t>
            </w:r>
          </w:p>
        </w:tc>
        <w:tc>
          <w:tcPr>
            <w:tcW w:w="1276" w:type="dxa"/>
          </w:tcPr>
          <w:p w14:paraId="3F88A6BD" w14:textId="77777777" w:rsidR="002062AA" w:rsidRPr="00DE0572" w:rsidRDefault="002062AA" w:rsidP="00190C58">
            <w:pPr>
              <w:ind w:right="340"/>
              <w:jc w:val="right"/>
              <w:rPr>
                <w:rFonts w:cs="Arial"/>
                <w:sz w:val="16"/>
                <w:szCs w:val="18"/>
                <w:lang w:val="es-ES_tradnl"/>
              </w:rPr>
            </w:pPr>
            <w:r w:rsidRPr="00DE0572">
              <w:rPr>
                <w:sz w:val="16"/>
                <w:szCs w:val="18"/>
                <w:lang w:val="es-ES_tradnl"/>
              </w:rPr>
              <w:t>107</w:t>
            </w:r>
          </w:p>
        </w:tc>
        <w:tc>
          <w:tcPr>
            <w:tcW w:w="1276" w:type="dxa"/>
          </w:tcPr>
          <w:p w14:paraId="787179BF" w14:textId="77777777" w:rsidR="002062AA" w:rsidRPr="00DE0572" w:rsidRDefault="002062AA" w:rsidP="00190C58">
            <w:pPr>
              <w:ind w:right="340"/>
              <w:jc w:val="right"/>
              <w:rPr>
                <w:rFonts w:cs="Arial"/>
                <w:sz w:val="16"/>
                <w:szCs w:val="18"/>
                <w:lang w:val="es-ES_tradnl"/>
              </w:rPr>
            </w:pPr>
            <w:r w:rsidRPr="00DE0572">
              <w:rPr>
                <w:sz w:val="16"/>
                <w:szCs w:val="18"/>
                <w:lang w:val="es-ES_tradnl"/>
              </w:rPr>
              <w:t>232</w:t>
            </w:r>
          </w:p>
        </w:tc>
      </w:tr>
      <w:tr w:rsidR="002062AA" w:rsidRPr="00DE0572" w14:paraId="1B32E82A" w14:textId="77777777" w:rsidTr="00190C58">
        <w:tc>
          <w:tcPr>
            <w:tcW w:w="1271" w:type="dxa"/>
            <w:shd w:val="clear" w:color="auto" w:fill="F2F2F2" w:themeFill="background1" w:themeFillShade="F2"/>
          </w:tcPr>
          <w:p w14:paraId="451E1878" w14:textId="77777777" w:rsidR="002062AA" w:rsidRPr="00DE0572" w:rsidRDefault="002062AA" w:rsidP="00190C58">
            <w:pPr>
              <w:rPr>
                <w:rFonts w:cs="Arial"/>
                <w:sz w:val="16"/>
                <w:szCs w:val="18"/>
                <w:lang w:val="es-ES_tradnl"/>
              </w:rPr>
            </w:pPr>
            <w:r w:rsidRPr="00DE0572">
              <w:rPr>
                <w:sz w:val="16"/>
                <w:szCs w:val="18"/>
                <w:lang w:val="es-ES_tradnl"/>
              </w:rPr>
              <w:t>Febrero</w:t>
            </w:r>
          </w:p>
        </w:tc>
        <w:tc>
          <w:tcPr>
            <w:tcW w:w="1276" w:type="dxa"/>
          </w:tcPr>
          <w:p w14:paraId="2E9D7E13"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6" w:type="dxa"/>
          </w:tcPr>
          <w:p w14:paraId="6AFA6781"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5" w:type="dxa"/>
          </w:tcPr>
          <w:p w14:paraId="2361C071" w14:textId="77777777" w:rsidR="002062AA" w:rsidRPr="00DE0572" w:rsidRDefault="002062AA" w:rsidP="00190C58">
            <w:pPr>
              <w:ind w:right="340"/>
              <w:jc w:val="right"/>
              <w:rPr>
                <w:rFonts w:cs="Arial"/>
                <w:sz w:val="16"/>
                <w:szCs w:val="18"/>
                <w:lang w:val="es-ES_tradnl"/>
              </w:rPr>
            </w:pPr>
            <w:r w:rsidRPr="00DE0572">
              <w:rPr>
                <w:sz w:val="16"/>
                <w:szCs w:val="18"/>
                <w:lang w:val="es-ES_tradnl"/>
              </w:rPr>
              <w:t>9</w:t>
            </w:r>
          </w:p>
        </w:tc>
        <w:tc>
          <w:tcPr>
            <w:tcW w:w="1276" w:type="dxa"/>
          </w:tcPr>
          <w:p w14:paraId="78207D33" w14:textId="77777777" w:rsidR="002062AA" w:rsidRPr="00DE0572" w:rsidRDefault="002062AA" w:rsidP="00190C58">
            <w:pPr>
              <w:ind w:right="340"/>
              <w:jc w:val="right"/>
              <w:rPr>
                <w:rFonts w:cs="Arial"/>
                <w:sz w:val="16"/>
                <w:szCs w:val="18"/>
                <w:lang w:val="es-ES_tradnl"/>
              </w:rPr>
            </w:pPr>
            <w:r w:rsidRPr="00DE0572">
              <w:rPr>
                <w:sz w:val="16"/>
                <w:szCs w:val="18"/>
                <w:lang w:val="es-ES_tradnl"/>
              </w:rPr>
              <w:t>5</w:t>
            </w:r>
          </w:p>
        </w:tc>
        <w:tc>
          <w:tcPr>
            <w:tcW w:w="1276" w:type="dxa"/>
          </w:tcPr>
          <w:p w14:paraId="116FF8AE" w14:textId="77777777" w:rsidR="002062AA" w:rsidRPr="00DE0572" w:rsidRDefault="002062AA" w:rsidP="00190C58">
            <w:pPr>
              <w:ind w:right="340"/>
              <w:jc w:val="right"/>
              <w:rPr>
                <w:rFonts w:cs="Arial"/>
                <w:sz w:val="16"/>
                <w:szCs w:val="18"/>
                <w:lang w:val="es-ES_tradnl"/>
              </w:rPr>
            </w:pPr>
            <w:r w:rsidRPr="00DE0572">
              <w:rPr>
                <w:sz w:val="16"/>
                <w:szCs w:val="18"/>
                <w:lang w:val="es-ES_tradnl"/>
              </w:rPr>
              <w:t>107</w:t>
            </w:r>
          </w:p>
        </w:tc>
        <w:tc>
          <w:tcPr>
            <w:tcW w:w="1276" w:type="dxa"/>
          </w:tcPr>
          <w:p w14:paraId="0FA3D519" w14:textId="77777777" w:rsidR="002062AA" w:rsidRPr="00DE0572" w:rsidRDefault="002062AA" w:rsidP="00190C58">
            <w:pPr>
              <w:ind w:right="340"/>
              <w:jc w:val="right"/>
              <w:rPr>
                <w:rFonts w:cs="Arial"/>
                <w:sz w:val="16"/>
                <w:szCs w:val="18"/>
                <w:lang w:val="es-ES_tradnl"/>
              </w:rPr>
            </w:pPr>
            <w:r w:rsidRPr="00DE0572">
              <w:rPr>
                <w:sz w:val="16"/>
                <w:szCs w:val="18"/>
                <w:lang w:val="es-ES_tradnl"/>
              </w:rPr>
              <w:t>95</w:t>
            </w:r>
          </w:p>
        </w:tc>
      </w:tr>
      <w:tr w:rsidR="002062AA" w:rsidRPr="00DE0572" w14:paraId="750453C2" w14:textId="77777777" w:rsidTr="00190C58">
        <w:tc>
          <w:tcPr>
            <w:tcW w:w="1271" w:type="dxa"/>
            <w:shd w:val="clear" w:color="auto" w:fill="F2F2F2" w:themeFill="background1" w:themeFillShade="F2"/>
          </w:tcPr>
          <w:p w14:paraId="0B01630F" w14:textId="77777777" w:rsidR="002062AA" w:rsidRPr="00DE0572" w:rsidRDefault="002062AA" w:rsidP="00190C58">
            <w:pPr>
              <w:rPr>
                <w:rFonts w:cs="Arial"/>
                <w:sz w:val="16"/>
                <w:szCs w:val="18"/>
                <w:lang w:val="es-ES_tradnl"/>
              </w:rPr>
            </w:pPr>
            <w:r w:rsidRPr="00DE0572">
              <w:rPr>
                <w:sz w:val="16"/>
                <w:szCs w:val="18"/>
                <w:lang w:val="es-ES_tradnl"/>
              </w:rPr>
              <w:t>Marzo</w:t>
            </w:r>
          </w:p>
        </w:tc>
        <w:tc>
          <w:tcPr>
            <w:tcW w:w="1276" w:type="dxa"/>
          </w:tcPr>
          <w:p w14:paraId="4F41FB15" w14:textId="77777777" w:rsidR="002062AA" w:rsidRPr="00DE0572" w:rsidRDefault="002062AA" w:rsidP="00190C58">
            <w:pPr>
              <w:ind w:right="340"/>
              <w:jc w:val="right"/>
              <w:rPr>
                <w:rFonts w:cs="Arial"/>
                <w:sz w:val="16"/>
                <w:szCs w:val="18"/>
                <w:lang w:val="es-ES_tradnl"/>
              </w:rPr>
            </w:pPr>
            <w:r w:rsidRPr="00DE0572">
              <w:rPr>
                <w:sz w:val="16"/>
                <w:szCs w:val="18"/>
                <w:lang w:val="es-ES_tradnl"/>
              </w:rPr>
              <w:t>2</w:t>
            </w:r>
          </w:p>
        </w:tc>
        <w:tc>
          <w:tcPr>
            <w:tcW w:w="1276" w:type="dxa"/>
          </w:tcPr>
          <w:p w14:paraId="314A3D28"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5" w:type="dxa"/>
          </w:tcPr>
          <w:p w14:paraId="0818E9EC" w14:textId="77777777" w:rsidR="002062AA" w:rsidRPr="00DE0572" w:rsidRDefault="002062AA" w:rsidP="00190C58">
            <w:pPr>
              <w:ind w:right="340"/>
              <w:jc w:val="right"/>
              <w:rPr>
                <w:rFonts w:cs="Arial"/>
                <w:sz w:val="16"/>
                <w:szCs w:val="18"/>
                <w:lang w:val="es-ES_tradnl"/>
              </w:rPr>
            </w:pPr>
            <w:r w:rsidRPr="00DE0572">
              <w:rPr>
                <w:sz w:val="16"/>
                <w:szCs w:val="18"/>
                <w:lang w:val="es-ES_tradnl"/>
              </w:rPr>
              <w:t>6</w:t>
            </w:r>
          </w:p>
        </w:tc>
        <w:tc>
          <w:tcPr>
            <w:tcW w:w="1276" w:type="dxa"/>
          </w:tcPr>
          <w:p w14:paraId="3ED2B3AA" w14:textId="77777777" w:rsidR="002062AA" w:rsidRPr="00DE0572" w:rsidRDefault="002062AA" w:rsidP="00190C58">
            <w:pPr>
              <w:ind w:right="340"/>
              <w:jc w:val="right"/>
              <w:rPr>
                <w:rFonts w:cs="Arial"/>
                <w:sz w:val="16"/>
                <w:szCs w:val="18"/>
                <w:lang w:val="es-ES_tradnl"/>
              </w:rPr>
            </w:pPr>
            <w:r w:rsidRPr="00DE0572">
              <w:rPr>
                <w:sz w:val="16"/>
                <w:szCs w:val="18"/>
                <w:lang w:val="es-ES_tradnl"/>
              </w:rPr>
              <w:t>21</w:t>
            </w:r>
          </w:p>
        </w:tc>
        <w:tc>
          <w:tcPr>
            <w:tcW w:w="1276" w:type="dxa"/>
          </w:tcPr>
          <w:p w14:paraId="34434BB0" w14:textId="77777777" w:rsidR="002062AA" w:rsidRPr="00DE0572" w:rsidRDefault="002062AA" w:rsidP="00190C58">
            <w:pPr>
              <w:ind w:right="340"/>
              <w:jc w:val="right"/>
              <w:rPr>
                <w:rFonts w:cs="Arial"/>
                <w:sz w:val="16"/>
                <w:szCs w:val="18"/>
                <w:lang w:val="es-ES_tradnl"/>
              </w:rPr>
            </w:pPr>
            <w:r w:rsidRPr="00DE0572">
              <w:rPr>
                <w:sz w:val="16"/>
                <w:szCs w:val="18"/>
                <w:lang w:val="es-ES_tradnl"/>
              </w:rPr>
              <w:t>67</w:t>
            </w:r>
          </w:p>
        </w:tc>
        <w:tc>
          <w:tcPr>
            <w:tcW w:w="1276" w:type="dxa"/>
          </w:tcPr>
          <w:p w14:paraId="14BB6AFE" w14:textId="77777777" w:rsidR="002062AA" w:rsidRPr="00DE0572" w:rsidRDefault="002062AA" w:rsidP="00190C58">
            <w:pPr>
              <w:ind w:right="340"/>
              <w:jc w:val="right"/>
              <w:rPr>
                <w:rFonts w:cs="Arial"/>
                <w:sz w:val="16"/>
                <w:szCs w:val="18"/>
                <w:lang w:val="es-ES_tradnl"/>
              </w:rPr>
            </w:pPr>
            <w:r w:rsidRPr="00DE0572">
              <w:rPr>
                <w:sz w:val="16"/>
                <w:szCs w:val="18"/>
                <w:lang w:val="es-ES_tradnl"/>
              </w:rPr>
              <w:t>121</w:t>
            </w:r>
          </w:p>
        </w:tc>
      </w:tr>
      <w:tr w:rsidR="002062AA" w:rsidRPr="00DE0572" w14:paraId="67453E85" w14:textId="77777777" w:rsidTr="00190C58">
        <w:tc>
          <w:tcPr>
            <w:tcW w:w="1271" w:type="dxa"/>
            <w:shd w:val="clear" w:color="auto" w:fill="F2F2F2" w:themeFill="background1" w:themeFillShade="F2"/>
          </w:tcPr>
          <w:p w14:paraId="420E303D" w14:textId="77777777" w:rsidR="002062AA" w:rsidRPr="00DE0572" w:rsidRDefault="002062AA" w:rsidP="00190C58">
            <w:pPr>
              <w:rPr>
                <w:rFonts w:cs="Arial"/>
                <w:sz w:val="16"/>
                <w:szCs w:val="18"/>
                <w:lang w:val="es-ES_tradnl"/>
              </w:rPr>
            </w:pPr>
            <w:r w:rsidRPr="00DE0572">
              <w:rPr>
                <w:sz w:val="16"/>
                <w:szCs w:val="18"/>
                <w:lang w:val="es-ES_tradnl"/>
              </w:rPr>
              <w:t>Abril</w:t>
            </w:r>
          </w:p>
        </w:tc>
        <w:tc>
          <w:tcPr>
            <w:tcW w:w="1276" w:type="dxa"/>
          </w:tcPr>
          <w:p w14:paraId="355D6A41"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6" w:type="dxa"/>
          </w:tcPr>
          <w:p w14:paraId="5BC20E23"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5" w:type="dxa"/>
          </w:tcPr>
          <w:p w14:paraId="3EA53C57" w14:textId="77777777" w:rsidR="002062AA" w:rsidRPr="00DE0572" w:rsidRDefault="002062AA" w:rsidP="00190C58">
            <w:pPr>
              <w:ind w:right="340"/>
              <w:jc w:val="right"/>
              <w:rPr>
                <w:rFonts w:cs="Arial"/>
                <w:sz w:val="16"/>
                <w:szCs w:val="18"/>
                <w:lang w:val="es-ES_tradnl"/>
              </w:rPr>
            </w:pPr>
            <w:r w:rsidRPr="00DE0572">
              <w:rPr>
                <w:sz w:val="16"/>
                <w:szCs w:val="18"/>
                <w:lang w:val="es-ES_tradnl"/>
              </w:rPr>
              <w:t>22</w:t>
            </w:r>
          </w:p>
        </w:tc>
        <w:tc>
          <w:tcPr>
            <w:tcW w:w="1276" w:type="dxa"/>
          </w:tcPr>
          <w:p w14:paraId="6408B776" w14:textId="77777777" w:rsidR="002062AA" w:rsidRPr="00DE0572" w:rsidRDefault="002062AA" w:rsidP="00190C58">
            <w:pPr>
              <w:ind w:right="340"/>
              <w:jc w:val="right"/>
              <w:rPr>
                <w:rFonts w:cs="Arial"/>
                <w:sz w:val="16"/>
                <w:szCs w:val="18"/>
                <w:lang w:val="es-ES_tradnl"/>
              </w:rPr>
            </w:pPr>
            <w:r w:rsidRPr="00DE0572">
              <w:rPr>
                <w:sz w:val="16"/>
                <w:szCs w:val="18"/>
                <w:lang w:val="es-ES_tradnl"/>
              </w:rPr>
              <w:t>11</w:t>
            </w:r>
          </w:p>
        </w:tc>
        <w:tc>
          <w:tcPr>
            <w:tcW w:w="1276" w:type="dxa"/>
          </w:tcPr>
          <w:p w14:paraId="3D730C40" w14:textId="77777777" w:rsidR="002062AA" w:rsidRPr="00DE0572" w:rsidRDefault="002062AA" w:rsidP="00190C58">
            <w:pPr>
              <w:ind w:right="340"/>
              <w:jc w:val="right"/>
              <w:rPr>
                <w:rFonts w:cs="Arial"/>
                <w:sz w:val="16"/>
                <w:szCs w:val="18"/>
                <w:lang w:val="es-ES_tradnl"/>
              </w:rPr>
            </w:pPr>
            <w:r w:rsidRPr="00DE0572">
              <w:rPr>
                <w:sz w:val="16"/>
                <w:szCs w:val="18"/>
                <w:lang w:val="es-ES_tradnl"/>
              </w:rPr>
              <w:t>105</w:t>
            </w:r>
          </w:p>
        </w:tc>
        <w:tc>
          <w:tcPr>
            <w:tcW w:w="1276" w:type="dxa"/>
          </w:tcPr>
          <w:p w14:paraId="01A9B9B0" w14:textId="77777777" w:rsidR="002062AA" w:rsidRPr="00DE0572" w:rsidRDefault="002062AA" w:rsidP="00190C58">
            <w:pPr>
              <w:ind w:right="340"/>
              <w:jc w:val="right"/>
              <w:rPr>
                <w:rFonts w:cs="Arial"/>
                <w:sz w:val="16"/>
                <w:szCs w:val="18"/>
                <w:lang w:val="es-ES_tradnl"/>
              </w:rPr>
            </w:pPr>
            <w:r w:rsidRPr="00DE0572">
              <w:rPr>
                <w:sz w:val="16"/>
                <w:szCs w:val="18"/>
                <w:lang w:val="es-ES_tradnl"/>
              </w:rPr>
              <w:t>96</w:t>
            </w:r>
          </w:p>
        </w:tc>
      </w:tr>
      <w:tr w:rsidR="002062AA" w:rsidRPr="00DE0572" w14:paraId="4657834C" w14:textId="77777777" w:rsidTr="00190C58">
        <w:tc>
          <w:tcPr>
            <w:tcW w:w="1271" w:type="dxa"/>
            <w:shd w:val="clear" w:color="auto" w:fill="F2F2F2" w:themeFill="background1" w:themeFillShade="F2"/>
          </w:tcPr>
          <w:p w14:paraId="667C6D40" w14:textId="77777777" w:rsidR="002062AA" w:rsidRPr="00DE0572" w:rsidRDefault="002062AA" w:rsidP="00190C58">
            <w:pPr>
              <w:rPr>
                <w:rFonts w:cs="Arial"/>
                <w:sz w:val="16"/>
                <w:szCs w:val="18"/>
                <w:lang w:val="es-ES_tradnl"/>
              </w:rPr>
            </w:pPr>
            <w:r w:rsidRPr="00DE0572">
              <w:rPr>
                <w:sz w:val="16"/>
                <w:szCs w:val="18"/>
                <w:lang w:val="es-ES_tradnl"/>
              </w:rPr>
              <w:t>Mayo</w:t>
            </w:r>
          </w:p>
        </w:tc>
        <w:tc>
          <w:tcPr>
            <w:tcW w:w="1276" w:type="dxa"/>
          </w:tcPr>
          <w:p w14:paraId="4E781BFF" w14:textId="77777777" w:rsidR="002062AA" w:rsidRPr="00DE0572" w:rsidRDefault="002062AA" w:rsidP="00190C58">
            <w:pPr>
              <w:ind w:right="340"/>
              <w:jc w:val="right"/>
              <w:rPr>
                <w:rFonts w:cs="Arial"/>
                <w:sz w:val="16"/>
                <w:szCs w:val="18"/>
                <w:lang w:val="es-ES_tradnl"/>
              </w:rPr>
            </w:pPr>
            <w:r w:rsidRPr="00DE0572">
              <w:rPr>
                <w:sz w:val="16"/>
                <w:szCs w:val="18"/>
                <w:lang w:val="es-ES_tradnl"/>
              </w:rPr>
              <w:t>1</w:t>
            </w:r>
          </w:p>
        </w:tc>
        <w:tc>
          <w:tcPr>
            <w:tcW w:w="1276" w:type="dxa"/>
          </w:tcPr>
          <w:p w14:paraId="70D6E71E" w14:textId="77777777" w:rsidR="002062AA" w:rsidRPr="00DE0572" w:rsidRDefault="002062AA" w:rsidP="00190C58">
            <w:pPr>
              <w:ind w:right="340"/>
              <w:jc w:val="right"/>
              <w:rPr>
                <w:rFonts w:cs="Arial"/>
                <w:sz w:val="16"/>
                <w:szCs w:val="18"/>
                <w:lang w:val="es-ES_tradnl"/>
              </w:rPr>
            </w:pPr>
            <w:r w:rsidRPr="00DE0572">
              <w:rPr>
                <w:sz w:val="16"/>
                <w:szCs w:val="18"/>
                <w:lang w:val="es-ES_tradnl"/>
              </w:rPr>
              <w:t>1</w:t>
            </w:r>
          </w:p>
        </w:tc>
        <w:tc>
          <w:tcPr>
            <w:tcW w:w="1275" w:type="dxa"/>
          </w:tcPr>
          <w:p w14:paraId="7F6D4FCC" w14:textId="77777777" w:rsidR="002062AA" w:rsidRPr="00DE0572" w:rsidRDefault="002062AA" w:rsidP="00190C58">
            <w:pPr>
              <w:ind w:right="340"/>
              <w:jc w:val="right"/>
              <w:rPr>
                <w:rFonts w:cs="Arial"/>
                <w:sz w:val="16"/>
                <w:szCs w:val="18"/>
                <w:lang w:val="es-ES_tradnl"/>
              </w:rPr>
            </w:pPr>
            <w:r w:rsidRPr="00DE0572">
              <w:rPr>
                <w:sz w:val="16"/>
                <w:szCs w:val="18"/>
                <w:lang w:val="es-ES_tradnl"/>
              </w:rPr>
              <w:t>33</w:t>
            </w:r>
          </w:p>
        </w:tc>
        <w:tc>
          <w:tcPr>
            <w:tcW w:w="1276" w:type="dxa"/>
          </w:tcPr>
          <w:p w14:paraId="1F9B4683" w14:textId="77777777" w:rsidR="002062AA" w:rsidRPr="00DE0572" w:rsidRDefault="002062AA" w:rsidP="00190C58">
            <w:pPr>
              <w:ind w:right="340"/>
              <w:jc w:val="right"/>
              <w:rPr>
                <w:rFonts w:cs="Arial"/>
                <w:sz w:val="16"/>
                <w:szCs w:val="18"/>
                <w:lang w:val="es-ES_tradnl"/>
              </w:rPr>
            </w:pPr>
            <w:r w:rsidRPr="00DE0572">
              <w:rPr>
                <w:sz w:val="16"/>
                <w:szCs w:val="18"/>
                <w:lang w:val="es-ES_tradnl"/>
              </w:rPr>
              <w:t>11</w:t>
            </w:r>
          </w:p>
        </w:tc>
        <w:tc>
          <w:tcPr>
            <w:tcW w:w="1276" w:type="dxa"/>
          </w:tcPr>
          <w:p w14:paraId="22ECDDBE" w14:textId="77777777" w:rsidR="002062AA" w:rsidRPr="00DE0572" w:rsidRDefault="002062AA" w:rsidP="00190C58">
            <w:pPr>
              <w:ind w:right="340"/>
              <w:jc w:val="right"/>
              <w:rPr>
                <w:rFonts w:cs="Arial"/>
                <w:sz w:val="16"/>
                <w:szCs w:val="18"/>
                <w:lang w:val="es-ES_tradnl"/>
              </w:rPr>
            </w:pPr>
            <w:r w:rsidRPr="00DE0572">
              <w:rPr>
                <w:sz w:val="16"/>
                <w:szCs w:val="18"/>
                <w:lang w:val="es-ES_tradnl"/>
              </w:rPr>
              <w:t>65</w:t>
            </w:r>
          </w:p>
        </w:tc>
        <w:tc>
          <w:tcPr>
            <w:tcW w:w="1276" w:type="dxa"/>
          </w:tcPr>
          <w:p w14:paraId="740386CE" w14:textId="77777777" w:rsidR="002062AA" w:rsidRPr="00DE0572" w:rsidRDefault="002062AA" w:rsidP="00190C58">
            <w:pPr>
              <w:ind w:right="340"/>
              <w:jc w:val="right"/>
              <w:rPr>
                <w:rFonts w:cs="Arial"/>
                <w:sz w:val="16"/>
                <w:szCs w:val="18"/>
                <w:lang w:val="es-ES_tradnl"/>
              </w:rPr>
            </w:pPr>
            <w:r w:rsidRPr="00DE0572">
              <w:rPr>
                <w:sz w:val="16"/>
                <w:szCs w:val="18"/>
                <w:lang w:val="es-ES_tradnl"/>
              </w:rPr>
              <w:t>67</w:t>
            </w:r>
          </w:p>
        </w:tc>
      </w:tr>
      <w:tr w:rsidR="002062AA" w:rsidRPr="00DE0572" w14:paraId="3477E2EB" w14:textId="77777777" w:rsidTr="00190C58">
        <w:tc>
          <w:tcPr>
            <w:tcW w:w="1271" w:type="dxa"/>
            <w:shd w:val="clear" w:color="auto" w:fill="F2F2F2" w:themeFill="background1" w:themeFillShade="F2"/>
          </w:tcPr>
          <w:p w14:paraId="2654DB32" w14:textId="77777777" w:rsidR="002062AA" w:rsidRPr="00DE0572" w:rsidRDefault="002062AA" w:rsidP="00190C58">
            <w:pPr>
              <w:rPr>
                <w:rFonts w:cs="Arial"/>
                <w:sz w:val="16"/>
                <w:szCs w:val="18"/>
                <w:lang w:val="es-ES_tradnl"/>
              </w:rPr>
            </w:pPr>
            <w:r w:rsidRPr="00DE0572">
              <w:rPr>
                <w:sz w:val="16"/>
                <w:szCs w:val="18"/>
                <w:lang w:val="es-ES_tradnl"/>
              </w:rPr>
              <w:t>Junio</w:t>
            </w:r>
          </w:p>
        </w:tc>
        <w:tc>
          <w:tcPr>
            <w:tcW w:w="1276" w:type="dxa"/>
          </w:tcPr>
          <w:p w14:paraId="2069C5D0"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6" w:type="dxa"/>
          </w:tcPr>
          <w:p w14:paraId="14D67C54" w14:textId="77777777" w:rsidR="002062AA" w:rsidRPr="00DE0572" w:rsidRDefault="002062AA" w:rsidP="00190C58">
            <w:pPr>
              <w:ind w:right="340"/>
              <w:jc w:val="right"/>
              <w:rPr>
                <w:rFonts w:cs="Arial"/>
                <w:sz w:val="16"/>
                <w:szCs w:val="18"/>
                <w:lang w:val="es-ES_tradnl"/>
              </w:rPr>
            </w:pPr>
            <w:r w:rsidRPr="00DE0572">
              <w:rPr>
                <w:sz w:val="16"/>
                <w:szCs w:val="18"/>
                <w:lang w:val="es-ES_tradnl"/>
              </w:rPr>
              <w:t>7</w:t>
            </w:r>
          </w:p>
        </w:tc>
        <w:tc>
          <w:tcPr>
            <w:tcW w:w="1275" w:type="dxa"/>
          </w:tcPr>
          <w:p w14:paraId="036C6C19" w14:textId="77777777" w:rsidR="002062AA" w:rsidRPr="00DE0572" w:rsidRDefault="002062AA" w:rsidP="00190C58">
            <w:pPr>
              <w:ind w:right="340"/>
              <w:jc w:val="right"/>
              <w:rPr>
                <w:rFonts w:cs="Arial"/>
                <w:sz w:val="16"/>
                <w:szCs w:val="18"/>
                <w:lang w:val="es-ES_tradnl"/>
              </w:rPr>
            </w:pPr>
            <w:r w:rsidRPr="00DE0572">
              <w:rPr>
                <w:sz w:val="16"/>
                <w:szCs w:val="18"/>
                <w:lang w:val="es-ES_tradnl"/>
              </w:rPr>
              <w:t>10</w:t>
            </w:r>
          </w:p>
        </w:tc>
        <w:tc>
          <w:tcPr>
            <w:tcW w:w="1276" w:type="dxa"/>
          </w:tcPr>
          <w:p w14:paraId="717BBCCB" w14:textId="77777777" w:rsidR="002062AA" w:rsidRPr="00DE0572" w:rsidRDefault="002062AA" w:rsidP="00190C58">
            <w:pPr>
              <w:ind w:right="340"/>
              <w:jc w:val="right"/>
              <w:rPr>
                <w:rFonts w:cs="Arial"/>
                <w:sz w:val="16"/>
                <w:szCs w:val="18"/>
                <w:lang w:val="es-ES_tradnl"/>
              </w:rPr>
            </w:pPr>
            <w:r w:rsidRPr="00DE0572">
              <w:rPr>
                <w:sz w:val="16"/>
                <w:szCs w:val="18"/>
                <w:lang w:val="es-ES_tradnl"/>
              </w:rPr>
              <w:t>18</w:t>
            </w:r>
          </w:p>
        </w:tc>
        <w:tc>
          <w:tcPr>
            <w:tcW w:w="1276" w:type="dxa"/>
          </w:tcPr>
          <w:p w14:paraId="33069D0D" w14:textId="77777777" w:rsidR="002062AA" w:rsidRPr="00DE0572" w:rsidRDefault="002062AA" w:rsidP="00190C58">
            <w:pPr>
              <w:ind w:right="340"/>
              <w:jc w:val="right"/>
              <w:rPr>
                <w:rFonts w:cs="Arial"/>
                <w:sz w:val="16"/>
                <w:szCs w:val="18"/>
                <w:lang w:val="es-ES_tradnl"/>
              </w:rPr>
            </w:pPr>
            <w:r w:rsidRPr="00DE0572">
              <w:rPr>
                <w:sz w:val="16"/>
                <w:szCs w:val="18"/>
                <w:lang w:val="es-ES_tradnl"/>
              </w:rPr>
              <w:t>819</w:t>
            </w:r>
          </w:p>
        </w:tc>
        <w:tc>
          <w:tcPr>
            <w:tcW w:w="1276" w:type="dxa"/>
          </w:tcPr>
          <w:p w14:paraId="1FC3C561" w14:textId="77777777" w:rsidR="002062AA" w:rsidRPr="00DE0572" w:rsidRDefault="002062AA" w:rsidP="00190C58">
            <w:pPr>
              <w:ind w:right="340"/>
              <w:jc w:val="right"/>
              <w:rPr>
                <w:rFonts w:cs="Arial"/>
                <w:sz w:val="16"/>
                <w:szCs w:val="18"/>
                <w:lang w:val="es-ES_tradnl"/>
              </w:rPr>
            </w:pPr>
            <w:r w:rsidRPr="00DE0572">
              <w:rPr>
                <w:sz w:val="16"/>
                <w:szCs w:val="18"/>
                <w:lang w:val="es-ES_tradnl"/>
              </w:rPr>
              <w:t>78</w:t>
            </w:r>
          </w:p>
        </w:tc>
      </w:tr>
      <w:tr w:rsidR="002062AA" w:rsidRPr="00DE0572" w14:paraId="25E76CAC" w14:textId="77777777" w:rsidTr="00190C58">
        <w:tc>
          <w:tcPr>
            <w:tcW w:w="1271" w:type="dxa"/>
            <w:shd w:val="clear" w:color="auto" w:fill="F2F2F2" w:themeFill="background1" w:themeFillShade="F2"/>
          </w:tcPr>
          <w:p w14:paraId="7649328D" w14:textId="77777777" w:rsidR="002062AA" w:rsidRPr="00DE0572" w:rsidRDefault="002062AA" w:rsidP="00190C58">
            <w:pPr>
              <w:rPr>
                <w:rFonts w:cs="Arial"/>
                <w:sz w:val="16"/>
                <w:szCs w:val="18"/>
                <w:lang w:val="es-ES_tradnl"/>
              </w:rPr>
            </w:pPr>
            <w:r w:rsidRPr="00DE0572">
              <w:rPr>
                <w:sz w:val="16"/>
                <w:szCs w:val="18"/>
                <w:lang w:val="es-ES_tradnl"/>
              </w:rPr>
              <w:t>Julio</w:t>
            </w:r>
          </w:p>
        </w:tc>
        <w:tc>
          <w:tcPr>
            <w:tcW w:w="1276" w:type="dxa"/>
          </w:tcPr>
          <w:p w14:paraId="71253B9D"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6" w:type="dxa"/>
          </w:tcPr>
          <w:p w14:paraId="3C6CE18F" w14:textId="77777777" w:rsidR="002062AA" w:rsidRPr="00DE0572" w:rsidRDefault="002062AA" w:rsidP="00190C58">
            <w:pPr>
              <w:ind w:right="340"/>
              <w:jc w:val="right"/>
              <w:rPr>
                <w:rFonts w:cs="Arial"/>
                <w:sz w:val="16"/>
                <w:szCs w:val="18"/>
                <w:lang w:val="es-ES_tradnl"/>
              </w:rPr>
            </w:pPr>
            <w:r w:rsidRPr="00DE0572">
              <w:rPr>
                <w:sz w:val="16"/>
                <w:szCs w:val="18"/>
                <w:lang w:val="es-ES_tradnl"/>
              </w:rPr>
              <w:t>7</w:t>
            </w:r>
          </w:p>
        </w:tc>
        <w:tc>
          <w:tcPr>
            <w:tcW w:w="1275" w:type="dxa"/>
          </w:tcPr>
          <w:p w14:paraId="3815F79A"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6" w:type="dxa"/>
          </w:tcPr>
          <w:p w14:paraId="3DC8A1D1" w14:textId="77777777" w:rsidR="002062AA" w:rsidRPr="00DE0572" w:rsidRDefault="002062AA" w:rsidP="00190C58">
            <w:pPr>
              <w:ind w:right="340"/>
              <w:jc w:val="right"/>
              <w:rPr>
                <w:rFonts w:cs="Arial"/>
                <w:sz w:val="16"/>
                <w:szCs w:val="18"/>
                <w:lang w:val="es-ES_tradnl"/>
              </w:rPr>
            </w:pPr>
            <w:r w:rsidRPr="00DE0572">
              <w:rPr>
                <w:sz w:val="16"/>
                <w:szCs w:val="18"/>
                <w:lang w:val="es-ES_tradnl"/>
              </w:rPr>
              <w:t>9</w:t>
            </w:r>
          </w:p>
        </w:tc>
        <w:tc>
          <w:tcPr>
            <w:tcW w:w="1276" w:type="dxa"/>
          </w:tcPr>
          <w:p w14:paraId="54F4A4B8" w14:textId="77777777" w:rsidR="002062AA" w:rsidRPr="00DE0572" w:rsidRDefault="002062AA" w:rsidP="00190C58">
            <w:pPr>
              <w:ind w:right="340"/>
              <w:jc w:val="right"/>
              <w:rPr>
                <w:rFonts w:cs="Arial"/>
                <w:sz w:val="16"/>
                <w:szCs w:val="18"/>
                <w:lang w:val="es-ES_tradnl"/>
              </w:rPr>
            </w:pPr>
            <w:r w:rsidRPr="00DE0572">
              <w:rPr>
                <w:sz w:val="16"/>
                <w:szCs w:val="18"/>
                <w:lang w:val="es-ES_tradnl"/>
              </w:rPr>
              <w:t>58</w:t>
            </w:r>
          </w:p>
        </w:tc>
        <w:tc>
          <w:tcPr>
            <w:tcW w:w="1276" w:type="dxa"/>
            <w:shd w:val="clear" w:color="auto" w:fill="auto"/>
          </w:tcPr>
          <w:p w14:paraId="485FFFDC" w14:textId="77777777" w:rsidR="002062AA" w:rsidRPr="00DE0572" w:rsidRDefault="002062AA" w:rsidP="00190C58">
            <w:pPr>
              <w:ind w:right="340"/>
              <w:jc w:val="right"/>
              <w:rPr>
                <w:rFonts w:cs="Arial"/>
                <w:sz w:val="16"/>
                <w:szCs w:val="18"/>
                <w:lang w:val="es-ES_tradnl"/>
              </w:rPr>
            </w:pPr>
            <w:r w:rsidRPr="00DE0572">
              <w:rPr>
                <w:sz w:val="16"/>
                <w:szCs w:val="18"/>
                <w:lang w:val="es-ES_tradnl"/>
              </w:rPr>
              <w:t>83</w:t>
            </w:r>
          </w:p>
        </w:tc>
      </w:tr>
      <w:tr w:rsidR="002062AA" w:rsidRPr="00DE0572" w14:paraId="7CB9C8E4" w14:textId="77777777" w:rsidTr="00190C58">
        <w:tc>
          <w:tcPr>
            <w:tcW w:w="1271" w:type="dxa"/>
            <w:shd w:val="clear" w:color="auto" w:fill="F2F2F2" w:themeFill="background1" w:themeFillShade="F2"/>
          </w:tcPr>
          <w:p w14:paraId="3A40BC7B" w14:textId="77777777" w:rsidR="002062AA" w:rsidRPr="00DE0572" w:rsidRDefault="002062AA" w:rsidP="00190C58">
            <w:pPr>
              <w:rPr>
                <w:rFonts w:cs="Arial"/>
                <w:sz w:val="16"/>
                <w:szCs w:val="18"/>
                <w:lang w:val="es-ES_tradnl"/>
              </w:rPr>
            </w:pPr>
            <w:r w:rsidRPr="00DE0572">
              <w:rPr>
                <w:sz w:val="16"/>
                <w:szCs w:val="18"/>
                <w:lang w:val="es-ES_tradnl"/>
              </w:rPr>
              <w:t>Agosto</w:t>
            </w:r>
          </w:p>
        </w:tc>
        <w:tc>
          <w:tcPr>
            <w:tcW w:w="1276" w:type="dxa"/>
          </w:tcPr>
          <w:p w14:paraId="608B84C9" w14:textId="77777777" w:rsidR="002062AA" w:rsidRPr="00DE0572" w:rsidRDefault="002062AA" w:rsidP="00190C58">
            <w:pPr>
              <w:ind w:right="340"/>
              <w:jc w:val="right"/>
              <w:rPr>
                <w:rFonts w:cs="Arial"/>
                <w:sz w:val="16"/>
                <w:szCs w:val="18"/>
                <w:lang w:val="es-ES_tradnl"/>
              </w:rPr>
            </w:pPr>
            <w:r w:rsidRPr="00DE0572">
              <w:rPr>
                <w:sz w:val="16"/>
                <w:szCs w:val="18"/>
                <w:lang w:val="es-ES_tradnl"/>
              </w:rPr>
              <w:t>-</w:t>
            </w:r>
          </w:p>
        </w:tc>
        <w:tc>
          <w:tcPr>
            <w:tcW w:w="1276" w:type="dxa"/>
          </w:tcPr>
          <w:p w14:paraId="63720582" w14:textId="77777777" w:rsidR="002062AA" w:rsidRPr="00DE0572" w:rsidRDefault="002062AA" w:rsidP="00190C58">
            <w:pPr>
              <w:ind w:right="340"/>
              <w:jc w:val="right"/>
              <w:rPr>
                <w:rFonts w:cs="Arial"/>
                <w:sz w:val="16"/>
                <w:szCs w:val="18"/>
                <w:lang w:val="es-ES_tradnl"/>
              </w:rPr>
            </w:pPr>
            <w:r w:rsidRPr="00DE0572">
              <w:rPr>
                <w:sz w:val="16"/>
                <w:szCs w:val="18"/>
                <w:lang w:val="es-ES_tradnl"/>
              </w:rPr>
              <w:t>1</w:t>
            </w:r>
          </w:p>
        </w:tc>
        <w:tc>
          <w:tcPr>
            <w:tcW w:w="1275" w:type="dxa"/>
          </w:tcPr>
          <w:p w14:paraId="284A3B0C" w14:textId="77777777" w:rsidR="002062AA" w:rsidRPr="00DE0572" w:rsidRDefault="002062AA" w:rsidP="00190C58">
            <w:pPr>
              <w:ind w:right="340"/>
              <w:jc w:val="right"/>
              <w:rPr>
                <w:rFonts w:cs="Arial"/>
                <w:sz w:val="16"/>
                <w:szCs w:val="18"/>
                <w:lang w:val="es-ES_tradnl"/>
              </w:rPr>
            </w:pPr>
            <w:r w:rsidRPr="00DE0572">
              <w:rPr>
                <w:sz w:val="16"/>
                <w:szCs w:val="18"/>
                <w:lang w:val="es-ES_tradnl"/>
              </w:rPr>
              <w:t>7</w:t>
            </w:r>
          </w:p>
        </w:tc>
        <w:tc>
          <w:tcPr>
            <w:tcW w:w="1276" w:type="dxa"/>
          </w:tcPr>
          <w:p w14:paraId="42C807A3" w14:textId="77777777" w:rsidR="002062AA" w:rsidRPr="00DE0572" w:rsidRDefault="002062AA" w:rsidP="00190C58">
            <w:pPr>
              <w:ind w:right="340"/>
              <w:jc w:val="right"/>
              <w:rPr>
                <w:rFonts w:cs="Arial"/>
                <w:sz w:val="16"/>
                <w:szCs w:val="18"/>
                <w:lang w:val="es-ES_tradnl"/>
              </w:rPr>
            </w:pPr>
            <w:r w:rsidRPr="00DE0572">
              <w:rPr>
                <w:sz w:val="16"/>
                <w:szCs w:val="18"/>
                <w:lang w:val="es-ES_tradnl"/>
              </w:rPr>
              <w:t>11</w:t>
            </w:r>
          </w:p>
        </w:tc>
        <w:tc>
          <w:tcPr>
            <w:tcW w:w="1276" w:type="dxa"/>
          </w:tcPr>
          <w:p w14:paraId="0ED9CE9C" w14:textId="77777777" w:rsidR="002062AA" w:rsidRPr="00DE0572" w:rsidRDefault="002062AA" w:rsidP="00190C58">
            <w:pPr>
              <w:ind w:right="340"/>
              <w:jc w:val="right"/>
              <w:rPr>
                <w:rFonts w:cs="Arial"/>
                <w:sz w:val="16"/>
                <w:szCs w:val="18"/>
                <w:lang w:val="es-ES_tradnl"/>
              </w:rPr>
            </w:pPr>
            <w:r w:rsidRPr="00DE0572">
              <w:rPr>
                <w:sz w:val="16"/>
                <w:szCs w:val="18"/>
                <w:lang w:val="es-ES_tradnl"/>
              </w:rPr>
              <w:t>379</w:t>
            </w:r>
          </w:p>
        </w:tc>
        <w:tc>
          <w:tcPr>
            <w:tcW w:w="1276" w:type="dxa"/>
            <w:shd w:val="clear" w:color="auto" w:fill="auto"/>
          </w:tcPr>
          <w:p w14:paraId="54D7FAB5" w14:textId="77777777" w:rsidR="002062AA" w:rsidRPr="00DE0572" w:rsidRDefault="002062AA" w:rsidP="00190C58">
            <w:pPr>
              <w:ind w:right="340"/>
              <w:jc w:val="right"/>
              <w:rPr>
                <w:rFonts w:cs="Arial"/>
                <w:sz w:val="16"/>
                <w:szCs w:val="18"/>
                <w:lang w:val="es-ES_tradnl"/>
              </w:rPr>
            </w:pPr>
            <w:r w:rsidRPr="00DE0572">
              <w:rPr>
                <w:sz w:val="16"/>
                <w:szCs w:val="18"/>
                <w:lang w:val="es-ES_tradnl"/>
              </w:rPr>
              <w:t>435</w:t>
            </w:r>
          </w:p>
        </w:tc>
      </w:tr>
      <w:tr w:rsidR="002062AA" w:rsidRPr="00DE0572" w14:paraId="24038197" w14:textId="77777777" w:rsidTr="00190C58">
        <w:tc>
          <w:tcPr>
            <w:tcW w:w="1271" w:type="dxa"/>
            <w:shd w:val="clear" w:color="auto" w:fill="F2F2F2" w:themeFill="background1" w:themeFillShade="F2"/>
          </w:tcPr>
          <w:p w14:paraId="7E5CDC8B" w14:textId="77777777" w:rsidR="002062AA" w:rsidRPr="00DE0572" w:rsidRDefault="002062AA" w:rsidP="00190C58">
            <w:pPr>
              <w:rPr>
                <w:rFonts w:cs="Arial"/>
                <w:sz w:val="16"/>
                <w:szCs w:val="18"/>
                <w:lang w:val="es-ES_tradnl"/>
              </w:rPr>
            </w:pPr>
            <w:r w:rsidRPr="00DE0572">
              <w:rPr>
                <w:sz w:val="16"/>
                <w:szCs w:val="18"/>
                <w:lang w:val="es-ES_tradnl"/>
              </w:rPr>
              <w:t>Septiembre</w:t>
            </w:r>
          </w:p>
        </w:tc>
        <w:tc>
          <w:tcPr>
            <w:tcW w:w="1276" w:type="dxa"/>
          </w:tcPr>
          <w:p w14:paraId="4B85BB4E"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6" w:type="dxa"/>
          </w:tcPr>
          <w:p w14:paraId="646F6E15" w14:textId="77777777" w:rsidR="002062AA" w:rsidRPr="00DE0572" w:rsidRDefault="002062AA" w:rsidP="00190C58">
            <w:pPr>
              <w:ind w:right="340"/>
              <w:jc w:val="right"/>
              <w:rPr>
                <w:rFonts w:cs="Arial"/>
                <w:sz w:val="16"/>
                <w:szCs w:val="18"/>
                <w:lang w:val="es-ES_tradnl"/>
              </w:rPr>
            </w:pPr>
            <w:r w:rsidRPr="00DE0572">
              <w:rPr>
                <w:sz w:val="16"/>
                <w:szCs w:val="18"/>
                <w:lang w:val="es-ES_tradnl"/>
              </w:rPr>
              <w:t>8</w:t>
            </w:r>
          </w:p>
        </w:tc>
        <w:tc>
          <w:tcPr>
            <w:tcW w:w="1275" w:type="dxa"/>
          </w:tcPr>
          <w:p w14:paraId="21DF1829" w14:textId="77777777" w:rsidR="002062AA" w:rsidRPr="00DE0572" w:rsidRDefault="002062AA" w:rsidP="00190C58">
            <w:pPr>
              <w:ind w:right="340"/>
              <w:jc w:val="right"/>
              <w:rPr>
                <w:rFonts w:cs="Arial"/>
                <w:sz w:val="16"/>
                <w:szCs w:val="18"/>
                <w:lang w:val="es-ES_tradnl"/>
              </w:rPr>
            </w:pPr>
            <w:r w:rsidRPr="00DE0572">
              <w:rPr>
                <w:sz w:val="16"/>
                <w:szCs w:val="18"/>
                <w:lang w:val="es-ES_tradnl"/>
              </w:rPr>
              <w:t>16</w:t>
            </w:r>
          </w:p>
        </w:tc>
        <w:tc>
          <w:tcPr>
            <w:tcW w:w="1276" w:type="dxa"/>
          </w:tcPr>
          <w:p w14:paraId="06AEB264" w14:textId="77777777" w:rsidR="002062AA" w:rsidRPr="00DE0572" w:rsidRDefault="002062AA" w:rsidP="00190C58">
            <w:pPr>
              <w:ind w:right="340"/>
              <w:jc w:val="right"/>
              <w:rPr>
                <w:rFonts w:cs="Arial"/>
                <w:sz w:val="16"/>
                <w:szCs w:val="18"/>
                <w:lang w:val="es-ES_tradnl"/>
              </w:rPr>
            </w:pPr>
            <w:r w:rsidRPr="00DE0572">
              <w:rPr>
                <w:sz w:val="16"/>
                <w:szCs w:val="18"/>
                <w:lang w:val="es-ES_tradnl"/>
              </w:rPr>
              <w:t>29</w:t>
            </w:r>
          </w:p>
        </w:tc>
        <w:tc>
          <w:tcPr>
            <w:tcW w:w="1276" w:type="dxa"/>
          </w:tcPr>
          <w:p w14:paraId="76FE6377" w14:textId="77777777" w:rsidR="002062AA" w:rsidRPr="00DE0572" w:rsidRDefault="002062AA" w:rsidP="00190C58">
            <w:pPr>
              <w:ind w:right="340"/>
              <w:jc w:val="right"/>
              <w:rPr>
                <w:rFonts w:cs="Arial"/>
                <w:sz w:val="16"/>
                <w:szCs w:val="18"/>
                <w:lang w:val="es-ES_tradnl"/>
              </w:rPr>
            </w:pPr>
            <w:r w:rsidRPr="00DE0572">
              <w:rPr>
                <w:sz w:val="16"/>
                <w:szCs w:val="18"/>
                <w:lang w:val="es-ES_tradnl"/>
              </w:rPr>
              <w:t>154</w:t>
            </w:r>
          </w:p>
        </w:tc>
        <w:tc>
          <w:tcPr>
            <w:tcW w:w="1276" w:type="dxa"/>
          </w:tcPr>
          <w:p w14:paraId="183AD4D4" w14:textId="77777777" w:rsidR="002062AA" w:rsidRPr="00DE0572" w:rsidRDefault="002062AA" w:rsidP="00190C58">
            <w:pPr>
              <w:ind w:right="340"/>
              <w:jc w:val="right"/>
              <w:rPr>
                <w:rFonts w:cs="Arial"/>
                <w:sz w:val="16"/>
                <w:szCs w:val="18"/>
                <w:lang w:val="es-ES_tradnl"/>
              </w:rPr>
            </w:pPr>
            <w:r w:rsidRPr="00DE0572">
              <w:rPr>
                <w:sz w:val="16"/>
                <w:szCs w:val="18"/>
                <w:lang w:val="es-ES_tradnl"/>
              </w:rPr>
              <w:t>91</w:t>
            </w:r>
          </w:p>
        </w:tc>
      </w:tr>
      <w:tr w:rsidR="002062AA" w:rsidRPr="00DE0572" w14:paraId="07C169EC" w14:textId="77777777" w:rsidTr="00190C58">
        <w:tc>
          <w:tcPr>
            <w:tcW w:w="1271" w:type="dxa"/>
            <w:shd w:val="clear" w:color="auto" w:fill="F2F2F2" w:themeFill="background1" w:themeFillShade="F2"/>
          </w:tcPr>
          <w:p w14:paraId="358F36A7" w14:textId="77777777" w:rsidR="002062AA" w:rsidRPr="00DE0572" w:rsidRDefault="002062AA" w:rsidP="00190C58">
            <w:pPr>
              <w:rPr>
                <w:rFonts w:cs="Arial"/>
                <w:sz w:val="16"/>
                <w:szCs w:val="18"/>
                <w:lang w:val="es-ES_tradnl"/>
              </w:rPr>
            </w:pPr>
            <w:r w:rsidRPr="00DE0572">
              <w:rPr>
                <w:sz w:val="16"/>
                <w:szCs w:val="18"/>
                <w:lang w:val="es-ES_tradnl"/>
              </w:rPr>
              <w:t>Octubre</w:t>
            </w:r>
          </w:p>
        </w:tc>
        <w:tc>
          <w:tcPr>
            <w:tcW w:w="1276" w:type="dxa"/>
          </w:tcPr>
          <w:p w14:paraId="5230725E" w14:textId="77777777" w:rsidR="002062AA" w:rsidRPr="00DE0572" w:rsidRDefault="002062AA" w:rsidP="00190C58">
            <w:pPr>
              <w:ind w:right="340"/>
              <w:jc w:val="right"/>
              <w:rPr>
                <w:rFonts w:cs="Arial"/>
                <w:sz w:val="16"/>
                <w:szCs w:val="18"/>
                <w:lang w:val="es-ES_tradnl"/>
              </w:rPr>
            </w:pPr>
            <w:r w:rsidRPr="00DE0572">
              <w:rPr>
                <w:sz w:val="16"/>
                <w:szCs w:val="18"/>
                <w:lang w:val="es-ES_tradnl"/>
              </w:rPr>
              <w:t>1</w:t>
            </w:r>
          </w:p>
        </w:tc>
        <w:tc>
          <w:tcPr>
            <w:tcW w:w="1276" w:type="dxa"/>
          </w:tcPr>
          <w:p w14:paraId="27A067DA" w14:textId="77777777" w:rsidR="002062AA" w:rsidRPr="00DE0572" w:rsidRDefault="002062AA" w:rsidP="00190C58">
            <w:pPr>
              <w:ind w:right="340"/>
              <w:jc w:val="right"/>
              <w:rPr>
                <w:rFonts w:cs="Arial"/>
                <w:sz w:val="16"/>
                <w:szCs w:val="18"/>
                <w:lang w:val="es-ES_tradnl"/>
              </w:rPr>
            </w:pPr>
            <w:r w:rsidRPr="00DE0572">
              <w:rPr>
                <w:sz w:val="16"/>
                <w:szCs w:val="18"/>
                <w:lang w:val="es-ES_tradnl"/>
              </w:rPr>
              <w:t>19</w:t>
            </w:r>
          </w:p>
        </w:tc>
        <w:tc>
          <w:tcPr>
            <w:tcW w:w="1275" w:type="dxa"/>
          </w:tcPr>
          <w:p w14:paraId="4FBCD8A8" w14:textId="77777777" w:rsidR="002062AA" w:rsidRPr="00DE0572" w:rsidRDefault="002062AA" w:rsidP="00190C58">
            <w:pPr>
              <w:ind w:right="340"/>
              <w:jc w:val="right"/>
              <w:rPr>
                <w:rFonts w:cs="Arial"/>
                <w:sz w:val="16"/>
                <w:szCs w:val="18"/>
                <w:lang w:val="es-ES_tradnl"/>
              </w:rPr>
            </w:pPr>
            <w:r w:rsidRPr="00DE0572">
              <w:rPr>
                <w:sz w:val="16"/>
                <w:szCs w:val="18"/>
                <w:lang w:val="es-ES_tradnl"/>
              </w:rPr>
              <w:t>29</w:t>
            </w:r>
          </w:p>
        </w:tc>
        <w:tc>
          <w:tcPr>
            <w:tcW w:w="1276" w:type="dxa"/>
          </w:tcPr>
          <w:p w14:paraId="1AD0834B" w14:textId="77777777" w:rsidR="002062AA" w:rsidRPr="00DE0572" w:rsidRDefault="002062AA" w:rsidP="00190C58">
            <w:pPr>
              <w:ind w:right="340"/>
              <w:jc w:val="right"/>
              <w:rPr>
                <w:rFonts w:cs="Arial"/>
                <w:sz w:val="16"/>
                <w:szCs w:val="18"/>
                <w:lang w:val="es-ES_tradnl"/>
              </w:rPr>
            </w:pPr>
            <w:r w:rsidRPr="00DE0572">
              <w:rPr>
                <w:sz w:val="16"/>
                <w:szCs w:val="18"/>
                <w:lang w:val="es-ES_tradnl"/>
              </w:rPr>
              <w:t>16</w:t>
            </w:r>
          </w:p>
        </w:tc>
        <w:tc>
          <w:tcPr>
            <w:tcW w:w="1276" w:type="dxa"/>
          </w:tcPr>
          <w:p w14:paraId="4C499B0E" w14:textId="77777777" w:rsidR="002062AA" w:rsidRPr="00DE0572" w:rsidRDefault="002062AA" w:rsidP="00190C58">
            <w:pPr>
              <w:ind w:right="340"/>
              <w:jc w:val="right"/>
              <w:rPr>
                <w:rFonts w:cs="Arial"/>
                <w:sz w:val="16"/>
                <w:szCs w:val="18"/>
                <w:lang w:val="es-ES_tradnl"/>
              </w:rPr>
            </w:pPr>
            <w:r w:rsidRPr="00DE0572">
              <w:rPr>
                <w:sz w:val="16"/>
                <w:szCs w:val="18"/>
                <w:lang w:val="es-ES_tradnl"/>
              </w:rPr>
              <w:t>68</w:t>
            </w:r>
          </w:p>
        </w:tc>
        <w:tc>
          <w:tcPr>
            <w:tcW w:w="1276" w:type="dxa"/>
          </w:tcPr>
          <w:p w14:paraId="3ECE3483" w14:textId="77777777" w:rsidR="002062AA" w:rsidRPr="00DE0572" w:rsidRDefault="002062AA" w:rsidP="00190C58">
            <w:pPr>
              <w:ind w:right="340"/>
              <w:jc w:val="right"/>
              <w:rPr>
                <w:rFonts w:cs="Arial"/>
                <w:sz w:val="16"/>
                <w:szCs w:val="18"/>
                <w:lang w:val="es-ES_tradnl"/>
              </w:rPr>
            </w:pPr>
          </w:p>
        </w:tc>
      </w:tr>
      <w:tr w:rsidR="002062AA" w:rsidRPr="00DE0572" w14:paraId="493B242C" w14:textId="77777777" w:rsidTr="00190C58">
        <w:tc>
          <w:tcPr>
            <w:tcW w:w="1271" w:type="dxa"/>
            <w:shd w:val="clear" w:color="auto" w:fill="F2F2F2" w:themeFill="background1" w:themeFillShade="F2"/>
          </w:tcPr>
          <w:p w14:paraId="22093E88" w14:textId="77777777" w:rsidR="002062AA" w:rsidRPr="00DE0572" w:rsidRDefault="002062AA" w:rsidP="00190C58">
            <w:pPr>
              <w:rPr>
                <w:rFonts w:cs="Arial"/>
                <w:sz w:val="16"/>
                <w:szCs w:val="18"/>
                <w:lang w:val="es-ES_tradnl"/>
              </w:rPr>
            </w:pPr>
            <w:r w:rsidRPr="00DE0572">
              <w:rPr>
                <w:sz w:val="16"/>
                <w:szCs w:val="18"/>
                <w:lang w:val="es-ES_tradnl"/>
              </w:rPr>
              <w:t>Noviembre</w:t>
            </w:r>
          </w:p>
        </w:tc>
        <w:tc>
          <w:tcPr>
            <w:tcW w:w="1276" w:type="dxa"/>
          </w:tcPr>
          <w:p w14:paraId="57B098EF"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6" w:type="dxa"/>
          </w:tcPr>
          <w:p w14:paraId="2CE7E523" w14:textId="77777777" w:rsidR="002062AA" w:rsidRPr="00DE0572" w:rsidRDefault="002062AA" w:rsidP="00190C58">
            <w:pPr>
              <w:ind w:right="340"/>
              <w:jc w:val="right"/>
              <w:rPr>
                <w:rFonts w:cs="Arial"/>
                <w:sz w:val="16"/>
                <w:szCs w:val="18"/>
                <w:lang w:val="es-ES_tradnl"/>
              </w:rPr>
            </w:pPr>
            <w:r w:rsidRPr="00DE0572">
              <w:rPr>
                <w:sz w:val="16"/>
                <w:szCs w:val="18"/>
                <w:lang w:val="es-ES_tradnl"/>
              </w:rPr>
              <w:t>16</w:t>
            </w:r>
          </w:p>
        </w:tc>
        <w:tc>
          <w:tcPr>
            <w:tcW w:w="1275" w:type="dxa"/>
          </w:tcPr>
          <w:p w14:paraId="574E4129" w14:textId="77777777" w:rsidR="002062AA" w:rsidRPr="00DE0572" w:rsidRDefault="002062AA" w:rsidP="00190C58">
            <w:pPr>
              <w:ind w:right="340"/>
              <w:jc w:val="right"/>
              <w:rPr>
                <w:rFonts w:cs="Arial"/>
                <w:sz w:val="16"/>
                <w:szCs w:val="18"/>
                <w:lang w:val="es-ES_tradnl"/>
              </w:rPr>
            </w:pPr>
            <w:r w:rsidRPr="00DE0572">
              <w:rPr>
                <w:sz w:val="16"/>
                <w:szCs w:val="18"/>
                <w:lang w:val="es-ES_tradnl"/>
              </w:rPr>
              <w:t>26</w:t>
            </w:r>
          </w:p>
        </w:tc>
        <w:tc>
          <w:tcPr>
            <w:tcW w:w="1276" w:type="dxa"/>
          </w:tcPr>
          <w:p w14:paraId="7026ACBD" w14:textId="77777777" w:rsidR="002062AA" w:rsidRPr="00DE0572" w:rsidRDefault="002062AA" w:rsidP="00190C58">
            <w:pPr>
              <w:ind w:right="340"/>
              <w:jc w:val="right"/>
              <w:rPr>
                <w:rFonts w:cs="Arial"/>
                <w:sz w:val="16"/>
                <w:szCs w:val="18"/>
                <w:lang w:val="es-ES_tradnl"/>
              </w:rPr>
            </w:pPr>
            <w:r w:rsidRPr="00DE0572">
              <w:rPr>
                <w:sz w:val="16"/>
                <w:szCs w:val="18"/>
                <w:lang w:val="es-ES_tradnl"/>
              </w:rPr>
              <w:t>41</w:t>
            </w:r>
          </w:p>
        </w:tc>
        <w:tc>
          <w:tcPr>
            <w:tcW w:w="1276" w:type="dxa"/>
          </w:tcPr>
          <w:p w14:paraId="16BDCF9D" w14:textId="77777777" w:rsidR="002062AA" w:rsidRPr="00DE0572" w:rsidRDefault="002062AA" w:rsidP="00190C58">
            <w:pPr>
              <w:ind w:right="340"/>
              <w:jc w:val="right"/>
              <w:rPr>
                <w:rFonts w:cs="Arial"/>
                <w:sz w:val="16"/>
                <w:szCs w:val="18"/>
                <w:lang w:val="es-ES_tradnl"/>
              </w:rPr>
            </w:pPr>
            <w:r w:rsidRPr="00DE0572">
              <w:rPr>
                <w:sz w:val="16"/>
                <w:szCs w:val="18"/>
                <w:lang w:val="es-ES_tradnl"/>
              </w:rPr>
              <w:t>407</w:t>
            </w:r>
          </w:p>
        </w:tc>
        <w:tc>
          <w:tcPr>
            <w:tcW w:w="1276" w:type="dxa"/>
          </w:tcPr>
          <w:p w14:paraId="0AD284BE" w14:textId="77777777" w:rsidR="002062AA" w:rsidRPr="00DE0572" w:rsidRDefault="002062AA" w:rsidP="00190C58">
            <w:pPr>
              <w:ind w:right="340"/>
              <w:jc w:val="right"/>
              <w:rPr>
                <w:rFonts w:cs="Arial"/>
                <w:sz w:val="16"/>
                <w:szCs w:val="18"/>
                <w:lang w:val="es-ES_tradnl"/>
              </w:rPr>
            </w:pPr>
          </w:p>
        </w:tc>
      </w:tr>
      <w:tr w:rsidR="002062AA" w:rsidRPr="00DE0572" w14:paraId="66BAB6D4" w14:textId="77777777" w:rsidTr="00190C58">
        <w:tc>
          <w:tcPr>
            <w:tcW w:w="1271" w:type="dxa"/>
            <w:shd w:val="clear" w:color="auto" w:fill="F2F2F2" w:themeFill="background1" w:themeFillShade="F2"/>
          </w:tcPr>
          <w:p w14:paraId="7CE779D5" w14:textId="77777777" w:rsidR="002062AA" w:rsidRPr="00DE0572" w:rsidRDefault="002062AA" w:rsidP="00190C58">
            <w:pPr>
              <w:rPr>
                <w:rFonts w:cs="Arial"/>
                <w:sz w:val="16"/>
                <w:szCs w:val="18"/>
                <w:lang w:val="es-ES_tradnl"/>
              </w:rPr>
            </w:pPr>
            <w:r w:rsidRPr="00DE0572">
              <w:rPr>
                <w:sz w:val="16"/>
                <w:szCs w:val="18"/>
                <w:lang w:val="es-ES_tradnl"/>
              </w:rPr>
              <w:t>Diciembre</w:t>
            </w:r>
          </w:p>
        </w:tc>
        <w:tc>
          <w:tcPr>
            <w:tcW w:w="1276" w:type="dxa"/>
          </w:tcPr>
          <w:p w14:paraId="5739D604" w14:textId="77777777" w:rsidR="002062AA" w:rsidRPr="00DE0572" w:rsidRDefault="002062AA" w:rsidP="00190C58">
            <w:pPr>
              <w:ind w:right="340"/>
              <w:jc w:val="right"/>
              <w:rPr>
                <w:rFonts w:cs="Arial"/>
                <w:sz w:val="16"/>
                <w:szCs w:val="18"/>
                <w:lang w:val="es-ES_tradnl"/>
              </w:rPr>
            </w:pPr>
            <w:r w:rsidRPr="00DE0572">
              <w:rPr>
                <w:sz w:val="16"/>
                <w:szCs w:val="18"/>
                <w:lang w:val="es-ES_tradnl"/>
              </w:rPr>
              <w:t>3</w:t>
            </w:r>
          </w:p>
        </w:tc>
        <w:tc>
          <w:tcPr>
            <w:tcW w:w="1276" w:type="dxa"/>
          </w:tcPr>
          <w:p w14:paraId="60D4382F" w14:textId="77777777" w:rsidR="002062AA" w:rsidRPr="00DE0572" w:rsidRDefault="002062AA" w:rsidP="00190C58">
            <w:pPr>
              <w:ind w:right="340"/>
              <w:jc w:val="right"/>
              <w:rPr>
                <w:rFonts w:cs="Arial"/>
                <w:sz w:val="16"/>
                <w:szCs w:val="18"/>
                <w:lang w:val="es-ES_tradnl"/>
              </w:rPr>
            </w:pPr>
            <w:r w:rsidRPr="00DE0572">
              <w:rPr>
                <w:sz w:val="16"/>
                <w:szCs w:val="18"/>
                <w:lang w:val="es-ES_tradnl"/>
              </w:rPr>
              <w:t>9</w:t>
            </w:r>
          </w:p>
        </w:tc>
        <w:tc>
          <w:tcPr>
            <w:tcW w:w="1275" w:type="dxa"/>
          </w:tcPr>
          <w:p w14:paraId="487C5005" w14:textId="77777777" w:rsidR="002062AA" w:rsidRPr="00DE0572" w:rsidRDefault="002062AA" w:rsidP="00190C58">
            <w:pPr>
              <w:ind w:right="340"/>
              <w:jc w:val="right"/>
              <w:rPr>
                <w:rFonts w:cs="Arial"/>
                <w:sz w:val="16"/>
                <w:szCs w:val="18"/>
                <w:lang w:val="es-ES_tradnl"/>
              </w:rPr>
            </w:pPr>
            <w:r w:rsidRPr="00DE0572">
              <w:rPr>
                <w:sz w:val="16"/>
                <w:szCs w:val="18"/>
                <w:lang w:val="es-ES_tradnl"/>
              </w:rPr>
              <w:t>51</w:t>
            </w:r>
          </w:p>
        </w:tc>
        <w:tc>
          <w:tcPr>
            <w:tcW w:w="1276" w:type="dxa"/>
          </w:tcPr>
          <w:p w14:paraId="6416ADB3" w14:textId="77777777" w:rsidR="002062AA" w:rsidRPr="00DE0572" w:rsidRDefault="002062AA" w:rsidP="00190C58">
            <w:pPr>
              <w:ind w:right="340"/>
              <w:jc w:val="right"/>
              <w:rPr>
                <w:rFonts w:cs="Arial"/>
                <w:sz w:val="16"/>
                <w:szCs w:val="18"/>
                <w:lang w:val="es-ES_tradnl"/>
              </w:rPr>
            </w:pPr>
            <w:r w:rsidRPr="00DE0572">
              <w:rPr>
                <w:sz w:val="16"/>
                <w:szCs w:val="18"/>
                <w:lang w:val="es-ES_tradnl"/>
              </w:rPr>
              <w:t>32</w:t>
            </w:r>
          </w:p>
        </w:tc>
        <w:tc>
          <w:tcPr>
            <w:tcW w:w="1276" w:type="dxa"/>
          </w:tcPr>
          <w:p w14:paraId="55129CB8" w14:textId="77777777" w:rsidR="002062AA" w:rsidRPr="00DE0572" w:rsidRDefault="002062AA" w:rsidP="00190C58">
            <w:pPr>
              <w:ind w:right="340"/>
              <w:jc w:val="right"/>
              <w:rPr>
                <w:rFonts w:cs="Arial"/>
                <w:sz w:val="16"/>
                <w:szCs w:val="18"/>
                <w:lang w:val="es-ES_tradnl"/>
              </w:rPr>
            </w:pPr>
            <w:r w:rsidRPr="00DE0572">
              <w:rPr>
                <w:sz w:val="16"/>
                <w:szCs w:val="18"/>
                <w:lang w:val="es-ES_tradnl"/>
              </w:rPr>
              <w:t>174</w:t>
            </w:r>
          </w:p>
        </w:tc>
        <w:tc>
          <w:tcPr>
            <w:tcW w:w="1276" w:type="dxa"/>
          </w:tcPr>
          <w:p w14:paraId="46131FE0" w14:textId="77777777" w:rsidR="002062AA" w:rsidRPr="00DE0572" w:rsidRDefault="002062AA" w:rsidP="00190C58">
            <w:pPr>
              <w:ind w:right="340"/>
              <w:jc w:val="right"/>
              <w:rPr>
                <w:rFonts w:cs="Arial"/>
                <w:sz w:val="16"/>
                <w:szCs w:val="18"/>
                <w:lang w:val="es-ES_tradnl"/>
              </w:rPr>
            </w:pPr>
          </w:p>
        </w:tc>
      </w:tr>
      <w:tr w:rsidR="002062AA" w:rsidRPr="00DE0572" w14:paraId="384AF7C4" w14:textId="77777777" w:rsidTr="00190C58">
        <w:tc>
          <w:tcPr>
            <w:tcW w:w="1271" w:type="dxa"/>
            <w:shd w:val="clear" w:color="auto" w:fill="F2F2F2" w:themeFill="background1" w:themeFillShade="F2"/>
          </w:tcPr>
          <w:p w14:paraId="2404D6C8" w14:textId="77777777" w:rsidR="002062AA" w:rsidRPr="00DE0572" w:rsidRDefault="002062AA" w:rsidP="00190C58">
            <w:pPr>
              <w:rPr>
                <w:rFonts w:cs="Arial"/>
                <w:sz w:val="16"/>
                <w:szCs w:val="18"/>
                <w:lang w:val="es-ES_tradnl"/>
              </w:rPr>
            </w:pPr>
            <w:r w:rsidRPr="00DE0572">
              <w:rPr>
                <w:sz w:val="16"/>
                <w:szCs w:val="18"/>
                <w:lang w:val="es-ES_tradnl"/>
              </w:rPr>
              <w:t>Total</w:t>
            </w:r>
          </w:p>
        </w:tc>
        <w:tc>
          <w:tcPr>
            <w:tcW w:w="1276" w:type="dxa"/>
            <w:shd w:val="clear" w:color="auto" w:fill="auto"/>
          </w:tcPr>
          <w:p w14:paraId="68B0827B"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14</w:t>
            </w:r>
          </w:p>
        </w:tc>
        <w:tc>
          <w:tcPr>
            <w:tcW w:w="1276" w:type="dxa"/>
            <w:shd w:val="clear" w:color="auto" w:fill="auto"/>
          </w:tcPr>
          <w:p w14:paraId="568AA1FE"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77</w:t>
            </w:r>
          </w:p>
        </w:tc>
        <w:tc>
          <w:tcPr>
            <w:tcW w:w="1275" w:type="dxa"/>
            <w:shd w:val="clear" w:color="auto" w:fill="auto"/>
          </w:tcPr>
          <w:p w14:paraId="1F756A09"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219</w:t>
            </w:r>
          </w:p>
        </w:tc>
        <w:tc>
          <w:tcPr>
            <w:tcW w:w="1276" w:type="dxa"/>
            <w:shd w:val="clear" w:color="auto" w:fill="auto"/>
          </w:tcPr>
          <w:p w14:paraId="7671B029"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222</w:t>
            </w:r>
          </w:p>
        </w:tc>
        <w:tc>
          <w:tcPr>
            <w:tcW w:w="1276" w:type="dxa"/>
            <w:shd w:val="clear" w:color="auto" w:fill="auto"/>
          </w:tcPr>
          <w:p w14:paraId="02800D62"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2.509</w:t>
            </w:r>
          </w:p>
        </w:tc>
        <w:tc>
          <w:tcPr>
            <w:tcW w:w="1276" w:type="dxa"/>
            <w:shd w:val="clear" w:color="auto" w:fill="auto"/>
          </w:tcPr>
          <w:p w14:paraId="058E1F14" w14:textId="77777777" w:rsidR="002062AA" w:rsidRPr="00DE0572" w:rsidRDefault="002062AA" w:rsidP="00190C58">
            <w:pPr>
              <w:ind w:right="340"/>
              <w:jc w:val="right"/>
              <w:rPr>
                <w:rFonts w:cs="Arial"/>
                <w:b/>
                <w:sz w:val="16"/>
                <w:szCs w:val="18"/>
                <w:lang w:val="es-ES_tradnl"/>
              </w:rPr>
            </w:pPr>
            <w:r w:rsidRPr="00DE0572">
              <w:rPr>
                <w:b/>
                <w:sz w:val="16"/>
                <w:szCs w:val="18"/>
                <w:lang w:val="es-ES_tradnl"/>
              </w:rPr>
              <w:t>1.298</w:t>
            </w:r>
          </w:p>
        </w:tc>
      </w:tr>
    </w:tbl>
    <w:p w14:paraId="2F0FFF33" w14:textId="565BBE47" w:rsidR="002062AA" w:rsidRDefault="002062AA" w:rsidP="002062AA">
      <w:pPr>
        <w:rPr>
          <w:lang w:val="es-ES_tradnl"/>
        </w:rPr>
      </w:pPr>
      <w:bookmarkStart w:id="20" w:name="_Toc84968138"/>
      <w:bookmarkStart w:id="21" w:name="_Toc108791953"/>
      <w:bookmarkStart w:id="22" w:name="_Toc108792138"/>
      <w:bookmarkStart w:id="23" w:name="_Toc108792254"/>
      <w:bookmarkStart w:id="24" w:name="_Toc108792329"/>
      <w:bookmarkStart w:id="25" w:name="_Toc109028295"/>
    </w:p>
    <w:p w14:paraId="189F9D1C" w14:textId="77777777" w:rsidR="00DE0572" w:rsidRPr="00D14B88" w:rsidRDefault="00DE0572" w:rsidP="002062AA">
      <w:pPr>
        <w:rPr>
          <w:lang w:val="es-ES_tradnl"/>
        </w:rPr>
      </w:pPr>
    </w:p>
    <w:p w14:paraId="13BE0C64" w14:textId="707230E5" w:rsidR="002062AA" w:rsidRPr="00D14B88" w:rsidRDefault="002062AA" w:rsidP="00CE2AEA">
      <w:pPr>
        <w:pStyle w:val="Heading2"/>
        <w:rPr>
          <w:rFonts w:cs="Arial"/>
          <w:lang w:val="es-ES_tradnl"/>
        </w:rPr>
      </w:pPr>
      <w:bookmarkStart w:id="26" w:name="_Toc117268746"/>
      <w:r w:rsidRPr="00D14B88">
        <w:rPr>
          <w:lang w:val="es-ES_tradnl"/>
        </w:rPr>
        <w:t>Número de solicitudes cursadas por autoridad participante en UPOV</w:t>
      </w:r>
      <w:r w:rsidR="00CC3621">
        <w:rPr>
          <w:lang w:val="es-ES_tradnl"/>
        </w:rPr>
        <w:t> </w:t>
      </w:r>
      <w:r w:rsidRPr="00D14B88">
        <w:rPr>
          <w:lang w:val="es-ES_tradnl"/>
        </w:rPr>
        <w:t>PRISMA</w:t>
      </w:r>
      <w:bookmarkEnd w:id="20"/>
      <w:bookmarkEnd w:id="21"/>
      <w:bookmarkEnd w:id="22"/>
      <w:bookmarkEnd w:id="23"/>
      <w:bookmarkEnd w:id="24"/>
      <w:bookmarkEnd w:id="25"/>
      <w:bookmarkEnd w:id="26"/>
    </w:p>
    <w:p w14:paraId="7CEE0907" w14:textId="77777777" w:rsidR="002062AA" w:rsidRPr="00D14B88" w:rsidRDefault="002062AA" w:rsidP="002062AA">
      <w:pPr>
        <w:keepNext/>
        <w:rPr>
          <w:rFonts w:cs="Arial"/>
          <w:highlight w:val="cyan"/>
          <w:lang w:val="es-ES_tradnl"/>
        </w:rPr>
      </w:pPr>
    </w:p>
    <w:tbl>
      <w:tblPr>
        <w:tblStyle w:val="TableGrid10"/>
        <w:tblW w:w="9654" w:type="dxa"/>
        <w:jc w:val="center"/>
        <w:tblLayout w:type="fixed"/>
        <w:tblCellMar>
          <w:top w:w="28" w:type="dxa"/>
          <w:left w:w="28" w:type="dxa"/>
          <w:bottom w:w="28" w:type="dxa"/>
          <w:right w:w="28" w:type="dxa"/>
        </w:tblCellMar>
        <w:tblLook w:val="04A0" w:firstRow="1" w:lastRow="0" w:firstColumn="1" w:lastColumn="0" w:noHBand="0" w:noVBand="1"/>
      </w:tblPr>
      <w:tblGrid>
        <w:gridCol w:w="2703"/>
        <w:gridCol w:w="430"/>
        <w:gridCol w:w="709"/>
        <w:gridCol w:w="709"/>
        <w:gridCol w:w="567"/>
        <w:gridCol w:w="708"/>
        <w:gridCol w:w="709"/>
        <w:gridCol w:w="992"/>
        <w:gridCol w:w="2127"/>
      </w:tblGrid>
      <w:tr w:rsidR="002062AA" w:rsidRPr="00D14B88" w14:paraId="36F0CF62" w14:textId="77777777" w:rsidTr="00190C58">
        <w:trPr>
          <w:cantSplit/>
          <w:tblHeader/>
          <w:jc w:val="center"/>
        </w:trPr>
        <w:tc>
          <w:tcPr>
            <w:tcW w:w="3133" w:type="dxa"/>
            <w:gridSpan w:val="2"/>
            <w:vMerge w:val="restart"/>
            <w:shd w:val="clear" w:color="auto" w:fill="F2F2F2" w:themeFill="background1" w:themeFillShade="F2"/>
            <w:vAlign w:val="center"/>
          </w:tcPr>
          <w:p w14:paraId="52DD544B" w14:textId="77777777" w:rsidR="002062AA" w:rsidRPr="00D14B88" w:rsidRDefault="002062AA" w:rsidP="00190C58">
            <w:pPr>
              <w:jc w:val="left"/>
              <w:rPr>
                <w:rFonts w:cs="Arial"/>
                <w:color w:val="000000"/>
                <w:sz w:val="16"/>
                <w:lang w:val="es-ES_tradnl"/>
              </w:rPr>
            </w:pPr>
            <w:r w:rsidRPr="00D14B88">
              <w:rPr>
                <w:color w:val="000000"/>
                <w:sz w:val="16"/>
                <w:lang w:val="es-ES_tradnl"/>
              </w:rPr>
              <w:t>Autoridad</w:t>
            </w:r>
          </w:p>
        </w:tc>
        <w:tc>
          <w:tcPr>
            <w:tcW w:w="4394" w:type="dxa"/>
            <w:gridSpan w:val="6"/>
            <w:tcBorders>
              <w:bottom w:val="nil"/>
              <w:right w:val="double" w:sz="4" w:space="0" w:color="auto"/>
            </w:tcBorders>
            <w:shd w:val="clear" w:color="auto" w:fill="F2F2F2" w:themeFill="background1" w:themeFillShade="F2"/>
          </w:tcPr>
          <w:p w14:paraId="0FF799BD" w14:textId="68029617" w:rsidR="002062AA" w:rsidRPr="00D14B88" w:rsidRDefault="002062AA" w:rsidP="00190C58">
            <w:pPr>
              <w:jc w:val="center"/>
              <w:rPr>
                <w:rFonts w:cs="Arial"/>
                <w:bCs/>
                <w:color w:val="000000"/>
                <w:sz w:val="16"/>
                <w:lang w:val="es-ES_tradnl"/>
              </w:rPr>
            </w:pPr>
            <w:r w:rsidRPr="00D14B88">
              <w:rPr>
                <w:bCs/>
                <w:color w:val="000000"/>
                <w:sz w:val="16"/>
                <w:lang w:val="es-ES_tradnl"/>
              </w:rPr>
              <w:t>Número de solicitudes cursadas por medio de UPOV</w:t>
            </w:r>
            <w:r w:rsidR="00CC3621">
              <w:rPr>
                <w:bCs/>
                <w:color w:val="000000"/>
                <w:sz w:val="16"/>
                <w:lang w:val="es-ES_tradnl"/>
              </w:rPr>
              <w:t> </w:t>
            </w:r>
            <w:r w:rsidRPr="00D14B88">
              <w:rPr>
                <w:bCs/>
                <w:color w:val="000000"/>
                <w:sz w:val="16"/>
                <w:lang w:val="es-ES_tradnl"/>
              </w:rPr>
              <w:t>PRISMA en:</w:t>
            </w:r>
          </w:p>
        </w:tc>
        <w:tc>
          <w:tcPr>
            <w:tcW w:w="2127" w:type="dxa"/>
            <w:vMerge w:val="restart"/>
            <w:tcBorders>
              <w:left w:val="double" w:sz="4" w:space="0" w:color="auto"/>
            </w:tcBorders>
            <w:shd w:val="clear" w:color="auto" w:fill="F2F2F2" w:themeFill="background1" w:themeFillShade="F2"/>
            <w:vAlign w:val="center"/>
          </w:tcPr>
          <w:p w14:paraId="28D1AEFE" w14:textId="5E040D2A" w:rsidR="002062AA" w:rsidRPr="00D14B88" w:rsidRDefault="002062AA" w:rsidP="00190C58">
            <w:pPr>
              <w:jc w:val="center"/>
              <w:rPr>
                <w:rFonts w:cs="Arial"/>
                <w:bCs/>
                <w:color w:val="000000"/>
                <w:sz w:val="16"/>
                <w:lang w:val="es-ES_tradnl"/>
              </w:rPr>
            </w:pPr>
            <w:r w:rsidRPr="00D14B88">
              <w:rPr>
                <w:bCs/>
                <w:color w:val="000000"/>
                <w:sz w:val="16"/>
                <w:lang w:val="es-ES_tradnl"/>
              </w:rPr>
              <w:t>Número total de solicitudes cursadas por medio de UPOV</w:t>
            </w:r>
            <w:r w:rsidR="00CC3621">
              <w:rPr>
                <w:bCs/>
                <w:color w:val="000000"/>
                <w:sz w:val="16"/>
                <w:lang w:val="es-ES_tradnl"/>
              </w:rPr>
              <w:t> </w:t>
            </w:r>
            <w:r w:rsidRPr="00D14B88">
              <w:rPr>
                <w:bCs/>
                <w:color w:val="000000"/>
                <w:sz w:val="16"/>
                <w:lang w:val="es-ES_tradnl"/>
              </w:rPr>
              <w:t>PRISMA</w:t>
            </w:r>
          </w:p>
          <w:p w14:paraId="0F331D1E"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(a 30/09/2022)</w:t>
            </w:r>
          </w:p>
        </w:tc>
      </w:tr>
      <w:tr w:rsidR="002062AA" w:rsidRPr="00D14B88" w14:paraId="4C4915A3" w14:textId="77777777" w:rsidTr="00190C58">
        <w:trPr>
          <w:cantSplit/>
          <w:tblHeader/>
          <w:jc w:val="center"/>
        </w:trPr>
        <w:tc>
          <w:tcPr>
            <w:tcW w:w="3133" w:type="dxa"/>
            <w:gridSpan w:val="2"/>
            <w:vMerge/>
            <w:tcBorders>
              <w:bottom w:val="single" w:sz="4" w:space="0" w:color="auto"/>
            </w:tcBorders>
            <w:shd w:val="clear" w:color="auto" w:fill="F2F2F2" w:themeFill="background1" w:themeFillShade="F2"/>
            <w:vAlign w:val="center"/>
          </w:tcPr>
          <w:p w14:paraId="4F50A104" w14:textId="77777777" w:rsidR="002062AA" w:rsidRPr="00D14B88" w:rsidRDefault="002062AA" w:rsidP="00190C58">
            <w:pPr>
              <w:jc w:val="center"/>
              <w:rPr>
                <w:rFonts w:cs="Arial"/>
                <w:color w:val="000000"/>
                <w:sz w:val="16"/>
                <w:lang w:val="es-ES_tradnl"/>
              </w:rPr>
            </w:pPr>
          </w:p>
        </w:tc>
        <w:tc>
          <w:tcPr>
            <w:tcW w:w="709" w:type="dxa"/>
            <w:tcBorders>
              <w:top w:val="nil"/>
            </w:tcBorders>
            <w:shd w:val="clear" w:color="auto" w:fill="F2F2F2" w:themeFill="background1" w:themeFillShade="F2"/>
            <w:vAlign w:val="center"/>
          </w:tcPr>
          <w:p w14:paraId="633DFC0E"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2017</w:t>
            </w:r>
          </w:p>
        </w:tc>
        <w:tc>
          <w:tcPr>
            <w:tcW w:w="709" w:type="dxa"/>
            <w:tcBorders>
              <w:top w:val="nil"/>
            </w:tcBorders>
            <w:shd w:val="clear" w:color="auto" w:fill="F2F2F2" w:themeFill="background1" w:themeFillShade="F2"/>
            <w:vAlign w:val="center"/>
          </w:tcPr>
          <w:p w14:paraId="5BFB8A9D"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2018</w:t>
            </w:r>
          </w:p>
        </w:tc>
        <w:tc>
          <w:tcPr>
            <w:tcW w:w="567" w:type="dxa"/>
            <w:tcBorders>
              <w:top w:val="nil"/>
            </w:tcBorders>
            <w:shd w:val="clear" w:color="auto" w:fill="F2F2F2" w:themeFill="background1" w:themeFillShade="F2"/>
            <w:vAlign w:val="center"/>
          </w:tcPr>
          <w:p w14:paraId="5C018798"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2019</w:t>
            </w:r>
          </w:p>
        </w:tc>
        <w:tc>
          <w:tcPr>
            <w:tcW w:w="708" w:type="dxa"/>
            <w:tcBorders>
              <w:top w:val="nil"/>
            </w:tcBorders>
            <w:shd w:val="clear" w:color="auto" w:fill="F2F2F2" w:themeFill="background1" w:themeFillShade="F2"/>
            <w:vAlign w:val="center"/>
          </w:tcPr>
          <w:p w14:paraId="41BBB4E6"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2020</w:t>
            </w:r>
          </w:p>
        </w:tc>
        <w:tc>
          <w:tcPr>
            <w:tcW w:w="709" w:type="dxa"/>
            <w:tcBorders>
              <w:top w:val="nil"/>
            </w:tcBorders>
            <w:shd w:val="clear" w:color="auto" w:fill="F2F2F2" w:themeFill="background1" w:themeFillShade="F2"/>
            <w:vAlign w:val="center"/>
          </w:tcPr>
          <w:p w14:paraId="5917BDDC"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2021</w:t>
            </w:r>
          </w:p>
        </w:tc>
        <w:tc>
          <w:tcPr>
            <w:tcW w:w="992" w:type="dxa"/>
            <w:tcBorders>
              <w:top w:val="nil"/>
              <w:right w:val="double" w:sz="4" w:space="0" w:color="auto"/>
            </w:tcBorders>
            <w:shd w:val="clear" w:color="auto" w:fill="F2F2F2" w:themeFill="background1" w:themeFillShade="F2"/>
            <w:vAlign w:val="center"/>
          </w:tcPr>
          <w:p w14:paraId="7EDB86BF" w14:textId="77777777" w:rsidR="002062AA" w:rsidRPr="00D14B88" w:rsidRDefault="002062AA" w:rsidP="00190C58">
            <w:pPr>
              <w:jc w:val="center"/>
              <w:rPr>
                <w:rFonts w:cs="Arial"/>
                <w:bCs/>
                <w:color w:val="000000"/>
                <w:sz w:val="16"/>
                <w:lang w:val="es-ES_tradnl"/>
              </w:rPr>
            </w:pPr>
            <w:r w:rsidRPr="00D14B88">
              <w:rPr>
                <w:bCs/>
                <w:color w:val="000000"/>
                <w:sz w:val="16"/>
                <w:lang w:val="es-ES_tradnl"/>
              </w:rPr>
              <w:t>2022 (a 30/09/2022)</w:t>
            </w:r>
          </w:p>
        </w:tc>
        <w:tc>
          <w:tcPr>
            <w:tcW w:w="2127" w:type="dxa"/>
            <w:vMerge/>
            <w:tcBorders>
              <w:left w:val="double" w:sz="4" w:space="0" w:color="auto"/>
            </w:tcBorders>
            <w:shd w:val="clear" w:color="auto" w:fill="F2F2F2" w:themeFill="background1" w:themeFillShade="F2"/>
            <w:vAlign w:val="center"/>
          </w:tcPr>
          <w:p w14:paraId="46CD47D2" w14:textId="77777777" w:rsidR="002062AA" w:rsidRPr="00D14B88" w:rsidRDefault="002062AA" w:rsidP="00190C58">
            <w:pPr>
              <w:jc w:val="center"/>
              <w:rPr>
                <w:rFonts w:cs="Arial"/>
                <w:bCs/>
                <w:color w:val="000000"/>
                <w:sz w:val="16"/>
                <w:lang w:val="es-ES_tradnl"/>
              </w:rPr>
            </w:pPr>
          </w:p>
        </w:tc>
      </w:tr>
      <w:tr w:rsidR="002062AA" w:rsidRPr="00D14B88" w14:paraId="7757C1C8" w14:textId="77777777" w:rsidTr="00190C58">
        <w:trPr>
          <w:cantSplit/>
          <w:jc w:val="center"/>
        </w:trPr>
        <w:tc>
          <w:tcPr>
            <w:tcW w:w="2703" w:type="dxa"/>
            <w:tcBorders>
              <w:right w:val="dotted" w:sz="4" w:space="0" w:color="auto"/>
            </w:tcBorders>
            <w:vAlign w:val="center"/>
          </w:tcPr>
          <w:p w14:paraId="7837EB97" w14:textId="77777777" w:rsidR="002062AA" w:rsidRPr="00D14B88" w:rsidRDefault="002062AA" w:rsidP="00190C58">
            <w:pPr>
              <w:keepNext/>
              <w:jc w:val="left"/>
              <w:rPr>
                <w:rFonts w:cs="Arial"/>
                <w:color w:val="000000"/>
                <w:sz w:val="16"/>
                <w:lang w:val="es-ES_tradnl"/>
              </w:rPr>
            </w:pPr>
            <w:r w:rsidRPr="00D14B88">
              <w:rPr>
                <w:color w:val="000000"/>
                <w:sz w:val="16"/>
                <w:lang w:val="es-ES_tradnl"/>
              </w:rPr>
              <w:t>Argentina*</w:t>
            </w:r>
          </w:p>
        </w:tc>
        <w:tc>
          <w:tcPr>
            <w:tcW w:w="430" w:type="dxa"/>
            <w:tcBorders>
              <w:left w:val="dotted" w:sz="4" w:space="0" w:color="auto"/>
            </w:tcBorders>
            <w:noWrap/>
            <w:vAlign w:val="center"/>
          </w:tcPr>
          <w:p w14:paraId="1455F904" w14:textId="77777777" w:rsidR="002062AA" w:rsidRPr="00D14B88" w:rsidRDefault="002062AA" w:rsidP="00190C58">
            <w:pPr>
              <w:keepNext/>
              <w:jc w:val="center"/>
              <w:rPr>
                <w:rFonts w:cs="Arial"/>
                <w:color w:val="000000"/>
                <w:sz w:val="16"/>
                <w:lang w:val="es-ES_tradnl"/>
              </w:rPr>
            </w:pPr>
            <w:r w:rsidRPr="00D14B88">
              <w:rPr>
                <w:color w:val="000000"/>
                <w:sz w:val="16"/>
                <w:lang w:val="es-ES_tradnl"/>
              </w:rPr>
              <w:t>AR</w:t>
            </w:r>
          </w:p>
        </w:tc>
        <w:tc>
          <w:tcPr>
            <w:tcW w:w="709" w:type="dxa"/>
            <w:vAlign w:val="center"/>
          </w:tcPr>
          <w:p w14:paraId="413EDD5A"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vAlign w:val="center"/>
          </w:tcPr>
          <w:p w14:paraId="23BEA9CD" w14:textId="77777777" w:rsidR="002062AA" w:rsidRPr="00D14B88" w:rsidRDefault="002062AA" w:rsidP="00190C58">
            <w:pPr>
              <w:jc w:val="center"/>
              <w:rPr>
                <w:rFonts w:cs="Arial"/>
                <w:sz w:val="16"/>
                <w:lang w:val="es-ES_tradnl"/>
              </w:rPr>
            </w:pPr>
            <w:r w:rsidRPr="00D14B88">
              <w:rPr>
                <w:sz w:val="16"/>
                <w:lang w:val="es-ES_tradnl"/>
              </w:rPr>
              <w:t> </w:t>
            </w:r>
          </w:p>
        </w:tc>
        <w:tc>
          <w:tcPr>
            <w:tcW w:w="567" w:type="dxa"/>
            <w:vAlign w:val="center"/>
          </w:tcPr>
          <w:p w14:paraId="6484EAB9" w14:textId="77777777" w:rsidR="002062AA" w:rsidRPr="00D14B88" w:rsidRDefault="002062AA" w:rsidP="00190C58">
            <w:pPr>
              <w:jc w:val="center"/>
              <w:rPr>
                <w:rFonts w:cs="Arial"/>
                <w:sz w:val="16"/>
                <w:lang w:val="es-ES_tradnl"/>
              </w:rPr>
            </w:pPr>
            <w:r w:rsidRPr="00D14B88">
              <w:rPr>
                <w:sz w:val="16"/>
                <w:lang w:val="es-ES_tradnl"/>
              </w:rPr>
              <w:t> </w:t>
            </w:r>
          </w:p>
        </w:tc>
        <w:tc>
          <w:tcPr>
            <w:tcW w:w="708" w:type="dxa"/>
            <w:vAlign w:val="center"/>
          </w:tcPr>
          <w:p w14:paraId="5A2D9F76"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vAlign w:val="center"/>
          </w:tcPr>
          <w:p w14:paraId="234B4D0F" w14:textId="77777777" w:rsidR="002062AA" w:rsidRPr="00D14B88" w:rsidRDefault="002062AA" w:rsidP="00190C58">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1AD7EE1A" w14:textId="77777777" w:rsidR="002062AA" w:rsidRPr="00D14B88" w:rsidRDefault="002062AA" w:rsidP="00190C58">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68D61104" w14:textId="77777777" w:rsidR="002062AA" w:rsidRPr="00D14B88" w:rsidRDefault="002062AA" w:rsidP="00190C58">
            <w:pPr>
              <w:jc w:val="center"/>
              <w:rPr>
                <w:rFonts w:cs="Arial"/>
                <w:sz w:val="16"/>
                <w:lang w:val="es-ES_tradnl"/>
              </w:rPr>
            </w:pPr>
            <w:r w:rsidRPr="00D14B88">
              <w:rPr>
                <w:sz w:val="16"/>
                <w:lang w:val="es-ES_tradnl"/>
              </w:rPr>
              <w:t> </w:t>
            </w:r>
          </w:p>
        </w:tc>
      </w:tr>
      <w:tr w:rsidR="002062AA" w:rsidRPr="00D14B88" w14:paraId="1C583711" w14:textId="77777777" w:rsidTr="00190C58">
        <w:trPr>
          <w:cantSplit/>
          <w:jc w:val="center"/>
        </w:trPr>
        <w:tc>
          <w:tcPr>
            <w:tcW w:w="2703" w:type="dxa"/>
            <w:tcBorders>
              <w:right w:val="dotted" w:sz="4" w:space="0" w:color="auto"/>
            </w:tcBorders>
            <w:vAlign w:val="center"/>
          </w:tcPr>
          <w:p w14:paraId="7CB2151B" w14:textId="77777777" w:rsidR="002062AA" w:rsidRPr="00D14B88" w:rsidRDefault="002062AA" w:rsidP="00190C58">
            <w:pPr>
              <w:keepNext/>
              <w:jc w:val="left"/>
              <w:rPr>
                <w:rFonts w:cs="Arial"/>
                <w:color w:val="000000"/>
                <w:sz w:val="16"/>
                <w:lang w:val="es-ES_tradnl"/>
              </w:rPr>
            </w:pPr>
            <w:r w:rsidRPr="00D14B88">
              <w:rPr>
                <w:color w:val="000000"/>
                <w:sz w:val="16"/>
                <w:lang w:val="es-ES_tradnl"/>
              </w:rPr>
              <w:t>Australia</w:t>
            </w:r>
          </w:p>
        </w:tc>
        <w:tc>
          <w:tcPr>
            <w:tcW w:w="430" w:type="dxa"/>
            <w:tcBorders>
              <w:left w:val="dotted" w:sz="4" w:space="0" w:color="auto"/>
            </w:tcBorders>
            <w:noWrap/>
            <w:vAlign w:val="center"/>
            <w:hideMark/>
          </w:tcPr>
          <w:p w14:paraId="56E0ABF6" w14:textId="77777777" w:rsidR="002062AA" w:rsidRPr="00D14B88" w:rsidRDefault="002062AA" w:rsidP="00190C58">
            <w:pPr>
              <w:keepNext/>
              <w:jc w:val="center"/>
              <w:rPr>
                <w:rFonts w:cs="Arial"/>
                <w:color w:val="000000"/>
                <w:sz w:val="16"/>
                <w:lang w:val="es-ES_tradnl"/>
              </w:rPr>
            </w:pPr>
            <w:r w:rsidRPr="00D14B88">
              <w:rPr>
                <w:color w:val="000000"/>
                <w:sz w:val="16"/>
                <w:lang w:val="es-ES_tradnl"/>
              </w:rPr>
              <w:t>AU</w:t>
            </w:r>
          </w:p>
        </w:tc>
        <w:tc>
          <w:tcPr>
            <w:tcW w:w="709" w:type="dxa"/>
            <w:vAlign w:val="center"/>
          </w:tcPr>
          <w:p w14:paraId="0431DFA7" w14:textId="77777777" w:rsidR="002062AA" w:rsidRPr="00D14B88" w:rsidRDefault="002062AA" w:rsidP="00190C58">
            <w:pPr>
              <w:jc w:val="center"/>
              <w:rPr>
                <w:rFonts w:cs="Arial"/>
                <w:sz w:val="16"/>
                <w:lang w:val="es-ES_tradnl"/>
              </w:rPr>
            </w:pPr>
            <w:r w:rsidRPr="00D14B88">
              <w:rPr>
                <w:color w:val="000000" w:themeColor="text1"/>
                <w:sz w:val="16"/>
                <w:lang w:val="es-ES_tradnl"/>
              </w:rPr>
              <w:t>2</w:t>
            </w:r>
          </w:p>
        </w:tc>
        <w:tc>
          <w:tcPr>
            <w:tcW w:w="709" w:type="dxa"/>
            <w:shd w:val="clear" w:color="auto" w:fill="auto"/>
            <w:vAlign w:val="center"/>
          </w:tcPr>
          <w:p w14:paraId="085DB0A2" w14:textId="77777777" w:rsidR="002062AA" w:rsidRPr="00D14B88" w:rsidRDefault="002062AA" w:rsidP="00190C58">
            <w:pPr>
              <w:jc w:val="center"/>
              <w:rPr>
                <w:rFonts w:cs="Arial"/>
                <w:sz w:val="16"/>
                <w:lang w:val="es-ES_tradnl"/>
              </w:rPr>
            </w:pPr>
            <w:r w:rsidRPr="00D14B88">
              <w:rPr>
                <w:color w:val="000000" w:themeColor="text1"/>
                <w:sz w:val="16"/>
                <w:lang w:val="es-ES_tradnl"/>
              </w:rPr>
              <w:t>10</w:t>
            </w:r>
          </w:p>
        </w:tc>
        <w:tc>
          <w:tcPr>
            <w:tcW w:w="567" w:type="dxa"/>
            <w:vAlign w:val="center"/>
          </w:tcPr>
          <w:p w14:paraId="0D4DFBB7" w14:textId="77777777" w:rsidR="002062AA" w:rsidRPr="00D14B88" w:rsidRDefault="002062AA" w:rsidP="00190C58">
            <w:pPr>
              <w:jc w:val="center"/>
              <w:rPr>
                <w:rFonts w:cs="Arial"/>
                <w:sz w:val="16"/>
                <w:lang w:val="es-ES_tradnl"/>
              </w:rPr>
            </w:pPr>
            <w:r w:rsidRPr="00D14B88">
              <w:rPr>
                <w:color w:val="000000" w:themeColor="text1"/>
                <w:sz w:val="16"/>
                <w:lang w:val="es-ES_tradnl"/>
              </w:rPr>
              <w:t>17</w:t>
            </w:r>
          </w:p>
        </w:tc>
        <w:tc>
          <w:tcPr>
            <w:tcW w:w="708" w:type="dxa"/>
            <w:vAlign w:val="center"/>
          </w:tcPr>
          <w:p w14:paraId="03BE4C30" w14:textId="77777777" w:rsidR="002062AA" w:rsidRPr="00D14B88" w:rsidRDefault="002062AA" w:rsidP="00190C58">
            <w:pPr>
              <w:jc w:val="center"/>
              <w:rPr>
                <w:rFonts w:cs="Arial"/>
                <w:sz w:val="16"/>
                <w:lang w:val="es-ES_tradnl"/>
              </w:rPr>
            </w:pPr>
            <w:r w:rsidRPr="00D14B88">
              <w:rPr>
                <w:color w:val="000000" w:themeColor="text1"/>
                <w:sz w:val="16"/>
                <w:lang w:val="es-ES_tradnl"/>
              </w:rPr>
              <w:t>36</w:t>
            </w:r>
          </w:p>
        </w:tc>
        <w:tc>
          <w:tcPr>
            <w:tcW w:w="709" w:type="dxa"/>
            <w:vAlign w:val="center"/>
          </w:tcPr>
          <w:p w14:paraId="367D8376" w14:textId="77777777" w:rsidR="002062AA" w:rsidRPr="00D14B88" w:rsidRDefault="002062AA" w:rsidP="00190C58">
            <w:pPr>
              <w:jc w:val="center"/>
              <w:rPr>
                <w:rFonts w:cs="Arial"/>
                <w:sz w:val="16"/>
                <w:lang w:val="es-ES_tradnl"/>
              </w:rPr>
            </w:pPr>
            <w:r w:rsidRPr="00D14B88">
              <w:rPr>
                <w:color w:val="000000" w:themeColor="text1"/>
                <w:sz w:val="16"/>
                <w:lang w:val="es-ES_tradnl"/>
              </w:rPr>
              <w:t>27</w:t>
            </w:r>
          </w:p>
        </w:tc>
        <w:tc>
          <w:tcPr>
            <w:tcW w:w="992" w:type="dxa"/>
            <w:tcBorders>
              <w:right w:val="double" w:sz="4" w:space="0" w:color="auto"/>
            </w:tcBorders>
            <w:vAlign w:val="center"/>
          </w:tcPr>
          <w:p w14:paraId="08291E49" w14:textId="77777777" w:rsidR="002062AA" w:rsidRPr="00D14B88" w:rsidRDefault="002062AA" w:rsidP="00190C58">
            <w:pPr>
              <w:jc w:val="center"/>
              <w:rPr>
                <w:rFonts w:cs="Arial"/>
                <w:sz w:val="16"/>
                <w:lang w:val="es-ES_tradnl"/>
              </w:rPr>
            </w:pPr>
            <w:r w:rsidRPr="00D14B88">
              <w:rPr>
                <w:color w:val="000000" w:themeColor="text1"/>
                <w:sz w:val="16"/>
                <w:lang w:val="es-ES_tradnl"/>
              </w:rPr>
              <w:t>12</w:t>
            </w:r>
          </w:p>
        </w:tc>
        <w:tc>
          <w:tcPr>
            <w:tcW w:w="2127" w:type="dxa"/>
            <w:tcBorders>
              <w:left w:val="double" w:sz="4" w:space="0" w:color="auto"/>
            </w:tcBorders>
            <w:vAlign w:val="center"/>
          </w:tcPr>
          <w:p w14:paraId="2C7B96E2" w14:textId="77777777" w:rsidR="002062AA" w:rsidRPr="00D14B88" w:rsidRDefault="002062AA" w:rsidP="00190C58">
            <w:pPr>
              <w:jc w:val="center"/>
              <w:rPr>
                <w:rFonts w:cs="Arial"/>
                <w:sz w:val="16"/>
                <w:lang w:val="es-ES_tradnl"/>
              </w:rPr>
            </w:pPr>
            <w:r w:rsidRPr="00D14B88">
              <w:rPr>
                <w:color w:val="000000" w:themeColor="text1"/>
                <w:sz w:val="16"/>
                <w:lang w:val="es-ES_tradnl"/>
              </w:rPr>
              <w:t>104</w:t>
            </w:r>
          </w:p>
        </w:tc>
      </w:tr>
      <w:tr w:rsidR="002062AA" w:rsidRPr="00D14B88" w14:paraId="5C0C8C6C" w14:textId="77777777" w:rsidTr="00190C58">
        <w:trPr>
          <w:cantSplit/>
          <w:jc w:val="center"/>
        </w:trPr>
        <w:tc>
          <w:tcPr>
            <w:tcW w:w="2703" w:type="dxa"/>
            <w:tcBorders>
              <w:right w:val="dotted" w:sz="4" w:space="0" w:color="auto"/>
            </w:tcBorders>
            <w:vAlign w:val="center"/>
          </w:tcPr>
          <w:p w14:paraId="7F454E47" w14:textId="77777777" w:rsidR="002062AA" w:rsidRPr="00D14B88" w:rsidRDefault="002062AA" w:rsidP="00190C58">
            <w:pPr>
              <w:jc w:val="left"/>
              <w:rPr>
                <w:rFonts w:cs="Arial"/>
                <w:color w:val="000000"/>
                <w:sz w:val="16"/>
                <w:lang w:val="es-ES_tradnl"/>
              </w:rPr>
            </w:pPr>
            <w:r w:rsidRPr="00D14B88">
              <w:rPr>
                <w:color w:val="000000"/>
                <w:sz w:val="16"/>
                <w:lang w:val="es-ES_tradnl"/>
              </w:rPr>
              <w:t xml:space="preserve">Bolivia (Estado Plurinacional de)* </w:t>
            </w:r>
          </w:p>
        </w:tc>
        <w:tc>
          <w:tcPr>
            <w:tcW w:w="430" w:type="dxa"/>
            <w:tcBorders>
              <w:left w:val="dotted" w:sz="4" w:space="0" w:color="auto"/>
            </w:tcBorders>
            <w:noWrap/>
            <w:vAlign w:val="center"/>
          </w:tcPr>
          <w:p w14:paraId="20D90875" w14:textId="77777777" w:rsidR="002062AA" w:rsidRPr="00D14B88" w:rsidRDefault="002062AA" w:rsidP="00190C58">
            <w:pPr>
              <w:jc w:val="center"/>
              <w:rPr>
                <w:rFonts w:cs="Arial"/>
                <w:color w:val="000000"/>
                <w:sz w:val="16"/>
                <w:lang w:val="es-ES_tradnl"/>
              </w:rPr>
            </w:pPr>
            <w:r w:rsidRPr="00D14B88">
              <w:rPr>
                <w:color w:val="000000"/>
                <w:sz w:val="16"/>
                <w:lang w:val="es-ES_tradnl"/>
              </w:rPr>
              <w:t>BO</w:t>
            </w:r>
          </w:p>
        </w:tc>
        <w:tc>
          <w:tcPr>
            <w:tcW w:w="709" w:type="dxa"/>
            <w:vAlign w:val="center"/>
          </w:tcPr>
          <w:p w14:paraId="41264459"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709" w:type="dxa"/>
            <w:shd w:val="clear" w:color="auto" w:fill="auto"/>
            <w:vAlign w:val="center"/>
          </w:tcPr>
          <w:p w14:paraId="7418EDFC"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567" w:type="dxa"/>
            <w:vAlign w:val="center"/>
          </w:tcPr>
          <w:p w14:paraId="7B6ECCB6" w14:textId="77777777" w:rsidR="002062AA" w:rsidRPr="00D14B88" w:rsidRDefault="002062AA" w:rsidP="00190C58">
            <w:pPr>
              <w:jc w:val="center"/>
              <w:rPr>
                <w:rFonts w:cs="Arial"/>
                <w:sz w:val="16"/>
                <w:lang w:val="es-ES_tradnl"/>
              </w:rPr>
            </w:pPr>
            <w:r w:rsidRPr="00D14B88">
              <w:rPr>
                <w:color w:val="000000" w:themeColor="text1"/>
                <w:sz w:val="16"/>
                <w:lang w:val="es-ES_tradnl"/>
              </w:rPr>
              <w:t>2</w:t>
            </w:r>
          </w:p>
        </w:tc>
        <w:tc>
          <w:tcPr>
            <w:tcW w:w="708" w:type="dxa"/>
            <w:vAlign w:val="center"/>
          </w:tcPr>
          <w:p w14:paraId="64B05F2C"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709" w:type="dxa"/>
            <w:vAlign w:val="center"/>
          </w:tcPr>
          <w:p w14:paraId="5D3FFAF7"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992" w:type="dxa"/>
            <w:tcBorders>
              <w:right w:val="double" w:sz="4" w:space="0" w:color="auto"/>
            </w:tcBorders>
            <w:vAlign w:val="center"/>
          </w:tcPr>
          <w:p w14:paraId="7A8BC9B7"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2127" w:type="dxa"/>
            <w:tcBorders>
              <w:left w:val="double" w:sz="4" w:space="0" w:color="auto"/>
            </w:tcBorders>
            <w:vAlign w:val="center"/>
          </w:tcPr>
          <w:p w14:paraId="5FC67893" w14:textId="77777777" w:rsidR="002062AA" w:rsidRPr="00D14B88" w:rsidRDefault="002062AA" w:rsidP="00190C58">
            <w:pPr>
              <w:jc w:val="center"/>
              <w:rPr>
                <w:rFonts w:cs="Arial"/>
                <w:sz w:val="16"/>
                <w:lang w:val="es-ES_tradnl"/>
              </w:rPr>
            </w:pPr>
            <w:r w:rsidRPr="00D14B88">
              <w:rPr>
                <w:color w:val="000000" w:themeColor="text1"/>
                <w:sz w:val="16"/>
                <w:lang w:val="es-ES_tradnl"/>
              </w:rPr>
              <w:t>2</w:t>
            </w:r>
          </w:p>
        </w:tc>
      </w:tr>
      <w:tr w:rsidR="002062AA" w:rsidRPr="00D14B88" w14:paraId="6B840F16" w14:textId="77777777" w:rsidTr="00190C58">
        <w:trPr>
          <w:cantSplit/>
          <w:jc w:val="center"/>
        </w:trPr>
        <w:tc>
          <w:tcPr>
            <w:tcW w:w="2703" w:type="dxa"/>
            <w:tcBorders>
              <w:right w:val="dotted" w:sz="4" w:space="0" w:color="auto"/>
            </w:tcBorders>
            <w:vAlign w:val="center"/>
          </w:tcPr>
          <w:p w14:paraId="6873F016" w14:textId="77777777" w:rsidR="002062AA" w:rsidRPr="00D14B88" w:rsidRDefault="002062AA" w:rsidP="00190C58">
            <w:pPr>
              <w:jc w:val="left"/>
              <w:rPr>
                <w:rFonts w:cs="Arial"/>
                <w:color w:val="000000"/>
                <w:sz w:val="16"/>
                <w:lang w:val="es-ES_tradnl"/>
              </w:rPr>
            </w:pPr>
            <w:r w:rsidRPr="00D14B88">
              <w:rPr>
                <w:color w:val="000000"/>
                <w:sz w:val="16"/>
                <w:lang w:val="es-ES_tradnl"/>
              </w:rPr>
              <w:t>Canadá</w:t>
            </w:r>
          </w:p>
        </w:tc>
        <w:tc>
          <w:tcPr>
            <w:tcW w:w="430" w:type="dxa"/>
            <w:tcBorders>
              <w:left w:val="dotted" w:sz="4" w:space="0" w:color="auto"/>
            </w:tcBorders>
            <w:noWrap/>
            <w:vAlign w:val="center"/>
          </w:tcPr>
          <w:p w14:paraId="42CE6890" w14:textId="77777777" w:rsidR="002062AA" w:rsidRPr="00D14B88" w:rsidRDefault="002062AA" w:rsidP="00190C58">
            <w:pPr>
              <w:jc w:val="center"/>
              <w:rPr>
                <w:rFonts w:cs="Arial"/>
                <w:color w:val="000000"/>
                <w:sz w:val="16"/>
                <w:lang w:val="es-ES_tradnl"/>
              </w:rPr>
            </w:pPr>
            <w:r w:rsidRPr="00D14B88">
              <w:rPr>
                <w:color w:val="000000"/>
                <w:sz w:val="16"/>
                <w:lang w:val="es-ES_tradnl"/>
              </w:rPr>
              <w:t>CA</w:t>
            </w:r>
          </w:p>
        </w:tc>
        <w:tc>
          <w:tcPr>
            <w:tcW w:w="709" w:type="dxa"/>
            <w:vAlign w:val="center"/>
          </w:tcPr>
          <w:p w14:paraId="038E3DB9" w14:textId="77777777" w:rsidR="002062AA" w:rsidRPr="00D14B88" w:rsidRDefault="002062AA" w:rsidP="00190C58">
            <w:pPr>
              <w:jc w:val="center"/>
              <w:rPr>
                <w:rFonts w:cs="Arial"/>
                <w:sz w:val="16"/>
                <w:lang w:val="es-ES_tradnl"/>
              </w:rPr>
            </w:pPr>
            <w:r w:rsidRPr="00D14B88">
              <w:rPr>
                <w:color w:val="000000" w:themeColor="text1"/>
                <w:sz w:val="16"/>
                <w:lang w:val="es-ES_tradnl"/>
              </w:rPr>
              <w:t> </w:t>
            </w:r>
          </w:p>
        </w:tc>
        <w:tc>
          <w:tcPr>
            <w:tcW w:w="709" w:type="dxa"/>
            <w:shd w:val="clear" w:color="auto" w:fill="auto"/>
            <w:vAlign w:val="center"/>
          </w:tcPr>
          <w:p w14:paraId="02E29AC8" w14:textId="77777777" w:rsidR="002062AA" w:rsidRPr="00D14B88" w:rsidRDefault="002062AA" w:rsidP="00190C58">
            <w:pPr>
              <w:jc w:val="center"/>
              <w:rPr>
                <w:rFonts w:cs="Arial"/>
                <w:sz w:val="16"/>
                <w:lang w:val="es-ES_tradnl"/>
              </w:rPr>
            </w:pPr>
            <w:r w:rsidRPr="00D14B88">
              <w:rPr>
                <w:color w:val="000000" w:themeColor="text1"/>
                <w:sz w:val="16"/>
                <w:lang w:val="es-ES_tradnl"/>
              </w:rPr>
              <w:t>6</w:t>
            </w:r>
          </w:p>
        </w:tc>
        <w:tc>
          <w:tcPr>
            <w:tcW w:w="567" w:type="dxa"/>
            <w:vAlign w:val="center"/>
          </w:tcPr>
          <w:p w14:paraId="4A58A374" w14:textId="77777777" w:rsidR="002062AA" w:rsidRPr="00D14B88" w:rsidRDefault="002062AA" w:rsidP="00190C58">
            <w:pPr>
              <w:jc w:val="center"/>
              <w:rPr>
                <w:rFonts w:cs="Arial"/>
                <w:sz w:val="16"/>
                <w:lang w:val="es-ES_tradnl"/>
              </w:rPr>
            </w:pPr>
            <w:r w:rsidRPr="00D14B88">
              <w:rPr>
                <w:color w:val="000000" w:themeColor="text1"/>
                <w:sz w:val="16"/>
                <w:lang w:val="es-ES_tradnl"/>
              </w:rPr>
              <w:t>27</w:t>
            </w:r>
          </w:p>
        </w:tc>
        <w:tc>
          <w:tcPr>
            <w:tcW w:w="708" w:type="dxa"/>
            <w:vAlign w:val="center"/>
          </w:tcPr>
          <w:p w14:paraId="458366D8" w14:textId="77777777" w:rsidR="002062AA" w:rsidRPr="00D14B88" w:rsidRDefault="002062AA" w:rsidP="00190C58">
            <w:pPr>
              <w:jc w:val="center"/>
              <w:rPr>
                <w:rFonts w:cs="Arial"/>
                <w:sz w:val="16"/>
                <w:lang w:val="es-ES_tradnl"/>
              </w:rPr>
            </w:pPr>
            <w:r w:rsidRPr="00D14B88">
              <w:rPr>
                <w:color w:val="000000" w:themeColor="text1"/>
                <w:sz w:val="16"/>
                <w:lang w:val="es-ES_tradnl"/>
              </w:rPr>
              <w:t>17</w:t>
            </w:r>
          </w:p>
        </w:tc>
        <w:tc>
          <w:tcPr>
            <w:tcW w:w="709" w:type="dxa"/>
            <w:vAlign w:val="center"/>
          </w:tcPr>
          <w:p w14:paraId="5D0D44CF" w14:textId="77777777" w:rsidR="002062AA" w:rsidRPr="00D14B88" w:rsidRDefault="002062AA" w:rsidP="00190C58">
            <w:pPr>
              <w:jc w:val="center"/>
              <w:rPr>
                <w:rFonts w:cs="Arial"/>
                <w:sz w:val="16"/>
                <w:lang w:val="es-ES_tradnl"/>
              </w:rPr>
            </w:pPr>
            <w:r w:rsidRPr="00D14B88">
              <w:rPr>
                <w:color w:val="000000" w:themeColor="text1"/>
                <w:sz w:val="16"/>
                <w:lang w:val="es-ES_tradnl"/>
              </w:rPr>
              <w:t>24</w:t>
            </w:r>
          </w:p>
        </w:tc>
        <w:tc>
          <w:tcPr>
            <w:tcW w:w="992" w:type="dxa"/>
            <w:tcBorders>
              <w:right w:val="double" w:sz="4" w:space="0" w:color="auto"/>
            </w:tcBorders>
            <w:vAlign w:val="center"/>
          </w:tcPr>
          <w:p w14:paraId="611598F5" w14:textId="77777777" w:rsidR="002062AA" w:rsidRPr="00D14B88" w:rsidRDefault="002062AA" w:rsidP="00190C58">
            <w:pPr>
              <w:jc w:val="center"/>
              <w:rPr>
                <w:rFonts w:cs="Arial"/>
                <w:sz w:val="16"/>
                <w:lang w:val="es-ES_tradnl"/>
              </w:rPr>
            </w:pPr>
            <w:r w:rsidRPr="00D14B88">
              <w:rPr>
                <w:color w:val="000000" w:themeColor="text1"/>
                <w:sz w:val="16"/>
                <w:lang w:val="es-ES_tradnl"/>
              </w:rPr>
              <w:t>36</w:t>
            </w:r>
          </w:p>
        </w:tc>
        <w:tc>
          <w:tcPr>
            <w:tcW w:w="2127" w:type="dxa"/>
            <w:tcBorders>
              <w:left w:val="double" w:sz="4" w:space="0" w:color="auto"/>
            </w:tcBorders>
            <w:vAlign w:val="center"/>
          </w:tcPr>
          <w:p w14:paraId="1499CE17" w14:textId="77777777" w:rsidR="002062AA" w:rsidRPr="00D14B88" w:rsidRDefault="002062AA" w:rsidP="00190C58">
            <w:pPr>
              <w:jc w:val="center"/>
              <w:rPr>
                <w:rFonts w:cs="Arial"/>
                <w:sz w:val="16"/>
                <w:lang w:val="es-ES_tradnl"/>
              </w:rPr>
            </w:pPr>
            <w:r w:rsidRPr="00D14B88">
              <w:rPr>
                <w:color w:val="000000" w:themeColor="text1"/>
                <w:sz w:val="16"/>
                <w:lang w:val="es-ES_tradnl"/>
              </w:rPr>
              <w:t>110</w:t>
            </w:r>
          </w:p>
        </w:tc>
      </w:tr>
      <w:tr w:rsidR="002062AA" w:rsidRPr="00D14B88" w14:paraId="5A2A0767" w14:textId="77777777" w:rsidTr="00190C58">
        <w:trPr>
          <w:cantSplit/>
          <w:jc w:val="center"/>
        </w:trPr>
        <w:tc>
          <w:tcPr>
            <w:tcW w:w="2703" w:type="dxa"/>
            <w:tcBorders>
              <w:right w:val="dotted" w:sz="4" w:space="0" w:color="auto"/>
            </w:tcBorders>
            <w:vAlign w:val="center"/>
          </w:tcPr>
          <w:p w14:paraId="4443AAD0" w14:textId="77777777" w:rsidR="002062AA" w:rsidRPr="00D14B88" w:rsidRDefault="002062AA" w:rsidP="00190C58">
            <w:pPr>
              <w:jc w:val="left"/>
              <w:rPr>
                <w:rFonts w:cs="Arial"/>
                <w:color w:val="000000"/>
                <w:sz w:val="16"/>
                <w:lang w:val="es-ES_tradnl"/>
              </w:rPr>
            </w:pPr>
            <w:r w:rsidRPr="00D14B88">
              <w:rPr>
                <w:color w:val="000000"/>
                <w:sz w:val="16"/>
                <w:lang w:val="es-ES_tradnl"/>
              </w:rPr>
              <w:t>Chile</w:t>
            </w:r>
          </w:p>
        </w:tc>
        <w:tc>
          <w:tcPr>
            <w:tcW w:w="430" w:type="dxa"/>
            <w:tcBorders>
              <w:left w:val="dotted" w:sz="4" w:space="0" w:color="auto"/>
            </w:tcBorders>
            <w:noWrap/>
            <w:vAlign w:val="center"/>
            <w:hideMark/>
          </w:tcPr>
          <w:p w14:paraId="72FCD616" w14:textId="77777777" w:rsidR="002062AA" w:rsidRPr="00D14B88" w:rsidRDefault="002062AA" w:rsidP="00190C58">
            <w:pPr>
              <w:jc w:val="center"/>
              <w:rPr>
                <w:rFonts w:cs="Arial"/>
                <w:color w:val="000000"/>
                <w:sz w:val="16"/>
                <w:lang w:val="es-ES_tradnl"/>
              </w:rPr>
            </w:pPr>
            <w:r w:rsidRPr="00D14B88">
              <w:rPr>
                <w:color w:val="000000"/>
                <w:sz w:val="16"/>
                <w:lang w:val="es-ES_tradnl"/>
              </w:rPr>
              <w:t>CL</w:t>
            </w:r>
          </w:p>
        </w:tc>
        <w:tc>
          <w:tcPr>
            <w:tcW w:w="709" w:type="dxa"/>
            <w:vAlign w:val="center"/>
          </w:tcPr>
          <w:p w14:paraId="68ADF2BD" w14:textId="77777777" w:rsidR="002062AA" w:rsidRPr="00D14B88" w:rsidRDefault="002062AA" w:rsidP="00190C58">
            <w:pPr>
              <w:jc w:val="center"/>
              <w:rPr>
                <w:rFonts w:cs="Arial"/>
                <w:sz w:val="16"/>
                <w:lang w:val="es-ES_tradnl"/>
              </w:rPr>
            </w:pPr>
            <w:r w:rsidRPr="00D14B88">
              <w:rPr>
                <w:sz w:val="16"/>
                <w:lang w:val="es-ES_tradnl"/>
              </w:rPr>
              <w:t>3</w:t>
            </w:r>
          </w:p>
        </w:tc>
        <w:tc>
          <w:tcPr>
            <w:tcW w:w="709" w:type="dxa"/>
            <w:shd w:val="clear" w:color="auto" w:fill="auto"/>
            <w:vAlign w:val="center"/>
          </w:tcPr>
          <w:p w14:paraId="74463A76" w14:textId="77777777" w:rsidR="002062AA" w:rsidRPr="00D14B88" w:rsidRDefault="002062AA" w:rsidP="00190C58">
            <w:pPr>
              <w:jc w:val="center"/>
              <w:rPr>
                <w:rFonts w:cs="Arial"/>
                <w:sz w:val="16"/>
                <w:lang w:val="es-ES_tradnl"/>
              </w:rPr>
            </w:pPr>
            <w:r w:rsidRPr="00D14B88">
              <w:rPr>
                <w:sz w:val="16"/>
                <w:lang w:val="es-ES_tradnl"/>
              </w:rPr>
              <w:t> </w:t>
            </w:r>
          </w:p>
        </w:tc>
        <w:tc>
          <w:tcPr>
            <w:tcW w:w="567" w:type="dxa"/>
            <w:vAlign w:val="center"/>
          </w:tcPr>
          <w:p w14:paraId="453DC018" w14:textId="77777777" w:rsidR="002062AA" w:rsidRPr="00D14B88" w:rsidRDefault="002062AA" w:rsidP="00190C58">
            <w:pPr>
              <w:jc w:val="center"/>
              <w:rPr>
                <w:rFonts w:cs="Arial"/>
                <w:sz w:val="16"/>
                <w:lang w:val="es-ES_tradnl"/>
              </w:rPr>
            </w:pPr>
            <w:r w:rsidRPr="00D14B88">
              <w:rPr>
                <w:sz w:val="16"/>
                <w:lang w:val="es-ES_tradnl"/>
              </w:rPr>
              <w:t>3</w:t>
            </w:r>
          </w:p>
        </w:tc>
        <w:tc>
          <w:tcPr>
            <w:tcW w:w="708" w:type="dxa"/>
            <w:vAlign w:val="center"/>
          </w:tcPr>
          <w:p w14:paraId="6CFF430A" w14:textId="77777777" w:rsidR="002062AA" w:rsidRPr="00D14B88" w:rsidRDefault="002062AA" w:rsidP="00190C58">
            <w:pPr>
              <w:jc w:val="center"/>
              <w:rPr>
                <w:rFonts w:cs="Arial"/>
                <w:sz w:val="16"/>
                <w:lang w:val="es-ES_tradnl"/>
              </w:rPr>
            </w:pPr>
            <w:r w:rsidRPr="00D14B88">
              <w:rPr>
                <w:sz w:val="16"/>
                <w:lang w:val="es-ES_tradnl"/>
              </w:rPr>
              <w:t>1</w:t>
            </w:r>
          </w:p>
        </w:tc>
        <w:tc>
          <w:tcPr>
            <w:tcW w:w="709" w:type="dxa"/>
            <w:vAlign w:val="center"/>
          </w:tcPr>
          <w:p w14:paraId="17BBCD2C" w14:textId="77777777" w:rsidR="002062AA" w:rsidRPr="00D14B88" w:rsidRDefault="002062AA" w:rsidP="00190C58">
            <w:pPr>
              <w:jc w:val="center"/>
              <w:rPr>
                <w:rFonts w:cs="Arial"/>
                <w:sz w:val="16"/>
                <w:lang w:val="es-ES_tradnl"/>
              </w:rPr>
            </w:pPr>
            <w:r w:rsidRPr="00D14B88">
              <w:rPr>
                <w:sz w:val="16"/>
                <w:lang w:val="es-ES_tradnl"/>
              </w:rPr>
              <w:t>9</w:t>
            </w:r>
          </w:p>
        </w:tc>
        <w:tc>
          <w:tcPr>
            <w:tcW w:w="992" w:type="dxa"/>
            <w:tcBorders>
              <w:right w:val="double" w:sz="4" w:space="0" w:color="auto"/>
            </w:tcBorders>
            <w:vAlign w:val="center"/>
          </w:tcPr>
          <w:p w14:paraId="1ABAD240" w14:textId="77777777" w:rsidR="002062AA" w:rsidRPr="00D14B88" w:rsidRDefault="002062AA" w:rsidP="00190C58">
            <w:pPr>
              <w:jc w:val="center"/>
              <w:rPr>
                <w:rFonts w:cs="Arial"/>
                <w:sz w:val="16"/>
                <w:lang w:val="es-ES_tradnl"/>
              </w:rPr>
            </w:pPr>
            <w:r w:rsidRPr="00D14B88">
              <w:rPr>
                <w:sz w:val="16"/>
                <w:lang w:val="es-ES_tradnl"/>
              </w:rPr>
              <w:t>2</w:t>
            </w:r>
          </w:p>
        </w:tc>
        <w:tc>
          <w:tcPr>
            <w:tcW w:w="2127" w:type="dxa"/>
            <w:tcBorders>
              <w:left w:val="double" w:sz="4" w:space="0" w:color="auto"/>
            </w:tcBorders>
            <w:vAlign w:val="center"/>
          </w:tcPr>
          <w:p w14:paraId="0C209CBF" w14:textId="77777777" w:rsidR="002062AA" w:rsidRPr="00D14B88" w:rsidRDefault="002062AA" w:rsidP="00190C58">
            <w:pPr>
              <w:jc w:val="center"/>
              <w:rPr>
                <w:rFonts w:cs="Arial"/>
                <w:sz w:val="16"/>
                <w:lang w:val="es-ES_tradnl"/>
              </w:rPr>
            </w:pPr>
            <w:r w:rsidRPr="00D14B88">
              <w:rPr>
                <w:sz w:val="16"/>
                <w:lang w:val="es-ES_tradnl"/>
              </w:rPr>
              <w:t>18</w:t>
            </w:r>
          </w:p>
        </w:tc>
      </w:tr>
      <w:tr w:rsidR="002062AA" w:rsidRPr="00D14B88" w14:paraId="546DF0D5" w14:textId="77777777" w:rsidTr="00190C58">
        <w:trPr>
          <w:cantSplit/>
          <w:jc w:val="center"/>
        </w:trPr>
        <w:tc>
          <w:tcPr>
            <w:tcW w:w="2703" w:type="dxa"/>
            <w:tcBorders>
              <w:right w:val="dotted" w:sz="4" w:space="0" w:color="auto"/>
            </w:tcBorders>
            <w:vAlign w:val="center"/>
          </w:tcPr>
          <w:p w14:paraId="196AE737" w14:textId="77777777" w:rsidR="002062AA" w:rsidRPr="00D14B88" w:rsidRDefault="002062AA" w:rsidP="00190C58">
            <w:pPr>
              <w:jc w:val="left"/>
              <w:rPr>
                <w:rFonts w:cs="Arial"/>
                <w:sz w:val="16"/>
                <w:lang w:val="es-ES_tradnl"/>
              </w:rPr>
            </w:pPr>
            <w:r w:rsidRPr="00D14B88">
              <w:rPr>
                <w:sz w:val="16"/>
                <w:lang w:val="es-ES_tradnl"/>
              </w:rPr>
              <w:t>China</w:t>
            </w:r>
          </w:p>
        </w:tc>
        <w:tc>
          <w:tcPr>
            <w:tcW w:w="430" w:type="dxa"/>
            <w:tcBorders>
              <w:left w:val="dotted" w:sz="4" w:space="0" w:color="auto"/>
            </w:tcBorders>
            <w:noWrap/>
            <w:vAlign w:val="center"/>
          </w:tcPr>
          <w:p w14:paraId="3534F8EE" w14:textId="77777777" w:rsidR="002062AA" w:rsidRPr="00D14B88" w:rsidRDefault="002062AA" w:rsidP="00190C58">
            <w:pPr>
              <w:jc w:val="center"/>
              <w:rPr>
                <w:rFonts w:cs="Arial"/>
                <w:sz w:val="16"/>
                <w:lang w:val="es-ES_tradnl"/>
              </w:rPr>
            </w:pPr>
            <w:r w:rsidRPr="00D14B88">
              <w:rPr>
                <w:sz w:val="16"/>
                <w:lang w:val="es-ES_tradnl"/>
              </w:rPr>
              <w:t>CN</w:t>
            </w:r>
          </w:p>
        </w:tc>
        <w:tc>
          <w:tcPr>
            <w:tcW w:w="709" w:type="dxa"/>
            <w:vAlign w:val="center"/>
          </w:tcPr>
          <w:p w14:paraId="4C3E9508"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shd w:val="clear" w:color="auto" w:fill="auto"/>
            <w:vAlign w:val="center"/>
          </w:tcPr>
          <w:p w14:paraId="17E83431" w14:textId="77777777" w:rsidR="002062AA" w:rsidRPr="00D14B88" w:rsidRDefault="002062AA" w:rsidP="00190C58">
            <w:pPr>
              <w:jc w:val="center"/>
              <w:rPr>
                <w:rFonts w:cs="Arial"/>
                <w:sz w:val="16"/>
                <w:lang w:val="es-ES_tradnl"/>
              </w:rPr>
            </w:pPr>
            <w:r w:rsidRPr="00D14B88">
              <w:rPr>
                <w:sz w:val="16"/>
                <w:lang w:val="es-ES_tradnl"/>
              </w:rPr>
              <w:t> </w:t>
            </w:r>
          </w:p>
        </w:tc>
        <w:tc>
          <w:tcPr>
            <w:tcW w:w="567" w:type="dxa"/>
            <w:vAlign w:val="center"/>
          </w:tcPr>
          <w:p w14:paraId="4226FEF0" w14:textId="77777777" w:rsidR="002062AA" w:rsidRPr="00D14B88" w:rsidRDefault="002062AA" w:rsidP="00190C58">
            <w:pPr>
              <w:jc w:val="center"/>
              <w:rPr>
                <w:rFonts w:cs="Arial"/>
                <w:sz w:val="16"/>
                <w:lang w:val="es-ES_tradnl"/>
              </w:rPr>
            </w:pPr>
            <w:r w:rsidRPr="00D14B88">
              <w:rPr>
                <w:sz w:val="16"/>
                <w:lang w:val="es-ES_tradnl"/>
              </w:rPr>
              <w:t> </w:t>
            </w:r>
          </w:p>
        </w:tc>
        <w:tc>
          <w:tcPr>
            <w:tcW w:w="708" w:type="dxa"/>
            <w:vAlign w:val="center"/>
          </w:tcPr>
          <w:p w14:paraId="6D0F0D6F"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vAlign w:val="center"/>
          </w:tcPr>
          <w:p w14:paraId="758349C4" w14:textId="77777777" w:rsidR="002062AA" w:rsidRPr="00D14B88" w:rsidRDefault="002062AA" w:rsidP="00190C58">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48B1DA84" w14:textId="77777777" w:rsidR="002062AA" w:rsidRPr="00D14B88" w:rsidRDefault="002062AA" w:rsidP="00190C58">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6A18CC99" w14:textId="77777777" w:rsidR="002062AA" w:rsidRPr="00D14B88" w:rsidRDefault="002062AA" w:rsidP="00190C58">
            <w:pPr>
              <w:jc w:val="center"/>
              <w:rPr>
                <w:rFonts w:cs="Arial"/>
                <w:sz w:val="16"/>
                <w:lang w:val="es-ES_tradnl"/>
              </w:rPr>
            </w:pPr>
            <w:r w:rsidRPr="00D14B88">
              <w:rPr>
                <w:sz w:val="16"/>
                <w:lang w:val="es-ES_tradnl"/>
              </w:rPr>
              <w:t> </w:t>
            </w:r>
          </w:p>
        </w:tc>
      </w:tr>
      <w:tr w:rsidR="002062AA" w:rsidRPr="00D14B88" w14:paraId="5FE2BC46" w14:textId="77777777" w:rsidTr="00190C58">
        <w:trPr>
          <w:cantSplit/>
          <w:jc w:val="center"/>
        </w:trPr>
        <w:tc>
          <w:tcPr>
            <w:tcW w:w="2703" w:type="dxa"/>
            <w:tcBorders>
              <w:right w:val="dotted" w:sz="4" w:space="0" w:color="auto"/>
            </w:tcBorders>
            <w:vAlign w:val="center"/>
          </w:tcPr>
          <w:p w14:paraId="18BD00C2" w14:textId="77777777" w:rsidR="002062AA" w:rsidRPr="00D14B88" w:rsidRDefault="002062AA" w:rsidP="00190C58">
            <w:pPr>
              <w:jc w:val="left"/>
              <w:rPr>
                <w:rFonts w:cs="Arial"/>
                <w:sz w:val="16"/>
                <w:lang w:val="es-ES_tradnl"/>
              </w:rPr>
            </w:pPr>
            <w:r w:rsidRPr="00D14B88">
              <w:rPr>
                <w:sz w:val="16"/>
                <w:lang w:val="es-ES_tradnl"/>
              </w:rPr>
              <w:t>Colombia</w:t>
            </w:r>
          </w:p>
        </w:tc>
        <w:tc>
          <w:tcPr>
            <w:tcW w:w="430" w:type="dxa"/>
            <w:tcBorders>
              <w:left w:val="dotted" w:sz="4" w:space="0" w:color="auto"/>
            </w:tcBorders>
            <w:noWrap/>
            <w:vAlign w:val="center"/>
          </w:tcPr>
          <w:p w14:paraId="25D2E31A" w14:textId="77777777" w:rsidR="002062AA" w:rsidRPr="00D14B88" w:rsidRDefault="002062AA" w:rsidP="00190C58">
            <w:pPr>
              <w:jc w:val="center"/>
              <w:rPr>
                <w:rFonts w:cs="Arial"/>
                <w:sz w:val="16"/>
                <w:lang w:val="es-ES_tradnl"/>
              </w:rPr>
            </w:pPr>
            <w:r w:rsidRPr="00D14B88">
              <w:rPr>
                <w:sz w:val="16"/>
                <w:lang w:val="es-ES_tradnl"/>
              </w:rPr>
              <w:t>CO</w:t>
            </w:r>
          </w:p>
        </w:tc>
        <w:tc>
          <w:tcPr>
            <w:tcW w:w="709" w:type="dxa"/>
            <w:vAlign w:val="center"/>
          </w:tcPr>
          <w:p w14:paraId="265F2102"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shd w:val="clear" w:color="auto" w:fill="auto"/>
            <w:vAlign w:val="center"/>
          </w:tcPr>
          <w:p w14:paraId="2A8204EC" w14:textId="77777777" w:rsidR="002062AA" w:rsidRPr="00D14B88" w:rsidRDefault="002062AA" w:rsidP="00190C58">
            <w:pPr>
              <w:jc w:val="center"/>
              <w:rPr>
                <w:rFonts w:cs="Arial"/>
                <w:sz w:val="16"/>
                <w:lang w:val="es-ES_tradnl"/>
              </w:rPr>
            </w:pPr>
            <w:r w:rsidRPr="00D14B88">
              <w:rPr>
                <w:sz w:val="16"/>
                <w:lang w:val="es-ES_tradnl"/>
              </w:rPr>
              <w:t> </w:t>
            </w:r>
          </w:p>
        </w:tc>
        <w:tc>
          <w:tcPr>
            <w:tcW w:w="567" w:type="dxa"/>
            <w:vAlign w:val="center"/>
          </w:tcPr>
          <w:p w14:paraId="5903983E" w14:textId="77777777" w:rsidR="002062AA" w:rsidRPr="00D14B88" w:rsidRDefault="002062AA" w:rsidP="00190C58">
            <w:pPr>
              <w:jc w:val="center"/>
              <w:rPr>
                <w:rFonts w:cs="Arial"/>
                <w:sz w:val="16"/>
                <w:lang w:val="es-ES_tradnl"/>
              </w:rPr>
            </w:pPr>
            <w:r w:rsidRPr="00D14B88">
              <w:rPr>
                <w:sz w:val="16"/>
                <w:lang w:val="es-ES_tradnl"/>
              </w:rPr>
              <w:t>4</w:t>
            </w:r>
          </w:p>
        </w:tc>
        <w:tc>
          <w:tcPr>
            <w:tcW w:w="708" w:type="dxa"/>
            <w:vAlign w:val="center"/>
          </w:tcPr>
          <w:p w14:paraId="79F45970" w14:textId="77777777" w:rsidR="002062AA" w:rsidRPr="00D14B88" w:rsidRDefault="002062AA" w:rsidP="00190C58">
            <w:pPr>
              <w:jc w:val="center"/>
              <w:rPr>
                <w:rFonts w:cs="Arial"/>
                <w:sz w:val="16"/>
                <w:lang w:val="es-ES_tradnl"/>
              </w:rPr>
            </w:pPr>
            <w:r w:rsidRPr="00D14B88">
              <w:rPr>
                <w:sz w:val="16"/>
                <w:lang w:val="es-ES_tradnl"/>
              </w:rPr>
              <w:t>2</w:t>
            </w:r>
          </w:p>
        </w:tc>
        <w:tc>
          <w:tcPr>
            <w:tcW w:w="709" w:type="dxa"/>
            <w:vAlign w:val="center"/>
          </w:tcPr>
          <w:p w14:paraId="2E181281" w14:textId="77777777" w:rsidR="002062AA" w:rsidRPr="00D14B88" w:rsidRDefault="002062AA" w:rsidP="00190C58">
            <w:pPr>
              <w:jc w:val="center"/>
              <w:rPr>
                <w:rFonts w:cs="Arial"/>
                <w:sz w:val="16"/>
                <w:lang w:val="es-ES_tradnl"/>
              </w:rPr>
            </w:pPr>
            <w:r w:rsidRPr="00D14B88">
              <w:rPr>
                <w:sz w:val="16"/>
                <w:lang w:val="es-ES_tradnl"/>
              </w:rPr>
              <w:t>4</w:t>
            </w:r>
          </w:p>
        </w:tc>
        <w:tc>
          <w:tcPr>
            <w:tcW w:w="992" w:type="dxa"/>
            <w:tcBorders>
              <w:right w:val="double" w:sz="4" w:space="0" w:color="auto"/>
            </w:tcBorders>
            <w:vAlign w:val="center"/>
          </w:tcPr>
          <w:p w14:paraId="6C8A993B" w14:textId="77777777" w:rsidR="002062AA" w:rsidRPr="00D14B88" w:rsidRDefault="002062AA" w:rsidP="00190C58">
            <w:pPr>
              <w:jc w:val="center"/>
              <w:rPr>
                <w:rFonts w:cs="Arial"/>
                <w:sz w:val="16"/>
                <w:lang w:val="es-ES_tradnl"/>
              </w:rPr>
            </w:pPr>
            <w:r w:rsidRPr="00D14B88">
              <w:rPr>
                <w:sz w:val="16"/>
                <w:lang w:val="es-ES_tradnl"/>
              </w:rPr>
              <w:t>1</w:t>
            </w:r>
          </w:p>
        </w:tc>
        <w:tc>
          <w:tcPr>
            <w:tcW w:w="2127" w:type="dxa"/>
            <w:tcBorders>
              <w:left w:val="double" w:sz="4" w:space="0" w:color="auto"/>
            </w:tcBorders>
            <w:vAlign w:val="center"/>
          </w:tcPr>
          <w:p w14:paraId="1C255962" w14:textId="77777777" w:rsidR="002062AA" w:rsidRPr="00D14B88" w:rsidRDefault="002062AA" w:rsidP="00190C58">
            <w:pPr>
              <w:jc w:val="center"/>
              <w:rPr>
                <w:rFonts w:cs="Arial"/>
                <w:sz w:val="16"/>
                <w:lang w:val="es-ES_tradnl"/>
              </w:rPr>
            </w:pPr>
            <w:r w:rsidRPr="00D14B88">
              <w:rPr>
                <w:sz w:val="16"/>
                <w:lang w:val="es-ES_tradnl"/>
              </w:rPr>
              <w:t>11</w:t>
            </w:r>
          </w:p>
        </w:tc>
      </w:tr>
      <w:tr w:rsidR="002062AA" w:rsidRPr="00D14B88" w14:paraId="09B36652" w14:textId="77777777" w:rsidTr="00190C58">
        <w:trPr>
          <w:cantSplit/>
          <w:jc w:val="center"/>
        </w:trPr>
        <w:tc>
          <w:tcPr>
            <w:tcW w:w="2703" w:type="dxa"/>
            <w:tcBorders>
              <w:right w:val="dotted" w:sz="4" w:space="0" w:color="auto"/>
            </w:tcBorders>
            <w:vAlign w:val="center"/>
          </w:tcPr>
          <w:p w14:paraId="185DA1B3" w14:textId="77777777" w:rsidR="002062AA" w:rsidRPr="00D14B88" w:rsidRDefault="002062AA" w:rsidP="00190C58">
            <w:pPr>
              <w:jc w:val="left"/>
              <w:rPr>
                <w:rFonts w:cs="Arial"/>
                <w:sz w:val="16"/>
                <w:lang w:val="es-ES_tradnl"/>
              </w:rPr>
            </w:pPr>
            <w:r w:rsidRPr="00D14B88">
              <w:rPr>
                <w:sz w:val="16"/>
                <w:lang w:val="es-ES_tradnl"/>
              </w:rPr>
              <w:t>Costa Rica</w:t>
            </w:r>
          </w:p>
        </w:tc>
        <w:tc>
          <w:tcPr>
            <w:tcW w:w="430" w:type="dxa"/>
            <w:tcBorders>
              <w:left w:val="dotted" w:sz="4" w:space="0" w:color="auto"/>
            </w:tcBorders>
            <w:noWrap/>
            <w:vAlign w:val="center"/>
          </w:tcPr>
          <w:p w14:paraId="5B110274" w14:textId="77777777" w:rsidR="002062AA" w:rsidRPr="00D14B88" w:rsidRDefault="002062AA" w:rsidP="00190C58">
            <w:pPr>
              <w:jc w:val="center"/>
              <w:rPr>
                <w:rFonts w:cs="Arial"/>
                <w:sz w:val="16"/>
                <w:lang w:val="es-ES_tradnl"/>
              </w:rPr>
            </w:pPr>
            <w:r w:rsidRPr="00D14B88">
              <w:rPr>
                <w:sz w:val="16"/>
                <w:lang w:val="es-ES_tradnl"/>
              </w:rPr>
              <w:t>CR</w:t>
            </w:r>
          </w:p>
        </w:tc>
        <w:tc>
          <w:tcPr>
            <w:tcW w:w="709" w:type="dxa"/>
            <w:vAlign w:val="center"/>
          </w:tcPr>
          <w:p w14:paraId="3697FF59" w14:textId="77777777" w:rsidR="002062AA" w:rsidRPr="00D14B88" w:rsidRDefault="002062AA" w:rsidP="00190C58">
            <w:pPr>
              <w:jc w:val="center"/>
              <w:rPr>
                <w:rFonts w:cs="Arial"/>
                <w:sz w:val="16"/>
                <w:lang w:val="es-ES_tradnl"/>
              </w:rPr>
            </w:pPr>
            <w:r w:rsidRPr="00D14B88">
              <w:rPr>
                <w:sz w:val="16"/>
                <w:lang w:val="es-ES_tradnl"/>
              </w:rPr>
              <w:t> </w:t>
            </w:r>
          </w:p>
        </w:tc>
        <w:tc>
          <w:tcPr>
            <w:tcW w:w="709" w:type="dxa"/>
            <w:shd w:val="clear" w:color="auto" w:fill="auto"/>
            <w:vAlign w:val="center"/>
          </w:tcPr>
          <w:p w14:paraId="002BBFB2" w14:textId="77777777" w:rsidR="002062AA" w:rsidRPr="00D14B88" w:rsidRDefault="002062AA" w:rsidP="00190C58">
            <w:pPr>
              <w:jc w:val="center"/>
              <w:rPr>
                <w:rFonts w:cs="Arial"/>
                <w:sz w:val="16"/>
                <w:lang w:val="es-ES_tradnl"/>
              </w:rPr>
            </w:pPr>
            <w:r w:rsidRPr="00D14B88">
              <w:rPr>
                <w:sz w:val="16"/>
                <w:lang w:val="es-ES_tradnl"/>
              </w:rPr>
              <w:t> </w:t>
            </w:r>
          </w:p>
        </w:tc>
        <w:tc>
          <w:tcPr>
            <w:tcW w:w="567" w:type="dxa"/>
            <w:vAlign w:val="center"/>
          </w:tcPr>
          <w:p w14:paraId="2965B248" w14:textId="77777777" w:rsidR="002062AA" w:rsidRPr="00D14B88" w:rsidRDefault="002062AA" w:rsidP="00190C58">
            <w:pPr>
              <w:jc w:val="center"/>
              <w:rPr>
                <w:rFonts w:cs="Arial"/>
                <w:sz w:val="16"/>
                <w:lang w:val="es-ES_tradnl"/>
              </w:rPr>
            </w:pPr>
            <w:r w:rsidRPr="00D14B88">
              <w:rPr>
                <w:sz w:val="16"/>
                <w:lang w:val="es-ES_tradnl"/>
              </w:rPr>
              <w:t>4</w:t>
            </w:r>
          </w:p>
        </w:tc>
        <w:tc>
          <w:tcPr>
            <w:tcW w:w="708" w:type="dxa"/>
            <w:vAlign w:val="center"/>
          </w:tcPr>
          <w:p w14:paraId="3D754ADA" w14:textId="77777777" w:rsidR="002062AA" w:rsidRPr="00D14B88" w:rsidRDefault="002062AA" w:rsidP="00190C58">
            <w:pPr>
              <w:jc w:val="center"/>
              <w:rPr>
                <w:rFonts w:cs="Arial"/>
                <w:sz w:val="16"/>
                <w:lang w:val="es-ES_tradnl"/>
              </w:rPr>
            </w:pPr>
            <w:r w:rsidRPr="00D14B88">
              <w:rPr>
                <w:sz w:val="16"/>
                <w:lang w:val="es-ES_tradnl"/>
              </w:rPr>
              <w:t>1</w:t>
            </w:r>
          </w:p>
        </w:tc>
        <w:tc>
          <w:tcPr>
            <w:tcW w:w="709" w:type="dxa"/>
            <w:vAlign w:val="center"/>
          </w:tcPr>
          <w:p w14:paraId="57C55520" w14:textId="77777777" w:rsidR="002062AA" w:rsidRPr="00D14B88" w:rsidRDefault="002062AA" w:rsidP="00190C58">
            <w:pPr>
              <w:jc w:val="center"/>
              <w:rPr>
                <w:rFonts w:cs="Arial"/>
                <w:sz w:val="16"/>
                <w:lang w:val="es-ES_tradnl"/>
              </w:rPr>
            </w:pPr>
            <w:r w:rsidRPr="00D14B88">
              <w:rPr>
                <w:sz w:val="16"/>
                <w:lang w:val="es-ES_tradnl"/>
              </w:rPr>
              <w:t>2</w:t>
            </w:r>
          </w:p>
        </w:tc>
        <w:tc>
          <w:tcPr>
            <w:tcW w:w="992" w:type="dxa"/>
            <w:tcBorders>
              <w:right w:val="double" w:sz="4" w:space="0" w:color="auto"/>
            </w:tcBorders>
            <w:vAlign w:val="center"/>
          </w:tcPr>
          <w:p w14:paraId="485F94DA" w14:textId="77777777" w:rsidR="002062AA" w:rsidRPr="00D14B88" w:rsidRDefault="002062AA" w:rsidP="00190C58">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15DE3C13" w14:textId="77777777" w:rsidR="002062AA" w:rsidRPr="00D14B88" w:rsidRDefault="002062AA" w:rsidP="00190C58">
            <w:pPr>
              <w:jc w:val="center"/>
              <w:rPr>
                <w:rFonts w:cs="Arial"/>
                <w:sz w:val="16"/>
                <w:lang w:val="es-ES_tradnl"/>
              </w:rPr>
            </w:pPr>
            <w:r w:rsidRPr="00D14B88">
              <w:rPr>
                <w:sz w:val="16"/>
                <w:lang w:val="es-ES_tradnl"/>
              </w:rPr>
              <w:t>7</w:t>
            </w:r>
          </w:p>
        </w:tc>
      </w:tr>
      <w:tr w:rsidR="004D5484" w:rsidRPr="00D14B88" w14:paraId="16A9F590" w14:textId="77777777" w:rsidTr="00190C58">
        <w:trPr>
          <w:cantSplit/>
          <w:jc w:val="center"/>
        </w:trPr>
        <w:tc>
          <w:tcPr>
            <w:tcW w:w="2703" w:type="dxa"/>
            <w:tcBorders>
              <w:right w:val="dotted" w:sz="4" w:space="0" w:color="auto"/>
            </w:tcBorders>
            <w:vAlign w:val="center"/>
          </w:tcPr>
          <w:p w14:paraId="4268FADB" w14:textId="653EACFB" w:rsidR="004D5484" w:rsidRPr="00D14B88" w:rsidRDefault="004D5484" w:rsidP="004D5484">
            <w:pPr>
              <w:jc w:val="left"/>
              <w:rPr>
                <w:rFonts w:cs="Arial"/>
                <w:sz w:val="16"/>
                <w:lang w:val="es-ES_tradnl"/>
              </w:rPr>
            </w:pPr>
            <w:r w:rsidRPr="00D14B88">
              <w:rPr>
                <w:sz w:val="16"/>
                <w:lang w:val="es-ES_tradnl"/>
              </w:rPr>
              <w:t>Ecuador</w:t>
            </w:r>
          </w:p>
        </w:tc>
        <w:tc>
          <w:tcPr>
            <w:tcW w:w="430" w:type="dxa"/>
            <w:tcBorders>
              <w:left w:val="dotted" w:sz="4" w:space="0" w:color="auto"/>
            </w:tcBorders>
            <w:noWrap/>
            <w:vAlign w:val="center"/>
          </w:tcPr>
          <w:p w14:paraId="506C7DB2" w14:textId="307F0349" w:rsidR="004D5484" w:rsidRPr="00D14B88" w:rsidRDefault="004D5484" w:rsidP="004D5484">
            <w:pPr>
              <w:jc w:val="center"/>
              <w:rPr>
                <w:rFonts w:cs="Arial"/>
                <w:sz w:val="16"/>
                <w:lang w:val="es-ES_tradnl"/>
              </w:rPr>
            </w:pPr>
            <w:r w:rsidRPr="00D14B88">
              <w:rPr>
                <w:sz w:val="16"/>
                <w:lang w:val="es-ES_tradnl"/>
              </w:rPr>
              <w:t>EC</w:t>
            </w:r>
          </w:p>
        </w:tc>
        <w:tc>
          <w:tcPr>
            <w:tcW w:w="709" w:type="dxa"/>
            <w:vAlign w:val="center"/>
          </w:tcPr>
          <w:p w14:paraId="6D1F0335" w14:textId="13ADC2CA"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59CAF785" w14:textId="0C168CDD"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5A869F7A" w14:textId="5826A6B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79A0F651" w14:textId="5DD6AFAB" w:rsidR="004D5484" w:rsidRPr="00D14B88" w:rsidRDefault="004D5484" w:rsidP="004D5484">
            <w:pPr>
              <w:jc w:val="center"/>
              <w:rPr>
                <w:rFonts w:cs="Arial"/>
                <w:sz w:val="16"/>
                <w:lang w:val="es-ES_tradnl"/>
              </w:rPr>
            </w:pPr>
            <w:r w:rsidRPr="00D14B88">
              <w:rPr>
                <w:sz w:val="16"/>
                <w:lang w:val="es-ES_tradnl"/>
              </w:rPr>
              <w:t>2</w:t>
            </w:r>
          </w:p>
        </w:tc>
        <w:tc>
          <w:tcPr>
            <w:tcW w:w="709" w:type="dxa"/>
            <w:vAlign w:val="center"/>
          </w:tcPr>
          <w:p w14:paraId="2F1669F4" w14:textId="101E1043" w:rsidR="004D5484" w:rsidRPr="00D14B88" w:rsidRDefault="004D5484" w:rsidP="004D5484">
            <w:pPr>
              <w:jc w:val="center"/>
              <w:rPr>
                <w:rFonts w:cs="Arial"/>
                <w:sz w:val="16"/>
                <w:lang w:val="es-ES_tradnl"/>
              </w:rPr>
            </w:pPr>
            <w:r w:rsidRPr="00D14B88">
              <w:rPr>
                <w:sz w:val="16"/>
                <w:lang w:val="es-ES_tradnl"/>
              </w:rPr>
              <w:t>4</w:t>
            </w:r>
          </w:p>
        </w:tc>
        <w:tc>
          <w:tcPr>
            <w:tcW w:w="992" w:type="dxa"/>
            <w:tcBorders>
              <w:right w:val="double" w:sz="4" w:space="0" w:color="auto"/>
            </w:tcBorders>
            <w:vAlign w:val="center"/>
          </w:tcPr>
          <w:p w14:paraId="09EB781B" w14:textId="6C628559" w:rsidR="004D5484" w:rsidRPr="00D14B88" w:rsidRDefault="004D5484" w:rsidP="004D5484">
            <w:pPr>
              <w:jc w:val="center"/>
              <w:rPr>
                <w:rFonts w:cs="Arial"/>
                <w:sz w:val="16"/>
                <w:lang w:val="es-ES_tradnl"/>
              </w:rPr>
            </w:pPr>
            <w:r w:rsidRPr="00D14B88">
              <w:rPr>
                <w:sz w:val="16"/>
                <w:lang w:val="es-ES_tradnl"/>
              </w:rPr>
              <w:t>1</w:t>
            </w:r>
          </w:p>
        </w:tc>
        <w:tc>
          <w:tcPr>
            <w:tcW w:w="2127" w:type="dxa"/>
            <w:tcBorders>
              <w:left w:val="double" w:sz="4" w:space="0" w:color="auto"/>
            </w:tcBorders>
            <w:vAlign w:val="center"/>
          </w:tcPr>
          <w:p w14:paraId="296B5BB5" w14:textId="1AA28B37" w:rsidR="004D5484" w:rsidRPr="00D14B88" w:rsidRDefault="004D5484" w:rsidP="004D5484">
            <w:pPr>
              <w:jc w:val="center"/>
              <w:rPr>
                <w:rFonts w:cs="Arial"/>
                <w:sz w:val="16"/>
                <w:lang w:val="es-ES_tradnl"/>
              </w:rPr>
            </w:pPr>
            <w:r w:rsidRPr="00D14B88">
              <w:rPr>
                <w:sz w:val="16"/>
                <w:lang w:val="es-ES_tradnl"/>
              </w:rPr>
              <w:t>7</w:t>
            </w:r>
          </w:p>
        </w:tc>
      </w:tr>
      <w:tr w:rsidR="004D5484" w:rsidRPr="00D14B88" w14:paraId="0129185F" w14:textId="77777777" w:rsidTr="00190C58">
        <w:trPr>
          <w:cantSplit/>
          <w:jc w:val="center"/>
        </w:trPr>
        <w:tc>
          <w:tcPr>
            <w:tcW w:w="2703" w:type="dxa"/>
            <w:tcBorders>
              <w:right w:val="dotted" w:sz="4" w:space="0" w:color="auto"/>
            </w:tcBorders>
            <w:vAlign w:val="center"/>
          </w:tcPr>
          <w:p w14:paraId="716CF2BC" w14:textId="62F09496" w:rsidR="004D5484" w:rsidRPr="00D14B88" w:rsidRDefault="004D5484" w:rsidP="004D5484">
            <w:pPr>
              <w:jc w:val="left"/>
              <w:rPr>
                <w:sz w:val="16"/>
                <w:lang w:val="es-ES_tradnl"/>
              </w:rPr>
            </w:pPr>
            <w:r w:rsidRPr="00D14B88">
              <w:rPr>
                <w:color w:val="000000"/>
                <w:sz w:val="16"/>
                <w:lang w:val="es-ES_tradnl"/>
              </w:rPr>
              <w:lastRenderedPageBreak/>
              <w:t>Estados Unidos de América</w:t>
            </w:r>
          </w:p>
        </w:tc>
        <w:tc>
          <w:tcPr>
            <w:tcW w:w="430" w:type="dxa"/>
            <w:tcBorders>
              <w:left w:val="dotted" w:sz="4" w:space="0" w:color="auto"/>
            </w:tcBorders>
            <w:noWrap/>
            <w:vAlign w:val="center"/>
          </w:tcPr>
          <w:p w14:paraId="7BA8FA2C" w14:textId="42812931" w:rsidR="004D5484" w:rsidRPr="00D14B88" w:rsidRDefault="004D5484" w:rsidP="004D5484">
            <w:pPr>
              <w:jc w:val="center"/>
              <w:rPr>
                <w:sz w:val="16"/>
                <w:lang w:val="es-ES_tradnl"/>
              </w:rPr>
            </w:pPr>
            <w:r w:rsidRPr="00D14B88">
              <w:rPr>
                <w:color w:val="000000"/>
                <w:sz w:val="16"/>
                <w:lang w:val="es-ES_tradnl"/>
              </w:rPr>
              <w:t>US</w:t>
            </w:r>
          </w:p>
        </w:tc>
        <w:tc>
          <w:tcPr>
            <w:tcW w:w="709" w:type="dxa"/>
            <w:vAlign w:val="center"/>
          </w:tcPr>
          <w:p w14:paraId="1C926F22" w14:textId="70160973" w:rsidR="004D5484" w:rsidRPr="00D14B88" w:rsidRDefault="004D5484" w:rsidP="004D5484">
            <w:pPr>
              <w:jc w:val="center"/>
              <w:rPr>
                <w:sz w:val="16"/>
                <w:lang w:val="es-ES_tradnl"/>
              </w:rPr>
            </w:pPr>
            <w:r w:rsidRPr="00D14B88">
              <w:rPr>
                <w:sz w:val="16"/>
                <w:lang w:val="es-ES_tradnl"/>
              </w:rPr>
              <w:t> </w:t>
            </w:r>
          </w:p>
        </w:tc>
        <w:tc>
          <w:tcPr>
            <w:tcW w:w="709" w:type="dxa"/>
            <w:shd w:val="clear" w:color="auto" w:fill="auto"/>
            <w:vAlign w:val="center"/>
          </w:tcPr>
          <w:p w14:paraId="38BE3CA6" w14:textId="18757A04" w:rsidR="004D5484" w:rsidRPr="00D14B88" w:rsidRDefault="004D5484" w:rsidP="004D5484">
            <w:pPr>
              <w:jc w:val="center"/>
              <w:rPr>
                <w:sz w:val="16"/>
                <w:lang w:val="es-ES_tradnl"/>
              </w:rPr>
            </w:pPr>
            <w:r w:rsidRPr="00D14B88">
              <w:rPr>
                <w:sz w:val="16"/>
                <w:lang w:val="es-ES_tradnl"/>
              </w:rPr>
              <w:t>6</w:t>
            </w:r>
          </w:p>
        </w:tc>
        <w:tc>
          <w:tcPr>
            <w:tcW w:w="567" w:type="dxa"/>
            <w:vAlign w:val="center"/>
          </w:tcPr>
          <w:p w14:paraId="75298936" w14:textId="6DD69B08" w:rsidR="004D5484" w:rsidRPr="00D14B88" w:rsidRDefault="004D5484" w:rsidP="004D5484">
            <w:pPr>
              <w:jc w:val="center"/>
              <w:rPr>
                <w:sz w:val="16"/>
                <w:lang w:val="es-ES_tradnl"/>
              </w:rPr>
            </w:pPr>
            <w:r w:rsidRPr="00D14B88">
              <w:rPr>
                <w:sz w:val="16"/>
                <w:lang w:val="es-ES_tradnl"/>
              </w:rPr>
              <w:t>1</w:t>
            </w:r>
          </w:p>
        </w:tc>
        <w:tc>
          <w:tcPr>
            <w:tcW w:w="708" w:type="dxa"/>
            <w:vAlign w:val="center"/>
          </w:tcPr>
          <w:p w14:paraId="5581E5CF" w14:textId="5D0668DB" w:rsidR="004D5484" w:rsidRPr="00D14B88" w:rsidRDefault="004D5484" w:rsidP="004D5484">
            <w:pPr>
              <w:jc w:val="center"/>
              <w:rPr>
                <w:sz w:val="16"/>
                <w:lang w:val="es-ES_tradnl"/>
              </w:rPr>
            </w:pPr>
            <w:r w:rsidRPr="00D14B88">
              <w:rPr>
                <w:sz w:val="16"/>
                <w:lang w:val="es-ES_tradnl"/>
              </w:rPr>
              <w:t>3</w:t>
            </w:r>
          </w:p>
        </w:tc>
        <w:tc>
          <w:tcPr>
            <w:tcW w:w="709" w:type="dxa"/>
            <w:vAlign w:val="center"/>
          </w:tcPr>
          <w:p w14:paraId="735A2684" w14:textId="59F18993" w:rsidR="004D5484" w:rsidRPr="00D14B88" w:rsidRDefault="004D5484" w:rsidP="004D5484">
            <w:pPr>
              <w:jc w:val="center"/>
              <w:rPr>
                <w:sz w:val="16"/>
                <w:lang w:val="es-ES_tradnl"/>
              </w:rPr>
            </w:pPr>
            <w:r w:rsidRPr="00D14B88">
              <w:rPr>
                <w:sz w:val="16"/>
                <w:lang w:val="es-ES_tradnl"/>
              </w:rPr>
              <w:t>5</w:t>
            </w:r>
          </w:p>
        </w:tc>
        <w:tc>
          <w:tcPr>
            <w:tcW w:w="992" w:type="dxa"/>
            <w:tcBorders>
              <w:right w:val="double" w:sz="4" w:space="0" w:color="auto"/>
            </w:tcBorders>
            <w:vAlign w:val="center"/>
          </w:tcPr>
          <w:p w14:paraId="64847A81" w14:textId="2237BB73" w:rsidR="004D5484" w:rsidRPr="00D14B88" w:rsidRDefault="004D5484" w:rsidP="004D5484">
            <w:pPr>
              <w:jc w:val="center"/>
              <w:rPr>
                <w:sz w:val="16"/>
                <w:lang w:val="es-ES_tradnl"/>
              </w:rPr>
            </w:pPr>
            <w:r w:rsidRPr="00D14B88">
              <w:rPr>
                <w:sz w:val="16"/>
                <w:lang w:val="es-ES_tradnl"/>
              </w:rPr>
              <w:t>18</w:t>
            </w:r>
          </w:p>
        </w:tc>
        <w:tc>
          <w:tcPr>
            <w:tcW w:w="2127" w:type="dxa"/>
            <w:tcBorders>
              <w:left w:val="double" w:sz="4" w:space="0" w:color="auto"/>
            </w:tcBorders>
            <w:vAlign w:val="center"/>
          </w:tcPr>
          <w:p w14:paraId="495C9E13" w14:textId="4F1EE598" w:rsidR="004D5484" w:rsidRPr="00D14B88" w:rsidRDefault="004D5484" w:rsidP="004D5484">
            <w:pPr>
              <w:jc w:val="center"/>
              <w:rPr>
                <w:sz w:val="16"/>
                <w:lang w:val="es-ES_tradnl"/>
              </w:rPr>
            </w:pPr>
            <w:r w:rsidRPr="00D14B88">
              <w:rPr>
                <w:sz w:val="16"/>
                <w:lang w:val="es-ES_tradnl"/>
              </w:rPr>
              <w:t>33</w:t>
            </w:r>
          </w:p>
        </w:tc>
      </w:tr>
      <w:tr w:rsidR="004D5484" w:rsidRPr="00D14B88" w14:paraId="0076CA0E" w14:textId="77777777" w:rsidTr="00190C58">
        <w:trPr>
          <w:cantSplit/>
          <w:jc w:val="center"/>
        </w:trPr>
        <w:tc>
          <w:tcPr>
            <w:tcW w:w="2703" w:type="dxa"/>
            <w:tcBorders>
              <w:right w:val="dotted" w:sz="4" w:space="0" w:color="auto"/>
            </w:tcBorders>
            <w:vAlign w:val="center"/>
          </w:tcPr>
          <w:p w14:paraId="5820DEA0" w14:textId="77777777" w:rsidR="004D5484" w:rsidRPr="00D14B88" w:rsidRDefault="004D5484" w:rsidP="004D5484">
            <w:pPr>
              <w:jc w:val="left"/>
              <w:rPr>
                <w:rFonts w:cs="Arial"/>
                <w:color w:val="000000"/>
                <w:sz w:val="16"/>
                <w:lang w:val="es-ES_tradnl"/>
              </w:rPr>
            </w:pPr>
            <w:r w:rsidRPr="00D14B88">
              <w:rPr>
                <w:color w:val="000000"/>
                <w:sz w:val="16"/>
                <w:lang w:val="es-ES_tradnl"/>
              </w:rPr>
              <w:t>Francia</w:t>
            </w:r>
          </w:p>
        </w:tc>
        <w:tc>
          <w:tcPr>
            <w:tcW w:w="430" w:type="dxa"/>
            <w:tcBorders>
              <w:left w:val="dotted" w:sz="4" w:space="0" w:color="auto"/>
            </w:tcBorders>
            <w:noWrap/>
            <w:vAlign w:val="center"/>
            <w:hideMark/>
          </w:tcPr>
          <w:p w14:paraId="00097420" w14:textId="77777777" w:rsidR="004D5484" w:rsidRPr="00D14B88" w:rsidRDefault="004D5484" w:rsidP="004D5484">
            <w:pPr>
              <w:jc w:val="center"/>
              <w:rPr>
                <w:rFonts w:cs="Arial"/>
                <w:color w:val="000000"/>
                <w:sz w:val="16"/>
                <w:lang w:val="es-ES_tradnl"/>
              </w:rPr>
            </w:pPr>
            <w:r w:rsidRPr="00D14B88">
              <w:rPr>
                <w:color w:val="000000"/>
                <w:sz w:val="16"/>
                <w:lang w:val="es-ES_tradnl"/>
              </w:rPr>
              <w:t>FR</w:t>
            </w:r>
          </w:p>
        </w:tc>
        <w:tc>
          <w:tcPr>
            <w:tcW w:w="709" w:type="dxa"/>
            <w:vAlign w:val="center"/>
          </w:tcPr>
          <w:p w14:paraId="05B8947E"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15256757"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56FA3343" w14:textId="77777777" w:rsidR="004D5484" w:rsidRPr="00D14B88" w:rsidRDefault="004D5484" w:rsidP="004D5484">
            <w:pPr>
              <w:jc w:val="center"/>
              <w:rPr>
                <w:rFonts w:cs="Arial"/>
                <w:sz w:val="16"/>
                <w:lang w:val="es-ES_tradnl"/>
              </w:rPr>
            </w:pPr>
            <w:r w:rsidRPr="00D14B88">
              <w:rPr>
                <w:sz w:val="16"/>
                <w:lang w:val="es-ES_tradnl"/>
              </w:rPr>
              <w:t>20</w:t>
            </w:r>
          </w:p>
        </w:tc>
        <w:tc>
          <w:tcPr>
            <w:tcW w:w="708" w:type="dxa"/>
            <w:vAlign w:val="center"/>
          </w:tcPr>
          <w:p w14:paraId="578D83FF" w14:textId="77777777" w:rsidR="004D5484" w:rsidRPr="00D14B88" w:rsidRDefault="004D5484" w:rsidP="004D5484">
            <w:pPr>
              <w:jc w:val="center"/>
              <w:rPr>
                <w:rFonts w:cs="Arial"/>
                <w:sz w:val="16"/>
                <w:lang w:val="es-ES_tradnl"/>
              </w:rPr>
            </w:pPr>
            <w:r w:rsidRPr="00D14B88">
              <w:rPr>
                <w:sz w:val="16"/>
                <w:lang w:val="es-ES_tradnl"/>
              </w:rPr>
              <w:t>-</w:t>
            </w:r>
          </w:p>
        </w:tc>
        <w:tc>
          <w:tcPr>
            <w:tcW w:w="709" w:type="dxa"/>
            <w:vAlign w:val="center"/>
          </w:tcPr>
          <w:p w14:paraId="6B0DC286" w14:textId="77777777" w:rsidR="004D5484" w:rsidRPr="00D14B88" w:rsidRDefault="004D5484" w:rsidP="004D5484">
            <w:pPr>
              <w:jc w:val="center"/>
              <w:rPr>
                <w:rFonts w:cs="Arial"/>
                <w:sz w:val="16"/>
                <w:lang w:val="es-ES_tradnl"/>
              </w:rPr>
            </w:pPr>
            <w:r w:rsidRPr="00D14B88">
              <w:rPr>
                <w:sz w:val="16"/>
                <w:lang w:val="es-ES_tradnl"/>
              </w:rPr>
              <w:t>4</w:t>
            </w:r>
          </w:p>
        </w:tc>
        <w:tc>
          <w:tcPr>
            <w:tcW w:w="992" w:type="dxa"/>
            <w:tcBorders>
              <w:right w:val="double" w:sz="4" w:space="0" w:color="auto"/>
            </w:tcBorders>
            <w:vAlign w:val="center"/>
          </w:tcPr>
          <w:p w14:paraId="09EC764F" w14:textId="77777777" w:rsidR="004D5484" w:rsidRPr="00D14B88" w:rsidRDefault="004D5484" w:rsidP="004D5484">
            <w:pPr>
              <w:jc w:val="center"/>
              <w:rPr>
                <w:rFonts w:cs="Arial"/>
                <w:sz w:val="16"/>
                <w:lang w:val="es-ES_tradnl"/>
              </w:rPr>
            </w:pPr>
            <w:r w:rsidRPr="00D14B88">
              <w:rPr>
                <w:sz w:val="16"/>
                <w:lang w:val="es-ES_tradnl"/>
              </w:rPr>
              <w:t>1</w:t>
            </w:r>
          </w:p>
        </w:tc>
        <w:tc>
          <w:tcPr>
            <w:tcW w:w="2127" w:type="dxa"/>
            <w:tcBorders>
              <w:left w:val="double" w:sz="4" w:space="0" w:color="auto"/>
            </w:tcBorders>
            <w:vAlign w:val="center"/>
          </w:tcPr>
          <w:p w14:paraId="4F837044" w14:textId="77777777" w:rsidR="004D5484" w:rsidRPr="00D14B88" w:rsidRDefault="004D5484" w:rsidP="004D5484">
            <w:pPr>
              <w:jc w:val="center"/>
              <w:rPr>
                <w:rFonts w:cs="Arial"/>
                <w:sz w:val="16"/>
                <w:lang w:val="es-ES_tradnl"/>
              </w:rPr>
            </w:pPr>
            <w:r w:rsidRPr="00D14B88">
              <w:rPr>
                <w:sz w:val="16"/>
                <w:lang w:val="es-ES_tradnl"/>
              </w:rPr>
              <w:t>25</w:t>
            </w:r>
          </w:p>
        </w:tc>
      </w:tr>
      <w:tr w:rsidR="004D5484" w:rsidRPr="00D14B88" w14:paraId="6ED3105A" w14:textId="77777777" w:rsidTr="00190C58">
        <w:trPr>
          <w:cantSplit/>
          <w:jc w:val="center"/>
        </w:trPr>
        <w:tc>
          <w:tcPr>
            <w:tcW w:w="2703" w:type="dxa"/>
            <w:tcBorders>
              <w:right w:val="dotted" w:sz="4" w:space="0" w:color="auto"/>
            </w:tcBorders>
            <w:vAlign w:val="center"/>
          </w:tcPr>
          <w:p w14:paraId="68323D65" w14:textId="77777777" w:rsidR="004D5484" w:rsidRPr="00D14B88" w:rsidRDefault="004D5484" w:rsidP="004D5484">
            <w:pPr>
              <w:jc w:val="left"/>
              <w:rPr>
                <w:rFonts w:cs="Arial"/>
                <w:color w:val="000000"/>
                <w:sz w:val="16"/>
                <w:lang w:val="es-ES_tradnl"/>
              </w:rPr>
            </w:pPr>
            <w:r w:rsidRPr="00D14B88">
              <w:rPr>
                <w:color w:val="000000"/>
                <w:sz w:val="16"/>
                <w:lang w:val="es-ES_tradnl"/>
              </w:rPr>
              <w:t>Georgia</w:t>
            </w:r>
          </w:p>
        </w:tc>
        <w:tc>
          <w:tcPr>
            <w:tcW w:w="430" w:type="dxa"/>
            <w:tcBorders>
              <w:left w:val="dotted" w:sz="4" w:space="0" w:color="auto"/>
            </w:tcBorders>
            <w:noWrap/>
            <w:vAlign w:val="center"/>
          </w:tcPr>
          <w:p w14:paraId="6A6A4260" w14:textId="77777777" w:rsidR="004D5484" w:rsidRPr="00D14B88" w:rsidRDefault="004D5484" w:rsidP="004D5484">
            <w:pPr>
              <w:jc w:val="center"/>
              <w:rPr>
                <w:rFonts w:cs="Arial"/>
                <w:color w:val="000000"/>
                <w:sz w:val="16"/>
                <w:lang w:val="es-ES_tradnl"/>
              </w:rPr>
            </w:pPr>
            <w:r w:rsidRPr="00D14B88">
              <w:rPr>
                <w:color w:val="000000"/>
                <w:sz w:val="16"/>
                <w:lang w:val="es-ES_tradnl"/>
              </w:rPr>
              <w:t>GE</w:t>
            </w:r>
          </w:p>
        </w:tc>
        <w:tc>
          <w:tcPr>
            <w:tcW w:w="709" w:type="dxa"/>
            <w:vAlign w:val="center"/>
          </w:tcPr>
          <w:p w14:paraId="09815DC1"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42F678C6"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04841E99" w14:textId="77777777" w:rsidR="004D5484" w:rsidRPr="00D14B88" w:rsidRDefault="004D5484" w:rsidP="004D5484">
            <w:pPr>
              <w:jc w:val="center"/>
              <w:rPr>
                <w:rFonts w:cs="Arial"/>
                <w:sz w:val="16"/>
                <w:lang w:val="es-ES_tradnl"/>
              </w:rPr>
            </w:pPr>
            <w:r w:rsidRPr="00D14B88">
              <w:rPr>
                <w:sz w:val="16"/>
                <w:lang w:val="es-ES_tradnl"/>
              </w:rPr>
              <w:t>2</w:t>
            </w:r>
          </w:p>
        </w:tc>
        <w:tc>
          <w:tcPr>
            <w:tcW w:w="708" w:type="dxa"/>
            <w:vAlign w:val="center"/>
          </w:tcPr>
          <w:p w14:paraId="5B967ED0" w14:textId="77777777" w:rsidR="004D5484" w:rsidRPr="00D14B88" w:rsidRDefault="004D5484" w:rsidP="004D5484">
            <w:pPr>
              <w:jc w:val="center"/>
              <w:rPr>
                <w:rFonts w:cs="Arial"/>
                <w:sz w:val="16"/>
                <w:lang w:val="es-ES_tradnl"/>
              </w:rPr>
            </w:pPr>
            <w:r w:rsidRPr="00D14B88">
              <w:rPr>
                <w:sz w:val="16"/>
                <w:lang w:val="es-ES_tradnl"/>
              </w:rPr>
              <w:t>1</w:t>
            </w:r>
          </w:p>
        </w:tc>
        <w:tc>
          <w:tcPr>
            <w:tcW w:w="709" w:type="dxa"/>
            <w:vAlign w:val="center"/>
          </w:tcPr>
          <w:p w14:paraId="378BEA59" w14:textId="77777777" w:rsidR="004D5484" w:rsidRPr="00D14B88" w:rsidRDefault="004D5484" w:rsidP="004D5484">
            <w:pPr>
              <w:jc w:val="center"/>
              <w:rPr>
                <w:rFonts w:cs="Arial"/>
                <w:sz w:val="16"/>
                <w:lang w:val="es-ES_tradnl"/>
              </w:rPr>
            </w:pPr>
            <w:r w:rsidRPr="00D14B88">
              <w:rPr>
                <w:sz w:val="16"/>
                <w:lang w:val="es-ES_tradnl"/>
              </w:rPr>
              <w:t>3</w:t>
            </w:r>
          </w:p>
        </w:tc>
        <w:tc>
          <w:tcPr>
            <w:tcW w:w="992" w:type="dxa"/>
            <w:tcBorders>
              <w:right w:val="double" w:sz="4" w:space="0" w:color="auto"/>
            </w:tcBorders>
            <w:vAlign w:val="center"/>
          </w:tcPr>
          <w:p w14:paraId="0DAA2AAE" w14:textId="77777777" w:rsidR="004D5484" w:rsidRPr="00D14B88" w:rsidRDefault="004D5484" w:rsidP="004D5484">
            <w:pPr>
              <w:jc w:val="center"/>
              <w:rPr>
                <w:rFonts w:cs="Arial"/>
                <w:sz w:val="16"/>
                <w:lang w:val="es-ES_tradnl"/>
              </w:rPr>
            </w:pPr>
            <w:r w:rsidRPr="00D14B88">
              <w:rPr>
                <w:sz w:val="16"/>
                <w:lang w:val="es-ES_tradnl"/>
              </w:rPr>
              <w:t>1</w:t>
            </w:r>
          </w:p>
        </w:tc>
        <w:tc>
          <w:tcPr>
            <w:tcW w:w="2127" w:type="dxa"/>
            <w:tcBorders>
              <w:left w:val="double" w:sz="4" w:space="0" w:color="auto"/>
            </w:tcBorders>
            <w:vAlign w:val="center"/>
          </w:tcPr>
          <w:p w14:paraId="54342097" w14:textId="77777777" w:rsidR="004D5484" w:rsidRPr="00D14B88" w:rsidRDefault="004D5484" w:rsidP="004D5484">
            <w:pPr>
              <w:jc w:val="center"/>
              <w:rPr>
                <w:rFonts w:cs="Arial"/>
                <w:sz w:val="16"/>
                <w:lang w:val="es-ES_tradnl"/>
              </w:rPr>
            </w:pPr>
            <w:r w:rsidRPr="00D14B88">
              <w:rPr>
                <w:sz w:val="16"/>
                <w:lang w:val="es-ES_tradnl"/>
              </w:rPr>
              <w:t>7</w:t>
            </w:r>
          </w:p>
        </w:tc>
      </w:tr>
      <w:tr w:rsidR="004D5484" w:rsidRPr="00D14B88" w14:paraId="71F87BFA" w14:textId="77777777" w:rsidTr="00190C58">
        <w:trPr>
          <w:cantSplit/>
          <w:jc w:val="center"/>
        </w:trPr>
        <w:tc>
          <w:tcPr>
            <w:tcW w:w="2703" w:type="dxa"/>
            <w:tcBorders>
              <w:right w:val="dotted" w:sz="4" w:space="0" w:color="auto"/>
            </w:tcBorders>
            <w:vAlign w:val="center"/>
          </w:tcPr>
          <w:p w14:paraId="3227422F" w14:textId="77777777" w:rsidR="004D5484" w:rsidRPr="00D14B88" w:rsidRDefault="004D5484" w:rsidP="004D5484">
            <w:pPr>
              <w:jc w:val="left"/>
              <w:rPr>
                <w:rFonts w:cs="Arial"/>
                <w:color w:val="000000"/>
                <w:sz w:val="16"/>
                <w:lang w:val="es-ES_tradnl"/>
              </w:rPr>
            </w:pPr>
            <w:r w:rsidRPr="00D14B88">
              <w:rPr>
                <w:color w:val="000000"/>
                <w:sz w:val="16"/>
                <w:lang w:val="es-ES_tradnl"/>
              </w:rPr>
              <w:t>Kenya</w:t>
            </w:r>
          </w:p>
        </w:tc>
        <w:tc>
          <w:tcPr>
            <w:tcW w:w="430" w:type="dxa"/>
            <w:tcBorders>
              <w:left w:val="dotted" w:sz="4" w:space="0" w:color="auto"/>
            </w:tcBorders>
            <w:noWrap/>
            <w:vAlign w:val="center"/>
            <w:hideMark/>
          </w:tcPr>
          <w:p w14:paraId="2722D7B9" w14:textId="77777777" w:rsidR="004D5484" w:rsidRPr="00D14B88" w:rsidRDefault="004D5484" w:rsidP="004D5484">
            <w:pPr>
              <w:jc w:val="center"/>
              <w:rPr>
                <w:rFonts w:cs="Arial"/>
                <w:color w:val="000000"/>
                <w:sz w:val="16"/>
                <w:lang w:val="es-ES_tradnl"/>
              </w:rPr>
            </w:pPr>
            <w:r w:rsidRPr="00D14B88">
              <w:rPr>
                <w:color w:val="000000"/>
                <w:sz w:val="16"/>
                <w:lang w:val="es-ES_tradnl"/>
              </w:rPr>
              <w:t>KE</w:t>
            </w:r>
          </w:p>
        </w:tc>
        <w:tc>
          <w:tcPr>
            <w:tcW w:w="709" w:type="dxa"/>
            <w:vAlign w:val="center"/>
          </w:tcPr>
          <w:p w14:paraId="7EBA9517"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56F69F18" w14:textId="77777777" w:rsidR="004D5484" w:rsidRPr="00D14B88" w:rsidRDefault="004D5484" w:rsidP="004D5484">
            <w:pPr>
              <w:jc w:val="center"/>
              <w:rPr>
                <w:rFonts w:cs="Arial"/>
                <w:sz w:val="16"/>
                <w:lang w:val="es-ES_tradnl"/>
              </w:rPr>
            </w:pPr>
            <w:r w:rsidRPr="00D14B88">
              <w:rPr>
                <w:sz w:val="16"/>
                <w:lang w:val="es-ES_tradnl"/>
              </w:rPr>
              <w:t>13</w:t>
            </w:r>
          </w:p>
        </w:tc>
        <w:tc>
          <w:tcPr>
            <w:tcW w:w="567" w:type="dxa"/>
            <w:vAlign w:val="center"/>
          </w:tcPr>
          <w:p w14:paraId="4E4252C7" w14:textId="77777777" w:rsidR="004D5484" w:rsidRPr="00D14B88" w:rsidRDefault="004D5484" w:rsidP="004D5484">
            <w:pPr>
              <w:jc w:val="center"/>
              <w:rPr>
                <w:rFonts w:cs="Arial"/>
                <w:sz w:val="16"/>
                <w:lang w:val="es-ES_tradnl"/>
              </w:rPr>
            </w:pPr>
            <w:r w:rsidRPr="00D14B88">
              <w:rPr>
                <w:sz w:val="16"/>
                <w:lang w:val="es-ES_tradnl"/>
              </w:rPr>
              <w:t>6</w:t>
            </w:r>
          </w:p>
        </w:tc>
        <w:tc>
          <w:tcPr>
            <w:tcW w:w="708" w:type="dxa"/>
            <w:vAlign w:val="center"/>
          </w:tcPr>
          <w:p w14:paraId="616E8E2F" w14:textId="77777777" w:rsidR="004D5484" w:rsidRPr="00D14B88" w:rsidRDefault="004D5484" w:rsidP="004D5484">
            <w:pPr>
              <w:jc w:val="center"/>
              <w:rPr>
                <w:rFonts w:cs="Arial"/>
                <w:sz w:val="16"/>
                <w:lang w:val="es-ES_tradnl"/>
              </w:rPr>
            </w:pPr>
            <w:r w:rsidRPr="00D14B88">
              <w:rPr>
                <w:sz w:val="16"/>
                <w:lang w:val="es-ES_tradnl"/>
              </w:rPr>
              <w:t>14</w:t>
            </w:r>
          </w:p>
        </w:tc>
        <w:tc>
          <w:tcPr>
            <w:tcW w:w="709" w:type="dxa"/>
            <w:vAlign w:val="center"/>
          </w:tcPr>
          <w:p w14:paraId="69517E82" w14:textId="77777777" w:rsidR="004D5484" w:rsidRPr="00D14B88" w:rsidRDefault="004D5484" w:rsidP="004D5484">
            <w:pPr>
              <w:jc w:val="center"/>
              <w:rPr>
                <w:rFonts w:cs="Arial"/>
                <w:sz w:val="16"/>
                <w:lang w:val="es-ES_tradnl"/>
              </w:rPr>
            </w:pPr>
            <w:r w:rsidRPr="00D14B88">
              <w:rPr>
                <w:sz w:val="16"/>
                <w:lang w:val="es-ES_tradnl"/>
              </w:rPr>
              <w:t>14</w:t>
            </w:r>
          </w:p>
        </w:tc>
        <w:tc>
          <w:tcPr>
            <w:tcW w:w="992" w:type="dxa"/>
            <w:tcBorders>
              <w:right w:val="double" w:sz="4" w:space="0" w:color="auto"/>
            </w:tcBorders>
            <w:vAlign w:val="center"/>
          </w:tcPr>
          <w:p w14:paraId="766F2E78" w14:textId="77777777" w:rsidR="004D5484" w:rsidRPr="00D14B88" w:rsidRDefault="004D5484" w:rsidP="004D5484">
            <w:pPr>
              <w:jc w:val="center"/>
              <w:rPr>
                <w:rFonts w:cs="Arial"/>
                <w:sz w:val="16"/>
                <w:lang w:val="es-ES_tradnl"/>
              </w:rPr>
            </w:pPr>
            <w:r w:rsidRPr="00D14B88">
              <w:rPr>
                <w:sz w:val="16"/>
                <w:lang w:val="es-ES_tradnl"/>
              </w:rPr>
              <w:t>23</w:t>
            </w:r>
          </w:p>
        </w:tc>
        <w:tc>
          <w:tcPr>
            <w:tcW w:w="2127" w:type="dxa"/>
            <w:tcBorders>
              <w:left w:val="double" w:sz="4" w:space="0" w:color="auto"/>
            </w:tcBorders>
            <w:vAlign w:val="center"/>
          </w:tcPr>
          <w:p w14:paraId="2256AB5B" w14:textId="77777777" w:rsidR="004D5484" w:rsidRPr="00D14B88" w:rsidRDefault="004D5484" w:rsidP="004D5484">
            <w:pPr>
              <w:jc w:val="center"/>
              <w:rPr>
                <w:rFonts w:cs="Arial"/>
                <w:sz w:val="16"/>
                <w:lang w:val="es-ES_tradnl"/>
              </w:rPr>
            </w:pPr>
            <w:r w:rsidRPr="00D14B88">
              <w:rPr>
                <w:sz w:val="16"/>
                <w:lang w:val="es-ES_tradnl"/>
              </w:rPr>
              <w:t>70</w:t>
            </w:r>
          </w:p>
        </w:tc>
      </w:tr>
      <w:tr w:rsidR="004D5484" w:rsidRPr="00D14B88" w14:paraId="56B4718E" w14:textId="77777777" w:rsidTr="00190C58">
        <w:trPr>
          <w:cantSplit/>
          <w:jc w:val="center"/>
        </w:trPr>
        <w:tc>
          <w:tcPr>
            <w:tcW w:w="2703" w:type="dxa"/>
            <w:tcBorders>
              <w:right w:val="dotted" w:sz="4" w:space="0" w:color="auto"/>
            </w:tcBorders>
            <w:vAlign w:val="center"/>
          </w:tcPr>
          <w:p w14:paraId="64B90F51" w14:textId="77777777" w:rsidR="004D5484" w:rsidRPr="00D14B88" w:rsidRDefault="004D5484" w:rsidP="004D5484">
            <w:pPr>
              <w:jc w:val="left"/>
              <w:rPr>
                <w:rFonts w:cs="Arial"/>
                <w:color w:val="000000"/>
                <w:sz w:val="16"/>
                <w:lang w:val="es-ES_tradnl"/>
              </w:rPr>
            </w:pPr>
            <w:r w:rsidRPr="00D14B88">
              <w:rPr>
                <w:color w:val="000000"/>
                <w:sz w:val="16"/>
                <w:lang w:val="es-ES_tradnl"/>
              </w:rPr>
              <w:t>Marruecos</w:t>
            </w:r>
          </w:p>
        </w:tc>
        <w:tc>
          <w:tcPr>
            <w:tcW w:w="430" w:type="dxa"/>
            <w:tcBorders>
              <w:left w:val="dotted" w:sz="4" w:space="0" w:color="auto"/>
            </w:tcBorders>
            <w:noWrap/>
            <w:vAlign w:val="center"/>
          </w:tcPr>
          <w:p w14:paraId="2A8D8D0A" w14:textId="77777777" w:rsidR="004D5484" w:rsidRPr="00D14B88" w:rsidRDefault="004D5484" w:rsidP="004D5484">
            <w:pPr>
              <w:jc w:val="center"/>
              <w:rPr>
                <w:rFonts w:cs="Arial"/>
                <w:color w:val="000000"/>
                <w:sz w:val="16"/>
                <w:lang w:val="es-ES_tradnl"/>
              </w:rPr>
            </w:pPr>
            <w:r w:rsidRPr="00D14B88">
              <w:rPr>
                <w:color w:val="000000"/>
                <w:sz w:val="16"/>
                <w:lang w:val="es-ES_tradnl"/>
              </w:rPr>
              <w:t>MA</w:t>
            </w:r>
          </w:p>
        </w:tc>
        <w:tc>
          <w:tcPr>
            <w:tcW w:w="709" w:type="dxa"/>
            <w:vAlign w:val="center"/>
          </w:tcPr>
          <w:p w14:paraId="136880B8"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2B1EBC48"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5529DACA"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41BB5FE8"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4C5B3008" w14:textId="77777777" w:rsidR="004D5484" w:rsidRPr="00D14B88" w:rsidRDefault="004D5484" w:rsidP="004D5484">
            <w:pPr>
              <w:jc w:val="center"/>
              <w:rPr>
                <w:rFonts w:cs="Arial"/>
                <w:sz w:val="16"/>
                <w:lang w:val="es-ES_tradnl"/>
              </w:rPr>
            </w:pPr>
            <w:r w:rsidRPr="00D14B88">
              <w:rPr>
                <w:sz w:val="16"/>
                <w:lang w:val="es-ES_tradnl"/>
              </w:rPr>
              <w:t>7</w:t>
            </w:r>
          </w:p>
        </w:tc>
        <w:tc>
          <w:tcPr>
            <w:tcW w:w="992" w:type="dxa"/>
            <w:tcBorders>
              <w:right w:val="double" w:sz="4" w:space="0" w:color="auto"/>
            </w:tcBorders>
            <w:vAlign w:val="center"/>
          </w:tcPr>
          <w:p w14:paraId="614E7A32" w14:textId="77777777" w:rsidR="004D5484" w:rsidRPr="00D14B88" w:rsidRDefault="004D5484" w:rsidP="004D5484">
            <w:pPr>
              <w:jc w:val="center"/>
              <w:rPr>
                <w:rFonts w:cs="Arial"/>
                <w:sz w:val="16"/>
                <w:lang w:val="es-ES_tradnl"/>
              </w:rPr>
            </w:pPr>
            <w:r w:rsidRPr="00D14B88">
              <w:rPr>
                <w:sz w:val="16"/>
                <w:lang w:val="es-ES_tradnl"/>
              </w:rPr>
              <w:t>4</w:t>
            </w:r>
          </w:p>
        </w:tc>
        <w:tc>
          <w:tcPr>
            <w:tcW w:w="2127" w:type="dxa"/>
            <w:tcBorders>
              <w:left w:val="double" w:sz="4" w:space="0" w:color="auto"/>
            </w:tcBorders>
            <w:vAlign w:val="center"/>
          </w:tcPr>
          <w:p w14:paraId="1AB2C175" w14:textId="77777777" w:rsidR="004D5484" w:rsidRPr="00D14B88" w:rsidRDefault="004D5484" w:rsidP="004D5484">
            <w:pPr>
              <w:jc w:val="center"/>
              <w:rPr>
                <w:rFonts w:cs="Arial"/>
                <w:sz w:val="16"/>
                <w:lang w:val="es-ES_tradnl"/>
              </w:rPr>
            </w:pPr>
            <w:r w:rsidRPr="00D14B88">
              <w:rPr>
                <w:sz w:val="16"/>
                <w:lang w:val="es-ES_tradnl"/>
              </w:rPr>
              <w:t>11</w:t>
            </w:r>
          </w:p>
        </w:tc>
      </w:tr>
      <w:tr w:rsidR="004D5484" w:rsidRPr="00D14B88" w14:paraId="18E6F4AC" w14:textId="77777777" w:rsidTr="00190C58">
        <w:trPr>
          <w:cantSplit/>
          <w:jc w:val="center"/>
        </w:trPr>
        <w:tc>
          <w:tcPr>
            <w:tcW w:w="2703" w:type="dxa"/>
            <w:tcBorders>
              <w:right w:val="dotted" w:sz="4" w:space="0" w:color="auto"/>
            </w:tcBorders>
            <w:vAlign w:val="center"/>
          </w:tcPr>
          <w:p w14:paraId="63753C6F" w14:textId="77777777" w:rsidR="004D5484" w:rsidRPr="00D14B88" w:rsidRDefault="004D5484" w:rsidP="004D5484">
            <w:pPr>
              <w:jc w:val="left"/>
              <w:rPr>
                <w:rFonts w:cs="Arial"/>
                <w:color w:val="000000"/>
                <w:sz w:val="16"/>
                <w:lang w:val="es-ES_tradnl"/>
              </w:rPr>
            </w:pPr>
            <w:r w:rsidRPr="00D14B88">
              <w:rPr>
                <w:color w:val="000000"/>
                <w:sz w:val="16"/>
                <w:lang w:val="es-ES_tradnl"/>
              </w:rPr>
              <w:t>México</w:t>
            </w:r>
          </w:p>
        </w:tc>
        <w:tc>
          <w:tcPr>
            <w:tcW w:w="430" w:type="dxa"/>
            <w:tcBorders>
              <w:left w:val="dotted" w:sz="4" w:space="0" w:color="auto"/>
            </w:tcBorders>
            <w:noWrap/>
            <w:vAlign w:val="center"/>
          </w:tcPr>
          <w:p w14:paraId="239C6516" w14:textId="77777777" w:rsidR="004D5484" w:rsidRPr="00D14B88" w:rsidRDefault="004D5484" w:rsidP="004D5484">
            <w:pPr>
              <w:jc w:val="center"/>
              <w:rPr>
                <w:rFonts w:cs="Arial"/>
                <w:color w:val="000000"/>
                <w:sz w:val="16"/>
                <w:lang w:val="es-ES_tradnl"/>
              </w:rPr>
            </w:pPr>
            <w:r w:rsidRPr="00D14B88">
              <w:rPr>
                <w:color w:val="000000"/>
                <w:sz w:val="16"/>
                <w:lang w:val="es-ES_tradnl"/>
              </w:rPr>
              <w:t>MX</w:t>
            </w:r>
          </w:p>
        </w:tc>
        <w:tc>
          <w:tcPr>
            <w:tcW w:w="709" w:type="dxa"/>
            <w:vAlign w:val="center"/>
          </w:tcPr>
          <w:p w14:paraId="41DED303"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1C51E1A6" w14:textId="77777777" w:rsidR="004D5484" w:rsidRPr="00D14B88" w:rsidRDefault="004D5484" w:rsidP="004D5484">
            <w:pPr>
              <w:jc w:val="center"/>
              <w:rPr>
                <w:rFonts w:cs="Arial"/>
                <w:sz w:val="16"/>
                <w:lang w:val="es-ES_tradnl"/>
              </w:rPr>
            </w:pPr>
            <w:r w:rsidRPr="00D14B88">
              <w:rPr>
                <w:sz w:val="16"/>
                <w:lang w:val="es-ES_tradnl"/>
              </w:rPr>
              <w:t>7</w:t>
            </w:r>
          </w:p>
        </w:tc>
        <w:tc>
          <w:tcPr>
            <w:tcW w:w="567" w:type="dxa"/>
            <w:vAlign w:val="center"/>
          </w:tcPr>
          <w:p w14:paraId="0C4A62B1" w14:textId="77777777" w:rsidR="004D5484" w:rsidRPr="00D14B88" w:rsidRDefault="004D5484" w:rsidP="004D5484">
            <w:pPr>
              <w:jc w:val="center"/>
              <w:rPr>
                <w:rFonts w:cs="Arial"/>
                <w:sz w:val="16"/>
                <w:lang w:val="es-ES_tradnl"/>
              </w:rPr>
            </w:pPr>
            <w:r w:rsidRPr="00D14B88">
              <w:rPr>
                <w:sz w:val="16"/>
                <w:lang w:val="es-ES_tradnl"/>
              </w:rPr>
              <w:t>7</w:t>
            </w:r>
          </w:p>
        </w:tc>
        <w:tc>
          <w:tcPr>
            <w:tcW w:w="708" w:type="dxa"/>
            <w:vAlign w:val="center"/>
          </w:tcPr>
          <w:p w14:paraId="1CB8DB6C" w14:textId="77777777" w:rsidR="004D5484" w:rsidRPr="00D14B88" w:rsidRDefault="004D5484" w:rsidP="004D5484">
            <w:pPr>
              <w:jc w:val="center"/>
              <w:rPr>
                <w:rFonts w:cs="Arial"/>
                <w:sz w:val="16"/>
                <w:lang w:val="es-ES_tradnl"/>
              </w:rPr>
            </w:pPr>
            <w:r w:rsidRPr="00D14B88">
              <w:rPr>
                <w:sz w:val="16"/>
                <w:lang w:val="es-ES_tradnl"/>
              </w:rPr>
              <w:t>13</w:t>
            </w:r>
          </w:p>
        </w:tc>
        <w:tc>
          <w:tcPr>
            <w:tcW w:w="709" w:type="dxa"/>
            <w:vAlign w:val="center"/>
          </w:tcPr>
          <w:p w14:paraId="7AC67DC5" w14:textId="77777777" w:rsidR="004D5484" w:rsidRPr="00D14B88" w:rsidRDefault="004D5484" w:rsidP="004D5484">
            <w:pPr>
              <w:jc w:val="center"/>
              <w:rPr>
                <w:rFonts w:cs="Arial"/>
                <w:sz w:val="16"/>
                <w:lang w:val="es-ES_tradnl"/>
              </w:rPr>
            </w:pPr>
            <w:r w:rsidRPr="00D14B88">
              <w:rPr>
                <w:sz w:val="16"/>
                <w:lang w:val="es-ES_tradnl"/>
              </w:rPr>
              <w:t>13</w:t>
            </w:r>
          </w:p>
        </w:tc>
        <w:tc>
          <w:tcPr>
            <w:tcW w:w="992" w:type="dxa"/>
            <w:tcBorders>
              <w:right w:val="double" w:sz="4" w:space="0" w:color="auto"/>
            </w:tcBorders>
            <w:vAlign w:val="center"/>
          </w:tcPr>
          <w:p w14:paraId="2BD3EFF8" w14:textId="77777777" w:rsidR="004D5484" w:rsidRPr="00D14B88" w:rsidRDefault="004D5484" w:rsidP="004D5484">
            <w:pPr>
              <w:jc w:val="center"/>
              <w:rPr>
                <w:rFonts w:cs="Arial"/>
                <w:sz w:val="16"/>
                <w:lang w:val="es-ES_tradnl"/>
              </w:rPr>
            </w:pPr>
            <w:r w:rsidRPr="00D14B88">
              <w:rPr>
                <w:sz w:val="16"/>
                <w:lang w:val="es-ES_tradnl"/>
              </w:rPr>
              <w:t>23</w:t>
            </w:r>
          </w:p>
        </w:tc>
        <w:tc>
          <w:tcPr>
            <w:tcW w:w="2127" w:type="dxa"/>
            <w:tcBorders>
              <w:left w:val="double" w:sz="4" w:space="0" w:color="auto"/>
            </w:tcBorders>
            <w:vAlign w:val="center"/>
          </w:tcPr>
          <w:p w14:paraId="7CA9CB3E" w14:textId="77777777" w:rsidR="004D5484" w:rsidRPr="00D14B88" w:rsidRDefault="004D5484" w:rsidP="004D5484">
            <w:pPr>
              <w:jc w:val="center"/>
              <w:rPr>
                <w:rFonts w:cs="Arial"/>
                <w:sz w:val="16"/>
                <w:lang w:val="es-ES_tradnl"/>
              </w:rPr>
            </w:pPr>
            <w:r w:rsidRPr="00D14B88">
              <w:rPr>
                <w:sz w:val="16"/>
                <w:lang w:val="es-ES_tradnl"/>
              </w:rPr>
              <w:t>63</w:t>
            </w:r>
          </w:p>
        </w:tc>
      </w:tr>
      <w:tr w:rsidR="004D5484" w:rsidRPr="00D14B88" w14:paraId="29EE5CB6" w14:textId="77777777" w:rsidTr="00190C58">
        <w:trPr>
          <w:cantSplit/>
          <w:jc w:val="center"/>
        </w:trPr>
        <w:tc>
          <w:tcPr>
            <w:tcW w:w="2703" w:type="dxa"/>
            <w:tcBorders>
              <w:right w:val="dotted" w:sz="4" w:space="0" w:color="auto"/>
            </w:tcBorders>
            <w:vAlign w:val="center"/>
          </w:tcPr>
          <w:p w14:paraId="19C9389F" w14:textId="77777777" w:rsidR="004D5484" w:rsidRPr="00D14B88" w:rsidRDefault="004D5484" w:rsidP="004D5484">
            <w:pPr>
              <w:jc w:val="left"/>
              <w:rPr>
                <w:rFonts w:cs="Arial"/>
                <w:color w:val="000000"/>
                <w:sz w:val="16"/>
                <w:lang w:val="es-ES_tradnl"/>
              </w:rPr>
            </w:pPr>
            <w:r w:rsidRPr="00D14B88">
              <w:rPr>
                <w:color w:val="000000"/>
                <w:sz w:val="16"/>
                <w:lang w:val="es-ES_tradnl"/>
              </w:rPr>
              <w:t>Nueva Zelandia</w:t>
            </w:r>
          </w:p>
        </w:tc>
        <w:tc>
          <w:tcPr>
            <w:tcW w:w="430" w:type="dxa"/>
            <w:tcBorders>
              <w:left w:val="dotted" w:sz="4" w:space="0" w:color="auto"/>
            </w:tcBorders>
            <w:noWrap/>
            <w:vAlign w:val="center"/>
            <w:hideMark/>
          </w:tcPr>
          <w:p w14:paraId="578DFCE8" w14:textId="77777777" w:rsidR="004D5484" w:rsidRPr="00D14B88" w:rsidRDefault="004D5484" w:rsidP="004D5484">
            <w:pPr>
              <w:jc w:val="center"/>
              <w:rPr>
                <w:rFonts w:cs="Arial"/>
                <w:color w:val="000000"/>
                <w:sz w:val="16"/>
                <w:lang w:val="es-ES_tradnl"/>
              </w:rPr>
            </w:pPr>
            <w:r w:rsidRPr="00D14B88">
              <w:rPr>
                <w:color w:val="000000"/>
                <w:sz w:val="16"/>
                <w:lang w:val="es-ES_tradnl"/>
              </w:rPr>
              <w:t>NZ</w:t>
            </w:r>
          </w:p>
        </w:tc>
        <w:tc>
          <w:tcPr>
            <w:tcW w:w="709" w:type="dxa"/>
            <w:vAlign w:val="center"/>
          </w:tcPr>
          <w:p w14:paraId="7D2C459E" w14:textId="77777777" w:rsidR="004D5484" w:rsidRPr="00D14B88" w:rsidRDefault="004D5484" w:rsidP="004D5484">
            <w:pPr>
              <w:jc w:val="center"/>
              <w:rPr>
                <w:rFonts w:cs="Arial"/>
                <w:sz w:val="16"/>
                <w:lang w:val="es-ES_tradnl"/>
              </w:rPr>
            </w:pPr>
            <w:r w:rsidRPr="00D14B88">
              <w:rPr>
                <w:sz w:val="16"/>
                <w:lang w:val="es-ES_tradnl"/>
              </w:rPr>
              <w:t>5</w:t>
            </w:r>
          </w:p>
        </w:tc>
        <w:tc>
          <w:tcPr>
            <w:tcW w:w="709" w:type="dxa"/>
            <w:shd w:val="clear" w:color="auto" w:fill="auto"/>
            <w:vAlign w:val="center"/>
          </w:tcPr>
          <w:p w14:paraId="2677A979" w14:textId="77777777" w:rsidR="004D5484" w:rsidRPr="00D14B88" w:rsidRDefault="004D5484" w:rsidP="004D5484">
            <w:pPr>
              <w:jc w:val="center"/>
              <w:rPr>
                <w:rFonts w:cs="Arial"/>
                <w:sz w:val="16"/>
                <w:lang w:val="es-ES_tradnl"/>
              </w:rPr>
            </w:pPr>
            <w:r w:rsidRPr="00D14B88">
              <w:rPr>
                <w:sz w:val="16"/>
                <w:lang w:val="es-ES_tradnl"/>
              </w:rPr>
              <w:t>3</w:t>
            </w:r>
          </w:p>
        </w:tc>
        <w:tc>
          <w:tcPr>
            <w:tcW w:w="567" w:type="dxa"/>
            <w:vAlign w:val="center"/>
          </w:tcPr>
          <w:p w14:paraId="57AD5029" w14:textId="77777777" w:rsidR="004D5484" w:rsidRPr="00D14B88" w:rsidRDefault="004D5484" w:rsidP="004D5484">
            <w:pPr>
              <w:jc w:val="center"/>
              <w:rPr>
                <w:rFonts w:cs="Arial"/>
                <w:sz w:val="16"/>
                <w:lang w:val="es-ES_tradnl"/>
              </w:rPr>
            </w:pPr>
            <w:r w:rsidRPr="00D14B88">
              <w:rPr>
                <w:sz w:val="16"/>
                <w:lang w:val="es-ES_tradnl"/>
              </w:rPr>
              <w:t>8</w:t>
            </w:r>
          </w:p>
        </w:tc>
        <w:tc>
          <w:tcPr>
            <w:tcW w:w="708" w:type="dxa"/>
            <w:vAlign w:val="center"/>
          </w:tcPr>
          <w:p w14:paraId="2EE9207E" w14:textId="77777777" w:rsidR="004D5484" w:rsidRPr="00D14B88" w:rsidRDefault="004D5484" w:rsidP="004D5484">
            <w:pPr>
              <w:jc w:val="center"/>
              <w:rPr>
                <w:rFonts w:cs="Arial"/>
                <w:sz w:val="16"/>
                <w:lang w:val="es-ES_tradnl"/>
              </w:rPr>
            </w:pPr>
            <w:r w:rsidRPr="00D14B88">
              <w:rPr>
                <w:sz w:val="16"/>
                <w:lang w:val="es-ES_tradnl"/>
              </w:rPr>
              <w:t>5</w:t>
            </w:r>
          </w:p>
        </w:tc>
        <w:tc>
          <w:tcPr>
            <w:tcW w:w="709" w:type="dxa"/>
            <w:vAlign w:val="center"/>
          </w:tcPr>
          <w:p w14:paraId="40905552" w14:textId="77777777" w:rsidR="004D5484" w:rsidRPr="00D14B88" w:rsidRDefault="004D5484" w:rsidP="004D5484">
            <w:pPr>
              <w:jc w:val="center"/>
              <w:rPr>
                <w:rFonts w:cs="Arial"/>
                <w:sz w:val="16"/>
                <w:lang w:val="es-ES_tradnl"/>
              </w:rPr>
            </w:pPr>
            <w:r w:rsidRPr="00D14B88">
              <w:rPr>
                <w:sz w:val="16"/>
                <w:lang w:val="es-ES_tradnl"/>
              </w:rPr>
              <w:t>18</w:t>
            </w:r>
          </w:p>
        </w:tc>
        <w:tc>
          <w:tcPr>
            <w:tcW w:w="992" w:type="dxa"/>
            <w:tcBorders>
              <w:right w:val="double" w:sz="4" w:space="0" w:color="auto"/>
            </w:tcBorders>
            <w:vAlign w:val="center"/>
          </w:tcPr>
          <w:p w14:paraId="7C25F291" w14:textId="77777777" w:rsidR="004D5484" w:rsidRPr="00D14B88" w:rsidRDefault="004D5484" w:rsidP="004D5484">
            <w:pPr>
              <w:jc w:val="center"/>
              <w:rPr>
                <w:rFonts w:cs="Arial"/>
                <w:sz w:val="16"/>
                <w:lang w:val="es-ES_tradnl"/>
              </w:rPr>
            </w:pPr>
            <w:r w:rsidRPr="00D14B88">
              <w:rPr>
                <w:sz w:val="16"/>
                <w:lang w:val="es-ES_tradnl"/>
              </w:rPr>
              <w:t>7</w:t>
            </w:r>
          </w:p>
        </w:tc>
        <w:tc>
          <w:tcPr>
            <w:tcW w:w="2127" w:type="dxa"/>
            <w:tcBorders>
              <w:left w:val="double" w:sz="4" w:space="0" w:color="auto"/>
            </w:tcBorders>
            <w:vAlign w:val="center"/>
          </w:tcPr>
          <w:p w14:paraId="56D7A554" w14:textId="77777777" w:rsidR="004D5484" w:rsidRPr="00D14B88" w:rsidRDefault="004D5484" w:rsidP="004D5484">
            <w:pPr>
              <w:jc w:val="center"/>
              <w:rPr>
                <w:rFonts w:cs="Arial"/>
                <w:sz w:val="16"/>
                <w:lang w:val="es-ES_tradnl"/>
              </w:rPr>
            </w:pPr>
            <w:r w:rsidRPr="00D14B88">
              <w:rPr>
                <w:sz w:val="16"/>
                <w:lang w:val="es-ES_tradnl"/>
              </w:rPr>
              <w:t>46</w:t>
            </w:r>
          </w:p>
        </w:tc>
      </w:tr>
      <w:tr w:rsidR="004D5484" w:rsidRPr="00D14B88" w14:paraId="2BE0DC5E" w14:textId="77777777" w:rsidTr="00190C58">
        <w:trPr>
          <w:cantSplit/>
          <w:jc w:val="center"/>
        </w:trPr>
        <w:tc>
          <w:tcPr>
            <w:tcW w:w="2703" w:type="dxa"/>
            <w:tcBorders>
              <w:right w:val="dotted" w:sz="4" w:space="0" w:color="auto"/>
            </w:tcBorders>
            <w:vAlign w:val="center"/>
          </w:tcPr>
          <w:p w14:paraId="386779C0" w14:textId="77777777" w:rsidR="004D5484" w:rsidRPr="00D14B88" w:rsidRDefault="004D5484" w:rsidP="004D5484">
            <w:pPr>
              <w:jc w:val="left"/>
              <w:rPr>
                <w:rFonts w:cs="Arial"/>
                <w:color w:val="000000"/>
                <w:sz w:val="16"/>
                <w:lang w:val="es-ES_tradnl"/>
              </w:rPr>
            </w:pPr>
            <w:r w:rsidRPr="00D14B88">
              <w:rPr>
                <w:color w:val="000000"/>
                <w:sz w:val="16"/>
                <w:lang w:val="es-ES_tradnl"/>
              </w:rPr>
              <w:t>Noruega</w:t>
            </w:r>
          </w:p>
        </w:tc>
        <w:tc>
          <w:tcPr>
            <w:tcW w:w="430" w:type="dxa"/>
            <w:tcBorders>
              <w:left w:val="dotted" w:sz="4" w:space="0" w:color="auto"/>
            </w:tcBorders>
            <w:noWrap/>
            <w:vAlign w:val="center"/>
            <w:hideMark/>
          </w:tcPr>
          <w:p w14:paraId="74B68719" w14:textId="77777777" w:rsidR="004D5484" w:rsidRPr="00D14B88" w:rsidRDefault="004D5484" w:rsidP="004D5484">
            <w:pPr>
              <w:jc w:val="center"/>
              <w:rPr>
                <w:rFonts w:cs="Arial"/>
                <w:color w:val="000000"/>
                <w:sz w:val="16"/>
                <w:lang w:val="es-ES_tradnl"/>
              </w:rPr>
            </w:pPr>
            <w:r w:rsidRPr="00D14B88">
              <w:rPr>
                <w:color w:val="000000"/>
                <w:sz w:val="16"/>
                <w:lang w:val="es-ES_tradnl"/>
              </w:rPr>
              <w:t>NO</w:t>
            </w:r>
          </w:p>
        </w:tc>
        <w:tc>
          <w:tcPr>
            <w:tcW w:w="709" w:type="dxa"/>
            <w:vAlign w:val="center"/>
          </w:tcPr>
          <w:p w14:paraId="1969CDCF" w14:textId="77777777" w:rsidR="004D5484" w:rsidRPr="00D14B88" w:rsidRDefault="004D5484" w:rsidP="004D5484">
            <w:pPr>
              <w:jc w:val="center"/>
              <w:rPr>
                <w:rFonts w:cs="Arial"/>
                <w:sz w:val="16"/>
                <w:lang w:val="es-ES_tradnl"/>
              </w:rPr>
            </w:pPr>
            <w:r w:rsidRPr="00D14B88">
              <w:rPr>
                <w:sz w:val="16"/>
                <w:lang w:val="es-ES_tradnl"/>
              </w:rPr>
              <w:t>1</w:t>
            </w:r>
          </w:p>
        </w:tc>
        <w:tc>
          <w:tcPr>
            <w:tcW w:w="709" w:type="dxa"/>
            <w:shd w:val="clear" w:color="auto" w:fill="auto"/>
            <w:vAlign w:val="center"/>
          </w:tcPr>
          <w:p w14:paraId="0B093E44"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7CA675CA" w14:textId="77777777" w:rsidR="004D5484" w:rsidRPr="00D14B88" w:rsidRDefault="004D5484" w:rsidP="004D5484">
            <w:pPr>
              <w:jc w:val="center"/>
              <w:rPr>
                <w:rFonts w:cs="Arial"/>
                <w:sz w:val="16"/>
                <w:lang w:val="es-ES_tradnl"/>
              </w:rPr>
            </w:pPr>
            <w:r w:rsidRPr="00D14B88">
              <w:rPr>
                <w:sz w:val="16"/>
                <w:lang w:val="es-ES_tradnl"/>
              </w:rPr>
              <w:t>5</w:t>
            </w:r>
          </w:p>
        </w:tc>
        <w:tc>
          <w:tcPr>
            <w:tcW w:w="708" w:type="dxa"/>
            <w:vAlign w:val="center"/>
          </w:tcPr>
          <w:p w14:paraId="1901C457" w14:textId="77777777" w:rsidR="004D5484" w:rsidRPr="00D14B88" w:rsidRDefault="004D5484" w:rsidP="004D5484">
            <w:pPr>
              <w:jc w:val="center"/>
              <w:rPr>
                <w:rFonts w:cs="Arial"/>
                <w:sz w:val="16"/>
                <w:lang w:val="es-ES_tradnl"/>
              </w:rPr>
            </w:pPr>
            <w:r w:rsidRPr="00D14B88">
              <w:rPr>
                <w:sz w:val="16"/>
                <w:lang w:val="es-ES_tradnl"/>
              </w:rPr>
              <w:t>7</w:t>
            </w:r>
          </w:p>
        </w:tc>
        <w:tc>
          <w:tcPr>
            <w:tcW w:w="709" w:type="dxa"/>
            <w:vAlign w:val="center"/>
          </w:tcPr>
          <w:p w14:paraId="73D5FE1E" w14:textId="77777777" w:rsidR="004D5484" w:rsidRPr="00D14B88" w:rsidRDefault="004D5484" w:rsidP="004D5484">
            <w:pPr>
              <w:jc w:val="center"/>
              <w:rPr>
                <w:rFonts w:cs="Arial"/>
                <w:sz w:val="16"/>
                <w:lang w:val="es-ES_tradnl"/>
              </w:rPr>
            </w:pPr>
            <w:r w:rsidRPr="00D14B88">
              <w:rPr>
                <w:sz w:val="16"/>
                <w:lang w:val="es-ES_tradnl"/>
              </w:rPr>
              <w:t>6</w:t>
            </w:r>
          </w:p>
        </w:tc>
        <w:tc>
          <w:tcPr>
            <w:tcW w:w="992" w:type="dxa"/>
            <w:tcBorders>
              <w:right w:val="double" w:sz="4" w:space="0" w:color="auto"/>
            </w:tcBorders>
            <w:vAlign w:val="center"/>
          </w:tcPr>
          <w:p w14:paraId="7382ADCC" w14:textId="77777777" w:rsidR="004D5484" w:rsidRPr="00D14B88" w:rsidRDefault="004D5484" w:rsidP="004D5484">
            <w:pPr>
              <w:jc w:val="center"/>
              <w:rPr>
                <w:rFonts w:cs="Arial"/>
                <w:sz w:val="16"/>
                <w:lang w:val="es-ES_tradnl"/>
              </w:rPr>
            </w:pPr>
            <w:r w:rsidRPr="00D14B88">
              <w:rPr>
                <w:sz w:val="16"/>
                <w:lang w:val="es-ES_tradnl"/>
              </w:rPr>
              <w:t>6</w:t>
            </w:r>
          </w:p>
        </w:tc>
        <w:tc>
          <w:tcPr>
            <w:tcW w:w="2127" w:type="dxa"/>
            <w:tcBorders>
              <w:left w:val="double" w:sz="4" w:space="0" w:color="auto"/>
            </w:tcBorders>
            <w:vAlign w:val="center"/>
          </w:tcPr>
          <w:p w14:paraId="77525056" w14:textId="77777777" w:rsidR="004D5484" w:rsidRPr="00D14B88" w:rsidRDefault="004D5484" w:rsidP="004D5484">
            <w:pPr>
              <w:jc w:val="center"/>
              <w:rPr>
                <w:rFonts w:cs="Arial"/>
                <w:sz w:val="16"/>
                <w:lang w:val="es-ES_tradnl"/>
              </w:rPr>
            </w:pPr>
            <w:r w:rsidRPr="00D14B88">
              <w:rPr>
                <w:sz w:val="16"/>
                <w:lang w:val="es-ES_tradnl"/>
              </w:rPr>
              <w:t>25</w:t>
            </w:r>
          </w:p>
        </w:tc>
      </w:tr>
      <w:tr w:rsidR="004D5484" w:rsidRPr="00D14B88" w14:paraId="46D4DE78" w14:textId="77777777" w:rsidTr="00190C58">
        <w:trPr>
          <w:cantSplit/>
          <w:jc w:val="center"/>
        </w:trPr>
        <w:tc>
          <w:tcPr>
            <w:tcW w:w="2703" w:type="dxa"/>
            <w:tcBorders>
              <w:right w:val="dotted" w:sz="4" w:space="0" w:color="auto"/>
            </w:tcBorders>
            <w:vAlign w:val="center"/>
          </w:tcPr>
          <w:p w14:paraId="3BF5D6D3" w14:textId="7CC46CBC" w:rsidR="004D5484" w:rsidRPr="00D14B88" w:rsidRDefault="004D5484" w:rsidP="004D5484">
            <w:pPr>
              <w:jc w:val="left"/>
              <w:rPr>
                <w:color w:val="000000"/>
                <w:sz w:val="16"/>
                <w:lang w:val="es-ES_tradnl"/>
              </w:rPr>
            </w:pPr>
            <w:r w:rsidRPr="00D14B88">
              <w:rPr>
                <w:color w:val="000000"/>
                <w:sz w:val="16"/>
                <w:lang w:val="es-ES_tradnl"/>
              </w:rPr>
              <w:t xml:space="preserve">Organización Africana de la Propiedad Intelectual (OAPI) </w:t>
            </w:r>
          </w:p>
        </w:tc>
        <w:tc>
          <w:tcPr>
            <w:tcW w:w="430" w:type="dxa"/>
            <w:tcBorders>
              <w:left w:val="dotted" w:sz="4" w:space="0" w:color="auto"/>
            </w:tcBorders>
            <w:noWrap/>
            <w:vAlign w:val="center"/>
          </w:tcPr>
          <w:p w14:paraId="613F2F85" w14:textId="168C602F" w:rsidR="004D5484" w:rsidRPr="00D14B88" w:rsidRDefault="004D5484" w:rsidP="004D5484">
            <w:pPr>
              <w:jc w:val="center"/>
              <w:rPr>
                <w:color w:val="000000"/>
                <w:sz w:val="16"/>
                <w:lang w:val="es-ES_tradnl"/>
              </w:rPr>
            </w:pPr>
            <w:r w:rsidRPr="00D14B88">
              <w:rPr>
                <w:color w:val="000000"/>
                <w:sz w:val="16"/>
                <w:lang w:val="es-ES_tradnl"/>
              </w:rPr>
              <w:t>OA</w:t>
            </w:r>
          </w:p>
        </w:tc>
        <w:tc>
          <w:tcPr>
            <w:tcW w:w="709" w:type="dxa"/>
            <w:vAlign w:val="center"/>
          </w:tcPr>
          <w:p w14:paraId="500EFD79" w14:textId="2252B687" w:rsidR="004D5484" w:rsidRPr="00D14B88" w:rsidRDefault="004D5484" w:rsidP="004D5484">
            <w:pPr>
              <w:jc w:val="center"/>
              <w:rPr>
                <w:sz w:val="16"/>
                <w:lang w:val="es-ES_tradnl"/>
              </w:rPr>
            </w:pPr>
            <w:r w:rsidRPr="00D14B88">
              <w:rPr>
                <w:sz w:val="16"/>
                <w:lang w:val="es-ES_tradnl"/>
              </w:rPr>
              <w:t> </w:t>
            </w:r>
          </w:p>
        </w:tc>
        <w:tc>
          <w:tcPr>
            <w:tcW w:w="709" w:type="dxa"/>
            <w:shd w:val="clear" w:color="auto" w:fill="auto"/>
            <w:vAlign w:val="center"/>
          </w:tcPr>
          <w:p w14:paraId="6A1EE3F8" w14:textId="5A312F82" w:rsidR="004D5484" w:rsidRPr="00D14B88" w:rsidRDefault="004D5484" w:rsidP="004D5484">
            <w:pPr>
              <w:jc w:val="center"/>
              <w:rPr>
                <w:sz w:val="16"/>
                <w:lang w:val="es-ES_tradnl"/>
              </w:rPr>
            </w:pPr>
            <w:r w:rsidRPr="00D14B88">
              <w:rPr>
                <w:sz w:val="16"/>
                <w:lang w:val="es-ES_tradnl"/>
              </w:rPr>
              <w:t> </w:t>
            </w:r>
          </w:p>
        </w:tc>
        <w:tc>
          <w:tcPr>
            <w:tcW w:w="567" w:type="dxa"/>
            <w:vAlign w:val="center"/>
          </w:tcPr>
          <w:p w14:paraId="3E1C9934" w14:textId="2BF87F98" w:rsidR="004D5484" w:rsidRPr="00D14B88" w:rsidRDefault="004D5484" w:rsidP="004D5484">
            <w:pPr>
              <w:jc w:val="center"/>
              <w:rPr>
                <w:sz w:val="16"/>
                <w:lang w:val="es-ES_tradnl"/>
              </w:rPr>
            </w:pPr>
            <w:r w:rsidRPr="00D14B88">
              <w:rPr>
                <w:sz w:val="16"/>
                <w:lang w:val="es-ES_tradnl"/>
              </w:rPr>
              <w:t>3</w:t>
            </w:r>
          </w:p>
        </w:tc>
        <w:tc>
          <w:tcPr>
            <w:tcW w:w="708" w:type="dxa"/>
            <w:vAlign w:val="center"/>
          </w:tcPr>
          <w:p w14:paraId="6A2E403F" w14:textId="7743BD3C" w:rsidR="004D5484" w:rsidRPr="00D14B88" w:rsidRDefault="004D5484" w:rsidP="004D5484">
            <w:pPr>
              <w:jc w:val="center"/>
              <w:rPr>
                <w:sz w:val="16"/>
                <w:lang w:val="es-ES_tradnl"/>
              </w:rPr>
            </w:pPr>
            <w:r w:rsidRPr="00D14B88">
              <w:rPr>
                <w:sz w:val="16"/>
                <w:lang w:val="es-ES_tradnl"/>
              </w:rPr>
              <w:t>1</w:t>
            </w:r>
          </w:p>
        </w:tc>
        <w:tc>
          <w:tcPr>
            <w:tcW w:w="709" w:type="dxa"/>
            <w:vAlign w:val="center"/>
          </w:tcPr>
          <w:p w14:paraId="0B63A15C" w14:textId="7CBFB0E3" w:rsidR="004D5484" w:rsidRPr="00D14B88" w:rsidRDefault="004D5484" w:rsidP="004D5484">
            <w:pPr>
              <w:jc w:val="center"/>
              <w:rPr>
                <w:sz w:val="16"/>
                <w:lang w:val="es-ES_tradnl"/>
              </w:rPr>
            </w:pPr>
            <w:r w:rsidRPr="00D14B88">
              <w:rPr>
                <w:sz w:val="16"/>
                <w:lang w:val="es-ES_tradnl"/>
              </w:rPr>
              <w:t> </w:t>
            </w:r>
          </w:p>
        </w:tc>
        <w:tc>
          <w:tcPr>
            <w:tcW w:w="992" w:type="dxa"/>
            <w:tcBorders>
              <w:right w:val="double" w:sz="4" w:space="0" w:color="auto"/>
            </w:tcBorders>
            <w:vAlign w:val="center"/>
          </w:tcPr>
          <w:p w14:paraId="0831EC31" w14:textId="60F1EBAD" w:rsidR="004D5484" w:rsidRPr="00D14B88" w:rsidRDefault="004D5484" w:rsidP="004D5484">
            <w:pPr>
              <w:jc w:val="center"/>
              <w:rPr>
                <w:sz w:val="16"/>
                <w:lang w:val="es-ES_tradnl"/>
              </w:rPr>
            </w:pPr>
            <w:r w:rsidRPr="00D14B88">
              <w:rPr>
                <w:sz w:val="16"/>
                <w:lang w:val="es-ES_tradnl"/>
              </w:rPr>
              <w:t>2</w:t>
            </w:r>
          </w:p>
        </w:tc>
        <w:tc>
          <w:tcPr>
            <w:tcW w:w="2127" w:type="dxa"/>
            <w:tcBorders>
              <w:left w:val="double" w:sz="4" w:space="0" w:color="auto"/>
            </w:tcBorders>
            <w:vAlign w:val="center"/>
          </w:tcPr>
          <w:p w14:paraId="7E3EB5E4" w14:textId="3BEB2563" w:rsidR="004D5484" w:rsidRPr="00D14B88" w:rsidRDefault="004D5484" w:rsidP="004D5484">
            <w:pPr>
              <w:jc w:val="center"/>
              <w:rPr>
                <w:sz w:val="16"/>
                <w:lang w:val="es-ES_tradnl"/>
              </w:rPr>
            </w:pPr>
            <w:r w:rsidRPr="00D14B88">
              <w:rPr>
                <w:sz w:val="16"/>
                <w:lang w:val="es-ES_tradnl"/>
              </w:rPr>
              <w:t>6</w:t>
            </w:r>
          </w:p>
        </w:tc>
      </w:tr>
      <w:tr w:rsidR="004D5484" w:rsidRPr="00D14B88" w14:paraId="61D6DACE" w14:textId="77777777" w:rsidTr="00190C58">
        <w:trPr>
          <w:cantSplit/>
          <w:jc w:val="center"/>
        </w:trPr>
        <w:tc>
          <w:tcPr>
            <w:tcW w:w="2703" w:type="dxa"/>
            <w:tcBorders>
              <w:right w:val="dotted" w:sz="4" w:space="0" w:color="auto"/>
            </w:tcBorders>
            <w:vAlign w:val="center"/>
          </w:tcPr>
          <w:p w14:paraId="42405ABB" w14:textId="3EB09F56" w:rsidR="004D5484" w:rsidRPr="00D14B88" w:rsidRDefault="004D5484" w:rsidP="004D5484">
            <w:pPr>
              <w:jc w:val="left"/>
              <w:rPr>
                <w:sz w:val="16"/>
                <w:lang w:val="es-ES_tradnl"/>
              </w:rPr>
            </w:pPr>
            <w:r w:rsidRPr="00D14B88">
              <w:rPr>
                <w:color w:val="000000"/>
                <w:sz w:val="16"/>
                <w:lang w:val="es-ES_tradnl"/>
              </w:rPr>
              <w:t>Países Bajos</w:t>
            </w:r>
          </w:p>
        </w:tc>
        <w:tc>
          <w:tcPr>
            <w:tcW w:w="430" w:type="dxa"/>
            <w:tcBorders>
              <w:left w:val="dotted" w:sz="4" w:space="0" w:color="auto"/>
            </w:tcBorders>
            <w:noWrap/>
            <w:vAlign w:val="center"/>
          </w:tcPr>
          <w:p w14:paraId="39E596A5" w14:textId="18DD6B54" w:rsidR="004D5484" w:rsidRPr="00D14B88" w:rsidRDefault="004D5484" w:rsidP="004D5484">
            <w:pPr>
              <w:jc w:val="center"/>
              <w:rPr>
                <w:sz w:val="16"/>
                <w:lang w:val="es-ES_tradnl"/>
              </w:rPr>
            </w:pPr>
            <w:r w:rsidRPr="00D14B88">
              <w:rPr>
                <w:color w:val="000000"/>
                <w:sz w:val="16"/>
                <w:lang w:val="es-ES_tradnl"/>
              </w:rPr>
              <w:t>NL</w:t>
            </w:r>
          </w:p>
        </w:tc>
        <w:tc>
          <w:tcPr>
            <w:tcW w:w="709" w:type="dxa"/>
            <w:vAlign w:val="center"/>
          </w:tcPr>
          <w:p w14:paraId="37D10232" w14:textId="016B3B21" w:rsidR="004D5484" w:rsidRPr="00D14B88" w:rsidRDefault="004D5484" w:rsidP="004D5484">
            <w:pPr>
              <w:jc w:val="center"/>
              <w:rPr>
                <w:sz w:val="16"/>
                <w:lang w:val="es-ES_tradnl"/>
              </w:rPr>
            </w:pPr>
            <w:r w:rsidRPr="00D14B88">
              <w:rPr>
                <w:sz w:val="16"/>
                <w:lang w:val="es-ES_tradnl"/>
              </w:rPr>
              <w:t>1</w:t>
            </w:r>
          </w:p>
        </w:tc>
        <w:tc>
          <w:tcPr>
            <w:tcW w:w="709" w:type="dxa"/>
            <w:shd w:val="clear" w:color="auto" w:fill="auto"/>
            <w:vAlign w:val="center"/>
          </w:tcPr>
          <w:p w14:paraId="684E123A" w14:textId="09C80AA7" w:rsidR="004D5484" w:rsidRPr="00D14B88" w:rsidRDefault="004D5484" w:rsidP="004D5484">
            <w:pPr>
              <w:jc w:val="center"/>
              <w:rPr>
                <w:sz w:val="16"/>
                <w:lang w:val="es-ES_tradnl"/>
              </w:rPr>
            </w:pPr>
            <w:r w:rsidRPr="00D14B88">
              <w:rPr>
                <w:sz w:val="16"/>
                <w:lang w:val="es-ES_tradnl"/>
              </w:rPr>
              <w:t>8</w:t>
            </w:r>
          </w:p>
        </w:tc>
        <w:tc>
          <w:tcPr>
            <w:tcW w:w="567" w:type="dxa"/>
            <w:vAlign w:val="center"/>
          </w:tcPr>
          <w:p w14:paraId="161E21A6" w14:textId="5A4D5BD8" w:rsidR="004D5484" w:rsidRPr="00D14B88" w:rsidRDefault="004D5484" w:rsidP="004D5484">
            <w:pPr>
              <w:jc w:val="center"/>
              <w:rPr>
                <w:sz w:val="16"/>
                <w:lang w:val="es-ES_tradnl"/>
              </w:rPr>
            </w:pPr>
            <w:r w:rsidRPr="00D14B88">
              <w:rPr>
                <w:sz w:val="16"/>
                <w:lang w:val="es-ES_tradnl"/>
              </w:rPr>
              <w:t>12</w:t>
            </w:r>
          </w:p>
        </w:tc>
        <w:tc>
          <w:tcPr>
            <w:tcW w:w="708" w:type="dxa"/>
            <w:vAlign w:val="center"/>
          </w:tcPr>
          <w:p w14:paraId="1CFDAA55" w14:textId="64C95521" w:rsidR="004D5484" w:rsidRPr="00D14B88" w:rsidRDefault="004D5484" w:rsidP="004D5484">
            <w:pPr>
              <w:jc w:val="center"/>
              <w:rPr>
                <w:sz w:val="16"/>
                <w:lang w:val="es-ES_tradnl"/>
              </w:rPr>
            </w:pPr>
            <w:r w:rsidRPr="00D14B88">
              <w:rPr>
                <w:sz w:val="16"/>
                <w:lang w:val="es-ES_tradnl"/>
              </w:rPr>
              <w:t>6</w:t>
            </w:r>
          </w:p>
        </w:tc>
        <w:tc>
          <w:tcPr>
            <w:tcW w:w="709" w:type="dxa"/>
            <w:vAlign w:val="center"/>
          </w:tcPr>
          <w:p w14:paraId="4A7C4E3A" w14:textId="1AD3CB7A" w:rsidR="004D5484" w:rsidRPr="00D14B88" w:rsidRDefault="004D5484" w:rsidP="004D5484">
            <w:pPr>
              <w:jc w:val="center"/>
              <w:rPr>
                <w:sz w:val="16"/>
                <w:lang w:val="es-ES_tradnl"/>
              </w:rPr>
            </w:pPr>
            <w:r w:rsidRPr="00D14B88">
              <w:rPr>
                <w:sz w:val="16"/>
                <w:lang w:val="es-ES_tradnl"/>
              </w:rPr>
              <w:t>1</w:t>
            </w:r>
          </w:p>
        </w:tc>
        <w:tc>
          <w:tcPr>
            <w:tcW w:w="992" w:type="dxa"/>
            <w:tcBorders>
              <w:right w:val="double" w:sz="4" w:space="0" w:color="auto"/>
            </w:tcBorders>
            <w:vAlign w:val="center"/>
          </w:tcPr>
          <w:p w14:paraId="1DD1EEA0" w14:textId="4A31BDCB" w:rsidR="004D5484" w:rsidRPr="00D14B88" w:rsidRDefault="004D5484" w:rsidP="004D5484">
            <w:pPr>
              <w:jc w:val="center"/>
              <w:rPr>
                <w:sz w:val="16"/>
                <w:lang w:val="es-ES_tradnl"/>
              </w:rPr>
            </w:pPr>
            <w:r w:rsidRPr="00D14B88">
              <w:rPr>
                <w:sz w:val="16"/>
                <w:lang w:val="es-ES_tradnl"/>
              </w:rPr>
              <w:t> </w:t>
            </w:r>
          </w:p>
        </w:tc>
        <w:tc>
          <w:tcPr>
            <w:tcW w:w="2127" w:type="dxa"/>
            <w:tcBorders>
              <w:left w:val="double" w:sz="4" w:space="0" w:color="auto"/>
            </w:tcBorders>
            <w:vAlign w:val="center"/>
          </w:tcPr>
          <w:p w14:paraId="19BC24A7" w14:textId="714AF09B" w:rsidR="004D5484" w:rsidRPr="00D14B88" w:rsidRDefault="004D5484" w:rsidP="004D5484">
            <w:pPr>
              <w:jc w:val="center"/>
              <w:rPr>
                <w:sz w:val="16"/>
                <w:lang w:val="es-ES_tradnl"/>
              </w:rPr>
            </w:pPr>
            <w:r w:rsidRPr="00D14B88">
              <w:rPr>
                <w:sz w:val="16"/>
                <w:lang w:val="es-ES_tradnl"/>
              </w:rPr>
              <w:t>28</w:t>
            </w:r>
          </w:p>
        </w:tc>
      </w:tr>
      <w:tr w:rsidR="004D5484" w:rsidRPr="00D14B88" w14:paraId="7CE06B05" w14:textId="77777777" w:rsidTr="00190C58">
        <w:trPr>
          <w:cantSplit/>
          <w:jc w:val="center"/>
        </w:trPr>
        <w:tc>
          <w:tcPr>
            <w:tcW w:w="2703" w:type="dxa"/>
            <w:tcBorders>
              <w:right w:val="dotted" w:sz="4" w:space="0" w:color="auto"/>
            </w:tcBorders>
            <w:vAlign w:val="center"/>
          </w:tcPr>
          <w:p w14:paraId="6C72D5FE" w14:textId="77777777" w:rsidR="004D5484" w:rsidRPr="00D14B88" w:rsidRDefault="004D5484" w:rsidP="004D5484">
            <w:pPr>
              <w:jc w:val="left"/>
              <w:rPr>
                <w:rFonts w:cs="Arial"/>
                <w:sz w:val="16"/>
                <w:lang w:val="es-ES_tradnl"/>
              </w:rPr>
            </w:pPr>
            <w:r w:rsidRPr="00D14B88">
              <w:rPr>
                <w:sz w:val="16"/>
                <w:lang w:val="es-ES_tradnl"/>
              </w:rPr>
              <w:t xml:space="preserve">Paraguay* </w:t>
            </w:r>
          </w:p>
        </w:tc>
        <w:tc>
          <w:tcPr>
            <w:tcW w:w="430" w:type="dxa"/>
            <w:tcBorders>
              <w:left w:val="dotted" w:sz="4" w:space="0" w:color="auto"/>
            </w:tcBorders>
            <w:noWrap/>
            <w:vAlign w:val="center"/>
          </w:tcPr>
          <w:p w14:paraId="0C8854EE" w14:textId="77777777" w:rsidR="004D5484" w:rsidRPr="00D14B88" w:rsidRDefault="004D5484" w:rsidP="004D5484">
            <w:pPr>
              <w:jc w:val="center"/>
              <w:rPr>
                <w:rFonts w:cs="Arial"/>
                <w:sz w:val="16"/>
                <w:lang w:val="es-ES_tradnl"/>
              </w:rPr>
            </w:pPr>
            <w:r w:rsidRPr="00D14B88">
              <w:rPr>
                <w:sz w:val="16"/>
                <w:lang w:val="es-ES_tradnl"/>
              </w:rPr>
              <w:t>PY</w:t>
            </w:r>
          </w:p>
        </w:tc>
        <w:tc>
          <w:tcPr>
            <w:tcW w:w="709" w:type="dxa"/>
            <w:vAlign w:val="center"/>
          </w:tcPr>
          <w:p w14:paraId="652EF86A"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55FCDF10"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61063982"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46D9221E"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12FEB656" w14:textId="77777777" w:rsidR="004D5484" w:rsidRPr="00D14B88" w:rsidRDefault="004D5484" w:rsidP="004D5484">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50A5C820"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02FB4706" w14:textId="77777777" w:rsidR="004D5484" w:rsidRPr="00D14B88" w:rsidRDefault="004D5484" w:rsidP="004D5484">
            <w:pPr>
              <w:jc w:val="center"/>
              <w:rPr>
                <w:rFonts w:cs="Arial"/>
                <w:sz w:val="16"/>
                <w:lang w:val="es-ES_tradnl"/>
              </w:rPr>
            </w:pPr>
            <w:r w:rsidRPr="00D14B88">
              <w:rPr>
                <w:sz w:val="16"/>
                <w:lang w:val="es-ES_tradnl"/>
              </w:rPr>
              <w:t> </w:t>
            </w:r>
          </w:p>
        </w:tc>
      </w:tr>
      <w:tr w:rsidR="004D5484" w:rsidRPr="00D14B88" w14:paraId="38ADDBF0" w14:textId="77777777" w:rsidTr="00190C58">
        <w:trPr>
          <w:cantSplit/>
          <w:jc w:val="center"/>
        </w:trPr>
        <w:tc>
          <w:tcPr>
            <w:tcW w:w="2703" w:type="dxa"/>
            <w:tcBorders>
              <w:right w:val="dotted" w:sz="4" w:space="0" w:color="auto"/>
            </w:tcBorders>
            <w:vAlign w:val="center"/>
          </w:tcPr>
          <w:p w14:paraId="4876A7B6" w14:textId="77777777" w:rsidR="004D5484" w:rsidRPr="00D14B88" w:rsidRDefault="004D5484" w:rsidP="004D5484">
            <w:pPr>
              <w:jc w:val="left"/>
              <w:rPr>
                <w:rFonts w:cs="Arial"/>
                <w:sz w:val="16"/>
                <w:lang w:val="es-ES_tradnl"/>
              </w:rPr>
            </w:pPr>
            <w:r w:rsidRPr="00D14B88">
              <w:rPr>
                <w:sz w:val="16"/>
                <w:lang w:val="es-ES_tradnl"/>
              </w:rPr>
              <w:t>Perú</w:t>
            </w:r>
          </w:p>
        </w:tc>
        <w:tc>
          <w:tcPr>
            <w:tcW w:w="430" w:type="dxa"/>
            <w:tcBorders>
              <w:left w:val="dotted" w:sz="4" w:space="0" w:color="auto"/>
            </w:tcBorders>
            <w:noWrap/>
            <w:vAlign w:val="center"/>
          </w:tcPr>
          <w:p w14:paraId="0B0CDC7E" w14:textId="77777777" w:rsidR="004D5484" w:rsidRPr="00D14B88" w:rsidRDefault="004D5484" w:rsidP="004D5484">
            <w:pPr>
              <w:jc w:val="center"/>
              <w:rPr>
                <w:rFonts w:cs="Arial"/>
                <w:sz w:val="16"/>
                <w:lang w:val="es-ES_tradnl"/>
              </w:rPr>
            </w:pPr>
            <w:r w:rsidRPr="00D14B88">
              <w:rPr>
                <w:sz w:val="16"/>
                <w:lang w:val="es-ES_tradnl"/>
              </w:rPr>
              <w:t>PE</w:t>
            </w:r>
          </w:p>
        </w:tc>
        <w:tc>
          <w:tcPr>
            <w:tcW w:w="709" w:type="dxa"/>
            <w:vAlign w:val="center"/>
          </w:tcPr>
          <w:p w14:paraId="07738C6B"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76DE92A6"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53ACE9D5"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2B937037" w14:textId="77777777" w:rsidR="004D5484" w:rsidRPr="00D14B88" w:rsidRDefault="004D5484" w:rsidP="004D5484">
            <w:pPr>
              <w:jc w:val="center"/>
              <w:rPr>
                <w:rFonts w:cs="Arial"/>
                <w:sz w:val="16"/>
                <w:lang w:val="es-ES_tradnl"/>
              </w:rPr>
            </w:pPr>
            <w:r w:rsidRPr="00D14B88">
              <w:rPr>
                <w:sz w:val="16"/>
                <w:lang w:val="es-ES_tradnl"/>
              </w:rPr>
              <w:t>2</w:t>
            </w:r>
          </w:p>
        </w:tc>
        <w:tc>
          <w:tcPr>
            <w:tcW w:w="709" w:type="dxa"/>
            <w:vAlign w:val="center"/>
          </w:tcPr>
          <w:p w14:paraId="5244ADAB" w14:textId="77777777" w:rsidR="004D5484" w:rsidRPr="00D14B88" w:rsidRDefault="004D5484" w:rsidP="004D5484">
            <w:pPr>
              <w:jc w:val="center"/>
              <w:rPr>
                <w:rFonts w:cs="Arial"/>
                <w:sz w:val="16"/>
                <w:lang w:val="es-ES_tradnl"/>
              </w:rPr>
            </w:pPr>
            <w:r w:rsidRPr="00D14B88">
              <w:rPr>
                <w:sz w:val="16"/>
                <w:lang w:val="es-ES_tradnl"/>
              </w:rPr>
              <w:t>3</w:t>
            </w:r>
          </w:p>
        </w:tc>
        <w:tc>
          <w:tcPr>
            <w:tcW w:w="992" w:type="dxa"/>
            <w:tcBorders>
              <w:right w:val="double" w:sz="4" w:space="0" w:color="auto"/>
            </w:tcBorders>
            <w:vAlign w:val="center"/>
          </w:tcPr>
          <w:p w14:paraId="2FC76219" w14:textId="77777777" w:rsidR="004D5484" w:rsidRPr="00D14B88" w:rsidRDefault="004D5484" w:rsidP="004D5484">
            <w:pPr>
              <w:jc w:val="center"/>
              <w:rPr>
                <w:rFonts w:cs="Arial"/>
                <w:sz w:val="16"/>
                <w:lang w:val="es-ES_tradnl"/>
              </w:rPr>
            </w:pPr>
            <w:r w:rsidRPr="00D14B88">
              <w:rPr>
                <w:sz w:val="16"/>
                <w:lang w:val="es-ES_tradnl"/>
              </w:rPr>
              <w:t>1</w:t>
            </w:r>
          </w:p>
        </w:tc>
        <w:tc>
          <w:tcPr>
            <w:tcW w:w="2127" w:type="dxa"/>
            <w:tcBorders>
              <w:left w:val="double" w:sz="4" w:space="0" w:color="auto"/>
            </w:tcBorders>
            <w:vAlign w:val="center"/>
          </w:tcPr>
          <w:p w14:paraId="0F0B1EEB" w14:textId="77777777" w:rsidR="004D5484" w:rsidRPr="00D14B88" w:rsidRDefault="004D5484" w:rsidP="004D5484">
            <w:pPr>
              <w:jc w:val="center"/>
              <w:rPr>
                <w:rFonts w:cs="Arial"/>
                <w:sz w:val="16"/>
                <w:lang w:val="es-ES_tradnl"/>
              </w:rPr>
            </w:pPr>
            <w:r w:rsidRPr="00D14B88">
              <w:rPr>
                <w:sz w:val="16"/>
                <w:lang w:val="es-ES_tradnl"/>
              </w:rPr>
              <w:t>6</w:t>
            </w:r>
          </w:p>
        </w:tc>
      </w:tr>
      <w:tr w:rsidR="004D5484" w:rsidRPr="00D14B88" w14:paraId="6C77C023" w14:textId="77777777" w:rsidTr="00190C58">
        <w:trPr>
          <w:cantSplit/>
          <w:jc w:val="center"/>
        </w:trPr>
        <w:tc>
          <w:tcPr>
            <w:tcW w:w="2703" w:type="dxa"/>
            <w:tcBorders>
              <w:right w:val="dotted" w:sz="4" w:space="0" w:color="auto"/>
            </w:tcBorders>
            <w:vAlign w:val="center"/>
          </w:tcPr>
          <w:p w14:paraId="12AED154" w14:textId="0FC3AA1A" w:rsidR="004D5484" w:rsidRPr="00D14B88" w:rsidRDefault="004D5484" w:rsidP="004D5484">
            <w:pPr>
              <w:jc w:val="left"/>
              <w:rPr>
                <w:sz w:val="16"/>
                <w:lang w:val="es-ES_tradnl"/>
              </w:rPr>
            </w:pPr>
            <w:r w:rsidRPr="00D14B88">
              <w:rPr>
                <w:color w:val="000000"/>
                <w:sz w:val="16"/>
                <w:lang w:val="es-ES_tradnl"/>
              </w:rPr>
              <w:t>Reino Unido</w:t>
            </w:r>
          </w:p>
        </w:tc>
        <w:tc>
          <w:tcPr>
            <w:tcW w:w="430" w:type="dxa"/>
            <w:tcBorders>
              <w:left w:val="dotted" w:sz="4" w:space="0" w:color="auto"/>
            </w:tcBorders>
            <w:noWrap/>
            <w:vAlign w:val="center"/>
          </w:tcPr>
          <w:p w14:paraId="57A13112" w14:textId="60616EA0" w:rsidR="004D5484" w:rsidRPr="00D14B88" w:rsidRDefault="004D5484" w:rsidP="004D5484">
            <w:pPr>
              <w:jc w:val="center"/>
              <w:rPr>
                <w:sz w:val="16"/>
                <w:lang w:val="es-ES_tradnl"/>
              </w:rPr>
            </w:pPr>
            <w:r w:rsidRPr="00D14B88">
              <w:rPr>
                <w:color w:val="000000"/>
                <w:sz w:val="16"/>
                <w:lang w:val="es-ES_tradnl"/>
              </w:rPr>
              <w:t>GB</w:t>
            </w:r>
          </w:p>
        </w:tc>
        <w:tc>
          <w:tcPr>
            <w:tcW w:w="709" w:type="dxa"/>
            <w:vAlign w:val="center"/>
          </w:tcPr>
          <w:p w14:paraId="5DE46A29" w14:textId="14DDDF65" w:rsidR="004D5484" w:rsidRPr="00D14B88" w:rsidRDefault="004D5484" w:rsidP="004D5484">
            <w:pPr>
              <w:jc w:val="center"/>
              <w:rPr>
                <w:sz w:val="16"/>
                <w:lang w:val="es-ES_tradnl"/>
              </w:rPr>
            </w:pPr>
            <w:r w:rsidRPr="00D14B88">
              <w:rPr>
                <w:sz w:val="16"/>
                <w:lang w:val="es-ES_tradnl"/>
              </w:rPr>
              <w:t> </w:t>
            </w:r>
          </w:p>
        </w:tc>
        <w:tc>
          <w:tcPr>
            <w:tcW w:w="709" w:type="dxa"/>
            <w:shd w:val="clear" w:color="auto" w:fill="auto"/>
            <w:vAlign w:val="center"/>
          </w:tcPr>
          <w:p w14:paraId="1EC992F2" w14:textId="1ECFF56B" w:rsidR="004D5484" w:rsidRPr="00D14B88" w:rsidRDefault="004D5484" w:rsidP="004D5484">
            <w:pPr>
              <w:jc w:val="center"/>
              <w:rPr>
                <w:sz w:val="16"/>
                <w:lang w:val="es-ES_tradnl"/>
              </w:rPr>
            </w:pPr>
            <w:r w:rsidRPr="00D14B88">
              <w:rPr>
                <w:sz w:val="16"/>
                <w:lang w:val="es-ES_tradnl"/>
              </w:rPr>
              <w:t>3</w:t>
            </w:r>
          </w:p>
        </w:tc>
        <w:tc>
          <w:tcPr>
            <w:tcW w:w="567" w:type="dxa"/>
            <w:vAlign w:val="center"/>
          </w:tcPr>
          <w:p w14:paraId="3616FE8B" w14:textId="2B06C78A" w:rsidR="004D5484" w:rsidRPr="00D14B88" w:rsidRDefault="004D5484" w:rsidP="004D5484">
            <w:pPr>
              <w:jc w:val="center"/>
              <w:rPr>
                <w:sz w:val="16"/>
                <w:lang w:val="es-ES_tradnl"/>
              </w:rPr>
            </w:pPr>
            <w:r w:rsidRPr="00D14B88">
              <w:rPr>
                <w:sz w:val="16"/>
                <w:lang w:val="es-ES_tradnl"/>
              </w:rPr>
              <w:t>18</w:t>
            </w:r>
          </w:p>
        </w:tc>
        <w:tc>
          <w:tcPr>
            <w:tcW w:w="708" w:type="dxa"/>
            <w:vAlign w:val="center"/>
          </w:tcPr>
          <w:p w14:paraId="2B2FEFEA" w14:textId="3E21BF6A" w:rsidR="004D5484" w:rsidRPr="00D14B88" w:rsidRDefault="004D5484" w:rsidP="004D5484">
            <w:pPr>
              <w:jc w:val="center"/>
              <w:rPr>
                <w:sz w:val="16"/>
                <w:lang w:val="es-ES_tradnl"/>
              </w:rPr>
            </w:pPr>
            <w:r w:rsidRPr="00D14B88">
              <w:rPr>
                <w:sz w:val="16"/>
                <w:lang w:val="es-ES_tradnl"/>
              </w:rPr>
              <w:t>22</w:t>
            </w:r>
          </w:p>
        </w:tc>
        <w:tc>
          <w:tcPr>
            <w:tcW w:w="709" w:type="dxa"/>
            <w:vAlign w:val="center"/>
          </w:tcPr>
          <w:p w14:paraId="6913C08B" w14:textId="2FB92DE2" w:rsidR="004D5484" w:rsidRPr="00D14B88" w:rsidRDefault="004D5484" w:rsidP="004D5484">
            <w:pPr>
              <w:jc w:val="center"/>
              <w:rPr>
                <w:sz w:val="16"/>
                <w:lang w:val="es-ES_tradnl"/>
              </w:rPr>
            </w:pPr>
            <w:r w:rsidRPr="00D14B88">
              <w:rPr>
                <w:sz w:val="16"/>
                <w:lang w:val="es-ES_tradnl"/>
              </w:rPr>
              <w:t>2.138</w:t>
            </w:r>
          </w:p>
        </w:tc>
        <w:tc>
          <w:tcPr>
            <w:tcW w:w="992" w:type="dxa"/>
            <w:tcBorders>
              <w:right w:val="double" w:sz="4" w:space="0" w:color="auto"/>
            </w:tcBorders>
            <w:vAlign w:val="center"/>
          </w:tcPr>
          <w:p w14:paraId="35CE7AD9" w14:textId="6E2211EA" w:rsidR="004D5484" w:rsidRPr="00D14B88" w:rsidRDefault="004D5484" w:rsidP="004D5484">
            <w:pPr>
              <w:jc w:val="center"/>
              <w:rPr>
                <w:sz w:val="16"/>
                <w:lang w:val="es-ES_tradnl"/>
              </w:rPr>
            </w:pPr>
            <w:r w:rsidRPr="00D14B88">
              <w:rPr>
                <w:sz w:val="16"/>
                <w:lang w:val="es-ES_tradnl"/>
              </w:rPr>
              <w:t>1.086</w:t>
            </w:r>
          </w:p>
        </w:tc>
        <w:tc>
          <w:tcPr>
            <w:tcW w:w="2127" w:type="dxa"/>
            <w:tcBorders>
              <w:left w:val="double" w:sz="4" w:space="0" w:color="auto"/>
            </w:tcBorders>
            <w:vAlign w:val="center"/>
          </w:tcPr>
          <w:p w14:paraId="4D4BB551" w14:textId="2C161D8B" w:rsidR="004D5484" w:rsidRPr="00D14B88" w:rsidRDefault="004D5484" w:rsidP="004D5484">
            <w:pPr>
              <w:jc w:val="center"/>
              <w:rPr>
                <w:sz w:val="16"/>
                <w:lang w:val="es-ES_tradnl"/>
              </w:rPr>
            </w:pPr>
            <w:r w:rsidRPr="00D14B88">
              <w:rPr>
                <w:sz w:val="16"/>
                <w:lang w:val="es-ES_tradnl"/>
              </w:rPr>
              <w:t>3.267</w:t>
            </w:r>
          </w:p>
        </w:tc>
      </w:tr>
      <w:tr w:rsidR="004D5484" w:rsidRPr="00D14B88" w14:paraId="0D40370B" w14:textId="77777777" w:rsidTr="00190C58">
        <w:trPr>
          <w:cantSplit/>
          <w:jc w:val="center"/>
        </w:trPr>
        <w:tc>
          <w:tcPr>
            <w:tcW w:w="2703" w:type="dxa"/>
            <w:tcBorders>
              <w:right w:val="dotted" w:sz="4" w:space="0" w:color="auto"/>
            </w:tcBorders>
            <w:vAlign w:val="center"/>
          </w:tcPr>
          <w:p w14:paraId="2D0A489C" w14:textId="2D2A5405" w:rsidR="004D5484" w:rsidRPr="00D14B88" w:rsidRDefault="004D5484" w:rsidP="004D5484">
            <w:pPr>
              <w:jc w:val="left"/>
              <w:rPr>
                <w:sz w:val="16"/>
                <w:lang w:val="es-ES_tradnl"/>
              </w:rPr>
            </w:pPr>
            <w:r w:rsidRPr="00D14B88">
              <w:rPr>
                <w:sz w:val="16"/>
                <w:lang w:val="es-ES_tradnl"/>
              </w:rPr>
              <w:t>República de Corea</w:t>
            </w:r>
          </w:p>
        </w:tc>
        <w:tc>
          <w:tcPr>
            <w:tcW w:w="430" w:type="dxa"/>
            <w:tcBorders>
              <w:left w:val="dotted" w:sz="4" w:space="0" w:color="auto"/>
            </w:tcBorders>
            <w:noWrap/>
            <w:vAlign w:val="center"/>
          </w:tcPr>
          <w:p w14:paraId="7E906295" w14:textId="4BE61317" w:rsidR="004D5484" w:rsidRPr="00D14B88" w:rsidRDefault="004D5484" w:rsidP="004D5484">
            <w:pPr>
              <w:jc w:val="center"/>
              <w:rPr>
                <w:sz w:val="16"/>
                <w:lang w:val="es-ES_tradnl"/>
              </w:rPr>
            </w:pPr>
            <w:r w:rsidRPr="00D14B88">
              <w:rPr>
                <w:sz w:val="16"/>
                <w:lang w:val="es-ES_tradnl"/>
              </w:rPr>
              <w:t>KR</w:t>
            </w:r>
          </w:p>
        </w:tc>
        <w:tc>
          <w:tcPr>
            <w:tcW w:w="709" w:type="dxa"/>
            <w:vAlign w:val="center"/>
          </w:tcPr>
          <w:p w14:paraId="0422ED23" w14:textId="547739F0" w:rsidR="004D5484" w:rsidRPr="00D14B88" w:rsidRDefault="004D5484" w:rsidP="004D5484">
            <w:pPr>
              <w:jc w:val="center"/>
              <w:rPr>
                <w:sz w:val="16"/>
                <w:lang w:val="es-ES_tradnl"/>
              </w:rPr>
            </w:pPr>
            <w:r w:rsidRPr="00D14B88">
              <w:rPr>
                <w:sz w:val="16"/>
                <w:lang w:val="es-ES_tradnl"/>
              </w:rPr>
              <w:t> </w:t>
            </w:r>
          </w:p>
        </w:tc>
        <w:tc>
          <w:tcPr>
            <w:tcW w:w="709" w:type="dxa"/>
            <w:shd w:val="clear" w:color="auto" w:fill="auto"/>
            <w:vAlign w:val="center"/>
          </w:tcPr>
          <w:p w14:paraId="4AF006B2" w14:textId="7CF68B31" w:rsidR="004D5484" w:rsidRPr="00D14B88" w:rsidRDefault="004D5484" w:rsidP="004D5484">
            <w:pPr>
              <w:jc w:val="center"/>
              <w:rPr>
                <w:sz w:val="16"/>
                <w:lang w:val="es-ES_tradnl"/>
              </w:rPr>
            </w:pPr>
            <w:r w:rsidRPr="00D14B88">
              <w:rPr>
                <w:sz w:val="16"/>
                <w:lang w:val="es-ES_tradnl"/>
              </w:rPr>
              <w:t> </w:t>
            </w:r>
          </w:p>
        </w:tc>
        <w:tc>
          <w:tcPr>
            <w:tcW w:w="567" w:type="dxa"/>
            <w:vAlign w:val="center"/>
          </w:tcPr>
          <w:p w14:paraId="753DB03B" w14:textId="1946E34B" w:rsidR="004D5484" w:rsidRPr="00D14B88" w:rsidRDefault="004D5484" w:rsidP="004D5484">
            <w:pPr>
              <w:jc w:val="center"/>
              <w:rPr>
                <w:sz w:val="16"/>
                <w:lang w:val="es-ES_tradnl"/>
              </w:rPr>
            </w:pPr>
            <w:r w:rsidRPr="00D14B88">
              <w:rPr>
                <w:sz w:val="16"/>
                <w:lang w:val="es-ES_tradnl"/>
              </w:rPr>
              <w:t>1</w:t>
            </w:r>
          </w:p>
        </w:tc>
        <w:tc>
          <w:tcPr>
            <w:tcW w:w="708" w:type="dxa"/>
            <w:vAlign w:val="center"/>
          </w:tcPr>
          <w:p w14:paraId="5A9EB1E8" w14:textId="4F8A7DE6" w:rsidR="004D5484" w:rsidRPr="00D14B88" w:rsidRDefault="004D5484" w:rsidP="004D5484">
            <w:pPr>
              <w:jc w:val="center"/>
              <w:rPr>
                <w:sz w:val="16"/>
                <w:lang w:val="es-ES_tradnl"/>
              </w:rPr>
            </w:pPr>
            <w:r w:rsidRPr="00D14B88">
              <w:rPr>
                <w:sz w:val="16"/>
                <w:lang w:val="es-ES_tradnl"/>
              </w:rPr>
              <w:t>1</w:t>
            </w:r>
          </w:p>
        </w:tc>
        <w:tc>
          <w:tcPr>
            <w:tcW w:w="709" w:type="dxa"/>
            <w:vAlign w:val="center"/>
          </w:tcPr>
          <w:p w14:paraId="151BEF78" w14:textId="0F0CCF9A" w:rsidR="004D5484" w:rsidRPr="00D14B88" w:rsidRDefault="004D5484" w:rsidP="004D5484">
            <w:pPr>
              <w:jc w:val="center"/>
              <w:rPr>
                <w:sz w:val="16"/>
                <w:lang w:val="es-ES_tradnl"/>
              </w:rPr>
            </w:pPr>
            <w:r w:rsidRPr="00D14B88">
              <w:rPr>
                <w:sz w:val="16"/>
                <w:lang w:val="es-ES_tradnl"/>
              </w:rPr>
              <w:t> </w:t>
            </w:r>
          </w:p>
        </w:tc>
        <w:tc>
          <w:tcPr>
            <w:tcW w:w="992" w:type="dxa"/>
            <w:tcBorders>
              <w:right w:val="double" w:sz="4" w:space="0" w:color="auto"/>
            </w:tcBorders>
            <w:vAlign w:val="center"/>
          </w:tcPr>
          <w:p w14:paraId="6BBE8E6E" w14:textId="798501C3" w:rsidR="004D5484" w:rsidRPr="00D14B88" w:rsidRDefault="004D5484" w:rsidP="004D5484">
            <w:pPr>
              <w:jc w:val="center"/>
              <w:rPr>
                <w:sz w:val="16"/>
                <w:lang w:val="es-ES_tradnl"/>
              </w:rPr>
            </w:pPr>
            <w:r w:rsidRPr="00D14B88">
              <w:rPr>
                <w:sz w:val="16"/>
                <w:lang w:val="es-ES_tradnl"/>
              </w:rPr>
              <w:t> </w:t>
            </w:r>
          </w:p>
        </w:tc>
        <w:tc>
          <w:tcPr>
            <w:tcW w:w="2127" w:type="dxa"/>
            <w:tcBorders>
              <w:left w:val="double" w:sz="4" w:space="0" w:color="auto"/>
            </w:tcBorders>
            <w:vAlign w:val="center"/>
          </w:tcPr>
          <w:p w14:paraId="086B08E0" w14:textId="7EA1863B" w:rsidR="004D5484" w:rsidRPr="00D14B88" w:rsidRDefault="004D5484" w:rsidP="004D5484">
            <w:pPr>
              <w:jc w:val="center"/>
              <w:rPr>
                <w:sz w:val="16"/>
                <w:lang w:val="es-ES_tradnl"/>
              </w:rPr>
            </w:pPr>
            <w:r w:rsidRPr="00D14B88">
              <w:rPr>
                <w:sz w:val="16"/>
                <w:lang w:val="es-ES_tradnl"/>
              </w:rPr>
              <w:t>2</w:t>
            </w:r>
          </w:p>
        </w:tc>
      </w:tr>
      <w:tr w:rsidR="004D5484" w:rsidRPr="00D14B88" w14:paraId="35953E71" w14:textId="77777777" w:rsidTr="00190C58">
        <w:trPr>
          <w:cantSplit/>
          <w:jc w:val="center"/>
        </w:trPr>
        <w:tc>
          <w:tcPr>
            <w:tcW w:w="2703" w:type="dxa"/>
            <w:tcBorders>
              <w:right w:val="dotted" w:sz="4" w:space="0" w:color="auto"/>
            </w:tcBorders>
            <w:vAlign w:val="center"/>
          </w:tcPr>
          <w:p w14:paraId="00DB535E" w14:textId="77777777" w:rsidR="004D5484" w:rsidRPr="00D14B88" w:rsidRDefault="004D5484" w:rsidP="004D5484">
            <w:pPr>
              <w:jc w:val="left"/>
              <w:rPr>
                <w:rFonts w:cs="Arial"/>
                <w:sz w:val="16"/>
                <w:lang w:val="es-ES_tradnl"/>
              </w:rPr>
            </w:pPr>
            <w:r w:rsidRPr="00D14B88">
              <w:rPr>
                <w:sz w:val="16"/>
                <w:lang w:val="es-ES_tradnl"/>
              </w:rPr>
              <w:t>República de Moldova</w:t>
            </w:r>
          </w:p>
        </w:tc>
        <w:tc>
          <w:tcPr>
            <w:tcW w:w="430" w:type="dxa"/>
            <w:tcBorders>
              <w:left w:val="dotted" w:sz="4" w:space="0" w:color="auto"/>
            </w:tcBorders>
            <w:noWrap/>
            <w:vAlign w:val="center"/>
          </w:tcPr>
          <w:p w14:paraId="7919F411" w14:textId="77777777" w:rsidR="004D5484" w:rsidRPr="00D14B88" w:rsidRDefault="004D5484" w:rsidP="004D5484">
            <w:pPr>
              <w:jc w:val="center"/>
              <w:rPr>
                <w:rFonts w:cs="Arial"/>
                <w:sz w:val="16"/>
                <w:lang w:val="es-ES_tradnl"/>
              </w:rPr>
            </w:pPr>
            <w:r w:rsidRPr="00D14B88">
              <w:rPr>
                <w:sz w:val="16"/>
                <w:lang w:val="es-ES_tradnl"/>
              </w:rPr>
              <w:t>MD</w:t>
            </w:r>
          </w:p>
        </w:tc>
        <w:tc>
          <w:tcPr>
            <w:tcW w:w="709" w:type="dxa"/>
            <w:vAlign w:val="center"/>
          </w:tcPr>
          <w:p w14:paraId="73B535D9"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09DFAD03"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64FD0436" w14:textId="77777777" w:rsidR="004D5484" w:rsidRPr="00D14B88" w:rsidRDefault="004D5484" w:rsidP="004D5484">
            <w:pPr>
              <w:jc w:val="center"/>
              <w:rPr>
                <w:rFonts w:cs="Arial"/>
                <w:sz w:val="16"/>
                <w:lang w:val="es-ES_tradnl"/>
              </w:rPr>
            </w:pPr>
            <w:r w:rsidRPr="00D14B88">
              <w:rPr>
                <w:sz w:val="16"/>
                <w:lang w:val="es-ES_tradnl"/>
              </w:rPr>
              <w:t>2</w:t>
            </w:r>
          </w:p>
        </w:tc>
        <w:tc>
          <w:tcPr>
            <w:tcW w:w="708" w:type="dxa"/>
            <w:vAlign w:val="center"/>
          </w:tcPr>
          <w:p w14:paraId="59976754"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2063E7F2" w14:textId="77777777" w:rsidR="004D5484" w:rsidRPr="00D14B88" w:rsidRDefault="004D5484" w:rsidP="004D5484">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33C5EE01"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4B4873F4" w14:textId="77777777" w:rsidR="004D5484" w:rsidRPr="00D14B88" w:rsidRDefault="004D5484" w:rsidP="004D5484">
            <w:pPr>
              <w:jc w:val="center"/>
              <w:rPr>
                <w:rFonts w:cs="Arial"/>
                <w:sz w:val="16"/>
                <w:lang w:val="es-ES_tradnl"/>
              </w:rPr>
            </w:pPr>
            <w:r w:rsidRPr="00D14B88">
              <w:rPr>
                <w:sz w:val="16"/>
                <w:lang w:val="es-ES_tradnl"/>
              </w:rPr>
              <w:t>2</w:t>
            </w:r>
          </w:p>
        </w:tc>
      </w:tr>
      <w:tr w:rsidR="004D5484" w:rsidRPr="00D14B88" w14:paraId="253B5414" w14:textId="77777777" w:rsidTr="00190C58">
        <w:trPr>
          <w:cantSplit/>
          <w:jc w:val="center"/>
        </w:trPr>
        <w:tc>
          <w:tcPr>
            <w:tcW w:w="2703" w:type="dxa"/>
            <w:tcBorders>
              <w:right w:val="dotted" w:sz="4" w:space="0" w:color="auto"/>
            </w:tcBorders>
            <w:vAlign w:val="center"/>
          </w:tcPr>
          <w:p w14:paraId="4EB1069A" w14:textId="73B7BB5F" w:rsidR="004D5484" w:rsidRPr="00D14B88" w:rsidRDefault="004D5484" w:rsidP="004D5484">
            <w:pPr>
              <w:jc w:val="left"/>
              <w:rPr>
                <w:color w:val="000000"/>
                <w:sz w:val="16"/>
                <w:lang w:val="es-ES_tradnl"/>
              </w:rPr>
            </w:pPr>
            <w:r w:rsidRPr="00D14B88">
              <w:rPr>
                <w:sz w:val="16"/>
                <w:lang w:val="es-ES_tradnl"/>
              </w:rPr>
              <w:t>República Dominicana</w:t>
            </w:r>
          </w:p>
        </w:tc>
        <w:tc>
          <w:tcPr>
            <w:tcW w:w="430" w:type="dxa"/>
            <w:tcBorders>
              <w:left w:val="dotted" w:sz="4" w:space="0" w:color="auto"/>
            </w:tcBorders>
            <w:noWrap/>
            <w:vAlign w:val="center"/>
          </w:tcPr>
          <w:p w14:paraId="78572D8A" w14:textId="6A9C31DB" w:rsidR="004D5484" w:rsidRPr="00D14B88" w:rsidRDefault="004D5484" w:rsidP="004D5484">
            <w:pPr>
              <w:jc w:val="center"/>
              <w:rPr>
                <w:sz w:val="16"/>
                <w:lang w:val="es-ES_tradnl"/>
              </w:rPr>
            </w:pPr>
            <w:r w:rsidRPr="00D14B88">
              <w:rPr>
                <w:sz w:val="16"/>
                <w:lang w:val="es-ES_tradnl"/>
              </w:rPr>
              <w:t>DO</w:t>
            </w:r>
          </w:p>
        </w:tc>
        <w:tc>
          <w:tcPr>
            <w:tcW w:w="709" w:type="dxa"/>
            <w:vAlign w:val="center"/>
          </w:tcPr>
          <w:p w14:paraId="437B010B" w14:textId="053192A0" w:rsidR="004D5484" w:rsidRPr="00D14B88" w:rsidRDefault="004D5484" w:rsidP="004D5484">
            <w:pPr>
              <w:jc w:val="center"/>
              <w:rPr>
                <w:sz w:val="16"/>
                <w:lang w:val="es-ES_tradnl"/>
              </w:rPr>
            </w:pPr>
            <w:r w:rsidRPr="00D14B88">
              <w:rPr>
                <w:sz w:val="16"/>
                <w:lang w:val="es-ES_tradnl"/>
              </w:rPr>
              <w:t> </w:t>
            </w:r>
          </w:p>
        </w:tc>
        <w:tc>
          <w:tcPr>
            <w:tcW w:w="709" w:type="dxa"/>
            <w:shd w:val="clear" w:color="auto" w:fill="auto"/>
            <w:vAlign w:val="center"/>
          </w:tcPr>
          <w:p w14:paraId="60E3CADA" w14:textId="59D2C576" w:rsidR="004D5484" w:rsidRPr="00D14B88" w:rsidRDefault="004D5484" w:rsidP="004D5484">
            <w:pPr>
              <w:jc w:val="center"/>
              <w:rPr>
                <w:sz w:val="16"/>
                <w:lang w:val="es-ES_tradnl"/>
              </w:rPr>
            </w:pPr>
            <w:r w:rsidRPr="00D14B88">
              <w:rPr>
                <w:sz w:val="16"/>
                <w:lang w:val="es-ES_tradnl"/>
              </w:rPr>
              <w:t> </w:t>
            </w:r>
          </w:p>
        </w:tc>
        <w:tc>
          <w:tcPr>
            <w:tcW w:w="567" w:type="dxa"/>
            <w:vAlign w:val="center"/>
          </w:tcPr>
          <w:p w14:paraId="1DE9EE74" w14:textId="05EE28B2" w:rsidR="004D5484" w:rsidRPr="00D14B88" w:rsidRDefault="004D5484" w:rsidP="004D5484">
            <w:pPr>
              <w:jc w:val="center"/>
              <w:rPr>
                <w:sz w:val="16"/>
                <w:lang w:val="es-ES_tradnl"/>
              </w:rPr>
            </w:pPr>
            <w:r w:rsidRPr="00D14B88">
              <w:rPr>
                <w:sz w:val="16"/>
                <w:lang w:val="es-ES_tradnl"/>
              </w:rPr>
              <w:t>2</w:t>
            </w:r>
          </w:p>
        </w:tc>
        <w:tc>
          <w:tcPr>
            <w:tcW w:w="708" w:type="dxa"/>
            <w:vAlign w:val="center"/>
          </w:tcPr>
          <w:p w14:paraId="326DA924" w14:textId="1C9BEC90" w:rsidR="004D5484" w:rsidRPr="00D14B88" w:rsidRDefault="004D5484" w:rsidP="004D5484">
            <w:pPr>
              <w:jc w:val="center"/>
              <w:rPr>
                <w:sz w:val="16"/>
                <w:lang w:val="es-ES_tradnl"/>
              </w:rPr>
            </w:pPr>
            <w:r w:rsidRPr="00D14B88">
              <w:rPr>
                <w:sz w:val="16"/>
                <w:lang w:val="es-ES_tradnl"/>
              </w:rPr>
              <w:t>2</w:t>
            </w:r>
          </w:p>
        </w:tc>
        <w:tc>
          <w:tcPr>
            <w:tcW w:w="709" w:type="dxa"/>
            <w:vAlign w:val="center"/>
          </w:tcPr>
          <w:p w14:paraId="33FE8B1E" w14:textId="24CF171F" w:rsidR="004D5484" w:rsidRPr="00D14B88" w:rsidRDefault="004D5484" w:rsidP="004D5484">
            <w:pPr>
              <w:jc w:val="center"/>
              <w:rPr>
                <w:sz w:val="16"/>
                <w:lang w:val="es-ES_tradnl"/>
              </w:rPr>
            </w:pPr>
            <w:r w:rsidRPr="00D14B88">
              <w:rPr>
                <w:sz w:val="16"/>
                <w:lang w:val="es-ES_tradnl"/>
              </w:rPr>
              <w:t>4</w:t>
            </w:r>
          </w:p>
        </w:tc>
        <w:tc>
          <w:tcPr>
            <w:tcW w:w="992" w:type="dxa"/>
            <w:tcBorders>
              <w:right w:val="double" w:sz="4" w:space="0" w:color="auto"/>
            </w:tcBorders>
            <w:vAlign w:val="center"/>
          </w:tcPr>
          <w:p w14:paraId="472BCADA" w14:textId="37B6CCB0" w:rsidR="004D5484" w:rsidRPr="00D14B88" w:rsidRDefault="004D5484" w:rsidP="004D5484">
            <w:pPr>
              <w:jc w:val="center"/>
              <w:rPr>
                <w:sz w:val="16"/>
                <w:lang w:val="es-ES_tradnl"/>
              </w:rPr>
            </w:pPr>
            <w:r w:rsidRPr="00D14B88">
              <w:rPr>
                <w:sz w:val="16"/>
                <w:lang w:val="es-ES_tradnl"/>
              </w:rPr>
              <w:t>1</w:t>
            </w:r>
          </w:p>
        </w:tc>
        <w:tc>
          <w:tcPr>
            <w:tcW w:w="2127" w:type="dxa"/>
            <w:tcBorders>
              <w:left w:val="double" w:sz="4" w:space="0" w:color="auto"/>
            </w:tcBorders>
            <w:vAlign w:val="center"/>
          </w:tcPr>
          <w:p w14:paraId="7611D593" w14:textId="7AD76043" w:rsidR="004D5484" w:rsidRPr="00D14B88" w:rsidRDefault="004D5484" w:rsidP="004D5484">
            <w:pPr>
              <w:jc w:val="center"/>
              <w:rPr>
                <w:sz w:val="16"/>
                <w:lang w:val="es-ES_tradnl"/>
              </w:rPr>
            </w:pPr>
            <w:r w:rsidRPr="00D14B88">
              <w:rPr>
                <w:sz w:val="16"/>
                <w:lang w:val="es-ES_tradnl"/>
              </w:rPr>
              <w:t>9</w:t>
            </w:r>
          </w:p>
        </w:tc>
      </w:tr>
      <w:tr w:rsidR="005C61D4" w:rsidRPr="00D14B88" w14:paraId="23F91283" w14:textId="77777777" w:rsidTr="00190C58">
        <w:trPr>
          <w:cantSplit/>
          <w:jc w:val="center"/>
        </w:trPr>
        <w:tc>
          <w:tcPr>
            <w:tcW w:w="2703" w:type="dxa"/>
            <w:tcBorders>
              <w:right w:val="dotted" w:sz="4" w:space="0" w:color="auto"/>
            </w:tcBorders>
            <w:vAlign w:val="center"/>
          </w:tcPr>
          <w:p w14:paraId="5A2C3E2B" w14:textId="608A83D1" w:rsidR="005C61D4" w:rsidRPr="00D14B88" w:rsidRDefault="005C61D4" w:rsidP="004D5484">
            <w:pPr>
              <w:jc w:val="left"/>
              <w:rPr>
                <w:sz w:val="16"/>
                <w:lang w:val="es-ES_tradnl"/>
              </w:rPr>
            </w:pPr>
            <w:r w:rsidRPr="005C61D4">
              <w:rPr>
                <w:rFonts w:cs="Arial"/>
                <w:snapToGrid w:val="0"/>
                <w:sz w:val="16"/>
              </w:rPr>
              <w:t>San Vicente y las Granadinas</w:t>
            </w:r>
          </w:p>
        </w:tc>
        <w:tc>
          <w:tcPr>
            <w:tcW w:w="430" w:type="dxa"/>
            <w:tcBorders>
              <w:left w:val="dotted" w:sz="4" w:space="0" w:color="auto"/>
            </w:tcBorders>
            <w:noWrap/>
            <w:vAlign w:val="center"/>
          </w:tcPr>
          <w:p w14:paraId="6E59D2F5" w14:textId="28B7A2AF" w:rsidR="005C61D4" w:rsidRPr="00D14B88" w:rsidRDefault="005C61D4" w:rsidP="004D5484">
            <w:pPr>
              <w:jc w:val="center"/>
              <w:rPr>
                <w:sz w:val="16"/>
                <w:lang w:val="es-ES_tradnl"/>
              </w:rPr>
            </w:pPr>
            <w:r>
              <w:rPr>
                <w:sz w:val="16"/>
                <w:lang w:val="es-ES_tradnl"/>
              </w:rPr>
              <w:t>VC</w:t>
            </w:r>
          </w:p>
        </w:tc>
        <w:tc>
          <w:tcPr>
            <w:tcW w:w="709" w:type="dxa"/>
            <w:vAlign w:val="center"/>
          </w:tcPr>
          <w:p w14:paraId="06FEEAF5" w14:textId="77777777" w:rsidR="005C61D4" w:rsidRPr="00D14B88" w:rsidRDefault="005C61D4" w:rsidP="004D5484">
            <w:pPr>
              <w:jc w:val="center"/>
              <w:rPr>
                <w:sz w:val="16"/>
                <w:lang w:val="es-ES_tradnl"/>
              </w:rPr>
            </w:pPr>
          </w:p>
        </w:tc>
        <w:tc>
          <w:tcPr>
            <w:tcW w:w="709" w:type="dxa"/>
            <w:shd w:val="clear" w:color="auto" w:fill="auto"/>
            <w:vAlign w:val="center"/>
          </w:tcPr>
          <w:p w14:paraId="7C88667B" w14:textId="77777777" w:rsidR="005C61D4" w:rsidRPr="00D14B88" w:rsidRDefault="005C61D4" w:rsidP="004D5484">
            <w:pPr>
              <w:jc w:val="center"/>
              <w:rPr>
                <w:sz w:val="16"/>
                <w:lang w:val="es-ES_tradnl"/>
              </w:rPr>
            </w:pPr>
          </w:p>
        </w:tc>
        <w:tc>
          <w:tcPr>
            <w:tcW w:w="567" w:type="dxa"/>
            <w:vAlign w:val="center"/>
          </w:tcPr>
          <w:p w14:paraId="17D086B4" w14:textId="77777777" w:rsidR="005C61D4" w:rsidRPr="00D14B88" w:rsidRDefault="005C61D4" w:rsidP="004D5484">
            <w:pPr>
              <w:jc w:val="center"/>
              <w:rPr>
                <w:sz w:val="16"/>
                <w:lang w:val="es-ES_tradnl"/>
              </w:rPr>
            </w:pPr>
          </w:p>
        </w:tc>
        <w:tc>
          <w:tcPr>
            <w:tcW w:w="708" w:type="dxa"/>
            <w:vAlign w:val="center"/>
          </w:tcPr>
          <w:p w14:paraId="35CC7159" w14:textId="77777777" w:rsidR="005C61D4" w:rsidRPr="00D14B88" w:rsidRDefault="005C61D4" w:rsidP="004D5484">
            <w:pPr>
              <w:jc w:val="center"/>
              <w:rPr>
                <w:sz w:val="16"/>
                <w:lang w:val="es-ES_tradnl"/>
              </w:rPr>
            </w:pPr>
          </w:p>
        </w:tc>
        <w:tc>
          <w:tcPr>
            <w:tcW w:w="709" w:type="dxa"/>
            <w:vAlign w:val="center"/>
          </w:tcPr>
          <w:p w14:paraId="7F252185" w14:textId="77777777" w:rsidR="005C61D4" w:rsidRPr="00D14B88" w:rsidRDefault="005C61D4" w:rsidP="004D5484">
            <w:pPr>
              <w:jc w:val="center"/>
              <w:rPr>
                <w:sz w:val="16"/>
                <w:lang w:val="es-ES_tradnl"/>
              </w:rPr>
            </w:pPr>
          </w:p>
        </w:tc>
        <w:tc>
          <w:tcPr>
            <w:tcW w:w="992" w:type="dxa"/>
            <w:tcBorders>
              <w:right w:val="double" w:sz="4" w:space="0" w:color="auto"/>
            </w:tcBorders>
            <w:vAlign w:val="center"/>
          </w:tcPr>
          <w:p w14:paraId="4E83E260" w14:textId="77777777" w:rsidR="005C61D4" w:rsidRPr="00D14B88" w:rsidRDefault="005C61D4" w:rsidP="004D5484">
            <w:pPr>
              <w:jc w:val="center"/>
              <w:rPr>
                <w:sz w:val="16"/>
                <w:lang w:val="es-ES_tradnl"/>
              </w:rPr>
            </w:pPr>
          </w:p>
        </w:tc>
        <w:tc>
          <w:tcPr>
            <w:tcW w:w="2127" w:type="dxa"/>
            <w:tcBorders>
              <w:left w:val="double" w:sz="4" w:space="0" w:color="auto"/>
            </w:tcBorders>
            <w:vAlign w:val="center"/>
          </w:tcPr>
          <w:p w14:paraId="34906ED8" w14:textId="77777777" w:rsidR="005C61D4" w:rsidRPr="00D14B88" w:rsidRDefault="005C61D4" w:rsidP="004D5484">
            <w:pPr>
              <w:jc w:val="center"/>
              <w:rPr>
                <w:sz w:val="16"/>
                <w:lang w:val="es-ES_tradnl"/>
              </w:rPr>
            </w:pPr>
          </w:p>
        </w:tc>
      </w:tr>
      <w:tr w:rsidR="004D5484" w:rsidRPr="00D14B88" w14:paraId="2CAA7BF2" w14:textId="77777777" w:rsidTr="00190C58">
        <w:trPr>
          <w:cantSplit/>
          <w:jc w:val="center"/>
        </w:trPr>
        <w:tc>
          <w:tcPr>
            <w:tcW w:w="2703" w:type="dxa"/>
            <w:tcBorders>
              <w:right w:val="dotted" w:sz="4" w:space="0" w:color="auto"/>
            </w:tcBorders>
            <w:vAlign w:val="center"/>
          </w:tcPr>
          <w:p w14:paraId="28E09F04" w14:textId="77777777" w:rsidR="004D5484" w:rsidRPr="00D14B88" w:rsidRDefault="004D5484" w:rsidP="004D5484">
            <w:pPr>
              <w:jc w:val="left"/>
              <w:rPr>
                <w:rFonts w:cs="Arial"/>
                <w:color w:val="000000"/>
                <w:sz w:val="16"/>
                <w:lang w:val="es-ES_tradnl"/>
              </w:rPr>
            </w:pPr>
            <w:r w:rsidRPr="00D14B88">
              <w:rPr>
                <w:color w:val="000000"/>
                <w:sz w:val="16"/>
                <w:lang w:val="es-ES_tradnl"/>
              </w:rPr>
              <w:t>Serbia</w:t>
            </w:r>
          </w:p>
        </w:tc>
        <w:tc>
          <w:tcPr>
            <w:tcW w:w="430" w:type="dxa"/>
            <w:tcBorders>
              <w:left w:val="dotted" w:sz="4" w:space="0" w:color="auto"/>
            </w:tcBorders>
            <w:noWrap/>
            <w:vAlign w:val="center"/>
          </w:tcPr>
          <w:p w14:paraId="4C413492" w14:textId="77777777" w:rsidR="004D5484" w:rsidRPr="00D14B88" w:rsidRDefault="004D5484" w:rsidP="004D5484">
            <w:pPr>
              <w:jc w:val="center"/>
              <w:rPr>
                <w:rFonts w:cs="Arial"/>
                <w:color w:val="000000"/>
                <w:sz w:val="16"/>
                <w:lang w:val="es-ES_tradnl"/>
              </w:rPr>
            </w:pPr>
            <w:r w:rsidRPr="00D14B88">
              <w:rPr>
                <w:sz w:val="16"/>
                <w:lang w:val="es-ES_tradnl"/>
              </w:rPr>
              <w:t>RS</w:t>
            </w:r>
          </w:p>
        </w:tc>
        <w:tc>
          <w:tcPr>
            <w:tcW w:w="709" w:type="dxa"/>
            <w:vAlign w:val="center"/>
          </w:tcPr>
          <w:p w14:paraId="7C8A8FE4"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6ABF0946"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3DD3AE8D" w14:textId="77777777" w:rsidR="004D5484" w:rsidRPr="00D14B88" w:rsidRDefault="004D5484" w:rsidP="004D5484">
            <w:pPr>
              <w:jc w:val="center"/>
              <w:rPr>
                <w:rFonts w:cs="Arial"/>
                <w:sz w:val="16"/>
                <w:lang w:val="es-ES_tradnl"/>
              </w:rPr>
            </w:pPr>
            <w:r w:rsidRPr="00D14B88">
              <w:rPr>
                <w:sz w:val="16"/>
                <w:lang w:val="es-ES_tradnl"/>
              </w:rPr>
              <w:t>2</w:t>
            </w:r>
          </w:p>
        </w:tc>
        <w:tc>
          <w:tcPr>
            <w:tcW w:w="708" w:type="dxa"/>
            <w:vAlign w:val="center"/>
          </w:tcPr>
          <w:p w14:paraId="7CDC352E" w14:textId="77777777" w:rsidR="004D5484" w:rsidRPr="00D14B88" w:rsidRDefault="004D5484" w:rsidP="004D5484">
            <w:pPr>
              <w:jc w:val="center"/>
              <w:rPr>
                <w:rFonts w:cs="Arial"/>
                <w:sz w:val="16"/>
                <w:lang w:val="es-ES_tradnl"/>
              </w:rPr>
            </w:pPr>
            <w:r w:rsidRPr="00D14B88">
              <w:rPr>
                <w:sz w:val="16"/>
                <w:lang w:val="es-ES_tradnl"/>
              </w:rPr>
              <w:t>1</w:t>
            </w:r>
          </w:p>
        </w:tc>
        <w:tc>
          <w:tcPr>
            <w:tcW w:w="709" w:type="dxa"/>
            <w:vAlign w:val="center"/>
          </w:tcPr>
          <w:p w14:paraId="26F11D60" w14:textId="77777777" w:rsidR="004D5484" w:rsidRPr="00D14B88" w:rsidRDefault="004D5484" w:rsidP="004D5484">
            <w:pPr>
              <w:jc w:val="center"/>
              <w:rPr>
                <w:rFonts w:cs="Arial"/>
                <w:sz w:val="16"/>
                <w:lang w:val="es-ES_tradnl"/>
              </w:rPr>
            </w:pPr>
            <w:r w:rsidRPr="00D14B88">
              <w:rPr>
                <w:sz w:val="16"/>
                <w:lang w:val="es-ES_tradnl"/>
              </w:rPr>
              <w:t>3</w:t>
            </w:r>
          </w:p>
        </w:tc>
        <w:tc>
          <w:tcPr>
            <w:tcW w:w="992" w:type="dxa"/>
            <w:tcBorders>
              <w:right w:val="double" w:sz="4" w:space="0" w:color="auto"/>
            </w:tcBorders>
            <w:vAlign w:val="center"/>
          </w:tcPr>
          <w:p w14:paraId="0B00A280"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3266CBF0" w14:textId="77777777" w:rsidR="004D5484" w:rsidRPr="00D14B88" w:rsidRDefault="004D5484" w:rsidP="004D5484">
            <w:pPr>
              <w:jc w:val="center"/>
              <w:rPr>
                <w:rFonts w:cs="Arial"/>
                <w:sz w:val="16"/>
                <w:lang w:val="es-ES_tradnl"/>
              </w:rPr>
            </w:pPr>
            <w:r w:rsidRPr="00D14B88">
              <w:rPr>
                <w:sz w:val="16"/>
                <w:lang w:val="es-ES_tradnl"/>
              </w:rPr>
              <w:t>6</w:t>
            </w:r>
          </w:p>
        </w:tc>
      </w:tr>
      <w:tr w:rsidR="004D5484" w:rsidRPr="00D14B88" w14:paraId="1DF783CD" w14:textId="77777777" w:rsidTr="00190C58">
        <w:trPr>
          <w:cantSplit/>
          <w:jc w:val="center"/>
        </w:trPr>
        <w:tc>
          <w:tcPr>
            <w:tcW w:w="2703" w:type="dxa"/>
            <w:tcBorders>
              <w:right w:val="dotted" w:sz="4" w:space="0" w:color="auto"/>
            </w:tcBorders>
            <w:vAlign w:val="center"/>
          </w:tcPr>
          <w:p w14:paraId="2361D0E0" w14:textId="77777777" w:rsidR="004D5484" w:rsidRPr="00D14B88" w:rsidRDefault="004D5484" w:rsidP="004D5484">
            <w:pPr>
              <w:jc w:val="left"/>
              <w:rPr>
                <w:rFonts w:cs="Arial"/>
                <w:color w:val="000000"/>
                <w:sz w:val="16"/>
                <w:lang w:val="es-ES_tradnl"/>
              </w:rPr>
            </w:pPr>
            <w:r w:rsidRPr="00D14B88">
              <w:rPr>
                <w:color w:val="000000"/>
                <w:sz w:val="16"/>
                <w:lang w:val="es-ES_tradnl"/>
              </w:rPr>
              <w:t>Sudáfrica</w:t>
            </w:r>
          </w:p>
        </w:tc>
        <w:tc>
          <w:tcPr>
            <w:tcW w:w="430" w:type="dxa"/>
            <w:tcBorders>
              <w:left w:val="dotted" w:sz="4" w:space="0" w:color="auto"/>
            </w:tcBorders>
            <w:noWrap/>
            <w:vAlign w:val="center"/>
          </w:tcPr>
          <w:p w14:paraId="7A96F2AB" w14:textId="77777777" w:rsidR="004D5484" w:rsidRPr="00D14B88" w:rsidRDefault="004D5484" w:rsidP="004D5484">
            <w:pPr>
              <w:jc w:val="center"/>
              <w:rPr>
                <w:rFonts w:cs="Arial"/>
                <w:sz w:val="16"/>
                <w:lang w:val="es-ES_tradnl"/>
              </w:rPr>
            </w:pPr>
            <w:r w:rsidRPr="00D14B88">
              <w:rPr>
                <w:sz w:val="16"/>
                <w:lang w:val="es-ES_tradnl"/>
              </w:rPr>
              <w:t>ZA</w:t>
            </w:r>
          </w:p>
        </w:tc>
        <w:tc>
          <w:tcPr>
            <w:tcW w:w="709" w:type="dxa"/>
            <w:vAlign w:val="center"/>
          </w:tcPr>
          <w:p w14:paraId="0BE88D66"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73853E85" w14:textId="77777777" w:rsidR="004D5484" w:rsidRPr="00D14B88" w:rsidRDefault="004D5484" w:rsidP="004D5484">
            <w:pPr>
              <w:jc w:val="center"/>
              <w:rPr>
                <w:rFonts w:cs="Arial"/>
                <w:sz w:val="16"/>
                <w:lang w:val="es-ES_tradnl"/>
              </w:rPr>
            </w:pPr>
            <w:r w:rsidRPr="00D14B88">
              <w:rPr>
                <w:sz w:val="16"/>
                <w:lang w:val="es-ES_tradnl"/>
              </w:rPr>
              <w:t>2</w:t>
            </w:r>
          </w:p>
        </w:tc>
        <w:tc>
          <w:tcPr>
            <w:tcW w:w="567" w:type="dxa"/>
            <w:vAlign w:val="center"/>
          </w:tcPr>
          <w:p w14:paraId="59BC648F" w14:textId="77777777" w:rsidR="004D5484" w:rsidRPr="00D14B88" w:rsidRDefault="004D5484" w:rsidP="004D5484">
            <w:pPr>
              <w:jc w:val="center"/>
              <w:rPr>
                <w:rFonts w:cs="Arial"/>
                <w:sz w:val="16"/>
                <w:lang w:val="es-ES_tradnl"/>
              </w:rPr>
            </w:pPr>
            <w:r w:rsidRPr="00D14B88">
              <w:rPr>
                <w:sz w:val="16"/>
                <w:lang w:val="es-ES_tradnl"/>
              </w:rPr>
              <w:t>3</w:t>
            </w:r>
          </w:p>
        </w:tc>
        <w:tc>
          <w:tcPr>
            <w:tcW w:w="708" w:type="dxa"/>
            <w:vAlign w:val="center"/>
          </w:tcPr>
          <w:p w14:paraId="2B6A9FB0" w14:textId="77777777" w:rsidR="004D5484" w:rsidRPr="00D14B88" w:rsidRDefault="004D5484" w:rsidP="004D5484">
            <w:pPr>
              <w:jc w:val="center"/>
              <w:rPr>
                <w:rFonts w:cs="Arial"/>
                <w:sz w:val="16"/>
                <w:lang w:val="es-ES_tradnl"/>
              </w:rPr>
            </w:pPr>
            <w:r w:rsidRPr="00D14B88">
              <w:rPr>
                <w:sz w:val="16"/>
                <w:lang w:val="es-ES_tradnl"/>
              </w:rPr>
              <w:t>2</w:t>
            </w:r>
          </w:p>
        </w:tc>
        <w:tc>
          <w:tcPr>
            <w:tcW w:w="709" w:type="dxa"/>
            <w:vAlign w:val="center"/>
          </w:tcPr>
          <w:p w14:paraId="347CDF55" w14:textId="77777777" w:rsidR="004D5484" w:rsidRPr="00D14B88" w:rsidRDefault="004D5484" w:rsidP="004D5484">
            <w:pPr>
              <w:jc w:val="center"/>
              <w:rPr>
                <w:rFonts w:cs="Arial"/>
                <w:sz w:val="16"/>
                <w:lang w:val="es-ES_tradnl"/>
              </w:rPr>
            </w:pPr>
            <w:r w:rsidRPr="00D14B88">
              <w:rPr>
                <w:sz w:val="16"/>
                <w:lang w:val="es-ES_tradnl"/>
              </w:rPr>
              <w:t>12</w:t>
            </w:r>
          </w:p>
        </w:tc>
        <w:tc>
          <w:tcPr>
            <w:tcW w:w="992" w:type="dxa"/>
            <w:tcBorders>
              <w:right w:val="double" w:sz="4" w:space="0" w:color="auto"/>
            </w:tcBorders>
            <w:vAlign w:val="center"/>
          </w:tcPr>
          <w:p w14:paraId="359082CA" w14:textId="77777777" w:rsidR="004D5484" w:rsidRPr="00D14B88" w:rsidRDefault="004D5484" w:rsidP="004D5484">
            <w:pPr>
              <w:jc w:val="center"/>
              <w:rPr>
                <w:rFonts w:cs="Arial"/>
                <w:sz w:val="16"/>
                <w:lang w:val="es-ES_tradnl"/>
              </w:rPr>
            </w:pPr>
            <w:r w:rsidRPr="00D14B88">
              <w:rPr>
                <w:sz w:val="16"/>
                <w:lang w:val="es-ES_tradnl"/>
              </w:rPr>
              <w:t>7</w:t>
            </w:r>
          </w:p>
        </w:tc>
        <w:tc>
          <w:tcPr>
            <w:tcW w:w="2127" w:type="dxa"/>
            <w:tcBorders>
              <w:left w:val="double" w:sz="4" w:space="0" w:color="auto"/>
            </w:tcBorders>
            <w:vAlign w:val="center"/>
          </w:tcPr>
          <w:p w14:paraId="03F66118" w14:textId="77777777" w:rsidR="004D5484" w:rsidRPr="00D14B88" w:rsidRDefault="004D5484" w:rsidP="004D5484">
            <w:pPr>
              <w:jc w:val="center"/>
              <w:rPr>
                <w:rFonts w:cs="Arial"/>
                <w:sz w:val="16"/>
                <w:lang w:val="es-ES_tradnl"/>
              </w:rPr>
            </w:pPr>
            <w:r w:rsidRPr="00D14B88">
              <w:rPr>
                <w:sz w:val="16"/>
                <w:lang w:val="es-ES_tradnl"/>
              </w:rPr>
              <w:t>26</w:t>
            </w:r>
          </w:p>
        </w:tc>
      </w:tr>
      <w:tr w:rsidR="004D5484" w:rsidRPr="00D14B88" w14:paraId="4EF04E1B" w14:textId="77777777" w:rsidTr="00190C58">
        <w:trPr>
          <w:cantSplit/>
          <w:jc w:val="center"/>
        </w:trPr>
        <w:tc>
          <w:tcPr>
            <w:tcW w:w="2703" w:type="dxa"/>
            <w:tcBorders>
              <w:right w:val="dotted" w:sz="4" w:space="0" w:color="auto"/>
            </w:tcBorders>
            <w:vAlign w:val="center"/>
          </w:tcPr>
          <w:p w14:paraId="3B881E26" w14:textId="77777777" w:rsidR="004D5484" w:rsidRPr="00D14B88" w:rsidRDefault="004D5484" w:rsidP="004D5484">
            <w:pPr>
              <w:jc w:val="left"/>
              <w:rPr>
                <w:rFonts w:cs="Arial"/>
                <w:color w:val="000000"/>
                <w:sz w:val="16"/>
                <w:lang w:val="es-ES_tradnl"/>
              </w:rPr>
            </w:pPr>
            <w:r w:rsidRPr="00D14B88">
              <w:rPr>
                <w:color w:val="000000"/>
                <w:sz w:val="16"/>
                <w:lang w:val="es-ES_tradnl"/>
              </w:rPr>
              <w:t>Suecia</w:t>
            </w:r>
          </w:p>
        </w:tc>
        <w:tc>
          <w:tcPr>
            <w:tcW w:w="430" w:type="dxa"/>
            <w:tcBorders>
              <w:left w:val="dotted" w:sz="4" w:space="0" w:color="auto"/>
            </w:tcBorders>
            <w:noWrap/>
            <w:vAlign w:val="center"/>
          </w:tcPr>
          <w:p w14:paraId="6FF96700" w14:textId="77777777" w:rsidR="004D5484" w:rsidRPr="00D14B88" w:rsidRDefault="004D5484" w:rsidP="004D5484">
            <w:pPr>
              <w:jc w:val="center"/>
              <w:rPr>
                <w:rFonts w:cs="Arial"/>
                <w:color w:val="000000"/>
                <w:sz w:val="16"/>
                <w:lang w:val="es-ES_tradnl"/>
              </w:rPr>
            </w:pPr>
            <w:r w:rsidRPr="00D14B88">
              <w:rPr>
                <w:sz w:val="16"/>
                <w:lang w:val="es-ES_tradnl"/>
              </w:rPr>
              <w:t>SE</w:t>
            </w:r>
          </w:p>
        </w:tc>
        <w:tc>
          <w:tcPr>
            <w:tcW w:w="709" w:type="dxa"/>
            <w:vAlign w:val="center"/>
          </w:tcPr>
          <w:p w14:paraId="4DF16AFA"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41A1DBF3"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797FDF07" w14:textId="77777777" w:rsidR="004D5484" w:rsidRPr="00D14B88" w:rsidRDefault="004D5484" w:rsidP="004D5484">
            <w:pPr>
              <w:jc w:val="center"/>
              <w:rPr>
                <w:rFonts w:cs="Arial"/>
                <w:sz w:val="16"/>
                <w:lang w:val="es-ES_tradnl"/>
              </w:rPr>
            </w:pPr>
            <w:r w:rsidRPr="00D14B88">
              <w:rPr>
                <w:sz w:val="16"/>
                <w:lang w:val="es-ES_tradnl"/>
              </w:rPr>
              <w:t>1</w:t>
            </w:r>
          </w:p>
        </w:tc>
        <w:tc>
          <w:tcPr>
            <w:tcW w:w="708" w:type="dxa"/>
            <w:vAlign w:val="center"/>
          </w:tcPr>
          <w:p w14:paraId="399C0302"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312C3A1F" w14:textId="77777777" w:rsidR="004D5484" w:rsidRPr="00D14B88" w:rsidRDefault="004D5484" w:rsidP="004D5484">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08BE7B4D"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0E8CE9C1" w14:textId="77777777" w:rsidR="004D5484" w:rsidRPr="00D14B88" w:rsidRDefault="004D5484" w:rsidP="004D5484">
            <w:pPr>
              <w:jc w:val="center"/>
              <w:rPr>
                <w:rFonts w:cs="Arial"/>
                <w:sz w:val="16"/>
                <w:lang w:val="es-ES_tradnl"/>
              </w:rPr>
            </w:pPr>
            <w:r w:rsidRPr="00D14B88">
              <w:rPr>
                <w:sz w:val="16"/>
                <w:lang w:val="es-ES_tradnl"/>
              </w:rPr>
              <w:t>1</w:t>
            </w:r>
          </w:p>
        </w:tc>
      </w:tr>
      <w:tr w:rsidR="004D5484" w:rsidRPr="00D14B88" w14:paraId="6B6BE98C" w14:textId="77777777" w:rsidTr="00190C58">
        <w:trPr>
          <w:cantSplit/>
          <w:jc w:val="center"/>
        </w:trPr>
        <w:tc>
          <w:tcPr>
            <w:tcW w:w="2703" w:type="dxa"/>
            <w:tcBorders>
              <w:right w:val="dotted" w:sz="4" w:space="0" w:color="auto"/>
            </w:tcBorders>
            <w:vAlign w:val="center"/>
          </w:tcPr>
          <w:p w14:paraId="73F1361A" w14:textId="77777777" w:rsidR="004D5484" w:rsidRPr="00D14B88" w:rsidRDefault="004D5484" w:rsidP="004D5484">
            <w:pPr>
              <w:jc w:val="left"/>
              <w:rPr>
                <w:rFonts w:cs="Arial"/>
                <w:color w:val="000000"/>
                <w:sz w:val="16"/>
                <w:lang w:val="es-ES_tradnl"/>
              </w:rPr>
            </w:pPr>
            <w:r w:rsidRPr="00D14B88">
              <w:rPr>
                <w:color w:val="000000"/>
                <w:sz w:val="16"/>
                <w:lang w:val="es-ES_tradnl"/>
              </w:rPr>
              <w:t>Suiza</w:t>
            </w:r>
          </w:p>
        </w:tc>
        <w:tc>
          <w:tcPr>
            <w:tcW w:w="430" w:type="dxa"/>
            <w:tcBorders>
              <w:left w:val="dotted" w:sz="4" w:space="0" w:color="auto"/>
            </w:tcBorders>
            <w:noWrap/>
            <w:vAlign w:val="center"/>
          </w:tcPr>
          <w:p w14:paraId="07B56A8D" w14:textId="77777777" w:rsidR="004D5484" w:rsidRPr="00D14B88" w:rsidRDefault="004D5484" w:rsidP="004D5484">
            <w:pPr>
              <w:jc w:val="center"/>
              <w:rPr>
                <w:rFonts w:cs="Arial"/>
                <w:color w:val="000000"/>
                <w:sz w:val="16"/>
                <w:lang w:val="es-ES_tradnl"/>
              </w:rPr>
            </w:pPr>
            <w:r w:rsidRPr="00D14B88">
              <w:rPr>
                <w:color w:val="000000"/>
                <w:sz w:val="16"/>
                <w:lang w:val="es-ES_tradnl"/>
              </w:rPr>
              <w:t>CH</w:t>
            </w:r>
          </w:p>
        </w:tc>
        <w:tc>
          <w:tcPr>
            <w:tcW w:w="709" w:type="dxa"/>
            <w:vAlign w:val="center"/>
          </w:tcPr>
          <w:p w14:paraId="55C5544D" w14:textId="77777777" w:rsidR="004D5484" w:rsidRPr="00D14B88" w:rsidRDefault="004D5484" w:rsidP="004D5484">
            <w:pPr>
              <w:jc w:val="center"/>
              <w:rPr>
                <w:rFonts w:cs="Arial"/>
                <w:sz w:val="16"/>
                <w:lang w:val="es-ES_tradnl"/>
              </w:rPr>
            </w:pPr>
            <w:r w:rsidRPr="00D14B88">
              <w:rPr>
                <w:sz w:val="16"/>
                <w:lang w:val="es-ES_tradnl"/>
              </w:rPr>
              <w:t>2</w:t>
            </w:r>
          </w:p>
        </w:tc>
        <w:tc>
          <w:tcPr>
            <w:tcW w:w="709" w:type="dxa"/>
            <w:shd w:val="clear" w:color="auto" w:fill="auto"/>
            <w:vAlign w:val="center"/>
          </w:tcPr>
          <w:p w14:paraId="0E3FE6D7" w14:textId="77777777" w:rsidR="004D5484" w:rsidRPr="00D14B88" w:rsidRDefault="004D5484" w:rsidP="004D5484">
            <w:pPr>
              <w:jc w:val="center"/>
              <w:rPr>
                <w:rFonts w:cs="Arial"/>
                <w:sz w:val="16"/>
                <w:lang w:val="es-ES_tradnl"/>
              </w:rPr>
            </w:pPr>
            <w:r w:rsidRPr="00D14B88">
              <w:rPr>
                <w:sz w:val="16"/>
                <w:lang w:val="es-ES_tradnl"/>
              </w:rPr>
              <w:t>3</w:t>
            </w:r>
          </w:p>
        </w:tc>
        <w:tc>
          <w:tcPr>
            <w:tcW w:w="567" w:type="dxa"/>
            <w:vAlign w:val="center"/>
          </w:tcPr>
          <w:p w14:paraId="448789EA" w14:textId="77777777" w:rsidR="004D5484" w:rsidRPr="00D14B88" w:rsidRDefault="004D5484" w:rsidP="004D5484">
            <w:pPr>
              <w:jc w:val="center"/>
              <w:rPr>
                <w:rFonts w:cs="Arial"/>
                <w:sz w:val="16"/>
                <w:lang w:val="es-ES_tradnl"/>
              </w:rPr>
            </w:pPr>
            <w:r w:rsidRPr="00D14B88">
              <w:rPr>
                <w:sz w:val="16"/>
                <w:lang w:val="es-ES_tradnl"/>
              </w:rPr>
              <w:t>4</w:t>
            </w:r>
          </w:p>
        </w:tc>
        <w:tc>
          <w:tcPr>
            <w:tcW w:w="708" w:type="dxa"/>
            <w:vAlign w:val="center"/>
          </w:tcPr>
          <w:p w14:paraId="1EC2BE9C" w14:textId="77777777" w:rsidR="004D5484" w:rsidRPr="00D14B88" w:rsidRDefault="004D5484" w:rsidP="004D5484">
            <w:pPr>
              <w:jc w:val="center"/>
              <w:rPr>
                <w:rFonts w:cs="Arial"/>
                <w:sz w:val="16"/>
                <w:lang w:val="es-ES_tradnl"/>
              </w:rPr>
            </w:pPr>
            <w:r w:rsidRPr="00D14B88">
              <w:rPr>
                <w:sz w:val="16"/>
                <w:lang w:val="es-ES_tradnl"/>
              </w:rPr>
              <w:t>16</w:t>
            </w:r>
          </w:p>
        </w:tc>
        <w:tc>
          <w:tcPr>
            <w:tcW w:w="709" w:type="dxa"/>
            <w:vAlign w:val="center"/>
          </w:tcPr>
          <w:p w14:paraId="30173007" w14:textId="77777777" w:rsidR="004D5484" w:rsidRPr="00D14B88" w:rsidRDefault="004D5484" w:rsidP="004D5484">
            <w:pPr>
              <w:jc w:val="center"/>
              <w:rPr>
                <w:rFonts w:cs="Arial"/>
                <w:sz w:val="16"/>
                <w:lang w:val="es-ES_tradnl"/>
              </w:rPr>
            </w:pPr>
            <w:r w:rsidRPr="00D14B88">
              <w:rPr>
                <w:sz w:val="16"/>
                <w:lang w:val="es-ES_tradnl"/>
              </w:rPr>
              <w:t>13</w:t>
            </w:r>
          </w:p>
        </w:tc>
        <w:tc>
          <w:tcPr>
            <w:tcW w:w="992" w:type="dxa"/>
            <w:tcBorders>
              <w:right w:val="double" w:sz="4" w:space="0" w:color="auto"/>
            </w:tcBorders>
            <w:vAlign w:val="center"/>
          </w:tcPr>
          <w:p w14:paraId="049A4FB8" w14:textId="77777777" w:rsidR="004D5484" w:rsidRPr="00D14B88" w:rsidRDefault="004D5484" w:rsidP="004D5484">
            <w:pPr>
              <w:jc w:val="center"/>
              <w:rPr>
                <w:rFonts w:cs="Arial"/>
                <w:sz w:val="16"/>
                <w:lang w:val="es-ES_tradnl"/>
              </w:rPr>
            </w:pPr>
            <w:r w:rsidRPr="00D14B88">
              <w:rPr>
                <w:sz w:val="16"/>
                <w:lang w:val="es-ES_tradnl"/>
              </w:rPr>
              <w:t>5</w:t>
            </w:r>
          </w:p>
        </w:tc>
        <w:tc>
          <w:tcPr>
            <w:tcW w:w="2127" w:type="dxa"/>
            <w:tcBorders>
              <w:left w:val="double" w:sz="4" w:space="0" w:color="auto"/>
            </w:tcBorders>
            <w:vAlign w:val="center"/>
          </w:tcPr>
          <w:p w14:paraId="2EF0EAC9" w14:textId="77777777" w:rsidR="004D5484" w:rsidRPr="00D14B88" w:rsidRDefault="004D5484" w:rsidP="004D5484">
            <w:pPr>
              <w:jc w:val="center"/>
              <w:rPr>
                <w:rFonts w:cs="Arial"/>
                <w:sz w:val="16"/>
                <w:lang w:val="es-ES_tradnl"/>
              </w:rPr>
            </w:pPr>
            <w:r w:rsidRPr="00D14B88">
              <w:rPr>
                <w:sz w:val="16"/>
                <w:lang w:val="es-ES_tradnl"/>
              </w:rPr>
              <w:t>43</w:t>
            </w:r>
          </w:p>
        </w:tc>
      </w:tr>
      <w:tr w:rsidR="004D5484" w:rsidRPr="00D14B88" w14:paraId="5CDB7F9E" w14:textId="77777777" w:rsidTr="00190C58">
        <w:trPr>
          <w:cantSplit/>
          <w:jc w:val="center"/>
        </w:trPr>
        <w:tc>
          <w:tcPr>
            <w:tcW w:w="2703" w:type="dxa"/>
            <w:tcBorders>
              <w:right w:val="dotted" w:sz="4" w:space="0" w:color="auto"/>
            </w:tcBorders>
            <w:vAlign w:val="center"/>
          </w:tcPr>
          <w:p w14:paraId="25EB9978" w14:textId="77777777" w:rsidR="004D5484" w:rsidRPr="00D14B88" w:rsidRDefault="004D5484" w:rsidP="004D5484">
            <w:pPr>
              <w:jc w:val="left"/>
              <w:rPr>
                <w:rFonts w:cs="Arial"/>
                <w:color w:val="000000"/>
                <w:sz w:val="16"/>
                <w:lang w:val="es-ES_tradnl"/>
              </w:rPr>
            </w:pPr>
            <w:r w:rsidRPr="00D14B88">
              <w:rPr>
                <w:color w:val="000000"/>
                <w:sz w:val="16"/>
                <w:lang w:val="es-ES_tradnl"/>
              </w:rPr>
              <w:t>Trinidad y Tabago</w:t>
            </w:r>
          </w:p>
        </w:tc>
        <w:tc>
          <w:tcPr>
            <w:tcW w:w="430" w:type="dxa"/>
            <w:tcBorders>
              <w:left w:val="dotted" w:sz="4" w:space="0" w:color="auto"/>
            </w:tcBorders>
            <w:noWrap/>
            <w:vAlign w:val="center"/>
          </w:tcPr>
          <w:p w14:paraId="5A6B62F0" w14:textId="77777777" w:rsidR="004D5484" w:rsidRPr="00D14B88" w:rsidRDefault="004D5484" w:rsidP="004D5484">
            <w:pPr>
              <w:jc w:val="center"/>
              <w:rPr>
                <w:rFonts w:cs="Arial"/>
                <w:color w:val="000000"/>
                <w:sz w:val="16"/>
                <w:lang w:val="es-ES_tradnl"/>
              </w:rPr>
            </w:pPr>
            <w:r w:rsidRPr="00D14B88">
              <w:rPr>
                <w:color w:val="000000"/>
                <w:sz w:val="16"/>
                <w:lang w:val="es-ES_tradnl"/>
              </w:rPr>
              <w:t>TT</w:t>
            </w:r>
          </w:p>
        </w:tc>
        <w:tc>
          <w:tcPr>
            <w:tcW w:w="709" w:type="dxa"/>
            <w:vAlign w:val="center"/>
          </w:tcPr>
          <w:p w14:paraId="64BF82ED"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220EB3F6"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291AB37E"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0064BB6C"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3376DF20" w14:textId="77777777" w:rsidR="004D5484" w:rsidRPr="00D14B88" w:rsidRDefault="004D5484" w:rsidP="004D5484">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725A8DA3"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16F8AB97" w14:textId="77777777" w:rsidR="004D5484" w:rsidRPr="00D14B88" w:rsidRDefault="004D5484" w:rsidP="004D5484">
            <w:pPr>
              <w:jc w:val="center"/>
              <w:rPr>
                <w:rFonts w:cs="Arial"/>
                <w:sz w:val="16"/>
                <w:lang w:val="es-ES_tradnl"/>
              </w:rPr>
            </w:pPr>
            <w:r w:rsidRPr="00D14B88">
              <w:rPr>
                <w:sz w:val="16"/>
                <w:lang w:val="es-ES_tradnl"/>
              </w:rPr>
              <w:t> </w:t>
            </w:r>
          </w:p>
        </w:tc>
      </w:tr>
      <w:tr w:rsidR="004D5484" w:rsidRPr="00D14B88" w14:paraId="668BF9A1" w14:textId="77777777" w:rsidTr="00190C58">
        <w:trPr>
          <w:cantSplit/>
          <w:jc w:val="center"/>
        </w:trPr>
        <w:tc>
          <w:tcPr>
            <w:tcW w:w="2703" w:type="dxa"/>
            <w:tcBorders>
              <w:right w:val="dotted" w:sz="4" w:space="0" w:color="auto"/>
            </w:tcBorders>
            <w:vAlign w:val="center"/>
          </w:tcPr>
          <w:p w14:paraId="6BBBC057" w14:textId="77777777" w:rsidR="004D5484" w:rsidRPr="00D14B88" w:rsidRDefault="004D5484" w:rsidP="004D5484">
            <w:pPr>
              <w:jc w:val="left"/>
              <w:rPr>
                <w:rFonts w:cs="Arial"/>
                <w:color w:val="000000"/>
                <w:sz w:val="16"/>
                <w:lang w:val="es-ES_tradnl"/>
              </w:rPr>
            </w:pPr>
            <w:r w:rsidRPr="00D14B88">
              <w:rPr>
                <w:color w:val="000000"/>
                <w:sz w:val="16"/>
                <w:lang w:val="es-ES_tradnl"/>
              </w:rPr>
              <w:t>Túnez</w:t>
            </w:r>
          </w:p>
        </w:tc>
        <w:tc>
          <w:tcPr>
            <w:tcW w:w="430" w:type="dxa"/>
            <w:tcBorders>
              <w:left w:val="dotted" w:sz="4" w:space="0" w:color="auto"/>
            </w:tcBorders>
            <w:noWrap/>
            <w:vAlign w:val="center"/>
            <w:hideMark/>
          </w:tcPr>
          <w:p w14:paraId="1CCEB1AF" w14:textId="77777777" w:rsidR="004D5484" w:rsidRPr="00D14B88" w:rsidRDefault="004D5484" w:rsidP="004D5484">
            <w:pPr>
              <w:jc w:val="center"/>
              <w:rPr>
                <w:rFonts w:cs="Arial"/>
                <w:color w:val="000000"/>
                <w:sz w:val="16"/>
                <w:lang w:val="es-ES_tradnl"/>
              </w:rPr>
            </w:pPr>
            <w:r w:rsidRPr="00D14B88">
              <w:rPr>
                <w:color w:val="000000"/>
                <w:sz w:val="16"/>
                <w:lang w:val="es-ES_tradnl"/>
              </w:rPr>
              <w:t>TN</w:t>
            </w:r>
          </w:p>
        </w:tc>
        <w:tc>
          <w:tcPr>
            <w:tcW w:w="709" w:type="dxa"/>
            <w:vAlign w:val="center"/>
          </w:tcPr>
          <w:p w14:paraId="40834597"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0711827B" w14:textId="77777777" w:rsidR="004D5484" w:rsidRPr="00D14B88" w:rsidRDefault="004D5484" w:rsidP="004D5484">
            <w:pPr>
              <w:jc w:val="center"/>
              <w:rPr>
                <w:rFonts w:cs="Arial"/>
                <w:sz w:val="16"/>
                <w:lang w:val="es-ES_tradnl"/>
              </w:rPr>
            </w:pPr>
            <w:r w:rsidRPr="00D14B88">
              <w:rPr>
                <w:sz w:val="16"/>
                <w:lang w:val="es-ES_tradnl"/>
              </w:rPr>
              <w:t>2</w:t>
            </w:r>
          </w:p>
        </w:tc>
        <w:tc>
          <w:tcPr>
            <w:tcW w:w="567" w:type="dxa"/>
            <w:vAlign w:val="center"/>
          </w:tcPr>
          <w:p w14:paraId="45C76D3E" w14:textId="77777777" w:rsidR="004D5484" w:rsidRPr="00D14B88" w:rsidRDefault="004D5484" w:rsidP="004D5484">
            <w:pPr>
              <w:jc w:val="center"/>
              <w:rPr>
                <w:rFonts w:cs="Arial"/>
                <w:sz w:val="16"/>
                <w:lang w:val="es-ES_tradnl"/>
              </w:rPr>
            </w:pPr>
            <w:r w:rsidRPr="00D14B88">
              <w:rPr>
                <w:sz w:val="16"/>
                <w:lang w:val="es-ES_tradnl"/>
              </w:rPr>
              <w:t>4</w:t>
            </w:r>
          </w:p>
        </w:tc>
        <w:tc>
          <w:tcPr>
            <w:tcW w:w="708" w:type="dxa"/>
            <w:vAlign w:val="center"/>
          </w:tcPr>
          <w:p w14:paraId="0EB6C515"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14B37D24" w14:textId="77777777" w:rsidR="004D5484" w:rsidRPr="00D14B88" w:rsidRDefault="004D5484" w:rsidP="004D5484">
            <w:pPr>
              <w:jc w:val="center"/>
              <w:rPr>
                <w:rFonts w:cs="Arial"/>
                <w:sz w:val="16"/>
                <w:lang w:val="es-ES_tradnl"/>
              </w:rPr>
            </w:pPr>
            <w:r w:rsidRPr="00D14B88">
              <w:rPr>
                <w:sz w:val="16"/>
                <w:lang w:val="es-ES_tradnl"/>
              </w:rPr>
              <w:t>1</w:t>
            </w:r>
          </w:p>
        </w:tc>
        <w:tc>
          <w:tcPr>
            <w:tcW w:w="992" w:type="dxa"/>
            <w:tcBorders>
              <w:right w:val="double" w:sz="4" w:space="0" w:color="auto"/>
            </w:tcBorders>
            <w:vAlign w:val="center"/>
          </w:tcPr>
          <w:p w14:paraId="44D47EA2"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270ADB4E" w14:textId="77777777" w:rsidR="004D5484" w:rsidRPr="00D14B88" w:rsidRDefault="004D5484" w:rsidP="004D5484">
            <w:pPr>
              <w:jc w:val="center"/>
              <w:rPr>
                <w:rFonts w:cs="Arial"/>
                <w:sz w:val="16"/>
                <w:lang w:val="es-ES_tradnl"/>
              </w:rPr>
            </w:pPr>
            <w:r w:rsidRPr="00D14B88">
              <w:rPr>
                <w:sz w:val="16"/>
                <w:lang w:val="es-ES_tradnl"/>
              </w:rPr>
              <w:t>7</w:t>
            </w:r>
          </w:p>
        </w:tc>
      </w:tr>
      <w:tr w:rsidR="004D5484" w:rsidRPr="00D14B88" w14:paraId="0E45F5B6" w14:textId="77777777" w:rsidTr="00190C58">
        <w:trPr>
          <w:cantSplit/>
          <w:jc w:val="center"/>
        </w:trPr>
        <w:tc>
          <w:tcPr>
            <w:tcW w:w="2703" w:type="dxa"/>
            <w:tcBorders>
              <w:right w:val="dotted" w:sz="4" w:space="0" w:color="auto"/>
            </w:tcBorders>
            <w:vAlign w:val="center"/>
          </w:tcPr>
          <w:p w14:paraId="22F47B78" w14:textId="77777777" w:rsidR="004D5484" w:rsidRPr="00D14B88" w:rsidRDefault="004D5484" w:rsidP="004D5484">
            <w:pPr>
              <w:keepNext/>
              <w:jc w:val="left"/>
              <w:rPr>
                <w:rFonts w:cs="Arial"/>
                <w:sz w:val="16"/>
                <w:lang w:val="es-ES_tradnl"/>
              </w:rPr>
            </w:pPr>
            <w:r w:rsidRPr="00D14B88">
              <w:rPr>
                <w:sz w:val="16"/>
                <w:lang w:val="es-ES_tradnl"/>
              </w:rPr>
              <w:t>Türkiye</w:t>
            </w:r>
          </w:p>
        </w:tc>
        <w:tc>
          <w:tcPr>
            <w:tcW w:w="430" w:type="dxa"/>
            <w:tcBorders>
              <w:left w:val="dotted" w:sz="4" w:space="0" w:color="auto"/>
            </w:tcBorders>
            <w:noWrap/>
            <w:vAlign w:val="center"/>
          </w:tcPr>
          <w:p w14:paraId="1831663D" w14:textId="77777777" w:rsidR="004D5484" w:rsidRPr="00D14B88" w:rsidRDefault="004D5484" w:rsidP="004D5484">
            <w:pPr>
              <w:keepNext/>
              <w:jc w:val="center"/>
              <w:rPr>
                <w:rFonts w:cs="Arial"/>
                <w:sz w:val="16"/>
                <w:lang w:val="es-ES_tradnl"/>
              </w:rPr>
            </w:pPr>
            <w:r w:rsidRPr="00D14B88">
              <w:rPr>
                <w:sz w:val="16"/>
                <w:lang w:val="es-ES_tradnl"/>
              </w:rPr>
              <w:t>TR</w:t>
            </w:r>
          </w:p>
        </w:tc>
        <w:tc>
          <w:tcPr>
            <w:tcW w:w="709" w:type="dxa"/>
            <w:vAlign w:val="center"/>
          </w:tcPr>
          <w:p w14:paraId="3A2BFC1D"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4473C917" w14:textId="77777777" w:rsidR="004D5484" w:rsidRPr="00D14B88" w:rsidRDefault="004D5484" w:rsidP="004D5484">
            <w:pPr>
              <w:jc w:val="center"/>
              <w:rPr>
                <w:rFonts w:cs="Arial"/>
                <w:sz w:val="16"/>
                <w:lang w:val="es-ES_tradnl"/>
              </w:rPr>
            </w:pPr>
            <w:r w:rsidRPr="00D14B88">
              <w:rPr>
                <w:sz w:val="16"/>
                <w:lang w:val="es-ES_tradnl"/>
              </w:rPr>
              <w:t>6</w:t>
            </w:r>
          </w:p>
        </w:tc>
        <w:tc>
          <w:tcPr>
            <w:tcW w:w="567" w:type="dxa"/>
            <w:vAlign w:val="center"/>
          </w:tcPr>
          <w:p w14:paraId="28F6480E" w14:textId="77777777" w:rsidR="004D5484" w:rsidRPr="00D14B88" w:rsidRDefault="004D5484" w:rsidP="004D5484">
            <w:pPr>
              <w:jc w:val="center"/>
              <w:rPr>
                <w:rFonts w:cs="Arial"/>
                <w:sz w:val="16"/>
                <w:lang w:val="es-ES_tradnl"/>
              </w:rPr>
            </w:pPr>
            <w:r w:rsidRPr="00D14B88">
              <w:rPr>
                <w:sz w:val="16"/>
                <w:lang w:val="es-ES_tradnl"/>
              </w:rPr>
              <w:t>23</w:t>
            </w:r>
          </w:p>
        </w:tc>
        <w:tc>
          <w:tcPr>
            <w:tcW w:w="708" w:type="dxa"/>
            <w:vAlign w:val="center"/>
          </w:tcPr>
          <w:p w14:paraId="0B370C9E" w14:textId="77777777" w:rsidR="004D5484" w:rsidRPr="00D14B88" w:rsidRDefault="004D5484" w:rsidP="004D5484">
            <w:pPr>
              <w:jc w:val="center"/>
              <w:rPr>
                <w:rFonts w:cs="Arial"/>
                <w:sz w:val="16"/>
                <w:lang w:val="es-ES_tradnl"/>
              </w:rPr>
            </w:pPr>
            <w:r w:rsidRPr="00D14B88">
              <w:rPr>
                <w:sz w:val="16"/>
                <w:lang w:val="es-ES_tradnl"/>
              </w:rPr>
              <w:t>54</w:t>
            </w:r>
          </w:p>
        </w:tc>
        <w:tc>
          <w:tcPr>
            <w:tcW w:w="709" w:type="dxa"/>
            <w:vAlign w:val="center"/>
          </w:tcPr>
          <w:p w14:paraId="59EBC078" w14:textId="77777777" w:rsidR="004D5484" w:rsidRPr="00D14B88" w:rsidRDefault="004D5484" w:rsidP="004D5484">
            <w:pPr>
              <w:jc w:val="center"/>
              <w:rPr>
                <w:rFonts w:cs="Arial"/>
                <w:sz w:val="16"/>
                <w:lang w:val="es-ES_tradnl"/>
              </w:rPr>
            </w:pPr>
            <w:r w:rsidRPr="00D14B88">
              <w:rPr>
                <w:sz w:val="16"/>
                <w:lang w:val="es-ES_tradnl"/>
              </w:rPr>
              <w:t>65</w:t>
            </w:r>
          </w:p>
        </w:tc>
        <w:tc>
          <w:tcPr>
            <w:tcW w:w="992" w:type="dxa"/>
            <w:tcBorders>
              <w:right w:val="double" w:sz="4" w:space="0" w:color="auto"/>
            </w:tcBorders>
            <w:vAlign w:val="center"/>
          </w:tcPr>
          <w:p w14:paraId="4443A8D7" w14:textId="77777777" w:rsidR="004D5484" w:rsidRPr="00D14B88" w:rsidRDefault="004D5484" w:rsidP="004D5484">
            <w:pPr>
              <w:jc w:val="center"/>
              <w:rPr>
                <w:rFonts w:cs="Arial"/>
                <w:sz w:val="16"/>
                <w:lang w:val="es-ES_tradnl"/>
              </w:rPr>
            </w:pPr>
            <w:r w:rsidRPr="00D14B88">
              <w:rPr>
                <w:sz w:val="16"/>
                <w:lang w:val="es-ES_tradnl"/>
              </w:rPr>
              <w:t>46</w:t>
            </w:r>
          </w:p>
        </w:tc>
        <w:tc>
          <w:tcPr>
            <w:tcW w:w="2127" w:type="dxa"/>
            <w:tcBorders>
              <w:left w:val="double" w:sz="4" w:space="0" w:color="auto"/>
            </w:tcBorders>
            <w:vAlign w:val="center"/>
          </w:tcPr>
          <w:p w14:paraId="72B1137F" w14:textId="77777777" w:rsidR="004D5484" w:rsidRPr="00D14B88" w:rsidRDefault="004D5484" w:rsidP="004D5484">
            <w:pPr>
              <w:jc w:val="center"/>
              <w:rPr>
                <w:rFonts w:cs="Arial"/>
                <w:sz w:val="16"/>
                <w:lang w:val="es-ES_tradnl"/>
              </w:rPr>
            </w:pPr>
            <w:r w:rsidRPr="00D14B88">
              <w:rPr>
                <w:sz w:val="16"/>
                <w:lang w:val="es-ES_tradnl"/>
              </w:rPr>
              <w:t>194</w:t>
            </w:r>
          </w:p>
        </w:tc>
      </w:tr>
      <w:tr w:rsidR="004D5484" w:rsidRPr="00D14B88" w14:paraId="36EB9993" w14:textId="77777777" w:rsidTr="004D5484">
        <w:trPr>
          <w:cantSplit/>
          <w:jc w:val="center"/>
        </w:trPr>
        <w:tc>
          <w:tcPr>
            <w:tcW w:w="2703" w:type="dxa"/>
            <w:tcBorders>
              <w:right w:val="dotted" w:sz="4" w:space="0" w:color="auto"/>
            </w:tcBorders>
            <w:vAlign w:val="center"/>
          </w:tcPr>
          <w:p w14:paraId="4EC00018" w14:textId="5A0C5E01" w:rsidR="004D5484" w:rsidRPr="00D14B88" w:rsidRDefault="004D5484" w:rsidP="004D5484">
            <w:pPr>
              <w:jc w:val="left"/>
              <w:rPr>
                <w:rFonts w:cs="Arial"/>
                <w:color w:val="000000"/>
                <w:sz w:val="16"/>
                <w:lang w:val="es-ES_tradnl"/>
              </w:rPr>
            </w:pPr>
            <w:r w:rsidRPr="00D14B88">
              <w:rPr>
                <w:color w:val="000000"/>
                <w:sz w:val="16"/>
                <w:lang w:val="es-ES_tradnl"/>
              </w:rPr>
              <w:t>Unión Europea</w:t>
            </w:r>
          </w:p>
        </w:tc>
        <w:tc>
          <w:tcPr>
            <w:tcW w:w="430" w:type="dxa"/>
            <w:tcBorders>
              <w:left w:val="dotted" w:sz="4" w:space="0" w:color="auto"/>
            </w:tcBorders>
            <w:noWrap/>
            <w:vAlign w:val="center"/>
          </w:tcPr>
          <w:p w14:paraId="36D0837E" w14:textId="277F448D" w:rsidR="004D5484" w:rsidRPr="00D14B88" w:rsidRDefault="004D5484" w:rsidP="004D5484">
            <w:pPr>
              <w:jc w:val="center"/>
              <w:rPr>
                <w:rFonts w:cs="Arial"/>
                <w:color w:val="000000"/>
                <w:sz w:val="16"/>
                <w:lang w:val="es-ES_tradnl"/>
              </w:rPr>
            </w:pPr>
            <w:r w:rsidRPr="00D14B88">
              <w:rPr>
                <w:color w:val="000000"/>
                <w:sz w:val="16"/>
                <w:lang w:val="es-ES_tradnl"/>
              </w:rPr>
              <w:t>QZ</w:t>
            </w:r>
          </w:p>
        </w:tc>
        <w:tc>
          <w:tcPr>
            <w:tcW w:w="709" w:type="dxa"/>
            <w:vAlign w:val="center"/>
          </w:tcPr>
          <w:p w14:paraId="78514C64" w14:textId="5875962F"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61EC8D70" w14:textId="320F756C" w:rsidR="004D5484" w:rsidRPr="00D14B88" w:rsidRDefault="004D5484" w:rsidP="004D5484">
            <w:pPr>
              <w:jc w:val="center"/>
              <w:rPr>
                <w:rFonts w:cs="Arial"/>
                <w:sz w:val="16"/>
                <w:lang w:val="es-ES_tradnl"/>
              </w:rPr>
            </w:pPr>
            <w:r w:rsidRPr="00D14B88">
              <w:rPr>
                <w:sz w:val="16"/>
                <w:lang w:val="es-ES_tradnl"/>
              </w:rPr>
              <w:t>8</w:t>
            </w:r>
          </w:p>
        </w:tc>
        <w:tc>
          <w:tcPr>
            <w:tcW w:w="567" w:type="dxa"/>
            <w:vAlign w:val="center"/>
          </w:tcPr>
          <w:p w14:paraId="4AFAFE4B" w14:textId="16187CBD" w:rsidR="004D5484" w:rsidRPr="00D14B88" w:rsidRDefault="004D5484" w:rsidP="004D5484">
            <w:pPr>
              <w:jc w:val="center"/>
              <w:rPr>
                <w:rFonts w:cs="Arial"/>
                <w:sz w:val="16"/>
                <w:lang w:val="es-ES_tradnl"/>
              </w:rPr>
            </w:pPr>
            <w:r w:rsidRPr="00D14B88">
              <w:rPr>
                <w:sz w:val="16"/>
                <w:lang w:val="es-ES_tradnl"/>
              </w:rPr>
              <w:t>38</w:t>
            </w:r>
          </w:p>
        </w:tc>
        <w:tc>
          <w:tcPr>
            <w:tcW w:w="708" w:type="dxa"/>
            <w:vAlign w:val="center"/>
          </w:tcPr>
          <w:p w14:paraId="19FA5FB6" w14:textId="44762398" w:rsidR="004D5484" w:rsidRPr="00D14B88" w:rsidRDefault="004D5484" w:rsidP="004D5484">
            <w:pPr>
              <w:jc w:val="center"/>
              <w:rPr>
                <w:rFonts w:cs="Arial"/>
                <w:sz w:val="16"/>
                <w:lang w:val="es-ES_tradnl"/>
              </w:rPr>
            </w:pPr>
            <w:r w:rsidRPr="00D14B88">
              <w:rPr>
                <w:sz w:val="16"/>
                <w:lang w:val="es-ES_tradnl"/>
              </w:rPr>
              <w:t>13</w:t>
            </w:r>
          </w:p>
        </w:tc>
        <w:tc>
          <w:tcPr>
            <w:tcW w:w="709" w:type="dxa"/>
            <w:vAlign w:val="center"/>
          </w:tcPr>
          <w:p w14:paraId="35368223" w14:textId="03405C42" w:rsidR="004D5484" w:rsidRPr="00D14B88" w:rsidRDefault="004D5484" w:rsidP="004D5484">
            <w:pPr>
              <w:jc w:val="center"/>
              <w:rPr>
                <w:rFonts w:cs="Arial"/>
                <w:sz w:val="16"/>
                <w:lang w:val="es-ES_tradnl"/>
              </w:rPr>
            </w:pPr>
            <w:r w:rsidRPr="00D14B88">
              <w:rPr>
                <w:sz w:val="16"/>
                <w:lang w:val="es-ES_tradnl"/>
              </w:rPr>
              <w:t>123</w:t>
            </w:r>
          </w:p>
        </w:tc>
        <w:tc>
          <w:tcPr>
            <w:tcW w:w="992" w:type="dxa"/>
            <w:tcBorders>
              <w:right w:val="double" w:sz="4" w:space="0" w:color="auto"/>
            </w:tcBorders>
            <w:vAlign w:val="center"/>
          </w:tcPr>
          <w:p w14:paraId="072B5B53" w14:textId="572001E1" w:rsidR="004D5484" w:rsidRPr="00D14B88" w:rsidRDefault="004D5484" w:rsidP="004D5484">
            <w:pPr>
              <w:jc w:val="center"/>
              <w:rPr>
                <w:rFonts w:cs="Arial"/>
                <w:sz w:val="16"/>
                <w:lang w:val="es-ES_tradnl"/>
              </w:rPr>
            </w:pPr>
            <w:r w:rsidRPr="00D14B88">
              <w:rPr>
                <w:sz w:val="16"/>
                <w:lang w:val="es-ES_tradnl"/>
              </w:rPr>
              <w:t>15</w:t>
            </w:r>
          </w:p>
        </w:tc>
        <w:tc>
          <w:tcPr>
            <w:tcW w:w="2127" w:type="dxa"/>
            <w:tcBorders>
              <w:left w:val="double" w:sz="4" w:space="0" w:color="auto"/>
            </w:tcBorders>
            <w:vAlign w:val="center"/>
          </w:tcPr>
          <w:p w14:paraId="255B3421" w14:textId="01F4ED89" w:rsidR="004D5484" w:rsidRPr="00D14B88" w:rsidRDefault="004D5484" w:rsidP="004D5484">
            <w:pPr>
              <w:jc w:val="center"/>
              <w:rPr>
                <w:rFonts w:cs="Arial"/>
                <w:sz w:val="16"/>
                <w:lang w:val="es-ES_tradnl"/>
              </w:rPr>
            </w:pPr>
            <w:r w:rsidRPr="00D14B88">
              <w:rPr>
                <w:sz w:val="16"/>
                <w:lang w:val="es-ES_tradnl"/>
              </w:rPr>
              <w:t>197</w:t>
            </w:r>
          </w:p>
        </w:tc>
      </w:tr>
      <w:tr w:rsidR="004D5484" w:rsidRPr="00D14B88" w14:paraId="128261F8" w14:textId="77777777" w:rsidTr="00190C58">
        <w:trPr>
          <w:cantSplit/>
          <w:trHeight w:val="43"/>
          <w:jc w:val="center"/>
        </w:trPr>
        <w:tc>
          <w:tcPr>
            <w:tcW w:w="2703" w:type="dxa"/>
            <w:tcBorders>
              <w:right w:val="dotted" w:sz="4" w:space="0" w:color="auto"/>
            </w:tcBorders>
            <w:vAlign w:val="center"/>
          </w:tcPr>
          <w:p w14:paraId="076F701A" w14:textId="77777777" w:rsidR="004D5484" w:rsidRPr="00D14B88" w:rsidRDefault="004D5484" w:rsidP="004D5484">
            <w:pPr>
              <w:jc w:val="left"/>
              <w:rPr>
                <w:rFonts w:cs="Arial"/>
                <w:color w:val="000000"/>
                <w:sz w:val="16"/>
                <w:lang w:val="es-ES_tradnl"/>
              </w:rPr>
            </w:pPr>
            <w:r w:rsidRPr="00D14B88">
              <w:rPr>
                <w:color w:val="000000"/>
                <w:sz w:val="16"/>
                <w:lang w:val="es-ES_tradnl"/>
              </w:rPr>
              <w:t>Uruguay</w:t>
            </w:r>
          </w:p>
        </w:tc>
        <w:tc>
          <w:tcPr>
            <w:tcW w:w="430" w:type="dxa"/>
            <w:tcBorders>
              <w:left w:val="dotted" w:sz="4" w:space="0" w:color="auto"/>
            </w:tcBorders>
            <w:noWrap/>
            <w:vAlign w:val="center"/>
            <w:hideMark/>
          </w:tcPr>
          <w:p w14:paraId="592C44CC" w14:textId="77777777" w:rsidR="004D5484" w:rsidRPr="00D14B88" w:rsidRDefault="004D5484" w:rsidP="004D5484">
            <w:pPr>
              <w:jc w:val="center"/>
              <w:rPr>
                <w:rFonts w:cs="Arial"/>
                <w:color w:val="000000"/>
                <w:sz w:val="16"/>
                <w:lang w:val="es-ES_tradnl"/>
              </w:rPr>
            </w:pPr>
            <w:r w:rsidRPr="00D14B88">
              <w:rPr>
                <w:color w:val="000000"/>
                <w:sz w:val="16"/>
                <w:lang w:val="es-ES_tradnl"/>
              </w:rPr>
              <w:t>UY</w:t>
            </w:r>
          </w:p>
        </w:tc>
        <w:tc>
          <w:tcPr>
            <w:tcW w:w="709" w:type="dxa"/>
            <w:vAlign w:val="center"/>
          </w:tcPr>
          <w:p w14:paraId="12583E86"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5E634A2F"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2221CD0F"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05C48614"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5F5867A2" w14:textId="77777777" w:rsidR="004D5484" w:rsidRPr="00D14B88" w:rsidRDefault="004D5484" w:rsidP="004D5484">
            <w:pPr>
              <w:jc w:val="center"/>
              <w:rPr>
                <w:rFonts w:cs="Arial"/>
                <w:sz w:val="16"/>
                <w:lang w:val="es-ES_tradnl"/>
              </w:rPr>
            </w:pPr>
            <w:r w:rsidRPr="00D14B88">
              <w:rPr>
                <w:sz w:val="16"/>
                <w:lang w:val="es-ES_tradnl"/>
              </w:rPr>
              <w:t>6</w:t>
            </w:r>
          </w:p>
        </w:tc>
        <w:tc>
          <w:tcPr>
            <w:tcW w:w="992" w:type="dxa"/>
            <w:tcBorders>
              <w:right w:val="double" w:sz="4" w:space="0" w:color="auto"/>
            </w:tcBorders>
            <w:vAlign w:val="center"/>
          </w:tcPr>
          <w:p w14:paraId="5D8C9ECC"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76B4D5FE" w14:textId="77777777" w:rsidR="004D5484" w:rsidRPr="00D14B88" w:rsidRDefault="004D5484" w:rsidP="004D5484">
            <w:pPr>
              <w:jc w:val="center"/>
              <w:rPr>
                <w:rFonts w:cs="Arial"/>
                <w:sz w:val="16"/>
                <w:lang w:val="es-ES_tradnl"/>
              </w:rPr>
            </w:pPr>
            <w:r w:rsidRPr="00D14B88">
              <w:rPr>
                <w:sz w:val="16"/>
                <w:lang w:val="es-ES_tradnl"/>
              </w:rPr>
              <w:t>6</w:t>
            </w:r>
          </w:p>
        </w:tc>
      </w:tr>
      <w:tr w:rsidR="004D5484" w:rsidRPr="00D14B88" w14:paraId="29C5AB9B" w14:textId="77777777" w:rsidTr="00190C58">
        <w:trPr>
          <w:cantSplit/>
          <w:trHeight w:val="120"/>
          <w:jc w:val="center"/>
        </w:trPr>
        <w:tc>
          <w:tcPr>
            <w:tcW w:w="2703" w:type="dxa"/>
            <w:tcBorders>
              <w:bottom w:val="single" w:sz="4" w:space="0" w:color="auto"/>
              <w:right w:val="dotted" w:sz="4" w:space="0" w:color="auto"/>
            </w:tcBorders>
            <w:vAlign w:val="center"/>
          </w:tcPr>
          <w:p w14:paraId="2EF521C4" w14:textId="77777777" w:rsidR="004D5484" w:rsidRPr="00D14B88" w:rsidRDefault="004D5484" w:rsidP="004D5484">
            <w:pPr>
              <w:jc w:val="left"/>
              <w:rPr>
                <w:rFonts w:cs="Arial"/>
                <w:color w:val="000000"/>
                <w:sz w:val="16"/>
                <w:lang w:val="es-ES_tradnl"/>
              </w:rPr>
            </w:pPr>
            <w:r w:rsidRPr="00D14B88">
              <w:rPr>
                <w:color w:val="000000"/>
                <w:sz w:val="16"/>
                <w:lang w:val="es-ES_tradnl"/>
              </w:rPr>
              <w:t>Viet Nam</w:t>
            </w:r>
          </w:p>
        </w:tc>
        <w:tc>
          <w:tcPr>
            <w:tcW w:w="430" w:type="dxa"/>
            <w:tcBorders>
              <w:left w:val="dotted" w:sz="4" w:space="0" w:color="auto"/>
              <w:bottom w:val="single" w:sz="4" w:space="0" w:color="auto"/>
            </w:tcBorders>
            <w:noWrap/>
            <w:vAlign w:val="center"/>
          </w:tcPr>
          <w:p w14:paraId="0D1D184D" w14:textId="77777777" w:rsidR="004D5484" w:rsidRPr="00D14B88" w:rsidRDefault="004D5484" w:rsidP="004D5484">
            <w:pPr>
              <w:jc w:val="center"/>
              <w:rPr>
                <w:rFonts w:cs="Arial"/>
                <w:color w:val="000000"/>
                <w:sz w:val="16"/>
                <w:lang w:val="es-ES_tradnl"/>
              </w:rPr>
            </w:pPr>
            <w:r w:rsidRPr="00D14B88">
              <w:rPr>
                <w:sz w:val="16"/>
                <w:lang w:val="es-ES_tradnl"/>
              </w:rPr>
              <w:t>VN</w:t>
            </w:r>
          </w:p>
        </w:tc>
        <w:tc>
          <w:tcPr>
            <w:tcW w:w="709" w:type="dxa"/>
            <w:vAlign w:val="center"/>
          </w:tcPr>
          <w:p w14:paraId="3039E903"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shd w:val="clear" w:color="auto" w:fill="auto"/>
            <w:vAlign w:val="center"/>
          </w:tcPr>
          <w:p w14:paraId="38ACE3EB" w14:textId="77777777" w:rsidR="004D5484" w:rsidRPr="00D14B88" w:rsidRDefault="004D5484" w:rsidP="004D5484">
            <w:pPr>
              <w:jc w:val="center"/>
              <w:rPr>
                <w:rFonts w:cs="Arial"/>
                <w:sz w:val="16"/>
                <w:lang w:val="es-ES_tradnl"/>
              </w:rPr>
            </w:pPr>
            <w:r w:rsidRPr="00D14B88">
              <w:rPr>
                <w:sz w:val="16"/>
                <w:lang w:val="es-ES_tradnl"/>
              </w:rPr>
              <w:t> </w:t>
            </w:r>
          </w:p>
        </w:tc>
        <w:tc>
          <w:tcPr>
            <w:tcW w:w="567" w:type="dxa"/>
            <w:vAlign w:val="center"/>
          </w:tcPr>
          <w:p w14:paraId="5BB08151" w14:textId="77777777" w:rsidR="004D5484" w:rsidRPr="00D14B88" w:rsidRDefault="004D5484" w:rsidP="004D5484">
            <w:pPr>
              <w:jc w:val="center"/>
              <w:rPr>
                <w:rFonts w:cs="Arial"/>
                <w:sz w:val="16"/>
                <w:lang w:val="es-ES_tradnl"/>
              </w:rPr>
            </w:pPr>
            <w:r w:rsidRPr="00D14B88">
              <w:rPr>
                <w:sz w:val="16"/>
                <w:lang w:val="es-ES_tradnl"/>
              </w:rPr>
              <w:t> </w:t>
            </w:r>
          </w:p>
        </w:tc>
        <w:tc>
          <w:tcPr>
            <w:tcW w:w="708" w:type="dxa"/>
            <w:vAlign w:val="center"/>
          </w:tcPr>
          <w:p w14:paraId="1D5DDD30" w14:textId="77777777" w:rsidR="004D5484" w:rsidRPr="00D14B88" w:rsidRDefault="004D5484" w:rsidP="004D5484">
            <w:pPr>
              <w:jc w:val="center"/>
              <w:rPr>
                <w:rFonts w:cs="Arial"/>
                <w:sz w:val="16"/>
                <w:lang w:val="es-ES_tradnl"/>
              </w:rPr>
            </w:pPr>
            <w:r w:rsidRPr="00D14B88">
              <w:rPr>
                <w:sz w:val="16"/>
                <w:lang w:val="es-ES_tradnl"/>
              </w:rPr>
              <w:t> </w:t>
            </w:r>
          </w:p>
        </w:tc>
        <w:tc>
          <w:tcPr>
            <w:tcW w:w="709" w:type="dxa"/>
            <w:vAlign w:val="center"/>
          </w:tcPr>
          <w:p w14:paraId="34FB4F55" w14:textId="77777777" w:rsidR="004D5484" w:rsidRPr="00D14B88" w:rsidRDefault="004D5484" w:rsidP="004D5484">
            <w:pPr>
              <w:jc w:val="center"/>
              <w:rPr>
                <w:rFonts w:cs="Arial"/>
                <w:sz w:val="16"/>
                <w:lang w:val="es-ES_tradnl"/>
              </w:rPr>
            </w:pPr>
            <w:r w:rsidRPr="00D14B88">
              <w:rPr>
                <w:sz w:val="16"/>
                <w:lang w:val="es-ES_tradnl"/>
              </w:rPr>
              <w:t> </w:t>
            </w:r>
          </w:p>
        </w:tc>
        <w:tc>
          <w:tcPr>
            <w:tcW w:w="992" w:type="dxa"/>
            <w:tcBorders>
              <w:right w:val="double" w:sz="4" w:space="0" w:color="auto"/>
            </w:tcBorders>
            <w:vAlign w:val="center"/>
          </w:tcPr>
          <w:p w14:paraId="281F4201" w14:textId="77777777" w:rsidR="004D5484" w:rsidRPr="00D14B88" w:rsidRDefault="004D5484" w:rsidP="004D5484">
            <w:pPr>
              <w:jc w:val="center"/>
              <w:rPr>
                <w:rFonts w:cs="Arial"/>
                <w:sz w:val="16"/>
                <w:lang w:val="es-ES_tradnl"/>
              </w:rPr>
            </w:pPr>
            <w:r w:rsidRPr="00D14B88">
              <w:rPr>
                <w:sz w:val="16"/>
                <w:lang w:val="es-ES_tradnl"/>
              </w:rPr>
              <w:t> </w:t>
            </w:r>
          </w:p>
        </w:tc>
        <w:tc>
          <w:tcPr>
            <w:tcW w:w="2127" w:type="dxa"/>
            <w:tcBorders>
              <w:left w:val="double" w:sz="4" w:space="0" w:color="auto"/>
            </w:tcBorders>
            <w:vAlign w:val="center"/>
          </w:tcPr>
          <w:p w14:paraId="5233D6D6" w14:textId="77777777" w:rsidR="004D5484" w:rsidRPr="00D14B88" w:rsidRDefault="004D5484" w:rsidP="004D5484">
            <w:pPr>
              <w:jc w:val="center"/>
              <w:rPr>
                <w:rFonts w:cs="Arial"/>
                <w:sz w:val="16"/>
                <w:lang w:val="es-ES_tradnl"/>
              </w:rPr>
            </w:pPr>
            <w:r w:rsidRPr="00D14B88">
              <w:rPr>
                <w:sz w:val="16"/>
                <w:lang w:val="es-ES_tradnl"/>
              </w:rPr>
              <w:t> </w:t>
            </w:r>
          </w:p>
        </w:tc>
      </w:tr>
      <w:tr w:rsidR="004D5484" w:rsidRPr="00D14B88" w14:paraId="7490AB1D" w14:textId="77777777" w:rsidTr="00190C58">
        <w:trPr>
          <w:cantSplit/>
          <w:jc w:val="center"/>
        </w:trPr>
        <w:tc>
          <w:tcPr>
            <w:tcW w:w="2703" w:type="dxa"/>
            <w:tcBorders>
              <w:right w:val="nil"/>
            </w:tcBorders>
            <w:vAlign w:val="center"/>
          </w:tcPr>
          <w:p w14:paraId="1F552750" w14:textId="77777777" w:rsidR="004D5484" w:rsidRPr="00D14B88" w:rsidRDefault="004D5484" w:rsidP="004D5484">
            <w:pPr>
              <w:ind w:right="167"/>
              <w:jc w:val="right"/>
              <w:rPr>
                <w:rFonts w:cs="Arial"/>
                <w:b/>
                <w:bCs/>
                <w:color w:val="000000"/>
                <w:sz w:val="16"/>
                <w:lang w:val="es-ES_tradnl"/>
              </w:rPr>
            </w:pPr>
            <w:r w:rsidRPr="00D14B88">
              <w:rPr>
                <w:b/>
                <w:bCs/>
                <w:color w:val="000000"/>
                <w:sz w:val="16"/>
                <w:lang w:val="es-ES_tradnl"/>
              </w:rPr>
              <w:t>Total:</w:t>
            </w:r>
          </w:p>
        </w:tc>
        <w:tc>
          <w:tcPr>
            <w:tcW w:w="430" w:type="dxa"/>
            <w:tcBorders>
              <w:left w:val="nil"/>
            </w:tcBorders>
            <w:noWrap/>
            <w:vAlign w:val="center"/>
            <w:hideMark/>
          </w:tcPr>
          <w:p w14:paraId="20D1DEEA" w14:textId="77777777" w:rsidR="004D5484" w:rsidRPr="00D14B88" w:rsidRDefault="004D5484" w:rsidP="004D5484">
            <w:pPr>
              <w:jc w:val="center"/>
              <w:rPr>
                <w:rFonts w:cs="Arial"/>
                <w:b/>
                <w:bCs/>
                <w:color w:val="000000"/>
                <w:sz w:val="16"/>
                <w:lang w:val="es-ES_tradnl"/>
              </w:rPr>
            </w:pPr>
            <w:r w:rsidRPr="00D14B88">
              <w:rPr>
                <w:b/>
                <w:bCs/>
                <w:color w:val="000000"/>
                <w:sz w:val="16"/>
                <w:lang w:val="es-ES_tradnl"/>
              </w:rPr>
              <w:t>36</w:t>
            </w:r>
          </w:p>
        </w:tc>
        <w:tc>
          <w:tcPr>
            <w:tcW w:w="709" w:type="dxa"/>
            <w:vAlign w:val="center"/>
          </w:tcPr>
          <w:p w14:paraId="2E6168FD" w14:textId="77777777" w:rsidR="004D5484" w:rsidRPr="00D14B88" w:rsidRDefault="004D5484" w:rsidP="004D5484">
            <w:pPr>
              <w:jc w:val="center"/>
              <w:rPr>
                <w:rFonts w:cs="Arial"/>
                <w:b/>
                <w:sz w:val="16"/>
                <w:lang w:val="es-ES_tradnl"/>
              </w:rPr>
            </w:pPr>
            <w:r w:rsidRPr="00D14B88">
              <w:rPr>
                <w:b/>
                <w:sz w:val="16"/>
                <w:lang w:val="es-ES_tradnl"/>
              </w:rPr>
              <w:t>14</w:t>
            </w:r>
          </w:p>
        </w:tc>
        <w:tc>
          <w:tcPr>
            <w:tcW w:w="709" w:type="dxa"/>
            <w:shd w:val="clear" w:color="auto" w:fill="auto"/>
            <w:vAlign w:val="center"/>
          </w:tcPr>
          <w:p w14:paraId="6A056B4E" w14:textId="77777777" w:rsidR="004D5484" w:rsidRPr="00D14B88" w:rsidRDefault="004D5484" w:rsidP="004D5484">
            <w:pPr>
              <w:jc w:val="center"/>
              <w:rPr>
                <w:rFonts w:cs="Arial"/>
                <w:b/>
                <w:sz w:val="16"/>
                <w:lang w:val="es-ES_tradnl"/>
              </w:rPr>
            </w:pPr>
            <w:r w:rsidRPr="00D14B88">
              <w:rPr>
                <w:b/>
                <w:sz w:val="16"/>
                <w:lang w:val="es-ES_tradnl"/>
              </w:rPr>
              <w:t>77</w:t>
            </w:r>
          </w:p>
        </w:tc>
        <w:tc>
          <w:tcPr>
            <w:tcW w:w="567" w:type="dxa"/>
            <w:vAlign w:val="center"/>
          </w:tcPr>
          <w:p w14:paraId="6CF26E6B" w14:textId="77777777" w:rsidR="004D5484" w:rsidRPr="00D14B88" w:rsidRDefault="004D5484" w:rsidP="004D5484">
            <w:pPr>
              <w:jc w:val="center"/>
              <w:rPr>
                <w:rFonts w:cs="Arial"/>
                <w:b/>
                <w:sz w:val="16"/>
                <w:lang w:val="es-ES_tradnl"/>
              </w:rPr>
            </w:pPr>
            <w:r w:rsidRPr="00D14B88">
              <w:rPr>
                <w:b/>
                <w:sz w:val="16"/>
                <w:lang w:val="es-ES_tradnl"/>
              </w:rPr>
              <w:t>219</w:t>
            </w:r>
          </w:p>
        </w:tc>
        <w:tc>
          <w:tcPr>
            <w:tcW w:w="708" w:type="dxa"/>
            <w:vAlign w:val="center"/>
          </w:tcPr>
          <w:p w14:paraId="2B82EBF8" w14:textId="77777777" w:rsidR="004D5484" w:rsidRPr="00D14B88" w:rsidRDefault="004D5484" w:rsidP="004D5484">
            <w:pPr>
              <w:jc w:val="center"/>
              <w:rPr>
                <w:rFonts w:cs="Arial"/>
                <w:b/>
                <w:sz w:val="16"/>
                <w:lang w:val="es-ES_tradnl"/>
              </w:rPr>
            </w:pPr>
            <w:r w:rsidRPr="00D14B88">
              <w:rPr>
                <w:b/>
                <w:bCs/>
                <w:sz w:val="16"/>
                <w:lang w:val="es-ES_tradnl"/>
              </w:rPr>
              <w:t>222</w:t>
            </w:r>
          </w:p>
        </w:tc>
        <w:tc>
          <w:tcPr>
            <w:tcW w:w="709" w:type="dxa"/>
            <w:vAlign w:val="center"/>
          </w:tcPr>
          <w:p w14:paraId="58A34E8D" w14:textId="77777777" w:rsidR="004D5484" w:rsidRPr="00D14B88" w:rsidRDefault="004D5484" w:rsidP="004D5484">
            <w:pPr>
              <w:jc w:val="center"/>
              <w:rPr>
                <w:rFonts w:cs="Arial"/>
                <w:b/>
                <w:sz w:val="16"/>
                <w:lang w:val="es-ES_tradnl"/>
              </w:rPr>
            </w:pPr>
            <w:r w:rsidRPr="00D14B88">
              <w:rPr>
                <w:b/>
                <w:bCs/>
                <w:sz w:val="16"/>
                <w:lang w:val="es-ES_tradnl"/>
              </w:rPr>
              <w:t>2.509</w:t>
            </w:r>
          </w:p>
        </w:tc>
        <w:tc>
          <w:tcPr>
            <w:tcW w:w="992" w:type="dxa"/>
            <w:tcBorders>
              <w:right w:val="double" w:sz="4" w:space="0" w:color="auto"/>
            </w:tcBorders>
            <w:vAlign w:val="center"/>
          </w:tcPr>
          <w:p w14:paraId="0C095FAD" w14:textId="77777777" w:rsidR="004D5484" w:rsidRPr="00D14B88" w:rsidRDefault="004D5484" w:rsidP="004D5484">
            <w:pPr>
              <w:jc w:val="center"/>
              <w:rPr>
                <w:rFonts w:cs="Arial"/>
                <w:b/>
                <w:sz w:val="16"/>
                <w:lang w:val="es-ES_tradnl"/>
              </w:rPr>
            </w:pPr>
            <w:r w:rsidRPr="00D14B88">
              <w:rPr>
                <w:b/>
                <w:bCs/>
                <w:sz w:val="16"/>
                <w:lang w:val="es-ES_tradnl"/>
              </w:rPr>
              <w:t>1.298</w:t>
            </w:r>
          </w:p>
        </w:tc>
        <w:tc>
          <w:tcPr>
            <w:tcW w:w="2127" w:type="dxa"/>
            <w:tcBorders>
              <w:left w:val="double" w:sz="4" w:space="0" w:color="auto"/>
            </w:tcBorders>
            <w:vAlign w:val="center"/>
          </w:tcPr>
          <w:p w14:paraId="5EA82B44" w14:textId="77777777" w:rsidR="004D5484" w:rsidRPr="00D14B88" w:rsidRDefault="004D5484" w:rsidP="004D5484">
            <w:pPr>
              <w:jc w:val="center"/>
              <w:rPr>
                <w:rFonts w:cs="Arial"/>
                <w:b/>
                <w:sz w:val="16"/>
                <w:lang w:val="es-ES_tradnl"/>
              </w:rPr>
            </w:pPr>
            <w:r w:rsidRPr="00D14B88">
              <w:rPr>
                <w:b/>
                <w:bCs/>
                <w:sz w:val="16"/>
                <w:lang w:val="es-ES_tradnl"/>
              </w:rPr>
              <w:t>4.339</w:t>
            </w:r>
          </w:p>
        </w:tc>
      </w:tr>
    </w:tbl>
    <w:p w14:paraId="6D016873" w14:textId="77777777" w:rsidR="002062AA" w:rsidRPr="00D14B88" w:rsidRDefault="002062AA" w:rsidP="002062AA">
      <w:pPr>
        <w:jc w:val="center"/>
        <w:rPr>
          <w:rFonts w:cs="Arial"/>
          <w:i/>
          <w:sz w:val="16"/>
          <w:lang w:val="es-ES_tradnl"/>
        </w:rPr>
      </w:pPr>
    </w:p>
    <w:p w14:paraId="6A10F9CA" w14:textId="77777777" w:rsidR="002062AA" w:rsidRPr="00D14B88" w:rsidRDefault="002062AA" w:rsidP="002062AA">
      <w:pPr>
        <w:jc w:val="left"/>
        <w:rPr>
          <w:rFonts w:cs="Arial"/>
          <w:i/>
          <w:sz w:val="16"/>
          <w:lang w:val="es-ES_tradnl"/>
        </w:rPr>
      </w:pPr>
      <w:r w:rsidRPr="00D14B88">
        <w:rPr>
          <w:i/>
          <w:sz w:val="16"/>
          <w:lang w:val="es-ES_tradnl"/>
        </w:rPr>
        <w:t>*Los solicitantes no podrán presentar solicitudes ante las autoridades indicadas hasta que se proporcione la información requerida</w:t>
      </w:r>
    </w:p>
    <w:p w14:paraId="284B9785" w14:textId="77777777" w:rsidR="002062AA" w:rsidRPr="00D14B88" w:rsidRDefault="002062AA" w:rsidP="002062AA">
      <w:pPr>
        <w:jc w:val="left"/>
        <w:rPr>
          <w:rFonts w:cs="Arial"/>
          <w:highlight w:val="cyan"/>
          <w:lang w:val="es-ES_tradnl"/>
        </w:rPr>
      </w:pPr>
    </w:p>
    <w:p w14:paraId="77009AAF" w14:textId="77777777" w:rsidR="002062AA" w:rsidRPr="00D14B88" w:rsidRDefault="002062AA" w:rsidP="002062AA">
      <w:pPr>
        <w:jc w:val="left"/>
        <w:rPr>
          <w:rFonts w:cs="Arial"/>
          <w:highlight w:val="cyan"/>
          <w:lang w:val="es-ES_tradnl"/>
        </w:rPr>
      </w:pPr>
    </w:p>
    <w:p w14:paraId="6D3B35D1" w14:textId="77777777" w:rsidR="002062AA" w:rsidRPr="00D14B88" w:rsidRDefault="002062AA" w:rsidP="002062AA">
      <w:pPr>
        <w:pStyle w:val="Heading1"/>
        <w:rPr>
          <w:rFonts w:cs="Arial"/>
          <w:lang w:val="es-ES_tradnl"/>
        </w:rPr>
      </w:pPr>
      <w:bookmarkStart w:id="27" w:name="_Toc84968139"/>
      <w:bookmarkStart w:id="28" w:name="_Toc108791958"/>
      <w:bookmarkStart w:id="29" w:name="_Toc108792143"/>
      <w:bookmarkStart w:id="30" w:name="_Toc108792259"/>
      <w:bookmarkStart w:id="31" w:name="_Toc108792334"/>
      <w:bookmarkStart w:id="32" w:name="_Toc109028300"/>
      <w:bookmarkStart w:id="33" w:name="_Toc117268747"/>
      <w:r w:rsidRPr="00D14B88">
        <w:rPr>
          <w:lang w:val="es-ES_tradnl"/>
        </w:rPr>
        <w:t>Puesta en funcionamiento prevista de la versión 2.</w:t>
      </w:r>
      <w:bookmarkEnd w:id="27"/>
      <w:r w:rsidRPr="00D14B88">
        <w:rPr>
          <w:lang w:val="es-ES_tradnl"/>
        </w:rPr>
        <w:t>8 (NOVIEMBRE 2022)</w:t>
      </w:r>
      <w:bookmarkEnd w:id="28"/>
      <w:bookmarkEnd w:id="29"/>
      <w:bookmarkEnd w:id="30"/>
      <w:bookmarkEnd w:id="31"/>
      <w:bookmarkEnd w:id="32"/>
      <w:bookmarkEnd w:id="33"/>
    </w:p>
    <w:p w14:paraId="138C71B7" w14:textId="77777777" w:rsidR="002062AA" w:rsidRPr="00D14B88" w:rsidRDefault="002062AA" w:rsidP="002062AA">
      <w:pPr>
        <w:rPr>
          <w:rFonts w:cs="Arial"/>
          <w:lang w:val="es-ES_tradnl"/>
        </w:rPr>
      </w:pPr>
    </w:p>
    <w:p w14:paraId="0DF3246B" w14:textId="4C3321B6"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00D14B88">
        <w:rPr>
          <w:lang w:val="es-ES_tradnl"/>
        </w:rPr>
        <w:tab/>
      </w:r>
      <w:r w:rsidRPr="00D14B88">
        <w:rPr>
          <w:lang w:val="es-ES_tradnl"/>
        </w:rPr>
        <w:t>Se prevé que la versión</w:t>
      </w:r>
      <w:r w:rsidR="004D5484">
        <w:rPr>
          <w:lang w:val="es-ES_tradnl"/>
        </w:rPr>
        <w:t> </w:t>
      </w:r>
      <w:r w:rsidRPr="00D14B88">
        <w:rPr>
          <w:lang w:val="es-ES_tradnl"/>
        </w:rPr>
        <w:t>2.8 de UPOV</w:t>
      </w:r>
      <w:r w:rsidR="004D5484">
        <w:rPr>
          <w:lang w:val="es-ES_tradnl"/>
        </w:rPr>
        <w:t> </w:t>
      </w:r>
      <w:r w:rsidRPr="00D14B88">
        <w:rPr>
          <w:lang w:val="es-ES_tradnl"/>
        </w:rPr>
        <w:t>PRISMA entre en funcionamiento en noviembre de 2022.</w:t>
      </w:r>
    </w:p>
    <w:p w14:paraId="43C8D36B" w14:textId="77777777" w:rsidR="002062AA" w:rsidRPr="00D14B88" w:rsidRDefault="002062AA" w:rsidP="002062AA">
      <w:pPr>
        <w:rPr>
          <w:rFonts w:cs="Arial"/>
          <w:lang w:val="es-ES_tradnl"/>
        </w:rPr>
      </w:pPr>
    </w:p>
    <w:p w14:paraId="0A6392B5" w14:textId="77777777" w:rsidR="002062AA" w:rsidRPr="00D14B88" w:rsidRDefault="002062AA" w:rsidP="00CE2AEA">
      <w:pPr>
        <w:pStyle w:val="Heading2"/>
        <w:rPr>
          <w:rFonts w:cs="Arial"/>
          <w:lang w:val="es-ES_tradnl"/>
        </w:rPr>
      </w:pPr>
      <w:bookmarkStart w:id="34" w:name="_Toc84968140"/>
      <w:bookmarkStart w:id="35" w:name="_Toc108791959"/>
      <w:bookmarkStart w:id="36" w:name="_Toc108792144"/>
      <w:bookmarkStart w:id="37" w:name="_Toc108792260"/>
      <w:bookmarkStart w:id="38" w:name="_Toc108792335"/>
      <w:bookmarkStart w:id="39" w:name="_Toc109028301"/>
      <w:bookmarkStart w:id="40" w:name="_Toc117268748"/>
      <w:r w:rsidRPr="00D14B88">
        <w:rPr>
          <w:lang w:val="es-ES_tradnl"/>
        </w:rPr>
        <w:t>Miembros de la UPOV</w:t>
      </w:r>
      <w:bookmarkEnd w:id="34"/>
      <w:bookmarkEnd w:id="35"/>
      <w:bookmarkEnd w:id="36"/>
      <w:bookmarkEnd w:id="37"/>
      <w:bookmarkEnd w:id="38"/>
      <w:bookmarkEnd w:id="39"/>
      <w:bookmarkEnd w:id="40"/>
    </w:p>
    <w:p w14:paraId="28FFCD46" w14:textId="77777777" w:rsidR="002062AA" w:rsidRPr="00D14B88" w:rsidRDefault="002062AA" w:rsidP="002062AA">
      <w:pPr>
        <w:rPr>
          <w:rFonts w:cs="Arial"/>
          <w:lang w:val="es-ES_tradnl"/>
        </w:rPr>
      </w:pPr>
    </w:p>
    <w:p w14:paraId="7872ADA6" w14:textId="4D99C228"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No se prevé introducir nuevos miembros de la</w:t>
      </w:r>
      <w:r w:rsidR="004D5484">
        <w:rPr>
          <w:lang w:val="es-ES_tradnl"/>
        </w:rPr>
        <w:t> </w:t>
      </w:r>
      <w:r w:rsidRPr="00D14B88">
        <w:rPr>
          <w:lang w:val="es-ES_tradnl"/>
        </w:rPr>
        <w:t>UPOV participantes en la versión</w:t>
      </w:r>
      <w:r w:rsidR="004D5484">
        <w:rPr>
          <w:lang w:val="es-ES_tradnl"/>
        </w:rPr>
        <w:t> </w:t>
      </w:r>
      <w:r w:rsidRPr="00D14B88">
        <w:rPr>
          <w:lang w:val="es-ES_tradnl"/>
        </w:rPr>
        <w:t>2.8.</w:t>
      </w:r>
    </w:p>
    <w:p w14:paraId="627CB47C" w14:textId="77777777" w:rsidR="002062AA" w:rsidRPr="00D14B88" w:rsidRDefault="002062AA" w:rsidP="002062AA">
      <w:pPr>
        <w:rPr>
          <w:rFonts w:cs="Arial"/>
          <w:lang w:val="es-ES_tradnl"/>
        </w:rPr>
      </w:pPr>
    </w:p>
    <w:p w14:paraId="6524EA90" w14:textId="77777777" w:rsidR="002062AA" w:rsidRPr="00D14B88" w:rsidRDefault="002062AA" w:rsidP="00CE2AEA">
      <w:pPr>
        <w:pStyle w:val="Heading2"/>
        <w:rPr>
          <w:rFonts w:cs="Arial"/>
          <w:lang w:val="es-ES_tradnl"/>
        </w:rPr>
      </w:pPr>
      <w:bookmarkStart w:id="41" w:name="_Toc84968141"/>
      <w:bookmarkStart w:id="42" w:name="_Toc108791960"/>
      <w:bookmarkStart w:id="43" w:name="_Toc108792145"/>
      <w:bookmarkStart w:id="44" w:name="_Toc108792261"/>
      <w:bookmarkStart w:id="45" w:name="_Toc108792336"/>
      <w:bookmarkStart w:id="46" w:name="_Toc109028302"/>
      <w:bookmarkStart w:id="47" w:name="_Toc117268749"/>
      <w:r w:rsidRPr="00D14B88">
        <w:rPr>
          <w:lang w:val="es-ES_tradnl"/>
        </w:rPr>
        <w:t>Cultivos o especies</w:t>
      </w:r>
      <w:bookmarkEnd w:id="41"/>
      <w:bookmarkEnd w:id="42"/>
      <w:bookmarkEnd w:id="43"/>
      <w:bookmarkEnd w:id="44"/>
      <w:bookmarkEnd w:id="45"/>
      <w:bookmarkEnd w:id="46"/>
      <w:bookmarkEnd w:id="47"/>
    </w:p>
    <w:p w14:paraId="54477745" w14:textId="77777777" w:rsidR="002062AA" w:rsidRPr="00D14B88" w:rsidRDefault="002062AA" w:rsidP="002062AA">
      <w:pPr>
        <w:rPr>
          <w:rFonts w:cs="Arial"/>
          <w:lang w:val="es-ES_tradnl"/>
        </w:rPr>
      </w:pPr>
    </w:p>
    <w:p w14:paraId="54B76D8E" w14:textId="6AE8CFD9"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Está previsto incorporar a los siguientes nuevos miembros de la UPOV en la versión</w:t>
      </w:r>
      <w:r w:rsidR="004D5484">
        <w:rPr>
          <w:lang w:val="es-ES_tradnl"/>
        </w:rPr>
        <w:t> </w:t>
      </w:r>
      <w:r w:rsidRPr="00D14B88">
        <w:rPr>
          <w:lang w:val="es-ES_tradnl"/>
        </w:rPr>
        <w:t>2.8:</w:t>
      </w:r>
    </w:p>
    <w:p w14:paraId="1BF2B21C" w14:textId="77777777" w:rsidR="002062AA" w:rsidRPr="00D14B88" w:rsidRDefault="002062AA" w:rsidP="002062AA">
      <w:pPr>
        <w:rPr>
          <w:rFonts w:cs="Arial"/>
          <w:lang w:val="es-ES_tradnl"/>
        </w:rPr>
      </w:pPr>
    </w:p>
    <w:p w14:paraId="48A7A7A0" w14:textId="1921D933" w:rsidR="002062AA" w:rsidRPr="00D14B88" w:rsidRDefault="002062AA" w:rsidP="002062AA">
      <w:pPr>
        <w:pStyle w:val="ListParagraph"/>
        <w:numPr>
          <w:ilvl w:val="0"/>
          <w:numId w:val="6"/>
        </w:numPr>
        <w:rPr>
          <w:rFonts w:ascii="Arial" w:hAnsi="Arial" w:cs="Arial"/>
          <w:sz w:val="20"/>
          <w:szCs w:val="20"/>
          <w:lang w:val="es-ES_tradnl"/>
        </w:rPr>
      </w:pPr>
      <w:r w:rsidRPr="00D14B88">
        <w:rPr>
          <w:rFonts w:ascii="Arial" w:hAnsi="Arial"/>
          <w:sz w:val="20"/>
          <w:szCs w:val="20"/>
          <w:lang w:val="es-ES_tradnl"/>
        </w:rPr>
        <w:t>Se actualizarán los formularios de Francia, los</w:t>
      </w:r>
      <w:r w:rsidR="004D5484">
        <w:rPr>
          <w:rFonts w:ascii="Arial" w:hAnsi="Arial"/>
          <w:sz w:val="20"/>
          <w:szCs w:val="20"/>
          <w:lang w:val="es-ES_tradnl"/>
        </w:rPr>
        <w:t> </w:t>
      </w:r>
      <w:r w:rsidRPr="00D14B88">
        <w:rPr>
          <w:rFonts w:ascii="Arial" w:hAnsi="Arial"/>
          <w:sz w:val="20"/>
          <w:szCs w:val="20"/>
          <w:lang w:val="es-ES_tradnl"/>
        </w:rPr>
        <w:t>Países</w:t>
      </w:r>
      <w:r w:rsidR="004D5484">
        <w:rPr>
          <w:rFonts w:ascii="Arial" w:hAnsi="Arial"/>
          <w:sz w:val="20"/>
          <w:szCs w:val="20"/>
          <w:lang w:val="es-ES_tradnl"/>
        </w:rPr>
        <w:t> </w:t>
      </w:r>
      <w:r w:rsidRPr="00D14B88">
        <w:rPr>
          <w:rFonts w:ascii="Arial" w:hAnsi="Arial"/>
          <w:sz w:val="20"/>
          <w:szCs w:val="20"/>
          <w:lang w:val="es-ES_tradnl"/>
        </w:rPr>
        <w:t>Bajos y el</w:t>
      </w:r>
      <w:r w:rsidR="004D5484">
        <w:rPr>
          <w:rFonts w:ascii="Arial" w:hAnsi="Arial"/>
          <w:sz w:val="20"/>
          <w:szCs w:val="20"/>
          <w:lang w:val="es-ES_tradnl"/>
        </w:rPr>
        <w:t> </w:t>
      </w:r>
      <w:r w:rsidRPr="00D14B88">
        <w:rPr>
          <w:rFonts w:ascii="Arial" w:hAnsi="Arial"/>
          <w:sz w:val="20"/>
          <w:szCs w:val="20"/>
          <w:lang w:val="es-ES_tradnl"/>
        </w:rPr>
        <w:t>Reino</w:t>
      </w:r>
      <w:r w:rsidR="004D5484">
        <w:rPr>
          <w:rFonts w:ascii="Arial" w:hAnsi="Arial"/>
          <w:sz w:val="20"/>
          <w:szCs w:val="20"/>
          <w:lang w:val="es-ES_tradnl"/>
        </w:rPr>
        <w:t> </w:t>
      </w:r>
      <w:r w:rsidRPr="00D14B88">
        <w:rPr>
          <w:rFonts w:ascii="Arial" w:hAnsi="Arial"/>
          <w:sz w:val="20"/>
          <w:szCs w:val="20"/>
          <w:lang w:val="es-ES_tradnl"/>
        </w:rPr>
        <w:t>Unido;</w:t>
      </w:r>
    </w:p>
    <w:p w14:paraId="62D67B97" w14:textId="7DBABC43" w:rsidR="002062AA" w:rsidRPr="00D14B88" w:rsidRDefault="002062AA" w:rsidP="002062AA">
      <w:pPr>
        <w:pStyle w:val="ListParagraph"/>
        <w:numPr>
          <w:ilvl w:val="0"/>
          <w:numId w:val="6"/>
        </w:numPr>
        <w:rPr>
          <w:rFonts w:ascii="Arial" w:hAnsi="Arial" w:cs="Arial"/>
          <w:sz w:val="20"/>
          <w:szCs w:val="20"/>
          <w:lang w:val="es-ES_tradnl"/>
        </w:rPr>
      </w:pPr>
      <w:r w:rsidRPr="00D14B88">
        <w:rPr>
          <w:rFonts w:ascii="Arial" w:hAnsi="Arial"/>
          <w:sz w:val="20"/>
          <w:szCs w:val="20"/>
          <w:lang w:val="es-ES_tradnl"/>
        </w:rPr>
        <w:t>Ampliación de los cultivos admitidos de los</w:t>
      </w:r>
      <w:r w:rsidR="004D5484">
        <w:rPr>
          <w:rFonts w:ascii="Arial" w:hAnsi="Arial"/>
          <w:sz w:val="20"/>
          <w:szCs w:val="20"/>
          <w:lang w:val="es-ES_tradnl"/>
        </w:rPr>
        <w:t> </w:t>
      </w:r>
      <w:r w:rsidRPr="00D14B88">
        <w:rPr>
          <w:rFonts w:ascii="Arial" w:hAnsi="Arial"/>
          <w:sz w:val="20"/>
          <w:szCs w:val="20"/>
          <w:lang w:val="es-ES_tradnl"/>
        </w:rPr>
        <w:t>Estados</w:t>
      </w:r>
      <w:r w:rsidR="004D5484">
        <w:rPr>
          <w:rFonts w:ascii="Arial" w:hAnsi="Arial"/>
          <w:sz w:val="20"/>
          <w:szCs w:val="20"/>
          <w:lang w:val="es-ES_tradnl"/>
        </w:rPr>
        <w:t> </w:t>
      </w:r>
      <w:r w:rsidRPr="00D14B88">
        <w:rPr>
          <w:rFonts w:ascii="Arial" w:hAnsi="Arial"/>
          <w:sz w:val="20"/>
          <w:szCs w:val="20"/>
          <w:lang w:val="es-ES_tradnl"/>
        </w:rPr>
        <w:t>Unidos de</w:t>
      </w:r>
      <w:r w:rsidR="004D5484">
        <w:rPr>
          <w:rFonts w:ascii="Arial" w:hAnsi="Arial"/>
          <w:sz w:val="20"/>
          <w:szCs w:val="20"/>
          <w:lang w:val="es-ES_tradnl"/>
        </w:rPr>
        <w:t> </w:t>
      </w:r>
      <w:r w:rsidRPr="00D14B88">
        <w:rPr>
          <w:rFonts w:ascii="Arial" w:hAnsi="Arial"/>
          <w:sz w:val="20"/>
          <w:szCs w:val="20"/>
          <w:lang w:val="es-ES_tradnl"/>
        </w:rPr>
        <w:t>América para incluir todos los cultivos y especies, a excepción de los que figuran en el siguiente listado. Se usarán los caracteres de las directrices de examen de la</w:t>
      </w:r>
      <w:r w:rsidR="004D5484">
        <w:rPr>
          <w:rFonts w:ascii="Arial" w:hAnsi="Arial"/>
          <w:sz w:val="20"/>
          <w:szCs w:val="20"/>
          <w:lang w:val="es-ES_tradnl"/>
        </w:rPr>
        <w:t> </w:t>
      </w:r>
      <w:r w:rsidRPr="00D14B88">
        <w:rPr>
          <w:rFonts w:ascii="Arial" w:hAnsi="Arial"/>
          <w:sz w:val="20"/>
          <w:szCs w:val="20"/>
          <w:lang w:val="es-ES_tradnl"/>
        </w:rPr>
        <w:t>UPOV.</w:t>
      </w:r>
    </w:p>
    <w:p w14:paraId="59504139" w14:textId="77777777" w:rsidR="002062AA" w:rsidRPr="00D14B88" w:rsidRDefault="002062AA" w:rsidP="002062AA">
      <w:pPr>
        <w:pStyle w:val="ListParagraph"/>
        <w:rPr>
          <w:rFonts w:ascii="Arial" w:hAnsi="Arial" w:cs="Arial"/>
          <w:sz w:val="20"/>
          <w:szCs w:val="20"/>
          <w:lang w:val="es-ES_tradnl"/>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3743"/>
        <w:gridCol w:w="4536"/>
      </w:tblGrid>
      <w:tr w:rsidR="002062AA" w:rsidRPr="00CE2AEA" w14:paraId="76A17BD1" w14:textId="77777777" w:rsidTr="00CE2AEA">
        <w:trPr>
          <w:cantSplit/>
          <w:tblHeader/>
        </w:trPr>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E2FAB9" w14:textId="77777777" w:rsidR="002062AA" w:rsidRPr="00CE2AEA" w:rsidRDefault="002062AA" w:rsidP="00190C58">
            <w:pPr>
              <w:jc w:val="center"/>
              <w:rPr>
                <w:rFonts w:cs="Arial"/>
                <w:color w:val="000000"/>
                <w:sz w:val="16"/>
                <w:lang w:val="es-ES_tradnl"/>
              </w:rPr>
            </w:pPr>
            <w:r w:rsidRPr="00CE2AEA">
              <w:rPr>
                <w:color w:val="000000"/>
                <w:sz w:val="16"/>
                <w:lang w:val="es-ES_tradnl"/>
              </w:rPr>
              <w:t>Nombre común</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B9954C" w14:textId="77777777" w:rsidR="002062AA" w:rsidRPr="00CE2AEA" w:rsidRDefault="002062AA" w:rsidP="00190C58">
            <w:pPr>
              <w:jc w:val="center"/>
              <w:rPr>
                <w:rFonts w:cs="Arial"/>
                <w:color w:val="000000"/>
                <w:sz w:val="16"/>
                <w:lang w:val="es-ES_tradnl"/>
              </w:rPr>
            </w:pPr>
            <w:r w:rsidRPr="00CE2AEA">
              <w:rPr>
                <w:color w:val="000000"/>
                <w:sz w:val="16"/>
                <w:lang w:val="es-ES_tradnl"/>
              </w:rPr>
              <w:t>Nombre botánico</w:t>
            </w:r>
          </w:p>
        </w:tc>
      </w:tr>
      <w:tr w:rsidR="00021D7A" w:rsidRPr="00CE2AEA" w14:paraId="0B840EF1"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73439A54" w14:textId="20578A63" w:rsidR="00021D7A" w:rsidRPr="00CE2AEA" w:rsidRDefault="00021D7A" w:rsidP="00021D7A">
            <w:pPr>
              <w:jc w:val="left"/>
              <w:rPr>
                <w:color w:val="000000"/>
                <w:sz w:val="16"/>
                <w:lang w:val="es-ES_tradnl"/>
              </w:rPr>
            </w:pPr>
            <w:r w:rsidRPr="00CE2AEA">
              <w:rPr>
                <w:color w:val="000000"/>
                <w:sz w:val="16"/>
                <w:lang w:val="es-ES_tradnl"/>
              </w:rPr>
              <w:t>Agrostis</w:t>
            </w:r>
          </w:p>
        </w:tc>
        <w:tc>
          <w:tcPr>
            <w:tcW w:w="4536" w:type="dxa"/>
            <w:tcBorders>
              <w:top w:val="nil"/>
              <w:left w:val="nil"/>
              <w:bottom w:val="single" w:sz="4" w:space="0" w:color="auto"/>
              <w:right w:val="single" w:sz="4" w:space="0" w:color="auto"/>
            </w:tcBorders>
            <w:shd w:val="clear" w:color="auto" w:fill="auto"/>
            <w:noWrap/>
            <w:vAlign w:val="bottom"/>
          </w:tcPr>
          <w:p w14:paraId="038474DE" w14:textId="5964C823" w:rsidR="00021D7A" w:rsidRPr="00CE2AEA" w:rsidRDefault="00021D7A" w:rsidP="00021D7A">
            <w:pPr>
              <w:jc w:val="left"/>
              <w:rPr>
                <w:i/>
                <w:iCs/>
                <w:color w:val="000000"/>
                <w:sz w:val="16"/>
                <w:lang w:val="es-ES_tradnl"/>
              </w:rPr>
            </w:pPr>
            <w:r w:rsidRPr="00CE2AEA">
              <w:rPr>
                <w:i/>
                <w:iCs/>
                <w:color w:val="000000"/>
                <w:sz w:val="16"/>
                <w:lang w:val="es-ES_tradnl"/>
              </w:rPr>
              <w:t xml:space="preserve">Agrostis capillaris </w:t>
            </w:r>
            <w:r w:rsidRPr="00CE2AEA">
              <w:rPr>
                <w:color w:val="000000"/>
                <w:sz w:val="16"/>
                <w:lang w:val="es-ES_tradnl"/>
              </w:rPr>
              <w:t>L</w:t>
            </w:r>
            <w:r w:rsidRPr="00CE2AEA">
              <w:rPr>
                <w:i/>
                <w:iCs/>
                <w:color w:val="000000"/>
                <w:sz w:val="16"/>
                <w:lang w:val="es-ES_tradnl"/>
              </w:rPr>
              <w:t>.</w:t>
            </w:r>
          </w:p>
        </w:tc>
      </w:tr>
      <w:tr w:rsidR="00021D7A" w:rsidRPr="00CE2AEA" w14:paraId="710B0517"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2C1800D4" w14:textId="77777777" w:rsidR="00021D7A" w:rsidRPr="00CE2AEA" w:rsidRDefault="00021D7A" w:rsidP="00021D7A">
            <w:pPr>
              <w:jc w:val="left"/>
              <w:rPr>
                <w:rFonts w:cs="Arial"/>
                <w:color w:val="000000"/>
                <w:sz w:val="16"/>
                <w:lang w:val="es-ES_tradnl"/>
              </w:rPr>
            </w:pPr>
            <w:r w:rsidRPr="00CE2AEA">
              <w:rPr>
                <w:color w:val="000000"/>
                <w:sz w:val="16"/>
                <w:lang w:val="es-ES_tradnl"/>
              </w:rPr>
              <w:t>Alfalfa</w:t>
            </w:r>
          </w:p>
        </w:tc>
        <w:tc>
          <w:tcPr>
            <w:tcW w:w="4536" w:type="dxa"/>
            <w:tcBorders>
              <w:top w:val="nil"/>
              <w:left w:val="nil"/>
              <w:bottom w:val="single" w:sz="4" w:space="0" w:color="auto"/>
              <w:right w:val="single" w:sz="4" w:space="0" w:color="auto"/>
            </w:tcBorders>
            <w:shd w:val="clear" w:color="auto" w:fill="auto"/>
            <w:noWrap/>
            <w:vAlign w:val="bottom"/>
            <w:hideMark/>
          </w:tcPr>
          <w:p w14:paraId="2FE4A141"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Medicago sativa </w:t>
            </w:r>
            <w:r w:rsidRPr="00CE2AEA">
              <w:rPr>
                <w:color w:val="000000"/>
                <w:sz w:val="16"/>
                <w:lang w:val="es-ES_tradnl"/>
              </w:rPr>
              <w:t>L</w:t>
            </w:r>
            <w:r w:rsidRPr="00CE2AEA">
              <w:rPr>
                <w:i/>
                <w:iCs/>
                <w:color w:val="000000"/>
                <w:sz w:val="16"/>
                <w:lang w:val="es-ES_tradnl"/>
              </w:rPr>
              <w:t>.</w:t>
            </w:r>
          </w:p>
        </w:tc>
      </w:tr>
      <w:tr w:rsidR="00021D7A" w:rsidRPr="00CE2AEA" w14:paraId="712F42C5"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5B4B2FD8" w14:textId="7A82718E" w:rsidR="00021D7A" w:rsidRPr="00CE2AEA" w:rsidRDefault="00021D7A" w:rsidP="00021D7A">
            <w:pPr>
              <w:jc w:val="left"/>
              <w:rPr>
                <w:color w:val="000000"/>
                <w:sz w:val="16"/>
                <w:lang w:val="es-ES_tradnl"/>
              </w:rPr>
            </w:pPr>
            <w:r w:rsidRPr="00CE2AEA">
              <w:rPr>
                <w:color w:val="000000"/>
                <w:sz w:val="16"/>
                <w:lang w:val="es-ES_tradnl"/>
              </w:rPr>
              <w:t>Algodón</w:t>
            </w:r>
          </w:p>
        </w:tc>
        <w:tc>
          <w:tcPr>
            <w:tcW w:w="4536" w:type="dxa"/>
            <w:tcBorders>
              <w:top w:val="nil"/>
              <w:left w:val="nil"/>
              <w:bottom w:val="single" w:sz="4" w:space="0" w:color="auto"/>
              <w:right w:val="single" w:sz="4" w:space="0" w:color="auto"/>
            </w:tcBorders>
            <w:shd w:val="clear" w:color="auto" w:fill="auto"/>
            <w:noWrap/>
            <w:vAlign w:val="bottom"/>
          </w:tcPr>
          <w:p w14:paraId="6E7748C3" w14:textId="794B4E31" w:rsidR="00021D7A" w:rsidRPr="00CE2AEA" w:rsidRDefault="00021D7A" w:rsidP="00021D7A">
            <w:pPr>
              <w:jc w:val="left"/>
              <w:rPr>
                <w:i/>
                <w:iCs/>
                <w:color w:val="000000"/>
                <w:sz w:val="16"/>
                <w:lang w:val="es-ES_tradnl"/>
              </w:rPr>
            </w:pPr>
            <w:r w:rsidRPr="00CE2AEA">
              <w:rPr>
                <w:i/>
                <w:iCs/>
                <w:color w:val="000000"/>
                <w:sz w:val="16"/>
                <w:lang w:val="es-ES_tradnl"/>
              </w:rPr>
              <w:t xml:space="preserve">Gossypium hirsutum </w:t>
            </w:r>
            <w:r w:rsidRPr="00CE2AEA">
              <w:rPr>
                <w:color w:val="000000"/>
                <w:sz w:val="16"/>
                <w:lang w:val="es-ES_tradnl"/>
              </w:rPr>
              <w:t>L</w:t>
            </w:r>
            <w:r w:rsidRPr="00CE2AEA">
              <w:rPr>
                <w:i/>
                <w:iCs/>
                <w:color w:val="000000"/>
                <w:sz w:val="16"/>
                <w:lang w:val="es-ES_tradnl"/>
              </w:rPr>
              <w:t>.</w:t>
            </w:r>
          </w:p>
        </w:tc>
      </w:tr>
      <w:tr w:rsidR="00021D7A" w:rsidRPr="00CE2AEA" w14:paraId="5A09612E"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6061EA41" w14:textId="339D15B7" w:rsidR="00021D7A" w:rsidRPr="00CE2AEA" w:rsidRDefault="00021D7A" w:rsidP="00021D7A">
            <w:pPr>
              <w:jc w:val="left"/>
              <w:rPr>
                <w:color w:val="000000"/>
                <w:sz w:val="16"/>
                <w:lang w:val="es-ES_tradnl"/>
              </w:rPr>
            </w:pPr>
            <w:r w:rsidRPr="00CE2AEA">
              <w:rPr>
                <w:color w:val="000000"/>
                <w:sz w:val="16"/>
                <w:lang w:val="es-ES_tradnl"/>
              </w:rPr>
              <w:t>Arroz</w:t>
            </w:r>
          </w:p>
        </w:tc>
        <w:tc>
          <w:tcPr>
            <w:tcW w:w="4536" w:type="dxa"/>
            <w:tcBorders>
              <w:top w:val="nil"/>
              <w:left w:val="nil"/>
              <w:bottom w:val="single" w:sz="4" w:space="0" w:color="auto"/>
              <w:right w:val="single" w:sz="4" w:space="0" w:color="auto"/>
            </w:tcBorders>
            <w:shd w:val="clear" w:color="auto" w:fill="auto"/>
            <w:noWrap/>
            <w:vAlign w:val="bottom"/>
          </w:tcPr>
          <w:p w14:paraId="27649DE0" w14:textId="2C56DC62" w:rsidR="00021D7A" w:rsidRPr="00CE2AEA" w:rsidRDefault="00021D7A" w:rsidP="00021D7A">
            <w:pPr>
              <w:jc w:val="left"/>
              <w:rPr>
                <w:i/>
                <w:iCs/>
                <w:color w:val="000000"/>
                <w:sz w:val="16"/>
                <w:lang w:val="es-ES_tradnl"/>
              </w:rPr>
            </w:pPr>
            <w:r w:rsidRPr="00CE2AEA">
              <w:rPr>
                <w:i/>
                <w:iCs/>
                <w:color w:val="000000"/>
                <w:sz w:val="16"/>
                <w:lang w:val="es-ES_tradnl"/>
              </w:rPr>
              <w:t xml:space="preserve">Oryza sativa </w:t>
            </w:r>
            <w:r w:rsidRPr="00CE2AEA">
              <w:rPr>
                <w:color w:val="000000"/>
                <w:sz w:val="16"/>
                <w:lang w:val="es-ES_tradnl"/>
              </w:rPr>
              <w:t>L</w:t>
            </w:r>
            <w:r w:rsidRPr="00CE2AEA">
              <w:rPr>
                <w:i/>
                <w:iCs/>
                <w:color w:val="000000"/>
                <w:sz w:val="16"/>
                <w:lang w:val="es-ES_tradnl"/>
              </w:rPr>
              <w:t>.</w:t>
            </w:r>
          </w:p>
        </w:tc>
      </w:tr>
      <w:tr w:rsidR="00021D7A" w:rsidRPr="00CE2AEA" w14:paraId="46ACE4B5"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5B301107" w14:textId="03547F75" w:rsidR="00021D7A" w:rsidRPr="00CE2AEA" w:rsidRDefault="00021D7A" w:rsidP="00021D7A">
            <w:pPr>
              <w:jc w:val="left"/>
              <w:rPr>
                <w:color w:val="000000"/>
                <w:sz w:val="16"/>
                <w:lang w:val="es-ES_tradnl"/>
              </w:rPr>
            </w:pPr>
            <w:r w:rsidRPr="00CE2AEA">
              <w:rPr>
                <w:color w:val="000000"/>
                <w:sz w:val="16"/>
                <w:lang w:val="es-ES_tradnl"/>
              </w:rPr>
              <w:t>Avena</w:t>
            </w:r>
          </w:p>
        </w:tc>
        <w:tc>
          <w:tcPr>
            <w:tcW w:w="4536" w:type="dxa"/>
            <w:tcBorders>
              <w:top w:val="nil"/>
              <w:left w:val="nil"/>
              <w:bottom w:val="single" w:sz="4" w:space="0" w:color="auto"/>
              <w:right w:val="single" w:sz="4" w:space="0" w:color="auto"/>
            </w:tcBorders>
            <w:shd w:val="clear" w:color="auto" w:fill="auto"/>
            <w:noWrap/>
            <w:vAlign w:val="bottom"/>
          </w:tcPr>
          <w:p w14:paraId="5E0A27FC" w14:textId="5BAA5BFB" w:rsidR="00021D7A" w:rsidRPr="00CE2AEA" w:rsidRDefault="00021D7A" w:rsidP="00021D7A">
            <w:pPr>
              <w:jc w:val="left"/>
              <w:rPr>
                <w:i/>
                <w:iCs/>
                <w:color w:val="000000"/>
                <w:sz w:val="16"/>
                <w:lang w:val="es-ES_tradnl"/>
              </w:rPr>
            </w:pPr>
            <w:r w:rsidRPr="00CE2AEA">
              <w:rPr>
                <w:i/>
                <w:iCs/>
                <w:color w:val="000000"/>
                <w:sz w:val="16"/>
                <w:lang w:val="es-ES_tradnl"/>
              </w:rPr>
              <w:t xml:space="preserve">Avena sativa </w:t>
            </w:r>
            <w:r w:rsidRPr="00CE2AEA">
              <w:rPr>
                <w:color w:val="000000"/>
                <w:sz w:val="16"/>
                <w:lang w:val="es-ES_tradnl"/>
              </w:rPr>
              <w:t>L</w:t>
            </w:r>
            <w:r w:rsidRPr="00CE2AEA">
              <w:rPr>
                <w:i/>
                <w:iCs/>
                <w:color w:val="000000"/>
                <w:sz w:val="16"/>
                <w:lang w:val="es-ES_tradnl"/>
              </w:rPr>
              <w:t>.</w:t>
            </w:r>
          </w:p>
        </w:tc>
      </w:tr>
      <w:tr w:rsidR="00021D7A" w:rsidRPr="00CE2AEA" w14:paraId="45F9F15E"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471C1EB0" w14:textId="56AB66C2" w:rsidR="00021D7A" w:rsidRPr="00CE2AEA" w:rsidRDefault="00021D7A" w:rsidP="00021D7A">
            <w:pPr>
              <w:jc w:val="left"/>
              <w:rPr>
                <w:color w:val="000000"/>
                <w:sz w:val="16"/>
                <w:lang w:val="es-ES_tradnl"/>
              </w:rPr>
            </w:pPr>
            <w:r w:rsidRPr="00CE2AEA">
              <w:rPr>
                <w:color w:val="000000"/>
                <w:sz w:val="16"/>
                <w:lang w:val="es-ES_tradnl"/>
              </w:rPr>
              <w:lastRenderedPageBreak/>
              <w:t>Cacahuete, maní</w:t>
            </w:r>
          </w:p>
        </w:tc>
        <w:tc>
          <w:tcPr>
            <w:tcW w:w="4536" w:type="dxa"/>
            <w:tcBorders>
              <w:top w:val="nil"/>
              <w:left w:val="nil"/>
              <w:bottom w:val="single" w:sz="4" w:space="0" w:color="auto"/>
              <w:right w:val="single" w:sz="4" w:space="0" w:color="auto"/>
            </w:tcBorders>
            <w:shd w:val="clear" w:color="auto" w:fill="auto"/>
            <w:noWrap/>
            <w:vAlign w:val="bottom"/>
          </w:tcPr>
          <w:p w14:paraId="1CD22C4B" w14:textId="08920BDA" w:rsidR="00021D7A" w:rsidRPr="00CE2AEA" w:rsidRDefault="00021D7A" w:rsidP="00021D7A">
            <w:pPr>
              <w:jc w:val="left"/>
              <w:rPr>
                <w:i/>
                <w:iCs/>
                <w:color w:val="000000"/>
                <w:sz w:val="16"/>
                <w:lang w:val="es-ES_tradnl"/>
              </w:rPr>
            </w:pPr>
            <w:r w:rsidRPr="00CE2AEA">
              <w:rPr>
                <w:i/>
                <w:iCs/>
                <w:color w:val="000000"/>
                <w:sz w:val="16"/>
                <w:lang w:val="es-ES_tradnl"/>
              </w:rPr>
              <w:t xml:space="preserve">Arachis hypogaea </w:t>
            </w:r>
            <w:r w:rsidRPr="00CE2AEA">
              <w:rPr>
                <w:color w:val="000000"/>
                <w:sz w:val="16"/>
                <w:lang w:val="es-ES_tradnl"/>
              </w:rPr>
              <w:t>L</w:t>
            </w:r>
            <w:r w:rsidRPr="00CE2AEA">
              <w:rPr>
                <w:i/>
                <w:iCs/>
                <w:color w:val="000000"/>
                <w:sz w:val="16"/>
                <w:lang w:val="es-ES_tradnl"/>
              </w:rPr>
              <w:t>.</w:t>
            </w:r>
          </w:p>
        </w:tc>
      </w:tr>
      <w:tr w:rsidR="00021D7A" w:rsidRPr="00CE2AEA" w14:paraId="61E115D7"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2D1AB6A2" w14:textId="6574D5D8" w:rsidR="00021D7A" w:rsidRPr="00CE2AEA" w:rsidRDefault="00021D7A" w:rsidP="00021D7A">
            <w:pPr>
              <w:jc w:val="left"/>
              <w:rPr>
                <w:color w:val="000000"/>
                <w:sz w:val="16"/>
                <w:lang w:val="es-ES_tradnl"/>
              </w:rPr>
            </w:pPr>
            <w:r w:rsidRPr="00CE2AEA">
              <w:rPr>
                <w:color w:val="000000"/>
                <w:sz w:val="16"/>
                <w:lang w:val="es-ES_tradnl"/>
              </w:rPr>
              <w:t xml:space="preserve">Cártamo </w:t>
            </w:r>
          </w:p>
        </w:tc>
        <w:tc>
          <w:tcPr>
            <w:tcW w:w="4536" w:type="dxa"/>
            <w:tcBorders>
              <w:top w:val="nil"/>
              <w:left w:val="nil"/>
              <w:bottom w:val="single" w:sz="4" w:space="0" w:color="auto"/>
              <w:right w:val="single" w:sz="4" w:space="0" w:color="auto"/>
            </w:tcBorders>
            <w:shd w:val="clear" w:color="auto" w:fill="auto"/>
            <w:noWrap/>
            <w:vAlign w:val="bottom"/>
          </w:tcPr>
          <w:p w14:paraId="74DD1E52" w14:textId="4E3CAAFE" w:rsidR="00021D7A" w:rsidRPr="00CE2AEA" w:rsidRDefault="00021D7A" w:rsidP="00021D7A">
            <w:pPr>
              <w:jc w:val="left"/>
              <w:rPr>
                <w:i/>
                <w:iCs/>
                <w:color w:val="000000"/>
                <w:sz w:val="16"/>
                <w:lang w:val="es-ES_tradnl"/>
              </w:rPr>
            </w:pPr>
            <w:r w:rsidRPr="00CE2AEA">
              <w:rPr>
                <w:i/>
                <w:iCs/>
                <w:color w:val="000000"/>
                <w:sz w:val="16"/>
                <w:lang w:val="es-ES_tradnl"/>
              </w:rPr>
              <w:t xml:space="preserve">Carthamus tinctorius </w:t>
            </w:r>
            <w:r w:rsidRPr="00CE2AEA">
              <w:rPr>
                <w:color w:val="000000"/>
                <w:sz w:val="16"/>
                <w:lang w:val="es-ES_tradnl"/>
              </w:rPr>
              <w:t>L</w:t>
            </w:r>
            <w:r w:rsidRPr="00CE2AEA">
              <w:rPr>
                <w:i/>
                <w:iCs/>
                <w:color w:val="000000"/>
                <w:sz w:val="16"/>
                <w:lang w:val="es-ES_tradnl"/>
              </w:rPr>
              <w:t>.</w:t>
            </w:r>
          </w:p>
        </w:tc>
      </w:tr>
      <w:tr w:rsidR="00021D7A" w:rsidRPr="00CE2AEA" w14:paraId="5AE1E82B"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4ECF3253" w14:textId="77777777" w:rsidR="00021D7A" w:rsidRPr="00CE2AEA" w:rsidRDefault="00021D7A" w:rsidP="00021D7A">
            <w:pPr>
              <w:jc w:val="left"/>
              <w:rPr>
                <w:rFonts w:cs="Arial"/>
                <w:color w:val="000000"/>
                <w:sz w:val="16"/>
                <w:lang w:val="es-ES_tradnl"/>
              </w:rPr>
            </w:pPr>
            <w:r w:rsidRPr="00CE2AEA">
              <w:rPr>
                <w:color w:val="000000"/>
                <w:sz w:val="16"/>
                <w:lang w:val="es-ES_tradnl"/>
              </w:rPr>
              <w:t>Cebada</w:t>
            </w:r>
          </w:p>
        </w:tc>
        <w:tc>
          <w:tcPr>
            <w:tcW w:w="4536" w:type="dxa"/>
            <w:tcBorders>
              <w:top w:val="nil"/>
              <w:left w:val="nil"/>
              <w:bottom w:val="single" w:sz="4" w:space="0" w:color="auto"/>
              <w:right w:val="single" w:sz="4" w:space="0" w:color="auto"/>
            </w:tcBorders>
            <w:shd w:val="clear" w:color="auto" w:fill="auto"/>
            <w:noWrap/>
            <w:vAlign w:val="bottom"/>
            <w:hideMark/>
          </w:tcPr>
          <w:p w14:paraId="7DCA7470"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Hordeum vulgare </w:t>
            </w:r>
            <w:r w:rsidRPr="00CE2AEA">
              <w:rPr>
                <w:color w:val="000000"/>
                <w:sz w:val="16"/>
                <w:lang w:val="es-ES_tradnl"/>
              </w:rPr>
              <w:t>L</w:t>
            </w:r>
            <w:r w:rsidRPr="00CE2AEA">
              <w:rPr>
                <w:i/>
                <w:iCs/>
                <w:color w:val="000000"/>
                <w:sz w:val="16"/>
                <w:lang w:val="es-ES_tradnl"/>
              </w:rPr>
              <w:t>.</w:t>
            </w:r>
          </w:p>
        </w:tc>
      </w:tr>
      <w:tr w:rsidR="00021D7A" w:rsidRPr="00CE2AEA" w14:paraId="1DF480B3"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07FA9F11" w14:textId="7A6BA97B" w:rsidR="00021D7A" w:rsidRPr="00CE2AEA" w:rsidRDefault="00021D7A" w:rsidP="00021D7A">
            <w:pPr>
              <w:jc w:val="left"/>
              <w:rPr>
                <w:color w:val="000000"/>
                <w:sz w:val="16"/>
                <w:lang w:val="es-ES_tradnl"/>
              </w:rPr>
            </w:pPr>
            <w:r w:rsidRPr="00CE2AEA">
              <w:rPr>
                <w:color w:val="000000"/>
                <w:sz w:val="16"/>
                <w:lang w:val="es-ES_tradnl"/>
              </w:rPr>
              <w:t>Cebolla</w:t>
            </w:r>
          </w:p>
        </w:tc>
        <w:tc>
          <w:tcPr>
            <w:tcW w:w="4536" w:type="dxa"/>
            <w:tcBorders>
              <w:top w:val="nil"/>
              <w:left w:val="nil"/>
              <w:bottom w:val="single" w:sz="4" w:space="0" w:color="auto"/>
              <w:right w:val="single" w:sz="4" w:space="0" w:color="auto"/>
            </w:tcBorders>
            <w:shd w:val="clear" w:color="auto" w:fill="auto"/>
            <w:noWrap/>
            <w:vAlign w:val="bottom"/>
          </w:tcPr>
          <w:p w14:paraId="34B4FA56" w14:textId="0F51D384" w:rsidR="00021D7A" w:rsidRPr="00CE2AEA" w:rsidRDefault="00021D7A" w:rsidP="00021D7A">
            <w:pPr>
              <w:jc w:val="left"/>
              <w:rPr>
                <w:i/>
                <w:iCs/>
                <w:color w:val="000000"/>
                <w:sz w:val="16"/>
                <w:lang w:val="es-ES_tradnl"/>
              </w:rPr>
            </w:pPr>
            <w:r w:rsidRPr="00CE2AEA">
              <w:rPr>
                <w:i/>
                <w:iCs/>
                <w:color w:val="000000"/>
                <w:sz w:val="16"/>
                <w:lang w:val="es-ES_tradnl"/>
              </w:rPr>
              <w:t xml:space="preserve">Allium cepa </w:t>
            </w:r>
            <w:r w:rsidRPr="00CE2AEA">
              <w:rPr>
                <w:color w:val="000000"/>
                <w:sz w:val="16"/>
                <w:lang w:val="es-ES_tradnl"/>
              </w:rPr>
              <w:t>L</w:t>
            </w:r>
            <w:r w:rsidRPr="00CE2AEA">
              <w:rPr>
                <w:i/>
                <w:iCs/>
                <w:color w:val="000000"/>
                <w:sz w:val="16"/>
                <w:lang w:val="es-ES_tradnl"/>
              </w:rPr>
              <w:t>.</w:t>
            </w:r>
          </w:p>
        </w:tc>
      </w:tr>
      <w:tr w:rsidR="00021D7A" w:rsidRPr="00CE2AEA" w14:paraId="7013D1AE"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685D2722" w14:textId="5E71C105" w:rsidR="00021D7A" w:rsidRPr="00CE2AEA" w:rsidRDefault="00021D7A" w:rsidP="00021D7A">
            <w:pPr>
              <w:jc w:val="left"/>
              <w:rPr>
                <w:color w:val="000000"/>
                <w:sz w:val="16"/>
                <w:lang w:val="es-ES_tradnl"/>
              </w:rPr>
            </w:pPr>
            <w:r w:rsidRPr="00CE2AEA">
              <w:rPr>
                <w:color w:val="000000"/>
                <w:sz w:val="16"/>
                <w:lang w:val="es-ES_tradnl"/>
              </w:rPr>
              <w:t>Clavel de las Indias, Clavelón, Cempoalxóchit</w:t>
            </w:r>
          </w:p>
        </w:tc>
        <w:tc>
          <w:tcPr>
            <w:tcW w:w="4536" w:type="dxa"/>
            <w:tcBorders>
              <w:top w:val="nil"/>
              <w:left w:val="nil"/>
              <w:bottom w:val="single" w:sz="4" w:space="0" w:color="auto"/>
              <w:right w:val="single" w:sz="4" w:space="0" w:color="auto"/>
            </w:tcBorders>
            <w:shd w:val="clear" w:color="auto" w:fill="auto"/>
            <w:noWrap/>
            <w:vAlign w:val="bottom"/>
          </w:tcPr>
          <w:p w14:paraId="58B342BA" w14:textId="4D06D5C0" w:rsidR="00021D7A" w:rsidRPr="00CE2AEA" w:rsidRDefault="00021D7A" w:rsidP="00021D7A">
            <w:pPr>
              <w:jc w:val="left"/>
              <w:rPr>
                <w:i/>
                <w:iCs/>
                <w:color w:val="000000"/>
                <w:sz w:val="16"/>
                <w:lang w:val="es-ES_tradnl"/>
              </w:rPr>
            </w:pPr>
            <w:r w:rsidRPr="00CE2AEA">
              <w:rPr>
                <w:i/>
                <w:iCs/>
                <w:color w:val="000000"/>
                <w:sz w:val="16"/>
                <w:lang w:val="es-ES_tradnl"/>
              </w:rPr>
              <w:t xml:space="preserve">Tagetes patula </w:t>
            </w:r>
            <w:r w:rsidRPr="00CE2AEA">
              <w:rPr>
                <w:color w:val="000000"/>
                <w:sz w:val="16"/>
                <w:lang w:val="es-ES_tradnl"/>
              </w:rPr>
              <w:t>L</w:t>
            </w:r>
            <w:r w:rsidRPr="00CE2AEA">
              <w:rPr>
                <w:i/>
                <w:iCs/>
                <w:color w:val="000000"/>
                <w:sz w:val="16"/>
                <w:lang w:val="es-ES_tradnl"/>
              </w:rPr>
              <w:t>.</w:t>
            </w:r>
          </w:p>
        </w:tc>
      </w:tr>
      <w:tr w:rsidR="00021D7A" w:rsidRPr="00CE2AEA" w14:paraId="3DCD3F48"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2794A0A6" w14:textId="4ED4FE07" w:rsidR="00021D7A" w:rsidRPr="00CE2AEA" w:rsidRDefault="00021D7A" w:rsidP="00021D7A">
            <w:pPr>
              <w:jc w:val="left"/>
              <w:rPr>
                <w:rFonts w:cs="Arial"/>
                <w:color w:val="000000"/>
                <w:sz w:val="16"/>
                <w:lang w:val="es-ES_tradnl"/>
              </w:rPr>
            </w:pPr>
            <w:r w:rsidRPr="00CE2AEA">
              <w:rPr>
                <w:color w:val="000000"/>
                <w:sz w:val="16"/>
                <w:lang w:val="es-ES_tradnl"/>
              </w:rPr>
              <w:t>Coliflor</w:t>
            </w:r>
          </w:p>
        </w:tc>
        <w:tc>
          <w:tcPr>
            <w:tcW w:w="4536" w:type="dxa"/>
            <w:tcBorders>
              <w:top w:val="nil"/>
              <w:left w:val="nil"/>
              <w:bottom w:val="single" w:sz="4" w:space="0" w:color="auto"/>
              <w:right w:val="single" w:sz="4" w:space="0" w:color="auto"/>
            </w:tcBorders>
            <w:shd w:val="clear" w:color="auto" w:fill="auto"/>
            <w:noWrap/>
            <w:vAlign w:val="bottom"/>
          </w:tcPr>
          <w:p w14:paraId="0BE3D0C8" w14:textId="5C223D3D"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Brassica oleracea </w:t>
            </w:r>
            <w:r w:rsidRPr="00CE2AEA">
              <w:rPr>
                <w:color w:val="000000"/>
                <w:sz w:val="16"/>
                <w:lang w:val="es-ES_tradnl"/>
              </w:rPr>
              <w:t>L. var</w:t>
            </w:r>
            <w:r w:rsidRPr="00CE2AEA">
              <w:rPr>
                <w:i/>
                <w:iCs/>
                <w:color w:val="000000"/>
                <w:sz w:val="16"/>
                <w:lang w:val="es-ES_tradnl"/>
              </w:rPr>
              <w:t xml:space="preserve">. botrytis </w:t>
            </w:r>
            <w:r w:rsidRPr="00CE2AEA">
              <w:rPr>
                <w:color w:val="000000"/>
                <w:sz w:val="16"/>
                <w:lang w:val="es-ES_tradnl"/>
              </w:rPr>
              <w:t>L</w:t>
            </w:r>
            <w:r w:rsidRPr="00CE2AEA">
              <w:rPr>
                <w:i/>
                <w:iCs/>
                <w:color w:val="000000"/>
                <w:sz w:val="16"/>
                <w:lang w:val="es-ES_tradnl"/>
              </w:rPr>
              <w:t>.</w:t>
            </w:r>
          </w:p>
        </w:tc>
      </w:tr>
      <w:tr w:rsidR="00021D7A" w:rsidRPr="00CE2AEA" w14:paraId="1100B1ED"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62AD3D68" w14:textId="752D2FD7" w:rsidR="00021D7A" w:rsidRPr="00CE2AEA" w:rsidRDefault="00021D7A" w:rsidP="00021D7A">
            <w:pPr>
              <w:jc w:val="left"/>
              <w:rPr>
                <w:color w:val="000000"/>
                <w:sz w:val="16"/>
                <w:lang w:val="es-ES_tradnl"/>
              </w:rPr>
            </w:pPr>
            <w:r w:rsidRPr="00CE2AEA">
              <w:rPr>
                <w:color w:val="000000"/>
                <w:sz w:val="16"/>
                <w:lang w:val="es-ES_tradnl"/>
              </w:rPr>
              <w:t>Festuca fina</w:t>
            </w:r>
          </w:p>
        </w:tc>
        <w:tc>
          <w:tcPr>
            <w:tcW w:w="4536" w:type="dxa"/>
            <w:tcBorders>
              <w:top w:val="nil"/>
              <w:left w:val="nil"/>
              <w:bottom w:val="single" w:sz="4" w:space="0" w:color="auto"/>
              <w:right w:val="single" w:sz="4" w:space="0" w:color="auto"/>
            </w:tcBorders>
            <w:shd w:val="clear" w:color="auto" w:fill="auto"/>
            <w:noWrap/>
            <w:vAlign w:val="bottom"/>
          </w:tcPr>
          <w:p w14:paraId="2B199F4A" w14:textId="619148FC" w:rsidR="00021D7A" w:rsidRPr="00CE2AEA" w:rsidRDefault="00021D7A" w:rsidP="00021D7A">
            <w:pPr>
              <w:jc w:val="left"/>
              <w:rPr>
                <w:i/>
                <w:iCs/>
                <w:color w:val="000000"/>
                <w:sz w:val="16"/>
                <w:lang w:val="es-ES_tradnl"/>
              </w:rPr>
            </w:pPr>
            <w:r w:rsidRPr="00CE2AEA">
              <w:rPr>
                <w:i/>
                <w:iCs/>
                <w:color w:val="000000"/>
                <w:sz w:val="16"/>
                <w:lang w:val="es-ES_tradnl"/>
              </w:rPr>
              <w:t xml:space="preserve">Festuca rubra </w:t>
            </w:r>
            <w:r w:rsidRPr="00CE2AEA">
              <w:rPr>
                <w:color w:val="000000"/>
                <w:sz w:val="16"/>
                <w:lang w:val="es-ES_tradnl"/>
              </w:rPr>
              <w:t>L. var</w:t>
            </w:r>
            <w:r w:rsidRPr="00CE2AEA">
              <w:rPr>
                <w:i/>
                <w:iCs/>
                <w:color w:val="000000"/>
                <w:sz w:val="16"/>
                <w:lang w:val="es-ES_tradnl"/>
              </w:rPr>
              <w:t>. rubra</w:t>
            </w:r>
          </w:p>
        </w:tc>
      </w:tr>
      <w:tr w:rsidR="00021D7A" w:rsidRPr="00CE2AEA" w14:paraId="396D6AD1"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7146B2AF" w14:textId="7936BC17" w:rsidR="00021D7A" w:rsidRPr="00CE2AEA" w:rsidRDefault="00021D7A" w:rsidP="00021D7A">
            <w:pPr>
              <w:jc w:val="left"/>
              <w:rPr>
                <w:color w:val="000000"/>
                <w:sz w:val="16"/>
                <w:lang w:val="es-ES_tradnl"/>
              </w:rPr>
            </w:pPr>
            <w:r w:rsidRPr="00CE2AEA">
              <w:rPr>
                <w:color w:val="000000"/>
                <w:sz w:val="16"/>
                <w:lang w:val="es-ES_tradnl"/>
              </w:rPr>
              <w:t>Festuca pratense, Festuca alta</w:t>
            </w:r>
          </w:p>
        </w:tc>
        <w:tc>
          <w:tcPr>
            <w:tcW w:w="4536" w:type="dxa"/>
            <w:tcBorders>
              <w:top w:val="nil"/>
              <w:left w:val="nil"/>
              <w:bottom w:val="single" w:sz="4" w:space="0" w:color="auto"/>
              <w:right w:val="single" w:sz="4" w:space="0" w:color="auto"/>
            </w:tcBorders>
            <w:shd w:val="clear" w:color="auto" w:fill="auto"/>
            <w:noWrap/>
            <w:vAlign w:val="bottom"/>
          </w:tcPr>
          <w:p w14:paraId="4041DAA3" w14:textId="43DABEEF" w:rsidR="00021D7A" w:rsidRPr="00CE2AEA" w:rsidRDefault="00021D7A" w:rsidP="00021D7A">
            <w:pPr>
              <w:jc w:val="left"/>
              <w:rPr>
                <w:i/>
                <w:iCs/>
                <w:color w:val="000000"/>
                <w:sz w:val="16"/>
                <w:lang w:val="es-ES_tradnl"/>
              </w:rPr>
            </w:pPr>
            <w:r w:rsidRPr="00CE2AEA">
              <w:rPr>
                <w:i/>
                <w:iCs/>
                <w:color w:val="000000"/>
                <w:sz w:val="16"/>
                <w:lang w:val="es-ES_tradnl"/>
              </w:rPr>
              <w:t xml:space="preserve">Festuca pratensis </w:t>
            </w:r>
            <w:r w:rsidRPr="00CE2AEA">
              <w:rPr>
                <w:color w:val="000000"/>
                <w:sz w:val="16"/>
                <w:lang w:val="es-ES_tradnl"/>
              </w:rPr>
              <w:t>Hudson</w:t>
            </w:r>
          </w:p>
        </w:tc>
      </w:tr>
      <w:tr w:rsidR="00021D7A" w:rsidRPr="00CE2AEA" w14:paraId="14B520C9"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06017098" w14:textId="77777777" w:rsidR="00021D7A" w:rsidRPr="00CE2AEA" w:rsidRDefault="00021D7A" w:rsidP="00021D7A">
            <w:pPr>
              <w:jc w:val="left"/>
              <w:rPr>
                <w:rFonts w:cs="Arial"/>
                <w:color w:val="000000"/>
                <w:sz w:val="16"/>
                <w:lang w:val="es-ES_tradnl"/>
              </w:rPr>
            </w:pPr>
            <w:r w:rsidRPr="00CE2AEA">
              <w:rPr>
                <w:color w:val="000000"/>
                <w:sz w:val="16"/>
                <w:lang w:val="es-ES_tradnl"/>
              </w:rPr>
              <w:t xml:space="preserve">Grama de Bermuda </w:t>
            </w:r>
          </w:p>
        </w:tc>
        <w:tc>
          <w:tcPr>
            <w:tcW w:w="4536" w:type="dxa"/>
            <w:tcBorders>
              <w:top w:val="nil"/>
              <w:left w:val="nil"/>
              <w:bottom w:val="single" w:sz="4" w:space="0" w:color="auto"/>
              <w:right w:val="single" w:sz="4" w:space="0" w:color="auto"/>
            </w:tcBorders>
            <w:shd w:val="clear" w:color="auto" w:fill="auto"/>
            <w:noWrap/>
            <w:vAlign w:val="bottom"/>
            <w:hideMark/>
          </w:tcPr>
          <w:p w14:paraId="00493CFB"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Cynodon dactylon </w:t>
            </w:r>
            <w:r w:rsidRPr="00CE2AEA">
              <w:rPr>
                <w:color w:val="000000"/>
                <w:sz w:val="16"/>
                <w:lang w:val="es-ES_tradnl"/>
              </w:rPr>
              <w:t>(L.) Pers. var</w:t>
            </w:r>
            <w:r w:rsidRPr="00CE2AEA">
              <w:rPr>
                <w:i/>
                <w:iCs/>
                <w:color w:val="000000"/>
                <w:sz w:val="16"/>
                <w:lang w:val="es-ES_tradnl"/>
              </w:rPr>
              <w:t>. dactylon</w:t>
            </w:r>
          </w:p>
        </w:tc>
      </w:tr>
      <w:tr w:rsidR="00021D7A" w:rsidRPr="00CE2AEA" w14:paraId="2E1E0FA8"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19CA5419" w14:textId="14978B25" w:rsidR="00021D7A" w:rsidRPr="00CE2AEA" w:rsidRDefault="00021D7A" w:rsidP="00021D7A">
            <w:pPr>
              <w:jc w:val="left"/>
              <w:rPr>
                <w:color w:val="000000"/>
                <w:sz w:val="16"/>
                <w:lang w:val="es-ES_tradnl"/>
              </w:rPr>
            </w:pPr>
            <w:r w:rsidRPr="00CE2AEA">
              <w:rPr>
                <w:color w:val="000000"/>
                <w:sz w:val="16"/>
                <w:lang w:val="es-ES_tradnl"/>
              </w:rPr>
              <w:t>Guisante</w:t>
            </w:r>
          </w:p>
        </w:tc>
        <w:tc>
          <w:tcPr>
            <w:tcW w:w="4536" w:type="dxa"/>
            <w:tcBorders>
              <w:top w:val="nil"/>
              <w:left w:val="nil"/>
              <w:bottom w:val="single" w:sz="4" w:space="0" w:color="auto"/>
              <w:right w:val="single" w:sz="4" w:space="0" w:color="auto"/>
            </w:tcBorders>
            <w:shd w:val="clear" w:color="auto" w:fill="auto"/>
            <w:noWrap/>
            <w:vAlign w:val="bottom"/>
          </w:tcPr>
          <w:p w14:paraId="0208FEA7" w14:textId="14C1C21E" w:rsidR="00021D7A" w:rsidRPr="00CE2AEA" w:rsidRDefault="00021D7A" w:rsidP="00021D7A">
            <w:pPr>
              <w:jc w:val="left"/>
              <w:rPr>
                <w:i/>
                <w:iCs/>
                <w:color w:val="000000"/>
                <w:sz w:val="16"/>
                <w:lang w:val="es-ES_tradnl"/>
              </w:rPr>
            </w:pPr>
            <w:r w:rsidRPr="00CE2AEA">
              <w:rPr>
                <w:i/>
                <w:iCs/>
                <w:color w:val="000000"/>
                <w:sz w:val="16"/>
                <w:lang w:val="es-ES_tradnl"/>
              </w:rPr>
              <w:t xml:space="preserve">Pisum sativum </w:t>
            </w:r>
            <w:r w:rsidRPr="00CE2AEA">
              <w:rPr>
                <w:color w:val="000000"/>
                <w:sz w:val="16"/>
                <w:lang w:val="es-ES_tradnl"/>
              </w:rPr>
              <w:t>L</w:t>
            </w:r>
            <w:r w:rsidRPr="00CE2AEA">
              <w:rPr>
                <w:i/>
                <w:iCs/>
                <w:color w:val="000000"/>
                <w:sz w:val="16"/>
                <w:lang w:val="es-ES_tradnl"/>
              </w:rPr>
              <w:t>.</w:t>
            </w:r>
          </w:p>
        </w:tc>
      </w:tr>
      <w:tr w:rsidR="00021D7A" w:rsidRPr="00CE2AEA" w14:paraId="06708F75"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6B34D2D7" w14:textId="77777777" w:rsidR="00021D7A" w:rsidRPr="00CE2AEA" w:rsidRDefault="00021D7A" w:rsidP="00021D7A">
            <w:pPr>
              <w:jc w:val="left"/>
              <w:rPr>
                <w:rFonts w:cs="Arial"/>
                <w:color w:val="000000"/>
                <w:sz w:val="16"/>
                <w:lang w:val="es-ES_tradnl"/>
              </w:rPr>
            </w:pPr>
            <w:r w:rsidRPr="00CE2AEA">
              <w:rPr>
                <w:color w:val="000000"/>
                <w:sz w:val="16"/>
                <w:lang w:val="es-ES_tradnl"/>
              </w:rPr>
              <w:t>Haboncillo</w:t>
            </w:r>
          </w:p>
        </w:tc>
        <w:tc>
          <w:tcPr>
            <w:tcW w:w="4536" w:type="dxa"/>
            <w:tcBorders>
              <w:top w:val="nil"/>
              <w:left w:val="nil"/>
              <w:bottom w:val="single" w:sz="4" w:space="0" w:color="auto"/>
              <w:right w:val="single" w:sz="4" w:space="0" w:color="auto"/>
            </w:tcBorders>
            <w:shd w:val="clear" w:color="auto" w:fill="auto"/>
            <w:noWrap/>
            <w:vAlign w:val="bottom"/>
            <w:hideMark/>
          </w:tcPr>
          <w:p w14:paraId="6489683B"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Phaseolus vulgaris </w:t>
            </w:r>
            <w:r w:rsidRPr="00CE2AEA">
              <w:rPr>
                <w:color w:val="000000"/>
                <w:sz w:val="16"/>
                <w:lang w:val="es-ES_tradnl"/>
              </w:rPr>
              <w:t>L</w:t>
            </w:r>
            <w:r w:rsidRPr="00CE2AEA">
              <w:rPr>
                <w:i/>
                <w:iCs/>
                <w:color w:val="000000"/>
                <w:sz w:val="16"/>
                <w:lang w:val="es-ES_tradnl"/>
              </w:rPr>
              <w:t>.</w:t>
            </w:r>
          </w:p>
        </w:tc>
      </w:tr>
      <w:tr w:rsidR="00021D7A" w:rsidRPr="00CE2AEA" w14:paraId="48B3EDCD"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28AB8012" w14:textId="77777777" w:rsidR="00021D7A" w:rsidRPr="00CE2AEA" w:rsidRDefault="00021D7A" w:rsidP="00021D7A">
            <w:pPr>
              <w:jc w:val="left"/>
              <w:rPr>
                <w:rFonts w:cs="Arial"/>
                <w:color w:val="000000"/>
                <w:sz w:val="16"/>
                <w:lang w:val="es-ES_tradnl"/>
              </w:rPr>
            </w:pPr>
            <w:r w:rsidRPr="00CE2AEA">
              <w:rPr>
                <w:color w:val="000000"/>
                <w:sz w:val="16"/>
                <w:lang w:val="es-ES_tradnl"/>
              </w:rPr>
              <w:t>Judía común, Alubia</w:t>
            </w:r>
          </w:p>
        </w:tc>
        <w:tc>
          <w:tcPr>
            <w:tcW w:w="4536" w:type="dxa"/>
            <w:tcBorders>
              <w:top w:val="nil"/>
              <w:left w:val="nil"/>
              <w:bottom w:val="single" w:sz="4" w:space="0" w:color="auto"/>
              <w:right w:val="single" w:sz="4" w:space="0" w:color="auto"/>
            </w:tcBorders>
            <w:shd w:val="clear" w:color="auto" w:fill="auto"/>
            <w:noWrap/>
            <w:vAlign w:val="bottom"/>
            <w:hideMark/>
          </w:tcPr>
          <w:p w14:paraId="565CFF1D"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Phaseolus vulgaris </w:t>
            </w:r>
            <w:r w:rsidRPr="00CE2AEA">
              <w:rPr>
                <w:color w:val="000000"/>
                <w:sz w:val="16"/>
                <w:lang w:val="es-ES_tradnl"/>
              </w:rPr>
              <w:t>L</w:t>
            </w:r>
            <w:r w:rsidRPr="00CE2AEA">
              <w:rPr>
                <w:i/>
                <w:iCs/>
                <w:color w:val="000000"/>
                <w:sz w:val="16"/>
                <w:lang w:val="es-ES_tradnl"/>
              </w:rPr>
              <w:t>.</w:t>
            </w:r>
          </w:p>
        </w:tc>
      </w:tr>
      <w:tr w:rsidR="00021D7A" w:rsidRPr="00CE2AEA" w14:paraId="51B18894"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39B6AB63" w14:textId="68C25A22" w:rsidR="00021D7A" w:rsidRPr="00CE2AEA" w:rsidRDefault="00021D7A" w:rsidP="00021D7A">
            <w:pPr>
              <w:jc w:val="left"/>
              <w:rPr>
                <w:rFonts w:cs="Arial"/>
                <w:color w:val="000000"/>
                <w:sz w:val="16"/>
                <w:lang w:val="es-ES_tradnl"/>
              </w:rPr>
            </w:pPr>
            <w:r w:rsidRPr="00CE2AEA">
              <w:rPr>
                <w:color w:val="000000"/>
                <w:sz w:val="16"/>
                <w:lang w:val="es-ES_tradnl"/>
              </w:rPr>
              <w:t>Maíz</w:t>
            </w:r>
          </w:p>
        </w:tc>
        <w:tc>
          <w:tcPr>
            <w:tcW w:w="4536" w:type="dxa"/>
            <w:tcBorders>
              <w:top w:val="nil"/>
              <w:left w:val="nil"/>
              <w:bottom w:val="single" w:sz="4" w:space="0" w:color="auto"/>
              <w:right w:val="single" w:sz="4" w:space="0" w:color="auto"/>
            </w:tcBorders>
            <w:shd w:val="clear" w:color="auto" w:fill="auto"/>
            <w:noWrap/>
            <w:vAlign w:val="bottom"/>
          </w:tcPr>
          <w:p w14:paraId="2FD9CD9B" w14:textId="0308C46A"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Zea mays </w:t>
            </w:r>
            <w:r w:rsidRPr="00CE2AEA">
              <w:rPr>
                <w:color w:val="000000"/>
                <w:sz w:val="16"/>
                <w:lang w:val="es-ES_tradnl"/>
              </w:rPr>
              <w:t>L.</w:t>
            </w:r>
          </w:p>
        </w:tc>
      </w:tr>
      <w:tr w:rsidR="00021D7A" w:rsidRPr="00CE2AEA" w14:paraId="7A0D90F8"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22D1645E" w14:textId="77777777" w:rsidR="00021D7A" w:rsidRPr="00CE2AEA" w:rsidRDefault="00021D7A" w:rsidP="00021D7A">
            <w:pPr>
              <w:jc w:val="left"/>
              <w:rPr>
                <w:rFonts w:cs="Arial"/>
                <w:color w:val="000000"/>
                <w:sz w:val="16"/>
                <w:lang w:val="es-ES_tradnl"/>
              </w:rPr>
            </w:pPr>
            <w:r w:rsidRPr="00CE2AEA">
              <w:rPr>
                <w:color w:val="000000"/>
                <w:sz w:val="16"/>
                <w:lang w:val="es-ES_tradnl"/>
              </w:rPr>
              <w:t>Melón</w:t>
            </w:r>
          </w:p>
        </w:tc>
        <w:tc>
          <w:tcPr>
            <w:tcW w:w="4536" w:type="dxa"/>
            <w:tcBorders>
              <w:top w:val="nil"/>
              <w:left w:val="nil"/>
              <w:bottom w:val="single" w:sz="4" w:space="0" w:color="auto"/>
              <w:right w:val="single" w:sz="4" w:space="0" w:color="auto"/>
            </w:tcBorders>
            <w:shd w:val="clear" w:color="auto" w:fill="auto"/>
            <w:noWrap/>
            <w:vAlign w:val="bottom"/>
            <w:hideMark/>
          </w:tcPr>
          <w:p w14:paraId="56043261"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Cucumis melo </w:t>
            </w:r>
            <w:r w:rsidRPr="00CE2AEA">
              <w:rPr>
                <w:color w:val="000000"/>
                <w:sz w:val="16"/>
                <w:lang w:val="es-ES_tradnl"/>
              </w:rPr>
              <w:t>L</w:t>
            </w:r>
            <w:r w:rsidRPr="00CE2AEA">
              <w:rPr>
                <w:i/>
                <w:iCs/>
                <w:color w:val="000000"/>
                <w:sz w:val="16"/>
                <w:lang w:val="es-ES_tradnl"/>
              </w:rPr>
              <w:t>.</w:t>
            </w:r>
          </w:p>
        </w:tc>
      </w:tr>
      <w:tr w:rsidR="00021D7A" w:rsidRPr="00CE2AEA" w14:paraId="31AAA75A"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757F8336" w14:textId="23B361C0" w:rsidR="00021D7A" w:rsidRPr="00CE2AEA" w:rsidRDefault="00021D7A" w:rsidP="00021D7A">
            <w:pPr>
              <w:jc w:val="left"/>
              <w:rPr>
                <w:rFonts w:cs="Arial"/>
                <w:color w:val="000000"/>
                <w:sz w:val="16"/>
                <w:lang w:val="es-ES_tradnl"/>
              </w:rPr>
            </w:pPr>
            <w:r w:rsidRPr="00CE2AEA">
              <w:rPr>
                <w:color w:val="000000"/>
                <w:sz w:val="16"/>
                <w:lang w:val="es-ES_tradnl"/>
              </w:rPr>
              <w:t>Poa de los prados</w:t>
            </w:r>
          </w:p>
        </w:tc>
        <w:tc>
          <w:tcPr>
            <w:tcW w:w="4536" w:type="dxa"/>
            <w:tcBorders>
              <w:top w:val="nil"/>
              <w:left w:val="nil"/>
              <w:bottom w:val="single" w:sz="4" w:space="0" w:color="auto"/>
              <w:right w:val="single" w:sz="4" w:space="0" w:color="auto"/>
            </w:tcBorders>
            <w:shd w:val="clear" w:color="auto" w:fill="auto"/>
            <w:noWrap/>
            <w:vAlign w:val="bottom"/>
          </w:tcPr>
          <w:p w14:paraId="37D9980B" w14:textId="33B9D65F" w:rsidR="00021D7A" w:rsidRPr="00CE2AEA" w:rsidRDefault="00021D7A" w:rsidP="00021D7A">
            <w:pPr>
              <w:jc w:val="left"/>
              <w:rPr>
                <w:rFonts w:cs="Arial"/>
                <w:i/>
                <w:iCs/>
                <w:color w:val="000000"/>
                <w:sz w:val="16"/>
                <w:lang w:val="es-ES_tradnl"/>
              </w:rPr>
            </w:pPr>
            <w:r w:rsidRPr="00CE2AEA">
              <w:rPr>
                <w:i/>
                <w:iCs/>
                <w:color w:val="000000"/>
                <w:sz w:val="16"/>
                <w:lang w:val="es-ES_tradnl"/>
              </w:rPr>
              <w:t>Poa pratensis </w:t>
            </w:r>
            <w:r w:rsidRPr="00CE2AEA">
              <w:rPr>
                <w:color w:val="000000"/>
                <w:sz w:val="16"/>
                <w:lang w:val="es-ES_tradnl"/>
              </w:rPr>
              <w:t>L</w:t>
            </w:r>
            <w:r w:rsidRPr="00CE2AEA">
              <w:rPr>
                <w:i/>
                <w:iCs/>
                <w:color w:val="000000"/>
                <w:sz w:val="16"/>
                <w:lang w:val="es-ES_tradnl"/>
              </w:rPr>
              <w:t>.</w:t>
            </w:r>
          </w:p>
        </w:tc>
      </w:tr>
      <w:tr w:rsidR="00021D7A" w:rsidRPr="00CE2AEA" w14:paraId="6F69A6E9"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0D62A3E6" w14:textId="77777777" w:rsidR="00021D7A" w:rsidRPr="00CE2AEA" w:rsidRDefault="00021D7A" w:rsidP="00021D7A">
            <w:pPr>
              <w:jc w:val="left"/>
              <w:rPr>
                <w:rFonts w:cs="Arial"/>
                <w:color w:val="000000"/>
                <w:sz w:val="16"/>
                <w:lang w:val="es-ES_tradnl"/>
              </w:rPr>
            </w:pPr>
            <w:r w:rsidRPr="00CE2AEA">
              <w:rPr>
                <w:color w:val="000000"/>
                <w:sz w:val="16"/>
                <w:lang w:val="es-ES_tradnl"/>
              </w:rPr>
              <w:t xml:space="preserve">Raygrás </w:t>
            </w:r>
          </w:p>
        </w:tc>
        <w:tc>
          <w:tcPr>
            <w:tcW w:w="4536" w:type="dxa"/>
            <w:tcBorders>
              <w:top w:val="nil"/>
              <w:left w:val="nil"/>
              <w:bottom w:val="single" w:sz="4" w:space="0" w:color="auto"/>
              <w:right w:val="single" w:sz="4" w:space="0" w:color="auto"/>
            </w:tcBorders>
            <w:shd w:val="clear" w:color="auto" w:fill="auto"/>
            <w:noWrap/>
            <w:vAlign w:val="bottom"/>
            <w:hideMark/>
          </w:tcPr>
          <w:p w14:paraId="1C366FBF"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Lolium multiflorum </w:t>
            </w:r>
            <w:r w:rsidRPr="00CE2AEA">
              <w:rPr>
                <w:color w:val="000000"/>
                <w:sz w:val="16"/>
                <w:lang w:val="es-ES_tradnl"/>
              </w:rPr>
              <w:t>Lam</w:t>
            </w:r>
            <w:r w:rsidRPr="00CE2AEA">
              <w:rPr>
                <w:i/>
                <w:iCs/>
                <w:color w:val="000000"/>
                <w:sz w:val="16"/>
                <w:lang w:val="es-ES_tradnl"/>
              </w:rPr>
              <w:t>.</w:t>
            </w:r>
          </w:p>
        </w:tc>
      </w:tr>
      <w:tr w:rsidR="00021D7A" w:rsidRPr="00CE2AEA" w14:paraId="4C2583C1"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43351F26" w14:textId="7CF4A652" w:rsidR="00021D7A" w:rsidRPr="00CE2AEA" w:rsidRDefault="00021D7A" w:rsidP="00021D7A">
            <w:pPr>
              <w:jc w:val="left"/>
              <w:rPr>
                <w:rFonts w:cs="Arial"/>
                <w:color w:val="000000"/>
                <w:sz w:val="16"/>
                <w:lang w:val="es-ES_tradnl"/>
              </w:rPr>
            </w:pPr>
            <w:r w:rsidRPr="00CE2AEA">
              <w:rPr>
                <w:color w:val="000000"/>
                <w:sz w:val="16"/>
                <w:lang w:val="es-ES_tradnl"/>
              </w:rPr>
              <w:t>Sandía</w:t>
            </w:r>
          </w:p>
        </w:tc>
        <w:tc>
          <w:tcPr>
            <w:tcW w:w="4536" w:type="dxa"/>
            <w:tcBorders>
              <w:top w:val="nil"/>
              <w:left w:val="nil"/>
              <w:bottom w:val="single" w:sz="4" w:space="0" w:color="auto"/>
              <w:right w:val="single" w:sz="4" w:space="0" w:color="auto"/>
            </w:tcBorders>
            <w:shd w:val="clear" w:color="auto" w:fill="auto"/>
            <w:noWrap/>
            <w:vAlign w:val="bottom"/>
          </w:tcPr>
          <w:p w14:paraId="67F8BADC" w14:textId="509D8E1A" w:rsidR="00021D7A" w:rsidRPr="00CE2AEA" w:rsidRDefault="00021D7A" w:rsidP="00021D7A">
            <w:pPr>
              <w:jc w:val="left"/>
              <w:rPr>
                <w:rFonts w:cs="Arial"/>
                <w:i/>
                <w:iCs/>
                <w:color w:val="000000"/>
                <w:sz w:val="16"/>
                <w:lang w:val="en-GB"/>
              </w:rPr>
            </w:pPr>
            <w:r w:rsidRPr="00CE2AEA">
              <w:rPr>
                <w:i/>
                <w:iCs/>
                <w:color w:val="000000"/>
                <w:sz w:val="16"/>
                <w:lang w:val="en-GB"/>
              </w:rPr>
              <w:t>Citrullus lanatus (</w:t>
            </w:r>
            <w:r w:rsidRPr="00CE2AEA">
              <w:rPr>
                <w:color w:val="000000"/>
                <w:sz w:val="16"/>
                <w:lang w:val="en-GB"/>
              </w:rPr>
              <w:t>Thunb.) Matsum. &amp; Nakai var</w:t>
            </w:r>
            <w:r w:rsidRPr="00CE2AEA">
              <w:rPr>
                <w:i/>
                <w:iCs/>
                <w:color w:val="000000"/>
                <w:sz w:val="16"/>
                <w:lang w:val="en-GB"/>
              </w:rPr>
              <w:t>. lanatus</w:t>
            </w:r>
          </w:p>
        </w:tc>
      </w:tr>
      <w:tr w:rsidR="00021D7A" w:rsidRPr="00CE2AEA" w14:paraId="66DB4CFD"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563C6A4A" w14:textId="77777777" w:rsidR="00021D7A" w:rsidRPr="00CE2AEA" w:rsidRDefault="00021D7A" w:rsidP="00021D7A">
            <w:pPr>
              <w:jc w:val="left"/>
              <w:rPr>
                <w:rFonts w:cs="Arial"/>
                <w:color w:val="000000"/>
                <w:sz w:val="16"/>
                <w:lang w:val="es-ES_tradnl"/>
              </w:rPr>
            </w:pPr>
            <w:r w:rsidRPr="00CE2AEA">
              <w:rPr>
                <w:color w:val="000000"/>
                <w:sz w:val="16"/>
                <w:lang w:val="es-ES_tradnl"/>
              </w:rPr>
              <w:t>Sorgo</w:t>
            </w:r>
          </w:p>
        </w:tc>
        <w:tc>
          <w:tcPr>
            <w:tcW w:w="4536" w:type="dxa"/>
            <w:tcBorders>
              <w:top w:val="nil"/>
              <w:left w:val="nil"/>
              <w:bottom w:val="single" w:sz="4" w:space="0" w:color="auto"/>
              <w:right w:val="single" w:sz="4" w:space="0" w:color="auto"/>
            </w:tcBorders>
            <w:shd w:val="clear" w:color="auto" w:fill="auto"/>
            <w:noWrap/>
            <w:vAlign w:val="bottom"/>
            <w:hideMark/>
          </w:tcPr>
          <w:p w14:paraId="66C6774A"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Sorghum bicolor </w:t>
            </w:r>
            <w:r w:rsidRPr="00CE2AEA">
              <w:rPr>
                <w:color w:val="000000"/>
                <w:sz w:val="16"/>
                <w:lang w:val="es-ES_tradnl"/>
              </w:rPr>
              <w:t>(L.) Moench</w:t>
            </w:r>
          </w:p>
        </w:tc>
      </w:tr>
      <w:tr w:rsidR="00021D7A" w:rsidRPr="00CE2AEA" w14:paraId="65DAED6E"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726FF790" w14:textId="77777777" w:rsidR="00021D7A" w:rsidRPr="00CE2AEA" w:rsidRDefault="00021D7A" w:rsidP="00021D7A">
            <w:pPr>
              <w:jc w:val="left"/>
              <w:rPr>
                <w:rFonts w:cs="Arial"/>
                <w:color w:val="000000"/>
                <w:sz w:val="16"/>
                <w:lang w:val="es-ES_tradnl"/>
              </w:rPr>
            </w:pPr>
            <w:r w:rsidRPr="00CE2AEA">
              <w:rPr>
                <w:color w:val="000000"/>
                <w:sz w:val="16"/>
                <w:lang w:val="es-ES_tradnl"/>
              </w:rPr>
              <w:t>Triticale</w:t>
            </w:r>
          </w:p>
        </w:tc>
        <w:tc>
          <w:tcPr>
            <w:tcW w:w="4536" w:type="dxa"/>
            <w:tcBorders>
              <w:top w:val="nil"/>
              <w:left w:val="nil"/>
              <w:bottom w:val="single" w:sz="4" w:space="0" w:color="auto"/>
              <w:right w:val="single" w:sz="4" w:space="0" w:color="auto"/>
            </w:tcBorders>
            <w:shd w:val="clear" w:color="auto" w:fill="auto"/>
            <w:noWrap/>
            <w:vAlign w:val="bottom"/>
            <w:hideMark/>
          </w:tcPr>
          <w:p w14:paraId="4C7955BC"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x Triticosecale </w:t>
            </w:r>
            <w:r w:rsidRPr="00CE2AEA">
              <w:rPr>
                <w:color w:val="000000"/>
                <w:sz w:val="16"/>
                <w:lang w:val="es-ES_tradnl"/>
              </w:rPr>
              <w:t>Wittm</w:t>
            </w:r>
            <w:r w:rsidRPr="00CE2AEA">
              <w:rPr>
                <w:i/>
                <w:iCs/>
                <w:color w:val="000000"/>
                <w:sz w:val="16"/>
                <w:lang w:val="es-ES_tradnl"/>
              </w:rPr>
              <w:t>.</w:t>
            </w:r>
          </w:p>
        </w:tc>
      </w:tr>
      <w:tr w:rsidR="00021D7A" w:rsidRPr="00CE2AEA" w14:paraId="12EA6852"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hideMark/>
          </w:tcPr>
          <w:p w14:paraId="1AD37087" w14:textId="77777777" w:rsidR="00021D7A" w:rsidRPr="00CE2AEA" w:rsidRDefault="00021D7A" w:rsidP="00021D7A">
            <w:pPr>
              <w:jc w:val="left"/>
              <w:rPr>
                <w:rFonts w:cs="Arial"/>
                <w:color w:val="000000"/>
                <w:sz w:val="16"/>
                <w:lang w:val="es-ES_tradnl"/>
              </w:rPr>
            </w:pPr>
            <w:r w:rsidRPr="00CE2AEA">
              <w:rPr>
                <w:color w:val="000000"/>
                <w:sz w:val="16"/>
                <w:lang w:val="es-ES_tradnl"/>
              </w:rPr>
              <w:t>Vinca pervinca</w:t>
            </w:r>
          </w:p>
        </w:tc>
        <w:tc>
          <w:tcPr>
            <w:tcW w:w="4536" w:type="dxa"/>
            <w:tcBorders>
              <w:top w:val="nil"/>
              <w:left w:val="nil"/>
              <w:bottom w:val="single" w:sz="4" w:space="0" w:color="auto"/>
              <w:right w:val="single" w:sz="4" w:space="0" w:color="auto"/>
            </w:tcBorders>
            <w:shd w:val="clear" w:color="auto" w:fill="auto"/>
            <w:noWrap/>
            <w:vAlign w:val="bottom"/>
            <w:hideMark/>
          </w:tcPr>
          <w:p w14:paraId="3C909D2C"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Catharanthus roseus </w:t>
            </w:r>
            <w:r w:rsidRPr="00CE2AEA">
              <w:rPr>
                <w:color w:val="000000"/>
                <w:sz w:val="16"/>
                <w:lang w:val="es-ES_tradnl"/>
              </w:rPr>
              <w:t>(L.) G. Don</w:t>
            </w:r>
          </w:p>
        </w:tc>
      </w:tr>
      <w:tr w:rsidR="00021D7A" w:rsidRPr="00CE2AEA" w14:paraId="55FE17A3" w14:textId="77777777" w:rsidTr="00CE2AEA">
        <w:trPr>
          <w:cantSplit/>
        </w:trPr>
        <w:tc>
          <w:tcPr>
            <w:tcW w:w="3743" w:type="dxa"/>
            <w:tcBorders>
              <w:top w:val="nil"/>
              <w:left w:val="single" w:sz="4" w:space="0" w:color="auto"/>
              <w:bottom w:val="single" w:sz="4" w:space="0" w:color="auto"/>
              <w:right w:val="single" w:sz="4" w:space="0" w:color="auto"/>
            </w:tcBorders>
            <w:shd w:val="clear" w:color="auto" w:fill="auto"/>
            <w:noWrap/>
            <w:vAlign w:val="bottom"/>
          </w:tcPr>
          <w:p w14:paraId="45B0C245" w14:textId="04C3FB84" w:rsidR="00021D7A" w:rsidRPr="00CE2AEA" w:rsidRDefault="00021D7A" w:rsidP="00021D7A">
            <w:pPr>
              <w:jc w:val="left"/>
              <w:rPr>
                <w:rFonts w:cs="Arial"/>
                <w:color w:val="000000"/>
                <w:sz w:val="16"/>
                <w:lang w:val="es-ES_tradnl"/>
              </w:rPr>
            </w:pPr>
            <w:r w:rsidRPr="00CE2AEA">
              <w:rPr>
                <w:color w:val="000000"/>
                <w:sz w:val="16"/>
                <w:lang w:val="es-ES_tradnl"/>
              </w:rPr>
              <w:t>Zapallo, Calabaza</w:t>
            </w:r>
          </w:p>
        </w:tc>
        <w:tc>
          <w:tcPr>
            <w:tcW w:w="4536" w:type="dxa"/>
            <w:tcBorders>
              <w:top w:val="nil"/>
              <w:left w:val="nil"/>
              <w:bottom w:val="single" w:sz="4" w:space="0" w:color="auto"/>
              <w:right w:val="single" w:sz="4" w:space="0" w:color="auto"/>
            </w:tcBorders>
            <w:shd w:val="clear" w:color="auto" w:fill="auto"/>
            <w:noWrap/>
            <w:vAlign w:val="bottom"/>
          </w:tcPr>
          <w:p w14:paraId="2919988D" w14:textId="6D94B451"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Cucurbita pepo </w:t>
            </w:r>
            <w:r w:rsidRPr="00CE2AEA">
              <w:rPr>
                <w:color w:val="000000"/>
                <w:sz w:val="16"/>
                <w:lang w:val="es-ES_tradnl"/>
              </w:rPr>
              <w:t>L.</w:t>
            </w:r>
          </w:p>
        </w:tc>
      </w:tr>
      <w:tr w:rsidR="00021D7A" w:rsidRPr="00CE2AEA" w14:paraId="3B1E10B3" w14:textId="77777777" w:rsidTr="00CE2AEA">
        <w:trPr>
          <w:cantSplit/>
        </w:trPr>
        <w:tc>
          <w:tcPr>
            <w:tcW w:w="3743" w:type="dxa"/>
            <w:tcBorders>
              <w:top w:val="nil"/>
              <w:left w:val="single" w:sz="4" w:space="0" w:color="auto"/>
              <w:bottom w:val="single" w:sz="8" w:space="0" w:color="auto"/>
              <w:right w:val="single" w:sz="4" w:space="0" w:color="auto"/>
            </w:tcBorders>
            <w:shd w:val="clear" w:color="auto" w:fill="auto"/>
            <w:noWrap/>
            <w:vAlign w:val="bottom"/>
            <w:hideMark/>
          </w:tcPr>
          <w:p w14:paraId="0FDDADD2" w14:textId="77777777" w:rsidR="00021D7A" w:rsidRPr="00CE2AEA" w:rsidRDefault="00021D7A" w:rsidP="00021D7A">
            <w:pPr>
              <w:jc w:val="left"/>
              <w:rPr>
                <w:rFonts w:cs="Arial"/>
                <w:color w:val="000000"/>
                <w:sz w:val="16"/>
                <w:lang w:val="es-ES_tradnl"/>
              </w:rPr>
            </w:pPr>
            <w:r w:rsidRPr="00CE2AEA">
              <w:rPr>
                <w:color w:val="000000"/>
                <w:sz w:val="16"/>
                <w:lang w:val="es-ES_tradnl"/>
              </w:rPr>
              <w:t>Zinnia</w:t>
            </w:r>
          </w:p>
        </w:tc>
        <w:tc>
          <w:tcPr>
            <w:tcW w:w="4536" w:type="dxa"/>
            <w:tcBorders>
              <w:top w:val="nil"/>
              <w:left w:val="nil"/>
              <w:bottom w:val="single" w:sz="8" w:space="0" w:color="auto"/>
              <w:right w:val="single" w:sz="4" w:space="0" w:color="auto"/>
            </w:tcBorders>
            <w:shd w:val="clear" w:color="auto" w:fill="auto"/>
            <w:noWrap/>
            <w:vAlign w:val="bottom"/>
            <w:hideMark/>
          </w:tcPr>
          <w:p w14:paraId="46621074" w14:textId="77777777" w:rsidR="00021D7A" w:rsidRPr="00CE2AEA" w:rsidRDefault="00021D7A" w:rsidP="00021D7A">
            <w:pPr>
              <w:jc w:val="left"/>
              <w:rPr>
                <w:rFonts w:cs="Arial"/>
                <w:i/>
                <w:iCs/>
                <w:color w:val="000000"/>
                <w:sz w:val="16"/>
                <w:lang w:val="es-ES_tradnl"/>
              </w:rPr>
            </w:pPr>
            <w:r w:rsidRPr="00CE2AEA">
              <w:rPr>
                <w:i/>
                <w:iCs/>
                <w:color w:val="000000"/>
                <w:sz w:val="16"/>
                <w:lang w:val="es-ES_tradnl"/>
              </w:rPr>
              <w:t xml:space="preserve">Zinnia elegans </w:t>
            </w:r>
            <w:r w:rsidRPr="00CE2AEA">
              <w:rPr>
                <w:color w:val="000000"/>
                <w:sz w:val="16"/>
                <w:lang w:val="es-ES_tradnl"/>
              </w:rPr>
              <w:t>Jacq</w:t>
            </w:r>
            <w:r w:rsidRPr="00CE2AEA">
              <w:rPr>
                <w:i/>
                <w:iCs/>
                <w:color w:val="000000"/>
                <w:sz w:val="16"/>
                <w:lang w:val="es-ES_tradnl"/>
              </w:rPr>
              <w:t>.</w:t>
            </w:r>
          </w:p>
        </w:tc>
      </w:tr>
    </w:tbl>
    <w:p w14:paraId="0B7385B6" w14:textId="77777777" w:rsidR="002062AA" w:rsidRPr="00D14B88" w:rsidRDefault="002062AA" w:rsidP="002062AA">
      <w:pPr>
        <w:jc w:val="left"/>
        <w:rPr>
          <w:rFonts w:cs="Arial"/>
          <w:lang w:val="es-ES_tradnl"/>
        </w:rPr>
      </w:pPr>
    </w:p>
    <w:p w14:paraId="69DD530F" w14:textId="77777777" w:rsidR="002062AA" w:rsidRPr="00D14B88" w:rsidRDefault="002062AA" w:rsidP="00CE2AEA">
      <w:pPr>
        <w:pStyle w:val="Heading2"/>
        <w:rPr>
          <w:rFonts w:cs="Arial"/>
          <w:lang w:val="es-ES_tradnl"/>
        </w:rPr>
      </w:pPr>
      <w:bookmarkStart w:id="48" w:name="_Toc84968142"/>
      <w:bookmarkStart w:id="49" w:name="_Toc108791961"/>
      <w:bookmarkStart w:id="50" w:name="_Toc108792146"/>
      <w:bookmarkStart w:id="51" w:name="_Toc108792262"/>
      <w:bookmarkStart w:id="52" w:name="_Toc108792337"/>
      <w:bookmarkStart w:id="53" w:name="_Toc109028303"/>
      <w:bookmarkStart w:id="54" w:name="_Toc117268750"/>
      <w:r w:rsidRPr="00D14B88">
        <w:rPr>
          <w:lang w:val="es-ES_tradnl"/>
        </w:rPr>
        <w:t>Nuevas funciones</w:t>
      </w:r>
      <w:bookmarkEnd w:id="48"/>
      <w:bookmarkEnd w:id="49"/>
      <w:bookmarkEnd w:id="50"/>
      <w:bookmarkEnd w:id="51"/>
      <w:bookmarkEnd w:id="52"/>
      <w:bookmarkEnd w:id="53"/>
      <w:bookmarkEnd w:id="54"/>
    </w:p>
    <w:p w14:paraId="6AC84C46" w14:textId="77777777" w:rsidR="002062AA" w:rsidRPr="00D14B88" w:rsidRDefault="002062AA" w:rsidP="002062AA">
      <w:pPr>
        <w:rPr>
          <w:rFonts w:cs="Arial"/>
          <w:lang w:val="es-ES_tradnl"/>
        </w:rPr>
      </w:pPr>
    </w:p>
    <w:p w14:paraId="212313DD" w14:textId="77777777"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prevé introducir las siguientes nuevas funciones en la versión 2.8:</w:t>
      </w:r>
    </w:p>
    <w:p w14:paraId="59BDD7A1" w14:textId="77777777" w:rsidR="002062AA" w:rsidRPr="00D14B88" w:rsidRDefault="002062AA" w:rsidP="00CE2AEA">
      <w:pPr>
        <w:rPr>
          <w:rFonts w:cs="Arial"/>
          <w:sz w:val="18"/>
          <w:lang w:val="es-ES_tradnl"/>
        </w:rPr>
      </w:pPr>
    </w:p>
    <w:p w14:paraId="63062D3A" w14:textId="4A094500"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Importación de datos de solicitudes relativas a la lechuga y el rosal del sistema en línea de la</w:t>
      </w:r>
      <w:r w:rsidR="00FF2409">
        <w:rPr>
          <w:rFonts w:ascii="Arial" w:hAnsi="Arial"/>
          <w:sz w:val="20"/>
          <w:szCs w:val="20"/>
          <w:lang w:val="es-ES_tradnl"/>
        </w:rPr>
        <w:t> </w:t>
      </w:r>
      <w:r w:rsidRPr="00D14B88">
        <w:rPr>
          <w:rFonts w:ascii="Arial" w:hAnsi="Arial"/>
          <w:sz w:val="20"/>
          <w:szCs w:val="20"/>
          <w:lang w:val="es-ES_tradnl"/>
        </w:rPr>
        <w:t>OCVV a UPOVPRISMA;</w:t>
      </w:r>
    </w:p>
    <w:p w14:paraId="7F01FFEE" w14:textId="77777777"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 xml:space="preserve">Posibilidad de cargar múltiples archivos adjuntos para la misma pregunta; </w:t>
      </w:r>
    </w:p>
    <w:p w14:paraId="0AC442F4" w14:textId="77777777"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En el mensaje de notificación por correo electrónico, eliminar la referencia al “solicitante” ya que no es correcta cuando es un agente el que envía los datos de la solicitud;</w:t>
      </w:r>
    </w:p>
    <w:p w14:paraId="264936ED" w14:textId="77777777"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Agregar un campo adicional de “notas” en el perfil del agente para permitir que los agentes proporcionen más información a los obtentores o solicitantes, como los servicios prestados y los idiomas que hablan;</w:t>
      </w:r>
    </w:p>
    <w:p w14:paraId="61CCE2FC" w14:textId="187C2B2A"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Para los agentes, aceptar invitaciones en bloque en lugar de aceptar cada una individualmente; y</w:t>
      </w:r>
    </w:p>
    <w:p w14:paraId="0C2CC2EE" w14:textId="007A4EF7" w:rsidR="002062AA" w:rsidRPr="00D14B88" w:rsidRDefault="002062AA" w:rsidP="00CE2AEA">
      <w:pPr>
        <w:pStyle w:val="ListParagraph"/>
        <w:numPr>
          <w:ilvl w:val="0"/>
          <w:numId w:val="9"/>
        </w:numPr>
        <w:contextualSpacing/>
        <w:jc w:val="both"/>
        <w:rPr>
          <w:rFonts w:ascii="Arial" w:hAnsi="Arial" w:cs="Arial"/>
          <w:sz w:val="20"/>
          <w:szCs w:val="20"/>
          <w:lang w:val="es-ES_tradnl"/>
        </w:rPr>
      </w:pPr>
      <w:r w:rsidRPr="00D14B88">
        <w:rPr>
          <w:rFonts w:ascii="Arial" w:hAnsi="Arial"/>
          <w:sz w:val="20"/>
          <w:szCs w:val="20"/>
          <w:lang w:val="es-ES_tradnl"/>
        </w:rPr>
        <w:t>Mejora de la función de descarga para las Oficinas de protección de las obtenciones vegetales al incluir la información del código</w:t>
      </w:r>
      <w:r w:rsidR="00FF2409">
        <w:rPr>
          <w:rFonts w:ascii="Arial" w:hAnsi="Arial"/>
          <w:sz w:val="20"/>
          <w:szCs w:val="20"/>
          <w:lang w:val="es-ES_tradnl"/>
        </w:rPr>
        <w:t> </w:t>
      </w:r>
      <w:r w:rsidRPr="00D14B88">
        <w:rPr>
          <w:rFonts w:ascii="Arial" w:hAnsi="Arial"/>
          <w:sz w:val="20"/>
          <w:szCs w:val="20"/>
          <w:lang w:val="es-ES_tradnl"/>
        </w:rPr>
        <w:t>UPOV para cultivos no cubiertos por las directrices de examen de la</w:t>
      </w:r>
      <w:r w:rsidR="00FF2409">
        <w:rPr>
          <w:rFonts w:ascii="Arial" w:hAnsi="Arial"/>
          <w:sz w:val="20"/>
          <w:szCs w:val="20"/>
          <w:lang w:val="es-ES_tradnl"/>
        </w:rPr>
        <w:t> </w:t>
      </w:r>
      <w:r w:rsidRPr="00D14B88">
        <w:rPr>
          <w:rFonts w:ascii="Arial" w:hAnsi="Arial"/>
          <w:sz w:val="20"/>
          <w:szCs w:val="20"/>
          <w:lang w:val="es-ES_tradnl"/>
        </w:rPr>
        <w:t>UPOV y adición de las siguientes columnas para el</w:t>
      </w:r>
      <w:r w:rsidR="00FF2409">
        <w:rPr>
          <w:rFonts w:ascii="Arial" w:hAnsi="Arial"/>
          <w:sz w:val="20"/>
          <w:szCs w:val="20"/>
          <w:lang w:val="es-ES_tradnl"/>
        </w:rPr>
        <w:t> </w:t>
      </w:r>
      <w:r w:rsidRPr="00D14B88">
        <w:rPr>
          <w:rFonts w:ascii="Arial" w:hAnsi="Arial"/>
          <w:sz w:val="20"/>
          <w:szCs w:val="20"/>
          <w:lang w:val="es-ES_tradnl"/>
        </w:rPr>
        <w:t>Reino</w:t>
      </w:r>
      <w:r w:rsidR="00FF2409">
        <w:rPr>
          <w:rFonts w:ascii="Arial" w:hAnsi="Arial"/>
          <w:sz w:val="20"/>
          <w:szCs w:val="20"/>
          <w:lang w:val="es-ES_tradnl"/>
        </w:rPr>
        <w:t> </w:t>
      </w:r>
      <w:r w:rsidRPr="00D14B88">
        <w:rPr>
          <w:rFonts w:ascii="Arial" w:hAnsi="Arial"/>
          <w:sz w:val="20"/>
          <w:szCs w:val="20"/>
          <w:lang w:val="es-ES_tradnl"/>
        </w:rPr>
        <w:t xml:space="preserve">Unido como prueba preliminar: </w:t>
      </w:r>
    </w:p>
    <w:p w14:paraId="2C3ECEB9" w14:textId="77777777" w:rsidR="002062AA" w:rsidRPr="00D14B88" w:rsidRDefault="002062AA" w:rsidP="00CE2AE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País de origen</w:t>
      </w:r>
    </w:p>
    <w:p w14:paraId="008D53C5"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 xml:space="preserve">Gestor de la Lista Nacional </w:t>
      </w:r>
    </w:p>
    <w:p w14:paraId="48D367C2"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Agente para la solicitud de inclusión en la Lista Nacional</w:t>
      </w:r>
    </w:p>
    <w:p w14:paraId="71406A59"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Solicitante de inclusión en la Lista Nacional</w:t>
      </w:r>
    </w:p>
    <w:p w14:paraId="4F3CBAB6"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Obtentor de la solicitud de derechos de obtentor</w:t>
      </w:r>
    </w:p>
    <w:p w14:paraId="67D3C4FC"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Solicitante de derechos de obtentor</w:t>
      </w:r>
    </w:p>
    <w:p w14:paraId="4238F4D4"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Agente para la solicitud de derechos de obtentor</w:t>
      </w:r>
    </w:p>
    <w:p w14:paraId="1E153778"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Fecha de recepción de la solicitud de derechos de obtentor</w:t>
      </w:r>
    </w:p>
    <w:p w14:paraId="2EFDB0E4"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 xml:space="preserve">Fecha de recepción de la solicitud de inclusión en la Lista Nacional </w:t>
      </w:r>
    </w:p>
    <w:p w14:paraId="5577DA71"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Código de la autorización provisional de comercialización</w:t>
      </w:r>
    </w:p>
    <w:p w14:paraId="7204030E"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Fecha de la autorización provisional de comercialización</w:t>
      </w:r>
    </w:p>
    <w:p w14:paraId="1EF62068" w14:textId="77777777" w:rsidR="002062AA" w:rsidRPr="00D14B88" w:rsidRDefault="002062AA" w:rsidP="002062AA">
      <w:pPr>
        <w:pStyle w:val="ListParagraph"/>
        <w:numPr>
          <w:ilvl w:val="1"/>
          <w:numId w:val="10"/>
        </w:numPr>
        <w:contextualSpacing/>
        <w:jc w:val="both"/>
        <w:rPr>
          <w:rFonts w:ascii="Arial" w:hAnsi="Arial" w:cs="Arial"/>
          <w:sz w:val="18"/>
          <w:szCs w:val="20"/>
          <w:lang w:val="es-ES_tradnl"/>
        </w:rPr>
      </w:pPr>
      <w:r w:rsidRPr="00D14B88">
        <w:rPr>
          <w:rFonts w:ascii="Arial" w:hAnsi="Arial"/>
          <w:sz w:val="18"/>
          <w:szCs w:val="20"/>
          <w:lang w:val="es-ES_tradnl"/>
        </w:rPr>
        <w:t>Peso de la semilla.</w:t>
      </w:r>
    </w:p>
    <w:p w14:paraId="6345F40B" w14:textId="77777777" w:rsidR="002062AA" w:rsidRPr="00D14B88" w:rsidRDefault="002062AA" w:rsidP="002062AA">
      <w:pPr>
        <w:contextualSpacing/>
        <w:rPr>
          <w:rFonts w:cs="Arial"/>
          <w:lang w:val="es-ES_tradnl"/>
        </w:rPr>
      </w:pPr>
    </w:p>
    <w:p w14:paraId="3B4777CA" w14:textId="77777777" w:rsidR="002062AA" w:rsidRPr="00D14B88" w:rsidRDefault="002062AA" w:rsidP="002062AA">
      <w:pPr>
        <w:rPr>
          <w:rFonts w:cs="Arial"/>
          <w:lang w:val="es-ES_tradnl"/>
        </w:rPr>
      </w:pPr>
    </w:p>
    <w:p w14:paraId="3EC7FBF3" w14:textId="77777777" w:rsidR="002062AA" w:rsidRPr="00D14B88" w:rsidRDefault="002062AA" w:rsidP="002062AA">
      <w:pPr>
        <w:pStyle w:val="Heading1"/>
        <w:rPr>
          <w:rFonts w:cs="Arial"/>
          <w:lang w:val="es-ES_tradnl"/>
        </w:rPr>
      </w:pPr>
      <w:bookmarkStart w:id="55" w:name="_Toc84968143"/>
      <w:bookmarkStart w:id="56" w:name="_Toc108791962"/>
      <w:bookmarkStart w:id="57" w:name="_Toc108792147"/>
      <w:bookmarkStart w:id="58" w:name="_Toc108792263"/>
      <w:bookmarkStart w:id="59" w:name="_Toc108792338"/>
      <w:bookmarkStart w:id="60" w:name="_Toc109028304"/>
      <w:bookmarkStart w:id="61" w:name="_Toc117268751"/>
      <w:r w:rsidRPr="00D14B88">
        <w:rPr>
          <w:lang w:val="es-ES_tradnl"/>
        </w:rPr>
        <w:t>Otras novedades</w:t>
      </w:r>
      <w:bookmarkEnd w:id="55"/>
      <w:bookmarkEnd w:id="56"/>
      <w:bookmarkEnd w:id="57"/>
      <w:bookmarkEnd w:id="58"/>
      <w:bookmarkEnd w:id="59"/>
      <w:bookmarkEnd w:id="60"/>
      <w:bookmarkEnd w:id="61"/>
    </w:p>
    <w:p w14:paraId="19197717" w14:textId="77777777" w:rsidR="002062AA" w:rsidRPr="00D14B88" w:rsidRDefault="002062AA" w:rsidP="00CE2AEA">
      <w:pPr>
        <w:keepNext/>
        <w:rPr>
          <w:rFonts w:cs="Arial"/>
          <w:lang w:val="es-ES_tradnl"/>
        </w:rPr>
      </w:pPr>
    </w:p>
    <w:p w14:paraId="00FA70B8" w14:textId="77777777" w:rsidR="002062AA" w:rsidRPr="00D14B88" w:rsidRDefault="002062AA" w:rsidP="00CE2AEA">
      <w:pPr>
        <w:pStyle w:val="Heading2"/>
        <w:rPr>
          <w:rFonts w:cs="Arial"/>
          <w:lang w:val="es-ES_tradnl"/>
        </w:rPr>
      </w:pPr>
      <w:bookmarkStart w:id="62" w:name="_Toc108791963"/>
      <w:bookmarkStart w:id="63" w:name="_Toc108792148"/>
      <w:bookmarkStart w:id="64" w:name="_Toc108792264"/>
      <w:bookmarkStart w:id="65" w:name="_Toc108792339"/>
      <w:bookmarkStart w:id="66" w:name="_Toc109028305"/>
      <w:bookmarkStart w:id="67" w:name="_Toc117268752"/>
      <w:r w:rsidRPr="00D14B88">
        <w:rPr>
          <w:lang w:val="es-ES_tradnl"/>
        </w:rPr>
        <w:t>Auditoría de calidad informática del instrumento informático</w:t>
      </w:r>
      <w:bookmarkEnd w:id="62"/>
      <w:bookmarkEnd w:id="63"/>
      <w:bookmarkEnd w:id="64"/>
      <w:bookmarkEnd w:id="65"/>
      <w:bookmarkEnd w:id="66"/>
      <w:bookmarkEnd w:id="67"/>
    </w:p>
    <w:p w14:paraId="22C301A3" w14:textId="77777777" w:rsidR="002062AA" w:rsidRPr="00D14B88" w:rsidRDefault="002062AA" w:rsidP="00CE2AEA">
      <w:pPr>
        <w:keepNext/>
        <w:rPr>
          <w:rFonts w:cs="Arial"/>
          <w:lang w:val="es-ES_tradnl"/>
        </w:rPr>
      </w:pPr>
    </w:p>
    <w:p w14:paraId="2E2285EF" w14:textId="0BF9CD90" w:rsidR="002062AA" w:rsidRPr="00DE0572" w:rsidRDefault="002062AA" w:rsidP="002062AA">
      <w:pPr>
        <w:rPr>
          <w:rFonts w:cs="Arial"/>
          <w:spacing w:val="-2"/>
          <w:lang w:val="es-ES_tradnl"/>
        </w:rPr>
      </w:pPr>
      <w:r w:rsidRPr="00DE0572">
        <w:rPr>
          <w:rFonts w:cs="Arial"/>
          <w:spacing w:val="-2"/>
          <w:lang w:val="es-ES_tradnl"/>
        </w:rPr>
        <w:fldChar w:fldCharType="begin"/>
      </w:r>
      <w:r w:rsidRPr="00DE0572">
        <w:rPr>
          <w:rFonts w:cs="Arial"/>
          <w:spacing w:val="-2"/>
          <w:lang w:val="es-ES_tradnl"/>
        </w:rPr>
        <w:instrText xml:space="preserve"> AUTONUM  </w:instrText>
      </w:r>
      <w:r w:rsidRPr="00DE0572">
        <w:rPr>
          <w:rFonts w:cs="Arial"/>
          <w:spacing w:val="-2"/>
          <w:lang w:val="es-ES_tradnl"/>
        </w:rPr>
        <w:fldChar w:fldCharType="end"/>
      </w:r>
      <w:r w:rsidRPr="00DE0572">
        <w:rPr>
          <w:spacing w:val="-2"/>
          <w:lang w:val="es-ES_tradnl"/>
        </w:rPr>
        <w:tab/>
        <w:t>En la reunión</w:t>
      </w:r>
      <w:r w:rsidR="00CE2AEA" w:rsidRPr="00DE0572">
        <w:rPr>
          <w:spacing w:val="-2"/>
          <w:lang w:val="es-ES_tradnl"/>
        </w:rPr>
        <w:t xml:space="preserve"> </w:t>
      </w:r>
      <w:r w:rsidRPr="00DE0572">
        <w:rPr>
          <w:spacing w:val="-2"/>
          <w:lang w:val="es-ES_tradnl"/>
        </w:rPr>
        <w:t>EAF/18, se tomó nota de que para reducir el riesgo de que surjan problemas al introducir nuevas versiones o nuevas funciones, se tomarán las siguientes medidas (véase el documento</w:t>
      </w:r>
      <w:r w:rsidR="00CE2AEA" w:rsidRPr="00DE0572">
        <w:rPr>
          <w:spacing w:val="-2"/>
          <w:lang w:val="es-ES_tradnl"/>
        </w:rPr>
        <w:t xml:space="preserve"> </w:t>
      </w:r>
      <w:r w:rsidRPr="00DE0572">
        <w:rPr>
          <w:spacing w:val="-2"/>
          <w:lang w:val="es-ES_tradnl"/>
        </w:rPr>
        <w:t>UPOV/EAF/17/3 “</w:t>
      </w:r>
      <w:r w:rsidRPr="00DE0572">
        <w:rPr>
          <w:i/>
          <w:spacing w:val="-2"/>
          <w:lang w:val="es-ES_tradnl"/>
        </w:rPr>
        <w:t>Report</w:t>
      </w:r>
      <w:r w:rsidRPr="00DE0572">
        <w:rPr>
          <w:spacing w:val="-2"/>
          <w:lang w:val="es-ES_tradnl"/>
        </w:rPr>
        <w:t>”</w:t>
      </w:r>
      <w:r w:rsidR="00FF2409" w:rsidRPr="00DE0572">
        <w:rPr>
          <w:spacing w:val="-2"/>
          <w:lang w:val="es-ES_tradnl"/>
        </w:rPr>
        <w:t xml:space="preserve"> (Informe)</w:t>
      </w:r>
      <w:r w:rsidRPr="00DE0572">
        <w:rPr>
          <w:spacing w:val="-2"/>
          <w:lang w:val="es-ES_tradnl"/>
        </w:rPr>
        <w:t>):</w:t>
      </w:r>
    </w:p>
    <w:p w14:paraId="7D78FE3F" w14:textId="77777777" w:rsidR="002062AA" w:rsidRPr="00D14B88" w:rsidRDefault="002062AA" w:rsidP="00CE2AEA">
      <w:pPr>
        <w:rPr>
          <w:rFonts w:cs="Arial"/>
          <w:sz w:val="18"/>
          <w:lang w:val="es-ES_tradnl"/>
        </w:rPr>
      </w:pPr>
    </w:p>
    <w:p w14:paraId="25BEA5F8" w14:textId="415B54CA" w:rsidR="002062AA" w:rsidRPr="00DE0572" w:rsidRDefault="002062AA" w:rsidP="00CE2AEA">
      <w:pPr>
        <w:pStyle w:val="ListParagraph"/>
        <w:numPr>
          <w:ilvl w:val="0"/>
          <w:numId w:val="2"/>
        </w:numPr>
        <w:ind w:left="993" w:hanging="426"/>
        <w:jc w:val="both"/>
        <w:rPr>
          <w:rFonts w:ascii="Arial" w:hAnsi="Arial" w:cs="Arial"/>
          <w:spacing w:val="-2"/>
          <w:sz w:val="20"/>
          <w:szCs w:val="20"/>
          <w:lang w:val="es-ES_tradnl"/>
        </w:rPr>
      </w:pPr>
      <w:r w:rsidRPr="00DE0572">
        <w:rPr>
          <w:rFonts w:ascii="Arial" w:hAnsi="Arial"/>
          <w:spacing w:val="-2"/>
          <w:sz w:val="20"/>
          <w:szCs w:val="20"/>
          <w:lang w:val="es-ES_tradnl"/>
        </w:rPr>
        <w:lastRenderedPageBreak/>
        <w:t>Nombrar una empresa externa para que realice una auditoría de calidad del instrumento informático; y</w:t>
      </w:r>
    </w:p>
    <w:p w14:paraId="1DF1ECB1" w14:textId="77777777" w:rsidR="002062AA" w:rsidRPr="00D14B88" w:rsidRDefault="002062AA" w:rsidP="00CE2AEA">
      <w:pPr>
        <w:pStyle w:val="ListParagraph"/>
        <w:numPr>
          <w:ilvl w:val="0"/>
          <w:numId w:val="2"/>
        </w:numPr>
        <w:ind w:left="993" w:hanging="426"/>
        <w:jc w:val="both"/>
        <w:rPr>
          <w:rFonts w:ascii="Arial" w:hAnsi="Arial" w:cs="Arial"/>
          <w:sz w:val="20"/>
          <w:szCs w:val="20"/>
          <w:lang w:val="es-ES_tradnl"/>
        </w:rPr>
      </w:pPr>
      <w:r w:rsidRPr="00D14B88">
        <w:rPr>
          <w:rFonts w:ascii="Arial" w:hAnsi="Arial"/>
          <w:sz w:val="20"/>
          <w:szCs w:val="20"/>
          <w:lang w:val="es-ES_tradnl"/>
        </w:rPr>
        <w:t>Antes de activar nuevas funciones, organizar pruebas de su aceptación por los usuarios y las usuarias.</w:t>
      </w:r>
    </w:p>
    <w:p w14:paraId="651214B8" w14:textId="77777777" w:rsidR="002062AA" w:rsidRPr="00D14B88" w:rsidRDefault="002062AA" w:rsidP="002062AA">
      <w:pPr>
        <w:rPr>
          <w:rFonts w:cs="Arial"/>
          <w:lang w:val="es-ES_tradnl"/>
        </w:rPr>
      </w:pPr>
    </w:p>
    <w:p w14:paraId="01B1CF8F" w14:textId="412D0A93" w:rsidR="002062AA" w:rsidRPr="00D14B88" w:rsidRDefault="002062AA" w:rsidP="00CE2AEA">
      <w:pPr>
        <w:spacing w:after="240"/>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Como se indicó en la reunión</w:t>
      </w:r>
      <w:r w:rsidR="00FF2409">
        <w:rPr>
          <w:lang w:val="es-ES_tradnl"/>
        </w:rPr>
        <w:t> </w:t>
      </w:r>
      <w:r w:rsidRPr="00D14B88">
        <w:rPr>
          <w:lang w:val="es-ES_tradnl"/>
        </w:rPr>
        <w:t>EAF/18, se ha designado una empresa externa para que realice una auditoría de calidad del instrumento informático, la cual ha indicado que, según el modelo de madurez de la prueba, UPOV</w:t>
      </w:r>
      <w:r w:rsidR="00402BED">
        <w:rPr>
          <w:lang w:val="es-ES_tradnl"/>
        </w:rPr>
        <w:t> </w:t>
      </w:r>
      <w:r w:rsidRPr="00D14B88">
        <w:rPr>
          <w:lang w:val="es-ES_tradnl"/>
        </w:rPr>
        <w:t>PRISMA ha alcanzado el nivel de desarrollo</w:t>
      </w:r>
      <w:r w:rsidR="00402BED">
        <w:rPr>
          <w:lang w:val="es-ES_tradnl"/>
        </w:rPr>
        <w:t> </w:t>
      </w:r>
      <w:r w:rsidRPr="00D14B88">
        <w:rPr>
          <w:lang w:val="es-ES_tradnl"/>
        </w:rPr>
        <w:t xml:space="preserve">2: “la organización dispone de un enfoque de prueba básico en el que se aplican algunas prácticas de prueba habituales como planificación, monitorización y control de las actividades de prueba”. Se formularon las siguientes recomendaciones para pasar al nivel de </w:t>
      </w:r>
      <w:r w:rsidR="00402BED">
        <w:rPr>
          <w:lang w:val="es-ES_tradnl"/>
        </w:rPr>
        <w:t>desarrollo </w:t>
      </w:r>
      <w:r w:rsidRPr="00D14B88">
        <w:rPr>
          <w:lang w:val="es-ES_tradnl"/>
        </w:rPr>
        <w:t>3: “La organización es bastante proactiva y el enfoque de prueba está documentado y descrito en normas técnicas, procedimientos, herramientas y métodos”:</w:t>
      </w:r>
    </w:p>
    <w:p w14:paraId="1D7445F7" w14:textId="0585231B"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Conocer a los usuarios y las usuarias y saber el uso que se hace de UPOV</w:t>
      </w:r>
      <w:r w:rsidR="00402BED">
        <w:rPr>
          <w:rFonts w:ascii="Arial" w:hAnsi="Arial"/>
          <w:sz w:val="20"/>
          <w:szCs w:val="20"/>
          <w:lang w:val="es-ES_tradnl"/>
        </w:rPr>
        <w:t> </w:t>
      </w:r>
      <w:r w:rsidRPr="00D14B88">
        <w:rPr>
          <w:rFonts w:ascii="Arial" w:hAnsi="Arial"/>
          <w:sz w:val="20"/>
          <w:szCs w:val="20"/>
          <w:lang w:val="es-ES_tradnl"/>
        </w:rPr>
        <w:t>PRISMA;</w:t>
      </w:r>
    </w:p>
    <w:p w14:paraId="10ACE43C" w14:textId="396F0BC7"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 xml:space="preserve">Centrarse en lo que es importante y urgente: </w:t>
      </w:r>
      <w:r w:rsidR="00CE2AEA">
        <w:rPr>
          <w:rFonts w:ascii="Arial" w:hAnsi="Arial"/>
          <w:sz w:val="20"/>
          <w:szCs w:val="20"/>
          <w:lang w:val="es-ES_tradnl"/>
        </w:rPr>
        <w:t xml:space="preserve"> </w:t>
      </w:r>
      <w:r w:rsidRPr="00D14B88">
        <w:rPr>
          <w:rFonts w:ascii="Arial" w:hAnsi="Arial"/>
          <w:sz w:val="20"/>
          <w:szCs w:val="20"/>
          <w:lang w:val="es-ES_tradnl"/>
        </w:rPr>
        <w:t>Automatizar los casos de prueba de regresión en las funciones más usadas y en las que generan el 80%</w:t>
      </w:r>
      <w:r w:rsidR="00402BED">
        <w:rPr>
          <w:rFonts w:ascii="Arial" w:hAnsi="Arial"/>
          <w:sz w:val="20"/>
          <w:szCs w:val="20"/>
          <w:lang w:val="es-ES_tradnl"/>
        </w:rPr>
        <w:t> </w:t>
      </w:r>
      <w:r w:rsidRPr="00D14B88">
        <w:rPr>
          <w:rFonts w:ascii="Arial" w:hAnsi="Arial"/>
          <w:sz w:val="20"/>
          <w:szCs w:val="20"/>
          <w:lang w:val="es-ES_tradnl"/>
        </w:rPr>
        <w:t>de los errores;</w:t>
      </w:r>
    </w:p>
    <w:p w14:paraId="53BC918F" w14:textId="77777777"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Definir un documento de estrategia de prueba claro;</w:t>
      </w:r>
    </w:p>
    <w:p w14:paraId="04290AE5" w14:textId="77777777"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Debe realizarse un análisis de impacto para cada nuevo requisito;</w:t>
      </w:r>
    </w:p>
    <w:p w14:paraId="3593B4E8" w14:textId="77777777"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Definir un proceso normalizado pea la creación de casos de prueba;</w:t>
      </w:r>
    </w:p>
    <w:p w14:paraId="7E8FE738" w14:textId="77777777" w:rsidR="002062AA" w:rsidRPr="00D14B88" w:rsidRDefault="002062AA" w:rsidP="00CE2AEA">
      <w:pPr>
        <w:pStyle w:val="ListParagraph"/>
        <w:numPr>
          <w:ilvl w:val="0"/>
          <w:numId w:val="4"/>
        </w:numPr>
        <w:jc w:val="both"/>
        <w:rPr>
          <w:rFonts w:ascii="Arial" w:hAnsi="Arial" w:cs="Arial"/>
          <w:sz w:val="20"/>
          <w:szCs w:val="20"/>
          <w:lang w:val="es-ES_tradnl"/>
        </w:rPr>
      </w:pPr>
      <w:r w:rsidRPr="00D14B88">
        <w:rPr>
          <w:rFonts w:ascii="Arial" w:hAnsi="Arial"/>
          <w:sz w:val="20"/>
          <w:szCs w:val="20"/>
          <w:lang w:val="es-ES_tradnl"/>
        </w:rPr>
        <w:t>Usar una herramienta de repositorio de pruebas.</w:t>
      </w:r>
    </w:p>
    <w:p w14:paraId="71A63F5C" w14:textId="77777777" w:rsidR="002062AA" w:rsidRPr="00D14B88" w:rsidRDefault="002062AA" w:rsidP="002062AA">
      <w:pPr>
        <w:pStyle w:val="ListParagraph"/>
        <w:ind w:left="775"/>
        <w:rPr>
          <w:rFonts w:ascii="Arial" w:hAnsi="Arial" w:cs="Arial"/>
          <w:sz w:val="20"/>
          <w:szCs w:val="20"/>
          <w:lang w:val="es-ES_tradnl"/>
        </w:rPr>
      </w:pPr>
    </w:p>
    <w:p w14:paraId="11D99B8B" w14:textId="60296116"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 xml:space="preserve">Se han aplicado las seis recomendaciones anteriores. </w:t>
      </w:r>
      <w:r w:rsidR="00CE2AEA">
        <w:rPr>
          <w:lang w:val="es-ES_tradnl"/>
        </w:rPr>
        <w:t xml:space="preserve"> </w:t>
      </w:r>
      <w:r w:rsidRPr="00D14B88">
        <w:rPr>
          <w:lang w:val="es-ES_tradnl"/>
        </w:rPr>
        <w:t>En particular, se han automatizado las pruebas de regresión para reducir el riesgo de que la introducción de nuevas funciones tenga efectos negativos.</w:t>
      </w:r>
    </w:p>
    <w:p w14:paraId="6430E55B" w14:textId="77777777" w:rsidR="002062AA" w:rsidRPr="00D14B88" w:rsidRDefault="002062AA" w:rsidP="002062AA">
      <w:pPr>
        <w:rPr>
          <w:rFonts w:cs="Arial"/>
          <w:lang w:val="es-ES_tradnl"/>
        </w:rPr>
      </w:pPr>
    </w:p>
    <w:p w14:paraId="42DBC74C" w14:textId="149C86B2"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relación con las pruebas de aceptación por los usuarios y las usuarias, está previsto consultar al</w:t>
      </w:r>
      <w:r w:rsidR="00CE2AEA">
        <w:rPr>
          <w:lang w:val="es-ES_tradnl"/>
        </w:rPr>
        <w:t xml:space="preserve"> </w:t>
      </w:r>
      <w:r w:rsidRPr="00D14B88">
        <w:rPr>
          <w:lang w:val="es-ES_tradnl"/>
        </w:rPr>
        <w:t>Grupo de Tareas de UPOV</w:t>
      </w:r>
      <w:r w:rsidR="00402BED">
        <w:rPr>
          <w:lang w:val="es-ES_tradnl"/>
        </w:rPr>
        <w:t> </w:t>
      </w:r>
      <w:r w:rsidRPr="00D14B88">
        <w:rPr>
          <w:lang w:val="es-ES_tradnl"/>
        </w:rPr>
        <w:t>PRISMA antes de poner en marcha nuevas funciones.</w:t>
      </w:r>
    </w:p>
    <w:p w14:paraId="04799664" w14:textId="77777777" w:rsidR="002062AA" w:rsidRPr="00D14B88" w:rsidRDefault="002062AA" w:rsidP="002062AA">
      <w:pPr>
        <w:rPr>
          <w:rFonts w:cs="Arial"/>
          <w:lang w:val="es-ES_tradnl"/>
        </w:rPr>
      </w:pPr>
    </w:p>
    <w:p w14:paraId="478B1D65" w14:textId="0A78A867"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Además de las medidas anteriores para mejorar la calidad del programa informático UPOV</w:t>
      </w:r>
      <w:r w:rsidR="00402BED">
        <w:rPr>
          <w:lang w:val="es-ES_tradnl"/>
        </w:rPr>
        <w:t> </w:t>
      </w:r>
      <w:r w:rsidRPr="00D14B88">
        <w:rPr>
          <w:lang w:val="es-ES_tradnl"/>
        </w:rPr>
        <w:t>PRISMA, se decidió organizar una auditoría del código, que dio lugar a las siguientes recomendaciones:</w:t>
      </w:r>
    </w:p>
    <w:p w14:paraId="3EF385D5" w14:textId="77777777" w:rsidR="002062AA" w:rsidRPr="00D14B88" w:rsidRDefault="002062AA" w:rsidP="002062AA">
      <w:pPr>
        <w:rPr>
          <w:rFonts w:cs="Arial"/>
          <w:lang w:val="es-ES_tradnl"/>
        </w:rPr>
      </w:pPr>
    </w:p>
    <w:p w14:paraId="1F620390" w14:textId="77777777" w:rsidR="002062AA" w:rsidRPr="00D14B88" w:rsidRDefault="002062AA" w:rsidP="00CE2AEA">
      <w:pPr>
        <w:pStyle w:val="ListParagraph"/>
        <w:numPr>
          <w:ilvl w:val="0"/>
          <w:numId w:val="11"/>
        </w:numPr>
        <w:jc w:val="both"/>
        <w:rPr>
          <w:rFonts w:ascii="Arial" w:hAnsi="Arial" w:cs="Arial"/>
          <w:sz w:val="20"/>
          <w:szCs w:val="20"/>
          <w:lang w:val="es-ES_tradnl"/>
        </w:rPr>
      </w:pPr>
      <w:r w:rsidRPr="00D14B88">
        <w:rPr>
          <w:rFonts w:ascii="Arial" w:hAnsi="Arial"/>
          <w:sz w:val="20"/>
          <w:szCs w:val="20"/>
          <w:lang w:val="es-ES_tradnl"/>
        </w:rPr>
        <w:t>Aplicar las mejores prácticas en materia de codificación para evitar problemas de concurrencia y rendimiento;</w:t>
      </w:r>
    </w:p>
    <w:p w14:paraId="0E2F7439" w14:textId="77777777" w:rsidR="002062AA" w:rsidRPr="00D14B88" w:rsidRDefault="002062AA" w:rsidP="00CE2AEA">
      <w:pPr>
        <w:pStyle w:val="ListParagraph"/>
        <w:numPr>
          <w:ilvl w:val="0"/>
          <w:numId w:val="11"/>
        </w:numPr>
        <w:jc w:val="both"/>
        <w:rPr>
          <w:rFonts w:ascii="Arial" w:hAnsi="Arial" w:cs="Arial"/>
          <w:sz w:val="20"/>
          <w:szCs w:val="20"/>
          <w:lang w:val="es-ES_tradnl"/>
        </w:rPr>
      </w:pPr>
      <w:r w:rsidRPr="00D14B88">
        <w:rPr>
          <w:rFonts w:ascii="Arial" w:hAnsi="Arial"/>
          <w:sz w:val="20"/>
          <w:szCs w:val="20"/>
          <w:lang w:val="es-ES_tradnl"/>
        </w:rPr>
        <w:t>Pasar a la nube para lograr una mejor gestión de recursos de infraestructura y seguir aplicando las normas de seguridad más exigentes;</w:t>
      </w:r>
    </w:p>
    <w:p w14:paraId="4D8A5811" w14:textId="77777777" w:rsidR="002062AA" w:rsidRPr="00D14B88" w:rsidRDefault="002062AA" w:rsidP="00CE2AEA">
      <w:pPr>
        <w:pStyle w:val="ListParagraph"/>
        <w:numPr>
          <w:ilvl w:val="0"/>
          <w:numId w:val="11"/>
        </w:numPr>
        <w:jc w:val="both"/>
        <w:rPr>
          <w:rFonts w:ascii="Arial" w:hAnsi="Arial" w:cs="Arial"/>
          <w:sz w:val="20"/>
          <w:szCs w:val="20"/>
          <w:lang w:val="es-ES_tradnl"/>
        </w:rPr>
      </w:pPr>
      <w:r w:rsidRPr="00D14B88">
        <w:rPr>
          <w:rFonts w:ascii="Arial" w:hAnsi="Arial"/>
          <w:sz w:val="20"/>
          <w:szCs w:val="20"/>
          <w:lang w:val="es-ES_tradnl"/>
        </w:rPr>
        <w:t>Desarrollar una interfaz de configuración específica para una gestión controlada de los formularios.</w:t>
      </w:r>
    </w:p>
    <w:p w14:paraId="4F616834" w14:textId="77777777" w:rsidR="002062AA" w:rsidRPr="00D14B88" w:rsidRDefault="002062AA" w:rsidP="002062AA">
      <w:pPr>
        <w:jc w:val="left"/>
        <w:rPr>
          <w:rFonts w:cs="Arial"/>
          <w:lang w:val="es-ES_tradnl"/>
        </w:rPr>
      </w:pPr>
    </w:p>
    <w:p w14:paraId="66E77F89" w14:textId="43E196C2"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La primera recomendación (prácticas óptimas en materia de codificación) se aplicará en la versión</w:t>
      </w:r>
      <w:r w:rsidR="00402BED">
        <w:rPr>
          <w:lang w:val="es-ES_tradnl"/>
        </w:rPr>
        <w:t> </w:t>
      </w:r>
      <w:r w:rsidRPr="00D14B88">
        <w:rPr>
          <w:lang w:val="es-ES_tradnl"/>
        </w:rPr>
        <w:t xml:space="preserve">2.8. </w:t>
      </w:r>
    </w:p>
    <w:p w14:paraId="5A149325" w14:textId="77777777" w:rsidR="002062AA" w:rsidRPr="00D14B88" w:rsidRDefault="002062AA" w:rsidP="002062AA">
      <w:pPr>
        <w:rPr>
          <w:rFonts w:cs="Arial"/>
          <w:lang w:val="es-ES_tradnl"/>
        </w:rPr>
      </w:pPr>
    </w:p>
    <w:p w14:paraId="625DCD41" w14:textId="714D30E8"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La segunda recomendación (migración a la nube) y la tercera (elaboración de una interfaz de configuración específica) se aplicarán en la versión</w:t>
      </w:r>
      <w:r w:rsidR="00E55C51">
        <w:rPr>
          <w:lang w:val="es-ES_tradnl"/>
        </w:rPr>
        <w:t> </w:t>
      </w:r>
      <w:r w:rsidRPr="00D14B88">
        <w:rPr>
          <w:lang w:val="es-ES_tradnl"/>
        </w:rPr>
        <w:t>2.9.</w:t>
      </w:r>
    </w:p>
    <w:p w14:paraId="43981626" w14:textId="77777777" w:rsidR="002062AA" w:rsidRPr="00D14B88" w:rsidRDefault="002062AA" w:rsidP="002062AA">
      <w:pPr>
        <w:rPr>
          <w:rFonts w:cs="Arial"/>
          <w:lang w:val="es-ES_tradnl"/>
        </w:rPr>
      </w:pPr>
    </w:p>
    <w:p w14:paraId="3C9679FC" w14:textId="54854BD4"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próximas reuniones</w:t>
      </w:r>
      <w:r w:rsidR="00E55C51">
        <w:rPr>
          <w:lang w:val="es-ES_tradnl"/>
        </w:rPr>
        <w:t> </w:t>
      </w:r>
      <w:r w:rsidRPr="00D14B88">
        <w:rPr>
          <w:lang w:val="es-ES_tradnl"/>
        </w:rPr>
        <w:t>EAF se realizará un informe sobre el avance en la aplicación de cada una de las recomendaciones.</w:t>
      </w:r>
    </w:p>
    <w:p w14:paraId="73D28BA4" w14:textId="77777777" w:rsidR="002062AA" w:rsidRPr="00D14B88" w:rsidRDefault="002062AA" w:rsidP="002062AA">
      <w:pPr>
        <w:rPr>
          <w:rFonts w:cs="Arial"/>
          <w:lang w:val="es-ES_tradnl"/>
        </w:rPr>
      </w:pPr>
    </w:p>
    <w:p w14:paraId="6F43FD46" w14:textId="54090A4A" w:rsidR="002062AA" w:rsidRPr="00D14B88" w:rsidRDefault="002062AA" w:rsidP="00CE2AEA">
      <w:pPr>
        <w:pStyle w:val="Heading2"/>
        <w:rPr>
          <w:rFonts w:cs="Arial"/>
          <w:lang w:val="es-ES_tradnl"/>
        </w:rPr>
      </w:pPr>
      <w:bookmarkStart w:id="68" w:name="_Toc108791964"/>
      <w:bookmarkStart w:id="69" w:name="_Toc108792149"/>
      <w:bookmarkStart w:id="70" w:name="_Toc108792265"/>
      <w:bookmarkStart w:id="71" w:name="_Toc108792340"/>
      <w:bookmarkStart w:id="72" w:name="_Toc109028306"/>
      <w:bookmarkStart w:id="73" w:name="_Toc117268753"/>
      <w:r w:rsidRPr="00D14B88">
        <w:rPr>
          <w:lang w:val="es-ES_tradnl"/>
        </w:rPr>
        <w:t>Mejora de la facilidad de uso de UPOV</w:t>
      </w:r>
      <w:r w:rsidR="00E55C51">
        <w:rPr>
          <w:lang w:val="es-ES_tradnl"/>
        </w:rPr>
        <w:t> </w:t>
      </w:r>
      <w:r w:rsidRPr="00D14B88">
        <w:rPr>
          <w:lang w:val="es-ES_tradnl"/>
        </w:rPr>
        <w:t>PRISMA</w:t>
      </w:r>
      <w:bookmarkEnd w:id="68"/>
      <w:bookmarkEnd w:id="69"/>
      <w:bookmarkEnd w:id="70"/>
      <w:bookmarkEnd w:id="71"/>
      <w:bookmarkEnd w:id="72"/>
      <w:bookmarkEnd w:id="73"/>
    </w:p>
    <w:p w14:paraId="1E585972" w14:textId="77777777" w:rsidR="002062AA" w:rsidRPr="00D14B88" w:rsidRDefault="002062AA" w:rsidP="002062AA">
      <w:pPr>
        <w:rPr>
          <w:rFonts w:cs="Arial"/>
          <w:lang w:val="es-ES_tradnl"/>
        </w:rPr>
      </w:pPr>
    </w:p>
    <w:p w14:paraId="3E6C3D5C" w14:textId="5FC785A4"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Para mejorar la facilidad de uso de UPOV</w:t>
      </w:r>
      <w:r w:rsidR="00E55C51">
        <w:rPr>
          <w:lang w:val="es-ES_tradnl"/>
        </w:rPr>
        <w:t> </w:t>
      </w:r>
      <w:r w:rsidRPr="00D14B88">
        <w:rPr>
          <w:lang w:val="es-ES_tradnl"/>
        </w:rPr>
        <w:t>PRISMA se organizaron consultas con los usuarios y usuarias con el fin de examinar ciertas funciones actuales (función de copia, asignación de funciones) (véase el párrafo</w:t>
      </w:r>
      <w:r w:rsidR="00E55C51">
        <w:rPr>
          <w:lang w:val="es-ES_tradnl"/>
        </w:rPr>
        <w:t> </w:t>
      </w:r>
      <w:r w:rsidRPr="00D14B88">
        <w:rPr>
          <w:lang w:val="es-ES_tradnl"/>
        </w:rPr>
        <w:t>22 del documento</w:t>
      </w:r>
      <w:r w:rsidR="00E55C51">
        <w:rPr>
          <w:lang w:val="es-ES_tradnl"/>
        </w:rPr>
        <w:t> </w:t>
      </w:r>
      <w:r w:rsidRPr="00D14B88">
        <w:rPr>
          <w:lang w:val="es-ES_tradnl"/>
        </w:rPr>
        <w:t>UPOV/EAF/17/3</w:t>
      </w:r>
      <w:r w:rsidR="00E55C51">
        <w:rPr>
          <w:lang w:val="es-ES_tradnl"/>
        </w:rPr>
        <w:t xml:space="preserve"> </w:t>
      </w:r>
      <w:r w:rsidR="00E55C51" w:rsidRPr="00D14B88">
        <w:rPr>
          <w:lang w:val="es-ES_tradnl"/>
        </w:rPr>
        <w:t>“</w:t>
      </w:r>
      <w:r w:rsidR="00E55C51" w:rsidRPr="00D14B88">
        <w:rPr>
          <w:i/>
          <w:lang w:val="es-ES_tradnl"/>
        </w:rPr>
        <w:t>Report</w:t>
      </w:r>
      <w:r w:rsidR="00E55C51" w:rsidRPr="00D14B88">
        <w:rPr>
          <w:lang w:val="es-ES_tradnl"/>
        </w:rPr>
        <w:t>”</w:t>
      </w:r>
      <w:r w:rsidR="00E55C51">
        <w:rPr>
          <w:lang w:val="es-ES_tradnl"/>
        </w:rPr>
        <w:t xml:space="preserve"> (Informe)</w:t>
      </w:r>
      <w:r w:rsidRPr="00D14B88">
        <w:rPr>
          <w:lang w:val="es-ES_tradnl"/>
        </w:rPr>
        <w:t>, y los párrafos</w:t>
      </w:r>
      <w:r w:rsidR="00E55C51">
        <w:rPr>
          <w:lang w:val="es-ES_tradnl"/>
        </w:rPr>
        <w:t> </w:t>
      </w:r>
      <w:r w:rsidRPr="00D14B88">
        <w:rPr>
          <w:lang w:val="es-ES_tradnl"/>
        </w:rPr>
        <w:t>15 y</w:t>
      </w:r>
      <w:r w:rsidR="00E55C51">
        <w:rPr>
          <w:lang w:val="es-ES_tradnl"/>
        </w:rPr>
        <w:t> </w:t>
      </w:r>
      <w:r w:rsidRPr="00D14B88">
        <w:rPr>
          <w:lang w:val="es-ES_tradnl"/>
        </w:rPr>
        <w:t>16 del documento</w:t>
      </w:r>
      <w:r w:rsidR="00E55C51">
        <w:rPr>
          <w:lang w:val="es-ES_tradnl"/>
        </w:rPr>
        <w:t> </w:t>
      </w:r>
      <w:r w:rsidRPr="00D14B88">
        <w:rPr>
          <w:lang w:val="es-ES_tradnl"/>
        </w:rPr>
        <w:t>UPOV/EAF/18/3 “Informe”).</w:t>
      </w:r>
    </w:p>
    <w:p w14:paraId="597ACF2F" w14:textId="77777777" w:rsidR="002062AA" w:rsidRPr="00D14B88" w:rsidRDefault="002062AA" w:rsidP="002062AA">
      <w:pPr>
        <w:rPr>
          <w:rFonts w:cs="Arial"/>
          <w:lang w:val="es-ES_tradnl"/>
        </w:rPr>
      </w:pPr>
    </w:p>
    <w:p w14:paraId="576B12F8" w14:textId="5FB0DCF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consultó a los participantes del Grupo de Tareas de UPOV</w:t>
      </w:r>
      <w:r w:rsidR="00E55C51">
        <w:rPr>
          <w:lang w:val="es-ES_tradnl"/>
        </w:rPr>
        <w:t> </w:t>
      </w:r>
      <w:r w:rsidRPr="00D14B88">
        <w:rPr>
          <w:lang w:val="es-ES_tradnl"/>
        </w:rPr>
        <w:t>PRISMA sobre las propuestas realizadas para mejorar la interfaz y la navegación en todo el sistema. En la reunión EAF/17, se informó del plan de trabajar con un “Grupo de Tareas” de usuarios/as para que la</w:t>
      </w:r>
      <w:r w:rsidR="00E55C51">
        <w:rPr>
          <w:lang w:val="es-ES_tradnl"/>
        </w:rPr>
        <w:t> </w:t>
      </w:r>
      <w:r w:rsidRPr="00D14B88">
        <w:rPr>
          <w:lang w:val="es-ES_tradnl"/>
        </w:rPr>
        <w:t>CIOPORA y la</w:t>
      </w:r>
      <w:r w:rsidR="00E55C51">
        <w:rPr>
          <w:lang w:val="es-ES_tradnl"/>
        </w:rPr>
        <w:t> </w:t>
      </w:r>
      <w:r w:rsidRPr="00D14B88">
        <w:rPr>
          <w:lang w:val="es-ES_tradnl"/>
        </w:rPr>
        <w:t>ISF los identifiquen.</w:t>
      </w:r>
    </w:p>
    <w:p w14:paraId="41C38637" w14:textId="77777777" w:rsidR="002062AA" w:rsidRPr="00D14B88" w:rsidRDefault="002062AA" w:rsidP="002062AA">
      <w:pPr>
        <w:rPr>
          <w:rFonts w:cs="Arial"/>
          <w:lang w:val="es-ES_tradnl"/>
        </w:rPr>
      </w:pPr>
    </w:p>
    <w:p w14:paraId="0500C8D2" w14:textId="3D8EC66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El</w:t>
      </w:r>
      <w:r w:rsidR="00E55C51">
        <w:rPr>
          <w:lang w:val="es-ES_tradnl"/>
        </w:rPr>
        <w:t> </w:t>
      </w:r>
      <w:r w:rsidRPr="00D14B88">
        <w:rPr>
          <w:lang w:val="es-ES_tradnl"/>
        </w:rPr>
        <w:t>21 de junio de</w:t>
      </w:r>
      <w:r w:rsidR="00E55C51">
        <w:rPr>
          <w:lang w:val="es-ES_tradnl"/>
        </w:rPr>
        <w:t> </w:t>
      </w:r>
      <w:r w:rsidRPr="00D14B88">
        <w:rPr>
          <w:lang w:val="es-ES_tradnl"/>
        </w:rPr>
        <w:t>2022 se distribuyó entre los miembros del</w:t>
      </w:r>
      <w:r w:rsidR="00E55C51">
        <w:rPr>
          <w:lang w:val="es-ES_tradnl"/>
        </w:rPr>
        <w:t> </w:t>
      </w:r>
      <w:r w:rsidRPr="00D14B88">
        <w:rPr>
          <w:lang w:val="es-ES_tradnl"/>
        </w:rPr>
        <w:t>Grupo de</w:t>
      </w:r>
      <w:r w:rsidR="00E55C51">
        <w:rPr>
          <w:lang w:val="es-ES_tradnl"/>
        </w:rPr>
        <w:t> </w:t>
      </w:r>
      <w:r w:rsidRPr="00D14B88">
        <w:rPr>
          <w:lang w:val="es-ES_tradnl"/>
        </w:rPr>
        <w:t>Tareas el segundo proyecto de las pantallas (“Iniciar una nueva solicitud”, “Copiar una solicitud”) para que formularan observaciones. La nueva propuesta se presentó en la reunión del</w:t>
      </w:r>
      <w:r w:rsidR="00E55C51">
        <w:rPr>
          <w:lang w:val="es-ES_tradnl"/>
        </w:rPr>
        <w:t> </w:t>
      </w:r>
      <w:r w:rsidRPr="00D14B88">
        <w:rPr>
          <w:lang w:val="es-ES_tradnl"/>
        </w:rPr>
        <w:t>Grupo de</w:t>
      </w:r>
      <w:r w:rsidR="00E55C51">
        <w:rPr>
          <w:lang w:val="es-ES_tradnl"/>
        </w:rPr>
        <w:t> </w:t>
      </w:r>
      <w:r w:rsidRPr="00D14B88">
        <w:rPr>
          <w:lang w:val="es-ES_tradnl"/>
        </w:rPr>
        <w:t>Tareas celebrada el</w:t>
      </w:r>
      <w:r w:rsidR="00E55C51">
        <w:rPr>
          <w:lang w:val="es-ES_tradnl"/>
        </w:rPr>
        <w:t> </w:t>
      </w:r>
      <w:r w:rsidRPr="00D14B88">
        <w:rPr>
          <w:lang w:val="es-ES_tradnl"/>
        </w:rPr>
        <w:t>22 de junio de</w:t>
      </w:r>
      <w:r w:rsidR="00E55C51">
        <w:rPr>
          <w:lang w:val="es-ES_tradnl"/>
        </w:rPr>
        <w:t> </w:t>
      </w:r>
      <w:r w:rsidRPr="00D14B88">
        <w:rPr>
          <w:lang w:val="es-ES_tradnl"/>
        </w:rPr>
        <w:t>2022.</w:t>
      </w:r>
    </w:p>
    <w:p w14:paraId="0A24D5CB" w14:textId="77777777" w:rsidR="002062AA" w:rsidRPr="00D14B88" w:rsidRDefault="002062AA" w:rsidP="002062AA">
      <w:pPr>
        <w:rPr>
          <w:rFonts w:cs="Arial"/>
          <w:lang w:val="es-ES_tradnl"/>
        </w:rPr>
      </w:pPr>
    </w:p>
    <w:p w14:paraId="422A7462" w14:textId="416C1E30"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la reunión</w:t>
      </w:r>
      <w:r w:rsidR="00E55C51">
        <w:rPr>
          <w:lang w:val="es-ES_tradnl"/>
        </w:rPr>
        <w:t> </w:t>
      </w:r>
      <w:r w:rsidRPr="00D14B88">
        <w:rPr>
          <w:lang w:val="es-ES_tradnl"/>
        </w:rPr>
        <w:t>EAF/20 se presentará un resumen de las respuestas recibidas y de los próximos pasos.</w:t>
      </w:r>
    </w:p>
    <w:p w14:paraId="71BFB0CF" w14:textId="77777777" w:rsidR="002062AA" w:rsidRPr="00D14B88" w:rsidRDefault="002062AA" w:rsidP="002062AA">
      <w:pPr>
        <w:rPr>
          <w:rFonts w:cs="Arial"/>
          <w:lang w:val="es-ES_tradnl"/>
        </w:rPr>
      </w:pPr>
    </w:p>
    <w:p w14:paraId="61EEF3E7" w14:textId="77777777" w:rsidR="002062AA" w:rsidRPr="00D14B88" w:rsidRDefault="002062AA" w:rsidP="00CE2AEA">
      <w:pPr>
        <w:pStyle w:val="Heading2"/>
        <w:rPr>
          <w:rFonts w:cs="Arial"/>
          <w:lang w:val="es-ES_tradnl"/>
        </w:rPr>
      </w:pPr>
      <w:bookmarkStart w:id="74" w:name="_Toc108791965"/>
      <w:bookmarkStart w:id="75" w:name="_Toc108792150"/>
      <w:bookmarkStart w:id="76" w:name="_Toc108792266"/>
      <w:bookmarkStart w:id="77" w:name="_Toc108792341"/>
      <w:bookmarkStart w:id="78" w:name="_Toc109028307"/>
      <w:bookmarkStart w:id="79" w:name="_Toc117268754"/>
      <w:r w:rsidRPr="00D14B88">
        <w:rPr>
          <w:lang w:val="es-ES_tradnl"/>
        </w:rPr>
        <w:lastRenderedPageBreak/>
        <w:t>Sincronización con la OCVV</w:t>
      </w:r>
      <w:bookmarkEnd w:id="74"/>
      <w:bookmarkEnd w:id="75"/>
      <w:bookmarkEnd w:id="76"/>
      <w:bookmarkEnd w:id="77"/>
      <w:bookmarkEnd w:id="78"/>
      <w:bookmarkEnd w:id="79"/>
    </w:p>
    <w:p w14:paraId="270FC4C1" w14:textId="77777777" w:rsidR="002062AA" w:rsidRPr="00D14B88" w:rsidRDefault="002062AA" w:rsidP="002062AA">
      <w:pPr>
        <w:rPr>
          <w:rFonts w:cs="Arial"/>
          <w:lang w:val="es-ES_tradnl"/>
        </w:rPr>
      </w:pPr>
    </w:p>
    <w:p w14:paraId="22FBDFCE" w14:textId="43D2FEC0" w:rsidR="002062AA" w:rsidRPr="00D14B88" w:rsidRDefault="002062AA" w:rsidP="002062AA">
      <w:pPr>
        <w:tabs>
          <w:tab w:val="left" w:pos="540"/>
          <w:tab w:val="left" w:pos="3240"/>
          <w:tab w:val="left" w:pos="6675"/>
        </w:tabs>
        <w:ind w:right="-81"/>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El</w:t>
      </w:r>
      <w:r w:rsidR="00E55C51">
        <w:rPr>
          <w:lang w:val="es-ES_tradnl"/>
        </w:rPr>
        <w:t> </w:t>
      </w:r>
      <w:r w:rsidRPr="00D14B88">
        <w:rPr>
          <w:lang w:val="es-ES_tradnl"/>
        </w:rPr>
        <w:t>22 de junio de</w:t>
      </w:r>
      <w:r w:rsidR="00E55C51">
        <w:rPr>
          <w:lang w:val="es-ES_tradnl"/>
        </w:rPr>
        <w:t> </w:t>
      </w:r>
      <w:r w:rsidRPr="00D14B88">
        <w:rPr>
          <w:lang w:val="es-ES_tradnl"/>
        </w:rPr>
        <w:t>2022 se celebró una reunión del</w:t>
      </w:r>
      <w:r w:rsidR="00E55C51">
        <w:rPr>
          <w:lang w:val="es-ES_tradnl"/>
        </w:rPr>
        <w:t> </w:t>
      </w:r>
      <w:r w:rsidRPr="00D14B88">
        <w:rPr>
          <w:lang w:val="es-ES_tradnl"/>
        </w:rPr>
        <w:t>Grupo de</w:t>
      </w:r>
      <w:r w:rsidR="00E55C51">
        <w:rPr>
          <w:lang w:val="es-ES_tradnl"/>
        </w:rPr>
        <w:t> </w:t>
      </w:r>
      <w:r w:rsidRPr="00D14B88">
        <w:rPr>
          <w:lang w:val="es-ES_tradnl"/>
        </w:rPr>
        <w:t>Tareas de UPOV PRISMA para informar acerca de la participación de la OCVV en UPOV PRISMA.</w:t>
      </w:r>
    </w:p>
    <w:p w14:paraId="33C5A473" w14:textId="77777777" w:rsidR="002062AA" w:rsidRPr="00D14B88" w:rsidRDefault="002062AA" w:rsidP="002062AA">
      <w:pPr>
        <w:tabs>
          <w:tab w:val="left" w:pos="540"/>
          <w:tab w:val="left" w:pos="3240"/>
          <w:tab w:val="left" w:pos="6675"/>
        </w:tabs>
        <w:ind w:right="-81"/>
        <w:rPr>
          <w:rFonts w:cs="Arial"/>
          <w:lang w:val="es-ES_tradnl"/>
        </w:rPr>
      </w:pPr>
    </w:p>
    <w:p w14:paraId="4042959C" w14:textId="1C323A9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A fin de lograr y mantener la sincronización de los cuestionarios técnicos entre UPOV</w:t>
      </w:r>
      <w:r w:rsidR="00E55C51">
        <w:rPr>
          <w:lang w:val="es-ES_tradnl"/>
        </w:rPr>
        <w:t> </w:t>
      </w:r>
      <w:r w:rsidRPr="00D14B88">
        <w:rPr>
          <w:lang w:val="es-ES_tradnl"/>
        </w:rPr>
        <w:t>PRISMA y la</w:t>
      </w:r>
      <w:r w:rsidR="00E55C51">
        <w:rPr>
          <w:lang w:val="es-ES_tradnl"/>
        </w:rPr>
        <w:t> </w:t>
      </w:r>
      <w:r w:rsidRPr="00D14B88">
        <w:rPr>
          <w:lang w:val="es-ES_tradnl"/>
        </w:rPr>
        <w:t>OCVV, se ha acordado realizar los siguientes proyectos con la</w:t>
      </w:r>
      <w:r w:rsidR="00E55C51">
        <w:rPr>
          <w:lang w:val="es-ES_tradnl"/>
        </w:rPr>
        <w:t> </w:t>
      </w:r>
      <w:r w:rsidRPr="00D14B88">
        <w:rPr>
          <w:lang w:val="es-ES_tradnl"/>
        </w:rPr>
        <w:t>OCVV:</w:t>
      </w:r>
    </w:p>
    <w:p w14:paraId="55726699" w14:textId="77777777" w:rsidR="002062AA" w:rsidRPr="00D14B88" w:rsidRDefault="002062AA" w:rsidP="002062AA">
      <w:pPr>
        <w:rPr>
          <w:rFonts w:cs="Arial"/>
          <w:highlight w:val="cyan"/>
          <w:lang w:val="es-ES_tradnl"/>
        </w:rPr>
      </w:pPr>
    </w:p>
    <w:p w14:paraId="20D6EF20" w14:textId="13C66B45" w:rsidR="002062AA" w:rsidRPr="00D14B88" w:rsidRDefault="002062AA" w:rsidP="002062AA">
      <w:pPr>
        <w:pStyle w:val="ListParagraph"/>
        <w:numPr>
          <w:ilvl w:val="0"/>
          <w:numId w:val="3"/>
        </w:numPr>
        <w:jc w:val="both"/>
        <w:rPr>
          <w:rFonts w:ascii="Arial" w:hAnsi="Arial" w:cs="Arial"/>
          <w:sz w:val="20"/>
          <w:szCs w:val="20"/>
          <w:lang w:val="es-ES_tradnl"/>
        </w:rPr>
      </w:pPr>
      <w:r w:rsidRPr="00D14B88">
        <w:rPr>
          <w:rFonts w:ascii="Arial" w:hAnsi="Arial"/>
          <w:sz w:val="20"/>
          <w:szCs w:val="20"/>
          <w:lang w:val="es-ES_tradnl"/>
        </w:rPr>
        <w:t>Proyecto 1: “Auditoría” (cuestiones de actualidad/ situación) para el intercambio de datos entre UPOV</w:t>
      </w:r>
      <w:r w:rsidR="00E55C51">
        <w:rPr>
          <w:rFonts w:ascii="Arial" w:hAnsi="Arial"/>
          <w:sz w:val="20"/>
          <w:szCs w:val="20"/>
          <w:lang w:val="es-ES_tradnl"/>
        </w:rPr>
        <w:t> </w:t>
      </w:r>
      <w:r w:rsidRPr="00D14B88">
        <w:rPr>
          <w:rFonts w:ascii="Arial" w:hAnsi="Arial"/>
          <w:sz w:val="20"/>
          <w:szCs w:val="20"/>
          <w:lang w:val="es-ES_tradnl"/>
        </w:rPr>
        <w:t>PRISMA y la</w:t>
      </w:r>
      <w:r w:rsidR="00E55C51">
        <w:rPr>
          <w:rFonts w:ascii="Arial" w:hAnsi="Arial"/>
          <w:sz w:val="20"/>
          <w:szCs w:val="20"/>
          <w:lang w:val="es-ES_tradnl"/>
        </w:rPr>
        <w:t> </w:t>
      </w:r>
      <w:r w:rsidRPr="00D14B88">
        <w:rPr>
          <w:rFonts w:ascii="Arial" w:hAnsi="Arial"/>
          <w:sz w:val="20"/>
          <w:szCs w:val="20"/>
          <w:lang w:val="es-ES_tradnl"/>
        </w:rPr>
        <w:t>OCVV en ambas direcciones (estado: ejecutado);</w:t>
      </w:r>
    </w:p>
    <w:p w14:paraId="70A0558B" w14:textId="4CE8E9C4" w:rsidR="002062AA" w:rsidRPr="00D14B88" w:rsidRDefault="002062AA" w:rsidP="002062AA">
      <w:pPr>
        <w:pStyle w:val="ListParagraph"/>
        <w:numPr>
          <w:ilvl w:val="0"/>
          <w:numId w:val="3"/>
        </w:numPr>
        <w:jc w:val="both"/>
        <w:rPr>
          <w:rFonts w:ascii="Arial" w:hAnsi="Arial" w:cs="Arial"/>
          <w:sz w:val="20"/>
          <w:szCs w:val="20"/>
          <w:lang w:val="es-ES_tradnl"/>
        </w:rPr>
      </w:pPr>
      <w:r w:rsidRPr="00D14B88">
        <w:rPr>
          <w:rFonts w:ascii="Arial" w:hAnsi="Arial"/>
          <w:sz w:val="20"/>
          <w:szCs w:val="20"/>
          <w:lang w:val="es-ES_tradnl"/>
        </w:rPr>
        <w:t>Proyecto 2: Parte</w:t>
      </w:r>
      <w:r w:rsidR="00E55C51">
        <w:rPr>
          <w:rFonts w:ascii="Arial" w:hAnsi="Arial"/>
          <w:sz w:val="20"/>
          <w:szCs w:val="20"/>
          <w:lang w:val="es-ES_tradnl"/>
        </w:rPr>
        <w:t> </w:t>
      </w:r>
      <w:r w:rsidRPr="00D14B88">
        <w:rPr>
          <w:rFonts w:ascii="Arial" w:hAnsi="Arial"/>
          <w:sz w:val="20"/>
          <w:szCs w:val="20"/>
          <w:lang w:val="es-ES_tradnl"/>
        </w:rPr>
        <w:t>A: Resolución de las cuestiones de actualidad; Parte B: Sincronización de los cambios realizados por la UPOV/OCVV (estado: en curso sobre la base de la información proporcionada en el Proyecto</w:t>
      </w:r>
      <w:r w:rsidR="00E55C51">
        <w:rPr>
          <w:rFonts w:ascii="Arial" w:hAnsi="Arial"/>
          <w:sz w:val="20"/>
          <w:szCs w:val="20"/>
          <w:lang w:val="es-ES_tradnl"/>
        </w:rPr>
        <w:t> </w:t>
      </w:r>
      <w:r w:rsidRPr="00D14B88">
        <w:rPr>
          <w:rFonts w:ascii="Arial" w:hAnsi="Arial"/>
          <w:sz w:val="20"/>
          <w:szCs w:val="20"/>
          <w:lang w:val="es-ES_tradnl"/>
        </w:rPr>
        <w:t>1);</w:t>
      </w:r>
    </w:p>
    <w:p w14:paraId="51FEBB2B" w14:textId="43BF361B" w:rsidR="002062AA" w:rsidRPr="00D14B88" w:rsidRDefault="002062AA" w:rsidP="002062AA">
      <w:pPr>
        <w:pStyle w:val="ListParagraph"/>
        <w:numPr>
          <w:ilvl w:val="0"/>
          <w:numId w:val="3"/>
        </w:numPr>
        <w:jc w:val="both"/>
        <w:rPr>
          <w:rFonts w:ascii="Arial" w:hAnsi="Arial" w:cs="Arial"/>
          <w:sz w:val="20"/>
          <w:szCs w:val="20"/>
          <w:lang w:val="es-ES_tradnl"/>
        </w:rPr>
      </w:pPr>
      <w:r w:rsidRPr="00D14B88">
        <w:rPr>
          <w:rFonts w:ascii="Arial" w:hAnsi="Arial"/>
          <w:sz w:val="20"/>
          <w:szCs w:val="20"/>
          <w:lang w:val="es-ES_tradnl"/>
        </w:rPr>
        <w:t>Proyecto 3: Aplicación de los resultados del Proyecto</w:t>
      </w:r>
      <w:r w:rsidR="00E55C51">
        <w:rPr>
          <w:rFonts w:ascii="Arial" w:hAnsi="Arial"/>
          <w:sz w:val="20"/>
          <w:szCs w:val="20"/>
          <w:lang w:val="es-ES_tradnl"/>
        </w:rPr>
        <w:t> </w:t>
      </w:r>
      <w:r w:rsidRPr="00D14B88">
        <w:rPr>
          <w:rFonts w:ascii="Arial" w:hAnsi="Arial"/>
          <w:sz w:val="20"/>
          <w:szCs w:val="20"/>
          <w:lang w:val="es-ES_tradnl"/>
        </w:rPr>
        <w:t>2: Intercambio bidireccional de los datos de las solicitudes (lechuga, rosa</w:t>
      </w:r>
      <w:r w:rsidR="00E55C51">
        <w:rPr>
          <w:rFonts w:ascii="Arial" w:hAnsi="Arial"/>
          <w:sz w:val="20"/>
          <w:szCs w:val="20"/>
          <w:lang w:val="es-ES_tradnl"/>
        </w:rPr>
        <w:t xml:space="preserve">l, </w:t>
      </w:r>
      <w:r w:rsidR="00E55C51" w:rsidRPr="00D14B88">
        <w:rPr>
          <w:rFonts w:ascii="Arial" w:hAnsi="Arial"/>
          <w:sz w:val="20"/>
          <w:szCs w:val="20"/>
          <w:lang w:val="es-ES_tradnl"/>
        </w:rPr>
        <w:t>tomate</w:t>
      </w:r>
      <w:r w:rsidRPr="00D14B88">
        <w:rPr>
          <w:rFonts w:ascii="Arial" w:hAnsi="Arial"/>
          <w:sz w:val="20"/>
          <w:szCs w:val="20"/>
          <w:lang w:val="es-ES_tradnl"/>
        </w:rPr>
        <w:t>) (estado: en curso sobre la base de la información proporcionada en el Proyecto</w:t>
      </w:r>
      <w:r w:rsidR="00E55C51">
        <w:rPr>
          <w:rFonts w:ascii="Arial" w:hAnsi="Arial"/>
          <w:sz w:val="20"/>
          <w:szCs w:val="20"/>
          <w:lang w:val="es-ES_tradnl"/>
        </w:rPr>
        <w:t> </w:t>
      </w:r>
      <w:r w:rsidRPr="00D14B88">
        <w:rPr>
          <w:rFonts w:ascii="Arial" w:hAnsi="Arial"/>
          <w:sz w:val="20"/>
          <w:szCs w:val="20"/>
          <w:lang w:val="es-ES_tradnl"/>
        </w:rPr>
        <w:t>1);</w:t>
      </w:r>
    </w:p>
    <w:p w14:paraId="345F3C42" w14:textId="4DF8B2C2" w:rsidR="002062AA" w:rsidRPr="00D14B88" w:rsidRDefault="002062AA" w:rsidP="002062AA">
      <w:pPr>
        <w:pStyle w:val="ListParagraph"/>
        <w:numPr>
          <w:ilvl w:val="0"/>
          <w:numId w:val="3"/>
        </w:numPr>
        <w:jc w:val="both"/>
        <w:rPr>
          <w:rFonts w:ascii="Arial" w:hAnsi="Arial" w:cs="Arial"/>
          <w:sz w:val="20"/>
          <w:szCs w:val="20"/>
          <w:lang w:val="es-ES_tradnl"/>
        </w:rPr>
      </w:pPr>
      <w:r w:rsidRPr="00D14B88">
        <w:rPr>
          <w:rFonts w:ascii="Arial" w:hAnsi="Arial"/>
          <w:sz w:val="20"/>
          <w:szCs w:val="20"/>
          <w:lang w:val="es-ES_tradnl"/>
        </w:rPr>
        <w:t>Proyecto 4: Carga masiva de solicitudes de maíz desde la</w:t>
      </w:r>
      <w:r w:rsidR="00E55C51">
        <w:rPr>
          <w:rFonts w:ascii="Arial" w:hAnsi="Arial"/>
          <w:sz w:val="20"/>
          <w:szCs w:val="20"/>
          <w:lang w:val="es-ES_tradnl"/>
        </w:rPr>
        <w:t> </w:t>
      </w:r>
      <w:r w:rsidRPr="00D14B88">
        <w:rPr>
          <w:rFonts w:ascii="Arial" w:hAnsi="Arial"/>
          <w:sz w:val="20"/>
          <w:szCs w:val="20"/>
          <w:lang w:val="es-ES_tradnl"/>
        </w:rPr>
        <w:t>UPOV a la</w:t>
      </w:r>
      <w:r w:rsidR="00E55C51">
        <w:rPr>
          <w:rFonts w:ascii="Arial" w:hAnsi="Arial"/>
          <w:sz w:val="20"/>
          <w:szCs w:val="20"/>
          <w:lang w:val="es-ES_tradnl"/>
        </w:rPr>
        <w:t> </w:t>
      </w:r>
      <w:r w:rsidRPr="00D14B88">
        <w:rPr>
          <w:rFonts w:ascii="Arial" w:hAnsi="Arial"/>
          <w:sz w:val="20"/>
          <w:szCs w:val="20"/>
          <w:lang w:val="es-ES_tradnl"/>
        </w:rPr>
        <w:t>OCVV (estado: en curso sobre la base de la información proporcionada en el Proyecto</w:t>
      </w:r>
      <w:r w:rsidR="00E55C51">
        <w:rPr>
          <w:rFonts w:ascii="Arial" w:hAnsi="Arial"/>
          <w:sz w:val="20"/>
          <w:szCs w:val="20"/>
          <w:lang w:val="es-ES_tradnl"/>
        </w:rPr>
        <w:t> </w:t>
      </w:r>
      <w:r w:rsidRPr="00D14B88">
        <w:rPr>
          <w:rFonts w:ascii="Arial" w:hAnsi="Arial"/>
          <w:sz w:val="20"/>
          <w:szCs w:val="20"/>
          <w:lang w:val="es-ES_tradnl"/>
        </w:rPr>
        <w:t>1); y</w:t>
      </w:r>
    </w:p>
    <w:p w14:paraId="44978F6F" w14:textId="4DF01D52" w:rsidR="002062AA" w:rsidRPr="00D14B88" w:rsidRDefault="002062AA" w:rsidP="002062AA">
      <w:pPr>
        <w:pStyle w:val="ListParagraph"/>
        <w:numPr>
          <w:ilvl w:val="0"/>
          <w:numId w:val="3"/>
        </w:numPr>
        <w:jc w:val="both"/>
        <w:rPr>
          <w:rFonts w:ascii="Arial" w:hAnsi="Arial" w:cs="Arial"/>
          <w:sz w:val="20"/>
          <w:szCs w:val="20"/>
          <w:lang w:val="es-ES_tradnl"/>
        </w:rPr>
      </w:pPr>
      <w:r w:rsidRPr="00D14B88">
        <w:rPr>
          <w:rFonts w:ascii="Arial" w:hAnsi="Arial"/>
          <w:sz w:val="20"/>
          <w:szCs w:val="20"/>
          <w:lang w:val="es-ES_tradnl"/>
        </w:rPr>
        <w:t>Proyecto 5: “Disposiciones transitorias”, para informar a los solicitantes de las situaciones en las que pueden usar UPOV</w:t>
      </w:r>
      <w:r w:rsidR="00E55C51">
        <w:rPr>
          <w:rFonts w:ascii="Arial" w:hAnsi="Arial"/>
          <w:sz w:val="20"/>
          <w:szCs w:val="20"/>
          <w:lang w:val="es-ES_tradnl"/>
        </w:rPr>
        <w:t> </w:t>
      </w:r>
      <w:r w:rsidRPr="00D14B88">
        <w:rPr>
          <w:rFonts w:ascii="Arial" w:hAnsi="Arial"/>
          <w:sz w:val="20"/>
          <w:szCs w:val="20"/>
          <w:lang w:val="es-ES_tradnl"/>
        </w:rPr>
        <w:t>PRISMA para presentar solicitudes a la</w:t>
      </w:r>
      <w:r w:rsidR="00E55C51">
        <w:rPr>
          <w:rFonts w:ascii="Arial" w:hAnsi="Arial"/>
          <w:sz w:val="20"/>
          <w:szCs w:val="20"/>
          <w:lang w:val="es-ES_tradnl"/>
        </w:rPr>
        <w:t> </w:t>
      </w:r>
      <w:r w:rsidRPr="00D14B88">
        <w:rPr>
          <w:rFonts w:ascii="Arial" w:hAnsi="Arial"/>
          <w:sz w:val="20"/>
          <w:szCs w:val="20"/>
          <w:lang w:val="es-ES_tradnl"/>
        </w:rPr>
        <w:t>OCVV y de las medidas necesarias para resolver todas las cuestiones (estado: en curso).</w:t>
      </w:r>
    </w:p>
    <w:p w14:paraId="05667EE7" w14:textId="77777777" w:rsidR="002062AA" w:rsidRPr="00D14B88" w:rsidRDefault="002062AA" w:rsidP="002062AA">
      <w:pPr>
        <w:rPr>
          <w:rFonts w:cs="Arial"/>
          <w:lang w:val="es-ES_tradnl"/>
        </w:rPr>
      </w:pPr>
    </w:p>
    <w:p w14:paraId="481F14C5" w14:textId="10754735"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relación a la sincronización de los cuestionarios técnicos entre UPOV PRISMA y la OCVV, la</w:t>
      </w:r>
      <w:r w:rsidR="00E55C51">
        <w:rPr>
          <w:lang w:val="es-ES_tradnl"/>
        </w:rPr>
        <w:t> </w:t>
      </w:r>
      <w:r w:rsidRPr="00D14B88">
        <w:rPr>
          <w:lang w:val="es-ES_tradnl"/>
        </w:rPr>
        <w:t>OCVV y la</w:t>
      </w:r>
      <w:r w:rsidR="00E55C51">
        <w:rPr>
          <w:lang w:val="es-ES_tradnl"/>
        </w:rPr>
        <w:t> </w:t>
      </w:r>
      <w:r w:rsidRPr="00D14B88">
        <w:rPr>
          <w:lang w:val="es-ES_tradnl"/>
        </w:rPr>
        <w:t>UPOV convinieron en realizar el Proyecto 3 en tres fases:</w:t>
      </w:r>
    </w:p>
    <w:p w14:paraId="6B6CB3E3" w14:textId="77777777" w:rsidR="002062AA" w:rsidRPr="00D14B88" w:rsidRDefault="002062AA" w:rsidP="002062AA">
      <w:pPr>
        <w:rPr>
          <w:rFonts w:cs="Arial"/>
          <w:lang w:val="es-ES_tradnl"/>
        </w:rPr>
      </w:pPr>
    </w:p>
    <w:p w14:paraId="443E0200" w14:textId="2228F237" w:rsidR="002062AA" w:rsidRPr="00D14B88" w:rsidRDefault="002062AA" w:rsidP="002062AA">
      <w:pPr>
        <w:pStyle w:val="ListParagraph"/>
        <w:numPr>
          <w:ilvl w:val="0"/>
          <w:numId w:val="12"/>
        </w:numPr>
        <w:rPr>
          <w:rFonts w:ascii="Arial" w:hAnsi="Arial" w:cs="Arial"/>
          <w:sz w:val="20"/>
          <w:lang w:val="es-ES_tradnl"/>
        </w:rPr>
      </w:pPr>
      <w:r w:rsidRPr="00D14B88">
        <w:rPr>
          <w:rFonts w:ascii="Arial" w:hAnsi="Arial"/>
          <w:sz w:val="20"/>
          <w:lang w:val="es-ES_tradnl"/>
        </w:rPr>
        <w:t>Fase</w:t>
      </w:r>
      <w:r w:rsidR="00E55C51">
        <w:rPr>
          <w:rFonts w:ascii="Arial" w:hAnsi="Arial"/>
          <w:sz w:val="20"/>
          <w:lang w:val="es-ES_tradnl"/>
        </w:rPr>
        <w:t> </w:t>
      </w:r>
      <w:r w:rsidRPr="00D14B88">
        <w:rPr>
          <w:rFonts w:ascii="Arial" w:hAnsi="Arial"/>
          <w:sz w:val="20"/>
          <w:lang w:val="es-ES_tradnl"/>
        </w:rPr>
        <w:t>1: Lechuga y rosal, noviembre de</w:t>
      </w:r>
      <w:r w:rsidR="00E55C51">
        <w:rPr>
          <w:rFonts w:ascii="Arial" w:hAnsi="Arial"/>
          <w:sz w:val="20"/>
          <w:lang w:val="es-ES_tradnl"/>
        </w:rPr>
        <w:t> </w:t>
      </w:r>
      <w:r w:rsidRPr="00D14B88">
        <w:rPr>
          <w:rFonts w:ascii="Arial" w:hAnsi="Arial"/>
          <w:sz w:val="20"/>
          <w:lang w:val="es-ES_tradnl"/>
        </w:rPr>
        <w:t>2022;</w:t>
      </w:r>
    </w:p>
    <w:p w14:paraId="19DFA1A1" w14:textId="1B16493D" w:rsidR="002062AA" w:rsidRPr="00D14B88" w:rsidRDefault="002062AA" w:rsidP="002062AA">
      <w:pPr>
        <w:pStyle w:val="ListParagraph"/>
        <w:numPr>
          <w:ilvl w:val="0"/>
          <w:numId w:val="12"/>
        </w:numPr>
        <w:jc w:val="both"/>
        <w:rPr>
          <w:rFonts w:ascii="Arial" w:hAnsi="Arial" w:cs="Arial"/>
          <w:sz w:val="20"/>
          <w:lang w:val="es-ES_tradnl"/>
        </w:rPr>
      </w:pPr>
      <w:r w:rsidRPr="00D14B88">
        <w:rPr>
          <w:rFonts w:ascii="Arial" w:hAnsi="Arial"/>
          <w:sz w:val="20"/>
          <w:lang w:val="es-ES_tradnl"/>
        </w:rPr>
        <w:t>Fase</w:t>
      </w:r>
      <w:r w:rsidR="00E55C51">
        <w:rPr>
          <w:rFonts w:ascii="Arial" w:hAnsi="Arial"/>
          <w:sz w:val="20"/>
          <w:lang w:val="es-ES_tradnl"/>
        </w:rPr>
        <w:t> </w:t>
      </w:r>
      <w:r w:rsidRPr="00D14B88">
        <w:rPr>
          <w:rFonts w:ascii="Arial" w:hAnsi="Arial"/>
          <w:sz w:val="20"/>
          <w:lang w:val="es-ES_tradnl"/>
        </w:rPr>
        <w:t>2: Aplicar el sistema en otros cultivos piloto cuyas directrices de examen de la</w:t>
      </w:r>
      <w:r w:rsidR="00E55C51">
        <w:rPr>
          <w:rFonts w:ascii="Arial" w:hAnsi="Arial"/>
          <w:sz w:val="20"/>
          <w:lang w:val="es-ES_tradnl"/>
        </w:rPr>
        <w:t> </w:t>
      </w:r>
      <w:r w:rsidRPr="00D14B88">
        <w:rPr>
          <w:rFonts w:ascii="Arial" w:hAnsi="Arial"/>
          <w:sz w:val="20"/>
          <w:lang w:val="es-ES_tradnl"/>
        </w:rPr>
        <w:t>UPOV se estén revisando (en</w:t>
      </w:r>
      <w:r w:rsidR="00E55C51">
        <w:rPr>
          <w:rFonts w:ascii="Arial" w:hAnsi="Arial"/>
          <w:sz w:val="20"/>
          <w:lang w:val="es-ES_tradnl"/>
        </w:rPr>
        <w:t> </w:t>
      </w:r>
      <w:r w:rsidRPr="00D14B88">
        <w:rPr>
          <w:rFonts w:ascii="Arial" w:hAnsi="Arial"/>
          <w:sz w:val="20"/>
          <w:lang w:val="es-ES_tradnl"/>
        </w:rPr>
        <w:t>2023);</w:t>
      </w:r>
    </w:p>
    <w:p w14:paraId="334858FC" w14:textId="6689943F" w:rsidR="002062AA" w:rsidRPr="00D14B88" w:rsidRDefault="002062AA" w:rsidP="002062AA">
      <w:pPr>
        <w:pStyle w:val="ListParagraph"/>
        <w:numPr>
          <w:ilvl w:val="0"/>
          <w:numId w:val="12"/>
        </w:numPr>
        <w:rPr>
          <w:rFonts w:ascii="Arial" w:hAnsi="Arial" w:cs="Arial"/>
          <w:sz w:val="20"/>
          <w:lang w:val="es-ES_tradnl"/>
        </w:rPr>
      </w:pPr>
      <w:r w:rsidRPr="00D14B88">
        <w:rPr>
          <w:rFonts w:ascii="Arial" w:hAnsi="Arial"/>
          <w:sz w:val="20"/>
          <w:lang w:val="es-ES_tradnl"/>
        </w:rPr>
        <w:t>Fase</w:t>
      </w:r>
      <w:r w:rsidR="00E55C51">
        <w:rPr>
          <w:rFonts w:ascii="Arial" w:hAnsi="Arial"/>
          <w:sz w:val="20"/>
          <w:lang w:val="es-ES_tradnl"/>
        </w:rPr>
        <w:t> </w:t>
      </w:r>
      <w:r w:rsidRPr="00D14B88">
        <w:rPr>
          <w:rFonts w:ascii="Arial" w:hAnsi="Arial"/>
          <w:sz w:val="20"/>
          <w:lang w:val="es-ES_tradnl"/>
        </w:rPr>
        <w:t>3: Sincronización completamente automática de la sección</w:t>
      </w:r>
      <w:r w:rsidR="00E55C51">
        <w:rPr>
          <w:rFonts w:ascii="Arial" w:hAnsi="Arial"/>
          <w:sz w:val="20"/>
          <w:lang w:val="es-ES_tradnl"/>
        </w:rPr>
        <w:t> </w:t>
      </w:r>
      <w:r w:rsidRPr="00D14B88">
        <w:rPr>
          <w:rFonts w:ascii="Arial" w:hAnsi="Arial"/>
          <w:sz w:val="20"/>
          <w:lang w:val="es-ES_tradnl"/>
        </w:rPr>
        <w:t>5 del cuestionario técnico (después de</w:t>
      </w:r>
      <w:r w:rsidR="00E55C51">
        <w:rPr>
          <w:rFonts w:ascii="Arial" w:hAnsi="Arial"/>
          <w:sz w:val="20"/>
          <w:lang w:val="es-ES_tradnl"/>
        </w:rPr>
        <w:t> </w:t>
      </w:r>
      <w:r w:rsidRPr="00D14B88">
        <w:rPr>
          <w:rFonts w:ascii="Arial" w:hAnsi="Arial"/>
          <w:sz w:val="20"/>
          <w:lang w:val="es-ES_tradnl"/>
        </w:rPr>
        <w:t>2023).</w:t>
      </w:r>
    </w:p>
    <w:p w14:paraId="798A7790" w14:textId="77777777" w:rsidR="002062AA" w:rsidRPr="00D14B88" w:rsidRDefault="002062AA" w:rsidP="002062AA">
      <w:pPr>
        <w:rPr>
          <w:rFonts w:cs="Arial"/>
          <w:lang w:val="es-ES_tradnl"/>
        </w:rPr>
      </w:pPr>
    </w:p>
    <w:p w14:paraId="5019BC1C" w14:textId="77777777"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 xml:space="preserve">En la reunión EAF/20 se presentará un informe sobre el avance conseguido en cada uno de los proyectos. </w:t>
      </w:r>
    </w:p>
    <w:p w14:paraId="06524E20" w14:textId="77777777" w:rsidR="002062AA" w:rsidRPr="00D14B88" w:rsidRDefault="002062AA" w:rsidP="002062AA">
      <w:pPr>
        <w:pStyle w:val="Heading3"/>
        <w:rPr>
          <w:lang w:val="es-ES_tradnl"/>
        </w:rPr>
      </w:pPr>
    </w:p>
    <w:p w14:paraId="1E8BCDD6" w14:textId="77777777" w:rsidR="002062AA" w:rsidRPr="00D14B88" w:rsidRDefault="002062AA" w:rsidP="002062AA">
      <w:pPr>
        <w:pStyle w:val="DecisionParagraphs"/>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w:t>
      </w:r>
    </w:p>
    <w:p w14:paraId="746444A9" w14:textId="77777777" w:rsidR="002062AA" w:rsidRPr="00D14B88" w:rsidRDefault="002062AA" w:rsidP="002062AA">
      <w:pPr>
        <w:pStyle w:val="DecisionParagraphs"/>
        <w:rPr>
          <w:rFonts w:cs="Arial"/>
          <w:sz w:val="18"/>
          <w:lang w:val="es-ES_tradnl"/>
        </w:rPr>
      </w:pPr>
    </w:p>
    <w:p w14:paraId="45AAF0E5" w14:textId="37DBF5AD" w:rsidR="002062AA" w:rsidRPr="00D14B88" w:rsidRDefault="002062AA" w:rsidP="002062AA">
      <w:pPr>
        <w:pStyle w:val="DecisionParagraphs"/>
        <w:numPr>
          <w:ilvl w:val="0"/>
          <w:numId w:val="7"/>
        </w:numPr>
        <w:tabs>
          <w:tab w:val="clear" w:pos="5387"/>
          <w:tab w:val="left" w:pos="5954"/>
        </w:tabs>
        <w:ind w:left="4820" w:firstLine="567"/>
        <w:rPr>
          <w:rFonts w:cs="Arial"/>
          <w:lang w:val="es-ES_tradnl"/>
        </w:rPr>
      </w:pPr>
      <w:r w:rsidRPr="00D14B88">
        <w:rPr>
          <w:lang w:val="es-ES_tradnl"/>
        </w:rPr>
        <w:t>las novedades que se han producido en relación con UPOV</w:t>
      </w:r>
      <w:r w:rsidR="00E55C51">
        <w:rPr>
          <w:lang w:val="es-ES_tradnl"/>
        </w:rPr>
        <w:t> </w:t>
      </w:r>
      <w:r w:rsidRPr="00D14B88">
        <w:rPr>
          <w:lang w:val="es-ES_tradnl"/>
        </w:rPr>
        <w:t>PRISMA desde la reunión</w:t>
      </w:r>
      <w:r w:rsidR="00E55C51">
        <w:rPr>
          <w:lang w:val="es-ES_tradnl"/>
        </w:rPr>
        <w:t> </w:t>
      </w:r>
      <w:r w:rsidRPr="00D14B88">
        <w:rPr>
          <w:lang w:val="es-ES_tradnl"/>
        </w:rPr>
        <w:t xml:space="preserve">EAF/19; </w:t>
      </w:r>
    </w:p>
    <w:p w14:paraId="49E85170" w14:textId="77777777" w:rsidR="002062AA" w:rsidRPr="00D14B88" w:rsidRDefault="002062AA" w:rsidP="002062AA">
      <w:pPr>
        <w:pStyle w:val="ListParagraph"/>
        <w:rPr>
          <w:rFonts w:ascii="Arial" w:hAnsi="Arial" w:cs="Arial"/>
          <w:sz w:val="18"/>
          <w:szCs w:val="20"/>
          <w:lang w:val="es-ES_tradnl"/>
        </w:rPr>
      </w:pPr>
    </w:p>
    <w:p w14:paraId="70892421" w14:textId="0A05DC5D" w:rsidR="002062AA" w:rsidRPr="00CE2AEA" w:rsidRDefault="002062AA" w:rsidP="002062AA">
      <w:pPr>
        <w:pStyle w:val="DecisionParagraphs"/>
        <w:numPr>
          <w:ilvl w:val="0"/>
          <w:numId w:val="7"/>
        </w:numPr>
        <w:tabs>
          <w:tab w:val="clear" w:pos="5387"/>
          <w:tab w:val="left" w:pos="5954"/>
        </w:tabs>
        <w:ind w:left="4820" w:firstLine="567"/>
        <w:rPr>
          <w:rFonts w:cs="Arial"/>
          <w:spacing w:val="-2"/>
          <w:lang w:val="es-ES_tradnl"/>
        </w:rPr>
      </w:pPr>
      <w:r w:rsidRPr="00CE2AEA">
        <w:rPr>
          <w:spacing w:val="-2"/>
          <w:lang w:val="es-ES_tradnl"/>
        </w:rPr>
        <w:t>que en la reunión EAF/20 se presentará un informe sobre los planes para mejorar la sincronización de los cuestionarios técnicos con la Oficina Comunitaria de Variedades Vegetales de la Unión</w:t>
      </w:r>
      <w:r w:rsidR="00E55C51" w:rsidRPr="00CE2AEA">
        <w:rPr>
          <w:spacing w:val="-2"/>
          <w:lang w:val="es-ES_tradnl"/>
        </w:rPr>
        <w:t> </w:t>
      </w:r>
      <w:r w:rsidRPr="00CE2AEA">
        <w:rPr>
          <w:spacing w:val="-2"/>
          <w:lang w:val="es-ES_tradnl"/>
        </w:rPr>
        <w:t>Europea y la facilidad de uso de UPOV</w:t>
      </w:r>
      <w:r w:rsidR="00E55C51" w:rsidRPr="00CE2AEA">
        <w:rPr>
          <w:spacing w:val="-2"/>
          <w:lang w:val="es-ES_tradnl"/>
        </w:rPr>
        <w:t> </w:t>
      </w:r>
      <w:r w:rsidRPr="00CE2AEA">
        <w:rPr>
          <w:spacing w:val="-2"/>
          <w:lang w:val="es-ES_tradnl"/>
        </w:rPr>
        <w:t>PRISMA;</w:t>
      </w:r>
    </w:p>
    <w:p w14:paraId="583BFC26" w14:textId="77777777" w:rsidR="002062AA" w:rsidRPr="00D14B88" w:rsidRDefault="002062AA" w:rsidP="002062AA">
      <w:pPr>
        <w:rPr>
          <w:rFonts w:cs="Arial"/>
          <w:lang w:val="es-ES_tradnl"/>
        </w:rPr>
      </w:pPr>
    </w:p>
    <w:p w14:paraId="104528E1" w14:textId="77777777" w:rsidR="002062AA" w:rsidRPr="00D14B88" w:rsidRDefault="002062AA" w:rsidP="00CE2AEA">
      <w:pPr>
        <w:pStyle w:val="Heading2"/>
        <w:rPr>
          <w:rFonts w:cs="Arial"/>
          <w:lang w:val="es-ES_tradnl"/>
        </w:rPr>
      </w:pPr>
      <w:bookmarkStart w:id="80" w:name="_Toc108791966"/>
      <w:bookmarkStart w:id="81" w:name="_Toc108792151"/>
      <w:bookmarkStart w:id="82" w:name="_Toc108792267"/>
      <w:bookmarkStart w:id="83" w:name="_Toc108792342"/>
      <w:bookmarkStart w:id="84" w:name="_Toc109028308"/>
      <w:bookmarkStart w:id="85" w:name="_Toc117268755"/>
      <w:r w:rsidRPr="00D14B88">
        <w:rPr>
          <w:lang w:val="es-ES_tradnl"/>
        </w:rPr>
        <w:t>Cobertura de las directrices de examen: remolacha azucarera</w:t>
      </w:r>
      <w:bookmarkEnd w:id="80"/>
      <w:bookmarkEnd w:id="81"/>
      <w:bookmarkEnd w:id="82"/>
      <w:bookmarkEnd w:id="83"/>
      <w:bookmarkEnd w:id="84"/>
      <w:bookmarkEnd w:id="85"/>
    </w:p>
    <w:p w14:paraId="483E08DE" w14:textId="77777777" w:rsidR="002062AA" w:rsidRPr="00D14B88" w:rsidRDefault="002062AA" w:rsidP="002062AA">
      <w:pPr>
        <w:rPr>
          <w:rFonts w:cs="Arial"/>
          <w:lang w:val="es-ES_tradnl"/>
        </w:rPr>
      </w:pPr>
    </w:p>
    <w:p w14:paraId="0EE71148" w14:textId="779F42A1"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recuerda que en los casos en los que una autoridad participante utilice un cuestionario técnico nacional para la tabla de caracteres, para un cultivo específico para el que no existan directrices de examen de la</w:t>
      </w:r>
      <w:r w:rsidR="00CE2AEA">
        <w:rPr>
          <w:lang w:val="es-ES_tradnl"/>
        </w:rPr>
        <w:t xml:space="preserve"> </w:t>
      </w:r>
      <w:r w:rsidRPr="00D14B88">
        <w:rPr>
          <w:lang w:val="es-ES_tradnl"/>
        </w:rPr>
        <w:t>UPOV, existiría la posibilidad de elaborar un cuestionario técnico UPOV</w:t>
      </w:r>
      <w:r w:rsidR="00E55C51">
        <w:rPr>
          <w:lang w:val="es-ES_tradnl"/>
        </w:rPr>
        <w:t> </w:t>
      </w:r>
      <w:r w:rsidRPr="00D14B88">
        <w:rPr>
          <w:lang w:val="es-ES_tradnl"/>
        </w:rPr>
        <w:t>PRISMA específico para dicho cultivo, sujeto a un procedimiento de consulta con otros miembros participantes de la</w:t>
      </w:r>
      <w:r w:rsidR="00E55C51">
        <w:rPr>
          <w:lang w:val="es-ES_tradnl"/>
        </w:rPr>
        <w:t> </w:t>
      </w:r>
      <w:r w:rsidRPr="00D14B88">
        <w:rPr>
          <w:lang w:val="es-ES_tradnl"/>
        </w:rPr>
        <w:t>UPOV en UPOV</w:t>
      </w:r>
      <w:r w:rsidR="00E55C51">
        <w:rPr>
          <w:lang w:val="es-ES_tradnl"/>
        </w:rPr>
        <w:t> </w:t>
      </w:r>
      <w:r w:rsidRPr="00D14B88">
        <w:rPr>
          <w:lang w:val="es-ES_tradnl"/>
        </w:rPr>
        <w:t>PRISMA y a condición de que se cumpla con el cuestionario técnico de las directrices de examen de la</w:t>
      </w:r>
      <w:r w:rsidR="00CE2AEA">
        <w:rPr>
          <w:lang w:val="es-ES_tradnl"/>
        </w:rPr>
        <w:t xml:space="preserve"> </w:t>
      </w:r>
      <w:r w:rsidRPr="00D14B88">
        <w:rPr>
          <w:lang w:val="es-ES_tradnl"/>
        </w:rPr>
        <w:t>UPOV y los caracteres de la</w:t>
      </w:r>
      <w:r w:rsidR="00E55C51">
        <w:rPr>
          <w:lang w:val="es-ES_tradnl"/>
        </w:rPr>
        <w:t> </w:t>
      </w:r>
      <w:r w:rsidRPr="00D14B88">
        <w:rPr>
          <w:lang w:val="es-ES_tradnl"/>
        </w:rPr>
        <w:t>UPOV.</w:t>
      </w:r>
    </w:p>
    <w:p w14:paraId="518EA875" w14:textId="77777777" w:rsidR="002062AA" w:rsidRPr="00D14B88" w:rsidRDefault="002062AA" w:rsidP="002062AA">
      <w:pPr>
        <w:rPr>
          <w:rFonts w:cs="Arial"/>
          <w:lang w:val="es-ES_tradnl"/>
        </w:rPr>
      </w:pPr>
    </w:p>
    <w:p w14:paraId="68E17E46" w14:textId="3A3205EE" w:rsidR="002062AA" w:rsidRPr="00CE2AEA" w:rsidRDefault="002062AA" w:rsidP="00CE2AEA">
      <w:pPr>
        <w:rPr>
          <w:rFonts w:cs="Arial"/>
          <w:spacing w:val="-2"/>
          <w:lang w:val="es-ES_tradnl"/>
        </w:rPr>
      </w:pPr>
      <w:r w:rsidRPr="00CE2AEA">
        <w:rPr>
          <w:rFonts w:cs="Arial"/>
          <w:spacing w:val="-2"/>
          <w:lang w:val="es-ES_tradnl"/>
        </w:rPr>
        <w:fldChar w:fldCharType="begin"/>
      </w:r>
      <w:r w:rsidRPr="00CE2AEA">
        <w:rPr>
          <w:rFonts w:cs="Arial"/>
          <w:spacing w:val="-2"/>
          <w:lang w:val="es-ES_tradnl"/>
        </w:rPr>
        <w:instrText xml:space="preserve"> AUTONUM  </w:instrText>
      </w:r>
      <w:r w:rsidRPr="00CE2AEA">
        <w:rPr>
          <w:rFonts w:cs="Arial"/>
          <w:spacing w:val="-2"/>
          <w:lang w:val="es-ES_tradnl"/>
        </w:rPr>
        <w:fldChar w:fldCharType="end"/>
      </w:r>
      <w:r w:rsidRPr="00CE2AEA">
        <w:rPr>
          <w:spacing w:val="-2"/>
          <w:lang w:val="es-ES_tradnl"/>
        </w:rPr>
        <w:tab/>
        <w:t>En la reunión</w:t>
      </w:r>
      <w:r w:rsidR="00E55C51" w:rsidRPr="00CE2AEA">
        <w:rPr>
          <w:spacing w:val="-2"/>
          <w:lang w:val="es-ES_tradnl"/>
        </w:rPr>
        <w:t> </w:t>
      </w:r>
      <w:r w:rsidRPr="00CE2AEA">
        <w:rPr>
          <w:spacing w:val="-2"/>
          <w:lang w:val="es-ES_tradnl"/>
        </w:rPr>
        <w:t>EAF/19 se acordó modificar el procedimiento de consulta con otros miembros participantes de la</w:t>
      </w:r>
      <w:r w:rsidR="00E55C51" w:rsidRPr="00CE2AEA">
        <w:rPr>
          <w:spacing w:val="-2"/>
          <w:lang w:val="es-ES_tradnl"/>
        </w:rPr>
        <w:t> </w:t>
      </w:r>
      <w:r w:rsidRPr="00CE2AEA">
        <w:rPr>
          <w:spacing w:val="-2"/>
          <w:lang w:val="es-ES_tradnl"/>
        </w:rPr>
        <w:t>UPOV en UPOV</w:t>
      </w:r>
      <w:r w:rsidR="00E55C51" w:rsidRPr="00CE2AEA">
        <w:rPr>
          <w:spacing w:val="-2"/>
          <w:lang w:val="es-ES_tradnl"/>
        </w:rPr>
        <w:t> </w:t>
      </w:r>
      <w:r w:rsidRPr="00CE2AEA">
        <w:rPr>
          <w:spacing w:val="-2"/>
          <w:lang w:val="es-ES_tradnl"/>
        </w:rPr>
        <w:t>PRISMA, como sigue (véase el párrafo</w:t>
      </w:r>
      <w:r w:rsidR="00E55C51" w:rsidRPr="00CE2AEA">
        <w:rPr>
          <w:spacing w:val="-2"/>
          <w:lang w:val="es-ES_tradnl"/>
        </w:rPr>
        <w:t> </w:t>
      </w:r>
      <w:r w:rsidRPr="00CE2AEA">
        <w:rPr>
          <w:spacing w:val="-2"/>
          <w:lang w:val="es-ES_tradnl"/>
        </w:rPr>
        <w:t>16 del documento</w:t>
      </w:r>
      <w:r w:rsidR="00E55C51" w:rsidRPr="00CE2AEA">
        <w:rPr>
          <w:spacing w:val="-2"/>
          <w:lang w:val="es-ES_tradnl"/>
        </w:rPr>
        <w:t> </w:t>
      </w:r>
      <w:r w:rsidRPr="00CE2AEA">
        <w:rPr>
          <w:spacing w:val="-2"/>
          <w:lang w:val="es-ES_tradnl"/>
        </w:rPr>
        <w:t>EAF/19/3 “Informe”):</w:t>
      </w:r>
    </w:p>
    <w:p w14:paraId="2DB6213E" w14:textId="77777777" w:rsidR="002062AA" w:rsidRPr="00D14B88" w:rsidRDefault="002062AA" w:rsidP="00CE2AEA">
      <w:pPr>
        <w:rPr>
          <w:rFonts w:cs="Arial"/>
          <w:lang w:val="es-ES_tradnl"/>
        </w:rPr>
      </w:pPr>
    </w:p>
    <w:p w14:paraId="3F260AE2" w14:textId="651919C8" w:rsidR="002062AA" w:rsidRPr="00D14B88" w:rsidRDefault="002062AA" w:rsidP="00CE2AEA">
      <w:pPr>
        <w:pStyle w:val="ListParagraph"/>
        <w:numPr>
          <w:ilvl w:val="0"/>
          <w:numId w:val="13"/>
        </w:numPr>
        <w:ind w:left="924" w:right="851" w:hanging="357"/>
        <w:jc w:val="both"/>
        <w:rPr>
          <w:rFonts w:ascii="Arial" w:hAnsi="Arial" w:cs="Arial"/>
          <w:sz w:val="20"/>
          <w:lang w:val="es-ES_tradnl"/>
        </w:rPr>
      </w:pPr>
      <w:r w:rsidRPr="00D14B88">
        <w:rPr>
          <w:rFonts w:ascii="Arial" w:hAnsi="Arial"/>
          <w:sz w:val="20"/>
          <w:lang w:val="es-ES_tradnl"/>
        </w:rPr>
        <w:t>Solicitud de</w:t>
      </w:r>
      <w:r w:rsidR="009C6BC3">
        <w:rPr>
          <w:rFonts w:ascii="Arial" w:hAnsi="Arial"/>
          <w:sz w:val="20"/>
          <w:lang w:val="es-ES_tradnl"/>
        </w:rPr>
        <w:t xml:space="preserve"> </w:t>
      </w:r>
      <w:r w:rsidRPr="00D14B88">
        <w:rPr>
          <w:rFonts w:ascii="Arial" w:hAnsi="Arial"/>
          <w:sz w:val="20"/>
          <w:lang w:val="es-ES_tradnl"/>
        </w:rPr>
        <w:t>l</w:t>
      </w:r>
      <w:r w:rsidR="009C6BC3">
        <w:rPr>
          <w:rFonts w:ascii="Arial" w:hAnsi="Arial"/>
          <w:sz w:val="20"/>
          <w:lang w:val="es-ES_tradnl"/>
        </w:rPr>
        <w:t>a</w:t>
      </w:r>
      <w:r w:rsidRPr="00D14B88">
        <w:rPr>
          <w:rFonts w:ascii="Arial" w:hAnsi="Arial"/>
          <w:sz w:val="20"/>
          <w:lang w:val="es-ES_tradnl"/>
        </w:rPr>
        <w:t xml:space="preserve"> </w:t>
      </w:r>
      <w:r w:rsidR="00E55C51">
        <w:rPr>
          <w:rFonts w:ascii="Arial" w:hAnsi="Arial"/>
          <w:sz w:val="20"/>
          <w:lang w:val="es-ES_tradnl"/>
        </w:rPr>
        <w:t>Autoridad </w:t>
      </w:r>
      <w:r w:rsidRPr="00D14B88">
        <w:rPr>
          <w:rFonts w:ascii="Arial" w:hAnsi="Arial"/>
          <w:sz w:val="20"/>
          <w:lang w:val="es-ES_tradnl"/>
        </w:rPr>
        <w:t xml:space="preserve">A para un cultivo específico (cuestionario técnico </w:t>
      </w:r>
      <w:r w:rsidR="009C6BC3">
        <w:rPr>
          <w:rFonts w:ascii="Arial" w:hAnsi="Arial"/>
          <w:sz w:val="20"/>
          <w:lang w:val="es-ES_tradnl"/>
        </w:rPr>
        <w:t>Autoridad </w:t>
      </w:r>
      <w:r w:rsidRPr="00D14B88">
        <w:rPr>
          <w:rFonts w:ascii="Arial" w:hAnsi="Arial"/>
          <w:sz w:val="20"/>
          <w:lang w:val="es-ES_tradnl"/>
        </w:rPr>
        <w:t>A);</w:t>
      </w:r>
    </w:p>
    <w:p w14:paraId="317C6542" w14:textId="0E877672" w:rsidR="002062AA" w:rsidRPr="00D14B88" w:rsidRDefault="002062AA" w:rsidP="00CE2AEA">
      <w:pPr>
        <w:pStyle w:val="ListParagraph"/>
        <w:numPr>
          <w:ilvl w:val="0"/>
          <w:numId w:val="13"/>
        </w:numPr>
        <w:ind w:left="924" w:hanging="357"/>
        <w:jc w:val="both"/>
        <w:rPr>
          <w:rFonts w:ascii="Arial" w:hAnsi="Arial" w:cs="Arial"/>
          <w:sz w:val="20"/>
          <w:lang w:val="es-ES_tradnl"/>
        </w:rPr>
      </w:pPr>
      <w:r w:rsidRPr="00D14B88">
        <w:rPr>
          <w:rFonts w:ascii="Arial" w:hAnsi="Arial"/>
          <w:sz w:val="20"/>
          <w:lang w:val="es-ES_tradnl"/>
        </w:rPr>
        <w:t>Informar a otras autoridades participantes en UPOV</w:t>
      </w:r>
      <w:r w:rsidR="00E55C51">
        <w:rPr>
          <w:rFonts w:ascii="Arial" w:hAnsi="Arial"/>
          <w:sz w:val="20"/>
          <w:lang w:val="es-ES_tradnl"/>
        </w:rPr>
        <w:t> </w:t>
      </w:r>
      <w:r w:rsidRPr="00D14B88">
        <w:rPr>
          <w:rFonts w:ascii="Arial" w:hAnsi="Arial"/>
          <w:sz w:val="20"/>
          <w:lang w:val="es-ES_tradnl"/>
        </w:rPr>
        <w:t>PRISMA;</w:t>
      </w:r>
    </w:p>
    <w:p w14:paraId="0C4550B3" w14:textId="2D607D7D" w:rsidR="002062AA" w:rsidRPr="00D14B88" w:rsidRDefault="002062AA" w:rsidP="00CE2AEA">
      <w:pPr>
        <w:pStyle w:val="ListParagraph"/>
        <w:numPr>
          <w:ilvl w:val="0"/>
          <w:numId w:val="13"/>
        </w:numPr>
        <w:ind w:left="924" w:hanging="357"/>
        <w:jc w:val="both"/>
        <w:rPr>
          <w:rFonts w:ascii="Arial" w:hAnsi="Arial" w:cs="Arial"/>
          <w:sz w:val="20"/>
          <w:lang w:val="es-ES_tradnl"/>
        </w:rPr>
      </w:pPr>
      <w:r w:rsidRPr="00D14B88">
        <w:rPr>
          <w:rFonts w:ascii="Arial" w:hAnsi="Arial"/>
          <w:sz w:val="20"/>
          <w:lang w:val="es-ES_tradnl"/>
        </w:rPr>
        <w:lastRenderedPageBreak/>
        <w:t>Distribuir el cuestionario técnico de</w:t>
      </w:r>
      <w:r w:rsidR="009C6BC3">
        <w:rPr>
          <w:rFonts w:ascii="Arial" w:hAnsi="Arial"/>
          <w:sz w:val="20"/>
          <w:lang w:val="es-ES_tradnl"/>
        </w:rPr>
        <w:t xml:space="preserve"> </w:t>
      </w:r>
      <w:r w:rsidR="00E55C51">
        <w:rPr>
          <w:rFonts w:ascii="Arial" w:hAnsi="Arial"/>
          <w:sz w:val="20"/>
          <w:lang w:val="es-ES_tradnl"/>
        </w:rPr>
        <w:t>l</w:t>
      </w:r>
      <w:r w:rsidR="009C6BC3">
        <w:rPr>
          <w:rFonts w:ascii="Arial" w:hAnsi="Arial"/>
          <w:sz w:val="20"/>
          <w:lang w:val="es-ES_tradnl"/>
        </w:rPr>
        <w:t>a</w:t>
      </w:r>
      <w:r w:rsidR="00E55C51">
        <w:rPr>
          <w:rFonts w:ascii="Arial" w:hAnsi="Arial"/>
          <w:sz w:val="20"/>
          <w:lang w:val="es-ES_tradnl"/>
        </w:rPr>
        <w:t xml:space="preserve"> </w:t>
      </w:r>
      <w:r w:rsidR="009C6BC3">
        <w:rPr>
          <w:rFonts w:ascii="Arial" w:hAnsi="Arial"/>
          <w:sz w:val="20"/>
          <w:lang w:val="es-ES_tradnl"/>
        </w:rPr>
        <w:t>Autoridad </w:t>
      </w:r>
      <w:r w:rsidRPr="00D14B88">
        <w:rPr>
          <w:rFonts w:ascii="Arial" w:hAnsi="Arial"/>
          <w:sz w:val="20"/>
          <w:lang w:val="es-ES_tradnl"/>
        </w:rPr>
        <w:t>A para determinar si los miembros de la</w:t>
      </w:r>
      <w:r w:rsidR="00E55C51">
        <w:rPr>
          <w:rFonts w:ascii="Arial" w:hAnsi="Arial"/>
          <w:sz w:val="20"/>
          <w:lang w:val="es-ES_tradnl"/>
        </w:rPr>
        <w:t> </w:t>
      </w:r>
      <w:r w:rsidRPr="00D14B88">
        <w:rPr>
          <w:rFonts w:ascii="Arial" w:hAnsi="Arial"/>
          <w:sz w:val="20"/>
          <w:lang w:val="es-ES_tradnl"/>
        </w:rPr>
        <w:t>UPOV participantes que utilizan el cuestionario técnico de la</w:t>
      </w:r>
      <w:r w:rsidR="00E55C51">
        <w:rPr>
          <w:rFonts w:ascii="Arial" w:hAnsi="Arial"/>
          <w:sz w:val="20"/>
          <w:lang w:val="es-ES_tradnl"/>
        </w:rPr>
        <w:t> </w:t>
      </w:r>
      <w:r w:rsidRPr="00D14B88">
        <w:rPr>
          <w:rFonts w:ascii="Arial" w:hAnsi="Arial"/>
          <w:sz w:val="20"/>
          <w:lang w:val="es-ES_tradnl"/>
        </w:rPr>
        <w:t>UPOV para todos los géneros y especies preferirían:</w:t>
      </w:r>
    </w:p>
    <w:p w14:paraId="5A358D96" w14:textId="191746B9" w:rsidR="002062AA" w:rsidRPr="00D14B88" w:rsidRDefault="002062AA" w:rsidP="002062AA">
      <w:pPr>
        <w:pStyle w:val="ListParagraph"/>
        <w:numPr>
          <w:ilvl w:val="1"/>
          <w:numId w:val="13"/>
        </w:numPr>
        <w:ind w:left="1707"/>
        <w:jc w:val="both"/>
        <w:rPr>
          <w:rFonts w:ascii="Arial" w:hAnsi="Arial" w:cs="Arial"/>
          <w:sz w:val="20"/>
          <w:lang w:val="es-ES_tradnl"/>
        </w:rPr>
      </w:pPr>
      <w:r w:rsidRPr="00D14B88">
        <w:rPr>
          <w:rFonts w:ascii="Arial" w:hAnsi="Arial"/>
          <w:sz w:val="20"/>
          <w:lang w:val="es-ES_tradnl"/>
        </w:rPr>
        <w:t>utilizar el cuestionario técnico de</w:t>
      </w:r>
      <w:r w:rsidR="009C6BC3">
        <w:rPr>
          <w:rFonts w:ascii="Arial" w:hAnsi="Arial"/>
          <w:sz w:val="20"/>
          <w:lang w:val="es-ES_tradnl"/>
        </w:rPr>
        <w:t xml:space="preserve"> </w:t>
      </w:r>
      <w:r w:rsidR="00E55C51">
        <w:rPr>
          <w:rFonts w:ascii="Arial" w:hAnsi="Arial"/>
          <w:sz w:val="20"/>
          <w:lang w:val="es-ES_tradnl"/>
        </w:rPr>
        <w:t>l</w:t>
      </w:r>
      <w:r w:rsidR="009C6BC3">
        <w:rPr>
          <w:rFonts w:ascii="Arial" w:hAnsi="Arial"/>
          <w:sz w:val="20"/>
          <w:lang w:val="es-ES_tradnl"/>
        </w:rPr>
        <w:t>a</w:t>
      </w:r>
      <w:r w:rsidR="00E55C51">
        <w:rPr>
          <w:rFonts w:ascii="Arial" w:hAnsi="Arial"/>
          <w:sz w:val="20"/>
          <w:lang w:val="es-ES_tradnl"/>
        </w:rPr>
        <w:t xml:space="preserve"> </w:t>
      </w:r>
      <w:r w:rsidR="009C6BC3">
        <w:rPr>
          <w:rFonts w:ascii="Arial" w:hAnsi="Arial"/>
          <w:sz w:val="20"/>
          <w:lang w:val="es-ES_tradnl"/>
        </w:rPr>
        <w:t>Autoridad </w:t>
      </w:r>
      <w:r w:rsidRPr="00D14B88">
        <w:rPr>
          <w:rFonts w:ascii="Arial" w:hAnsi="Arial"/>
          <w:sz w:val="20"/>
          <w:lang w:val="es-ES_tradnl"/>
        </w:rPr>
        <w:t>A, o bien</w:t>
      </w:r>
    </w:p>
    <w:p w14:paraId="538593ED" w14:textId="77777777" w:rsidR="002062AA" w:rsidRPr="00D14B88" w:rsidRDefault="002062AA" w:rsidP="002062AA">
      <w:pPr>
        <w:pStyle w:val="ListParagraph"/>
        <w:numPr>
          <w:ilvl w:val="1"/>
          <w:numId w:val="13"/>
        </w:numPr>
        <w:ind w:left="1709"/>
        <w:jc w:val="both"/>
        <w:rPr>
          <w:rFonts w:ascii="Arial" w:hAnsi="Arial" w:cs="Arial"/>
          <w:sz w:val="20"/>
          <w:lang w:val="es-ES_tradnl"/>
        </w:rPr>
      </w:pPr>
      <w:r w:rsidRPr="00D14B88">
        <w:rPr>
          <w:rFonts w:ascii="Arial" w:hAnsi="Arial"/>
          <w:sz w:val="20"/>
          <w:lang w:val="es-ES_tradnl"/>
        </w:rPr>
        <w:t>seguir utilizando el cuestionario técnico genérico;</w:t>
      </w:r>
    </w:p>
    <w:p w14:paraId="4688BC2C" w14:textId="79297DA7" w:rsidR="002062AA" w:rsidRPr="00D14B88" w:rsidRDefault="002062AA" w:rsidP="002062AA">
      <w:pPr>
        <w:pStyle w:val="ListParagraph"/>
        <w:numPr>
          <w:ilvl w:val="0"/>
          <w:numId w:val="13"/>
        </w:numPr>
        <w:ind w:left="927"/>
        <w:jc w:val="both"/>
        <w:rPr>
          <w:rFonts w:ascii="Arial" w:hAnsi="Arial" w:cs="Arial"/>
          <w:sz w:val="20"/>
          <w:lang w:val="es-ES_tradnl"/>
        </w:rPr>
      </w:pPr>
      <w:r w:rsidRPr="00D14B88">
        <w:rPr>
          <w:rFonts w:ascii="Arial" w:hAnsi="Arial"/>
          <w:sz w:val="20"/>
          <w:lang w:val="es-ES_tradnl"/>
        </w:rPr>
        <w:t>Aplicar el cuestionario técnico de</w:t>
      </w:r>
      <w:r w:rsidR="009C6BC3">
        <w:rPr>
          <w:rFonts w:ascii="Arial" w:hAnsi="Arial"/>
          <w:sz w:val="20"/>
          <w:lang w:val="es-ES_tradnl"/>
        </w:rPr>
        <w:t xml:space="preserve"> </w:t>
      </w:r>
      <w:r w:rsidR="00E55C51">
        <w:rPr>
          <w:rFonts w:ascii="Arial" w:hAnsi="Arial"/>
          <w:sz w:val="20"/>
          <w:lang w:val="es-ES_tradnl"/>
        </w:rPr>
        <w:t>l</w:t>
      </w:r>
      <w:r w:rsidR="009C6BC3">
        <w:rPr>
          <w:rFonts w:ascii="Arial" w:hAnsi="Arial"/>
          <w:sz w:val="20"/>
          <w:lang w:val="es-ES_tradnl"/>
        </w:rPr>
        <w:t>a</w:t>
      </w:r>
      <w:r w:rsidR="00E55C51">
        <w:rPr>
          <w:rFonts w:ascii="Arial" w:hAnsi="Arial"/>
          <w:sz w:val="20"/>
          <w:lang w:val="es-ES_tradnl"/>
        </w:rPr>
        <w:t xml:space="preserve"> </w:t>
      </w:r>
      <w:r w:rsidR="009C6BC3">
        <w:rPr>
          <w:rFonts w:ascii="Arial" w:hAnsi="Arial"/>
          <w:sz w:val="20"/>
          <w:lang w:val="es-ES_tradnl"/>
        </w:rPr>
        <w:t>Autoridad </w:t>
      </w:r>
      <w:r w:rsidRPr="00D14B88">
        <w:rPr>
          <w:rFonts w:ascii="Arial" w:hAnsi="Arial"/>
          <w:sz w:val="20"/>
          <w:lang w:val="es-ES_tradnl"/>
        </w:rPr>
        <w:t>A para los miembros de la</w:t>
      </w:r>
      <w:r w:rsidR="00E55C51">
        <w:rPr>
          <w:rFonts w:ascii="Arial" w:hAnsi="Arial"/>
          <w:sz w:val="20"/>
          <w:lang w:val="es-ES_tradnl"/>
        </w:rPr>
        <w:t> </w:t>
      </w:r>
      <w:r w:rsidRPr="00D14B88">
        <w:rPr>
          <w:rFonts w:ascii="Arial" w:hAnsi="Arial"/>
          <w:sz w:val="20"/>
          <w:lang w:val="es-ES_tradnl"/>
        </w:rPr>
        <w:t>UPOV que deseen utilizarlo (en función de los recursos disponibles).</w:t>
      </w:r>
    </w:p>
    <w:p w14:paraId="06A7ABFF" w14:textId="77777777" w:rsidR="002062AA" w:rsidRPr="00D14B88" w:rsidRDefault="002062AA" w:rsidP="002062AA">
      <w:pPr>
        <w:rPr>
          <w:rFonts w:cs="Arial"/>
          <w:lang w:val="es-ES_tradnl"/>
        </w:rPr>
      </w:pPr>
    </w:p>
    <w:p w14:paraId="697DF81A" w14:textId="3C01FB10"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De acuerdo con el procedimiento anterior, más de una autoridad podría poner su cuestionario técnico a disposición de otros miembros de la</w:t>
      </w:r>
      <w:r w:rsidR="009C6BC3">
        <w:rPr>
          <w:lang w:val="es-ES_tradnl"/>
        </w:rPr>
        <w:t> </w:t>
      </w:r>
      <w:r w:rsidRPr="00D14B88">
        <w:rPr>
          <w:lang w:val="es-ES_tradnl"/>
        </w:rPr>
        <w:t>UPOV participantes que utilicen el cuestionario técnico de la</w:t>
      </w:r>
      <w:r w:rsidR="009C6BC3">
        <w:rPr>
          <w:lang w:val="es-ES_tradnl"/>
        </w:rPr>
        <w:t> </w:t>
      </w:r>
      <w:r w:rsidRPr="00D14B88">
        <w:rPr>
          <w:lang w:val="es-ES_tradnl"/>
        </w:rPr>
        <w:t>UPOV para todos los géneros y especies.</w:t>
      </w:r>
    </w:p>
    <w:p w14:paraId="20A3EC91" w14:textId="77777777" w:rsidR="002062AA" w:rsidRPr="00D14B88" w:rsidRDefault="002062AA" w:rsidP="002062AA">
      <w:pPr>
        <w:rPr>
          <w:rFonts w:cs="Arial"/>
          <w:lang w:val="es-ES_tradnl"/>
        </w:rPr>
      </w:pPr>
    </w:p>
    <w:p w14:paraId="4BB73876" w14:textId="4BC74393"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De acuerdo con el nuevo procedimiento propuesto, el</w:t>
      </w:r>
      <w:r w:rsidR="009C6BC3">
        <w:rPr>
          <w:lang w:val="es-ES_tradnl"/>
        </w:rPr>
        <w:t> </w:t>
      </w:r>
      <w:r w:rsidRPr="00D14B88">
        <w:rPr>
          <w:lang w:val="es-ES_tradnl"/>
        </w:rPr>
        <w:t>15 de enero de</w:t>
      </w:r>
      <w:r w:rsidR="009C6BC3">
        <w:rPr>
          <w:lang w:val="es-ES_tradnl"/>
        </w:rPr>
        <w:t> </w:t>
      </w:r>
      <w:r w:rsidRPr="00D14B88">
        <w:rPr>
          <w:lang w:val="es-ES_tradnl"/>
        </w:rPr>
        <w:t>2022 se distribuyó el cuestionario técnico del</w:t>
      </w:r>
      <w:r w:rsidR="009C6BC3">
        <w:rPr>
          <w:lang w:val="es-ES_tradnl"/>
        </w:rPr>
        <w:t> </w:t>
      </w:r>
      <w:r w:rsidRPr="00D14B88">
        <w:rPr>
          <w:lang w:val="es-ES_tradnl"/>
        </w:rPr>
        <w:t>Reino</w:t>
      </w:r>
      <w:r w:rsidR="009C6BC3">
        <w:rPr>
          <w:lang w:val="es-ES_tradnl"/>
        </w:rPr>
        <w:t> </w:t>
      </w:r>
      <w:r w:rsidRPr="00D14B88">
        <w:rPr>
          <w:lang w:val="es-ES_tradnl"/>
        </w:rPr>
        <w:t>Unido para la remolacha azucarera (Circular</w:t>
      </w:r>
      <w:r w:rsidR="009C6BC3">
        <w:rPr>
          <w:lang w:val="es-ES_tradnl"/>
        </w:rPr>
        <w:t> </w:t>
      </w:r>
      <w:r w:rsidRPr="00D14B88">
        <w:rPr>
          <w:lang w:val="es-ES_tradnl"/>
        </w:rPr>
        <w:t>E</w:t>
      </w:r>
      <w:r w:rsidR="009C6BC3">
        <w:rPr>
          <w:lang w:val="es-ES_tradnl"/>
        </w:rPr>
        <w:noBreakHyphen/>
      </w:r>
      <w:r w:rsidRPr="00D14B88">
        <w:rPr>
          <w:lang w:val="es-ES_tradnl"/>
        </w:rPr>
        <w:t>22/089) a los miembros participantes de la</w:t>
      </w:r>
      <w:r w:rsidR="009C6BC3">
        <w:rPr>
          <w:lang w:val="es-ES_tradnl"/>
        </w:rPr>
        <w:t> </w:t>
      </w:r>
      <w:r w:rsidRPr="00D14B88">
        <w:rPr>
          <w:lang w:val="es-ES_tradnl"/>
        </w:rPr>
        <w:t>UPOV que utilizan el cuestionario técnico de la</w:t>
      </w:r>
      <w:r w:rsidR="009C6BC3">
        <w:rPr>
          <w:lang w:val="es-ES_tradnl"/>
        </w:rPr>
        <w:t> </w:t>
      </w:r>
      <w:r w:rsidRPr="00D14B88">
        <w:rPr>
          <w:lang w:val="es-ES_tradnl"/>
        </w:rPr>
        <w:t>UPOV para todos los géneros y especies a fin de determinar si desean utilizar el cuestionario técnico del</w:t>
      </w:r>
      <w:r w:rsidR="009C6BC3">
        <w:rPr>
          <w:lang w:val="es-ES_tradnl"/>
        </w:rPr>
        <w:t> </w:t>
      </w:r>
      <w:r w:rsidRPr="00D14B88">
        <w:rPr>
          <w:lang w:val="es-ES_tradnl"/>
        </w:rPr>
        <w:t>Reino</w:t>
      </w:r>
      <w:r w:rsidR="009C6BC3">
        <w:rPr>
          <w:lang w:val="es-ES_tradnl"/>
        </w:rPr>
        <w:t> </w:t>
      </w:r>
      <w:r w:rsidRPr="00D14B88">
        <w:rPr>
          <w:lang w:val="es-ES_tradnl"/>
        </w:rPr>
        <w:t>Unido o seguir utilizando el cuestionario técnico genérico.</w:t>
      </w:r>
    </w:p>
    <w:p w14:paraId="4EFDF323" w14:textId="77777777" w:rsidR="002062AA" w:rsidRPr="00D14B88" w:rsidRDefault="002062AA" w:rsidP="002062AA">
      <w:pPr>
        <w:rPr>
          <w:rFonts w:cs="Arial"/>
          <w:lang w:val="es-ES_tradnl"/>
        </w:rPr>
      </w:pPr>
    </w:p>
    <w:p w14:paraId="7F65719C" w14:textId="7A7D087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La</w:t>
      </w:r>
      <w:r w:rsidR="009C6BC3">
        <w:rPr>
          <w:lang w:val="es-ES_tradnl"/>
        </w:rPr>
        <w:t> </w:t>
      </w:r>
      <w:r w:rsidRPr="00D14B88">
        <w:rPr>
          <w:lang w:val="es-ES_tradnl"/>
        </w:rPr>
        <w:t>República de</w:t>
      </w:r>
      <w:r w:rsidR="009C6BC3">
        <w:rPr>
          <w:lang w:val="es-ES_tradnl"/>
        </w:rPr>
        <w:t> </w:t>
      </w:r>
      <w:r w:rsidRPr="00D14B88">
        <w:rPr>
          <w:lang w:val="es-ES_tradnl"/>
        </w:rPr>
        <w:t>Moldavia expresó su deseo de usar el cuestionario técnico del</w:t>
      </w:r>
      <w:r w:rsidR="009C6BC3">
        <w:rPr>
          <w:lang w:val="es-ES_tradnl"/>
        </w:rPr>
        <w:t> </w:t>
      </w:r>
      <w:r w:rsidRPr="00D14B88">
        <w:rPr>
          <w:lang w:val="es-ES_tradnl"/>
        </w:rPr>
        <w:t>Reino</w:t>
      </w:r>
      <w:r w:rsidR="009C6BC3">
        <w:rPr>
          <w:lang w:val="es-ES_tradnl"/>
        </w:rPr>
        <w:t> </w:t>
      </w:r>
      <w:r w:rsidRPr="00D14B88">
        <w:rPr>
          <w:lang w:val="es-ES_tradnl"/>
        </w:rPr>
        <w:t>Unido para la remolacha azucarera. Esto se reflejará en la versión</w:t>
      </w:r>
      <w:r w:rsidR="009C6BC3">
        <w:rPr>
          <w:lang w:val="es-ES_tradnl"/>
        </w:rPr>
        <w:t> </w:t>
      </w:r>
      <w:r w:rsidRPr="00D14B88">
        <w:rPr>
          <w:lang w:val="es-ES_tradnl"/>
        </w:rPr>
        <w:t>2.8.</w:t>
      </w:r>
    </w:p>
    <w:p w14:paraId="71C45D16" w14:textId="77777777" w:rsidR="002062AA" w:rsidRPr="00D14B88" w:rsidRDefault="002062AA" w:rsidP="002062AA">
      <w:pPr>
        <w:rPr>
          <w:rFonts w:cs="Arial"/>
          <w:spacing w:val="-2"/>
          <w:lang w:val="es-ES_tradnl"/>
        </w:rPr>
      </w:pPr>
    </w:p>
    <w:p w14:paraId="15341918" w14:textId="3106DD37" w:rsidR="002062AA" w:rsidRPr="00D14B88" w:rsidRDefault="002062AA" w:rsidP="002062AA">
      <w:pPr>
        <w:pStyle w:val="DecisionParagraphs"/>
        <w:spacing w:after="480"/>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 que el nuevo procedimiento propuesto se ha aplicado en el cuestionario técnico del Reino</w:t>
      </w:r>
      <w:r w:rsidR="00695CB3">
        <w:rPr>
          <w:lang w:val="es-ES_tradnl"/>
        </w:rPr>
        <w:t> </w:t>
      </w:r>
      <w:r w:rsidRPr="00D14B88">
        <w:rPr>
          <w:lang w:val="es-ES_tradnl"/>
        </w:rPr>
        <w:t>Unido para la remolacha azucarera y que en la versión</w:t>
      </w:r>
      <w:r w:rsidR="00695CB3">
        <w:rPr>
          <w:lang w:val="es-ES_tradnl"/>
        </w:rPr>
        <w:t> </w:t>
      </w:r>
      <w:r w:rsidRPr="00D14B88">
        <w:rPr>
          <w:lang w:val="es-ES_tradnl"/>
        </w:rPr>
        <w:t>2.8, la República</w:t>
      </w:r>
      <w:r w:rsidR="00695CB3">
        <w:rPr>
          <w:lang w:val="es-ES_tradnl"/>
        </w:rPr>
        <w:t> </w:t>
      </w:r>
      <w:r w:rsidRPr="00D14B88">
        <w:rPr>
          <w:lang w:val="es-ES_tradnl"/>
        </w:rPr>
        <w:t>de</w:t>
      </w:r>
      <w:r w:rsidR="00695CB3">
        <w:rPr>
          <w:lang w:val="es-ES_tradnl"/>
        </w:rPr>
        <w:t> </w:t>
      </w:r>
      <w:r w:rsidRPr="00D14B88">
        <w:rPr>
          <w:lang w:val="es-ES_tradnl"/>
        </w:rPr>
        <w:t>Moldavia usará el cuestionario técnico d</w:t>
      </w:r>
      <w:r w:rsidR="00695CB3">
        <w:rPr>
          <w:lang w:val="es-ES_tradnl"/>
        </w:rPr>
        <w:t xml:space="preserve">el </w:t>
      </w:r>
      <w:r w:rsidRPr="00D14B88">
        <w:rPr>
          <w:lang w:val="es-ES_tradnl"/>
        </w:rPr>
        <w:t>Reino</w:t>
      </w:r>
      <w:r w:rsidR="00695CB3">
        <w:rPr>
          <w:lang w:val="es-ES_tradnl"/>
        </w:rPr>
        <w:t> </w:t>
      </w:r>
      <w:r w:rsidRPr="00D14B88">
        <w:rPr>
          <w:lang w:val="es-ES_tradnl"/>
        </w:rPr>
        <w:t>Unido para la remolacha azucarera, como se expone en los párrafos</w:t>
      </w:r>
      <w:r w:rsidR="00695CB3">
        <w:rPr>
          <w:lang w:val="es-ES_tradnl"/>
        </w:rPr>
        <w:t> </w:t>
      </w:r>
      <w:r w:rsidRPr="00D14B88">
        <w:rPr>
          <w:lang w:val="es-ES_tradnl"/>
        </w:rPr>
        <w:t>26 a</w:t>
      </w:r>
      <w:r w:rsidR="00695CB3">
        <w:rPr>
          <w:lang w:val="es-ES_tradnl"/>
        </w:rPr>
        <w:t> </w:t>
      </w:r>
      <w:r w:rsidRPr="00D14B88">
        <w:rPr>
          <w:lang w:val="es-ES_tradnl"/>
        </w:rPr>
        <w:t>30 del presente documento.</w:t>
      </w:r>
    </w:p>
    <w:p w14:paraId="0AB36A31" w14:textId="033147F8" w:rsidR="002062AA" w:rsidRPr="00D14B88" w:rsidRDefault="002062AA" w:rsidP="002062AA">
      <w:pPr>
        <w:pStyle w:val="Heading1"/>
        <w:rPr>
          <w:rFonts w:cs="Arial"/>
          <w:lang w:val="es-ES_tradnl"/>
        </w:rPr>
      </w:pPr>
      <w:bookmarkStart w:id="86" w:name="_Toc117268756"/>
      <w:bookmarkStart w:id="87" w:name="_Toc84968147"/>
      <w:bookmarkStart w:id="88" w:name="_Toc85055498"/>
      <w:r w:rsidRPr="00D14B88">
        <w:rPr>
          <w:lang w:val="es-ES_tradnl"/>
        </w:rPr>
        <w:t>Planes relativos a la versión</w:t>
      </w:r>
      <w:r w:rsidR="00695CB3">
        <w:rPr>
          <w:lang w:val="es-ES_tradnl"/>
        </w:rPr>
        <w:t> </w:t>
      </w:r>
      <w:r w:rsidRPr="00D14B88">
        <w:rPr>
          <w:lang w:val="es-ES_tradnl"/>
        </w:rPr>
        <w:t>2.9</w:t>
      </w:r>
      <w:bookmarkEnd w:id="86"/>
      <w:r w:rsidRPr="00D14B88">
        <w:rPr>
          <w:lang w:val="es-ES_tradnl"/>
        </w:rPr>
        <w:t xml:space="preserve"> </w:t>
      </w:r>
    </w:p>
    <w:p w14:paraId="1FFD7D52" w14:textId="77777777" w:rsidR="002062AA" w:rsidRPr="00D14B88" w:rsidRDefault="002062AA" w:rsidP="002062AA">
      <w:pPr>
        <w:rPr>
          <w:lang w:val="es-ES_tradnl"/>
        </w:rPr>
      </w:pPr>
    </w:p>
    <w:p w14:paraId="5ABD6A03" w14:textId="3EAB4067" w:rsidR="002062AA" w:rsidRPr="00D14B88" w:rsidRDefault="002062AA" w:rsidP="00CE2AEA">
      <w:pPr>
        <w:pStyle w:val="Heading2"/>
        <w:rPr>
          <w:rStyle w:val="Heading2Char"/>
          <w:rFonts w:cs="Arial"/>
          <w:lang w:val="es-ES_tradnl"/>
        </w:rPr>
      </w:pPr>
      <w:bookmarkStart w:id="89" w:name="_Toc117268757"/>
      <w:r w:rsidRPr="00D14B88">
        <w:rPr>
          <w:lang w:val="es-ES_tradnl"/>
        </w:rPr>
        <w:t>Puesta en funcionamiento de la versión</w:t>
      </w:r>
      <w:r w:rsidR="00695CB3">
        <w:rPr>
          <w:lang w:val="es-ES_tradnl"/>
        </w:rPr>
        <w:t> </w:t>
      </w:r>
      <w:r w:rsidRPr="00D14B88">
        <w:rPr>
          <w:lang w:val="es-ES_tradnl"/>
        </w:rPr>
        <w:t>2.9</w:t>
      </w:r>
      <w:bookmarkEnd w:id="89"/>
    </w:p>
    <w:p w14:paraId="2F98C9E9" w14:textId="77777777" w:rsidR="002062AA" w:rsidRPr="00D14B88" w:rsidRDefault="002062AA" w:rsidP="002062AA">
      <w:pPr>
        <w:rPr>
          <w:lang w:val="es-ES_tradnl"/>
        </w:rPr>
      </w:pPr>
    </w:p>
    <w:p w14:paraId="1386BACD" w14:textId="0BB745D5" w:rsidR="002062AA" w:rsidRPr="00D14B88" w:rsidRDefault="002062AA" w:rsidP="002062AA">
      <w:pPr>
        <w:rPr>
          <w:lang w:val="es-ES_tradnl"/>
        </w:rPr>
      </w:pPr>
      <w:r w:rsidRPr="00D14B88">
        <w:rPr>
          <w:lang w:val="es-ES_tradnl"/>
        </w:rPr>
        <w:fldChar w:fldCharType="begin"/>
      </w:r>
      <w:r w:rsidRPr="00D14B88">
        <w:rPr>
          <w:lang w:val="es-ES_tradnl"/>
        </w:rPr>
        <w:instrText xml:space="preserve"> AUTONUM  </w:instrText>
      </w:r>
      <w:r w:rsidRPr="00D14B88">
        <w:rPr>
          <w:lang w:val="es-ES_tradnl"/>
        </w:rPr>
        <w:fldChar w:fldCharType="end"/>
      </w:r>
      <w:r w:rsidRPr="00D14B88">
        <w:rPr>
          <w:lang w:val="es-ES_tradnl"/>
        </w:rPr>
        <w:tab/>
        <w:t>Está previsto que la versión 2.9 de UPOV</w:t>
      </w:r>
      <w:r w:rsidR="00695CB3">
        <w:rPr>
          <w:lang w:val="es-ES_tradnl"/>
        </w:rPr>
        <w:t> </w:t>
      </w:r>
      <w:r w:rsidRPr="00D14B88">
        <w:rPr>
          <w:lang w:val="es-ES_tradnl"/>
        </w:rPr>
        <w:t>PRISMA se ponga en funcionamiento en marzo de 2023.</w:t>
      </w:r>
    </w:p>
    <w:p w14:paraId="32B90511" w14:textId="77777777" w:rsidR="002062AA" w:rsidRPr="00D14B88" w:rsidRDefault="002062AA" w:rsidP="002062AA">
      <w:pPr>
        <w:rPr>
          <w:lang w:val="es-ES_tradnl"/>
        </w:rPr>
      </w:pPr>
    </w:p>
    <w:p w14:paraId="7F0438A9" w14:textId="13E9EA8A" w:rsidR="002062AA" w:rsidRPr="00D14B88" w:rsidRDefault="002062AA" w:rsidP="00CE2AEA">
      <w:pPr>
        <w:pStyle w:val="Heading2"/>
        <w:rPr>
          <w:rFonts w:cs="Arial"/>
          <w:lang w:val="es-ES_tradnl"/>
        </w:rPr>
      </w:pPr>
      <w:bookmarkStart w:id="90" w:name="_Toc117268758"/>
      <w:r w:rsidRPr="00D14B88">
        <w:rPr>
          <w:lang w:val="es-ES_tradnl"/>
        </w:rPr>
        <w:t>Cobertura de miembros de la</w:t>
      </w:r>
      <w:r w:rsidR="00695CB3">
        <w:rPr>
          <w:lang w:val="es-ES_tradnl"/>
        </w:rPr>
        <w:t> </w:t>
      </w:r>
      <w:r w:rsidRPr="00D14B88">
        <w:rPr>
          <w:lang w:val="es-ES_tradnl"/>
        </w:rPr>
        <w:t>UPOV</w:t>
      </w:r>
      <w:bookmarkEnd w:id="90"/>
    </w:p>
    <w:p w14:paraId="5FFEA347" w14:textId="77777777" w:rsidR="002062AA" w:rsidRPr="00D14B88" w:rsidRDefault="002062AA" w:rsidP="002062AA">
      <w:pPr>
        <w:rPr>
          <w:rFonts w:cs="Arial"/>
          <w:lang w:val="es-ES_tradnl"/>
        </w:rPr>
      </w:pPr>
    </w:p>
    <w:p w14:paraId="46CACC9C" w14:textId="04BDB032" w:rsidR="002062AA" w:rsidRPr="00D14B88" w:rsidRDefault="002062AA" w:rsidP="002062AA">
      <w:pPr>
        <w:rPr>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Será posible presentar solicitudes en el</w:t>
      </w:r>
      <w:r w:rsidR="00695CB3">
        <w:rPr>
          <w:lang w:val="es-ES_tradnl"/>
        </w:rPr>
        <w:t> </w:t>
      </w:r>
      <w:r w:rsidRPr="00D14B88">
        <w:rPr>
          <w:lang w:val="es-ES_tradnl"/>
        </w:rPr>
        <w:t>Japón y en el</w:t>
      </w:r>
      <w:r w:rsidR="00695CB3">
        <w:rPr>
          <w:lang w:val="es-ES_tradnl"/>
        </w:rPr>
        <w:t> </w:t>
      </w:r>
      <w:r w:rsidRPr="00D14B88">
        <w:rPr>
          <w:lang w:val="es-ES_tradnl"/>
        </w:rPr>
        <w:t>e</w:t>
      </w:r>
      <w:r w:rsidRPr="00D14B88">
        <w:rPr>
          <w:lang w:val="es-ES_tradnl"/>
        </w:rPr>
        <w:noBreakHyphen/>
        <w:t>PVP</w:t>
      </w:r>
      <w:r w:rsidR="00695CB3">
        <w:rPr>
          <w:lang w:val="es-ES_tradnl"/>
        </w:rPr>
        <w:t> </w:t>
      </w:r>
      <w:r w:rsidRPr="00D14B88">
        <w:rPr>
          <w:lang w:val="es-ES_tradnl"/>
        </w:rPr>
        <w:t>Asia (véase el párrafo</w:t>
      </w:r>
      <w:r w:rsidR="00695CB3">
        <w:rPr>
          <w:lang w:val="es-ES_tradnl"/>
        </w:rPr>
        <w:t> </w:t>
      </w:r>
      <w:r w:rsidRPr="00D14B88">
        <w:rPr>
          <w:lang w:val="es-ES_tradnl"/>
        </w:rPr>
        <w:t>13 del documento TC/57/9 “Estrategia de cooperación en materia de examen”).</w:t>
      </w:r>
    </w:p>
    <w:p w14:paraId="6D185323" w14:textId="77777777" w:rsidR="002062AA" w:rsidRPr="00D14B88" w:rsidRDefault="002062AA" w:rsidP="002062AA">
      <w:pPr>
        <w:rPr>
          <w:lang w:val="es-ES_tradnl"/>
        </w:rPr>
      </w:pPr>
    </w:p>
    <w:p w14:paraId="593A5715" w14:textId="33584C23" w:rsidR="002062AA" w:rsidRDefault="002062AA" w:rsidP="002062AA">
      <w:pPr>
        <w:pStyle w:val="DecisionInvitingPara"/>
        <w:tabs>
          <w:tab w:val="left" w:pos="5387"/>
        </w:tabs>
        <w:spacing w:after="480"/>
        <w:ind w:left="4820"/>
        <w:rPr>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 los planes relativos a la versión</w:t>
      </w:r>
      <w:r w:rsidR="00695CB3">
        <w:rPr>
          <w:lang w:val="es-ES_tradnl"/>
        </w:rPr>
        <w:t> </w:t>
      </w:r>
      <w:r w:rsidRPr="00D14B88">
        <w:rPr>
          <w:lang w:val="es-ES_tradnl"/>
        </w:rPr>
        <w:t>2.9 que se exponen en los párrafos</w:t>
      </w:r>
      <w:r w:rsidR="00695CB3">
        <w:rPr>
          <w:lang w:val="es-ES_tradnl"/>
        </w:rPr>
        <w:t> </w:t>
      </w:r>
      <w:r w:rsidRPr="00D14B88">
        <w:rPr>
          <w:lang w:val="es-ES_tradnl"/>
        </w:rPr>
        <w:t>32 y</w:t>
      </w:r>
      <w:r w:rsidR="00695CB3">
        <w:rPr>
          <w:lang w:val="es-ES_tradnl"/>
        </w:rPr>
        <w:t> </w:t>
      </w:r>
      <w:r w:rsidRPr="00D14B88">
        <w:rPr>
          <w:lang w:val="es-ES_tradnl"/>
        </w:rPr>
        <w:t>33 del presente documento.</w:t>
      </w:r>
    </w:p>
    <w:p w14:paraId="2E2B93BA" w14:textId="62FD8806" w:rsidR="002062AA" w:rsidRPr="00D14B88" w:rsidRDefault="002062AA" w:rsidP="002062AA">
      <w:pPr>
        <w:pStyle w:val="Heading1"/>
        <w:rPr>
          <w:rFonts w:cs="Arial"/>
          <w:lang w:val="es-ES_tradnl"/>
        </w:rPr>
      </w:pPr>
      <w:bookmarkStart w:id="91" w:name="_Toc117268759"/>
      <w:r w:rsidRPr="00D14B88">
        <w:rPr>
          <w:lang w:val="es-ES_tradnl"/>
        </w:rPr>
        <w:t>Planes relativos a la versión 2</w:t>
      </w:r>
      <w:r w:rsidR="00695CB3">
        <w:rPr>
          <w:lang w:val="es-ES_tradnl"/>
        </w:rPr>
        <w:t> </w:t>
      </w:r>
      <w:bookmarkEnd w:id="87"/>
      <w:bookmarkEnd w:id="88"/>
      <w:r w:rsidRPr="00D14B88">
        <w:rPr>
          <w:lang w:val="es-ES_tradnl"/>
        </w:rPr>
        <w:t>10</w:t>
      </w:r>
      <w:bookmarkEnd w:id="91"/>
      <w:r w:rsidRPr="00D14B88">
        <w:rPr>
          <w:lang w:val="es-ES_tradnl"/>
        </w:rPr>
        <w:t xml:space="preserve"> </w:t>
      </w:r>
    </w:p>
    <w:p w14:paraId="58CF0AE7" w14:textId="77777777" w:rsidR="002062AA" w:rsidRPr="00D14B88" w:rsidRDefault="002062AA" w:rsidP="002062AA">
      <w:pPr>
        <w:rPr>
          <w:rFonts w:cs="Arial"/>
          <w:lang w:val="es-ES_tradnl"/>
        </w:rPr>
      </w:pPr>
    </w:p>
    <w:p w14:paraId="19E232EF" w14:textId="41BA5920" w:rsidR="002062AA" w:rsidRPr="00D14B88" w:rsidRDefault="002062AA" w:rsidP="00CE2AEA">
      <w:pPr>
        <w:pStyle w:val="Heading2"/>
        <w:rPr>
          <w:rStyle w:val="Heading2Char"/>
          <w:rFonts w:cs="Arial"/>
          <w:lang w:val="es-ES_tradnl"/>
        </w:rPr>
      </w:pPr>
      <w:bookmarkStart w:id="92" w:name="_Toc117268760"/>
      <w:bookmarkStart w:id="93" w:name="_Toc84968148"/>
      <w:bookmarkStart w:id="94" w:name="_Toc85055499"/>
      <w:r w:rsidRPr="00D14B88">
        <w:rPr>
          <w:lang w:val="es-ES_tradnl"/>
        </w:rPr>
        <w:t>Puesta en funcionamiento de la versión</w:t>
      </w:r>
      <w:r w:rsidR="00695CB3">
        <w:rPr>
          <w:lang w:val="es-ES_tradnl"/>
        </w:rPr>
        <w:t> </w:t>
      </w:r>
      <w:r w:rsidRPr="00D14B88">
        <w:rPr>
          <w:lang w:val="es-ES_tradnl"/>
        </w:rPr>
        <w:t>2.10</w:t>
      </w:r>
      <w:bookmarkEnd w:id="92"/>
    </w:p>
    <w:p w14:paraId="15C8CDB3" w14:textId="77777777" w:rsidR="002062AA" w:rsidRPr="00D14B88" w:rsidRDefault="002062AA" w:rsidP="002062AA">
      <w:pPr>
        <w:rPr>
          <w:rFonts w:cs="Arial"/>
          <w:lang w:val="es-ES_tradnl"/>
        </w:rPr>
      </w:pPr>
    </w:p>
    <w:p w14:paraId="5387FB75" w14:textId="2574D41F" w:rsidR="002062AA" w:rsidRPr="00D14B88" w:rsidRDefault="002062AA" w:rsidP="002062AA">
      <w:pPr>
        <w:rPr>
          <w:lang w:val="es-ES_tradnl"/>
        </w:rPr>
      </w:pPr>
      <w:r w:rsidRPr="00D14B88">
        <w:rPr>
          <w:lang w:val="es-ES_tradnl"/>
        </w:rPr>
        <w:fldChar w:fldCharType="begin"/>
      </w:r>
      <w:r w:rsidRPr="00D14B88">
        <w:rPr>
          <w:lang w:val="es-ES_tradnl"/>
        </w:rPr>
        <w:instrText xml:space="preserve"> AUTONUM  </w:instrText>
      </w:r>
      <w:r w:rsidRPr="00D14B88">
        <w:rPr>
          <w:lang w:val="es-ES_tradnl"/>
        </w:rPr>
        <w:fldChar w:fldCharType="end"/>
      </w:r>
      <w:r w:rsidRPr="00D14B88">
        <w:rPr>
          <w:lang w:val="es-ES_tradnl"/>
        </w:rPr>
        <w:tab/>
        <w:t>Está previsto que la versión 2.10 de UPOV</w:t>
      </w:r>
      <w:r w:rsidR="00695CB3">
        <w:rPr>
          <w:lang w:val="es-ES_tradnl"/>
        </w:rPr>
        <w:t> </w:t>
      </w:r>
      <w:r w:rsidRPr="00D14B88">
        <w:rPr>
          <w:lang w:val="es-ES_tradnl"/>
        </w:rPr>
        <w:t>PRISMA se ponga en funcionamiento en septiembre de 2023.</w:t>
      </w:r>
    </w:p>
    <w:p w14:paraId="22C69085" w14:textId="77777777" w:rsidR="002062AA" w:rsidRPr="00D14B88" w:rsidRDefault="002062AA" w:rsidP="002062AA">
      <w:pPr>
        <w:rPr>
          <w:lang w:val="es-ES_tradnl"/>
        </w:rPr>
      </w:pPr>
    </w:p>
    <w:p w14:paraId="36A31010" w14:textId="77777777" w:rsidR="002062AA" w:rsidRPr="00D14B88" w:rsidRDefault="002062AA" w:rsidP="00CE2AEA">
      <w:pPr>
        <w:pStyle w:val="Heading2"/>
        <w:rPr>
          <w:rFonts w:cs="Arial"/>
          <w:lang w:val="es-ES_tradnl"/>
        </w:rPr>
      </w:pPr>
      <w:bookmarkStart w:id="95" w:name="_Toc117268761"/>
      <w:r w:rsidRPr="00D14B88">
        <w:rPr>
          <w:lang w:val="es-ES_tradnl"/>
        </w:rPr>
        <w:t>Cobertura de miembros de la UPOV</w:t>
      </w:r>
      <w:bookmarkEnd w:id="93"/>
      <w:bookmarkEnd w:id="94"/>
      <w:bookmarkEnd w:id="95"/>
    </w:p>
    <w:p w14:paraId="28AC162C" w14:textId="77777777" w:rsidR="002062AA" w:rsidRPr="00D14B88" w:rsidRDefault="002062AA" w:rsidP="002062AA">
      <w:pPr>
        <w:rPr>
          <w:rFonts w:cs="Arial"/>
          <w:lang w:val="es-ES_tradnl"/>
        </w:rPr>
      </w:pPr>
    </w:p>
    <w:p w14:paraId="6CDB6016" w14:textId="58D8AF6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Está previsto incorporar a los siguientes nuevos miembros de la UPOV en la versión</w:t>
      </w:r>
      <w:r w:rsidR="00695CB3">
        <w:rPr>
          <w:lang w:val="es-ES_tradnl"/>
        </w:rPr>
        <w:t> </w:t>
      </w:r>
      <w:r w:rsidRPr="00D14B88">
        <w:rPr>
          <w:lang w:val="es-ES_tradnl"/>
        </w:rPr>
        <w:t>2.10:</w:t>
      </w:r>
    </w:p>
    <w:p w14:paraId="37021E7C" w14:textId="77777777" w:rsidR="002062AA" w:rsidRPr="00D14B88" w:rsidRDefault="002062AA" w:rsidP="002062AA">
      <w:pPr>
        <w:rPr>
          <w:rFonts w:cs="Arial"/>
          <w:lang w:val="es-ES_tradnl"/>
        </w:rPr>
      </w:pPr>
    </w:p>
    <w:p w14:paraId="67584380" w14:textId="77777777" w:rsidR="002062AA" w:rsidRPr="00D14B88" w:rsidRDefault="002062AA" w:rsidP="002062AA">
      <w:pPr>
        <w:pStyle w:val="Heading3"/>
        <w:rPr>
          <w:lang w:val="es-ES_tradnl"/>
        </w:rPr>
      </w:pPr>
      <w:bookmarkStart w:id="96" w:name="_Toc117268762"/>
      <w:r w:rsidRPr="00D14B88">
        <w:rPr>
          <w:lang w:val="es-ES_tradnl"/>
        </w:rPr>
        <w:lastRenderedPageBreak/>
        <w:t>- China</w:t>
      </w:r>
      <w:bookmarkEnd w:id="96"/>
    </w:p>
    <w:p w14:paraId="40227824" w14:textId="77777777" w:rsidR="002062AA" w:rsidRPr="00D14B88" w:rsidRDefault="002062AA" w:rsidP="00CE2AEA">
      <w:pPr>
        <w:keepNext/>
        <w:ind w:left="567"/>
        <w:rPr>
          <w:lang w:val="es-ES_tradnl"/>
        </w:rPr>
      </w:pPr>
    </w:p>
    <w:p w14:paraId="0567D379" w14:textId="77777777" w:rsidR="002062AA" w:rsidRPr="00D14B88" w:rsidRDefault="002062AA" w:rsidP="002062AA">
      <w:pPr>
        <w:ind w:left="567"/>
        <w:rPr>
          <w:rFonts w:cs="Arial"/>
          <w:lang w:val="es-ES_tradnl"/>
        </w:rPr>
      </w:pPr>
      <w:r w:rsidRPr="00D14B88">
        <w:rPr>
          <w:lang w:val="es-ES_tradnl"/>
        </w:rPr>
        <w:t xml:space="preserve">Ampliación de los cultivos admitidos por China, según se indica a continuación: </w:t>
      </w:r>
    </w:p>
    <w:p w14:paraId="7B288CFD" w14:textId="77777777" w:rsidR="002062AA" w:rsidRPr="00D14B88" w:rsidRDefault="002062AA" w:rsidP="002062AA">
      <w:pPr>
        <w:ind w:left="567"/>
        <w:rPr>
          <w:rFonts w:cs="Arial"/>
          <w:lang w:val="es-ES_tradn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409"/>
        <w:gridCol w:w="2643"/>
      </w:tblGrid>
      <w:tr w:rsidR="002062AA" w:rsidRPr="00CE2AEA" w14:paraId="4AF2E4C2" w14:textId="77777777" w:rsidTr="00CE2AEA">
        <w:trPr>
          <w:cantSplit/>
        </w:trPr>
        <w:tc>
          <w:tcPr>
            <w:tcW w:w="1668" w:type="dxa"/>
            <w:shd w:val="clear" w:color="auto" w:fill="F2F2F2" w:themeFill="background1" w:themeFillShade="F2"/>
          </w:tcPr>
          <w:p w14:paraId="5DB5C36A" w14:textId="77777777" w:rsidR="002062AA" w:rsidRPr="00CE2AEA" w:rsidRDefault="002062AA" w:rsidP="00190C58">
            <w:pPr>
              <w:jc w:val="center"/>
              <w:rPr>
                <w:rFonts w:cs="Arial"/>
                <w:bCs/>
                <w:color w:val="000000"/>
                <w:sz w:val="16"/>
                <w:lang w:val="es-ES_tradnl"/>
              </w:rPr>
            </w:pPr>
            <w:r w:rsidRPr="00CE2AEA">
              <w:rPr>
                <w:bCs/>
                <w:color w:val="000000"/>
                <w:sz w:val="16"/>
                <w:lang w:val="es-ES_tradnl"/>
              </w:rPr>
              <w:t>Nombre común</w:t>
            </w:r>
          </w:p>
        </w:tc>
        <w:tc>
          <w:tcPr>
            <w:tcW w:w="2409" w:type="dxa"/>
            <w:shd w:val="clear" w:color="auto" w:fill="F2F2F2" w:themeFill="background1" w:themeFillShade="F2"/>
          </w:tcPr>
          <w:p w14:paraId="21169CF1" w14:textId="77777777" w:rsidR="002062AA" w:rsidRPr="00CE2AEA" w:rsidRDefault="002062AA" w:rsidP="00190C58">
            <w:pPr>
              <w:jc w:val="center"/>
              <w:rPr>
                <w:rFonts w:cs="Arial"/>
                <w:bCs/>
                <w:color w:val="000000"/>
                <w:sz w:val="16"/>
                <w:lang w:val="es-ES_tradnl"/>
              </w:rPr>
            </w:pPr>
            <w:r w:rsidRPr="00CE2AEA">
              <w:rPr>
                <w:bCs/>
                <w:color w:val="000000"/>
                <w:sz w:val="16"/>
                <w:lang w:val="es-ES_tradnl"/>
              </w:rPr>
              <w:t>Nombre botánico</w:t>
            </w:r>
          </w:p>
        </w:tc>
        <w:tc>
          <w:tcPr>
            <w:tcW w:w="2643" w:type="dxa"/>
            <w:shd w:val="clear" w:color="auto" w:fill="F2F2F2" w:themeFill="background1" w:themeFillShade="F2"/>
          </w:tcPr>
          <w:p w14:paraId="7B8F7E72" w14:textId="77777777" w:rsidR="002062AA" w:rsidRPr="00CE2AEA" w:rsidRDefault="002062AA" w:rsidP="00190C58">
            <w:pPr>
              <w:jc w:val="center"/>
              <w:rPr>
                <w:rFonts w:cs="Arial"/>
                <w:bCs/>
                <w:color w:val="000000"/>
                <w:sz w:val="16"/>
                <w:lang w:val="es-ES_tradnl"/>
              </w:rPr>
            </w:pPr>
            <w:r w:rsidRPr="00CE2AEA">
              <w:rPr>
                <w:bCs/>
                <w:color w:val="000000"/>
                <w:sz w:val="16"/>
                <w:lang w:val="es-ES_tradnl"/>
              </w:rPr>
              <w:t>Directrices de examen de la UPOV</w:t>
            </w:r>
          </w:p>
        </w:tc>
      </w:tr>
      <w:tr w:rsidR="00695CB3" w:rsidRPr="00CE2AEA" w14:paraId="47170B05" w14:textId="77777777" w:rsidTr="00CE2AEA">
        <w:trPr>
          <w:cantSplit/>
        </w:trPr>
        <w:tc>
          <w:tcPr>
            <w:tcW w:w="1668" w:type="dxa"/>
          </w:tcPr>
          <w:p w14:paraId="203EA981" w14:textId="79A4A046" w:rsidR="00695CB3" w:rsidRPr="00CE2AEA" w:rsidRDefault="00695CB3" w:rsidP="00695CB3">
            <w:pPr>
              <w:jc w:val="left"/>
              <w:rPr>
                <w:bCs/>
                <w:color w:val="000000"/>
                <w:sz w:val="16"/>
                <w:lang w:val="es-ES_tradnl"/>
              </w:rPr>
            </w:pPr>
            <w:r w:rsidRPr="00CE2AEA">
              <w:rPr>
                <w:bCs/>
                <w:color w:val="000000"/>
                <w:sz w:val="16"/>
                <w:lang w:val="es-ES_tradnl"/>
              </w:rPr>
              <w:t>Ají, Chile, Pimiento</w:t>
            </w:r>
          </w:p>
        </w:tc>
        <w:tc>
          <w:tcPr>
            <w:tcW w:w="2409" w:type="dxa"/>
          </w:tcPr>
          <w:p w14:paraId="1EF97DE7" w14:textId="3BA58D99" w:rsidR="00695CB3" w:rsidRPr="00CE2AEA" w:rsidRDefault="00695CB3" w:rsidP="00695CB3">
            <w:pPr>
              <w:jc w:val="left"/>
              <w:rPr>
                <w:bCs/>
                <w:color w:val="000000"/>
                <w:sz w:val="16"/>
                <w:lang w:val="es-ES_tradnl"/>
              </w:rPr>
            </w:pPr>
            <w:r w:rsidRPr="00CE2AEA">
              <w:rPr>
                <w:bCs/>
                <w:color w:val="000000"/>
                <w:sz w:val="16"/>
                <w:lang w:val="es-ES_tradnl"/>
              </w:rPr>
              <w:t>Capsicum annuum L</w:t>
            </w:r>
          </w:p>
        </w:tc>
        <w:tc>
          <w:tcPr>
            <w:tcW w:w="2643" w:type="dxa"/>
          </w:tcPr>
          <w:p w14:paraId="645FB7B2" w14:textId="5935FD46" w:rsidR="00695CB3" w:rsidRPr="00CE2AEA" w:rsidRDefault="00695CB3" w:rsidP="00695CB3">
            <w:pPr>
              <w:jc w:val="left"/>
              <w:rPr>
                <w:bCs/>
                <w:color w:val="000000"/>
                <w:sz w:val="16"/>
                <w:lang w:val="es-ES_tradnl"/>
              </w:rPr>
            </w:pPr>
            <w:r w:rsidRPr="00CE2AEA">
              <w:rPr>
                <w:bCs/>
                <w:color w:val="000000"/>
                <w:sz w:val="16"/>
                <w:lang w:val="es-ES_tradnl"/>
              </w:rPr>
              <w:t>TG/76/8</w:t>
            </w:r>
          </w:p>
        </w:tc>
      </w:tr>
      <w:tr w:rsidR="00695CB3" w:rsidRPr="00CE2AEA" w14:paraId="70A0EEAF" w14:textId="77777777" w:rsidTr="00CE2AEA">
        <w:trPr>
          <w:cantSplit/>
        </w:trPr>
        <w:tc>
          <w:tcPr>
            <w:tcW w:w="1668" w:type="dxa"/>
          </w:tcPr>
          <w:p w14:paraId="075F0D00" w14:textId="07424657" w:rsidR="00695CB3" w:rsidRPr="00CE2AEA" w:rsidRDefault="00695CB3" w:rsidP="00695CB3">
            <w:pPr>
              <w:jc w:val="left"/>
              <w:rPr>
                <w:bCs/>
                <w:color w:val="000000"/>
                <w:sz w:val="16"/>
                <w:lang w:val="es-ES_tradnl"/>
              </w:rPr>
            </w:pPr>
            <w:r w:rsidRPr="00CE2AEA">
              <w:rPr>
                <w:bCs/>
                <w:color w:val="000000"/>
                <w:sz w:val="16"/>
                <w:lang w:val="es-ES_tradnl"/>
              </w:rPr>
              <w:t>Anthurium</w:t>
            </w:r>
          </w:p>
        </w:tc>
        <w:tc>
          <w:tcPr>
            <w:tcW w:w="2409" w:type="dxa"/>
          </w:tcPr>
          <w:p w14:paraId="64827B89" w14:textId="14913E44" w:rsidR="00695CB3" w:rsidRPr="00CE2AEA" w:rsidRDefault="00695CB3" w:rsidP="00695CB3">
            <w:pPr>
              <w:jc w:val="left"/>
              <w:rPr>
                <w:bCs/>
                <w:color w:val="000000"/>
                <w:sz w:val="16"/>
                <w:lang w:val="es-ES_tradnl"/>
              </w:rPr>
            </w:pPr>
            <w:r w:rsidRPr="00CE2AEA">
              <w:rPr>
                <w:bCs/>
                <w:color w:val="000000"/>
                <w:sz w:val="16"/>
                <w:lang w:val="es-ES_tradnl"/>
              </w:rPr>
              <w:t>Anthurium Schott</w:t>
            </w:r>
          </w:p>
        </w:tc>
        <w:tc>
          <w:tcPr>
            <w:tcW w:w="2643" w:type="dxa"/>
          </w:tcPr>
          <w:p w14:paraId="7CCA1BFF" w14:textId="230E7532" w:rsidR="00695CB3" w:rsidRPr="00CE2AEA" w:rsidRDefault="00695CB3" w:rsidP="00695CB3">
            <w:pPr>
              <w:jc w:val="left"/>
              <w:rPr>
                <w:bCs/>
                <w:color w:val="000000"/>
                <w:sz w:val="16"/>
                <w:lang w:val="es-ES_tradnl"/>
              </w:rPr>
            </w:pPr>
            <w:r w:rsidRPr="00CE2AEA">
              <w:rPr>
                <w:bCs/>
                <w:color w:val="000000"/>
                <w:sz w:val="16"/>
                <w:lang w:val="es-ES_tradnl"/>
              </w:rPr>
              <w:t>TG/86/5</w:t>
            </w:r>
          </w:p>
        </w:tc>
      </w:tr>
      <w:tr w:rsidR="00695CB3" w:rsidRPr="00CE2AEA" w14:paraId="41FDD7DF" w14:textId="77777777" w:rsidTr="00CE2AEA">
        <w:trPr>
          <w:cantSplit/>
        </w:trPr>
        <w:tc>
          <w:tcPr>
            <w:tcW w:w="1668" w:type="dxa"/>
          </w:tcPr>
          <w:p w14:paraId="2A807053" w14:textId="3F1532E1" w:rsidR="00695CB3" w:rsidRPr="00CE2AEA" w:rsidRDefault="00695CB3" w:rsidP="00695CB3">
            <w:pPr>
              <w:jc w:val="left"/>
              <w:rPr>
                <w:bCs/>
                <w:color w:val="000000"/>
                <w:sz w:val="16"/>
                <w:lang w:val="es-ES_tradnl"/>
              </w:rPr>
            </w:pPr>
            <w:r w:rsidRPr="00CE2AEA">
              <w:rPr>
                <w:bCs/>
                <w:color w:val="000000"/>
                <w:sz w:val="16"/>
                <w:lang w:val="es-ES_tradnl"/>
              </w:rPr>
              <w:t>Colmenilla</w:t>
            </w:r>
          </w:p>
        </w:tc>
        <w:tc>
          <w:tcPr>
            <w:tcW w:w="2409" w:type="dxa"/>
          </w:tcPr>
          <w:p w14:paraId="1C61E7C9" w14:textId="2B4DC9D1" w:rsidR="00695CB3" w:rsidRPr="00CE2AEA" w:rsidRDefault="00695CB3" w:rsidP="00695CB3">
            <w:pPr>
              <w:jc w:val="left"/>
              <w:rPr>
                <w:bCs/>
                <w:color w:val="000000"/>
                <w:sz w:val="16"/>
                <w:lang w:val="es-ES_tradnl"/>
              </w:rPr>
            </w:pPr>
            <w:r w:rsidRPr="00CE2AEA">
              <w:rPr>
                <w:bCs/>
                <w:color w:val="000000"/>
                <w:sz w:val="16"/>
                <w:lang w:val="es-ES_tradnl"/>
              </w:rPr>
              <w:t>Morchella Dill. ex Pers.</w:t>
            </w:r>
          </w:p>
        </w:tc>
        <w:tc>
          <w:tcPr>
            <w:tcW w:w="2643" w:type="dxa"/>
          </w:tcPr>
          <w:p w14:paraId="7305D65E" w14:textId="624415DD" w:rsidR="00695CB3" w:rsidRPr="00CE2AEA" w:rsidRDefault="00695CB3" w:rsidP="00695CB3">
            <w:pPr>
              <w:jc w:val="left"/>
              <w:rPr>
                <w:bCs/>
                <w:color w:val="000000"/>
                <w:sz w:val="16"/>
                <w:lang w:val="es-ES_tradnl"/>
              </w:rPr>
            </w:pPr>
            <w:r w:rsidRPr="00CE2AEA">
              <w:rPr>
                <w:bCs/>
                <w:color w:val="000000"/>
                <w:sz w:val="16"/>
                <w:lang w:val="es-ES_tradnl"/>
              </w:rPr>
              <w:t>Directrices de examen nacionales</w:t>
            </w:r>
          </w:p>
        </w:tc>
      </w:tr>
      <w:tr w:rsidR="00695CB3" w:rsidRPr="00CE2AEA" w14:paraId="792EB52C" w14:textId="77777777" w:rsidTr="00CE2AEA">
        <w:trPr>
          <w:cantSplit/>
        </w:trPr>
        <w:tc>
          <w:tcPr>
            <w:tcW w:w="1668" w:type="dxa"/>
          </w:tcPr>
          <w:p w14:paraId="457962C8" w14:textId="00C793F4" w:rsidR="00695CB3" w:rsidRPr="00CE2AEA" w:rsidRDefault="00695CB3" w:rsidP="00695CB3">
            <w:pPr>
              <w:jc w:val="left"/>
              <w:rPr>
                <w:bCs/>
                <w:color w:val="000000"/>
                <w:sz w:val="16"/>
                <w:lang w:val="es-ES_tradnl"/>
              </w:rPr>
            </w:pPr>
            <w:r w:rsidRPr="00CE2AEA">
              <w:rPr>
                <w:bCs/>
                <w:color w:val="000000"/>
                <w:sz w:val="16"/>
                <w:lang w:val="es-ES_tradnl"/>
              </w:rPr>
              <w:t>Girasol</w:t>
            </w:r>
          </w:p>
        </w:tc>
        <w:tc>
          <w:tcPr>
            <w:tcW w:w="2409" w:type="dxa"/>
          </w:tcPr>
          <w:p w14:paraId="5CCF5AF6" w14:textId="0383AA25" w:rsidR="00695CB3" w:rsidRPr="00CE2AEA" w:rsidRDefault="00695CB3" w:rsidP="00695CB3">
            <w:pPr>
              <w:jc w:val="left"/>
              <w:rPr>
                <w:bCs/>
                <w:color w:val="000000"/>
                <w:sz w:val="16"/>
                <w:lang w:val="es-ES_tradnl"/>
              </w:rPr>
            </w:pPr>
            <w:r w:rsidRPr="00CE2AEA">
              <w:rPr>
                <w:bCs/>
                <w:color w:val="000000"/>
                <w:sz w:val="16"/>
                <w:lang w:val="es-ES_tradnl"/>
              </w:rPr>
              <w:t>Helianthus annuus L.</w:t>
            </w:r>
          </w:p>
        </w:tc>
        <w:tc>
          <w:tcPr>
            <w:tcW w:w="2643" w:type="dxa"/>
          </w:tcPr>
          <w:p w14:paraId="19E17413" w14:textId="6D231140" w:rsidR="00695CB3" w:rsidRPr="00CE2AEA" w:rsidRDefault="00695CB3" w:rsidP="00695CB3">
            <w:pPr>
              <w:jc w:val="left"/>
              <w:rPr>
                <w:bCs/>
                <w:color w:val="000000"/>
                <w:sz w:val="16"/>
                <w:lang w:val="es-ES_tradnl"/>
              </w:rPr>
            </w:pPr>
            <w:r w:rsidRPr="00CE2AEA">
              <w:rPr>
                <w:bCs/>
                <w:color w:val="000000"/>
                <w:sz w:val="16"/>
                <w:lang w:val="es-ES_tradnl"/>
              </w:rPr>
              <w:t>TG/81/6</w:t>
            </w:r>
          </w:p>
        </w:tc>
      </w:tr>
      <w:tr w:rsidR="00695CB3" w:rsidRPr="00CE2AEA" w14:paraId="77992A16" w14:textId="77777777" w:rsidTr="00CE2AEA">
        <w:trPr>
          <w:cantSplit/>
        </w:trPr>
        <w:tc>
          <w:tcPr>
            <w:tcW w:w="1668" w:type="dxa"/>
          </w:tcPr>
          <w:p w14:paraId="5890F53E" w14:textId="349F38B0" w:rsidR="00695CB3" w:rsidRPr="00CE2AEA" w:rsidRDefault="00695CB3" w:rsidP="00695CB3">
            <w:pPr>
              <w:jc w:val="left"/>
              <w:rPr>
                <w:bCs/>
                <w:color w:val="000000"/>
                <w:sz w:val="16"/>
                <w:lang w:val="es-ES_tradnl"/>
              </w:rPr>
            </w:pPr>
            <w:r w:rsidRPr="00CE2AEA">
              <w:rPr>
                <w:bCs/>
                <w:color w:val="000000"/>
                <w:sz w:val="16"/>
                <w:lang w:val="es-ES_tradnl"/>
              </w:rPr>
              <w:t>Guzmania</w:t>
            </w:r>
          </w:p>
        </w:tc>
        <w:tc>
          <w:tcPr>
            <w:tcW w:w="2409" w:type="dxa"/>
          </w:tcPr>
          <w:p w14:paraId="4C1D370C" w14:textId="5B4E82DD" w:rsidR="00695CB3" w:rsidRPr="00CE2AEA" w:rsidRDefault="00695CB3" w:rsidP="00695CB3">
            <w:pPr>
              <w:jc w:val="left"/>
              <w:rPr>
                <w:bCs/>
                <w:color w:val="000000"/>
                <w:sz w:val="16"/>
                <w:lang w:val="es-ES_tradnl"/>
              </w:rPr>
            </w:pPr>
            <w:r w:rsidRPr="00CE2AEA">
              <w:rPr>
                <w:bCs/>
                <w:color w:val="000000"/>
                <w:sz w:val="16"/>
                <w:lang w:val="es-ES_tradnl"/>
              </w:rPr>
              <w:t>Guzmania Ruiz et Pav.</w:t>
            </w:r>
          </w:p>
        </w:tc>
        <w:tc>
          <w:tcPr>
            <w:tcW w:w="2643" w:type="dxa"/>
          </w:tcPr>
          <w:p w14:paraId="17D593F0" w14:textId="6DFF4AB3" w:rsidR="00695CB3" w:rsidRPr="00CE2AEA" w:rsidRDefault="00695CB3" w:rsidP="00695CB3">
            <w:pPr>
              <w:jc w:val="left"/>
              <w:rPr>
                <w:bCs/>
                <w:color w:val="000000"/>
                <w:sz w:val="16"/>
                <w:lang w:val="es-ES_tradnl"/>
              </w:rPr>
            </w:pPr>
            <w:r w:rsidRPr="00CE2AEA">
              <w:rPr>
                <w:bCs/>
                <w:color w:val="000000"/>
                <w:sz w:val="16"/>
                <w:lang w:val="es-ES_tradnl"/>
              </w:rPr>
              <w:t>TG/182/4</w:t>
            </w:r>
          </w:p>
        </w:tc>
      </w:tr>
      <w:tr w:rsidR="00695CB3" w:rsidRPr="00CE2AEA" w14:paraId="67448A9F" w14:textId="77777777" w:rsidTr="00CE2AEA">
        <w:trPr>
          <w:cantSplit/>
        </w:trPr>
        <w:tc>
          <w:tcPr>
            <w:tcW w:w="1668" w:type="dxa"/>
            <w:hideMark/>
          </w:tcPr>
          <w:p w14:paraId="043CE82F"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Kiwi</w:t>
            </w:r>
          </w:p>
        </w:tc>
        <w:tc>
          <w:tcPr>
            <w:tcW w:w="2409" w:type="dxa"/>
            <w:hideMark/>
          </w:tcPr>
          <w:p w14:paraId="2FA3FA30"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Actinidia Lindl.</w:t>
            </w:r>
          </w:p>
        </w:tc>
        <w:tc>
          <w:tcPr>
            <w:tcW w:w="2643" w:type="dxa"/>
            <w:hideMark/>
          </w:tcPr>
          <w:p w14:paraId="40C1D63C"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TG/98/7</w:t>
            </w:r>
          </w:p>
        </w:tc>
      </w:tr>
      <w:tr w:rsidR="00695CB3" w:rsidRPr="00CE2AEA" w14:paraId="070B6289" w14:textId="77777777" w:rsidTr="00CE2AEA">
        <w:trPr>
          <w:cantSplit/>
        </w:trPr>
        <w:tc>
          <w:tcPr>
            <w:tcW w:w="1668" w:type="dxa"/>
          </w:tcPr>
          <w:p w14:paraId="4B86D2E6" w14:textId="7EDD37E1" w:rsidR="00695CB3" w:rsidRPr="00CE2AEA" w:rsidRDefault="00695CB3" w:rsidP="00695CB3">
            <w:pPr>
              <w:jc w:val="left"/>
              <w:rPr>
                <w:rFonts w:cs="Arial"/>
                <w:bCs/>
                <w:color w:val="000000"/>
                <w:sz w:val="16"/>
                <w:lang w:val="es-ES_tradnl"/>
              </w:rPr>
            </w:pPr>
            <w:r w:rsidRPr="00CE2AEA">
              <w:rPr>
                <w:bCs/>
                <w:color w:val="000000"/>
                <w:sz w:val="16"/>
                <w:lang w:val="es-ES_tradnl"/>
              </w:rPr>
              <w:t>Melón</w:t>
            </w:r>
          </w:p>
        </w:tc>
        <w:tc>
          <w:tcPr>
            <w:tcW w:w="2409" w:type="dxa"/>
          </w:tcPr>
          <w:p w14:paraId="0E5592EE" w14:textId="07B5A6CE" w:rsidR="00695CB3" w:rsidRPr="00CE2AEA" w:rsidRDefault="00695CB3" w:rsidP="00695CB3">
            <w:pPr>
              <w:jc w:val="left"/>
              <w:rPr>
                <w:rFonts w:cs="Arial"/>
                <w:bCs/>
                <w:color w:val="000000"/>
                <w:sz w:val="16"/>
                <w:lang w:val="es-ES_tradnl"/>
              </w:rPr>
            </w:pPr>
            <w:r w:rsidRPr="00CE2AEA">
              <w:rPr>
                <w:bCs/>
                <w:color w:val="000000"/>
                <w:sz w:val="16"/>
                <w:lang w:val="es-ES_tradnl"/>
              </w:rPr>
              <w:t>Cucumis melo L.</w:t>
            </w:r>
          </w:p>
        </w:tc>
        <w:tc>
          <w:tcPr>
            <w:tcW w:w="2643" w:type="dxa"/>
          </w:tcPr>
          <w:p w14:paraId="03F271FB" w14:textId="5ECCEE3F" w:rsidR="00695CB3" w:rsidRPr="00CE2AEA" w:rsidRDefault="00695CB3" w:rsidP="00695CB3">
            <w:pPr>
              <w:jc w:val="left"/>
              <w:rPr>
                <w:rFonts w:cs="Arial"/>
                <w:bCs/>
                <w:color w:val="000000"/>
                <w:sz w:val="16"/>
                <w:lang w:val="es-ES_tradnl"/>
              </w:rPr>
            </w:pPr>
            <w:r w:rsidRPr="00CE2AEA">
              <w:rPr>
                <w:bCs/>
                <w:color w:val="000000"/>
                <w:sz w:val="16"/>
                <w:lang w:val="es-ES_tradnl"/>
              </w:rPr>
              <w:t>TG/104/5</w:t>
            </w:r>
          </w:p>
        </w:tc>
      </w:tr>
      <w:tr w:rsidR="00695CB3" w:rsidRPr="00CE2AEA" w14:paraId="42B6268A" w14:textId="77777777" w:rsidTr="00CE2AEA">
        <w:trPr>
          <w:cantSplit/>
        </w:trPr>
        <w:tc>
          <w:tcPr>
            <w:tcW w:w="1668" w:type="dxa"/>
          </w:tcPr>
          <w:p w14:paraId="45AB7C24" w14:textId="3F66A2E0" w:rsidR="00695CB3" w:rsidRPr="00CE2AEA" w:rsidRDefault="00695CB3" w:rsidP="00695CB3">
            <w:pPr>
              <w:jc w:val="left"/>
              <w:rPr>
                <w:bCs/>
                <w:color w:val="000000"/>
                <w:sz w:val="16"/>
                <w:lang w:val="es-ES_tradnl"/>
              </w:rPr>
            </w:pPr>
            <w:r w:rsidRPr="00CE2AEA">
              <w:rPr>
                <w:bCs/>
                <w:color w:val="000000"/>
                <w:sz w:val="16"/>
                <w:lang w:val="es-ES_tradnl"/>
              </w:rPr>
              <w:t>Pepino</w:t>
            </w:r>
          </w:p>
        </w:tc>
        <w:tc>
          <w:tcPr>
            <w:tcW w:w="2409" w:type="dxa"/>
          </w:tcPr>
          <w:p w14:paraId="5EC64811" w14:textId="5F833135" w:rsidR="00695CB3" w:rsidRPr="00CE2AEA" w:rsidRDefault="00695CB3" w:rsidP="00695CB3">
            <w:pPr>
              <w:jc w:val="left"/>
              <w:rPr>
                <w:bCs/>
                <w:color w:val="000000"/>
                <w:sz w:val="16"/>
                <w:lang w:val="es-ES_tradnl"/>
              </w:rPr>
            </w:pPr>
            <w:r w:rsidRPr="00CE2AEA">
              <w:rPr>
                <w:bCs/>
                <w:color w:val="000000"/>
                <w:sz w:val="16"/>
                <w:lang w:val="es-ES_tradnl"/>
              </w:rPr>
              <w:t>Cucumis sativus L.</w:t>
            </w:r>
          </w:p>
        </w:tc>
        <w:tc>
          <w:tcPr>
            <w:tcW w:w="2643" w:type="dxa"/>
          </w:tcPr>
          <w:p w14:paraId="77C7AFF4" w14:textId="4703A32F" w:rsidR="00695CB3" w:rsidRPr="00CE2AEA" w:rsidRDefault="00695CB3" w:rsidP="00695CB3">
            <w:pPr>
              <w:jc w:val="left"/>
              <w:rPr>
                <w:bCs/>
                <w:color w:val="000000"/>
                <w:sz w:val="16"/>
                <w:lang w:val="es-ES_tradnl"/>
              </w:rPr>
            </w:pPr>
            <w:r w:rsidRPr="00CE2AEA">
              <w:rPr>
                <w:bCs/>
                <w:color w:val="000000"/>
                <w:sz w:val="16"/>
                <w:lang w:val="es-ES_tradnl"/>
              </w:rPr>
              <w:t>TG/61/7</w:t>
            </w:r>
          </w:p>
        </w:tc>
      </w:tr>
      <w:tr w:rsidR="00695CB3" w:rsidRPr="00CE2AEA" w14:paraId="61FE9EE7" w14:textId="77777777" w:rsidTr="00CE2AEA">
        <w:trPr>
          <w:cantSplit/>
        </w:trPr>
        <w:tc>
          <w:tcPr>
            <w:tcW w:w="1668" w:type="dxa"/>
          </w:tcPr>
          <w:p w14:paraId="76B6FA83" w14:textId="6BAA6645" w:rsidR="00695CB3" w:rsidRPr="00CE2AEA" w:rsidRDefault="00695CB3" w:rsidP="00695CB3">
            <w:pPr>
              <w:jc w:val="left"/>
              <w:rPr>
                <w:bCs/>
                <w:color w:val="000000"/>
                <w:sz w:val="16"/>
                <w:lang w:val="es-ES_tradnl"/>
              </w:rPr>
            </w:pPr>
            <w:r w:rsidRPr="00CE2AEA">
              <w:rPr>
                <w:bCs/>
                <w:color w:val="000000"/>
                <w:sz w:val="16"/>
                <w:lang w:val="es-ES_tradnl"/>
              </w:rPr>
              <w:t>Soja</w:t>
            </w:r>
          </w:p>
        </w:tc>
        <w:tc>
          <w:tcPr>
            <w:tcW w:w="2409" w:type="dxa"/>
          </w:tcPr>
          <w:p w14:paraId="64B5658E" w14:textId="0322534A" w:rsidR="00695CB3" w:rsidRPr="00CE2AEA" w:rsidRDefault="00695CB3" w:rsidP="00695CB3">
            <w:pPr>
              <w:jc w:val="left"/>
              <w:rPr>
                <w:bCs/>
                <w:color w:val="000000"/>
                <w:sz w:val="16"/>
                <w:lang w:val="es-ES_tradnl"/>
              </w:rPr>
            </w:pPr>
            <w:r w:rsidRPr="00CE2AEA">
              <w:rPr>
                <w:bCs/>
                <w:color w:val="000000"/>
                <w:sz w:val="16"/>
                <w:lang w:val="es-ES_tradnl"/>
              </w:rPr>
              <w:t>Glycine max (L.) Merrill</w:t>
            </w:r>
          </w:p>
        </w:tc>
        <w:tc>
          <w:tcPr>
            <w:tcW w:w="2643" w:type="dxa"/>
          </w:tcPr>
          <w:p w14:paraId="1E05DD11" w14:textId="56E1F8DA" w:rsidR="00695CB3" w:rsidRPr="00CE2AEA" w:rsidRDefault="00695CB3" w:rsidP="00695CB3">
            <w:pPr>
              <w:jc w:val="left"/>
              <w:rPr>
                <w:bCs/>
                <w:color w:val="000000"/>
                <w:sz w:val="16"/>
                <w:lang w:val="es-ES_tradnl"/>
              </w:rPr>
            </w:pPr>
            <w:r w:rsidRPr="00CE2AEA">
              <w:rPr>
                <w:bCs/>
                <w:color w:val="000000"/>
                <w:sz w:val="16"/>
                <w:lang w:val="es-ES_tradnl"/>
              </w:rPr>
              <w:t>TG/80/6</w:t>
            </w:r>
          </w:p>
        </w:tc>
      </w:tr>
      <w:tr w:rsidR="00695CB3" w:rsidRPr="00CE2AEA" w14:paraId="03C173BC" w14:textId="77777777" w:rsidTr="00CE2AEA">
        <w:trPr>
          <w:cantSplit/>
        </w:trPr>
        <w:tc>
          <w:tcPr>
            <w:tcW w:w="1668" w:type="dxa"/>
            <w:hideMark/>
          </w:tcPr>
          <w:p w14:paraId="5ACFC5A9"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Tomate</w:t>
            </w:r>
          </w:p>
        </w:tc>
        <w:tc>
          <w:tcPr>
            <w:tcW w:w="2409" w:type="dxa"/>
            <w:hideMark/>
          </w:tcPr>
          <w:p w14:paraId="6FDEBE75"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Solanum lycopersicum L.</w:t>
            </w:r>
          </w:p>
        </w:tc>
        <w:tc>
          <w:tcPr>
            <w:tcW w:w="2643" w:type="dxa"/>
            <w:hideMark/>
          </w:tcPr>
          <w:p w14:paraId="4F3D7515" w14:textId="77777777" w:rsidR="00695CB3" w:rsidRPr="00CE2AEA" w:rsidRDefault="00695CB3" w:rsidP="00695CB3">
            <w:pPr>
              <w:jc w:val="left"/>
              <w:rPr>
                <w:rFonts w:cs="Arial"/>
                <w:bCs/>
                <w:color w:val="000000"/>
                <w:sz w:val="16"/>
                <w:lang w:val="es-ES_tradnl"/>
              </w:rPr>
            </w:pPr>
            <w:r w:rsidRPr="00CE2AEA">
              <w:rPr>
                <w:bCs/>
                <w:color w:val="000000"/>
                <w:sz w:val="16"/>
                <w:lang w:val="es-ES_tradnl"/>
              </w:rPr>
              <w:t>TG/44/11</w:t>
            </w:r>
          </w:p>
        </w:tc>
      </w:tr>
    </w:tbl>
    <w:p w14:paraId="53385724" w14:textId="77777777" w:rsidR="002062AA" w:rsidRPr="00D14B88" w:rsidRDefault="002062AA" w:rsidP="002062AA">
      <w:pPr>
        <w:jc w:val="center"/>
        <w:rPr>
          <w:rFonts w:cs="Arial"/>
          <w:sz w:val="16"/>
          <w:lang w:val="es-ES_tradnl"/>
        </w:rPr>
      </w:pPr>
    </w:p>
    <w:p w14:paraId="3373CF81" w14:textId="77777777" w:rsidR="002062AA" w:rsidRPr="00D14B88" w:rsidRDefault="002062AA" w:rsidP="002062AA">
      <w:pPr>
        <w:jc w:val="center"/>
        <w:rPr>
          <w:rFonts w:cs="Arial"/>
          <w:bCs/>
          <w:i/>
          <w:color w:val="000000"/>
          <w:sz w:val="16"/>
          <w:lang w:val="es-ES_tradnl"/>
        </w:rPr>
      </w:pPr>
      <w:r w:rsidRPr="00D14B88">
        <w:rPr>
          <w:i/>
          <w:sz w:val="16"/>
          <w:lang w:val="es-ES_tradnl"/>
        </w:rPr>
        <w:t>China automatizará el intercambio de datos de solicitudes entre UPOV PRISMA y su sistema de administración de solicitudes.</w:t>
      </w:r>
    </w:p>
    <w:p w14:paraId="7CEC5004" w14:textId="77777777" w:rsidR="002062AA" w:rsidRPr="00D14B88" w:rsidRDefault="002062AA" w:rsidP="002062AA">
      <w:pPr>
        <w:rPr>
          <w:rFonts w:cs="Arial"/>
          <w:bCs/>
          <w:i/>
          <w:color w:val="000000"/>
          <w:lang w:val="es-ES_tradnl"/>
        </w:rPr>
      </w:pPr>
    </w:p>
    <w:p w14:paraId="10C6A696" w14:textId="77777777" w:rsidR="002062AA" w:rsidRPr="00D14B88" w:rsidRDefault="002062AA" w:rsidP="002062AA">
      <w:pPr>
        <w:pStyle w:val="Heading3"/>
        <w:rPr>
          <w:lang w:val="es-ES_tradnl"/>
        </w:rPr>
      </w:pPr>
      <w:bookmarkStart w:id="97" w:name="_Toc117268763"/>
      <w:r w:rsidRPr="00D14B88">
        <w:rPr>
          <w:lang w:val="es-ES_tradnl"/>
        </w:rPr>
        <w:t>- Brasil</w:t>
      </w:r>
      <w:bookmarkEnd w:id="97"/>
    </w:p>
    <w:p w14:paraId="2FF18928" w14:textId="77777777" w:rsidR="002062AA" w:rsidRPr="00D14B88" w:rsidRDefault="002062AA" w:rsidP="002062AA">
      <w:pPr>
        <w:ind w:left="567"/>
        <w:rPr>
          <w:lang w:val="es-ES_tradnl"/>
        </w:rPr>
      </w:pPr>
    </w:p>
    <w:p w14:paraId="60279401" w14:textId="44CD136A" w:rsidR="002062AA" w:rsidRPr="00D14B88" w:rsidRDefault="002062AA" w:rsidP="002062AA">
      <w:pPr>
        <w:ind w:left="567"/>
        <w:rPr>
          <w:rFonts w:cs="Arial"/>
          <w:spacing w:val="-2"/>
          <w:lang w:val="es-ES_tradnl"/>
        </w:rPr>
      </w:pPr>
      <w:r w:rsidRPr="00D14B88">
        <w:rPr>
          <w:lang w:val="es-ES_tradnl"/>
        </w:rPr>
        <w:t>El</w:t>
      </w:r>
      <w:r w:rsidR="00695CB3">
        <w:rPr>
          <w:lang w:val="es-ES_tradnl"/>
        </w:rPr>
        <w:t> </w:t>
      </w:r>
      <w:r w:rsidRPr="00D14B88">
        <w:rPr>
          <w:lang w:val="es-ES_tradnl"/>
        </w:rPr>
        <w:t>Brasil se incorporará a UPOV</w:t>
      </w:r>
      <w:r w:rsidR="00695CB3">
        <w:rPr>
          <w:lang w:val="es-ES_tradnl"/>
        </w:rPr>
        <w:t> </w:t>
      </w:r>
      <w:r w:rsidRPr="00D14B88">
        <w:rPr>
          <w:lang w:val="es-ES_tradnl"/>
        </w:rPr>
        <w:t>PRISMA para un conjunto limitado de cultivos. Aún no se ha decidido la lista definitiva. El</w:t>
      </w:r>
      <w:r w:rsidR="00695CB3">
        <w:rPr>
          <w:lang w:val="es-ES_tradnl"/>
        </w:rPr>
        <w:t> </w:t>
      </w:r>
      <w:r w:rsidRPr="00D14B88">
        <w:rPr>
          <w:lang w:val="es-ES_tradnl"/>
        </w:rPr>
        <w:t>Brasil automatizará el intercambio de datos de solicitudes entre UPOV PRISMA y su sistema de administración de solicitudes.</w:t>
      </w:r>
    </w:p>
    <w:p w14:paraId="6965C759" w14:textId="77777777" w:rsidR="002062AA" w:rsidRPr="00D14B88" w:rsidRDefault="002062AA" w:rsidP="002062AA">
      <w:pPr>
        <w:rPr>
          <w:rFonts w:cs="Arial"/>
          <w:lang w:val="es-ES_tradnl"/>
        </w:rPr>
      </w:pPr>
    </w:p>
    <w:p w14:paraId="009D8B23" w14:textId="77777777" w:rsidR="002062AA" w:rsidRPr="00D14B88" w:rsidRDefault="002062AA" w:rsidP="00CE2AEA">
      <w:pPr>
        <w:pStyle w:val="Heading2"/>
        <w:rPr>
          <w:rFonts w:cs="Arial"/>
          <w:lang w:val="es-ES_tradnl"/>
        </w:rPr>
      </w:pPr>
      <w:bookmarkStart w:id="98" w:name="_Toc84968149"/>
      <w:bookmarkStart w:id="99" w:name="_Toc85055500"/>
      <w:bookmarkStart w:id="100" w:name="_Toc117268764"/>
      <w:r w:rsidRPr="00D14B88">
        <w:rPr>
          <w:lang w:val="es-ES_tradnl"/>
        </w:rPr>
        <w:t>Funciones</w:t>
      </w:r>
      <w:bookmarkEnd w:id="98"/>
      <w:bookmarkEnd w:id="99"/>
      <w:bookmarkEnd w:id="100"/>
    </w:p>
    <w:p w14:paraId="36EF5D1C" w14:textId="77777777" w:rsidR="002062AA" w:rsidRPr="00D14B88" w:rsidRDefault="002062AA" w:rsidP="002062AA">
      <w:pPr>
        <w:keepNext/>
        <w:rPr>
          <w:rFonts w:cs="Arial"/>
          <w:lang w:val="es-ES_tradnl"/>
        </w:rPr>
      </w:pPr>
    </w:p>
    <w:p w14:paraId="17D3D923" w14:textId="77777777" w:rsidR="002062AA" w:rsidRPr="00D14B88" w:rsidRDefault="002062AA" w:rsidP="002062AA">
      <w:pPr>
        <w:keepNext/>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prevé introducir las siguientes nuevas funciones en la versión 2.10:</w:t>
      </w:r>
    </w:p>
    <w:p w14:paraId="353DCA1D" w14:textId="77777777" w:rsidR="002062AA" w:rsidRPr="00D14B88" w:rsidRDefault="002062AA" w:rsidP="002062AA">
      <w:pPr>
        <w:rPr>
          <w:rFonts w:cs="Arial"/>
          <w:lang w:val="es-ES_tradnl"/>
        </w:rPr>
      </w:pPr>
    </w:p>
    <w:p w14:paraId="1E7F8F6E" w14:textId="5001FB8A" w:rsidR="002062AA" w:rsidRPr="00D14B88" w:rsidRDefault="002062AA" w:rsidP="002062AA">
      <w:pPr>
        <w:pStyle w:val="ListParagraph"/>
        <w:numPr>
          <w:ilvl w:val="0"/>
          <w:numId w:val="5"/>
        </w:numPr>
        <w:rPr>
          <w:rFonts w:ascii="Arial" w:hAnsi="Arial" w:cs="Arial"/>
          <w:sz w:val="20"/>
          <w:szCs w:val="20"/>
          <w:lang w:val="es-ES_tradnl"/>
        </w:rPr>
      </w:pPr>
      <w:r w:rsidRPr="00D14B88">
        <w:rPr>
          <w:rFonts w:ascii="Arial" w:hAnsi="Arial"/>
          <w:sz w:val="20"/>
          <w:szCs w:val="20"/>
          <w:lang w:val="es-ES_tradnl"/>
        </w:rPr>
        <w:t>Carga masiva (para maíz, Reino</w:t>
      </w:r>
      <w:r w:rsidR="00695CB3">
        <w:rPr>
          <w:rFonts w:ascii="Arial" w:hAnsi="Arial"/>
          <w:sz w:val="20"/>
          <w:szCs w:val="20"/>
          <w:lang w:val="es-ES_tradnl"/>
        </w:rPr>
        <w:t> </w:t>
      </w:r>
      <w:r w:rsidRPr="00D14B88">
        <w:rPr>
          <w:rFonts w:ascii="Arial" w:hAnsi="Arial"/>
          <w:sz w:val="20"/>
          <w:szCs w:val="20"/>
          <w:lang w:val="es-ES_tradnl"/>
        </w:rPr>
        <w:t>Unido);</w:t>
      </w:r>
    </w:p>
    <w:p w14:paraId="1EAE4116" w14:textId="77777777" w:rsidR="002062AA" w:rsidRPr="00D14B88" w:rsidRDefault="002062AA" w:rsidP="002062AA">
      <w:pPr>
        <w:pStyle w:val="ListParagraph"/>
        <w:numPr>
          <w:ilvl w:val="0"/>
          <w:numId w:val="5"/>
        </w:numPr>
        <w:rPr>
          <w:rFonts w:ascii="Arial" w:hAnsi="Arial" w:cs="Arial"/>
          <w:sz w:val="20"/>
          <w:szCs w:val="20"/>
          <w:lang w:val="es-ES_tradnl"/>
        </w:rPr>
      </w:pPr>
      <w:r w:rsidRPr="00D14B88">
        <w:rPr>
          <w:rFonts w:ascii="Arial" w:hAnsi="Arial"/>
          <w:sz w:val="20"/>
          <w:szCs w:val="20"/>
          <w:lang w:val="es-ES_tradnl"/>
        </w:rPr>
        <w:t xml:space="preserve">Pasar a la nube para lograr una mejor gestión de recursos de infraestructura y seguir aplicando las normas de seguridad más exigentes; </w:t>
      </w:r>
    </w:p>
    <w:p w14:paraId="1E039F78" w14:textId="77777777" w:rsidR="002062AA" w:rsidRPr="00D14B88" w:rsidRDefault="002062AA" w:rsidP="002062AA">
      <w:pPr>
        <w:pStyle w:val="ListParagraph"/>
        <w:numPr>
          <w:ilvl w:val="0"/>
          <w:numId w:val="5"/>
        </w:numPr>
        <w:rPr>
          <w:rFonts w:ascii="Arial" w:hAnsi="Arial" w:cs="Arial"/>
          <w:sz w:val="20"/>
          <w:szCs w:val="20"/>
          <w:lang w:val="es-ES_tradnl"/>
        </w:rPr>
      </w:pPr>
      <w:r w:rsidRPr="00D14B88">
        <w:rPr>
          <w:rFonts w:ascii="Arial" w:hAnsi="Arial"/>
          <w:sz w:val="20"/>
          <w:szCs w:val="20"/>
          <w:lang w:val="es-ES_tradnl"/>
        </w:rPr>
        <w:t>Aplicar el nuevo diseño de pantallas (“Iniciar una nueva solicitud”, “Copiar una solicitud”); y</w:t>
      </w:r>
    </w:p>
    <w:p w14:paraId="0C097419" w14:textId="77777777" w:rsidR="002062AA" w:rsidRPr="00D14B88" w:rsidRDefault="002062AA" w:rsidP="002062AA">
      <w:pPr>
        <w:pStyle w:val="ListParagraph"/>
        <w:numPr>
          <w:ilvl w:val="0"/>
          <w:numId w:val="5"/>
        </w:numPr>
        <w:rPr>
          <w:rFonts w:ascii="Arial" w:hAnsi="Arial" w:cs="Arial"/>
          <w:sz w:val="20"/>
          <w:szCs w:val="20"/>
          <w:lang w:val="es-ES_tradnl"/>
        </w:rPr>
      </w:pPr>
      <w:r w:rsidRPr="00D14B88">
        <w:rPr>
          <w:rFonts w:ascii="Arial" w:hAnsi="Arial"/>
          <w:sz w:val="20"/>
          <w:szCs w:val="20"/>
          <w:lang w:val="es-ES_tradnl"/>
        </w:rPr>
        <w:t>Factura en bloque previa petición.</w:t>
      </w:r>
    </w:p>
    <w:p w14:paraId="61B78AB8" w14:textId="77777777" w:rsidR="002062AA" w:rsidRPr="00D14B88" w:rsidRDefault="002062AA" w:rsidP="002062AA">
      <w:pPr>
        <w:rPr>
          <w:rFonts w:cs="Arial"/>
          <w:lang w:val="es-ES_tradnl"/>
        </w:rPr>
      </w:pPr>
    </w:p>
    <w:p w14:paraId="5951920E" w14:textId="13D07296" w:rsidR="002062AA" w:rsidRPr="00D14B88" w:rsidRDefault="002062AA" w:rsidP="002062AA">
      <w:pPr>
        <w:pStyle w:val="DecisionInvitingPara"/>
        <w:tabs>
          <w:tab w:val="left" w:pos="5387"/>
        </w:tabs>
        <w:spacing w:after="480"/>
        <w:ind w:left="4820"/>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 los planes relativos a la versión</w:t>
      </w:r>
      <w:r w:rsidR="00695CB3">
        <w:rPr>
          <w:lang w:val="es-ES_tradnl"/>
        </w:rPr>
        <w:t> </w:t>
      </w:r>
      <w:r w:rsidRPr="00D14B88">
        <w:rPr>
          <w:lang w:val="es-ES_tradnl"/>
        </w:rPr>
        <w:t>2.10 que se exponen en los párrafos</w:t>
      </w:r>
      <w:r w:rsidR="00695CB3">
        <w:rPr>
          <w:lang w:val="es-ES_tradnl"/>
        </w:rPr>
        <w:t> </w:t>
      </w:r>
      <w:r w:rsidRPr="00D14B88">
        <w:rPr>
          <w:lang w:val="es-ES_tradnl"/>
        </w:rPr>
        <w:t>35 a</w:t>
      </w:r>
      <w:r w:rsidR="00695CB3">
        <w:rPr>
          <w:lang w:val="es-ES_tradnl"/>
        </w:rPr>
        <w:t> </w:t>
      </w:r>
      <w:r w:rsidRPr="00D14B88">
        <w:rPr>
          <w:lang w:val="es-ES_tradnl"/>
        </w:rPr>
        <w:t>37 del presente documento.</w:t>
      </w:r>
    </w:p>
    <w:p w14:paraId="295CFB6E" w14:textId="77777777" w:rsidR="002062AA" w:rsidRPr="00D14B88" w:rsidRDefault="002062AA" w:rsidP="002062AA">
      <w:pPr>
        <w:pStyle w:val="Heading1"/>
        <w:rPr>
          <w:rFonts w:cs="Arial"/>
          <w:lang w:val="es-ES_tradnl"/>
        </w:rPr>
      </w:pPr>
      <w:bookmarkStart w:id="101" w:name="_Toc84968151"/>
      <w:bookmarkStart w:id="102" w:name="_Toc85055502"/>
      <w:bookmarkStart w:id="103" w:name="_Toc117268765"/>
      <w:r w:rsidRPr="00D14B88">
        <w:rPr>
          <w:lang w:val="es-ES_tradnl"/>
        </w:rPr>
        <w:t>Posibles modificaciones FUTURAS</w:t>
      </w:r>
      <w:bookmarkEnd w:id="101"/>
      <w:bookmarkEnd w:id="102"/>
      <w:bookmarkEnd w:id="103"/>
    </w:p>
    <w:p w14:paraId="6F26645A" w14:textId="77777777" w:rsidR="002062AA" w:rsidRPr="00D14B88" w:rsidRDefault="002062AA" w:rsidP="002062AA">
      <w:pPr>
        <w:keepNext/>
        <w:rPr>
          <w:rFonts w:cs="Arial"/>
          <w:lang w:val="es-ES_tradnl"/>
        </w:rPr>
      </w:pPr>
    </w:p>
    <w:p w14:paraId="2EE4D625" w14:textId="77777777" w:rsidR="002062AA" w:rsidRPr="00D14B88" w:rsidRDefault="002062AA" w:rsidP="00CE2AEA">
      <w:pPr>
        <w:pStyle w:val="Heading2"/>
        <w:rPr>
          <w:rFonts w:cs="Arial"/>
          <w:lang w:val="es-ES_tradnl"/>
        </w:rPr>
      </w:pPr>
      <w:bookmarkStart w:id="104" w:name="_Toc68193126"/>
      <w:bookmarkStart w:id="105" w:name="_Toc84968152"/>
      <w:bookmarkStart w:id="106" w:name="_Toc85055503"/>
      <w:bookmarkStart w:id="107" w:name="_Toc117268766"/>
      <w:r w:rsidRPr="00D14B88">
        <w:rPr>
          <w:lang w:val="es-ES_tradnl"/>
        </w:rPr>
        <w:t>Cobertura</w:t>
      </w:r>
      <w:bookmarkEnd w:id="104"/>
      <w:bookmarkEnd w:id="105"/>
      <w:bookmarkEnd w:id="106"/>
      <w:bookmarkEnd w:id="107"/>
    </w:p>
    <w:p w14:paraId="1BF81040" w14:textId="77777777" w:rsidR="002062AA" w:rsidRPr="00D14B88" w:rsidRDefault="002062AA" w:rsidP="002062AA">
      <w:pPr>
        <w:rPr>
          <w:rFonts w:cs="Arial"/>
          <w:lang w:val="es-ES_tradnl"/>
        </w:rPr>
      </w:pPr>
    </w:p>
    <w:p w14:paraId="169433AE" w14:textId="1C891529" w:rsidR="002062AA" w:rsidRPr="00D14B88" w:rsidRDefault="002062AA" w:rsidP="002062AA">
      <w:pPr>
        <w:rPr>
          <w:rFonts w:cs="Arial"/>
          <w:color w:val="000000"/>
          <w:spacing w:val="-2"/>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Los siguientes miembros de la</w:t>
      </w:r>
      <w:r w:rsidR="00695CB3">
        <w:rPr>
          <w:lang w:val="es-ES_tradnl"/>
        </w:rPr>
        <w:t> </w:t>
      </w:r>
      <w:r w:rsidRPr="00D14B88">
        <w:rPr>
          <w:lang w:val="es-ES_tradnl"/>
        </w:rPr>
        <w:t>Unión han manifestado su interés por incorporarse a UPOV</w:t>
      </w:r>
      <w:r w:rsidR="00695CB3">
        <w:rPr>
          <w:lang w:val="es-ES_tradnl"/>
        </w:rPr>
        <w:t> </w:t>
      </w:r>
      <w:r w:rsidRPr="00D14B88">
        <w:rPr>
          <w:lang w:val="es-ES_tradnl"/>
        </w:rPr>
        <w:t>PRISMA en el futuro</w:t>
      </w:r>
      <w:r w:rsidRPr="00D14B88">
        <w:rPr>
          <w:color w:val="000000"/>
          <w:lang w:val="es-ES_tradnl"/>
        </w:rPr>
        <w:t>: Bosnia</w:t>
      </w:r>
      <w:r w:rsidR="00695CB3">
        <w:rPr>
          <w:color w:val="000000"/>
          <w:lang w:val="es-ES_tradnl"/>
        </w:rPr>
        <w:t> </w:t>
      </w:r>
      <w:r w:rsidRPr="00D14B88">
        <w:rPr>
          <w:color w:val="000000"/>
          <w:lang w:val="es-ES_tradnl"/>
        </w:rPr>
        <w:t>y</w:t>
      </w:r>
      <w:r w:rsidR="00695CB3">
        <w:rPr>
          <w:color w:val="000000"/>
          <w:lang w:val="es-ES_tradnl"/>
        </w:rPr>
        <w:t> </w:t>
      </w:r>
      <w:r w:rsidRPr="00D14B88">
        <w:rPr>
          <w:color w:val="000000"/>
          <w:lang w:val="es-ES_tradnl"/>
        </w:rPr>
        <w:t>Herzegovina, Egipto, Nicaragua, la</w:t>
      </w:r>
      <w:r w:rsidR="00695CB3">
        <w:rPr>
          <w:color w:val="000000"/>
          <w:lang w:val="es-ES_tradnl"/>
        </w:rPr>
        <w:t> </w:t>
      </w:r>
      <w:r w:rsidRPr="00D14B88">
        <w:rPr>
          <w:color w:val="000000"/>
          <w:lang w:val="es-ES_tradnl"/>
        </w:rPr>
        <w:t>República</w:t>
      </w:r>
      <w:r w:rsidR="00695CB3">
        <w:rPr>
          <w:color w:val="000000"/>
          <w:lang w:val="es-ES_tradnl"/>
        </w:rPr>
        <w:t> </w:t>
      </w:r>
      <w:r w:rsidRPr="00D14B88">
        <w:rPr>
          <w:color w:val="000000"/>
          <w:lang w:val="es-ES_tradnl"/>
        </w:rPr>
        <w:t>Unida de</w:t>
      </w:r>
      <w:r w:rsidR="00695CB3">
        <w:rPr>
          <w:color w:val="000000"/>
          <w:lang w:val="es-ES_tradnl"/>
        </w:rPr>
        <w:t> </w:t>
      </w:r>
      <w:r w:rsidRPr="00D14B88">
        <w:rPr>
          <w:color w:val="000000"/>
          <w:lang w:val="es-ES_tradnl"/>
        </w:rPr>
        <w:t>Tanzanía, Singapur y Uzbekistán. La Oficina de la Unión se pondrá en contacto con los miembros de la</w:t>
      </w:r>
      <w:r w:rsidR="00695CB3">
        <w:rPr>
          <w:color w:val="000000"/>
          <w:lang w:val="es-ES_tradnl"/>
        </w:rPr>
        <w:t> </w:t>
      </w:r>
      <w:r w:rsidRPr="00D14B88">
        <w:rPr>
          <w:color w:val="000000"/>
          <w:lang w:val="es-ES_tradnl"/>
        </w:rPr>
        <w:t>Unión afectados para debatir sus requisitos y calendario para incorporarse a UPOV</w:t>
      </w:r>
      <w:r w:rsidR="00695CB3">
        <w:rPr>
          <w:color w:val="000000"/>
          <w:lang w:val="es-ES_tradnl"/>
        </w:rPr>
        <w:t> </w:t>
      </w:r>
      <w:r w:rsidRPr="00D14B88">
        <w:rPr>
          <w:color w:val="000000"/>
          <w:lang w:val="es-ES_tradnl"/>
        </w:rPr>
        <w:t xml:space="preserve">PRISMA. </w:t>
      </w:r>
    </w:p>
    <w:p w14:paraId="4E8F582D" w14:textId="77777777" w:rsidR="002062AA" w:rsidRPr="00D14B88" w:rsidRDefault="002062AA" w:rsidP="002062AA">
      <w:pPr>
        <w:rPr>
          <w:rFonts w:cs="Arial"/>
          <w:lang w:val="es-ES_tradnl"/>
        </w:rPr>
      </w:pPr>
    </w:p>
    <w:p w14:paraId="6C369880" w14:textId="77777777" w:rsidR="002062AA" w:rsidRPr="00D14B88" w:rsidRDefault="002062AA" w:rsidP="00CE2AEA">
      <w:pPr>
        <w:pStyle w:val="Heading2"/>
        <w:rPr>
          <w:rFonts w:cs="Arial"/>
          <w:lang w:val="es-ES_tradnl"/>
        </w:rPr>
      </w:pPr>
      <w:bookmarkStart w:id="108" w:name="_Toc68193127"/>
      <w:bookmarkStart w:id="109" w:name="_Toc84968153"/>
      <w:bookmarkStart w:id="110" w:name="_Toc85055504"/>
      <w:bookmarkStart w:id="111" w:name="_Toc117268767"/>
      <w:r w:rsidRPr="00D14B88">
        <w:rPr>
          <w:lang w:val="es-ES_tradnl"/>
        </w:rPr>
        <w:t>Facilidad de uso de la herramienta</w:t>
      </w:r>
      <w:bookmarkEnd w:id="108"/>
      <w:bookmarkEnd w:id="109"/>
      <w:bookmarkEnd w:id="110"/>
      <w:bookmarkEnd w:id="111"/>
    </w:p>
    <w:p w14:paraId="058564C2" w14:textId="77777777" w:rsidR="002062AA" w:rsidRPr="00D14B88" w:rsidRDefault="002062AA" w:rsidP="002062AA">
      <w:pPr>
        <w:keepNext/>
        <w:rPr>
          <w:rFonts w:cs="Arial"/>
          <w:lang w:val="es-ES_tradnl"/>
        </w:rPr>
      </w:pPr>
    </w:p>
    <w:p w14:paraId="69771C7F" w14:textId="6D50C0B9" w:rsidR="002062AA" w:rsidRPr="00D14B88" w:rsidRDefault="002062AA" w:rsidP="002062AA">
      <w:pPr>
        <w:rPr>
          <w:rFonts w:cs="Arial"/>
          <w:color w:val="000000"/>
          <w:spacing w:val="-2"/>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la reunión EAF/17, se acordó que después de</w:t>
      </w:r>
      <w:r w:rsidR="00695CB3">
        <w:rPr>
          <w:lang w:val="es-ES_tradnl"/>
        </w:rPr>
        <w:t> </w:t>
      </w:r>
      <w:r w:rsidRPr="00D14B88">
        <w:rPr>
          <w:lang w:val="es-ES_tradnl"/>
        </w:rPr>
        <w:t xml:space="preserve">2021 se considerarán los siguientes elementos para aumentar </w:t>
      </w:r>
      <w:r w:rsidRPr="00D14B88">
        <w:rPr>
          <w:color w:val="000000"/>
          <w:lang w:val="es-ES_tradnl"/>
        </w:rPr>
        <w:t>la facilidad de uso de UPOV</w:t>
      </w:r>
      <w:r w:rsidR="00695CB3">
        <w:rPr>
          <w:color w:val="000000"/>
          <w:lang w:val="es-ES_tradnl"/>
        </w:rPr>
        <w:t> </w:t>
      </w:r>
      <w:r w:rsidRPr="00D14B88">
        <w:rPr>
          <w:color w:val="000000"/>
          <w:lang w:val="es-ES_tradnl"/>
        </w:rPr>
        <w:t>PRISMA:</w:t>
      </w:r>
    </w:p>
    <w:p w14:paraId="198D32EB" w14:textId="77777777" w:rsidR="002062AA" w:rsidRPr="00D14B88" w:rsidRDefault="002062AA" w:rsidP="002062AA">
      <w:pPr>
        <w:rPr>
          <w:rFonts w:cs="Arial"/>
          <w:lang w:val="es-ES_tradnl"/>
        </w:rPr>
      </w:pPr>
    </w:p>
    <w:p w14:paraId="58E721BC" w14:textId="617468F2" w:rsidR="002062AA" w:rsidRPr="00D14B88" w:rsidRDefault="002062AA" w:rsidP="00CE2AEA">
      <w:pPr>
        <w:pStyle w:val="ListParagraph"/>
        <w:numPr>
          <w:ilvl w:val="0"/>
          <w:numId w:val="1"/>
        </w:numPr>
        <w:ind w:left="993" w:hanging="426"/>
        <w:jc w:val="both"/>
        <w:rPr>
          <w:rFonts w:ascii="Arial" w:hAnsi="Arial" w:cs="Arial"/>
          <w:sz w:val="20"/>
          <w:szCs w:val="20"/>
          <w:lang w:val="es-ES_tradnl"/>
        </w:rPr>
      </w:pPr>
      <w:r w:rsidRPr="00D14B88">
        <w:rPr>
          <w:rFonts w:ascii="Arial" w:hAnsi="Arial"/>
          <w:sz w:val="20"/>
          <w:szCs w:val="20"/>
          <w:lang w:val="es-ES_tradnl"/>
        </w:rPr>
        <w:t>Introducción de los caracteres no incluidos en los cuestionarios técnicos de la</w:t>
      </w:r>
      <w:r w:rsidR="00695CB3">
        <w:rPr>
          <w:rFonts w:ascii="Arial" w:hAnsi="Arial"/>
          <w:sz w:val="20"/>
          <w:szCs w:val="20"/>
          <w:lang w:val="es-ES_tradnl"/>
        </w:rPr>
        <w:t> </w:t>
      </w:r>
      <w:r w:rsidRPr="00D14B88">
        <w:rPr>
          <w:rFonts w:ascii="Arial" w:hAnsi="Arial"/>
          <w:sz w:val="20"/>
          <w:szCs w:val="20"/>
          <w:lang w:val="es-ES_tradnl"/>
        </w:rPr>
        <w:t>UPOV en la sección</w:t>
      </w:r>
      <w:r w:rsidR="00695CB3">
        <w:rPr>
          <w:rFonts w:ascii="Arial" w:hAnsi="Arial"/>
          <w:sz w:val="20"/>
          <w:szCs w:val="20"/>
          <w:lang w:val="es-ES_tradnl"/>
        </w:rPr>
        <w:t> </w:t>
      </w:r>
      <w:r w:rsidRPr="00D14B88">
        <w:rPr>
          <w:rFonts w:ascii="Arial" w:hAnsi="Arial"/>
          <w:sz w:val="20"/>
          <w:szCs w:val="20"/>
          <w:lang w:val="es-ES_tradnl"/>
        </w:rPr>
        <w:t>7 del cuestionario técnico y no en la sección</w:t>
      </w:r>
      <w:r w:rsidR="00695CB3">
        <w:rPr>
          <w:rFonts w:ascii="Arial" w:hAnsi="Arial"/>
          <w:sz w:val="20"/>
          <w:szCs w:val="20"/>
          <w:lang w:val="es-ES_tradnl"/>
        </w:rPr>
        <w:t> </w:t>
      </w:r>
      <w:r w:rsidRPr="00D14B88">
        <w:rPr>
          <w:rFonts w:ascii="Arial" w:hAnsi="Arial"/>
          <w:sz w:val="20"/>
          <w:szCs w:val="20"/>
          <w:lang w:val="es-ES_tradnl"/>
        </w:rPr>
        <w:t>5 (véase el párrafo</w:t>
      </w:r>
      <w:r w:rsidR="00695CB3">
        <w:rPr>
          <w:rFonts w:ascii="Arial" w:hAnsi="Arial"/>
          <w:sz w:val="20"/>
          <w:szCs w:val="20"/>
          <w:lang w:val="es-ES_tradnl"/>
        </w:rPr>
        <w:t> </w:t>
      </w:r>
      <w:r w:rsidRPr="00D14B88">
        <w:rPr>
          <w:rFonts w:ascii="Arial" w:hAnsi="Arial"/>
          <w:sz w:val="20"/>
          <w:szCs w:val="20"/>
          <w:lang w:val="es-ES_tradnl"/>
        </w:rPr>
        <w:t>19 del documento EAF/17/3</w:t>
      </w:r>
      <w:r w:rsidR="003E4C9B">
        <w:rPr>
          <w:rFonts w:ascii="Arial" w:hAnsi="Arial"/>
          <w:sz w:val="20"/>
          <w:szCs w:val="20"/>
          <w:lang w:val="es-ES_tradnl"/>
        </w:rPr>
        <w:t> </w:t>
      </w:r>
      <w:r w:rsidRPr="00D14B88">
        <w:rPr>
          <w:rFonts w:ascii="Arial" w:hAnsi="Arial"/>
          <w:sz w:val="20"/>
          <w:szCs w:val="20"/>
          <w:lang w:val="es-ES_tradnl"/>
        </w:rPr>
        <w:t>“</w:t>
      </w:r>
      <w:r w:rsidRPr="00D14B88">
        <w:rPr>
          <w:rFonts w:ascii="Arial" w:hAnsi="Arial"/>
          <w:i/>
          <w:sz w:val="20"/>
          <w:szCs w:val="20"/>
          <w:lang w:val="es-ES_tradnl"/>
        </w:rPr>
        <w:t>Report</w:t>
      </w:r>
      <w:r w:rsidRPr="00D14B88">
        <w:rPr>
          <w:rFonts w:ascii="Arial" w:hAnsi="Arial"/>
          <w:sz w:val="20"/>
          <w:szCs w:val="20"/>
          <w:lang w:val="es-ES_tradnl"/>
        </w:rPr>
        <w:t>”</w:t>
      </w:r>
      <w:r w:rsidR="003E4C9B">
        <w:rPr>
          <w:rFonts w:ascii="Arial" w:hAnsi="Arial"/>
          <w:sz w:val="20"/>
          <w:szCs w:val="20"/>
          <w:lang w:val="es-ES_tradnl"/>
        </w:rPr>
        <w:t xml:space="preserve"> (Informe)</w:t>
      </w:r>
      <w:r w:rsidRPr="00D14B88">
        <w:rPr>
          <w:rFonts w:ascii="Arial" w:hAnsi="Arial"/>
          <w:sz w:val="20"/>
          <w:szCs w:val="20"/>
          <w:lang w:val="es-ES_tradnl"/>
        </w:rPr>
        <w:t>)</w:t>
      </w:r>
    </w:p>
    <w:p w14:paraId="36060443" w14:textId="76A6C200" w:rsidR="002062AA" w:rsidRPr="00D14B88" w:rsidRDefault="002062AA" w:rsidP="00CE2AEA">
      <w:pPr>
        <w:pStyle w:val="ListParagraph"/>
        <w:numPr>
          <w:ilvl w:val="0"/>
          <w:numId w:val="1"/>
        </w:numPr>
        <w:ind w:left="993" w:hanging="426"/>
        <w:jc w:val="both"/>
        <w:rPr>
          <w:rFonts w:ascii="Arial" w:hAnsi="Arial" w:cs="Arial"/>
          <w:sz w:val="20"/>
          <w:szCs w:val="20"/>
          <w:lang w:val="es-ES_tradnl"/>
        </w:rPr>
      </w:pPr>
      <w:r w:rsidRPr="00D14B88">
        <w:rPr>
          <w:rFonts w:ascii="Arial" w:hAnsi="Arial"/>
          <w:sz w:val="20"/>
          <w:szCs w:val="20"/>
          <w:lang w:val="es-ES_tradnl"/>
        </w:rPr>
        <w:t>Cuestionarios técnicos específicos de cada cultivo no asociados a directrices de examen (véase el párrafo</w:t>
      </w:r>
      <w:r w:rsidR="00695CB3">
        <w:rPr>
          <w:rFonts w:ascii="Arial" w:hAnsi="Arial"/>
          <w:sz w:val="20"/>
          <w:szCs w:val="20"/>
          <w:lang w:val="es-ES_tradnl"/>
        </w:rPr>
        <w:t> </w:t>
      </w:r>
      <w:r w:rsidRPr="00D14B88">
        <w:rPr>
          <w:rFonts w:ascii="Arial" w:hAnsi="Arial"/>
          <w:sz w:val="20"/>
          <w:szCs w:val="20"/>
          <w:lang w:val="es-ES_tradnl"/>
        </w:rPr>
        <w:t>18 del documento</w:t>
      </w:r>
      <w:r w:rsidR="00695CB3">
        <w:rPr>
          <w:rFonts w:ascii="Arial" w:hAnsi="Arial"/>
          <w:sz w:val="20"/>
          <w:szCs w:val="20"/>
          <w:lang w:val="es-ES_tradnl"/>
        </w:rPr>
        <w:t> </w:t>
      </w:r>
      <w:r w:rsidRPr="00D14B88">
        <w:rPr>
          <w:rFonts w:ascii="Arial" w:hAnsi="Arial"/>
          <w:sz w:val="20"/>
          <w:szCs w:val="20"/>
          <w:lang w:val="es-ES_tradnl"/>
        </w:rPr>
        <w:t>EAF/16/3</w:t>
      </w:r>
      <w:r w:rsidR="003E4C9B">
        <w:rPr>
          <w:rFonts w:ascii="Arial" w:hAnsi="Arial"/>
          <w:sz w:val="20"/>
          <w:szCs w:val="20"/>
          <w:lang w:val="es-ES_tradnl"/>
        </w:rPr>
        <w:t> </w:t>
      </w:r>
      <w:r w:rsidR="003E4C9B" w:rsidRPr="00D14B88">
        <w:rPr>
          <w:rFonts w:ascii="Arial" w:hAnsi="Arial"/>
          <w:sz w:val="20"/>
          <w:szCs w:val="20"/>
          <w:lang w:val="es-ES_tradnl"/>
        </w:rPr>
        <w:t>“</w:t>
      </w:r>
      <w:r w:rsidR="003E4C9B" w:rsidRPr="00D14B88">
        <w:rPr>
          <w:rFonts w:ascii="Arial" w:hAnsi="Arial"/>
          <w:i/>
          <w:sz w:val="20"/>
          <w:szCs w:val="20"/>
          <w:lang w:val="es-ES_tradnl"/>
        </w:rPr>
        <w:t>Report</w:t>
      </w:r>
      <w:r w:rsidR="003E4C9B" w:rsidRPr="00D14B88">
        <w:rPr>
          <w:rFonts w:ascii="Arial" w:hAnsi="Arial"/>
          <w:sz w:val="20"/>
          <w:szCs w:val="20"/>
          <w:lang w:val="es-ES_tradnl"/>
        </w:rPr>
        <w:t>”</w:t>
      </w:r>
      <w:r w:rsidR="003E4C9B">
        <w:rPr>
          <w:rFonts w:ascii="Arial" w:hAnsi="Arial"/>
          <w:sz w:val="20"/>
          <w:szCs w:val="20"/>
          <w:lang w:val="es-ES_tradnl"/>
        </w:rPr>
        <w:t xml:space="preserve"> (Informe)</w:t>
      </w:r>
      <w:r w:rsidRPr="00D14B88">
        <w:rPr>
          <w:rFonts w:ascii="Arial" w:hAnsi="Arial"/>
          <w:sz w:val="20"/>
          <w:szCs w:val="20"/>
          <w:lang w:val="es-ES_tradnl"/>
        </w:rPr>
        <w:t>)</w:t>
      </w:r>
    </w:p>
    <w:p w14:paraId="1FDE4573" w14:textId="77777777" w:rsidR="002062AA" w:rsidRPr="00D14B88" w:rsidRDefault="002062AA" w:rsidP="002062AA">
      <w:pPr>
        <w:rPr>
          <w:rFonts w:cs="Arial"/>
          <w:lang w:val="es-ES_tradnl"/>
        </w:rPr>
      </w:pPr>
    </w:p>
    <w:p w14:paraId="2D1B0EB7" w14:textId="77777777" w:rsidR="002062AA" w:rsidRPr="00D14B88" w:rsidRDefault="002062AA" w:rsidP="00CE2AEA">
      <w:pPr>
        <w:pStyle w:val="Heading2"/>
        <w:rPr>
          <w:rFonts w:cs="Arial"/>
          <w:lang w:val="es-ES_tradnl"/>
        </w:rPr>
      </w:pPr>
      <w:bookmarkStart w:id="112" w:name="_Toc68193128"/>
      <w:bookmarkStart w:id="113" w:name="_Toc84968154"/>
      <w:bookmarkStart w:id="114" w:name="_Toc85055505"/>
      <w:bookmarkStart w:id="115" w:name="_Toc117268768"/>
      <w:r w:rsidRPr="00D14B88">
        <w:rPr>
          <w:lang w:val="es-ES_tradnl"/>
        </w:rPr>
        <w:lastRenderedPageBreak/>
        <w:t>Nuevas funciones</w:t>
      </w:r>
      <w:bookmarkEnd w:id="112"/>
      <w:bookmarkEnd w:id="113"/>
      <w:bookmarkEnd w:id="114"/>
      <w:bookmarkEnd w:id="115"/>
    </w:p>
    <w:p w14:paraId="02105654" w14:textId="77777777" w:rsidR="002062AA" w:rsidRPr="00D14B88" w:rsidRDefault="002062AA" w:rsidP="002062AA">
      <w:pPr>
        <w:keepNext/>
        <w:rPr>
          <w:rFonts w:cs="Arial"/>
          <w:lang w:val="es-ES_tradnl"/>
        </w:rPr>
      </w:pPr>
    </w:p>
    <w:p w14:paraId="47CC91CF" w14:textId="77777777" w:rsidR="002062AA" w:rsidRPr="00D14B88" w:rsidRDefault="002062AA" w:rsidP="002062AA">
      <w:pPr>
        <w:rPr>
          <w:rFonts w:cs="Arial"/>
          <w:color w:val="000000"/>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considerará el posible desarrollo de las siguientes nuevas funciones:</w:t>
      </w:r>
    </w:p>
    <w:p w14:paraId="0E027C02" w14:textId="77777777" w:rsidR="002062AA" w:rsidRPr="00D14B88" w:rsidRDefault="002062AA" w:rsidP="002062AA">
      <w:pPr>
        <w:rPr>
          <w:rFonts w:cs="Arial"/>
          <w:sz w:val="16"/>
          <w:lang w:val="es-ES_tradnl"/>
        </w:rPr>
      </w:pPr>
    </w:p>
    <w:p w14:paraId="105C1FFD" w14:textId="71CDFB59" w:rsidR="002062AA" w:rsidRPr="00D14B88" w:rsidRDefault="002062AA" w:rsidP="002062AA">
      <w:pPr>
        <w:pStyle w:val="ListParagraph"/>
        <w:numPr>
          <w:ilvl w:val="0"/>
          <w:numId w:val="1"/>
        </w:numPr>
        <w:ind w:left="993" w:hanging="426"/>
        <w:rPr>
          <w:rFonts w:ascii="Arial" w:hAnsi="Arial" w:cs="Arial"/>
          <w:sz w:val="20"/>
          <w:szCs w:val="20"/>
          <w:lang w:val="es-ES_tradnl"/>
        </w:rPr>
      </w:pPr>
      <w:r w:rsidRPr="00D14B88">
        <w:rPr>
          <w:rFonts w:ascii="Arial" w:hAnsi="Arial"/>
          <w:sz w:val="20"/>
          <w:szCs w:val="20"/>
          <w:lang w:val="es-ES_tradnl"/>
        </w:rPr>
        <w:t>Traducción automática (véase el párrafo</w:t>
      </w:r>
      <w:r w:rsidR="003E4C9B">
        <w:rPr>
          <w:rFonts w:ascii="Arial" w:hAnsi="Arial"/>
          <w:sz w:val="20"/>
          <w:szCs w:val="20"/>
          <w:lang w:val="es-ES_tradnl"/>
        </w:rPr>
        <w:t> </w:t>
      </w:r>
      <w:r w:rsidRPr="00D14B88">
        <w:rPr>
          <w:rFonts w:ascii="Arial" w:hAnsi="Arial"/>
          <w:sz w:val="20"/>
          <w:szCs w:val="20"/>
          <w:lang w:val="es-ES_tradnl"/>
        </w:rPr>
        <w:t>18 del documento EAF/16/3</w:t>
      </w:r>
      <w:r w:rsidR="003E4C9B">
        <w:rPr>
          <w:rFonts w:ascii="Arial" w:hAnsi="Arial"/>
          <w:sz w:val="20"/>
          <w:szCs w:val="20"/>
          <w:lang w:val="es-ES_tradnl"/>
        </w:rPr>
        <w:t> </w:t>
      </w:r>
      <w:r w:rsidR="003E4C9B" w:rsidRPr="00D14B88">
        <w:rPr>
          <w:rFonts w:ascii="Arial" w:hAnsi="Arial"/>
          <w:sz w:val="20"/>
          <w:szCs w:val="20"/>
          <w:lang w:val="es-ES_tradnl"/>
        </w:rPr>
        <w:t>“</w:t>
      </w:r>
      <w:r w:rsidR="003E4C9B" w:rsidRPr="00D14B88">
        <w:rPr>
          <w:rFonts w:ascii="Arial" w:hAnsi="Arial"/>
          <w:i/>
          <w:sz w:val="20"/>
          <w:szCs w:val="20"/>
          <w:lang w:val="es-ES_tradnl"/>
        </w:rPr>
        <w:t>Report</w:t>
      </w:r>
      <w:r w:rsidR="003E4C9B" w:rsidRPr="00D14B88">
        <w:rPr>
          <w:rFonts w:ascii="Arial" w:hAnsi="Arial"/>
          <w:sz w:val="20"/>
          <w:szCs w:val="20"/>
          <w:lang w:val="es-ES_tradnl"/>
        </w:rPr>
        <w:t>”</w:t>
      </w:r>
      <w:r w:rsidR="003E4C9B">
        <w:rPr>
          <w:rFonts w:ascii="Arial" w:hAnsi="Arial"/>
          <w:sz w:val="20"/>
          <w:szCs w:val="20"/>
          <w:lang w:val="es-ES_tradnl"/>
        </w:rPr>
        <w:t xml:space="preserve"> (Informe)</w:t>
      </w:r>
      <w:r w:rsidRPr="00D14B88">
        <w:rPr>
          <w:rFonts w:ascii="Arial" w:hAnsi="Arial"/>
          <w:sz w:val="20"/>
          <w:szCs w:val="20"/>
          <w:lang w:val="es-ES_tradnl"/>
        </w:rPr>
        <w:t>).</w:t>
      </w:r>
    </w:p>
    <w:p w14:paraId="3943D66C" w14:textId="66499D95" w:rsidR="002062AA" w:rsidRPr="00D14B88" w:rsidRDefault="002062AA" w:rsidP="002062AA">
      <w:pPr>
        <w:pStyle w:val="ListParagraph"/>
        <w:numPr>
          <w:ilvl w:val="0"/>
          <w:numId w:val="1"/>
        </w:numPr>
        <w:ind w:left="993" w:hanging="426"/>
        <w:jc w:val="both"/>
        <w:rPr>
          <w:rFonts w:ascii="Arial" w:hAnsi="Arial" w:cs="Arial"/>
          <w:sz w:val="20"/>
          <w:szCs w:val="20"/>
          <w:lang w:val="es-ES_tradnl"/>
        </w:rPr>
      </w:pPr>
      <w:r w:rsidRPr="00D14B88">
        <w:rPr>
          <w:rFonts w:ascii="Arial" w:hAnsi="Arial"/>
          <w:sz w:val="20"/>
          <w:szCs w:val="20"/>
          <w:lang w:val="es-ES_tradnl"/>
        </w:rPr>
        <w:t>Información sobre cooperación en el examen DHE (herramienta de recomendaciones sobre preparativos para el examen</w:t>
      </w:r>
      <w:r w:rsidR="003E4C9B">
        <w:rPr>
          <w:rFonts w:ascii="Arial" w:hAnsi="Arial"/>
          <w:sz w:val="20"/>
          <w:szCs w:val="20"/>
          <w:lang w:val="es-ES_tradnl"/>
        </w:rPr>
        <w:t> </w:t>
      </w:r>
      <w:r w:rsidRPr="00D14B88">
        <w:rPr>
          <w:rFonts w:ascii="Arial" w:hAnsi="Arial"/>
          <w:sz w:val="20"/>
          <w:szCs w:val="20"/>
          <w:lang w:val="es-ES_tradnl"/>
        </w:rPr>
        <w:t>DHE (DART, por sus siglas en inglés)) (véase el párrafo</w:t>
      </w:r>
      <w:r w:rsidR="003E4C9B">
        <w:rPr>
          <w:rFonts w:ascii="Arial" w:hAnsi="Arial"/>
          <w:sz w:val="20"/>
          <w:szCs w:val="20"/>
          <w:lang w:val="es-ES_tradnl"/>
        </w:rPr>
        <w:t> </w:t>
      </w:r>
      <w:r w:rsidRPr="00D14B88">
        <w:rPr>
          <w:rFonts w:ascii="Arial" w:hAnsi="Arial"/>
          <w:sz w:val="20"/>
          <w:szCs w:val="20"/>
          <w:lang w:val="es-ES_tradnl"/>
        </w:rPr>
        <w:t>18 del documento EAF/16/3</w:t>
      </w:r>
      <w:r w:rsidR="003E4C9B">
        <w:rPr>
          <w:rFonts w:ascii="Arial" w:hAnsi="Arial"/>
          <w:sz w:val="20"/>
          <w:szCs w:val="20"/>
          <w:lang w:val="es-ES_tradnl"/>
        </w:rPr>
        <w:t> </w:t>
      </w:r>
      <w:r w:rsidR="003E4C9B" w:rsidRPr="00D14B88">
        <w:rPr>
          <w:rFonts w:ascii="Arial" w:hAnsi="Arial"/>
          <w:sz w:val="20"/>
          <w:szCs w:val="20"/>
          <w:lang w:val="es-ES_tradnl"/>
        </w:rPr>
        <w:t>“</w:t>
      </w:r>
      <w:r w:rsidR="003E4C9B" w:rsidRPr="00D14B88">
        <w:rPr>
          <w:rFonts w:ascii="Arial" w:hAnsi="Arial"/>
          <w:i/>
          <w:sz w:val="20"/>
          <w:szCs w:val="20"/>
          <w:lang w:val="es-ES_tradnl"/>
        </w:rPr>
        <w:t>Report</w:t>
      </w:r>
      <w:r w:rsidR="003E4C9B" w:rsidRPr="00D14B88">
        <w:rPr>
          <w:rFonts w:ascii="Arial" w:hAnsi="Arial"/>
          <w:sz w:val="20"/>
          <w:szCs w:val="20"/>
          <w:lang w:val="es-ES_tradnl"/>
        </w:rPr>
        <w:t>”</w:t>
      </w:r>
      <w:r w:rsidR="003E4C9B">
        <w:rPr>
          <w:rFonts w:ascii="Arial" w:hAnsi="Arial"/>
          <w:sz w:val="20"/>
          <w:szCs w:val="20"/>
          <w:lang w:val="es-ES_tradnl"/>
        </w:rPr>
        <w:t xml:space="preserve"> (Informe)</w:t>
      </w:r>
      <w:r w:rsidRPr="00D14B88">
        <w:rPr>
          <w:rFonts w:ascii="Arial" w:hAnsi="Arial"/>
          <w:sz w:val="20"/>
          <w:szCs w:val="20"/>
          <w:lang w:val="es-ES_tradnl"/>
        </w:rPr>
        <w:t>).</w:t>
      </w:r>
    </w:p>
    <w:p w14:paraId="7A85B8D5" w14:textId="77777777" w:rsidR="002062AA" w:rsidRPr="00D14B88" w:rsidRDefault="002062AA" w:rsidP="002062AA">
      <w:pPr>
        <w:rPr>
          <w:rFonts w:cs="Arial"/>
          <w:highlight w:val="cyan"/>
          <w:lang w:val="es-ES_tradnl"/>
        </w:rPr>
      </w:pPr>
    </w:p>
    <w:p w14:paraId="7710CE25" w14:textId="4B99EDC4" w:rsidR="002062AA" w:rsidRPr="00D14B88" w:rsidRDefault="002062AA" w:rsidP="002062AA">
      <w:pPr>
        <w:pStyle w:val="DecisionInvitingPara"/>
        <w:tabs>
          <w:tab w:val="left" w:pos="5387"/>
        </w:tabs>
        <w:ind w:left="4820"/>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 las posibles modificaciones futuras de UPOV</w:t>
      </w:r>
      <w:r w:rsidR="003E4C9B">
        <w:rPr>
          <w:lang w:val="es-ES_tradnl"/>
        </w:rPr>
        <w:t> </w:t>
      </w:r>
      <w:r w:rsidRPr="00D14B88">
        <w:rPr>
          <w:lang w:val="es-ES_tradnl"/>
        </w:rPr>
        <w:t>PRISMA que se exponen en los párrafos</w:t>
      </w:r>
      <w:r w:rsidR="003E4C9B">
        <w:rPr>
          <w:lang w:val="es-ES_tradnl"/>
        </w:rPr>
        <w:t> </w:t>
      </w:r>
      <w:r w:rsidRPr="00D14B88">
        <w:rPr>
          <w:lang w:val="es-ES_tradnl"/>
        </w:rPr>
        <w:t>39 a</w:t>
      </w:r>
      <w:r w:rsidR="003E4C9B">
        <w:rPr>
          <w:lang w:val="es-ES_tradnl"/>
        </w:rPr>
        <w:t> </w:t>
      </w:r>
      <w:r w:rsidRPr="00D14B88">
        <w:rPr>
          <w:lang w:val="es-ES_tradnl"/>
        </w:rPr>
        <w:t>41 del presente documento.</w:t>
      </w:r>
    </w:p>
    <w:p w14:paraId="5AC14A91" w14:textId="77777777" w:rsidR="002062AA" w:rsidRPr="00D14B88" w:rsidRDefault="002062AA" w:rsidP="002062AA">
      <w:pPr>
        <w:rPr>
          <w:rFonts w:cs="Arial"/>
          <w:lang w:val="es-ES_tradnl"/>
        </w:rPr>
      </w:pPr>
    </w:p>
    <w:p w14:paraId="44567085" w14:textId="77777777" w:rsidR="002062AA" w:rsidRPr="00D14B88" w:rsidRDefault="002062AA" w:rsidP="002062AA">
      <w:pPr>
        <w:rPr>
          <w:rFonts w:cs="Arial"/>
          <w:lang w:val="es-ES_tradnl"/>
        </w:rPr>
      </w:pPr>
    </w:p>
    <w:p w14:paraId="432781F9" w14:textId="77777777" w:rsidR="002062AA" w:rsidRPr="00D14B88" w:rsidRDefault="002062AA" w:rsidP="002062AA">
      <w:pPr>
        <w:pStyle w:val="Heading1"/>
        <w:rPr>
          <w:rFonts w:cs="Arial"/>
          <w:lang w:val="es-ES_tradnl"/>
        </w:rPr>
      </w:pPr>
      <w:bookmarkStart w:id="116" w:name="_Toc15644076"/>
      <w:bookmarkStart w:id="117" w:name="_Toc85055507"/>
      <w:bookmarkStart w:id="118" w:name="_Toc117268769"/>
      <w:r w:rsidRPr="00D14B88">
        <w:rPr>
          <w:lang w:val="es-ES_tradnl"/>
        </w:rPr>
        <w:t>OTRAS NOVEDADE</w:t>
      </w:r>
      <w:bookmarkEnd w:id="116"/>
      <w:r w:rsidRPr="00D14B88">
        <w:rPr>
          <w:lang w:val="es-ES_tradnl"/>
        </w:rPr>
        <w:t>S</w:t>
      </w:r>
      <w:bookmarkEnd w:id="117"/>
      <w:bookmarkEnd w:id="118"/>
    </w:p>
    <w:p w14:paraId="5DB1F743" w14:textId="77777777" w:rsidR="002062AA" w:rsidRPr="00D14B88" w:rsidRDefault="002062AA" w:rsidP="002062AA">
      <w:pPr>
        <w:rPr>
          <w:rFonts w:cs="Arial"/>
          <w:lang w:val="es-ES_tradnl"/>
        </w:rPr>
      </w:pPr>
    </w:p>
    <w:p w14:paraId="0F679BF6" w14:textId="77777777" w:rsidR="002062AA" w:rsidRPr="00D14B88" w:rsidRDefault="002062AA" w:rsidP="00CE2AEA">
      <w:pPr>
        <w:pStyle w:val="Heading2"/>
        <w:rPr>
          <w:rFonts w:eastAsia="MS Mincho" w:cs="Arial"/>
          <w:snapToGrid w:val="0"/>
          <w:lang w:val="es-ES_tradnl"/>
        </w:rPr>
      </w:pPr>
      <w:bookmarkStart w:id="119" w:name="_Toc117268770"/>
      <w:r w:rsidRPr="00D14B88">
        <w:rPr>
          <w:lang w:val="es-ES_tradnl"/>
        </w:rPr>
        <w:t>Reuniones sobre la elaboración de un formulario electrónico de solicitud (EAF) (UPOV PRISMA)</w:t>
      </w:r>
      <w:bookmarkEnd w:id="119"/>
    </w:p>
    <w:p w14:paraId="14D6DEF2" w14:textId="77777777" w:rsidR="002062AA" w:rsidRPr="00D14B88" w:rsidRDefault="002062AA" w:rsidP="002062AA">
      <w:pPr>
        <w:rPr>
          <w:rFonts w:cs="Arial"/>
          <w:lang w:val="es-ES_tradnl"/>
        </w:rPr>
      </w:pPr>
    </w:p>
    <w:p w14:paraId="1233B4B2" w14:textId="3FA178FD" w:rsidR="002062AA" w:rsidRPr="00D14B88" w:rsidRDefault="002062AA" w:rsidP="002062AA">
      <w:pPr>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En su septuagésima novena sesión, el</w:t>
      </w:r>
      <w:r w:rsidR="003E4C9B">
        <w:rPr>
          <w:lang w:val="es-ES_tradnl"/>
        </w:rPr>
        <w:t> </w:t>
      </w:r>
      <w:r w:rsidRPr="00D14B88">
        <w:rPr>
          <w:lang w:val="es-ES_tradnl"/>
        </w:rPr>
        <w:t>CAJ examinará una propuesta de ampliación del alcance de las reuniones</w:t>
      </w:r>
      <w:r w:rsidR="003E4C9B">
        <w:rPr>
          <w:lang w:val="es-ES_tradnl"/>
        </w:rPr>
        <w:t> </w:t>
      </w:r>
      <w:r w:rsidRPr="00D14B88">
        <w:rPr>
          <w:lang w:val="es-ES_tradnl"/>
        </w:rPr>
        <w:t>EAF a fin de que incluya los módulos del</w:t>
      </w:r>
      <w:r w:rsidR="003E4C9B">
        <w:rPr>
          <w:lang w:val="es-ES_tradnl"/>
        </w:rPr>
        <w:t> </w:t>
      </w:r>
      <w:r w:rsidRPr="00D14B88">
        <w:rPr>
          <w:lang w:val="es-ES_tradnl"/>
        </w:rPr>
        <w:t>e</w:t>
      </w:r>
      <w:r w:rsidR="003E4C9B">
        <w:rPr>
          <w:lang w:val="es-ES_tradnl"/>
        </w:rPr>
        <w:noBreakHyphen/>
      </w:r>
      <w:r w:rsidRPr="00D14B88">
        <w:rPr>
          <w:lang w:val="es-ES_tradnl"/>
        </w:rPr>
        <w:t>PVP (véanse los párrafos</w:t>
      </w:r>
      <w:r w:rsidR="003E4C9B">
        <w:rPr>
          <w:lang w:val="es-ES_tradnl"/>
        </w:rPr>
        <w:t> </w:t>
      </w:r>
      <w:r w:rsidRPr="00D14B88">
        <w:rPr>
          <w:lang w:val="es-ES_tradnl"/>
        </w:rPr>
        <w:t>40 a</w:t>
      </w:r>
      <w:r w:rsidR="003E4C9B">
        <w:rPr>
          <w:lang w:val="es-ES_tradnl"/>
        </w:rPr>
        <w:t> </w:t>
      </w:r>
      <w:r w:rsidRPr="00D14B88">
        <w:rPr>
          <w:lang w:val="es-ES_tradnl"/>
        </w:rPr>
        <w:t>4</w:t>
      </w:r>
      <w:r w:rsidR="003E4C9B">
        <w:rPr>
          <w:lang w:val="es-ES_tradnl"/>
        </w:rPr>
        <w:t>2</w:t>
      </w:r>
      <w:r w:rsidRPr="00D14B88">
        <w:rPr>
          <w:lang w:val="es-ES_tradnl"/>
        </w:rPr>
        <w:t xml:space="preserve"> del documento CAJ/79/10 “Reuniones sobre la elaboración de un formulario electrónico de solicitud (EAF)”).</w:t>
      </w:r>
    </w:p>
    <w:p w14:paraId="64A7CEC7" w14:textId="77777777" w:rsidR="002062AA" w:rsidRPr="00D14B88" w:rsidRDefault="002062AA" w:rsidP="002062AA">
      <w:pPr>
        <w:rPr>
          <w:rFonts w:cs="Arial"/>
          <w:lang w:val="es-ES_tradnl"/>
        </w:rPr>
      </w:pPr>
    </w:p>
    <w:p w14:paraId="14B49863" w14:textId="3B9FAB23" w:rsidR="002062AA" w:rsidRPr="00D14B88" w:rsidRDefault="002062AA" w:rsidP="002062AA">
      <w:pPr>
        <w:pStyle w:val="DecisionInvitingPara"/>
        <w:tabs>
          <w:tab w:val="left" w:pos="5387"/>
        </w:tabs>
        <w:ind w:left="4820"/>
        <w:rPr>
          <w:rFonts w:cs="Arial"/>
          <w:lang w:val="es-ES_tradnl"/>
        </w:rPr>
      </w:pPr>
      <w:r w:rsidRPr="00D14B88">
        <w:rPr>
          <w:rFonts w:cs="Arial"/>
          <w:lang w:val="es-ES_tradnl"/>
        </w:rPr>
        <w:fldChar w:fldCharType="begin"/>
      </w:r>
      <w:r w:rsidRPr="00D14B88">
        <w:rPr>
          <w:rFonts w:cs="Arial"/>
          <w:lang w:val="es-ES_tradnl"/>
        </w:rPr>
        <w:instrText xml:space="preserve"> AUTONUM  </w:instrText>
      </w:r>
      <w:r w:rsidRPr="00D14B88">
        <w:rPr>
          <w:rFonts w:cs="Arial"/>
          <w:lang w:val="es-ES_tradnl"/>
        </w:rPr>
        <w:fldChar w:fldCharType="end"/>
      </w:r>
      <w:r w:rsidRPr="00D14B88">
        <w:rPr>
          <w:lang w:val="es-ES_tradnl"/>
        </w:rPr>
        <w:tab/>
        <w:t>Se invita a los miembros participantes en la elaboración del formulario electrónico de solicitud a tomar nota de la propuesta de ampliación del alcance de las reuniones</w:t>
      </w:r>
      <w:r w:rsidR="003D61CC">
        <w:rPr>
          <w:lang w:val="es-ES_tradnl"/>
        </w:rPr>
        <w:t> </w:t>
      </w:r>
      <w:r w:rsidRPr="00D14B88">
        <w:rPr>
          <w:lang w:val="es-ES_tradnl"/>
        </w:rPr>
        <w:t>EAF a fin de que incluya los módulos del</w:t>
      </w:r>
      <w:r w:rsidR="003D61CC">
        <w:rPr>
          <w:lang w:val="es-ES_tradnl"/>
        </w:rPr>
        <w:t> </w:t>
      </w:r>
      <w:r w:rsidRPr="00D14B88">
        <w:rPr>
          <w:lang w:val="es-ES_tradnl"/>
        </w:rPr>
        <w:t>e</w:t>
      </w:r>
      <w:r w:rsidR="003D61CC">
        <w:rPr>
          <w:lang w:val="es-ES_tradnl"/>
        </w:rPr>
        <w:noBreakHyphen/>
      </w:r>
      <w:r w:rsidRPr="00D14B88">
        <w:rPr>
          <w:lang w:val="es-ES_tradnl"/>
        </w:rPr>
        <w:t>PVP, que se presentará al</w:t>
      </w:r>
      <w:r w:rsidR="003D61CC">
        <w:rPr>
          <w:lang w:val="es-ES_tradnl"/>
        </w:rPr>
        <w:t> </w:t>
      </w:r>
      <w:r w:rsidRPr="00D14B88">
        <w:rPr>
          <w:lang w:val="es-ES_tradnl"/>
        </w:rPr>
        <w:t>CAJ en su septuagésima novena sesión, según se expone en el párrafo 43 del presente documento.</w:t>
      </w:r>
    </w:p>
    <w:p w14:paraId="6F46DD9C" w14:textId="77777777" w:rsidR="002062AA" w:rsidRPr="00D14B88" w:rsidRDefault="002062AA" w:rsidP="002062AA">
      <w:pPr>
        <w:tabs>
          <w:tab w:val="left" w:pos="2490"/>
        </w:tabs>
        <w:rPr>
          <w:rFonts w:cs="Arial"/>
          <w:lang w:val="es-ES_tradnl"/>
        </w:rPr>
      </w:pPr>
    </w:p>
    <w:p w14:paraId="0CB0AD19" w14:textId="77777777" w:rsidR="002062AA" w:rsidRPr="00D14B88" w:rsidRDefault="002062AA" w:rsidP="002062AA">
      <w:pPr>
        <w:rPr>
          <w:rFonts w:cs="Arial"/>
          <w:lang w:val="es-ES_tradnl"/>
        </w:rPr>
      </w:pPr>
    </w:p>
    <w:p w14:paraId="70ED62A2" w14:textId="77777777" w:rsidR="002062AA" w:rsidRPr="00D14B88" w:rsidRDefault="002062AA" w:rsidP="002062AA">
      <w:pPr>
        <w:pStyle w:val="Heading1"/>
        <w:rPr>
          <w:rFonts w:cs="Arial"/>
          <w:lang w:val="es-ES_tradnl"/>
        </w:rPr>
      </w:pPr>
      <w:bookmarkStart w:id="120" w:name="_Toc117268771"/>
      <w:r w:rsidRPr="00D14B88">
        <w:rPr>
          <w:lang w:val="es-ES_tradnl"/>
        </w:rPr>
        <w:t>Fecha de la próxima reunión</w:t>
      </w:r>
      <w:bookmarkEnd w:id="120"/>
    </w:p>
    <w:p w14:paraId="5DEDD6CA" w14:textId="77777777" w:rsidR="002062AA" w:rsidRPr="00D14B88" w:rsidRDefault="002062AA" w:rsidP="002062AA">
      <w:pPr>
        <w:keepNext/>
        <w:rPr>
          <w:rFonts w:cs="Arial"/>
          <w:lang w:val="es-ES_tradnl"/>
        </w:rPr>
      </w:pPr>
    </w:p>
    <w:p w14:paraId="0855D9A1" w14:textId="3B69A9C9" w:rsidR="002062AA" w:rsidRPr="00D14B88" w:rsidRDefault="002062AA" w:rsidP="002062AA">
      <w:pPr>
        <w:rPr>
          <w:lang w:val="es-ES_tradnl"/>
        </w:rPr>
      </w:pPr>
      <w:r w:rsidRPr="00D14B88">
        <w:rPr>
          <w:lang w:val="es-ES_tradnl"/>
        </w:rPr>
        <w:fldChar w:fldCharType="begin"/>
      </w:r>
      <w:r w:rsidRPr="00D14B88">
        <w:rPr>
          <w:lang w:val="es-ES_tradnl"/>
        </w:rPr>
        <w:instrText xml:space="preserve"> AUTONUM  </w:instrText>
      </w:r>
      <w:r w:rsidRPr="00D14B88">
        <w:rPr>
          <w:lang w:val="es-ES_tradnl"/>
        </w:rPr>
        <w:fldChar w:fldCharType="end"/>
      </w:r>
      <w:r w:rsidRPr="00D14B88">
        <w:rPr>
          <w:lang w:val="es-ES_tradnl"/>
        </w:rPr>
        <w:tab/>
        <w:t>Se propone celebrar la próxima reunión</w:t>
      </w:r>
      <w:r w:rsidR="003D61CC">
        <w:rPr>
          <w:lang w:val="es-ES_tradnl"/>
        </w:rPr>
        <w:t> </w:t>
      </w:r>
      <w:r w:rsidRPr="00D14B88">
        <w:rPr>
          <w:lang w:val="es-ES_tradnl"/>
        </w:rPr>
        <w:t xml:space="preserve"> EAF por medios electrónicos el 15</w:t>
      </w:r>
      <w:r w:rsidR="003D61CC">
        <w:rPr>
          <w:lang w:val="es-ES_tradnl"/>
        </w:rPr>
        <w:t> </w:t>
      </w:r>
      <w:r w:rsidRPr="00D14B88">
        <w:rPr>
          <w:lang w:val="es-ES_tradnl"/>
        </w:rPr>
        <w:t>de marzo de</w:t>
      </w:r>
      <w:r w:rsidR="003D61CC">
        <w:rPr>
          <w:lang w:val="es-ES_tradnl"/>
        </w:rPr>
        <w:t> </w:t>
      </w:r>
      <w:r w:rsidRPr="00D14B88">
        <w:rPr>
          <w:lang w:val="es-ES_tradnl"/>
        </w:rPr>
        <w:t>2023, a las</w:t>
      </w:r>
      <w:r w:rsidR="003D61CC">
        <w:rPr>
          <w:lang w:val="es-ES_tradnl"/>
        </w:rPr>
        <w:t> </w:t>
      </w:r>
      <w:r w:rsidRPr="00D14B88">
        <w:rPr>
          <w:lang w:val="es-ES_tradnl"/>
        </w:rPr>
        <w:t>12.00</w:t>
      </w:r>
      <w:r w:rsidR="003D61CC">
        <w:rPr>
          <w:lang w:val="es-ES_tradnl"/>
        </w:rPr>
        <w:t> </w:t>
      </w:r>
      <w:r w:rsidRPr="00D14B88">
        <w:rPr>
          <w:lang w:val="es-ES_tradnl"/>
        </w:rPr>
        <w:t>horas.</w:t>
      </w:r>
    </w:p>
    <w:p w14:paraId="608AAB96" w14:textId="77777777" w:rsidR="002062AA" w:rsidRPr="00D14B88" w:rsidRDefault="002062AA" w:rsidP="002062AA">
      <w:pPr>
        <w:rPr>
          <w:lang w:val="es-ES_tradnl"/>
        </w:rPr>
      </w:pPr>
    </w:p>
    <w:p w14:paraId="42E578E0" w14:textId="77777777" w:rsidR="002062AA" w:rsidRPr="00D14B88" w:rsidRDefault="002062AA" w:rsidP="002062AA">
      <w:pPr>
        <w:rPr>
          <w:lang w:val="es-ES_tradnl"/>
        </w:rPr>
      </w:pPr>
    </w:p>
    <w:p w14:paraId="785B0BFA" w14:textId="77777777" w:rsidR="002062AA" w:rsidRPr="00D14B88" w:rsidRDefault="002062AA" w:rsidP="002062AA">
      <w:pPr>
        <w:rPr>
          <w:lang w:val="es-ES_tradnl"/>
        </w:rPr>
      </w:pPr>
    </w:p>
    <w:p w14:paraId="4AA5033F" w14:textId="47ED6864" w:rsidR="0096077D" w:rsidRPr="00D14B88" w:rsidRDefault="002062AA" w:rsidP="002062AA">
      <w:pPr>
        <w:jc w:val="right"/>
        <w:rPr>
          <w:rFonts w:cs="Arial"/>
          <w:lang w:val="es-ES_tradnl"/>
        </w:rPr>
      </w:pPr>
      <w:r w:rsidRPr="00D14B88">
        <w:rPr>
          <w:lang w:val="es-ES_tradnl"/>
        </w:rPr>
        <w:t>[Fin del documento]</w:t>
      </w:r>
    </w:p>
    <w:sectPr w:rsidR="0096077D" w:rsidRPr="00D14B88" w:rsidSect="002062AA">
      <w:headerReference w:type="default" r:id="rId8"/>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2371" w14:textId="77777777" w:rsidR="00190C58" w:rsidRDefault="00190C58">
      <w:r>
        <w:separator/>
      </w:r>
    </w:p>
  </w:endnote>
  <w:endnote w:type="continuationSeparator" w:id="0">
    <w:p w14:paraId="41489BE1" w14:textId="77777777" w:rsidR="00190C58" w:rsidRDefault="0019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B7A5" w14:textId="77777777" w:rsidR="00190C58" w:rsidRDefault="00190C58">
      <w:r>
        <w:separator/>
      </w:r>
    </w:p>
  </w:footnote>
  <w:footnote w:type="continuationSeparator" w:id="0">
    <w:p w14:paraId="5C90F60E" w14:textId="77777777" w:rsidR="00190C58" w:rsidRDefault="0019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7E22" w14:textId="20589D5F" w:rsidR="00190C58" w:rsidRDefault="00190C58" w:rsidP="002062AA">
    <w:pPr>
      <w:pStyle w:val="Header"/>
    </w:pPr>
    <w:r>
      <w:t>UPOV/EAF/20/2</w:t>
    </w:r>
    <w:r w:rsidR="002F3CA0">
      <w:t xml:space="preserve"> Corr.</w:t>
    </w:r>
  </w:p>
  <w:p w14:paraId="2AF4DDCE" w14:textId="1A99257A" w:rsidR="00190C58" w:rsidRDefault="00190C58" w:rsidP="002062AA">
    <w:pPr>
      <w:pStyle w:val="Header"/>
      <w:rPr>
        <w:noProof/>
      </w:rPr>
    </w:pPr>
    <w:r>
      <w:t xml:space="preserve">página </w:t>
    </w:r>
    <w:r>
      <w:fldChar w:fldCharType="begin"/>
    </w:r>
    <w:r>
      <w:instrText xml:space="preserve"> PAGE   \* MERGEFORMAT </w:instrText>
    </w:r>
    <w:r>
      <w:fldChar w:fldCharType="separate"/>
    </w:r>
    <w:r w:rsidR="00321786">
      <w:rPr>
        <w:noProof/>
      </w:rPr>
      <w:t>9</w:t>
    </w:r>
    <w:r>
      <w:fldChar w:fldCharType="end"/>
    </w:r>
  </w:p>
  <w:p w14:paraId="0EEE00A1" w14:textId="77777777" w:rsidR="00190C58" w:rsidRPr="005249ED" w:rsidRDefault="00190C58" w:rsidP="0020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C49"/>
    <w:multiLevelType w:val="hybridMultilevel"/>
    <w:tmpl w:val="ED7E82AA"/>
    <w:lvl w:ilvl="0" w:tplc="04090011">
      <w:start w:val="1"/>
      <w:numFmt w:val="decimal"/>
      <w:lvlText w:val="%1)"/>
      <w:lvlJc w:val="left"/>
      <w:pPr>
        <w:ind w:left="786" w:hanging="360"/>
      </w:pPr>
      <w:rPr>
        <w:rFonts w:hint="default"/>
        <w:sz w:val="18"/>
      </w:rPr>
    </w:lvl>
    <w:lvl w:ilvl="1" w:tplc="04090017">
      <w:start w:val="1"/>
      <w:numFmt w:val="lowerLetter"/>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12D1582"/>
    <w:multiLevelType w:val="hybridMultilevel"/>
    <w:tmpl w:val="8D56823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15:restartNumberingAfterBreak="0">
    <w:nsid w:val="1C2867AD"/>
    <w:multiLevelType w:val="hybridMultilevel"/>
    <w:tmpl w:val="9A0C369A"/>
    <w:lvl w:ilvl="0" w:tplc="04090011">
      <w:start w:val="1"/>
      <w:numFmt w:val="decimal"/>
      <w:lvlText w:val="%1)"/>
      <w:lvlJc w:val="left"/>
      <w:pPr>
        <w:ind w:left="786" w:hanging="360"/>
      </w:pPr>
      <w:rPr>
        <w:rFonts w:hint="default"/>
        <w:sz w:val="18"/>
        <w:szCs w:val="1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E3A8C"/>
    <w:multiLevelType w:val="hybridMultilevel"/>
    <w:tmpl w:val="7B1AFABA"/>
    <w:lvl w:ilvl="0" w:tplc="04090011">
      <w:start w:val="1"/>
      <w:numFmt w:val="decimal"/>
      <w:lvlText w:val="%1)"/>
      <w:lvlJc w:val="left"/>
      <w:pPr>
        <w:ind w:left="786" w:hanging="360"/>
      </w:pPr>
      <w:rPr>
        <w:rFonts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71C27BC5"/>
    <w:multiLevelType w:val="hybridMultilevel"/>
    <w:tmpl w:val="422AC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4"/>
  </w:num>
  <w:num w:numId="5">
    <w:abstractNumId w:val="8"/>
  </w:num>
  <w:num w:numId="6">
    <w:abstractNumId w:val="1"/>
  </w:num>
  <w:num w:numId="7">
    <w:abstractNumId w:val="3"/>
  </w:num>
  <w:num w:numId="8">
    <w:abstractNumId w:val="10"/>
  </w:num>
  <w:num w:numId="9">
    <w:abstractNumId w:val="7"/>
  </w:num>
  <w:num w:numId="10">
    <w:abstractNumId w:val="11"/>
  </w:num>
  <w:num w:numId="11">
    <w:abstractNumId w:val="6"/>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30"/>
    <w:rsid w:val="00010CF3"/>
    <w:rsid w:val="00011E27"/>
    <w:rsid w:val="000148BC"/>
    <w:rsid w:val="000217DB"/>
    <w:rsid w:val="00021D7A"/>
    <w:rsid w:val="00024AB8"/>
    <w:rsid w:val="00030854"/>
    <w:rsid w:val="0003474B"/>
    <w:rsid w:val="00036028"/>
    <w:rsid w:val="000432B0"/>
    <w:rsid w:val="00044642"/>
    <w:rsid w:val="000446B9"/>
    <w:rsid w:val="00046020"/>
    <w:rsid w:val="00047E21"/>
    <w:rsid w:val="00050E16"/>
    <w:rsid w:val="0005492B"/>
    <w:rsid w:val="00061861"/>
    <w:rsid w:val="00063261"/>
    <w:rsid w:val="00071878"/>
    <w:rsid w:val="0007684A"/>
    <w:rsid w:val="00077483"/>
    <w:rsid w:val="00084D95"/>
    <w:rsid w:val="00085505"/>
    <w:rsid w:val="000903FC"/>
    <w:rsid w:val="000A4A3D"/>
    <w:rsid w:val="000B405A"/>
    <w:rsid w:val="000B6255"/>
    <w:rsid w:val="000C4E25"/>
    <w:rsid w:val="000C7021"/>
    <w:rsid w:val="000D6BBC"/>
    <w:rsid w:val="000D7780"/>
    <w:rsid w:val="000E445A"/>
    <w:rsid w:val="000E636A"/>
    <w:rsid w:val="000F2F11"/>
    <w:rsid w:val="00105929"/>
    <w:rsid w:val="00110C36"/>
    <w:rsid w:val="001131D5"/>
    <w:rsid w:val="001161FC"/>
    <w:rsid w:val="00125950"/>
    <w:rsid w:val="0013195C"/>
    <w:rsid w:val="00136DC7"/>
    <w:rsid w:val="00141DB8"/>
    <w:rsid w:val="001479D5"/>
    <w:rsid w:val="001528C6"/>
    <w:rsid w:val="001558C9"/>
    <w:rsid w:val="00155F19"/>
    <w:rsid w:val="001571F7"/>
    <w:rsid w:val="001677C8"/>
    <w:rsid w:val="00172084"/>
    <w:rsid w:val="0017474A"/>
    <w:rsid w:val="001758C6"/>
    <w:rsid w:val="0017641B"/>
    <w:rsid w:val="0017687A"/>
    <w:rsid w:val="00177AFC"/>
    <w:rsid w:val="00182B99"/>
    <w:rsid w:val="0018595E"/>
    <w:rsid w:val="00190C58"/>
    <w:rsid w:val="001C1525"/>
    <w:rsid w:val="001C7D9B"/>
    <w:rsid w:val="001D0CF7"/>
    <w:rsid w:val="001D22D9"/>
    <w:rsid w:val="001D269F"/>
    <w:rsid w:val="001D333A"/>
    <w:rsid w:val="001E3091"/>
    <w:rsid w:val="001E4E4C"/>
    <w:rsid w:val="001F3AC2"/>
    <w:rsid w:val="001F44DE"/>
    <w:rsid w:val="00200042"/>
    <w:rsid w:val="002009BB"/>
    <w:rsid w:val="00201B8C"/>
    <w:rsid w:val="002062AA"/>
    <w:rsid w:val="00210A78"/>
    <w:rsid w:val="0021332C"/>
    <w:rsid w:val="00213982"/>
    <w:rsid w:val="0023217A"/>
    <w:rsid w:val="00232DCE"/>
    <w:rsid w:val="00235AE8"/>
    <w:rsid w:val="002372C3"/>
    <w:rsid w:val="0024416D"/>
    <w:rsid w:val="00250917"/>
    <w:rsid w:val="002512AD"/>
    <w:rsid w:val="00271911"/>
    <w:rsid w:val="002800A0"/>
    <w:rsid w:val="002801B3"/>
    <w:rsid w:val="00281060"/>
    <w:rsid w:val="002940E8"/>
    <w:rsid w:val="00294751"/>
    <w:rsid w:val="0029752B"/>
    <w:rsid w:val="002A6E50"/>
    <w:rsid w:val="002B1664"/>
    <w:rsid w:val="002B4298"/>
    <w:rsid w:val="002C256A"/>
    <w:rsid w:val="002D0AC9"/>
    <w:rsid w:val="002D5403"/>
    <w:rsid w:val="002E14EE"/>
    <w:rsid w:val="002E374C"/>
    <w:rsid w:val="002F3CA0"/>
    <w:rsid w:val="00305A7F"/>
    <w:rsid w:val="00307452"/>
    <w:rsid w:val="00311470"/>
    <w:rsid w:val="003152FE"/>
    <w:rsid w:val="00321786"/>
    <w:rsid w:val="0032335D"/>
    <w:rsid w:val="00323702"/>
    <w:rsid w:val="00327436"/>
    <w:rsid w:val="003275E9"/>
    <w:rsid w:val="003441FE"/>
    <w:rsid w:val="00344BD6"/>
    <w:rsid w:val="00350146"/>
    <w:rsid w:val="0035528D"/>
    <w:rsid w:val="00356337"/>
    <w:rsid w:val="00360063"/>
    <w:rsid w:val="00361821"/>
    <w:rsid w:val="00361E9E"/>
    <w:rsid w:val="00365DC1"/>
    <w:rsid w:val="003749F9"/>
    <w:rsid w:val="003B10D6"/>
    <w:rsid w:val="003B6B80"/>
    <w:rsid w:val="003C7FBE"/>
    <w:rsid w:val="003D227C"/>
    <w:rsid w:val="003D2B4D"/>
    <w:rsid w:val="003D3A47"/>
    <w:rsid w:val="003D61CC"/>
    <w:rsid w:val="003E0EF3"/>
    <w:rsid w:val="003E2972"/>
    <w:rsid w:val="003E4C9B"/>
    <w:rsid w:val="003F7892"/>
    <w:rsid w:val="00402BED"/>
    <w:rsid w:val="004105A7"/>
    <w:rsid w:val="0041145C"/>
    <w:rsid w:val="00411712"/>
    <w:rsid w:val="00413DA9"/>
    <w:rsid w:val="00422032"/>
    <w:rsid w:val="004221EC"/>
    <w:rsid w:val="00424C40"/>
    <w:rsid w:val="004302CD"/>
    <w:rsid w:val="00444A88"/>
    <w:rsid w:val="00451986"/>
    <w:rsid w:val="0046204B"/>
    <w:rsid w:val="00465BF7"/>
    <w:rsid w:val="00474DA4"/>
    <w:rsid w:val="00476B4D"/>
    <w:rsid w:val="004805FA"/>
    <w:rsid w:val="00481BA1"/>
    <w:rsid w:val="00492D43"/>
    <w:rsid w:val="004935D2"/>
    <w:rsid w:val="004B1215"/>
    <w:rsid w:val="004D047D"/>
    <w:rsid w:val="004D5484"/>
    <w:rsid w:val="004F1E9E"/>
    <w:rsid w:val="004F305A"/>
    <w:rsid w:val="00504BD4"/>
    <w:rsid w:val="00504C67"/>
    <w:rsid w:val="005065AC"/>
    <w:rsid w:val="00511E19"/>
    <w:rsid w:val="00512164"/>
    <w:rsid w:val="00516545"/>
    <w:rsid w:val="00520297"/>
    <w:rsid w:val="005338F9"/>
    <w:rsid w:val="00536974"/>
    <w:rsid w:val="0054281C"/>
    <w:rsid w:val="00544581"/>
    <w:rsid w:val="0055268D"/>
    <w:rsid w:val="00562C0B"/>
    <w:rsid w:val="00563160"/>
    <w:rsid w:val="00565D27"/>
    <w:rsid w:val="0056718B"/>
    <w:rsid w:val="00567AED"/>
    <w:rsid w:val="00576357"/>
    <w:rsid w:val="00576BE4"/>
    <w:rsid w:val="005A400A"/>
    <w:rsid w:val="005B036E"/>
    <w:rsid w:val="005B3627"/>
    <w:rsid w:val="005C61D4"/>
    <w:rsid w:val="005D5B74"/>
    <w:rsid w:val="005F7B92"/>
    <w:rsid w:val="00612379"/>
    <w:rsid w:val="006153B6"/>
    <w:rsid w:val="0061555F"/>
    <w:rsid w:val="00622216"/>
    <w:rsid w:val="00636CA6"/>
    <w:rsid w:val="00641200"/>
    <w:rsid w:val="00642C10"/>
    <w:rsid w:val="00645CA8"/>
    <w:rsid w:val="00646C37"/>
    <w:rsid w:val="00662128"/>
    <w:rsid w:val="006655D3"/>
    <w:rsid w:val="00666DA5"/>
    <w:rsid w:val="00667404"/>
    <w:rsid w:val="00672FBA"/>
    <w:rsid w:val="00687EB4"/>
    <w:rsid w:val="00695C56"/>
    <w:rsid w:val="00695CB3"/>
    <w:rsid w:val="006A5CDE"/>
    <w:rsid w:val="006A644A"/>
    <w:rsid w:val="006B17D2"/>
    <w:rsid w:val="006B3185"/>
    <w:rsid w:val="006B58C7"/>
    <w:rsid w:val="006C224E"/>
    <w:rsid w:val="006D780A"/>
    <w:rsid w:val="006F6B59"/>
    <w:rsid w:val="0071271E"/>
    <w:rsid w:val="00732DEC"/>
    <w:rsid w:val="0073444E"/>
    <w:rsid w:val="00735BD5"/>
    <w:rsid w:val="00751613"/>
    <w:rsid w:val="007556F6"/>
    <w:rsid w:val="00760EEF"/>
    <w:rsid w:val="00775072"/>
    <w:rsid w:val="00777EE5"/>
    <w:rsid w:val="007815BE"/>
    <w:rsid w:val="00784836"/>
    <w:rsid w:val="0079023E"/>
    <w:rsid w:val="0079766B"/>
    <w:rsid w:val="007A2854"/>
    <w:rsid w:val="007C1D92"/>
    <w:rsid w:val="007C4CB9"/>
    <w:rsid w:val="007D0B9D"/>
    <w:rsid w:val="007D19B0"/>
    <w:rsid w:val="007D3DD7"/>
    <w:rsid w:val="007E172C"/>
    <w:rsid w:val="007E7486"/>
    <w:rsid w:val="007F498F"/>
    <w:rsid w:val="007F5C1A"/>
    <w:rsid w:val="0080679D"/>
    <w:rsid w:val="008108B0"/>
    <w:rsid w:val="00810A24"/>
    <w:rsid w:val="00811B20"/>
    <w:rsid w:val="008211B5"/>
    <w:rsid w:val="0082296E"/>
    <w:rsid w:val="00824099"/>
    <w:rsid w:val="008345FA"/>
    <w:rsid w:val="00840595"/>
    <w:rsid w:val="0084067F"/>
    <w:rsid w:val="00846D7C"/>
    <w:rsid w:val="008549AD"/>
    <w:rsid w:val="00863552"/>
    <w:rsid w:val="00864E72"/>
    <w:rsid w:val="00867AC1"/>
    <w:rsid w:val="008755AE"/>
    <w:rsid w:val="00890DF8"/>
    <w:rsid w:val="00893633"/>
    <w:rsid w:val="0089625B"/>
    <w:rsid w:val="008A30FB"/>
    <w:rsid w:val="008A32D5"/>
    <w:rsid w:val="008A60A7"/>
    <w:rsid w:val="008A743F"/>
    <w:rsid w:val="008B2BFA"/>
    <w:rsid w:val="008B5065"/>
    <w:rsid w:val="008C0970"/>
    <w:rsid w:val="008C3987"/>
    <w:rsid w:val="008C5FBA"/>
    <w:rsid w:val="008D0BC5"/>
    <w:rsid w:val="008D2CF7"/>
    <w:rsid w:val="008E58B2"/>
    <w:rsid w:val="008E67B0"/>
    <w:rsid w:val="008F4EE4"/>
    <w:rsid w:val="00900C26"/>
    <w:rsid w:val="0090197F"/>
    <w:rsid w:val="00902C86"/>
    <w:rsid w:val="00903264"/>
    <w:rsid w:val="00906DDC"/>
    <w:rsid w:val="009113B3"/>
    <w:rsid w:val="009143E1"/>
    <w:rsid w:val="00915528"/>
    <w:rsid w:val="00916082"/>
    <w:rsid w:val="00923673"/>
    <w:rsid w:val="009273CD"/>
    <w:rsid w:val="009276FB"/>
    <w:rsid w:val="00934E09"/>
    <w:rsid w:val="00935B44"/>
    <w:rsid w:val="00936253"/>
    <w:rsid w:val="00940D46"/>
    <w:rsid w:val="00943997"/>
    <w:rsid w:val="00947C5E"/>
    <w:rsid w:val="00952DD4"/>
    <w:rsid w:val="009557CC"/>
    <w:rsid w:val="0096077D"/>
    <w:rsid w:val="00965AE7"/>
    <w:rsid w:val="00970FED"/>
    <w:rsid w:val="00984740"/>
    <w:rsid w:val="00992D82"/>
    <w:rsid w:val="00997029"/>
    <w:rsid w:val="009A3DBD"/>
    <w:rsid w:val="009A7339"/>
    <w:rsid w:val="009B02A2"/>
    <w:rsid w:val="009B440E"/>
    <w:rsid w:val="009C6BC3"/>
    <w:rsid w:val="009D690D"/>
    <w:rsid w:val="009E3A6A"/>
    <w:rsid w:val="009E65B6"/>
    <w:rsid w:val="009F3515"/>
    <w:rsid w:val="009F77CF"/>
    <w:rsid w:val="00A22C03"/>
    <w:rsid w:val="00A24C10"/>
    <w:rsid w:val="00A33150"/>
    <w:rsid w:val="00A42AC3"/>
    <w:rsid w:val="00A430CF"/>
    <w:rsid w:val="00A54309"/>
    <w:rsid w:val="00A54A47"/>
    <w:rsid w:val="00A61887"/>
    <w:rsid w:val="00A77577"/>
    <w:rsid w:val="00A92EED"/>
    <w:rsid w:val="00A94774"/>
    <w:rsid w:val="00A95050"/>
    <w:rsid w:val="00A97CD6"/>
    <w:rsid w:val="00AB2B93"/>
    <w:rsid w:val="00AB30F8"/>
    <w:rsid w:val="00AB530F"/>
    <w:rsid w:val="00AB7E5B"/>
    <w:rsid w:val="00AC2883"/>
    <w:rsid w:val="00AE0EF1"/>
    <w:rsid w:val="00AE2937"/>
    <w:rsid w:val="00AF0759"/>
    <w:rsid w:val="00AF56A3"/>
    <w:rsid w:val="00B07301"/>
    <w:rsid w:val="00B0778A"/>
    <w:rsid w:val="00B10A64"/>
    <w:rsid w:val="00B11F3E"/>
    <w:rsid w:val="00B224DE"/>
    <w:rsid w:val="00B22F75"/>
    <w:rsid w:val="00B310FF"/>
    <w:rsid w:val="00B31256"/>
    <w:rsid w:val="00B324D4"/>
    <w:rsid w:val="00B46575"/>
    <w:rsid w:val="00B61777"/>
    <w:rsid w:val="00B61BC2"/>
    <w:rsid w:val="00B67675"/>
    <w:rsid w:val="00B74001"/>
    <w:rsid w:val="00B74E0D"/>
    <w:rsid w:val="00B8149E"/>
    <w:rsid w:val="00B84BBD"/>
    <w:rsid w:val="00B92CA8"/>
    <w:rsid w:val="00BA43FB"/>
    <w:rsid w:val="00BA528E"/>
    <w:rsid w:val="00BA64E6"/>
    <w:rsid w:val="00BB0ADE"/>
    <w:rsid w:val="00BB6024"/>
    <w:rsid w:val="00BC127D"/>
    <w:rsid w:val="00BC1FE6"/>
    <w:rsid w:val="00BD4A9D"/>
    <w:rsid w:val="00BF58BF"/>
    <w:rsid w:val="00C00231"/>
    <w:rsid w:val="00C061B6"/>
    <w:rsid w:val="00C13350"/>
    <w:rsid w:val="00C2446C"/>
    <w:rsid w:val="00C259D7"/>
    <w:rsid w:val="00C36AE5"/>
    <w:rsid w:val="00C406C3"/>
    <w:rsid w:val="00C41F17"/>
    <w:rsid w:val="00C42D43"/>
    <w:rsid w:val="00C527FA"/>
    <w:rsid w:val="00C5280D"/>
    <w:rsid w:val="00C532C3"/>
    <w:rsid w:val="00C53EB3"/>
    <w:rsid w:val="00C5791C"/>
    <w:rsid w:val="00C66290"/>
    <w:rsid w:val="00C72B7A"/>
    <w:rsid w:val="00C72C84"/>
    <w:rsid w:val="00C81697"/>
    <w:rsid w:val="00C83A47"/>
    <w:rsid w:val="00C840D5"/>
    <w:rsid w:val="00C973F2"/>
    <w:rsid w:val="00CA304C"/>
    <w:rsid w:val="00CA4FED"/>
    <w:rsid w:val="00CA5FA8"/>
    <w:rsid w:val="00CA774A"/>
    <w:rsid w:val="00CB419E"/>
    <w:rsid w:val="00CC11B0"/>
    <w:rsid w:val="00CC26A3"/>
    <w:rsid w:val="00CC2841"/>
    <w:rsid w:val="00CC3621"/>
    <w:rsid w:val="00CD0858"/>
    <w:rsid w:val="00CE2AEA"/>
    <w:rsid w:val="00CF1330"/>
    <w:rsid w:val="00CF7E36"/>
    <w:rsid w:val="00D01825"/>
    <w:rsid w:val="00D12FE8"/>
    <w:rsid w:val="00D14B88"/>
    <w:rsid w:val="00D20ECD"/>
    <w:rsid w:val="00D215D2"/>
    <w:rsid w:val="00D36E68"/>
    <w:rsid w:val="00D3708D"/>
    <w:rsid w:val="00D40426"/>
    <w:rsid w:val="00D57C96"/>
    <w:rsid w:val="00D57D18"/>
    <w:rsid w:val="00D90E57"/>
    <w:rsid w:val="00D91203"/>
    <w:rsid w:val="00D914E0"/>
    <w:rsid w:val="00D95174"/>
    <w:rsid w:val="00D97B06"/>
    <w:rsid w:val="00DA2B75"/>
    <w:rsid w:val="00DA4973"/>
    <w:rsid w:val="00DA6BE0"/>
    <w:rsid w:val="00DA6F36"/>
    <w:rsid w:val="00DB351C"/>
    <w:rsid w:val="00DB596E"/>
    <w:rsid w:val="00DB7773"/>
    <w:rsid w:val="00DC00EA"/>
    <w:rsid w:val="00DC3802"/>
    <w:rsid w:val="00DE0572"/>
    <w:rsid w:val="00DF32BF"/>
    <w:rsid w:val="00E07D87"/>
    <w:rsid w:val="00E11738"/>
    <w:rsid w:val="00E2556D"/>
    <w:rsid w:val="00E32F7E"/>
    <w:rsid w:val="00E44ADC"/>
    <w:rsid w:val="00E50397"/>
    <w:rsid w:val="00E5267B"/>
    <w:rsid w:val="00E55C51"/>
    <w:rsid w:val="00E63C0E"/>
    <w:rsid w:val="00E72D49"/>
    <w:rsid w:val="00E7593C"/>
    <w:rsid w:val="00E7678A"/>
    <w:rsid w:val="00E8372E"/>
    <w:rsid w:val="00E9037E"/>
    <w:rsid w:val="00E921D8"/>
    <w:rsid w:val="00E935F1"/>
    <w:rsid w:val="00E94A81"/>
    <w:rsid w:val="00EA04C7"/>
    <w:rsid w:val="00EA1FFB"/>
    <w:rsid w:val="00EA4530"/>
    <w:rsid w:val="00EA4C17"/>
    <w:rsid w:val="00EB048E"/>
    <w:rsid w:val="00EB23FC"/>
    <w:rsid w:val="00EB4E9C"/>
    <w:rsid w:val="00ED1337"/>
    <w:rsid w:val="00EE1FEA"/>
    <w:rsid w:val="00EE34DF"/>
    <w:rsid w:val="00EE78D4"/>
    <w:rsid w:val="00EF2F89"/>
    <w:rsid w:val="00F03E98"/>
    <w:rsid w:val="00F04F5A"/>
    <w:rsid w:val="00F0702F"/>
    <w:rsid w:val="00F11E86"/>
    <w:rsid w:val="00F1237A"/>
    <w:rsid w:val="00F221E0"/>
    <w:rsid w:val="00F22CBD"/>
    <w:rsid w:val="00F272F1"/>
    <w:rsid w:val="00F372D6"/>
    <w:rsid w:val="00F45372"/>
    <w:rsid w:val="00F560CD"/>
    <w:rsid w:val="00F560F7"/>
    <w:rsid w:val="00F6334D"/>
    <w:rsid w:val="00F63599"/>
    <w:rsid w:val="00F639E9"/>
    <w:rsid w:val="00F95DE3"/>
    <w:rsid w:val="00FA49AB"/>
    <w:rsid w:val="00FA6FD6"/>
    <w:rsid w:val="00FB2687"/>
    <w:rsid w:val="00FD62CA"/>
    <w:rsid w:val="00FE1DDC"/>
    <w:rsid w:val="00FE39C7"/>
    <w:rsid w:val="00FE71F0"/>
    <w:rsid w:val="00FF2409"/>
    <w:rsid w:val="00FF4D07"/>
    <w:rsid w:val="00FF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AC4A3"/>
  <w15:docId w15:val="{F81E126B-562B-4AA2-83A0-8A15E7B0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CE2AEA"/>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F560CD"/>
    <w:pPr>
      <w:outlineLvl w:val="5"/>
    </w:pPr>
  </w:style>
  <w:style w:type="paragraph" w:styleId="Heading7">
    <w:name w:val="heading 7"/>
    <w:basedOn w:val="Normal"/>
    <w:next w:val="Normal"/>
    <w:link w:val="Heading7Char"/>
    <w:qFormat/>
    <w:rsid w:val="00F560CD"/>
    <w:pPr>
      <w:spacing w:before="240" w:after="60"/>
      <w:outlineLvl w:val="6"/>
    </w:pPr>
    <w:rPr>
      <w:szCs w:val="24"/>
    </w:rPr>
  </w:style>
  <w:style w:type="paragraph" w:styleId="Heading8">
    <w:name w:val="heading 8"/>
    <w:basedOn w:val="Normal"/>
    <w:next w:val="Normal"/>
    <w:link w:val="Heading8Char"/>
    <w:qFormat/>
    <w:rsid w:val="00F560CD"/>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s-E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es-ES"/>
    </w:rPr>
  </w:style>
  <w:style w:type="paragraph" w:customStyle="1" w:styleId="StyleDocnumber">
    <w:name w:val="Style Doc_number"/>
    <w:basedOn w:val="Docoriginal"/>
    <w:rsid w:val="00EA04C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es-ES"/>
    </w:rPr>
  </w:style>
  <w:style w:type="character" w:customStyle="1" w:styleId="StyleDocoriginalNotBold1">
    <w:name w:val="Style Doc_original + Not Bold1"/>
    <w:basedOn w:val="DefaultParagraphFont"/>
    <w:rsid w:val="00EA04C7"/>
    <w:rPr>
      <w:rFonts w:ascii="Arial" w:hAnsi="Arial"/>
      <w:b/>
      <w:bCs/>
      <w:spacing w:val="10"/>
      <w:lang w:val="es-ES" w:eastAsia="en-US" w:bidi="ar-SA"/>
    </w:rPr>
  </w:style>
  <w:style w:type="character" w:customStyle="1" w:styleId="StyleDoclangBold">
    <w:name w:val="Style Doc_lang + Bold"/>
    <w:basedOn w:val="Doclang"/>
    <w:rsid w:val="00EA04C7"/>
    <w:rPr>
      <w:rFonts w:ascii="Arial" w:hAnsi="Arial"/>
      <w:b/>
      <w:bCs/>
      <w:sz w:val="20"/>
      <w:lang w:val="es-E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CE2AEA"/>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es-ES"/>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uiPriority w:val="39"/>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F560CD"/>
    <w:rPr>
      <w:rFonts w:ascii="Arial" w:hAnsi="Arial"/>
      <w:lang w:val="es-ES"/>
    </w:rPr>
  </w:style>
  <w:style w:type="character" w:customStyle="1" w:styleId="Heading7Char">
    <w:name w:val="Heading 7 Char"/>
    <w:basedOn w:val="DefaultParagraphFont"/>
    <w:link w:val="Heading7"/>
    <w:rsid w:val="00F560CD"/>
    <w:rPr>
      <w:rFonts w:ascii="Arial" w:hAnsi="Arial"/>
      <w:szCs w:val="24"/>
    </w:rPr>
  </w:style>
  <w:style w:type="character" w:customStyle="1" w:styleId="Heading8Char">
    <w:name w:val="Heading 8 Char"/>
    <w:basedOn w:val="DefaultParagraphFont"/>
    <w:link w:val="Heading8"/>
    <w:rsid w:val="00F560CD"/>
    <w:rPr>
      <w:rFonts w:ascii="Arial" w:hAnsi="Arial"/>
      <w:u w:val="single"/>
    </w:rPr>
  </w:style>
  <w:style w:type="paragraph" w:customStyle="1" w:styleId="pdflink">
    <w:name w:val="pdflink"/>
    <w:basedOn w:val="Normal"/>
    <w:next w:val="Normal"/>
    <w:rsid w:val="00F560CD"/>
    <w:rPr>
      <w:color w:val="800000"/>
      <w:u w:val="words"/>
    </w:rPr>
  </w:style>
  <w:style w:type="paragraph" w:customStyle="1" w:styleId="Draft">
    <w:name w:val="Draft"/>
    <w:basedOn w:val="Normal"/>
    <w:next w:val="preparedby"/>
    <w:rsid w:val="00F560CD"/>
    <w:pPr>
      <w:spacing w:before="720" w:after="480"/>
      <w:jc w:val="center"/>
    </w:pPr>
    <w:rPr>
      <w:caps/>
      <w:sz w:val="28"/>
    </w:rPr>
  </w:style>
  <w:style w:type="paragraph" w:customStyle="1" w:styleId="quote1">
    <w:name w:val="quote1"/>
    <w:basedOn w:val="Normal"/>
    <w:semiHidden/>
    <w:rsid w:val="00F560CD"/>
    <w:pPr>
      <w:ind w:left="567" w:right="565" w:firstLine="567"/>
    </w:pPr>
    <w:rPr>
      <w:snapToGrid w:val="0"/>
      <w:sz w:val="22"/>
      <w:szCs w:val="22"/>
    </w:rPr>
  </w:style>
  <w:style w:type="paragraph" w:customStyle="1" w:styleId="tqparabox">
    <w:name w:val="tqparabox"/>
    <w:basedOn w:val="Normal"/>
    <w:rsid w:val="00F560CD"/>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560CD"/>
    <w:pPr>
      <w:tabs>
        <w:tab w:val="right" w:leader="dot" w:pos="9639"/>
      </w:tabs>
      <w:ind w:left="1134"/>
    </w:pPr>
    <w:rPr>
      <w:sz w:val="18"/>
    </w:rPr>
  </w:style>
  <w:style w:type="paragraph" w:styleId="BodyTextIndent">
    <w:name w:val="Body Text Indent"/>
    <w:basedOn w:val="Normal"/>
    <w:link w:val="BodyTextIndentChar"/>
    <w:rsid w:val="00F560CD"/>
    <w:pPr>
      <w:ind w:left="567"/>
    </w:pPr>
  </w:style>
  <w:style w:type="character" w:customStyle="1" w:styleId="BodyTextIndentChar">
    <w:name w:val="Body Text Indent Char"/>
    <w:basedOn w:val="DefaultParagraphFont"/>
    <w:link w:val="BodyTextIndent"/>
    <w:rsid w:val="00F560CD"/>
    <w:rPr>
      <w:rFonts w:ascii="Arial" w:hAnsi="Arial"/>
      <w:lang w:val="es-ES"/>
    </w:rPr>
  </w:style>
  <w:style w:type="paragraph" w:customStyle="1" w:styleId="twpcheck">
    <w:name w:val="twpcheck"/>
    <w:basedOn w:val="Normal"/>
    <w:rsid w:val="00F560CD"/>
    <w:pPr>
      <w:spacing w:before="80" w:after="80"/>
      <w:jc w:val="left"/>
    </w:pPr>
    <w:rPr>
      <w:snapToGrid w:val="0"/>
      <w:sz w:val="16"/>
      <w:szCs w:val="16"/>
    </w:rPr>
  </w:style>
  <w:style w:type="paragraph" w:customStyle="1" w:styleId="Enttepair">
    <w:name w:val="Entête_pair"/>
    <w:basedOn w:val="Normal"/>
    <w:next w:val="Normal"/>
    <w:rsid w:val="00F560CD"/>
    <w:pPr>
      <w:pBdr>
        <w:bottom w:val="single" w:sz="4" w:space="1" w:color="auto"/>
      </w:pBdr>
      <w:jc w:val="left"/>
    </w:pPr>
    <w:rPr>
      <w:szCs w:val="24"/>
    </w:rPr>
  </w:style>
  <w:style w:type="paragraph" w:customStyle="1" w:styleId="Entteimpair">
    <w:name w:val="Entête_impair"/>
    <w:basedOn w:val="Normal"/>
    <w:next w:val="Normal"/>
    <w:rsid w:val="00F560CD"/>
    <w:pPr>
      <w:pBdr>
        <w:bottom w:val="single" w:sz="4" w:space="1" w:color="auto"/>
      </w:pBdr>
      <w:jc w:val="right"/>
    </w:pPr>
  </w:style>
  <w:style w:type="paragraph" w:styleId="E-mailSignature">
    <w:name w:val="E-mail Signature"/>
    <w:basedOn w:val="Normal"/>
    <w:link w:val="E-mailSignatureChar"/>
    <w:semiHidden/>
    <w:rsid w:val="00F560CD"/>
  </w:style>
  <w:style w:type="character" w:customStyle="1" w:styleId="E-mailSignatureChar">
    <w:name w:val="E-mail Signature Char"/>
    <w:basedOn w:val="DefaultParagraphFont"/>
    <w:link w:val="E-mailSignature"/>
    <w:semiHidden/>
    <w:rsid w:val="00F560CD"/>
    <w:rPr>
      <w:rFonts w:ascii="Arial" w:hAnsi="Arial"/>
    </w:rPr>
  </w:style>
  <w:style w:type="paragraph" w:styleId="EnvelopeAddress">
    <w:name w:val="envelope address"/>
    <w:basedOn w:val="Normal"/>
    <w:semiHidden/>
    <w:rsid w:val="00F560CD"/>
    <w:pPr>
      <w:framePr w:w="7920" w:h="1980" w:hRule="exact" w:hSpace="180" w:wrap="auto" w:hAnchor="page" w:xAlign="center" w:yAlign="bottom"/>
      <w:ind w:left="2880"/>
    </w:pPr>
    <w:rPr>
      <w:szCs w:val="24"/>
    </w:rPr>
  </w:style>
  <w:style w:type="paragraph" w:styleId="EnvelopeReturn">
    <w:name w:val="envelope return"/>
    <w:basedOn w:val="Normal"/>
    <w:semiHidden/>
    <w:rsid w:val="00F560CD"/>
  </w:style>
  <w:style w:type="character" w:styleId="HTMLAcronym">
    <w:name w:val="HTML Acronym"/>
    <w:basedOn w:val="DefaultParagraphFont"/>
    <w:semiHidden/>
    <w:rsid w:val="00F560CD"/>
  </w:style>
  <w:style w:type="paragraph" w:styleId="HTMLAddress">
    <w:name w:val="HTML Address"/>
    <w:basedOn w:val="Normal"/>
    <w:link w:val="HTMLAddressChar"/>
    <w:semiHidden/>
    <w:rsid w:val="00F560CD"/>
    <w:rPr>
      <w:i/>
      <w:iCs/>
    </w:rPr>
  </w:style>
  <w:style w:type="character" w:customStyle="1" w:styleId="HTMLAddressChar">
    <w:name w:val="HTML Address Char"/>
    <w:basedOn w:val="DefaultParagraphFont"/>
    <w:link w:val="HTMLAddress"/>
    <w:semiHidden/>
    <w:rsid w:val="00F560CD"/>
    <w:rPr>
      <w:rFonts w:ascii="Arial" w:hAnsi="Arial"/>
      <w:i/>
      <w:iCs/>
    </w:rPr>
  </w:style>
  <w:style w:type="character" w:styleId="HTMLCite">
    <w:name w:val="HTML Cite"/>
    <w:basedOn w:val="DefaultParagraphFont"/>
    <w:semiHidden/>
    <w:rsid w:val="00F560CD"/>
    <w:rPr>
      <w:i/>
      <w:iCs/>
    </w:rPr>
  </w:style>
  <w:style w:type="character" w:styleId="HTMLCode">
    <w:name w:val="HTML Code"/>
    <w:basedOn w:val="DefaultParagraphFont"/>
    <w:semiHidden/>
    <w:rsid w:val="00F560CD"/>
    <w:rPr>
      <w:rFonts w:ascii="Courier New" w:hAnsi="Courier New" w:cs="Courier New"/>
      <w:sz w:val="20"/>
      <w:szCs w:val="20"/>
    </w:rPr>
  </w:style>
  <w:style w:type="character" w:styleId="HTMLDefinition">
    <w:name w:val="HTML Definition"/>
    <w:basedOn w:val="DefaultParagraphFont"/>
    <w:semiHidden/>
    <w:rsid w:val="00F560CD"/>
    <w:rPr>
      <w:i/>
      <w:iCs/>
    </w:rPr>
  </w:style>
  <w:style w:type="character" w:styleId="HTMLKeyboard">
    <w:name w:val="HTML Keyboard"/>
    <w:basedOn w:val="DefaultParagraphFont"/>
    <w:semiHidden/>
    <w:rsid w:val="00F560CD"/>
    <w:rPr>
      <w:rFonts w:ascii="Courier New" w:hAnsi="Courier New" w:cs="Courier New"/>
      <w:sz w:val="20"/>
      <w:szCs w:val="20"/>
    </w:rPr>
  </w:style>
  <w:style w:type="paragraph" w:styleId="HTMLPreformatted">
    <w:name w:val="HTML Preformatted"/>
    <w:basedOn w:val="Normal"/>
    <w:link w:val="HTMLPreformattedChar"/>
    <w:semiHidden/>
    <w:rsid w:val="00F560CD"/>
    <w:rPr>
      <w:rFonts w:ascii="Courier New" w:hAnsi="Courier New" w:cs="Courier New"/>
    </w:rPr>
  </w:style>
  <w:style w:type="character" w:customStyle="1" w:styleId="HTMLPreformattedChar">
    <w:name w:val="HTML Preformatted Char"/>
    <w:basedOn w:val="DefaultParagraphFont"/>
    <w:link w:val="HTMLPreformatted"/>
    <w:semiHidden/>
    <w:rsid w:val="00F560CD"/>
    <w:rPr>
      <w:rFonts w:ascii="Courier New" w:hAnsi="Courier New" w:cs="Courier New"/>
    </w:rPr>
  </w:style>
  <w:style w:type="character" w:styleId="HTMLSample">
    <w:name w:val="HTML Sample"/>
    <w:basedOn w:val="DefaultParagraphFont"/>
    <w:semiHidden/>
    <w:rsid w:val="00F560CD"/>
    <w:rPr>
      <w:rFonts w:ascii="Courier New" w:hAnsi="Courier New" w:cs="Courier New"/>
    </w:rPr>
  </w:style>
  <w:style w:type="character" w:styleId="HTMLTypewriter">
    <w:name w:val="HTML Typewriter"/>
    <w:basedOn w:val="DefaultParagraphFont"/>
    <w:semiHidden/>
    <w:rsid w:val="00F560CD"/>
    <w:rPr>
      <w:rFonts w:ascii="Courier New" w:hAnsi="Courier New" w:cs="Courier New"/>
      <w:sz w:val="20"/>
      <w:szCs w:val="20"/>
    </w:rPr>
  </w:style>
  <w:style w:type="character" w:styleId="HTMLVariable">
    <w:name w:val="HTML Variable"/>
    <w:basedOn w:val="DefaultParagraphFont"/>
    <w:semiHidden/>
    <w:rsid w:val="00F560CD"/>
    <w:rPr>
      <w:i/>
      <w:iCs/>
    </w:rPr>
  </w:style>
  <w:style w:type="character" w:styleId="LineNumber">
    <w:name w:val="line number"/>
    <w:basedOn w:val="DefaultParagraphFont"/>
    <w:semiHidden/>
    <w:rsid w:val="00F560CD"/>
  </w:style>
  <w:style w:type="paragraph" w:styleId="List">
    <w:name w:val="List"/>
    <w:basedOn w:val="Normal"/>
    <w:semiHidden/>
    <w:rsid w:val="00F560CD"/>
    <w:pPr>
      <w:ind w:left="360" w:hanging="360"/>
    </w:pPr>
  </w:style>
  <w:style w:type="paragraph" w:styleId="List2">
    <w:name w:val="List 2"/>
    <w:basedOn w:val="Normal"/>
    <w:semiHidden/>
    <w:rsid w:val="00F560CD"/>
    <w:pPr>
      <w:ind w:left="720" w:hanging="360"/>
    </w:pPr>
  </w:style>
  <w:style w:type="paragraph" w:styleId="List3">
    <w:name w:val="List 3"/>
    <w:basedOn w:val="Normal"/>
    <w:semiHidden/>
    <w:rsid w:val="00F560CD"/>
    <w:pPr>
      <w:ind w:left="1080" w:hanging="360"/>
    </w:pPr>
  </w:style>
  <w:style w:type="paragraph" w:styleId="List4">
    <w:name w:val="List 4"/>
    <w:basedOn w:val="Normal"/>
    <w:rsid w:val="00F560CD"/>
    <w:pPr>
      <w:ind w:left="1440" w:hanging="360"/>
    </w:pPr>
  </w:style>
  <w:style w:type="paragraph" w:styleId="List5">
    <w:name w:val="List 5"/>
    <w:basedOn w:val="Normal"/>
    <w:rsid w:val="00F560CD"/>
    <w:pPr>
      <w:ind w:left="1800" w:hanging="360"/>
    </w:pPr>
  </w:style>
  <w:style w:type="paragraph" w:styleId="ListBullet">
    <w:name w:val="List Bullet"/>
    <w:basedOn w:val="Normal"/>
    <w:autoRedefine/>
    <w:rsid w:val="00F560CD"/>
    <w:pPr>
      <w:tabs>
        <w:tab w:val="num" w:pos="360"/>
      </w:tabs>
      <w:ind w:left="360" w:hanging="360"/>
    </w:pPr>
    <w:rPr>
      <w:bCs/>
      <w:szCs w:val="24"/>
      <w:lang w:eastAsia="zh-CN"/>
    </w:rPr>
  </w:style>
  <w:style w:type="paragraph" w:styleId="ListBullet2">
    <w:name w:val="List Bullet 2"/>
    <w:basedOn w:val="Normal"/>
    <w:semiHidden/>
    <w:rsid w:val="00F560CD"/>
    <w:pPr>
      <w:tabs>
        <w:tab w:val="num" w:pos="720"/>
      </w:tabs>
      <w:ind w:left="720" w:hanging="360"/>
    </w:pPr>
  </w:style>
  <w:style w:type="paragraph" w:styleId="ListBullet3">
    <w:name w:val="List Bullet 3"/>
    <w:basedOn w:val="Normal"/>
    <w:semiHidden/>
    <w:rsid w:val="00F560CD"/>
    <w:pPr>
      <w:tabs>
        <w:tab w:val="num" w:pos="1080"/>
      </w:tabs>
      <w:ind w:left="1080" w:hanging="360"/>
    </w:pPr>
  </w:style>
  <w:style w:type="paragraph" w:styleId="ListBullet4">
    <w:name w:val="List Bullet 4"/>
    <w:basedOn w:val="Normal"/>
    <w:semiHidden/>
    <w:rsid w:val="00F560CD"/>
    <w:pPr>
      <w:tabs>
        <w:tab w:val="num" w:pos="1440"/>
      </w:tabs>
      <w:ind w:left="1440" w:hanging="360"/>
    </w:pPr>
  </w:style>
  <w:style w:type="paragraph" w:styleId="ListBullet5">
    <w:name w:val="List Bullet 5"/>
    <w:basedOn w:val="Normal"/>
    <w:semiHidden/>
    <w:rsid w:val="00F560CD"/>
    <w:pPr>
      <w:tabs>
        <w:tab w:val="num" w:pos="1800"/>
      </w:tabs>
      <w:ind w:left="1800" w:hanging="360"/>
    </w:pPr>
  </w:style>
  <w:style w:type="paragraph" w:styleId="ListContinue">
    <w:name w:val="List Continue"/>
    <w:basedOn w:val="Normal"/>
    <w:semiHidden/>
    <w:rsid w:val="00F560CD"/>
    <w:pPr>
      <w:spacing w:after="120"/>
      <w:ind w:left="360"/>
    </w:pPr>
  </w:style>
  <w:style w:type="paragraph" w:styleId="ListContinue2">
    <w:name w:val="List Continue 2"/>
    <w:basedOn w:val="Normal"/>
    <w:semiHidden/>
    <w:rsid w:val="00F560CD"/>
    <w:pPr>
      <w:spacing w:after="120"/>
      <w:ind w:left="720"/>
    </w:pPr>
  </w:style>
  <w:style w:type="paragraph" w:styleId="ListContinue3">
    <w:name w:val="List Continue 3"/>
    <w:basedOn w:val="Normal"/>
    <w:semiHidden/>
    <w:rsid w:val="00F560CD"/>
    <w:pPr>
      <w:spacing w:after="120"/>
      <w:ind w:left="1080"/>
    </w:pPr>
  </w:style>
  <w:style w:type="paragraph" w:styleId="ListContinue4">
    <w:name w:val="List Continue 4"/>
    <w:basedOn w:val="Normal"/>
    <w:semiHidden/>
    <w:rsid w:val="00F560CD"/>
    <w:pPr>
      <w:spacing w:after="120"/>
      <w:ind w:left="1440"/>
    </w:pPr>
  </w:style>
  <w:style w:type="paragraph" w:styleId="ListContinue5">
    <w:name w:val="List Continue 5"/>
    <w:basedOn w:val="Normal"/>
    <w:semiHidden/>
    <w:rsid w:val="00F560CD"/>
    <w:pPr>
      <w:spacing w:after="120"/>
      <w:ind w:left="1800"/>
    </w:pPr>
  </w:style>
  <w:style w:type="paragraph" w:styleId="ListNumber">
    <w:name w:val="List Number"/>
    <w:basedOn w:val="Normal"/>
    <w:rsid w:val="00F560CD"/>
    <w:pPr>
      <w:tabs>
        <w:tab w:val="num" w:pos="360"/>
      </w:tabs>
      <w:ind w:left="360" w:hanging="360"/>
    </w:pPr>
  </w:style>
  <w:style w:type="paragraph" w:styleId="ListNumber2">
    <w:name w:val="List Number 2"/>
    <w:basedOn w:val="Normal"/>
    <w:semiHidden/>
    <w:rsid w:val="00F560CD"/>
    <w:pPr>
      <w:tabs>
        <w:tab w:val="num" w:pos="720"/>
      </w:tabs>
      <w:ind w:left="720" w:hanging="360"/>
    </w:pPr>
  </w:style>
  <w:style w:type="paragraph" w:styleId="ListNumber3">
    <w:name w:val="List Number 3"/>
    <w:basedOn w:val="Normal"/>
    <w:semiHidden/>
    <w:rsid w:val="00F560CD"/>
    <w:pPr>
      <w:tabs>
        <w:tab w:val="num" w:pos="1080"/>
      </w:tabs>
      <w:ind w:left="1080" w:hanging="360"/>
    </w:pPr>
  </w:style>
  <w:style w:type="paragraph" w:styleId="ListNumber4">
    <w:name w:val="List Number 4"/>
    <w:basedOn w:val="Normal"/>
    <w:semiHidden/>
    <w:rsid w:val="00F560CD"/>
    <w:pPr>
      <w:tabs>
        <w:tab w:val="num" w:pos="1440"/>
      </w:tabs>
      <w:ind w:left="1440" w:hanging="360"/>
    </w:pPr>
  </w:style>
  <w:style w:type="paragraph" w:styleId="ListNumber5">
    <w:name w:val="List Number 5"/>
    <w:basedOn w:val="Normal"/>
    <w:semiHidden/>
    <w:rsid w:val="00F560CD"/>
    <w:pPr>
      <w:tabs>
        <w:tab w:val="num" w:pos="1800"/>
      </w:tabs>
      <w:ind w:left="1800" w:hanging="360"/>
    </w:pPr>
  </w:style>
  <w:style w:type="paragraph" w:styleId="MessageHeader">
    <w:name w:val="Message Header"/>
    <w:basedOn w:val="Normal"/>
    <w:link w:val="MessageHeaderChar"/>
    <w:semiHidden/>
    <w:rsid w:val="00F560CD"/>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F560CD"/>
    <w:rPr>
      <w:rFonts w:ascii="Arial" w:hAnsi="Arial"/>
      <w:szCs w:val="24"/>
      <w:shd w:val="pct20" w:color="auto" w:fill="auto"/>
    </w:rPr>
  </w:style>
  <w:style w:type="paragraph" w:styleId="NoteHeading">
    <w:name w:val="Note Heading"/>
    <w:basedOn w:val="Normal"/>
    <w:next w:val="Normal"/>
    <w:link w:val="NoteHeadingChar"/>
    <w:semiHidden/>
    <w:rsid w:val="00F560CD"/>
  </w:style>
  <w:style w:type="character" w:customStyle="1" w:styleId="NoteHeadingChar">
    <w:name w:val="Note Heading Char"/>
    <w:basedOn w:val="DefaultParagraphFont"/>
    <w:link w:val="NoteHeading"/>
    <w:semiHidden/>
    <w:rsid w:val="00F560CD"/>
    <w:rPr>
      <w:rFonts w:ascii="Arial" w:hAnsi="Arial"/>
    </w:rPr>
  </w:style>
  <w:style w:type="paragraph" w:styleId="Salutation">
    <w:name w:val="Salutation"/>
    <w:basedOn w:val="Normal"/>
    <w:next w:val="Normal"/>
    <w:link w:val="SalutationChar"/>
    <w:rsid w:val="00F560CD"/>
  </w:style>
  <w:style w:type="character" w:customStyle="1" w:styleId="SalutationChar">
    <w:name w:val="Salutation Char"/>
    <w:basedOn w:val="DefaultParagraphFont"/>
    <w:link w:val="Salutation"/>
    <w:rsid w:val="00F560CD"/>
    <w:rPr>
      <w:rFonts w:ascii="Arial" w:hAnsi="Arial"/>
    </w:rPr>
  </w:style>
  <w:style w:type="table" w:styleId="Table3Deffects1">
    <w:name w:val="Table 3D effects 1"/>
    <w:basedOn w:val="TableNormal"/>
    <w:semiHidden/>
    <w:rsid w:val="00F560CD"/>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560CD"/>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560CD"/>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560CD"/>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560CD"/>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560CD"/>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560CD"/>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560CD"/>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560CD"/>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560CD"/>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560CD"/>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560CD"/>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560CD"/>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560CD"/>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560CD"/>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560CD"/>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560CD"/>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560CD"/>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560CD"/>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560CD"/>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560CD"/>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560CD"/>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560CD"/>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560CD"/>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560CD"/>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560C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560CD"/>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560C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560CD"/>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560CD"/>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560CD"/>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560CD"/>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560CD"/>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560CD"/>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560CD"/>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F560CD"/>
    <w:pPr>
      <w:ind w:left="1440"/>
    </w:pPr>
  </w:style>
  <w:style w:type="paragraph" w:styleId="TOC8">
    <w:name w:val="toc 8"/>
    <w:basedOn w:val="Normal"/>
    <w:next w:val="Normal"/>
    <w:autoRedefine/>
    <w:semiHidden/>
    <w:rsid w:val="00F560CD"/>
    <w:pPr>
      <w:ind w:left="1680"/>
    </w:pPr>
  </w:style>
  <w:style w:type="paragraph" w:styleId="TOC9">
    <w:name w:val="toc 9"/>
    <w:basedOn w:val="Normal"/>
    <w:next w:val="Normal"/>
    <w:autoRedefine/>
    <w:semiHidden/>
    <w:rsid w:val="00F560CD"/>
    <w:pPr>
      <w:ind w:left="1920"/>
    </w:pPr>
  </w:style>
  <w:style w:type="paragraph" w:styleId="BlockText">
    <w:name w:val="Block Text"/>
    <w:basedOn w:val="Normal"/>
    <w:rsid w:val="00F560CD"/>
    <w:pPr>
      <w:ind w:left="567" w:right="566"/>
    </w:pPr>
    <w:rPr>
      <w:sz w:val="22"/>
    </w:rPr>
  </w:style>
  <w:style w:type="paragraph" w:styleId="Caption">
    <w:name w:val="caption"/>
    <w:basedOn w:val="Normal"/>
    <w:next w:val="Normal"/>
    <w:qFormat/>
    <w:rsid w:val="00F560CD"/>
    <w:pPr>
      <w:framePr w:w="11102" w:hSpace="181" w:wrap="around" w:vAnchor="page" w:hAnchor="page" w:x="438" w:y="15985" w:anchorLock="1"/>
      <w:jc w:val="center"/>
    </w:pPr>
    <w:rPr>
      <w:b/>
      <w:snapToGrid w:val="0"/>
    </w:rPr>
  </w:style>
  <w:style w:type="paragraph" w:customStyle="1" w:styleId="Committee">
    <w:name w:val="Committee"/>
    <w:basedOn w:val="Title"/>
    <w:rsid w:val="00F560CD"/>
    <w:rPr>
      <w:caps w:val="0"/>
    </w:rPr>
  </w:style>
  <w:style w:type="paragraph" w:customStyle="1" w:styleId="n">
    <w:name w:val="n"/>
    <w:basedOn w:val="Header"/>
    <w:rsid w:val="00F560CD"/>
  </w:style>
  <w:style w:type="paragraph" w:customStyle="1" w:styleId="TitleofSection">
    <w:name w:val="Title of Section"/>
    <w:basedOn w:val="TitleofDoc"/>
    <w:rsid w:val="00F560CD"/>
    <w:pPr>
      <w:spacing w:before="120" w:after="120"/>
    </w:pPr>
    <w:rPr>
      <w:b/>
      <w:caps w:val="0"/>
      <w:lang w:eastAsia="de-DE"/>
    </w:rPr>
  </w:style>
  <w:style w:type="paragraph" w:customStyle="1" w:styleId="TOCAnnex">
    <w:name w:val="TOC Annex"/>
    <w:basedOn w:val="Normal"/>
    <w:rsid w:val="00F560CD"/>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560CD"/>
    <w:pPr>
      <w:jc w:val="center"/>
    </w:pPr>
    <w:rPr>
      <w:b/>
      <w:caps/>
      <w:szCs w:val="24"/>
    </w:rPr>
  </w:style>
  <w:style w:type="paragraph" w:customStyle="1" w:styleId="Notetoarticle">
    <w:name w:val="Note to article"/>
    <w:basedOn w:val="Normal"/>
    <w:semiHidden/>
    <w:rsid w:val="00F560CD"/>
  </w:style>
  <w:style w:type="paragraph" w:styleId="PlainText">
    <w:name w:val="Plain Text"/>
    <w:basedOn w:val="Normal"/>
    <w:link w:val="PlainTextChar"/>
    <w:rsid w:val="00F560CD"/>
    <w:rPr>
      <w:rFonts w:ascii="Courier New" w:hAnsi="Courier New" w:cs="Courier New"/>
      <w:lang w:eastAsia="fr-FR"/>
    </w:rPr>
  </w:style>
  <w:style w:type="character" w:customStyle="1" w:styleId="PlainTextChar">
    <w:name w:val="Plain Text Char"/>
    <w:basedOn w:val="DefaultParagraphFont"/>
    <w:link w:val="PlainText"/>
    <w:rsid w:val="00F560CD"/>
    <w:rPr>
      <w:rFonts w:ascii="Courier New" w:hAnsi="Courier New" w:cs="Courier New"/>
      <w:lang w:eastAsia="fr-FR"/>
    </w:rPr>
  </w:style>
  <w:style w:type="character" w:customStyle="1" w:styleId="plcountryChar">
    <w:name w:val="plcountry Char"/>
    <w:basedOn w:val="DefaultParagraphFont"/>
    <w:link w:val="plcountry"/>
    <w:rsid w:val="00F560CD"/>
    <w:rPr>
      <w:rFonts w:ascii="Arial" w:hAnsi="Arial"/>
      <w:caps/>
      <w:noProof/>
      <w:snapToGrid w:val="0"/>
      <w:u w:val="single"/>
    </w:rPr>
  </w:style>
  <w:style w:type="character" w:customStyle="1" w:styleId="pldetailsChar">
    <w:name w:val="pldetails Char"/>
    <w:link w:val="pldetails"/>
    <w:locked/>
    <w:rsid w:val="00F560CD"/>
    <w:rPr>
      <w:rFonts w:ascii="Arial" w:hAnsi="Arial"/>
      <w:noProof/>
      <w:snapToGrid w:val="0"/>
    </w:rPr>
  </w:style>
  <w:style w:type="paragraph" w:customStyle="1" w:styleId="Inf6Titre4">
    <w:name w:val="Inf6_Titre4"/>
    <w:basedOn w:val="Normal"/>
    <w:next w:val="Normal"/>
    <w:rsid w:val="00F560CD"/>
    <w:pPr>
      <w:spacing w:after="360"/>
      <w:jc w:val="center"/>
    </w:pPr>
    <w:rPr>
      <w:rFonts w:cs="Arial"/>
      <w:caps/>
    </w:rPr>
  </w:style>
  <w:style w:type="paragraph" w:customStyle="1" w:styleId="Inf6Titre1">
    <w:name w:val="Inf6_Titre1"/>
    <w:basedOn w:val="Heading1"/>
    <w:next w:val="Normal"/>
    <w:rsid w:val="00F560CD"/>
    <w:pPr>
      <w:keepNext w:val="0"/>
      <w:ind w:firstLine="284"/>
      <w:jc w:val="center"/>
    </w:pPr>
    <w:rPr>
      <w:b/>
    </w:rPr>
  </w:style>
  <w:style w:type="paragraph" w:customStyle="1" w:styleId="Inf6Titre2">
    <w:name w:val="Inf6_Titre2"/>
    <w:basedOn w:val="Inf6Titre1"/>
    <w:next w:val="Normal"/>
    <w:rsid w:val="00F560CD"/>
    <w:pPr>
      <w:spacing w:after="360" w:line="360" w:lineRule="auto"/>
      <w:ind w:firstLine="0"/>
    </w:pPr>
    <w:rPr>
      <w:rFonts w:cs="Arial"/>
      <w:b w:val="0"/>
    </w:rPr>
  </w:style>
  <w:style w:type="paragraph" w:customStyle="1" w:styleId="Inf6Titre3">
    <w:name w:val="Inf6_Titre3"/>
    <w:basedOn w:val="Inf6Titre2"/>
    <w:next w:val="Normal"/>
    <w:rsid w:val="00F560CD"/>
    <w:pPr>
      <w:spacing w:after="240" w:line="240" w:lineRule="auto"/>
    </w:pPr>
    <w:rPr>
      <w:b/>
      <w:caps w:val="0"/>
    </w:rPr>
  </w:style>
  <w:style w:type="table" w:customStyle="1" w:styleId="TableGrid10">
    <w:name w:val="Table Grid1"/>
    <w:basedOn w:val="TableNormal"/>
    <w:next w:val="TableGrid"/>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60CD"/>
    <w:rPr>
      <w:rFonts w:ascii="Arial" w:hAnsi="Arial"/>
      <w:caps/>
    </w:rPr>
  </w:style>
  <w:style w:type="character" w:customStyle="1" w:styleId="Heading3Char">
    <w:name w:val="Heading 3 Char"/>
    <w:basedOn w:val="DefaultParagraphFont"/>
    <w:link w:val="Heading3"/>
    <w:rsid w:val="00F560CD"/>
    <w:rPr>
      <w:rFonts w:ascii="Arial" w:hAnsi="Arial"/>
      <w:i/>
    </w:rPr>
  </w:style>
  <w:style w:type="character" w:customStyle="1" w:styleId="Heading4Char">
    <w:name w:val="Heading 4 Char"/>
    <w:basedOn w:val="DefaultParagraphFont"/>
    <w:link w:val="Heading4"/>
    <w:rsid w:val="00F560CD"/>
    <w:rPr>
      <w:rFonts w:ascii="Arial" w:hAnsi="Arial"/>
      <w:u w:val="single"/>
      <w:lang w:val="es-ES"/>
    </w:rPr>
  </w:style>
  <w:style w:type="character" w:customStyle="1" w:styleId="domain">
    <w:name w:val="domain"/>
    <w:basedOn w:val="DefaultParagraphFont"/>
    <w:rsid w:val="00F560CD"/>
  </w:style>
  <w:style w:type="paragraph" w:styleId="Revision">
    <w:name w:val="Revision"/>
    <w:hidden/>
    <w:uiPriority w:val="99"/>
    <w:semiHidden/>
    <w:rsid w:val="00F560CD"/>
    <w:rPr>
      <w:rFonts w:ascii="Arial" w:hAnsi="Arial"/>
    </w:rPr>
  </w:style>
  <w:style w:type="table" w:customStyle="1" w:styleId="TableGrid20">
    <w:name w:val="Table Grid2"/>
    <w:basedOn w:val="TableNormal"/>
    <w:next w:val="TableGrid"/>
    <w:rsid w:val="00F5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B036E"/>
    <w:pPr>
      <w:widowControl w:val="0"/>
      <w:autoSpaceDE w:val="0"/>
      <w:autoSpaceDN w:val="0"/>
      <w:spacing w:before="13" w:line="119" w:lineRule="exact"/>
      <w:jc w:val="left"/>
    </w:pPr>
    <w:rPr>
      <w:rFonts w:eastAsia="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4066</Words>
  <Characters>20046</Characters>
  <Application>Microsoft Office Word</Application>
  <DocSecurity>0</DocSecurity>
  <Lines>1055</Lines>
  <Paragraphs>753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UPOV/EAF/19/1</vt:lpstr>
      <vt:lpstr>UPOV/EAF/19/1</vt:lpstr>
    </vt:vector>
  </TitlesOfParts>
  <Company>UPOV</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UPOV/EAF/19/1</dc:title>
  <dc:creator>SANCHEZ VIZCAINO GOMEZ Rosa Maria</dc:creator>
  <cp:keywords>FOR OFFICIAL USE ONLY</cp:keywords>
  <cp:lastModifiedBy>BESSE Ariane</cp:lastModifiedBy>
  <cp:revision>8</cp:revision>
  <cp:lastPrinted>2016-11-22T15:41:00Z</cp:lastPrinted>
  <dcterms:created xsi:type="dcterms:W3CDTF">2022-10-26T14:55:00Z</dcterms:created>
  <dcterms:modified xsi:type="dcterms:W3CDTF">2022-10-26T18:34:00Z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9fd265a3-529a-4ad6-be80-0de9a20fedfd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