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D66A2E" w:rsidTr="00EB4E9C">
        <w:tc>
          <w:tcPr>
            <w:tcW w:w="6522" w:type="dxa"/>
          </w:tcPr>
          <w:p w:rsidR="00DC3802" w:rsidRPr="00D66A2E" w:rsidRDefault="00DC3802" w:rsidP="00AC2883">
            <w:pPr>
              <w:rPr>
                <w:dstrike/>
              </w:rPr>
            </w:pPr>
            <w:bookmarkStart w:id="0" w:name="_GoBack"/>
            <w:bookmarkEnd w:id="0"/>
            <w:r w:rsidRPr="00810843"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810843" w:rsidRDefault="002E5944" w:rsidP="00AC2883">
            <w:pPr>
              <w:pStyle w:val="Lettrine"/>
            </w:pPr>
            <w:r w:rsidRPr="00810843">
              <w:t>S</w:t>
            </w:r>
          </w:p>
        </w:tc>
      </w:tr>
      <w:tr w:rsidR="00DC3802" w:rsidRPr="00D66A2E" w:rsidTr="00645CA8">
        <w:trPr>
          <w:trHeight w:val="219"/>
        </w:trPr>
        <w:tc>
          <w:tcPr>
            <w:tcW w:w="6522" w:type="dxa"/>
          </w:tcPr>
          <w:p w:rsidR="00DC3802" w:rsidRPr="00D66A2E" w:rsidRDefault="002E5944" w:rsidP="00BC0BD4">
            <w:pPr>
              <w:pStyle w:val="upove"/>
              <w:rPr>
                <w:dstrike/>
              </w:rPr>
            </w:pPr>
            <w:r w:rsidRPr="00810843"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810843" w:rsidRDefault="00DC3802" w:rsidP="00DA4973"/>
        </w:tc>
      </w:tr>
    </w:tbl>
    <w:p w:rsidR="00DC3802" w:rsidRPr="00810843" w:rsidRDefault="00DC3802" w:rsidP="00DC3802"/>
    <w:p w:rsidR="00DA4973" w:rsidRPr="00810843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D66A2E" w:rsidTr="00EB4E9C">
        <w:tc>
          <w:tcPr>
            <w:tcW w:w="6512" w:type="dxa"/>
          </w:tcPr>
          <w:p w:rsidR="00EB4E9C" w:rsidRPr="00810843" w:rsidRDefault="00790976" w:rsidP="00AC2883">
            <w:pPr>
              <w:pStyle w:val="Sessiontc"/>
              <w:spacing w:line="240" w:lineRule="auto"/>
            </w:pPr>
            <w:r w:rsidRPr="00810843">
              <w:t>Comité de Redacción Ampliado</w:t>
            </w:r>
          </w:p>
          <w:p w:rsidR="00EB4E9C" w:rsidRPr="00D66A2E" w:rsidRDefault="00EB4E9C" w:rsidP="0020129C">
            <w:pPr>
              <w:pStyle w:val="Sessiontcplacedate"/>
              <w:rPr>
                <w:dstrike/>
                <w:sz w:val="22"/>
              </w:rPr>
            </w:pPr>
            <w:r w:rsidRPr="00810843">
              <w:br/>
            </w:r>
            <w:r w:rsidR="002E5944" w:rsidRPr="00810843">
              <w:t>Ginebra</w:t>
            </w:r>
            <w:r w:rsidR="00E27E79" w:rsidRPr="00810843">
              <w:t>, 2</w:t>
            </w:r>
            <w:r w:rsidR="00EA65D2" w:rsidRPr="00810843">
              <w:t>6</w:t>
            </w:r>
            <w:r w:rsidR="00A706D3" w:rsidRPr="00810843">
              <w:t xml:space="preserve"> </w:t>
            </w:r>
            <w:r w:rsidR="00790976" w:rsidRPr="00810843">
              <w:t>y</w:t>
            </w:r>
            <w:r w:rsidR="00E27E79" w:rsidRPr="00810843">
              <w:t> 2</w:t>
            </w:r>
            <w:r w:rsidR="00790976" w:rsidRPr="00810843">
              <w:t xml:space="preserve">7 </w:t>
            </w:r>
            <w:r w:rsidR="002E5944" w:rsidRPr="00810843">
              <w:t xml:space="preserve">de </w:t>
            </w:r>
            <w:r w:rsidR="00790976" w:rsidRPr="00810843">
              <w:t>marzo</w:t>
            </w:r>
            <w:r w:rsidR="00A20FB2" w:rsidRPr="00810843">
              <w:t xml:space="preserve"> </w:t>
            </w:r>
            <w:r w:rsidR="002E5944" w:rsidRPr="00810843">
              <w:t>de</w:t>
            </w:r>
            <w:r w:rsidR="00E27E79" w:rsidRPr="00810843">
              <w:t> 2</w:t>
            </w:r>
            <w:r w:rsidRPr="00810843">
              <w:t>01</w:t>
            </w:r>
            <w:r w:rsidR="0020129C" w:rsidRPr="00810843">
              <w:t>9</w:t>
            </w:r>
          </w:p>
        </w:tc>
        <w:tc>
          <w:tcPr>
            <w:tcW w:w="3127" w:type="dxa"/>
          </w:tcPr>
          <w:p w:rsidR="00EB4E9C" w:rsidRPr="00810843" w:rsidRDefault="00790976" w:rsidP="003C7FBE">
            <w:pPr>
              <w:pStyle w:val="Doccode"/>
              <w:rPr>
                <w:lang w:val="es-ES_tradnl"/>
              </w:rPr>
            </w:pPr>
            <w:r w:rsidRPr="00810843">
              <w:rPr>
                <w:lang w:val="es-ES_tradnl"/>
              </w:rPr>
              <w:t>TC-EDC/Mar1</w:t>
            </w:r>
            <w:r w:rsidR="0020129C" w:rsidRPr="00810843">
              <w:rPr>
                <w:lang w:val="es-ES_tradnl"/>
              </w:rPr>
              <w:t>9</w:t>
            </w:r>
            <w:r w:rsidRPr="00810843">
              <w:rPr>
                <w:lang w:val="es-ES_tradnl"/>
              </w:rPr>
              <w:t>/</w:t>
            </w:r>
            <w:r w:rsidR="00E965EB" w:rsidRPr="00810843">
              <w:rPr>
                <w:lang w:val="es-ES_tradnl"/>
              </w:rPr>
              <w:t>3</w:t>
            </w:r>
          </w:p>
          <w:p w:rsidR="00EB4E9C" w:rsidRPr="00810843" w:rsidRDefault="00EB4E9C" w:rsidP="003C7FBE">
            <w:pPr>
              <w:pStyle w:val="Docoriginal"/>
            </w:pPr>
            <w:r w:rsidRPr="00810843">
              <w:t>Original:</w:t>
            </w:r>
            <w:r w:rsidR="0020129C" w:rsidRPr="00810843">
              <w:rPr>
                <w:b w:val="0"/>
                <w:spacing w:val="0"/>
              </w:rPr>
              <w:t xml:space="preserve"> </w:t>
            </w:r>
            <w:proofErr w:type="gramStart"/>
            <w:r w:rsidR="002E5944" w:rsidRPr="00810843">
              <w:rPr>
                <w:b w:val="0"/>
                <w:spacing w:val="0"/>
              </w:rPr>
              <w:t>Inglés</w:t>
            </w:r>
            <w:proofErr w:type="gramEnd"/>
          </w:p>
          <w:p w:rsidR="00EB4E9C" w:rsidRPr="00810843" w:rsidRDefault="002E5944" w:rsidP="00162725">
            <w:pPr>
              <w:pStyle w:val="Docoriginal"/>
            </w:pPr>
            <w:r w:rsidRPr="00810843">
              <w:t>Fecha</w:t>
            </w:r>
            <w:r w:rsidR="00EB4E9C" w:rsidRPr="00810843">
              <w:t>:</w:t>
            </w:r>
            <w:r w:rsidR="00E27E79" w:rsidRPr="00810843">
              <w:rPr>
                <w:b w:val="0"/>
                <w:spacing w:val="0"/>
              </w:rPr>
              <w:t xml:space="preserve"> </w:t>
            </w:r>
            <w:r w:rsidR="00162725" w:rsidRPr="00162725">
              <w:rPr>
                <w:b w:val="0"/>
                <w:spacing w:val="0"/>
              </w:rPr>
              <w:t>17</w:t>
            </w:r>
            <w:r w:rsidR="0020129C" w:rsidRPr="00162725">
              <w:rPr>
                <w:b w:val="0"/>
                <w:spacing w:val="0"/>
              </w:rPr>
              <w:t xml:space="preserve"> de </w:t>
            </w:r>
            <w:r w:rsidR="00162725" w:rsidRPr="00162725">
              <w:rPr>
                <w:b w:val="0"/>
                <w:spacing w:val="0"/>
              </w:rPr>
              <w:t>enero</w:t>
            </w:r>
            <w:r w:rsidR="0020129C" w:rsidRPr="00162725">
              <w:rPr>
                <w:b w:val="0"/>
                <w:spacing w:val="0"/>
              </w:rPr>
              <w:t xml:space="preserve"> </w:t>
            </w:r>
            <w:r w:rsidRPr="00162725">
              <w:rPr>
                <w:b w:val="0"/>
                <w:spacing w:val="0"/>
              </w:rPr>
              <w:t>de</w:t>
            </w:r>
            <w:r w:rsidR="00E27E79" w:rsidRPr="00162725">
              <w:rPr>
                <w:b w:val="0"/>
                <w:spacing w:val="0"/>
              </w:rPr>
              <w:t> 2</w:t>
            </w:r>
            <w:r w:rsidR="00EB4E9C" w:rsidRPr="00162725">
              <w:rPr>
                <w:b w:val="0"/>
                <w:spacing w:val="0"/>
              </w:rPr>
              <w:t>01</w:t>
            </w:r>
            <w:r w:rsidR="00162725" w:rsidRPr="00162725">
              <w:rPr>
                <w:b w:val="0"/>
                <w:spacing w:val="0"/>
              </w:rPr>
              <w:t>9</w:t>
            </w:r>
          </w:p>
        </w:tc>
      </w:tr>
    </w:tbl>
    <w:p w:rsidR="000D7780" w:rsidRPr="00E965EB" w:rsidRDefault="00913165" w:rsidP="00913165">
      <w:pPr>
        <w:pStyle w:val="Titleofdoc0"/>
      </w:pPr>
      <w:bookmarkStart w:id="1" w:name="TitleOfDoc"/>
      <w:bookmarkEnd w:id="1"/>
      <w:r w:rsidRPr="00913165">
        <w:t xml:space="preserve">REVISIÓN PARCIAL DE LAS DIRECTRICES DE EXAMEN DEL </w:t>
      </w:r>
      <w:r w:rsidRPr="00913165">
        <w:rPr>
          <w:caps w:val="0"/>
        </w:rPr>
        <w:t>COCOTERO</w:t>
      </w:r>
    </w:p>
    <w:p w:rsidR="006A644A" w:rsidRPr="00810843" w:rsidRDefault="00913165" w:rsidP="00913165">
      <w:pPr>
        <w:pStyle w:val="preparedby1"/>
        <w:jc w:val="left"/>
      </w:pPr>
      <w:bookmarkStart w:id="2" w:name="Prepared"/>
      <w:bookmarkEnd w:id="2"/>
      <w:r w:rsidRPr="00913165">
        <w:t>Documento preparado por un experto del Brasil</w:t>
      </w:r>
    </w:p>
    <w:p w:rsidR="00050E16" w:rsidRPr="00810843" w:rsidRDefault="000638A9" w:rsidP="006A644A">
      <w:pPr>
        <w:pStyle w:val="Disclaimer"/>
      </w:pPr>
      <w:r w:rsidRPr="00810843">
        <w:t>Descargo de responsabilidad: el presente documento no constituye un documento de política u orientación de la UPOV</w:t>
      </w:r>
    </w:p>
    <w:p w:rsidR="00E965EB" w:rsidRPr="00162725" w:rsidRDefault="00945B66" w:rsidP="00E965EB">
      <w:pPr>
        <w:pStyle w:val="Default"/>
        <w:jc w:val="both"/>
        <w:rPr>
          <w:sz w:val="20"/>
          <w:szCs w:val="20"/>
          <w:lang w:val="fr-CH"/>
        </w:rPr>
      </w:pPr>
      <w:r w:rsidRPr="0006381A">
        <w:rPr>
          <w:sz w:val="20"/>
          <w:szCs w:val="20"/>
        </w:rPr>
        <w:fldChar w:fldCharType="begin"/>
      </w:r>
      <w:r w:rsidR="00E965EB" w:rsidRPr="002F665C">
        <w:rPr>
          <w:sz w:val="20"/>
          <w:szCs w:val="20"/>
          <w:lang w:val="es-ES"/>
        </w:rPr>
        <w:instrText xml:space="preserve"> AUTONUM  </w:instrText>
      </w:r>
      <w:r w:rsidRPr="0006381A">
        <w:rPr>
          <w:sz w:val="20"/>
          <w:szCs w:val="20"/>
        </w:rPr>
        <w:fldChar w:fldCharType="end"/>
      </w:r>
      <w:r w:rsidR="00E965EB" w:rsidRPr="002F665C">
        <w:rPr>
          <w:lang w:val="es-ES"/>
        </w:rPr>
        <w:tab/>
      </w:r>
      <w:r w:rsidR="00913165" w:rsidRPr="00913165">
        <w:rPr>
          <w:sz w:val="20"/>
          <w:szCs w:val="20"/>
          <w:lang w:val="es-ES_tradnl"/>
        </w:rPr>
        <w:t>El presente documento tiene por objeto exponer una propuesta de revisión parcial de las directrices de examen del cocotero (</w:t>
      </w:r>
      <w:r w:rsidR="00913165" w:rsidRPr="00913165">
        <w:rPr>
          <w:i/>
          <w:sz w:val="20"/>
          <w:szCs w:val="20"/>
          <w:lang w:val="es-ES_tradnl"/>
        </w:rPr>
        <w:t xml:space="preserve">Cocos </w:t>
      </w:r>
      <w:proofErr w:type="spellStart"/>
      <w:r w:rsidR="00913165" w:rsidRPr="00913165">
        <w:rPr>
          <w:i/>
          <w:sz w:val="20"/>
          <w:szCs w:val="20"/>
          <w:lang w:val="es-ES_tradnl"/>
        </w:rPr>
        <w:t>nucifera</w:t>
      </w:r>
      <w:proofErr w:type="spellEnd"/>
      <w:r w:rsidR="00913165" w:rsidRPr="00913165">
        <w:rPr>
          <w:i/>
          <w:sz w:val="20"/>
          <w:szCs w:val="20"/>
          <w:lang w:val="es-ES_tradnl"/>
        </w:rPr>
        <w:t xml:space="preserve"> </w:t>
      </w:r>
      <w:r w:rsidR="00913165" w:rsidRPr="00913165">
        <w:rPr>
          <w:sz w:val="20"/>
          <w:szCs w:val="20"/>
          <w:lang w:val="es-ES_tradnl"/>
        </w:rPr>
        <w:t>L.) (documento TG/314/1).</w:t>
      </w:r>
      <w:r w:rsidR="00E965EB" w:rsidRPr="00162725">
        <w:rPr>
          <w:sz w:val="20"/>
          <w:szCs w:val="20"/>
          <w:lang w:val="fr-CH"/>
        </w:rPr>
        <w:t xml:space="preserve"> </w:t>
      </w:r>
    </w:p>
    <w:p w:rsidR="00E965EB" w:rsidRPr="00162725" w:rsidRDefault="00E965EB" w:rsidP="00E965EB">
      <w:pPr>
        <w:tabs>
          <w:tab w:val="left" w:pos="567"/>
        </w:tabs>
        <w:rPr>
          <w:rFonts w:cs="Arial"/>
          <w:lang w:val="fr-CH"/>
        </w:rPr>
      </w:pPr>
    </w:p>
    <w:p w:rsidR="00E965EB" w:rsidRPr="002F665C" w:rsidRDefault="00945B66" w:rsidP="00E965EB">
      <w:pPr>
        <w:rPr>
          <w:rFonts w:cs="Arial"/>
          <w:lang w:val="es-ES"/>
        </w:rPr>
      </w:pPr>
      <w:r>
        <w:rPr>
          <w:rFonts w:cs="Arial"/>
        </w:rPr>
        <w:fldChar w:fldCharType="begin"/>
      </w:r>
      <w:r w:rsidR="00E965EB" w:rsidRPr="002F665C">
        <w:rPr>
          <w:rFonts w:cs="Arial"/>
          <w:lang w:val="es-ES"/>
        </w:rPr>
        <w:instrText xml:space="preserve"> AUTONUM  </w:instrText>
      </w:r>
      <w:r>
        <w:rPr>
          <w:rFonts w:cs="Arial"/>
        </w:rPr>
        <w:fldChar w:fldCharType="end"/>
      </w:r>
      <w:r w:rsidR="00E965EB" w:rsidRPr="002F665C">
        <w:rPr>
          <w:rFonts w:cs="Arial"/>
          <w:lang w:val="es-ES"/>
        </w:rPr>
        <w:tab/>
      </w:r>
      <w:r w:rsidR="00913165" w:rsidRPr="009057E3">
        <w:t>En su cuadragésima novena sesión</w:t>
      </w:r>
      <w:r w:rsidR="00E27E79">
        <w:t xml:space="preserve">, </w:t>
      </w:r>
      <w:r w:rsidR="00913165" w:rsidRPr="009057E3">
        <w:t>celebrada en Santiago de Chile (Chile) del 19 al 23 de noviembre de 2018</w:t>
      </w:r>
      <w:r w:rsidR="00E27E79">
        <w:t xml:space="preserve">, </w:t>
      </w:r>
      <w:r w:rsidR="00913165" w:rsidRPr="009057E3">
        <w:t>el Grupo de Trabajo Técnico sobre Plantas Frutales (TWF) examinó una propuesta de revisión parcial de las directrices de examen del cocotero (</w:t>
      </w:r>
      <w:r w:rsidR="00913165" w:rsidRPr="009057E3">
        <w:rPr>
          <w:i/>
        </w:rPr>
        <w:t xml:space="preserve">Cocos </w:t>
      </w:r>
      <w:proofErr w:type="spellStart"/>
      <w:r w:rsidR="00913165" w:rsidRPr="009057E3">
        <w:rPr>
          <w:i/>
        </w:rPr>
        <w:t>nucifera</w:t>
      </w:r>
      <w:proofErr w:type="spellEnd"/>
      <w:r w:rsidR="00913165" w:rsidRPr="009057E3">
        <w:rPr>
          <w:i/>
        </w:rPr>
        <w:t xml:space="preserve"> </w:t>
      </w:r>
      <w:r w:rsidR="00913165" w:rsidRPr="009057E3">
        <w:t>L.) conforme a los documentos TG/314/1 y TWF/49/5 “</w:t>
      </w:r>
      <w:proofErr w:type="spellStart"/>
      <w:r w:rsidR="00913165" w:rsidRPr="002F665C">
        <w:rPr>
          <w:i/>
          <w:lang w:val="es-ES"/>
        </w:rPr>
        <w:t>Partial</w:t>
      </w:r>
      <w:proofErr w:type="spellEnd"/>
      <w:r w:rsidR="00913165" w:rsidRPr="002F665C">
        <w:rPr>
          <w:i/>
          <w:lang w:val="es-ES"/>
        </w:rPr>
        <w:t xml:space="preserve"> </w:t>
      </w:r>
      <w:proofErr w:type="spellStart"/>
      <w:r w:rsidR="00913165" w:rsidRPr="002F665C">
        <w:rPr>
          <w:i/>
          <w:lang w:val="es-ES"/>
        </w:rPr>
        <w:t>Revision</w:t>
      </w:r>
      <w:proofErr w:type="spellEnd"/>
      <w:r w:rsidR="00913165" w:rsidRPr="002F665C">
        <w:rPr>
          <w:i/>
          <w:lang w:val="es-ES"/>
        </w:rPr>
        <w:t xml:space="preserve"> of </w:t>
      </w:r>
      <w:proofErr w:type="spellStart"/>
      <w:r w:rsidR="00913165" w:rsidRPr="002F665C">
        <w:rPr>
          <w:i/>
          <w:lang w:val="es-ES"/>
        </w:rPr>
        <w:t>the</w:t>
      </w:r>
      <w:proofErr w:type="spellEnd"/>
      <w:r w:rsidR="00913165" w:rsidRPr="002F665C">
        <w:rPr>
          <w:i/>
          <w:lang w:val="es-ES"/>
        </w:rPr>
        <w:t xml:space="preserve"> Test </w:t>
      </w:r>
      <w:proofErr w:type="spellStart"/>
      <w:r w:rsidR="00913165" w:rsidRPr="002F665C">
        <w:rPr>
          <w:i/>
          <w:lang w:val="es-ES"/>
        </w:rPr>
        <w:t>Guidelines</w:t>
      </w:r>
      <w:proofErr w:type="spellEnd"/>
      <w:r w:rsidR="00913165" w:rsidRPr="002F665C">
        <w:rPr>
          <w:i/>
          <w:lang w:val="es-ES"/>
        </w:rPr>
        <w:t xml:space="preserve"> </w:t>
      </w:r>
      <w:proofErr w:type="spellStart"/>
      <w:r w:rsidR="00913165" w:rsidRPr="002F665C">
        <w:rPr>
          <w:i/>
          <w:lang w:val="es-ES"/>
        </w:rPr>
        <w:t>for</w:t>
      </w:r>
      <w:proofErr w:type="spellEnd"/>
      <w:r w:rsidR="00913165" w:rsidRPr="002F665C">
        <w:rPr>
          <w:i/>
          <w:lang w:val="es-ES"/>
        </w:rPr>
        <w:t xml:space="preserve"> </w:t>
      </w:r>
      <w:proofErr w:type="spellStart"/>
      <w:r w:rsidR="00913165" w:rsidRPr="002F665C">
        <w:rPr>
          <w:i/>
          <w:lang w:val="es-ES"/>
        </w:rPr>
        <w:t>Coconut</w:t>
      </w:r>
      <w:proofErr w:type="spellEnd"/>
      <w:r w:rsidR="00162725">
        <w:t>”</w:t>
      </w:r>
      <w:r w:rsidR="00913165" w:rsidRPr="009057E3">
        <w:t xml:space="preserve"> </w:t>
      </w:r>
      <w:r w:rsidR="009057E3" w:rsidRPr="009057E3">
        <w:t>y propuso efectuar una revisión de dichas directrices según se indica a continuación</w:t>
      </w:r>
      <w:r w:rsidR="00913165" w:rsidRPr="009057E3">
        <w:t xml:space="preserve"> (véase el párrafo 66 del documento TWF/49/12 “</w:t>
      </w:r>
      <w:proofErr w:type="spellStart"/>
      <w:r w:rsidR="00913165" w:rsidRPr="002F665C">
        <w:rPr>
          <w:i/>
          <w:lang w:val="es-ES"/>
        </w:rPr>
        <w:t>Report</w:t>
      </w:r>
      <w:proofErr w:type="spellEnd"/>
      <w:r w:rsidR="00913165" w:rsidRPr="009057E3">
        <w:t>”):</w:t>
      </w:r>
    </w:p>
    <w:p w:rsidR="00E965EB" w:rsidRPr="002F665C" w:rsidRDefault="00E965EB" w:rsidP="00E965EB">
      <w:pPr>
        <w:rPr>
          <w:lang w:val="es-ES"/>
        </w:rPr>
      </w:pPr>
    </w:p>
    <w:p w:rsidR="00E965EB" w:rsidRPr="002F665C" w:rsidRDefault="009057E3" w:rsidP="00E965EB">
      <w:pPr>
        <w:pStyle w:val="ListParagraph"/>
        <w:numPr>
          <w:ilvl w:val="0"/>
          <w:numId w:val="1"/>
        </w:numPr>
        <w:ind w:left="1276" w:hanging="709"/>
        <w:rPr>
          <w:lang w:val="es-ES"/>
        </w:rPr>
      </w:pPr>
      <w:r w:rsidRPr="009057E3">
        <w:rPr>
          <w:lang w:val="es-ES_tradnl"/>
        </w:rPr>
        <w:t>Revisión de las variedades ejemplo para el carácter</w:t>
      </w:r>
      <w:r w:rsidR="00E27E79">
        <w:rPr>
          <w:lang w:val="es-ES_tradnl"/>
        </w:rPr>
        <w:t> </w:t>
      </w:r>
      <w:r w:rsidR="00E27E79" w:rsidRPr="009057E3">
        <w:rPr>
          <w:lang w:val="es-ES_tradnl"/>
        </w:rPr>
        <w:t>5</w:t>
      </w:r>
      <w:r w:rsidRPr="009057E3">
        <w:rPr>
          <w:lang w:val="es-ES_tradnl"/>
        </w:rPr>
        <w:t xml:space="preserve"> “Tallo:</w:t>
      </w:r>
      <w:r w:rsidR="00E965EB" w:rsidRPr="002F665C">
        <w:rPr>
          <w:lang w:val="es-ES"/>
        </w:rPr>
        <w:t xml:space="preserve"> </w:t>
      </w:r>
      <w:r w:rsidRPr="009057E3">
        <w:rPr>
          <w:lang w:val="es-ES_tradnl"/>
        </w:rPr>
        <w:t>anchura de la bola”;</w:t>
      </w:r>
    </w:p>
    <w:p w:rsidR="00E965EB" w:rsidRPr="002F665C" w:rsidRDefault="009057E3" w:rsidP="00E965EB">
      <w:pPr>
        <w:pStyle w:val="ListParagraph"/>
        <w:numPr>
          <w:ilvl w:val="0"/>
          <w:numId w:val="1"/>
        </w:numPr>
        <w:ind w:left="1276" w:hanging="709"/>
        <w:rPr>
          <w:lang w:val="es-ES"/>
        </w:rPr>
      </w:pPr>
      <w:r w:rsidRPr="009057E3">
        <w:rPr>
          <w:lang w:val="es-ES_tradnl"/>
        </w:rPr>
        <w:t>Revisión de las variedades ejemplo para el carácter</w:t>
      </w:r>
      <w:r w:rsidR="00E27E79">
        <w:rPr>
          <w:lang w:val="es-ES_tradnl"/>
        </w:rPr>
        <w:t> </w:t>
      </w:r>
      <w:r w:rsidR="00E27E79" w:rsidRPr="009057E3">
        <w:rPr>
          <w:lang w:val="es-ES_tradnl"/>
        </w:rPr>
        <w:t>1</w:t>
      </w:r>
      <w:r w:rsidRPr="009057E3">
        <w:rPr>
          <w:lang w:val="es-ES_tradnl"/>
        </w:rPr>
        <w:t>1 “Folíolo:</w:t>
      </w:r>
      <w:r w:rsidR="00E965EB" w:rsidRPr="002F665C">
        <w:rPr>
          <w:lang w:val="es-ES"/>
        </w:rPr>
        <w:t xml:space="preserve"> </w:t>
      </w:r>
      <w:r w:rsidRPr="009057E3">
        <w:rPr>
          <w:lang w:val="es-ES_tradnl"/>
        </w:rPr>
        <w:t>longitud”.</w:t>
      </w:r>
    </w:p>
    <w:p w:rsidR="00E965EB" w:rsidRPr="002F665C" w:rsidRDefault="00E965EB" w:rsidP="00E965EB">
      <w:pPr>
        <w:pStyle w:val="ListParagraph"/>
        <w:ind w:left="1276" w:hanging="709"/>
        <w:rPr>
          <w:lang w:val="es-ES"/>
        </w:rPr>
      </w:pPr>
    </w:p>
    <w:p w:rsidR="00E965EB" w:rsidRPr="002F665C" w:rsidRDefault="00945B66" w:rsidP="00E965EB">
      <w:pPr>
        <w:pStyle w:val="Default"/>
        <w:rPr>
          <w:lang w:val="es-ES"/>
        </w:rPr>
      </w:pPr>
      <w:r w:rsidRPr="00780A4E">
        <w:rPr>
          <w:sz w:val="20"/>
        </w:rPr>
        <w:fldChar w:fldCharType="begin"/>
      </w:r>
      <w:r w:rsidR="00E965EB" w:rsidRPr="002F665C">
        <w:rPr>
          <w:sz w:val="20"/>
          <w:lang w:val="es-ES"/>
        </w:rPr>
        <w:instrText xml:space="preserve"> AUTONUM  </w:instrText>
      </w:r>
      <w:r w:rsidRPr="00780A4E">
        <w:rPr>
          <w:sz w:val="20"/>
        </w:rPr>
        <w:fldChar w:fldCharType="end"/>
      </w:r>
      <w:r w:rsidR="00E965EB" w:rsidRPr="002F665C">
        <w:rPr>
          <w:lang w:val="es-ES"/>
        </w:rPr>
        <w:tab/>
      </w:r>
      <w:r w:rsidR="009057E3" w:rsidRPr="0052242E">
        <w:rPr>
          <w:sz w:val="20"/>
          <w:szCs w:val="20"/>
          <w:lang w:val="es-ES_tradnl"/>
        </w:rPr>
        <w:t xml:space="preserve">Los cambios propuestos se indican a continuación como texto sombreado y </w:t>
      </w:r>
      <w:r w:rsidR="009057E3" w:rsidRPr="0052242E">
        <w:rPr>
          <w:sz w:val="20"/>
          <w:szCs w:val="20"/>
          <w:highlight w:val="lightGray"/>
          <w:u w:val="single"/>
          <w:lang w:val="es-ES_tradnl"/>
        </w:rPr>
        <w:t>subrayado</w:t>
      </w:r>
      <w:r w:rsidR="009057E3" w:rsidRPr="0052242E">
        <w:rPr>
          <w:sz w:val="20"/>
          <w:szCs w:val="20"/>
          <w:lang w:val="es-ES_tradnl"/>
        </w:rPr>
        <w:t xml:space="preserve"> (inserción) </w:t>
      </w:r>
      <w:r w:rsidR="00E770ED" w:rsidRPr="0052242E">
        <w:rPr>
          <w:sz w:val="20"/>
          <w:szCs w:val="20"/>
          <w:lang w:val="es-ES_tradnl"/>
        </w:rPr>
        <w:t>o</w:t>
      </w:r>
      <w:r w:rsidR="009057E3" w:rsidRPr="0052242E">
        <w:rPr>
          <w:sz w:val="20"/>
          <w:szCs w:val="20"/>
          <w:lang w:val="es-ES_tradnl"/>
        </w:rPr>
        <w:t xml:space="preserve"> </w:t>
      </w:r>
      <w:r w:rsidR="009057E3" w:rsidRPr="0052242E">
        <w:rPr>
          <w:strike/>
          <w:sz w:val="20"/>
          <w:szCs w:val="20"/>
          <w:highlight w:val="lightGray"/>
          <w:lang w:val="es-ES_tradnl"/>
        </w:rPr>
        <w:t>tachado</w:t>
      </w:r>
      <w:r w:rsidR="009057E3" w:rsidRPr="0052242E">
        <w:rPr>
          <w:sz w:val="20"/>
          <w:szCs w:val="20"/>
          <w:lang w:val="es-ES_tradnl"/>
        </w:rPr>
        <w:t xml:space="preserve"> (supresión).</w:t>
      </w:r>
    </w:p>
    <w:p w:rsidR="00E965EB" w:rsidRPr="002F665C" w:rsidRDefault="00E965EB" w:rsidP="00E965EB">
      <w:pPr>
        <w:rPr>
          <w:lang w:val="es-ES"/>
        </w:rPr>
      </w:pPr>
    </w:p>
    <w:p w:rsidR="00E965EB" w:rsidRPr="002F665C" w:rsidRDefault="00E965EB" w:rsidP="00E965EB">
      <w:pPr>
        <w:pStyle w:val="Heading2"/>
        <w:rPr>
          <w:lang w:val="es-ES"/>
        </w:rPr>
      </w:pPr>
      <w:r w:rsidRPr="002F665C">
        <w:rPr>
          <w:lang w:val="es-ES"/>
        </w:rPr>
        <w:br w:type="page"/>
      </w:r>
      <w:r w:rsidR="0052242E" w:rsidRPr="0052242E">
        <w:rPr>
          <w:lang w:val="es-ES_tradnl"/>
        </w:rPr>
        <w:lastRenderedPageBreak/>
        <w:t>Propuesta de revisión de las variedades ejemplo para el carácter</w:t>
      </w:r>
      <w:r w:rsidR="00E27E79">
        <w:rPr>
          <w:lang w:val="es-ES_tradnl"/>
        </w:rPr>
        <w:t> </w:t>
      </w:r>
      <w:r w:rsidR="00E27E79" w:rsidRPr="0052242E">
        <w:rPr>
          <w:lang w:val="es-ES_tradnl"/>
        </w:rPr>
        <w:t>5</w:t>
      </w:r>
      <w:r w:rsidR="0052242E" w:rsidRPr="0052242E">
        <w:rPr>
          <w:lang w:val="es-ES_tradnl"/>
        </w:rPr>
        <w:t xml:space="preserve"> “Tallo:</w:t>
      </w:r>
      <w:r w:rsidRPr="002F665C">
        <w:rPr>
          <w:lang w:val="es-ES"/>
        </w:rPr>
        <w:t xml:space="preserve"> </w:t>
      </w:r>
      <w:r w:rsidR="0052242E" w:rsidRPr="0052242E">
        <w:rPr>
          <w:lang w:val="es-ES_tradnl"/>
        </w:rPr>
        <w:t>anchura de la bola”</w:t>
      </w:r>
    </w:p>
    <w:p w:rsidR="00E965EB" w:rsidRPr="002F665C" w:rsidRDefault="00E965EB" w:rsidP="00E965EB">
      <w:pPr>
        <w:jc w:val="left"/>
        <w:rPr>
          <w:i/>
          <w:lang w:val="es-ES"/>
        </w:rPr>
      </w:pPr>
    </w:p>
    <w:p w:rsidR="00E965EB" w:rsidRDefault="0052242E" w:rsidP="00E965EB">
      <w:pPr>
        <w:jc w:val="left"/>
        <w:rPr>
          <w:i/>
        </w:rPr>
      </w:pPr>
      <w:r w:rsidRPr="0052242E">
        <w:rPr>
          <w:i/>
        </w:rPr>
        <w:t>Texto actual</w:t>
      </w:r>
    </w:p>
    <w:p w:rsidR="00E965EB" w:rsidRDefault="00E965EB" w:rsidP="00E965EB">
      <w:pPr>
        <w:jc w:val="left"/>
        <w:rPr>
          <w:i/>
        </w:rPr>
      </w:pPr>
    </w:p>
    <w:tbl>
      <w:tblPr>
        <w:tblW w:w="112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0"/>
        <w:gridCol w:w="1920"/>
        <w:gridCol w:w="1843"/>
        <w:gridCol w:w="1843"/>
        <w:gridCol w:w="1985"/>
        <w:gridCol w:w="1985"/>
        <w:gridCol w:w="636"/>
      </w:tblGrid>
      <w:tr w:rsidR="00E965EB" w:rsidRPr="00F86258" w:rsidTr="000D0D81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E965EB" w:rsidRPr="00F86258" w:rsidRDefault="00E965EB" w:rsidP="000D0D81">
            <w:pPr>
              <w:pStyle w:val="tgcharnumber"/>
              <w:rPr>
                <w:noProof/>
                <w:lang w:val="es-ES_tradnl"/>
              </w:rPr>
            </w:pPr>
            <w:r w:rsidRPr="00F86258">
              <w:rPr>
                <w:noProof/>
                <w:lang w:val="es-ES_tradnl"/>
              </w:rPr>
              <w:t>5.</w:t>
            </w:r>
            <w:r w:rsidRPr="00F86258">
              <w:rPr>
                <w:noProof/>
                <w:lang w:val="es-ES_tradnl"/>
              </w:rPr>
              <w:br/>
              <w:t>(*)</w:t>
            </w:r>
            <w:r w:rsidRPr="00F86258">
              <w:rPr>
                <w:noProof/>
                <w:lang w:val="es-ES_tradnl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E965EB" w:rsidRPr="00F86258" w:rsidRDefault="00E965EB" w:rsidP="000D0D81">
            <w:pPr>
              <w:pStyle w:val="tgcharnumber"/>
              <w:rPr>
                <w:noProof/>
                <w:lang w:val="es-ES_tradnl"/>
              </w:rPr>
            </w:pPr>
            <w:r w:rsidRPr="00F86258">
              <w:rPr>
                <w:noProof/>
                <w:lang w:val="es-ES_tradnl"/>
              </w:rPr>
              <w:t>VG/MS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E965EB" w:rsidRPr="00F86258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F86258">
              <w:rPr>
                <w:b/>
                <w:noProof/>
                <w:szCs w:val="16"/>
                <w:lang w:val="es-ES_tradnl"/>
              </w:rPr>
              <w:t>Stem: width of bole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65EB" w:rsidRPr="00F86258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F86258">
              <w:rPr>
                <w:b/>
                <w:noProof/>
                <w:szCs w:val="16"/>
                <w:lang w:val="es-ES_tradnl"/>
              </w:rPr>
              <w:t>Tige : largeur du fût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65EB" w:rsidRPr="00F86258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F86258">
              <w:rPr>
                <w:b/>
                <w:noProof/>
                <w:szCs w:val="16"/>
                <w:lang w:val="es-ES_tradnl"/>
              </w:rPr>
              <w:t>Stamm: Breite des Fußes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965EB" w:rsidRPr="00F86258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F86258">
              <w:rPr>
                <w:b/>
                <w:noProof/>
                <w:szCs w:val="16"/>
                <w:lang w:val="es-ES_tradnl"/>
              </w:rPr>
              <w:t>Tallo: anchura de la bola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965EB" w:rsidRPr="00F86258" w:rsidRDefault="00E965EB" w:rsidP="000D0D81">
            <w:pPr>
              <w:pStyle w:val="tgchartext"/>
              <w:rPr>
                <w:noProof/>
                <w:lang w:val="es-ES_tradnl"/>
              </w:rPr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E965EB" w:rsidRPr="00F86258" w:rsidRDefault="00E965EB" w:rsidP="000D0D81">
            <w:pPr>
              <w:pStyle w:val="tgchartextcentered"/>
              <w:rPr>
                <w:b w:val="0"/>
                <w:noProof/>
                <w:lang w:val="es-ES_tradnl"/>
              </w:rPr>
            </w:pPr>
          </w:p>
        </w:tc>
      </w:tr>
      <w:tr w:rsidR="00E965EB" w:rsidRPr="00F86258" w:rsidTr="000D0D81">
        <w:trPr>
          <w:cantSplit/>
          <w:jc w:val="center"/>
        </w:trPr>
        <w:tc>
          <w:tcPr>
            <w:tcW w:w="567" w:type="dxa"/>
          </w:tcPr>
          <w:p w:rsidR="00E965EB" w:rsidRPr="00F86258" w:rsidRDefault="00E965EB" w:rsidP="000D0D81">
            <w:pPr>
              <w:pStyle w:val="tgchartextcentered"/>
              <w:keepNext/>
              <w:rPr>
                <w:noProof/>
                <w:lang w:val="es-ES_tradnl"/>
              </w:rPr>
            </w:pPr>
            <w:r w:rsidRPr="00F86258">
              <w:rPr>
                <w:noProof/>
                <w:lang w:val="es-ES_tradnl"/>
              </w:rPr>
              <w:t>QN</w:t>
            </w:r>
          </w:p>
        </w:tc>
        <w:tc>
          <w:tcPr>
            <w:tcW w:w="490" w:type="dxa"/>
          </w:tcPr>
          <w:p w:rsidR="00E965EB" w:rsidRPr="00F86258" w:rsidRDefault="00E965EB" w:rsidP="000D0D81">
            <w:pPr>
              <w:pStyle w:val="tgchartextcentered"/>
              <w:keepNext/>
              <w:rPr>
                <w:noProof/>
                <w:lang w:val="es-ES_tradnl"/>
              </w:rPr>
            </w:pPr>
            <w:r w:rsidRPr="00F86258">
              <w:rPr>
                <w:noProof/>
                <w:lang w:val="es-ES_tradnl"/>
              </w:rPr>
              <w:t>(a)</w:t>
            </w:r>
          </w:p>
        </w:tc>
        <w:tc>
          <w:tcPr>
            <w:tcW w:w="1920" w:type="dxa"/>
          </w:tcPr>
          <w:p w:rsidR="00E965EB" w:rsidRPr="00F86258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F86258">
              <w:rPr>
                <w:noProof/>
                <w:szCs w:val="16"/>
                <w:lang w:val="es-ES_tradnl"/>
              </w:rPr>
              <w:t>small</w:t>
            </w:r>
          </w:p>
        </w:tc>
        <w:tc>
          <w:tcPr>
            <w:tcW w:w="1843" w:type="dxa"/>
          </w:tcPr>
          <w:p w:rsidR="00E965EB" w:rsidRPr="00F86258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F86258">
              <w:rPr>
                <w:noProof/>
                <w:szCs w:val="16"/>
                <w:lang w:val="es-ES_tradnl"/>
              </w:rPr>
              <w:t>petite</w:t>
            </w:r>
          </w:p>
        </w:tc>
        <w:tc>
          <w:tcPr>
            <w:tcW w:w="1843" w:type="dxa"/>
          </w:tcPr>
          <w:p w:rsidR="00E965EB" w:rsidRPr="00F86258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F86258">
              <w:rPr>
                <w:noProof/>
                <w:szCs w:val="16"/>
                <w:lang w:val="es-ES_tradnl"/>
              </w:rPr>
              <w:t>schmal</w:t>
            </w:r>
          </w:p>
        </w:tc>
        <w:tc>
          <w:tcPr>
            <w:tcW w:w="1985" w:type="dxa"/>
          </w:tcPr>
          <w:p w:rsidR="00E965EB" w:rsidRPr="00F86258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F86258">
              <w:rPr>
                <w:noProof/>
                <w:szCs w:val="16"/>
                <w:lang w:val="es-ES_tradnl"/>
              </w:rPr>
              <w:t>pequeña</w:t>
            </w:r>
          </w:p>
        </w:tc>
        <w:tc>
          <w:tcPr>
            <w:tcW w:w="1985" w:type="dxa"/>
          </w:tcPr>
          <w:p w:rsidR="00E965EB" w:rsidRPr="00F86258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F86258">
              <w:rPr>
                <w:noProof/>
                <w:szCs w:val="16"/>
                <w:lang w:val="es-ES_tradnl"/>
              </w:rPr>
              <w:t>Acapulco</w:t>
            </w:r>
            <w:r w:rsidR="00E27E79">
              <w:rPr>
                <w:noProof/>
                <w:szCs w:val="16"/>
                <w:lang w:val="es-ES_tradnl"/>
              </w:rPr>
              <w:t xml:space="preserve">, </w:t>
            </w:r>
            <w:r w:rsidRPr="00F86258">
              <w:rPr>
                <w:noProof/>
                <w:szCs w:val="16"/>
                <w:lang w:val="es-ES_tradnl"/>
              </w:rPr>
              <w:t>Brazilian Tall Praia do Forte</w:t>
            </w:r>
            <w:r w:rsidR="00E27E79">
              <w:rPr>
                <w:noProof/>
                <w:szCs w:val="16"/>
                <w:lang w:val="es-ES_tradnl"/>
              </w:rPr>
              <w:t xml:space="preserve">, </w:t>
            </w:r>
            <w:r w:rsidRPr="00F86258">
              <w:rPr>
                <w:noProof/>
                <w:szCs w:val="16"/>
                <w:lang w:val="es-ES_tradnl"/>
              </w:rPr>
              <w:t>Kelapa Hibrida Indonesia-1</w:t>
            </w:r>
          </w:p>
        </w:tc>
        <w:tc>
          <w:tcPr>
            <w:tcW w:w="636" w:type="dxa"/>
          </w:tcPr>
          <w:p w:rsidR="00E965EB" w:rsidRPr="00F86258" w:rsidRDefault="00E965EB" w:rsidP="000D0D81">
            <w:pPr>
              <w:pStyle w:val="tgchartextcentered"/>
              <w:rPr>
                <w:b w:val="0"/>
                <w:noProof/>
                <w:lang w:val="es-ES_tradnl"/>
              </w:rPr>
            </w:pPr>
            <w:r w:rsidRPr="00F86258">
              <w:rPr>
                <w:b w:val="0"/>
                <w:noProof/>
                <w:szCs w:val="16"/>
                <w:lang w:val="es-ES_tradnl"/>
              </w:rPr>
              <w:t>1</w:t>
            </w:r>
          </w:p>
        </w:tc>
      </w:tr>
      <w:tr w:rsidR="00E965EB" w:rsidRPr="00F86258" w:rsidTr="000D0D81">
        <w:trPr>
          <w:cantSplit/>
          <w:jc w:val="center"/>
        </w:trPr>
        <w:tc>
          <w:tcPr>
            <w:tcW w:w="567" w:type="dxa"/>
          </w:tcPr>
          <w:p w:rsidR="00E965EB" w:rsidRPr="00F86258" w:rsidRDefault="00E965EB" w:rsidP="000D0D81">
            <w:pPr>
              <w:pStyle w:val="tgchartextcentered"/>
              <w:keepNext/>
              <w:rPr>
                <w:noProof/>
                <w:lang w:val="es-ES_tradnl"/>
              </w:rPr>
            </w:pPr>
          </w:p>
        </w:tc>
        <w:tc>
          <w:tcPr>
            <w:tcW w:w="490" w:type="dxa"/>
          </w:tcPr>
          <w:p w:rsidR="00E965EB" w:rsidRPr="00F86258" w:rsidRDefault="00E965EB" w:rsidP="000D0D81">
            <w:pPr>
              <w:pStyle w:val="tgchartextcentered"/>
              <w:keepNext/>
              <w:rPr>
                <w:noProof/>
                <w:lang w:val="es-ES_tradnl"/>
              </w:rPr>
            </w:pPr>
          </w:p>
        </w:tc>
        <w:tc>
          <w:tcPr>
            <w:tcW w:w="1920" w:type="dxa"/>
          </w:tcPr>
          <w:p w:rsidR="00E965EB" w:rsidRPr="00F86258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F86258">
              <w:rPr>
                <w:noProof/>
                <w:szCs w:val="16"/>
                <w:lang w:val="es-ES_tradnl"/>
              </w:rPr>
              <w:t>medium</w:t>
            </w:r>
          </w:p>
        </w:tc>
        <w:tc>
          <w:tcPr>
            <w:tcW w:w="1843" w:type="dxa"/>
          </w:tcPr>
          <w:p w:rsidR="00E965EB" w:rsidRPr="00F86258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F86258">
              <w:rPr>
                <w:noProof/>
                <w:szCs w:val="16"/>
                <w:lang w:val="es-ES_tradnl"/>
              </w:rPr>
              <w:t>moyenne</w:t>
            </w:r>
          </w:p>
        </w:tc>
        <w:tc>
          <w:tcPr>
            <w:tcW w:w="1843" w:type="dxa"/>
          </w:tcPr>
          <w:p w:rsidR="00E965EB" w:rsidRPr="00F86258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F86258">
              <w:rPr>
                <w:noProof/>
                <w:szCs w:val="16"/>
                <w:lang w:val="es-ES_tradnl"/>
              </w:rPr>
              <w:t>mittel</w:t>
            </w:r>
          </w:p>
        </w:tc>
        <w:tc>
          <w:tcPr>
            <w:tcW w:w="1985" w:type="dxa"/>
          </w:tcPr>
          <w:p w:rsidR="00E965EB" w:rsidRPr="00F86258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F86258">
              <w:rPr>
                <w:noProof/>
                <w:szCs w:val="16"/>
                <w:lang w:val="es-ES_tradnl"/>
              </w:rPr>
              <w:t>media</w:t>
            </w:r>
          </w:p>
        </w:tc>
        <w:tc>
          <w:tcPr>
            <w:tcW w:w="1985" w:type="dxa"/>
          </w:tcPr>
          <w:p w:rsidR="00E965EB" w:rsidRPr="002F665C" w:rsidRDefault="00E965EB" w:rsidP="000D0D81">
            <w:pPr>
              <w:pStyle w:val="tgchartext"/>
              <w:rPr>
                <w:noProof/>
                <w:lang w:val="en-GB"/>
              </w:rPr>
            </w:pPr>
            <w:r w:rsidRPr="002F665C">
              <w:rPr>
                <w:noProof/>
                <w:szCs w:val="16"/>
                <w:lang w:val="en-GB"/>
              </w:rPr>
              <w:t>Brazilian Tall Praia do Forte</w:t>
            </w:r>
            <w:r w:rsidR="00E27E79" w:rsidRPr="002F665C">
              <w:rPr>
                <w:noProof/>
                <w:szCs w:val="16"/>
                <w:lang w:val="en-GB"/>
              </w:rPr>
              <w:t xml:space="preserve">, </w:t>
            </w:r>
            <w:r w:rsidRPr="002F665C">
              <w:rPr>
                <w:noProof/>
                <w:szCs w:val="16"/>
                <w:lang w:val="en-GB"/>
              </w:rPr>
              <w:t>Dalam Mapanget</w:t>
            </w:r>
            <w:r w:rsidR="00E27E79" w:rsidRPr="002F665C">
              <w:rPr>
                <w:noProof/>
                <w:szCs w:val="16"/>
                <w:lang w:val="en-GB"/>
              </w:rPr>
              <w:t xml:space="preserve">, </w:t>
            </w:r>
            <w:r w:rsidRPr="002F665C">
              <w:rPr>
                <w:noProof/>
                <w:szCs w:val="16"/>
                <w:lang w:val="en-GB"/>
              </w:rPr>
              <w:t>Híbrido Chactemal</w:t>
            </w:r>
            <w:r w:rsidR="00E27E79" w:rsidRPr="002F665C">
              <w:rPr>
                <w:noProof/>
                <w:szCs w:val="16"/>
                <w:lang w:val="en-GB"/>
              </w:rPr>
              <w:t xml:space="preserve">, </w:t>
            </w:r>
            <w:r w:rsidRPr="002F665C">
              <w:rPr>
                <w:noProof/>
                <w:szCs w:val="16"/>
                <w:lang w:val="en-GB"/>
              </w:rPr>
              <w:t>Rennel Tall Green</w:t>
            </w:r>
            <w:r w:rsidR="00E27E79" w:rsidRPr="002F665C">
              <w:rPr>
                <w:noProof/>
                <w:szCs w:val="16"/>
                <w:lang w:val="en-GB"/>
              </w:rPr>
              <w:t xml:space="preserve">, </w:t>
            </w:r>
            <w:r w:rsidRPr="002F665C">
              <w:rPr>
                <w:noProof/>
                <w:szCs w:val="16"/>
                <w:lang w:val="en-GB"/>
              </w:rPr>
              <w:t>West African Tall Green</w:t>
            </w:r>
          </w:p>
        </w:tc>
        <w:tc>
          <w:tcPr>
            <w:tcW w:w="636" w:type="dxa"/>
          </w:tcPr>
          <w:p w:rsidR="00E965EB" w:rsidRPr="00F86258" w:rsidRDefault="00E965EB" w:rsidP="000D0D81">
            <w:pPr>
              <w:pStyle w:val="tgchartextcentered"/>
              <w:rPr>
                <w:b w:val="0"/>
                <w:noProof/>
                <w:lang w:val="es-ES_tradnl"/>
              </w:rPr>
            </w:pPr>
            <w:r w:rsidRPr="00F86258">
              <w:rPr>
                <w:b w:val="0"/>
                <w:noProof/>
                <w:szCs w:val="16"/>
                <w:lang w:val="es-ES_tradnl"/>
              </w:rPr>
              <w:t>3</w:t>
            </w:r>
          </w:p>
        </w:tc>
      </w:tr>
      <w:tr w:rsidR="00E965EB" w:rsidRPr="00F86258" w:rsidTr="000D0D81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E965EB" w:rsidRPr="00F86258" w:rsidRDefault="00E965EB" w:rsidP="000D0D81">
            <w:pPr>
              <w:pStyle w:val="tgchartextcentered"/>
              <w:rPr>
                <w:noProof/>
                <w:lang w:val="es-ES_tradnl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E965EB" w:rsidRPr="00F86258" w:rsidRDefault="00E965EB" w:rsidP="000D0D81">
            <w:pPr>
              <w:pStyle w:val="tgchartextcentered"/>
              <w:rPr>
                <w:noProof/>
                <w:lang w:val="es-ES_tradnl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E965EB" w:rsidRPr="00F86258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F86258">
              <w:rPr>
                <w:noProof/>
                <w:szCs w:val="16"/>
                <w:lang w:val="es-ES_tradnl"/>
              </w:rPr>
              <w:t>large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65EB" w:rsidRPr="00F86258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F86258">
              <w:rPr>
                <w:noProof/>
                <w:szCs w:val="16"/>
                <w:lang w:val="es-ES_tradnl"/>
              </w:rPr>
              <w:t>grande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65EB" w:rsidRPr="00F86258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F86258">
              <w:rPr>
                <w:noProof/>
                <w:szCs w:val="16"/>
                <w:lang w:val="es-ES_tradnl"/>
              </w:rPr>
              <w:t>breit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965EB" w:rsidRPr="00F86258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F86258">
              <w:rPr>
                <w:noProof/>
                <w:szCs w:val="16"/>
                <w:lang w:val="es-ES_tradnl"/>
              </w:rPr>
              <w:t>grande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965EB" w:rsidRPr="00F86258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F86258">
              <w:rPr>
                <w:noProof/>
                <w:szCs w:val="16"/>
                <w:lang w:val="es-ES_tradnl"/>
              </w:rPr>
              <w:t>Dalam Tenga</w:t>
            </w:r>
            <w:r w:rsidR="00E27E79">
              <w:rPr>
                <w:noProof/>
                <w:szCs w:val="16"/>
                <w:lang w:val="es-ES_tradnl"/>
              </w:rPr>
              <w:t xml:space="preserve">, </w:t>
            </w:r>
            <w:r w:rsidRPr="00F86258">
              <w:rPr>
                <w:noProof/>
                <w:szCs w:val="16"/>
                <w:lang w:val="es-ES_tradnl"/>
              </w:rPr>
              <w:t>Felicitos</w:t>
            </w:r>
            <w:r w:rsidR="00E27E79">
              <w:rPr>
                <w:noProof/>
                <w:szCs w:val="16"/>
                <w:lang w:val="es-ES_tradnl"/>
              </w:rPr>
              <w:t xml:space="preserve">, </w:t>
            </w:r>
            <w:r w:rsidRPr="00F86258">
              <w:rPr>
                <w:noProof/>
                <w:szCs w:val="16"/>
                <w:lang w:val="es-ES_tradnl"/>
              </w:rPr>
              <w:t>Malayan Tall</w:t>
            </w:r>
            <w:r w:rsidR="00E27E79">
              <w:rPr>
                <w:noProof/>
                <w:szCs w:val="16"/>
                <w:lang w:val="es-ES_tradnl"/>
              </w:rPr>
              <w:t xml:space="preserve">, </w:t>
            </w:r>
            <w:r w:rsidRPr="00F86258">
              <w:rPr>
                <w:noProof/>
                <w:szCs w:val="16"/>
                <w:lang w:val="es-ES_tradnl"/>
              </w:rPr>
              <w:t>Tagnanan Tall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E965EB" w:rsidRPr="00F86258" w:rsidRDefault="00E965EB" w:rsidP="000D0D81">
            <w:pPr>
              <w:pStyle w:val="tgchartextcentered"/>
              <w:rPr>
                <w:b w:val="0"/>
                <w:noProof/>
                <w:lang w:val="es-ES_tradnl"/>
              </w:rPr>
            </w:pPr>
            <w:r w:rsidRPr="00F86258">
              <w:rPr>
                <w:b w:val="0"/>
                <w:noProof/>
                <w:szCs w:val="16"/>
                <w:lang w:val="es-ES_tradnl"/>
              </w:rPr>
              <w:t>5</w:t>
            </w:r>
          </w:p>
        </w:tc>
      </w:tr>
    </w:tbl>
    <w:p w:rsidR="00E965EB" w:rsidRDefault="00E965EB" w:rsidP="00E965EB">
      <w:pPr>
        <w:jc w:val="left"/>
      </w:pPr>
    </w:p>
    <w:p w:rsidR="00E965EB" w:rsidRDefault="00E965EB" w:rsidP="00E965EB">
      <w:pPr>
        <w:jc w:val="left"/>
        <w:rPr>
          <w:u w:val="single"/>
        </w:rPr>
      </w:pPr>
    </w:p>
    <w:p w:rsidR="00E965EB" w:rsidRDefault="00C06F39" w:rsidP="00E965EB">
      <w:pPr>
        <w:jc w:val="left"/>
        <w:rPr>
          <w:i/>
        </w:rPr>
      </w:pPr>
      <w:r w:rsidRPr="00C06F39">
        <w:rPr>
          <w:i/>
        </w:rPr>
        <w:t>Nuevo texto propuesto</w:t>
      </w:r>
    </w:p>
    <w:p w:rsidR="00E965EB" w:rsidRDefault="00E965EB" w:rsidP="00E965EB">
      <w:pPr>
        <w:jc w:val="left"/>
        <w:rPr>
          <w:i/>
        </w:rPr>
      </w:pPr>
    </w:p>
    <w:tbl>
      <w:tblPr>
        <w:tblW w:w="112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0"/>
        <w:gridCol w:w="1920"/>
        <w:gridCol w:w="1843"/>
        <w:gridCol w:w="1843"/>
        <w:gridCol w:w="1985"/>
        <w:gridCol w:w="1985"/>
        <w:gridCol w:w="636"/>
      </w:tblGrid>
      <w:tr w:rsidR="00E965EB" w:rsidRPr="00F86258" w:rsidTr="000D0D81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E965EB" w:rsidRPr="00F86258" w:rsidRDefault="00E965EB" w:rsidP="000D0D81">
            <w:pPr>
              <w:pStyle w:val="tgcharnumber"/>
              <w:rPr>
                <w:noProof/>
                <w:lang w:val="es-ES_tradnl"/>
              </w:rPr>
            </w:pPr>
            <w:r w:rsidRPr="00F86258">
              <w:rPr>
                <w:noProof/>
                <w:lang w:val="es-ES_tradnl"/>
              </w:rPr>
              <w:t>5.</w:t>
            </w:r>
            <w:r w:rsidRPr="00F86258">
              <w:rPr>
                <w:noProof/>
                <w:lang w:val="es-ES_tradnl"/>
              </w:rPr>
              <w:br/>
              <w:t>(*)</w:t>
            </w:r>
            <w:r w:rsidRPr="00F86258">
              <w:rPr>
                <w:noProof/>
                <w:lang w:val="es-ES_tradnl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E965EB" w:rsidRPr="00F86258" w:rsidRDefault="00E965EB" w:rsidP="000D0D81">
            <w:pPr>
              <w:pStyle w:val="tgcharnumber"/>
              <w:rPr>
                <w:noProof/>
                <w:lang w:val="es-ES_tradnl"/>
              </w:rPr>
            </w:pPr>
            <w:r w:rsidRPr="00F86258">
              <w:rPr>
                <w:noProof/>
                <w:lang w:val="es-ES_tradnl"/>
              </w:rPr>
              <w:t>VG/MS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E965EB" w:rsidRPr="00F86258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F86258">
              <w:rPr>
                <w:b/>
                <w:noProof/>
                <w:szCs w:val="16"/>
                <w:lang w:val="es-ES_tradnl"/>
              </w:rPr>
              <w:t>Stem: width of bole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65EB" w:rsidRPr="00F86258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F86258">
              <w:rPr>
                <w:b/>
                <w:noProof/>
                <w:szCs w:val="16"/>
                <w:lang w:val="es-ES_tradnl"/>
              </w:rPr>
              <w:t>Tige : largeur du fût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65EB" w:rsidRPr="00F86258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F86258">
              <w:rPr>
                <w:b/>
                <w:noProof/>
                <w:szCs w:val="16"/>
                <w:lang w:val="es-ES_tradnl"/>
              </w:rPr>
              <w:t>Stamm: Breite des Fußes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965EB" w:rsidRPr="00F86258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F86258">
              <w:rPr>
                <w:b/>
                <w:noProof/>
                <w:szCs w:val="16"/>
                <w:lang w:val="es-ES_tradnl"/>
              </w:rPr>
              <w:t>Tallo: anchura de la bola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965EB" w:rsidRPr="00F86258" w:rsidRDefault="00E965EB" w:rsidP="000D0D81">
            <w:pPr>
              <w:pStyle w:val="tgchartext"/>
              <w:rPr>
                <w:rFonts w:cs="Arial"/>
                <w:noProof/>
                <w:szCs w:val="16"/>
                <w:lang w:val="es-ES_tradnl"/>
              </w:rPr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E965EB" w:rsidRPr="00F86258" w:rsidRDefault="00E965EB" w:rsidP="000D0D81">
            <w:pPr>
              <w:pStyle w:val="tgchartextcentered"/>
              <w:rPr>
                <w:b w:val="0"/>
                <w:noProof/>
                <w:lang w:val="es-ES_tradnl"/>
              </w:rPr>
            </w:pPr>
          </w:p>
        </w:tc>
      </w:tr>
      <w:tr w:rsidR="00E965EB" w:rsidRPr="00F86258" w:rsidTr="000D0D81">
        <w:trPr>
          <w:cantSplit/>
          <w:jc w:val="center"/>
        </w:trPr>
        <w:tc>
          <w:tcPr>
            <w:tcW w:w="567" w:type="dxa"/>
          </w:tcPr>
          <w:p w:rsidR="00E965EB" w:rsidRPr="00F86258" w:rsidRDefault="00E965EB" w:rsidP="000D0D81">
            <w:pPr>
              <w:pStyle w:val="tgchartextcentered"/>
              <w:keepNext/>
              <w:rPr>
                <w:noProof/>
                <w:lang w:val="es-ES_tradnl"/>
              </w:rPr>
            </w:pPr>
            <w:r w:rsidRPr="00F86258">
              <w:rPr>
                <w:noProof/>
                <w:lang w:val="es-ES_tradnl"/>
              </w:rPr>
              <w:t>QN</w:t>
            </w:r>
          </w:p>
        </w:tc>
        <w:tc>
          <w:tcPr>
            <w:tcW w:w="490" w:type="dxa"/>
          </w:tcPr>
          <w:p w:rsidR="00E965EB" w:rsidRPr="00F86258" w:rsidRDefault="00E965EB" w:rsidP="000D0D81">
            <w:pPr>
              <w:pStyle w:val="tgchartextcentered"/>
              <w:keepNext/>
              <w:rPr>
                <w:noProof/>
                <w:lang w:val="es-ES_tradnl"/>
              </w:rPr>
            </w:pPr>
            <w:r w:rsidRPr="00F86258">
              <w:rPr>
                <w:noProof/>
                <w:lang w:val="es-ES_tradnl"/>
              </w:rPr>
              <w:t>(a)</w:t>
            </w:r>
          </w:p>
        </w:tc>
        <w:tc>
          <w:tcPr>
            <w:tcW w:w="1920" w:type="dxa"/>
          </w:tcPr>
          <w:p w:rsidR="00E965EB" w:rsidRPr="00F86258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F86258">
              <w:rPr>
                <w:noProof/>
                <w:szCs w:val="16"/>
                <w:lang w:val="es-ES_tradnl"/>
              </w:rPr>
              <w:t>small</w:t>
            </w:r>
          </w:p>
        </w:tc>
        <w:tc>
          <w:tcPr>
            <w:tcW w:w="1843" w:type="dxa"/>
          </w:tcPr>
          <w:p w:rsidR="00E965EB" w:rsidRPr="00F86258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F86258">
              <w:rPr>
                <w:noProof/>
                <w:szCs w:val="16"/>
                <w:lang w:val="es-ES_tradnl"/>
              </w:rPr>
              <w:t>petite</w:t>
            </w:r>
          </w:p>
        </w:tc>
        <w:tc>
          <w:tcPr>
            <w:tcW w:w="1843" w:type="dxa"/>
          </w:tcPr>
          <w:p w:rsidR="00E965EB" w:rsidRPr="00F86258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F86258">
              <w:rPr>
                <w:noProof/>
                <w:szCs w:val="16"/>
                <w:lang w:val="es-ES_tradnl"/>
              </w:rPr>
              <w:t>schmal</w:t>
            </w:r>
          </w:p>
        </w:tc>
        <w:tc>
          <w:tcPr>
            <w:tcW w:w="1985" w:type="dxa"/>
          </w:tcPr>
          <w:p w:rsidR="00E965EB" w:rsidRPr="00F86258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F86258">
              <w:rPr>
                <w:noProof/>
                <w:szCs w:val="16"/>
                <w:lang w:val="es-ES_tradnl"/>
              </w:rPr>
              <w:t>pequeña</w:t>
            </w:r>
          </w:p>
        </w:tc>
        <w:tc>
          <w:tcPr>
            <w:tcW w:w="1985" w:type="dxa"/>
          </w:tcPr>
          <w:p w:rsidR="00E965EB" w:rsidRPr="00F86258" w:rsidRDefault="00E965EB" w:rsidP="000D0D81">
            <w:pPr>
              <w:pStyle w:val="Normalt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F8625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Acapulco</w:t>
            </w:r>
            <w:r w:rsidR="00E27E79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 xml:space="preserve">, </w:t>
            </w:r>
            <w:r w:rsidRPr="00F86258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Brazilian Tall Praia do Forte</w:t>
            </w:r>
            <w:r w:rsidR="00E27E79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 xml:space="preserve">, </w:t>
            </w:r>
            <w:r w:rsidRPr="00F8625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Kelapa Hibrida Indonesia -</w:t>
            </w:r>
            <w:r w:rsidR="00E27E79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 </w:t>
            </w:r>
            <w:r w:rsidR="00E27E79" w:rsidRPr="00F8625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636" w:type="dxa"/>
          </w:tcPr>
          <w:p w:rsidR="00E965EB" w:rsidRPr="00F86258" w:rsidRDefault="00E965EB" w:rsidP="000D0D81">
            <w:pPr>
              <w:pStyle w:val="tgchartextcentered"/>
              <w:rPr>
                <w:b w:val="0"/>
                <w:noProof/>
                <w:lang w:val="es-ES_tradnl"/>
              </w:rPr>
            </w:pPr>
            <w:r w:rsidRPr="00F86258">
              <w:rPr>
                <w:b w:val="0"/>
                <w:noProof/>
                <w:szCs w:val="16"/>
                <w:lang w:val="es-ES_tradnl"/>
              </w:rPr>
              <w:t>1</w:t>
            </w:r>
          </w:p>
        </w:tc>
      </w:tr>
      <w:tr w:rsidR="00E965EB" w:rsidRPr="00F86258" w:rsidTr="000D0D81">
        <w:trPr>
          <w:cantSplit/>
          <w:jc w:val="center"/>
        </w:trPr>
        <w:tc>
          <w:tcPr>
            <w:tcW w:w="567" w:type="dxa"/>
          </w:tcPr>
          <w:p w:rsidR="00E965EB" w:rsidRPr="00F86258" w:rsidRDefault="00E965EB" w:rsidP="000D0D81">
            <w:pPr>
              <w:pStyle w:val="tgchartextcentered"/>
              <w:keepNext/>
              <w:rPr>
                <w:noProof/>
                <w:lang w:val="es-ES_tradnl"/>
              </w:rPr>
            </w:pPr>
          </w:p>
        </w:tc>
        <w:tc>
          <w:tcPr>
            <w:tcW w:w="490" w:type="dxa"/>
          </w:tcPr>
          <w:p w:rsidR="00E965EB" w:rsidRPr="00F86258" w:rsidRDefault="00E965EB" w:rsidP="000D0D81">
            <w:pPr>
              <w:pStyle w:val="tgchartextcentered"/>
              <w:keepNext/>
              <w:rPr>
                <w:noProof/>
                <w:lang w:val="es-ES_tradnl"/>
              </w:rPr>
            </w:pPr>
          </w:p>
        </w:tc>
        <w:tc>
          <w:tcPr>
            <w:tcW w:w="1920" w:type="dxa"/>
          </w:tcPr>
          <w:p w:rsidR="00E965EB" w:rsidRPr="00F86258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F86258">
              <w:rPr>
                <w:noProof/>
                <w:szCs w:val="16"/>
                <w:lang w:val="es-ES_tradnl"/>
              </w:rPr>
              <w:t>medium</w:t>
            </w:r>
          </w:p>
        </w:tc>
        <w:tc>
          <w:tcPr>
            <w:tcW w:w="1843" w:type="dxa"/>
          </w:tcPr>
          <w:p w:rsidR="00E965EB" w:rsidRPr="00F86258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F86258">
              <w:rPr>
                <w:noProof/>
                <w:szCs w:val="16"/>
                <w:lang w:val="es-ES_tradnl"/>
              </w:rPr>
              <w:t>moyenne</w:t>
            </w:r>
          </w:p>
        </w:tc>
        <w:tc>
          <w:tcPr>
            <w:tcW w:w="1843" w:type="dxa"/>
          </w:tcPr>
          <w:p w:rsidR="00E965EB" w:rsidRPr="00F86258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F86258">
              <w:rPr>
                <w:noProof/>
                <w:szCs w:val="16"/>
                <w:lang w:val="es-ES_tradnl"/>
              </w:rPr>
              <w:t>mittel</w:t>
            </w:r>
          </w:p>
        </w:tc>
        <w:tc>
          <w:tcPr>
            <w:tcW w:w="1985" w:type="dxa"/>
          </w:tcPr>
          <w:p w:rsidR="00E965EB" w:rsidRPr="00F86258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F86258">
              <w:rPr>
                <w:noProof/>
                <w:szCs w:val="16"/>
                <w:lang w:val="es-ES_tradnl"/>
              </w:rPr>
              <w:t>media</w:t>
            </w:r>
          </w:p>
        </w:tc>
        <w:tc>
          <w:tcPr>
            <w:tcW w:w="1985" w:type="dxa"/>
          </w:tcPr>
          <w:p w:rsidR="00E965EB" w:rsidRPr="002F665C" w:rsidRDefault="00E965EB" w:rsidP="000D0D81">
            <w:pPr>
              <w:pStyle w:val="Normalt"/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2F665C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Brazilian Tall Praia do Forte</w:t>
            </w:r>
            <w:r w:rsidR="00E27E79" w:rsidRPr="002F665C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, </w:t>
            </w:r>
            <w:r w:rsidRPr="002F665C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Dalam Mapanget</w:t>
            </w:r>
            <w:r w:rsidR="00E27E79" w:rsidRPr="002F665C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, </w:t>
            </w:r>
            <w:r w:rsidRPr="002F665C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Híbrido Chactemal</w:t>
            </w:r>
            <w:r w:rsidR="00E27E79" w:rsidRPr="002F665C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, </w:t>
            </w:r>
            <w:r w:rsidRPr="002F665C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Rennel Tall Green</w:t>
            </w:r>
            <w:r w:rsidR="00E27E79" w:rsidRPr="002F665C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, </w:t>
            </w:r>
            <w:r w:rsidRPr="002F665C">
              <w:rPr>
                <w:rFonts w:ascii="Arial" w:hAnsi="Arial" w:cs="Arial"/>
                <w:noProof/>
                <w:sz w:val="16"/>
                <w:szCs w:val="16"/>
                <w:lang w:val="en-GB"/>
              </w:rPr>
              <w:br/>
              <w:t>West African Tall Green</w:t>
            </w:r>
          </w:p>
        </w:tc>
        <w:tc>
          <w:tcPr>
            <w:tcW w:w="636" w:type="dxa"/>
          </w:tcPr>
          <w:p w:rsidR="00E965EB" w:rsidRPr="00F86258" w:rsidRDefault="00E965EB" w:rsidP="000D0D81">
            <w:pPr>
              <w:pStyle w:val="tgchartextcentered"/>
              <w:rPr>
                <w:b w:val="0"/>
                <w:noProof/>
                <w:lang w:val="es-ES_tradnl"/>
              </w:rPr>
            </w:pPr>
            <w:r w:rsidRPr="00F86258">
              <w:rPr>
                <w:b w:val="0"/>
                <w:noProof/>
                <w:szCs w:val="16"/>
                <w:lang w:val="es-ES_tradnl"/>
              </w:rPr>
              <w:t>3</w:t>
            </w:r>
          </w:p>
        </w:tc>
      </w:tr>
      <w:tr w:rsidR="00E965EB" w:rsidRPr="00F86258" w:rsidTr="000D0D81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E965EB" w:rsidRPr="00F86258" w:rsidRDefault="00E965EB" w:rsidP="000D0D81">
            <w:pPr>
              <w:pStyle w:val="tgchartextcentered"/>
              <w:rPr>
                <w:noProof/>
                <w:lang w:val="es-ES_tradnl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E965EB" w:rsidRPr="00F86258" w:rsidRDefault="00E965EB" w:rsidP="000D0D81">
            <w:pPr>
              <w:pStyle w:val="tgchartextcentered"/>
              <w:rPr>
                <w:noProof/>
                <w:lang w:val="es-ES_tradnl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E965EB" w:rsidRPr="00F86258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F86258">
              <w:rPr>
                <w:noProof/>
                <w:szCs w:val="16"/>
                <w:lang w:val="es-ES_tradnl"/>
              </w:rPr>
              <w:t>large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65EB" w:rsidRPr="00F86258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F86258">
              <w:rPr>
                <w:noProof/>
                <w:szCs w:val="16"/>
                <w:lang w:val="es-ES_tradnl"/>
              </w:rPr>
              <w:t>grande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65EB" w:rsidRPr="00F86258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F86258">
              <w:rPr>
                <w:noProof/>
                <w:szCs w:val="16"/>
                <w:lang w:val="es-ES_tradnl"/>
              </w:rPr>
              <w:t>breit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965EB" w:rsidRPr="00F86258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F86258">
              <w:rPr>
                <w:noProof/>
                <w:szCs w:val="16"/>
                <w:lang w:val="es-ES_tradnl"/>
              </w:rPr>
              <w:t>grande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965EB" w:rsidRPr="00F86258" w:rsidRDefault="00E965EB" w:rsidP="000D0D81">
            <w:pPr>
              <w:pStyle w:val="Normalt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F8625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Dalam Tenga</w:t>
            </w:r>
            <w:r w:rsidR="00E27E79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 xml:space="preserve">, </w:t>
            </w:r>
            <w:r w:rsidRPr="00F8625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Felicitos</w:t>
            </w:r>
            <w:r w:rsidR="00E27E79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 xml:space="preserve">, </w:t>
            </w:r>
            <w:r w:rsidRPr="00F8625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Malayan Tall</w:t>
            </w:r>
            <w:r w:rsidR="00E27E79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 xml:space="preserve">, </w:t>
            </w:r>
            <w:r w:rsidRPr="00F86258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  <w:t>Tagnanan Tall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E965EB" w:rsidRPr="00F86258" w:rsidRDefault="00E965EB" w:rsidP="000D0D81">
            <w:pPr>
              <w:pStyle w:val="tgchartextcentered"/>
              <w:rPr>
                <w:b w:val="0"/>
                <w:noProof/>
                <w:lang w:val="es-ES_tradnl"/>
              </w:rPr>
            </w:pPr>
            <w:r w:rsidRPr="00F86258">
              <w:rPr>
                <w:b w:val="0"/>
                <w:noProof/>
                <w:szCs w:val="16"/>
                <w:lang w:val="es-ES_tradnl"/>
              </w:rPr>
              <w:t>5</w:t>
            </w:r>
          </w:p>
        </w:tc>
      </w:tr>
    </w:tbl>
    <w:p w:rsidR="00E965EB" w:rsidRDefault="00E965EB" w:rsidP="00E965EB">
      <w:pPr>
        <w:jc w:val="left"/>
        <w:rPr>
          <w:i/>
        </w:rPr>
      </w:pPr>
    </w:p>
    <w:p w:rsidR="00E965EB" w:rsidRDefault="00E965EB" w:rsidP="00E965EB">
      <w:pPr>
        <w:jc w:val="left"/>
        <w:rPr>
          <w:i/>
        </w:rPr>
      </w:pPr>
    </w:p>
    <w:p w:rsidR="00E965EB" w:rsidRDefault="00E965EB" w:rsidP="00E965EB">
      <w:pPr>
        <w:jc w:val="left"/>
      </w:pPr>
      <w:r>
        <w:br w:type="page"/>
      </w:r>
    </w:p>
    <w:p w:rsidR="00E965EB" w:rsidRPr="002F665C" w:rsidRDefault="00C06F39" w:rsidP="00E965EB">
      <w:pPr>
        <w:pStyle w:val="Heading2"/>
        <w:rPr>
          <w:lang w:val="es-ES"/>
        </w:rPr>
      </w:pPr>
      <w:r w:rsidRPr="00C06F39">
        <w:rPr>
          <w:lang w:val="es-ES_tradnl"/>
        </w:rPr>
        <w:t>Propuesta de revisión de las variedades ejemplo para el carácter</w:t>
      </w:r>
      <w:r w:rsidR="00E27E79">
        <w:rPr>
          <w:lang w:val="es-ES_tradnl"/>
        </w:rPr>
        <w:t> </w:t>
      </w:r>
      <w:r w:rsidR="00E27E79" w:rsidRPr="00C06F39">
        <w:rPr>
          <w:lang w:val="es-ES_tradnl"/>
        </w:rPr>
        <w:t>1</w:t>
      </w:r>
      <w:r w:rsidRPr="00C06F39">
        <w:rPr>
          <w:lang w:val="es-ES_tradnl"/>
        </w:rPr>
        <w:t>1 “Folíolo:</w:t>
      </w:r>
      <w:r w:rsidR="00E965EB" w:rsidRPr="002F665C">
        <w:rPr>
          <w:lang w:val="es-ES"/>
        </w:rPr>
        <w:t xml:space="preserve"> </w:t>
      </w:r>
      <w:r w:rsidRPr="00C06F39">
        <w:rPr>
          <w:lang w:val="es-ES_tradnl"/>
        </w:rPr>
        <w:t>longitud”</w:t>
      </w:r>
    </w:p>
    <w:p w:rsidR="00E965EB" w:rsidRPr="002F665C" w:rsidRDefault="00E965EB" w:rsidP="00E965EB">
      <w:pPr>
        <w:rPr>
          <w:lang w:val="es-ES"/>
        </w:rPr>
      </w:pPr>
    </w:p>
    <w:p w:rsidR="00E965EB" w:rsidRDefault="00C06F39" w:rsidP="00E965EB">
      <w:pPr>
        <w:jc w:val="left"/>
        <w:rPr>
          <w:i/>
        </w:rPr>
      </w:pPr>
      <w:r w:rsidRPr="00C06F39">
        <w:rPr>
          <w:i/>
        </w:rPr>
        <w:t>Texto actual</w:t>
      </w:r>
    </w:p>
    <w:p w:rsidR="00E965EB" w:rsidRDefault="00E965EB" w:rsidP="00E965EB"/>
    <w:tbl>
      <w:tblPr>
        <w:tblW w:w="112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0"/>
        <w:gridCol w:w="1920"/>
        <w:gridCol w:w="1843"/>
        <w:gridCol w:w="1843"/>
        <w:gridCol w:w="1985"/>
        <w:gridCol w:w="1985"/>
        <w:gridCol w:w="636"/>
      </w:tblGrid>
      <w:tr w:rsidR="00E965EB" w:rsidRPr="00C06F39" w:rsidTr="000D0D81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E965EB" w:rsidRPr="00C06F39" w:rsidRDefault="00E965EB" w:rsidP="000D0D81">
            <w:pPr>
              <w:pStyle w:val="tgcharnumber"/>
              <w:rPr>
                <w:noProof/>
                <w:lang w:val="es-ES_tradnl"/>
              </w:rPr>
            </w:pPr>
            <w:r w:rsidRPr="00C06F39">
              <w:rPr>
                <w:noProof/>
                <w:lang w:val="es-ES_tradnl"/>
              </w:rPr>
              <w:t>11.</w:t>
            </w:r>
            <w:r w:rsidRPr="00C06F39">
              <w:rPr>
                <w:noProof/>
                <w:lang w:val="es-ES_tradnl"/>
              </w:rPr>
              <w:br/>
            </w:r>
            <w:r w:rsidRPr="00C06F39">
              <w:rPr>
                <w:noProof/>
                <w:lang w:val="es-ES_tradnl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E965EB" w:rsidRPr="00C06F39" w:rsidRDefault="00E965EB" w:rsidP="000D0D81">
            <w:pPr>
              <w:pStyle w:val="tgcharnumber"/>
              <w:rPr>
                <w:noProof/>
                <w:lang w:val="es-ES_tradnl"/>
              </w:rPr>
            </w:pPr>
            <w:r w:rsidRPr="00C06F39">
              <w:rPr>
                <w:noProof/>
                <w:lang w:val="es-ES_tradnl"/>
              </w:rPr>
              <w:t>VG/MS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E965EB" w:rsidRPr="00C06F39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C06F39">
              <w:rPr>
                <w:b/>
                <w:noProof/>
                <w:szCs w:val="16"/>
                <w:lang w:val="es-ES_tradnl"/>
              </w:rPr>
              <w:t>Leaflet: length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65EB" w:rsidRPr="00C06F39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C06F39">
              <w:rPr>
                <w:b/>
                <w:noProof/>
                <w:szCs w:val="16"/>
                <w:lang w:val="es-ES_tradnl"/>
              </w:rPr>
              <w:t>Foliole : longueur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65EB" w:rsidRPr="00C06F39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C06F39">
              <w:rPr>
                <w:b/>
                <w:noProof/>
                <w:szCs w:val="16"/>
                <w:lang w:val="es-ES_tradnl"/>
              </w:rPr>
              <w:t>Blattfieder: Länge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965EB" w:rsidRPr="00C06F39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C06F39">
              <w:rPr>
                <w:b/>
                <w:noProof/>
                <w:szCs w:val="16"/>
                <w:lang w:val="es-ES_tradnl"/>
              </w:rPr>
              <w:t>Folíolo: longitud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965EB" w:rsidRPr="00C06F39" w:rsidRDefault="00E965EB" w:rsidP="000D0D81">
            <w:pPr>
              <w:pStyle w:val="tgchartext"/>
              <w:rPr>
                <w:noProof/>
                <w:lang w:val="es-ES_tradnl"/>
              </w:rPr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E965EB" w:rsidRPr="00C06F39" w:rsidRDefault="00E965EB" w:rsidP="000D0D81">
            <w:pPr>
              <w:pStyle w:val="tgchartextcentered"/>
              <w:rPr>
                <w:b w:val="0"/>
                <w:noProof/>
                <w:lang w:val="es-ES_tradnl"/>
              </w:rPr>
            </w:pPr>
          </w:p>
        </w:tc>
      </w:tr>
      <w:tr w:rsidR="00E965EB" w:rsidRPr="00C06F39" w:rsidTr="000D0D81">
        <w:trPr>
          <w:cantSplit/>
          <w:jc w:val="center"/>
        </w:trPr>
        <w:tc>
          <w:tcPr>
            <w:tcW w:w="567" w:type="dxa"/>
          </w:tcPr>
          <w:p w:rsidR="00E965EB" w:rsidRPr="00C06F39" w:rsidRDefault="00E965EB" w:rsidP="000D0D81">
            <w:pPr>
              <w:pStyle w:val="tgchartextcentered"/>
              <w:keepNext/>
              <w:rPr>
                <w:noProof/>
                <w:lang w:val="es-ES_tradnl"/>
              </w:rPr>
            </w:pPr>
            <w:r w:rsidRPr="00C06F39">
              <w:rPr>
                <w:noProof/>
                <w:lang w:val="es-ES_tradnl"/>
              </w:rPr>
              <w:t>QN</w:t>
            </w:r>
          </w:p>
        </w:tc>
        <w:tc>
          <w:tcPr>
            <w:tcW w:w="490" w:type="dxa"/>
          </w:tcPr>
          <w:p w:rsidR="00E965EB" w:rsidRPr="00C06F39" w:rsidRDefault="00E965EB" w:rsidP="000D0D81">
            <w:pPr>
              <w:pStyle w:val="tgchartextcentered"/>
              <w:keepNext/>
              <w:rPr>
                <w:noProof/>
                <w:lang w:val="es-ES_tradnl"/>
              </w:rPr>
            </w:pPr>
            <w:r w:rsidRPr="00C06F39">
              <w:rPr>
                <w:noProof/>
                <w:lang w:val="es-ES_tradnl"/>
              </w:rPr>
              <w:t>(a)</w:t>
            </w:r>
          </w:p>
        </w:tc>
        <w:tc>
          <w:tcPr>
            <w:tcW w:w="1920" w:type="dxa"/>
          </w:tcPr>
          <w:p w:rsidR="00E965EB" w:rsidRPr="00C06F39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C06F39">
              <w:rPr>
                <w:noProof/>
                <w:szCs w:val="16"/>
                <w:lang w:val="es-ES_tradnl"/>
              </w:rPr>
              <w:t>short</w:t>
            </w:r>
          </w:p>
        </w:tc>
        <w:tc>
          <w:tcPr>
            <w:tcW w:w="1843" w:type="dxa"/>
          </w:tcPr>
          <w:p w:rsidR="00E965EB" w:rsidRPr="00C06F39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C06F39">
              <w:rPr>
                <w:noProof/>
                <w:szCs w:val="16"/>
                <w:lang w:val="es-ES_tradnl"/>
              </w:rPr>
              <w:t>courte</w:t>
            </w:r>
          </w:p>
        </w:tc>
        <w:tc>
          <w:tcPr>
            <w:tcW w:w="1843" w:type="dxa"/>
          </w:tcPr>
          <w:p w:rsidR="00E965EB" w:rsidRPr="00C06F39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C06F39">
              <w:rPr>
                <w:noProof/>
                <w:szCs w:val="16"/>
                <w:lang w:val="es-ES_tradnl"/>
              </w:rPr>
              <w:t>kurz</w:t>
            </w:r>
          </w:p>
        </w:tc>
        <w:tc>
          <w:tcPr>
            <w:tcW w:w="1985" w:type="dxa"/>
          </w:tcPr>
          <w:p w:rsidR="00E965EB" w:rsidRPr="00C06F39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C06F39">
              <w:rPr>
                <w:noProof/>
                <w:szCs w:val="16"/>
                <w:lang w:val="es-ES_tradnl"/>
              </w:rPr>
              <w:t>corto</w:t>
            </w:r>
          </w:p>
        </w:tc>
        <w:tc>
          <w:tcPr>
            <w:tcW w:w="1985" w:type="dxa"/>
          </w:tcPr>
          <w:p w:rsidR="00E965EB" w:rsidRPr="00C06F39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C06F39">
              <w:rPr>
                <w:noProof/>
                <w:szCs w:val="16"/>
                <w:lang w:val="es-ES_tradnl"/>
              </w:rPr>
              <w:t>Brazilian Green Dwarf Jiqui</w:t>
            </w:r>
            <w:r w:rsidR="00E27E79">
              <w:rPr>
                <w:noProof/>
                <w:szCs w:val="16"/>
                <w:lang w:val="es-ES_tradnl"/>
              </w:rPr>
              <w:t xml:space="preserve">, </w:t>
            </w:r>
            <w:r w:rsidRPr="00C06F39">
              <w:rPr>
                <w:noProof/>
                <w:szCs w:val="16"/>
                <w:lang w:val="es-ES_tradnl"/>
              </w:rPr>
              <w:t>Costa Chica</w:t>
            </w:r>
            <w:r w:rsidR="00E27E79">
              <w:rPr>
                <w:noProof/>
                <w:szCs w:val="16"/>
                <w:lang w:val="es-ES_tradnl"/>
              </w:rPr>
              <w:t xml:space="preserve">, </w:t>
            </w:r>
            <w:r w:rsidRPr="00C06F39">
              <w:rPr>
                <w:noProof/>
                <w:szCs w:val="16"/>
                <w:lang w:val="es-ES_tradnl"/>
              </w:rPr>
              <w:t>Dalam Tebing Tinggi</w:t>
            </w:r>
            <w:r w:rsidR="00E27E79">
              <w:rPr>
                <w:noProof/>
                <w:szCs w:val="16"/>
                <w:lang w:val="es-ES_tradnl"/>
              </w:rPr>
              <w:t xml:space="preserve">, </w:t>
            </w:r>
            <w:r w:rsidRPr="00C06F39">
              <w:rPr>
                <w:noProof/>
                <w:szCs w:val="16"/>
                <w:lang w:val="es-ES_tradnl"/>
              </w:rPr>
              <w:t>Felicitos</w:t>
            </w:r>
            <w:r w:rsidR="00E27E79">
              <w:rPr>
                <w:noProof/>
                <w:szCs w:val="16"/>
                <w:lang w:val="es-ES_tradnl"/>
              </w:rPr>
              <w:t xml:space="preserve">, </w:t>
            </w:r>
            <w:r w:rsidRPr="00C06F39">
              <w:rPr>
                <w:noProof/>
                <w:szCs w:val="16"/>
                <w:lang w:val="es-ES_tradnl"/>
              </w:rPr>
              <w:t>Genjah Kuning Nias</w:t>
            </w:r>
            <w:r w:rsidR="00E27E79">
              <w:rPr>
                <w:noProof/>
                <w:szCs w:val="16"/>
                <w:lang w:val="es-ES_tradnl"/>
              </w:rPr>
              <w:t xml:space="preserve">, </w:t>
            </w:r>
            <w:r w:rsidRPr="00C06F39">
              <w:rPr>
                <w:noProof/>
                <w:szCs w:val="16"/>
                <w:lang w:val="es-ES_tradnl"/>
              </w:rPr>
              <w:t>Pandan Aromatic Dwarf</w:t>
            </w:r>
            <w:r w:rsidR="00E27E79">
              <w:rPr>
                <w:noProof/>
                <w:szCs w:val="16"/>
                <w:lang w:val="es-ES_tradnl"/>
              </w:rPr>
              <w:t xml:space="preserve">, </w:t>
            </w:r>
            <w:r w:rsidRPr="00C06F39">
              <w:rPr>
                <w:noProof/>
                <w:szCs w:val="16"/>
                <w:lang w:val="es-ES_tradnl"/>
              </w:rPr>
              <w:t>Rennel Tall Green</w:t>
            </w:r>
          </w:p>
        </w:tc>
        <w:tc>
          <w:tcPr>
            <w:tcW w:w="636" w:type="dxa"/>
          </w:tcPr>
          <w:p w:rsidR="00E965EB" w:rsidRPr="00C06F39" w:rsidRDefault="00E965EB" w:rsidP="000D0D81">
            <w:pPr>
              <w:pStyle w:val="tgchartextcentered"/>
              <w:rPr>
                <w:b w:val="0"/>
                <w:noProof/>
                <w:lang w:val="es-ES_tradnl"/>
              </w:rPr>
            </w:pPr>
            <w:r w:rsidRPr="00C06F39">
              <w:rPr>
                <w:b w:val="0"/>
                <w:noProof/>
                <w:szCs w:val="16"/>
                <w:lang w:val="es-ES_tradnl"/>
              </w:rPr>
              <w:t>3</w:t>
            </w:r>
          </w:p>
        </w:tc>
      </w:tr>
      <w:tr w:rsidR="00E965EB" w:rsidRPr="00C06F39" w:rsidTr="000D0D81">
        <w:trPr>
          <w:cantSplit/>
          <w:jc w:val="center"/>
        </w:trPr>
        <w:tc>
          <w:tcPr>
            <w:tcW w:w="567" w:type="dxa"/>
          </w:tcPr>
          <w:p w:rsidR="00E965EB" w:rsidRPr="00C06F39" w:rsidRDefault="00E965EB" w:rsidP="000D0D81">
            <w:pPr>
              <w:pStyle w:val="tgchartextcentered"/>
              <w:keepNext/>
              <w:rPr>
                <w:noProof/>
                <w:lang w:val="es-ES_tradnl"/>
              </w:rPr>
            </w:pPr>
          </w:p>
        </w:tc>
        <w:tc>
          <w:tcPr>
            <w:tcW w:w="490" w:type="dxa"/>
          </w:tcPr>
          <w:p w:rsidR="00E965EB" w:rsidRPr="00C06F39" w:rsidRDefault="00E965EB" w:rsidP="000D0D81">
            <w:pPr>
              <w:pStyle w:val="tgchartextcentered"/>
              <w:keepNext/>
              <w:rPr>
                <w:noProof/>
                <w:lang w:val="es-ES_tradnl"/>
              </w:rPr>
            </w:pPr>
          </w:p>
        </w:tc>
        <w:tc>
          <w:tcPr>
            <w:tcW w:w="1920" w:type="dxa"/>
          </w:tcPr>
          <w:p w:rsidR="00E965EB" w:rsidRPr="00C06F39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C06F39">
              <w:rPr>
                <w:noProof/>
                <w:szCs w:val="16"/>
                <w:lang w:val="es-ES_tradnl"/>
              </w:rPr>
              <w:t>medium</w:t>
            </w:r>
          </w:p>
        </w:tc>
        <w:tc>
          <w:tcPr>
            <w:tcW w:w="1843" w:type="dxa"/>
          </w:tcPr>
          <w:p w:rsidR="00E965EB" w:rsidRPr="00C06F39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C06F39">
              <w:rPr>
                <w:noProof/>
                <w:szCs w:val="16"/>
                <w:lang w:val="es-ES_tradnl"/>
              </w:rPr>
              <w:t>moyenne</w:t>
            </w:r>
          </w:p>
        </w:tc>
        <w:tc>
          <w:tcPr>
            <w:tcW w:w="1843" w:type="dxa"/>
          </w:tcPr>
          <w:p w:rsidR="00E965EB" w:rsidRPr="00C06F39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C06F39">
              <w:rPr>
                <w:noProof/>
                <w:szCs w:val="16"/>
                <w:lang w:val="es-ES_tradnl"/>
              </w:rPr>
              <w:t>mittel</w:t>
            </w:r>
          </w:p>
        </w:tc>
        <w:tc>
          <w:tcPr>
            <w:tcW w:w="1985" w:type="dxa"/>
          </w:tcPr>
          <w:p w:rsidR="00E965EB" w:rsidRPr="00C06F39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C06F39">
              <w:rPr>
                <w:noProof/>
                <w:szCs w:val="16"/>
                <w:lang w:val="es-ES_tradnl"/>
              </w:rPr>
              <w:t>medio</w:t>
            </w:r>
          </w:p>
        </w:tc>
        <w:tc>
          <w:tcPr>
            <w:tcW w:w="1985" w:type="dxa"/>
          </w:tcPr>
          <w:p w:rsidR="00E965EB" w:rsidRPr="002F665C" w:rsidRDefault="00E965EB" w:rsidP="000D0D81">
            <w:pPr>
              <w:pStyle w:val="tgchartext"/>
              <w:rPr>
                <w:noProof/>
                <w:lang w:val="en-GB"/>
              </w:rPr>
            </w:pPr>
            <w:r w:rsidRPr="002F665C">
              <w:rPr>
                <w:noProof/>
                <w:szCs w:val="16"/>
                <w:lang w:val="en-GB"/>
              </w:rPr>
              <w:t>Dalam Tebing Tinggi</w:t>
            </w:r>
            <w:r w:rsidR="00E27E79" w:rsidRPr="002F665C">
              <w:rPr>
                <w:noProof/>
                <w:szCs w:val="16"/>
                <w:lang w:val="en-GB"/>
              </w:rPr>
              <w:t xml:space="preserve">, </w:t>
            </w:r>
            <w:r w:rsidRPr="002F665C">
              <w:rPr>
                <w:noProof/>
                <w:szCs w:val="16"/>
                <w:lang w:val="en-GB"/>
              </w:rPr>
              <w:t>Felicitos</w:t>
            </w:r>
            <w:r w:rsidR="00E27E79" w:rsidRPr="002F665C">
              <w:rPr>
                <w:noProof/>
                <w:szCs w:val="16"/>
                <w:lang w:val="en-GB"/>
              </w:rPr>
              <w:t xml:space="preserve">, </w:t>
            </w:r>
            <w:r w:rsidRPr="002F665C">
              <w:rPr>
                <w:noProof/>
                <w:szCs w:val="16"/>
                <w:lang w:val="en-GB"/>
              </w:rPr>
              <w:t>Rennel Tall Green</w:t>
            </w:r>
          </w:p>
        </w:tc>
        <w:tc>
          <w:tcPr>
            <w:tcW w:w="636" w:type="dxa"/>
          </w:tcPr>
          <w:p w:rsidR="00E965EB" w:rsidRPr="00C06F39" w:rsidRDefault="00E965EB" w:rsidP="000D0D81">
            <w:pPr>
              <w:pStyle w:val="tgchartextcentered"/>
              <w:rPr>
                <w:b w:val="0"/>
                <w:noProof/>
                <w:lang w:val="es-ES_tradnl"/>
              </w:rPr>
            </w:pPr>
            <w:r w:rsidRPr="00C06F39">
              <w:rPr>
                <w:b w:val="0"/>
                <w:noProof/>
                <w:szCs w:val="16"/>
                <w:lang w:val="es-ES_tradnl"/>
              </w:rPr>
              <w:t>5</w:t>
            </w:r>
          </w:p>
        </w:tc>
      </w:tr>
      <w:tr w:rsidR="00E965EB" w:rsidRPr="00C06F39" w:rsidTr="000D0D81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E965EB" w:rsidRPr="00C06F39" w:rsidRDefault="00E965EB" w:rsidP="000D0D81">
            <w:pPr>
              <w:pStyle w:val="tgchartextcentered"/>
              <w:rPr>
                <w:noProof/>
                <w:lang w:val="es-ES_tradnl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E965EB" w:rsidRPr="00C06F39" w:rsidRDefault="00E965EB" w:rsidP="000D0D81">
            <w:pPr>
              <w:pStyle w:val="tgchartextcentered"/>
              <w:rPr>
                <w:noProof/>
                <w:lang w:val="es-ES_tradnl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E965EB" w:rsidRPr="00C06F39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C06F39">
              <w:rPr>
                <w:noProof/>
                <w:szCs w:val="16"/>
                <w:lang w:val="es-ES_tradnl"/>
              </w:rPr>
              <w:t>long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65EB" w:rsidRPr="00C06F39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C06F39">
              <w:rPr>
                <w:noProof/>
                <w:szCs w:val="16"/>
                <w:lang w:val="es-ES_tradnl"/>
              </w:rPr>
              <w:t>longue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65EB" w:rsidRPr="00C06F39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C06F39">
              <w:rPr>
                <w:noProof/>
                <w:szCs w:val="16"/>
                <w:lang w:val="es-ES_tradnl"/>
              </w:rPr>
              <w:t>lang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965EB" w:rsidRPr="00C06F39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C06F39">
              <w:rPr>
                <w:noProof/>
                <w:szCs w:val="16"/>
                <w:lang w:val="es-ES_tradnl"/>
              </w:rPr>
              <w:t>largo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965EB" w:rsidRPr="002F665C" w:rsidRDefault="00E965EB" w:rsidP="000D0D81">
            <w:pPr>
              <w:pStyle w:val="tgchartext"/>
              <w:rPr>
                <w:noProof/>
                <w:lang w:val="en-GB"/>
              </w:rPr>
            </w:pPr>
            <w:r w:rsidRPr="002F665C">
              <w:rPr>
                <w:noProof/>
                <w:szCs w:val="16"/>
                <w:lang w:val="en-GB"/>
              </w:rPr>
              <w:t>Brazilian Tall Praia do Forte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E965EB" w:rsidRPr="00C06F39" w:rsidRDefault="00E965EB" w:rsidP="000D0D81">
            <w:pPr>
              <w:pStyle w:val="tgchartextcentered"/>
              <w:rPr>
                <w:b w:val="0"/>
                <w:noProof/>
                <w:lang w:val="es-ES_tradnl"/>
              </w:rPr>
            </w:pPr>
            <w:r w:rsidRPr="00C06F39">
              <w:rPr>
                <w:b w:val="0"/>
                <w:noProof/>
                <w:szCs w:val="16"/>
                <w:lang w:val="es-ES_tradnl"/>
              </w:rPr>
              <w:t>7</w:t>
            </w:r>
          </w:p>
        </w:tc>
      </w:tr>
    </w:tbl>
    <w:p w:rsidR="00E965EB" w:rsidRDefault="00E965EB" w:rsidP="00E965EB"/>
    <w:p w:rsidR="00E965EB" w:rsidRDefault="00E965EB" w:rsidP="00E965EB"/>
    <w:p w:rsidR="00E965EB" w:rsidRPr="0006381A" w:rsidRDefault="00C06F39" w:rsidP="00E965EB">
      <w:pPr>
        <w:rPr>
          <w:i/>
        </w:rPr>
      </w:pPr>
      <w:r w:rsidRPr="00C06F39">
        <w:rPr>
          <w:i/>
        </w:rPr>
        <w:t>Nuevo texto propuesto</w:t>
      </w:r>
    </w:p>
    <w:p w:rsidR="00E965EB" w:rsidRPr="0006381A" w:rsidRDefault="00E965EB" w:rsidP="00E965EB">
      <w:pPr>
        <w:rPr>
          <w:i/>
        </w:rPr>
      </w:pPr>
    </w:p>
    <w:tbl>
      <w:tblPr>
        <w:tblW w:w="112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0"/>
        <w:gridCol w:w="1920"/>
        <w:gridCol w:w="1843"/>
        <w:gridCol w:w="1843"/>
        <w:gridCol w:w="1985"/>
        <w:gridCol w:w="1985"/>
        <w:gridCol w:w="636"/>
      </w:tblGrid>
      <w:tr w:rsidR="00E965EB" w:rsidRPr="00C06F39" w:rsidTr="000D0D81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E965EB" w:rsidRPr="00C06F39" w:rsidRDefault="00E965EB" w:rsidP="000D0D81">
            <w:pPr>
              <w:pStyle w:val="tgcharnumber"/>
              <w:rPr>
                <w:noProof/>
                <w:lang w:val="es-ES_tradnl"/>
              </w:rPr>
            </w:pPr>
            <w:r w:rsidRPr="00C06F39">
              <w:rPr>
                <w:noProof/>
                <w:lang w:val="es-ES_tradnl"/>
              </w:rPr>
              <w:t>11.</w:t>
            </w:r>
            <w:r w:rsidRPr="00C06F39">
              <w:rPr>
                <w:noProof/>
                <w:lang w:val="es-ES_tradnl"/>
              </w:rPr>
              <w:br/>
            </w:r>
            <w:r w:rsidRPr="00C06F39">
              <w:rPr>
                <w:noProof/>
                <w:lang w:val="es-ES_tradnl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E965EB" w:rsidRPr="00C06F39" w:rsidRDefault="00E965EB" w:rsidP="000D0D81">
            <w:pPr>
              <w:pStyle w:val="tgcharnumber"/>
              <w:rPr>
                <w:noProof/>
                <w:lang w:val="es-ES_tradnl"/>
              </w:rPr>
            </w:pPr>
            <w:r w:rsidRPr="00C06F39">
              <w:rPr>
                <w:noProof/>
                <w:lang w:val="es-ES_tradnl"/>
              </w:rPr>
              <w:t>VG/MS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E965EB" w:rsidRPr="00C06F39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C06F39">
              <w:rPr>
                <w:b/>
                <w:noProof/>
                <w:szCs w:val="16"/>
                <w:lang w:val="es-ES_tradnl"/>
              </w:rPr>
              <w:t>Leaflet: length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65EB" w:rsidRPr="00C06F39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C06F39">
              <w:rPr>
                <w:b/>
                <w:noProof/>
                <w:szCs w:val="16"/>
                <w:lang w:val="es-ES_tradnl"/>
              </w:rPr>
              <w:t>Foliole : longueur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965EB" w:rsidRPr="00C06F39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C06F39">
              <w:rPr>
                <w:b/>
                <w:noProof/>
                <w:szCs w:val="16"/>
                <w:lang w:val="es-ES_tradnl"/>
              </w:rPr>
              <w:t>Blattfieder: Länge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965EB" w:rsidRPr="00C06F39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C06F39">
              <w:rPr>
                <w:b/>
                <w:noProof/>
                <w:szCs w:val="16"/>
                <w:lang w:val="es-ES_tradnl"/>
              </w:rPr>
              <w:t>Folíolo: longitud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965EB" w:rsidRPr="00C06F39" w:rsidRDefault="00E965EB" w:rsidP="000D0D81">
            <w:pPr>
              <w:pStyle w:val="tgchartext"/>
              <w:rPr>
                <w:rFonts w:cs="Arial"/>
                <w:noProof/>
                <w:szCs w:val="16"/>
                <w:lang w:val="es-ES_tradnl"/>
              </w:rPr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E965EB" w:rsidRPr="00C06F39" w:rsidRDefault="00E965EB" w:rsidP="000D0D81">
            <w:pPr>
              <w:pStyle w:val="tgchartextcentered"/>
              <w:rPr>
                <w:b w:val="0"/>
                <w:noProof/>
                <w:lang w:val="es-ES_tradnl"/>
              </w:rPr>
            </w:pPr>
          </w:p>
        </w:tc>
      </w:tr>
      <w:tr w:rsidR="00E965EB" w:rsidRPr="00C06F39" w:rsidTr="000D0D81">
        <w:trPr>
          <w:cantSplit/>
          <w:jc w:val="center"/>
        </w:trPr>
        <w:tc>
          <w:tcPr>
            <w:tcW w:w="567" w:type="dxa"/>
          </w:tcPr>
          <w:p w:rsidR="00E965EB" w:rsidRPr="00C06F39" w:rsidRDefault="00E965EB" w:rsidP="000D0D81">
            <w:pPr>
              <w:pStyle w:val="tgchartextcentered"/>
              <w:keepNext/>
              <w:rPr>
                <w:noProof/>
                <w:lang w:val="es-ES_tradnl"/>
              </w:rPr>
            </w:pPr>
            <w:r w:rsidRPr="00C06F39">
              <w:rPr>
                <w:noProof/>
                <w:lang w:val="es-ES_tradnl"/>
              </w:rPr>
              <w:t>QN</w:t>
            </w:r>
          </w:p>
        </w:tc>
        <w:tc>
          <w:tcPr>
            <w:tcW w:w="490" w:type="dxa"/>
          </w:tcPr>
          <w:p w:rsidR="00E965EB" w:rsidRPr="00C06F39" w:rsidRDefault="00E965EB" w:rsidP="000D0D81">
            <w:pPr>
              <w:pStyle w:val="tgchartextcentered"/>
              <w:keepNext/>
              <w:rPr>
                <w:noProof/>
                <w:lang w:val="es-ES_tradnl"/>
              </w:rPr>
            </w:pPr>
            <w:r w:rsidRPr="00C06F39">
              <w:rPr>
                <w:noProof/>
                <w:lang w:val="es-ES_tradnl"/>
              </w:rPr>
              <w:t>(a)</w:t>
            </w:r>
          </w:p>
        </w:tc>
        <w:tc>
          <w:tcPr>
            <w:tcW w:w="1920" w:type="dxa"/>
          </w:tcPr>
          <w:p w:rsidR="00E965EB" w:rsidRPr="00C06F39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C06F39">
              <w:rPr>
                <w:noProof/>
                <w:szCs w:val="16"/>
                <w:lang w:val="es-ES_tradnl"/>
              </w:rPr>
              <w:t>short</w:t>
            </w:r>
          </w:p>
        </w:tc>
        <w:tc>
          <w:tcPr>
            <w:tcW w:w="1843" w:type="dxa"/>
          </w:tcPr>
          <w:p w:rsidR="00E965EB" w:rsidRPr="00C06F39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C06F39">
              <w:rPr>
                <w:noProof/>
                <w:szCs w:val="16"/>
                <w:lang w:val="es-ES_tradnl"/>
              </w:rPr>
              <w:t>courte</w:t>
            </w:r>
          </w:p>
        </w:tc>
        <w:tc>
          <w:tcPr>
            <w:tcW w:w="1843" w:type="dxa"/>
          </w:tcPr>
          <w:p w:rsidR="00E965EB" w:rsidRPr="00C06F39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C06F39">
              <w:rPr>
                <w:noProof/>
                <w:szCs w:val="16"/>
                <w:lang w:val="es-ES_tradnl"/>
              </w:rPr>
              <w:t>kurz</w:t>
            </w:r>
          </w:p>
        </w:tc>
        <w:tc>
          <w:tcPr>
            <w:tcW w:w="1985" w:type="dxa"/>
          </w:tcPr>
          <w:p w:rsidR="00E965EB" w:rsidRPr="00C06F39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C06F39">
              <w:rPr>
                <w:noProof/>
                <w:szCs w:val="16"/>
                <w:lang w:val="es-ES_tradnl"/>
              </w:rPr>
              <w:t>corto</w:t>
            </w:r>
          </w:p>
        </w:tc>
        <w:tc>
          <w:tcPr>
            <w:tcW w:w="1985" w:type="dxa"/>
          </w:tcPr>
          <w:p w:rsidR="00E965EB" w:rsidRPr="00C06F39" w:rsidRDefault="00E965EB" w:rsidP="000D0D81">
            <w:pPr>
              <w:pStyle w:val="Normalt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C06F39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Brazilian Green Dwarf Jiqui</w:t>
            </w:r>
            <w:r w:rsidR="00E27E79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 xml:space="preserve">, </w:t>
            </w:r>
            <w:r w:rsidRPr="00C06F39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Costa Chica</w:t>
            </w:r>
            <w:r w:rsidR="00E27E79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 xml:space="preserve">, </w:t>
            </w:r>
            <w:r w:rsidRPr="00C06F39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</w:r>
            <w:r w:rsidRPr="00C06F39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Dalam Tebing Tinggi</w:t>
            </w:r>
            <w:r w:rsidR="00E27E79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 xml:space="preserve">, </w:t>
            </w:r>
            <w:r w:rsidRPr="00C06F39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Felicitos</w:t>
            </w:r>
            <w:r w:rsidR="00E27E79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 xml:space="preserve">, </w:t>
            </w:r>
            <w:r w:rsidRPr="00C06F39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  <w:t>Genjah Kuning Nias</w:t>
            </w:r>
            <w:r w:rsidR="00E27E79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 xml:space="preserve">, </w:t>
            </w:r>
            <w:r w:rsidRPr="00C06F39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Pandan Aromatic Dwarf</w:t>
            </w:r>
            <w:r w:rsidR="00E27E79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 xml:space="preserve">, </w:t>
            </w:r>
            <w:r w:rsidRPr="00C06F39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Rennel Tall Green</w:t>
            </w:r>
          </w:p>
        </w:tc>
        <w:tc>
          <w:tcPr>
            <w:tcW w:w="636" w:type="dxa"/>
          </w:tcPr>
          <w:p w:rsidR="00E965EB" w:rsidRPr="00C06F39" w:rsidRDefault="00E965EB" w:rsidP="000D0D81">
            <w:pPr>
              <w:pStyle w:val="tgchartextcentered"/>
              <w:rPr>
                <w:b w:val="0"/>
                <w:noProof/>
                <w:lang w:val="es-ES_tradnl"/>
              </w:rPr>
            </w:pPr>
            <w:r w:rsidRPr="00C06F39">
              <w:rPr>
                <w:b w:val="0"/>
                <w:noProof/>
                <w:szCs w:val="16"/>
                <w:lang w:val="es-ES_tradnl"/>
              </w:rPr>
              <w:t>3</w:t>
            </w:r>
          </w:p>
        </w:tc>
      </w:tr>
      <w:tr w:rsidR="00E965EB" w:rsidRPr="00C06F39" w:rsidTr="000D0D81">
        <w:trPr>
          <w:cantSplit/>
          <w:jc w:val="center"/>
        </w:trPr>
        <w:tc>
          <w:tcPr>
            <w:tcW w:w="567" w:type="dxa"/>
          </w:tcPr>
          <w:p w:rsidR="00E965EB" w:rsidRPr="00C06F39" w:rsidRDefault="00E965EB" w:rsidP="000D0D81">
            <w:pPr>
              <w:pStyle w:val="tgchartextcentered"/>
              <w:keepNext/>
              <w:rPr>
                <w:noProof/>
                <w:lang w:val="es-ES_tradnl"/>
              </w:rPr>
            </w:pPr>
          </w:p>
        </w:tc>
        <w:tc>
          <w:tcPr>
            <w:tcW w:w="490" w:type="dxa"/>
          </w:tcPr>
          <w:p w:rsidR="00E965EB" w:rsidRPr="00C06F39" w:rsidRDefault="00E965EB" w:rsidP="000D0D81">
            <w:pPr>
              <w:pStyle w:val="tgchartextcentered"/>
              <w:keepNext/>
              <w:rPr>
                <w:noProof/>
                <w:lang w:val="es-ES_tradnl"/>
              </w:rPr>
            </w:pPr>
          </w:p>
        </w:tc>
        <w:tc>
          <w:tcPr>
            <w:tcW w:w="1920" w:type="dxa"/>
          </w:tcPr>
          <w:p w:rsidR="00E965EB" w:rsidRPr="00C06F39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C06F39">
              <w:rPr>
                <w:noProof/>
                <w:szCs w:val="16"/>
                <w:lang w:val="es-ES_tradnl"/>
              </w:rPr>
              <w:t>medium</w:t>
            </w:r>
          </w:p>
        </w:tc>
        <w:tc>
          <w:tcPr>
            <w:tcW w:w="1843" w:type="dxa"/>
          </w:tcPr>
          <w:p w:rsidR="00E965EB" w:rsidRPr="00C06F39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C06F39">
              <w:rPr>
                <w:noProof/>
                <w:szCs w:val="16"/>
                <w:lang w:val="es-ES_tradnl"/>
              </w:rPr>
              <w:t>moyenne</w:t>
            </w:r>
          </w:p>
        </w:tc>
        <w:tc>
          <w:tcPr>
            <w:tcW w:w="1843" w:type="dxa"/>
          </w:tcPr>
          <w:p w:rsidR="00E965EB" w:rsidRPr="00C06F39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C06F39">
              <w:rPr>
                <w:noProof/>
                <w:szCs w:val="16"/>
                <w:lang w:val="es-ES_tradnl"/>
              </w:rPr>
              <w:t>mittel</w:t>
            </w:r>
          </w:p>
        </w:tc>
        <w:tc>
          <w:tcPr>
            <w:tcW w:w="1985" w:type="dxa"/>
          </w:tcPr>
          <w:p w:rsidR="00E965EB" w:rsidRPr="00C06F39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C06F39">
              <w:rPr>
                <w:noProof/>
                <w:szCs w:val="16"/>
                <w:lang w:val="es-ES_tradnl"/>
              </w:rPr>
              <w:t>medio</w:t>
            </w:r>
          </w:p>
        </w:tc>
        <w:tc>
          <w:tcPr>
            <w:tcW w:w="1985" w:type="dxa"/>
          </w:tcPr>
          <w:p w:rsidR="00E965EB" w:rsidRPr="002F665C" w:rsidRDefault="00E965EB" w:rsidP="000D0D81">
            <w:pPr>
              <w:pStyle w:val="Normalt"/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2F665C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Dalam Tebing Tinggi</w:t>
            </w:r>
            <w:r w:rsidR="00E27E79" w:rsidRPr="002F665C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, </w:t>
            </w:r>
            <w:r w:rsidRPr="002F665C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Felicitos</w:t>
            </w:r>
            <w:r w:rsidR="00E27E79" w:rsidRPr="002F665C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 xml:space="preserve">, </w:t>
            </w:r>
            <w:r w:rsidRPr="002F665C">
              <w:rPr>
                <w:rFonts w:ascii="Arial" w:hAnsi="Arial" w:cs="Arial"/>
                <w:noProof/>
                <w:sz w:val="16"/>
                <w:szCs w:val="16"/>
                <w:lang w:val="en-GB"/>
              </w:rPr>
              <w:br/>
              <w:t>Rennel Tall Green</w:t>
            </w:r>
          </w:p>
        </w:tc>
        <w:tc>
          <w:tcPr>
            <w:tcW w:w="636" w:type="dxa"/>
          </w:tcPr>
          <w:p w:rsidR="00E965EB" w:rsidRPr="00C06F39" w:rsidRDefault="00E965EB" w:rsidP="000D0D81">
            <w:pPr>
              <w:pStyle w:val="tgchartextcentered"/>
              <w:rPr>
                <w:b w:val="0"/>
                <w:noProof/>
                <w:lang w:val="es-ES_tradnl"/>
              </w:rPr>
            </w:pPr>
            <w:r w:rsidRPr="00C06F39">
              <w:rPr>
                <w:b w:val="0"/>
                <w:noProof/>
                <w:szCs w:val="16"/>
                <w:lang w:val="es-ES_tradnl"/>
              </w:rPr>
              <w:t>5</w:t>
            </w:r>
          </w:p>
        </w:tc>
      </w:tr>
      <w:tr w:rsidR="00E965EB" w:rsidRPr="00C06F39" w:rsidTr="000D0D81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E965EB" w:rsidRPr="00C06F39" w:rsidRDefault="00E965EB" w:rsidP="000D0D81">
            <w:pPr>
              <w:pStyle w:val="tgchartextcentered"/>
              <w:rPr>
                <w:noProof/>
                <w:lang w:val="es-ES_tradnl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E965EB" w:rsidRPr="00C06F39" w:rsidRDefault="00E965EB" w:rsidP="000D0D81">
            <w:pPr>
              <w:pStyle w:val="tgchartextcentered"/>
              <w:rPr>
                <w:noProof/>
                <w:lang w:val="es-ES_tradnl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E965EB" w:rsidRPr="00C06F39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C06F39">
              <w:rPr>
                <w:noProof/>
                <w:szCs w:val="16"/>
                <w:lang w:val="es-ES_tradnl"/>
              </w:rPr>
              <w:t>long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65EB" w:rsidRPr="00C06F39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C06F39">
              <w:rPr>
                <w:noProof/>
                <w:szCs w:val="16"/>
                <w:lang w:val="es-ES_tradnl"/>
              </w:rPr>
              <w:t>longue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965EB" w:rsidRPr="00C06F39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C06F39">
              <w:rPr>
                <w:noProof/>
                <w:szCs w:val="16"/>
                <w:lang w:val="es-ES_tradnl"/>
              </w:rPr>
              <w:t>lang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965EB" w:rsidRPr="00C06F39" w:rsidRDefault="00E965EB" w:rsidP="000D0D81">
            <w:pPr>
              <w:pStyle w:val="tgchartext"/>
              <w:rPr>
                <w:noProof/>
                <w:lang w:val="es-ES_tradnl"/>
              </w:rPr>
            </w:pPr>
            <w:r w:rsidRPr="00C06F39">
              <w:rPr>
                <w:noProof/>
                <w:szCs w:val="16"/>
                <w:lang w:val="es-ES_tradnl"/>
              </w:rPr>
              <w:t>largo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965EB" w:rsidRPr="002F665C" w:rsidRDefault="00E965EB" w:rsidP="000D0D81">
            <w:pPr>
              <w:pStyle w:val="Normalt"/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2F665C">
              <w:rPr>
                <w:rFonts w:ascii="Arial" w:hAnsi="Arial" w:cs="Arial"/>
                <w:noProof/>
                <w:sz w:val="16"/>
                <w:szCs w:val="16"/>
                <w:lang w:val="en-GB"/>
              </w:rPr>
              <w:t>Brazilian Tall Praia do Forte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E965EB" w:rsidRPr="00C06F39" w:rsidRDefault="00E965EB" w:rsidP="000D0D81">
            <w:pPr>
              <w:pStyle w:val="tgchartextcentered"/>
              <w:rPr>
                <w:b w:val="0"/>
                <w:noProof/>
                <w:lang w:val="es-ES_tradnl"/>
              </w:rPr>
            </w:pPr>
            <w:r w:rsidRPr="00C06F39">
              <w:rPr>
                <w:b w:val="0"/>
                <w:noProof/>
                <w:szCs w:val="16"/>
                <w:lang w:val="es-ES_tradnl"/>
              </w:rPr>
              <w:t>7</w:t>
            </w:r>
          </w:p>
        </w:tc>
      </w:tr>
    </w:tbl>
    <w:p w:rsidR="00E965EB" w:rsidRDefault="00E965EB" w:rsidP="00E965EB"/>
    <w:p w:rsidR="00E965EB" w:rsidRDefault="00E965EB" w:rsidP="00E965EB"/>
    <w:p w:rsidR="00E965EB" w:rsidRDefault="00E965EB" w:rsidP="00E965EB"/>
    <w:p w:rsidR="00050E16" w:rsidRPr="00810843" w:rsidRDefault="00E965EB" w:rsidP="00E965EB">
      <w:pPr>
        <w:jc w:val="right"/>
      </w:pPr>
      <w:r w:rsidRPr="00810843">
        <w:t>[Fin del documento]</w:t>
      </w:r>
    </w:p>
    <w:sectPr w:rsidR="00050E16" w:rsidRPr="00810843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D07" w:rsidRDefault="00EA3D07" w:rsidP="006655D3">
      <w:r>
        <w:separator/>
      </w:r>
    </w:p>
    <w:p w:rsidR="00EA3D07" w:rsidRDefault="00EA3D07" w:rsidP="006655D3"/>
    <w:p w:rsidR="00EA3D07" w:rsidRDefault="00EA3D07" w:rsidP="006655D3"/>
  </w:endnote>
  <w:endnote w:type="continuationSeparator" w:id="0">
    <w:p w:rsidR="00EA3D07" w:rsidRDefault="00EA3D07" w:rsidP="006655D3">
      <w:r>
        <w:separator/>
      </w:r>
    </w:p>
    <w:p w:rsidR="00EA3D07" w:rsidRPr="00294751" w:rsidRDefault="00EA3D0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A3D07" w:rsidRPr="00294751" w:rsidRDefault="00EA3D07" w:rsidP="006655D3">
      <w:pPr>
        <w:rPr>
          <w:lang w:val="fr-FR"/>
        </w:rPr>
      </w:pPr>
    </w:p>
    <w:p w:rsidR="00EA3D07" w:rsidRPr="00294751" w:rsidRDefault="00EA3D07" w:rsidP="006655D3">
      <w:pPr>
        <w:rPr>
          <w:lang w:val="fr-FR"/>
        </w:rPr>
      </w:pPr>
    </w:p>
  </w:endnote>
  <w:endnote w:type="continuationNotice" w:id="1">
    <w:p w:rsidR="00EA3D07" w:rsidRPr="00294751" w:rsidRDefault="00EA3D0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A3D07" w:rsidRPr="00294751" w:rsidRDefault="00EA3D07" w:rsidP="006655D3">
      <w:pPr>
        <w:rPr>
          <w:lang w:val="fr-FR"/>
        </w:rPr>
      </w:pPr>
    </w:p>
    <w:p w:rsidR="00EA3D07" w:rsidRPr="00294751" w:rsidRDefault="00EA3D0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D07" w:rsidRDefault="00EA3D07" w:rsidP="006655D3">
      <w:r>
        <w:separator/>
      </w:r>
    </w:p>
  </w:footnote>
  <w:footnote w:type="continuationSeparator" w:id="0">
    <w:p w:rsidR="00EA3D07" w:rsidRDefault="00EA3D07" w:rsidP="006655D3">
      <w:r>
        <w:separator/>
      </w:r>
    </w:p>
  </w:footnote>
  <w:footnote w:type="continuationNotice" w:id="1">
    <w:p w:rsidR="00EA3D07" w:rsidRPr="00AB530F" w:rsidRDefault="00EA3D07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6043ED" w:rsidRDefault="00D06008" w:rsidP="000A23DC">
    <w:pPr>
      <w:pStyle w:val="Header"/>
      <w:rPr>
        <w:rStyle w:val="PageNumber"/>
      </w:rPr>
    </w:pPr>
    <w:r w:rsidRPr="006043ED">
      <w:rPr>
        <w:rStyle w:val="PageNumber"/>
      </w:rPr>
      <w:t>TC-EDC/Mar1</w:t>
    </w:r>
    <w:r w:rsidR="0020129C" w:rsidRPr="006043ED">
      <w:rPr>
        <w:rStyle w:val="PageNumber"/>
      </w:rPr>
      <w:t>9</w:t>
    </w:r>
    <w:r w:rsidRPr="006043ED">
      <w:rPr>
        <w:rStyle w:val="PageNumber"/>
      </w:rPr>
      <w:t>/</w:t>
    </w:r>
    <w:r w:rsidR="00E965EB" w:rsidRPr="006043ED">
      <w:rPr>
        <w:rStyle w:val="PageNumber"/>
      </w:rPr>
      <w:t>3</w:t>
    </w:r>
  </w:p>
  <w:p w:rsidR="00182B99" w:rsidRPr="006043ED" w:rsidRDefault="008B3D8D" w:rsidP="008B3D8D">
    <w:pPr>
      <w:pStyle w:val="Header"/>
    </w:pPr>
    <w:r w:rsidRPr="006043ED">
      <w:t>página</w:t>
    </w:r>
    <w:r w:rsidR="00182B99" w:rsidRPr="006043ED">
      <w:t xml:space="preserve"> </w:t>
    </w:r>
    <w:r w:rsidR="00945B66" w:rsidRPr="006043ED">
      <w:rPr>
        <w:rStyle w:val="PageNumber"/>
      </w:rPr>
      <w:fldChar w:fldCharType="begin"/>
    </w:r>
    <w:r w:rsidR="00182B99" w:rsidRPr="006043ED">
      <w:rPr>
        <w:rStyle w:val="PageNumber"/>
      </w:rPr>
      <w:instrText xml:space="preserve"> PAGE </w:instrText>
    </w:r>
    <w:r w:rsidR="00945B66" w:rsidRPr="006043ED">
      <w:rPr>
        <w:rStyle w:val="PageNumber"/>
      </w:rPr>
      <w:fldChar w:fldCharType="separate"/>
    </w:r>
    <w:r w:rsidR="00162725">
      <w:rPr>
        <w:rStyle w:val="PageNumber"/>
        <w:noProof/>
      </w:rPr>
      <w:t>3</w:t>
    </w:r>
    <w:r w:rsidR="00945B66" w:rsidRPr="006043ED">
      <w:rPr>
        <w:rStyle w:val="PageNumber"/>
      </w:rPr>
      <w:fldChar w:fldCharType="end"/>
    </w:r>
  </w:p>
  <w:p w:rsidR="00182B99" w:rsidRPr="006043E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AFD871B8"/>
    <w:lvl w:ilvl="0" w:tplc="04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07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C4E25"/>
    <w:rsid w:val="000C7021"/>
    <w:rsid w:val="000D551D"/>
    <w:rsid w:val="000D6BBC"/>
    <w:rsid w:val="000D7780"/>
    <w:rsid w:val="000E636A"/>
    <w:rsid w:val="000F2F11"/>
    <w:rsid w:val="00105929"/>
    <w:rsid w:val="00110C36"/>
    <w:rsid w:val="001131D5"/>
    <w:rsid w:val="00141DB8"/>
    <w:rsid w:val="00162725"/>
    <w:rsid w:val="0016398F"/>
    <w:rsid w:val="00172084"/>
    <w:rsid w:val="0017474A"/>
    <w:rsid w:val="001758C6"/>
    <w:rsid w:val="00182B99"/>
    <w:rsid w:val="001F64BF"/>
    <w:rsid w:val="0020129C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5944"/>
    <w:rsid w:val="002F665C"/>
    <w:rsid w:val="00305A7F"/>
    <w:rsid w:val="003152FE"/>
    <w:rsid w:val="00327436"/>
    <w:rsid w:val="00344BD6"/>
    <w:rsid w:val="0035528D"/>
    <w:rsid w:val="00361821"/>
    <w:rsid w:val="00361E9E"/>
    <w:rsid w:val="003933AC"/>
    <w:rsid w:val="003B031A"/>
    <w:rsid w:val="003C7FBE"/>
    <w:rsid w:val="003D227C"/>
    <w:rsid w:val="003D2B4D"/>
    <w:rsid w:val="003D5DCC"/>
    <w:rsid w:val="00401DDB"/>
    <w:rsid w:val="0040557F"/>
    <w:rsid w:val="00444A88"/>
    <w:rsid w:val="00450780"/>
    <w:rsid w:val="00474DA4"/>
    <w:rsid w:val="00476B4D"/>
    <w:rsid w:val="004805FA"/>
    <w:rsid w:val="004929C9"/>
    <w:rsid w:val="004935D2"/>
    <w:rsid w:val="004B1215"/>
    <w:rsid w:val="004D047D"/>
    <w:rsid w:val="004F1E9E"/>
    <w:rsid w:val="004F305A"/>
    <w:rsid w:val="00512164"/>
    <w:rsid w:val="00520297"/>
    <w:rsid w:val="0052242E"/>
    <w:rsid w:val="005338F9"/>
    <w:rsid w:val="0054281C"/>
    <w:rsid w:val="00544581"/>
    <w:rsid w:val="00545E42"/>
    <w:rsid w:val="0055268D"/>
    <w:rsid w:val="00576BE4"/>
    <w:rsid w:val="005A400A"/>
    <w:rsid w:val="005F7B92"/>
    <w:rsid w:val="006043ED"/>
    <w:rsid w:val="00612379"/>
    <w:rsid w:val="006153B6"/>
    <w:rsid w:val="0061555F"/>
    <w:rsid w:val="00636CA6"/>
    <w:rsid w:val="00637EDD"/>
    <w:rsid w:val="00641200"/>
    <w:rsid w:val="00645CA8"/>
    <w:rsid w:val="006655D3"/>
    <w:rsid w:val="00667404"/>
    <w:rsid w:val="00687EB4"/>
    <w:rsid w:val="00695C56"/>
    <w:rsid w:val="006A32E5"/>
    <w:rsid w:val="006A5CDE"/>
    <w:rsid w:val="006A644A"/>
    <w:rsid w:val="006B17D2"/>
    <w:rsid w:val="006C1E62"/>
    <w:rsid w:val="006C224E"/>
    <w:rsid w:val="006D780A"/>
    <w:rsid w:val="0071271E"/>
    <w:rsid w:val="00732DEC"/>
    <w:rsid w:val="00735BD5"/>
    <w:rsid w:val="00751613"/>
    <w:rsid w:val="007556F6"/>
    <w:rsid w:val="00760EEF"/>
    <w:rsid w:val="00763357"/>
    <w:rsid w:val="00777EE5"/>
    <w:rsid w:val="00783722"/>
    <w:rsid w:val="00784836"/>
    <w:rsid w:val="0079023E"/>
    <w:rsid w:val="00790976"/>
    <w:rsid w:val="007A2854"/>
    <w:rsid w:val="007A6FC3"/>
    <w:rsid w:val="007C1D92"/>
    <w:rsid w:val="007C4CB9"/>
    <w:rsid w:val="007D0B9D"/>
    <w:rsid w:val="007D19B0"/>
    <w:rsid w:val="007F498F"/>
    <w:rsid w:val="0080679D"/>
    <w:rsid w:val="00810843"/>
    <w:rsid w:val="008108B0"/>
    <w:rsid w:val="00811B20"/>
    <w:rsid w:val="008211B5"/>
    <w:rsid w:val="0082296E"/>
    <w:rsid w:val="00824099"/>
    <w:rsid w:val="00846D7C"/>
    <w:rsid w:val="008574A4"/>
    <w:rsid w:val="00864C55"/>
    <w:rsid w:val="00867AC1"/>
    <w:rsid w:val="00890DF8"/>
    <w:rsid w:val="008A743F"/>
    <w:rsid w:val="008B3D8D"/>
    <w:rsid w:val="008C0970"/>
    <w:rsid w:val="008D0BC5"/>
    <w:rsid w:val="008D2CF7"/>
    <w:rsid w:val="008F4223"/>
    <w:rsid w:val="00900C26"/>
    <w:rsid w:val="0090197F"/>
    <w:rsid w:val="009057E3"/>
    <w:rsid w:val="00906DDC"/>
    <w:rsid w:val="00913165"/>
    <w:rsid w:val="00934E09"/>
    <w:rsid w:val="00936253"/>
    <w:rsid w:val="00940D46"/>
    <w:rsid w:val="00945B66"/>
    <w:rsid w:val="00952DD4"/>
    <w:rsid w:val="0096175D"/>
    <w:rsid w:val="00965AE7"/>
    <w:rsid w:val="00970FED"/>
    <w:rsid w:val="00992D82"/>
    <w:rsid w:val="00997029"/>
    <w:rsid w:val="009A7339"/>
    <w:rsid w:val="009B440E"/>
    <w:rsid w:val="009D06C2"/>
    <w:rsid w:val="009D690D"/>
    <w:rsid w:val="009E65B6"/>
    <w:rsid w:val="00A17878"/>
    <w:rsid w:val="00A20FB2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D51A4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06F39"/>
    <w:rsid w:val="00C2446C"/>
    <w:rsid w:val="00C36AE5"/>
    <w:rsid w:val="00C41F17"/>
    <w:rsid w:val="00C422FA"/>
    <w:rsid w:val="00C527FA"/>
    <w:rsid w:val="00C5280D"/>
    <w:rsid w:val="00C53EB3"/>
    <w:rsid w:val="00C5791C"/>
    <w:rsid w:val="00C66290"/>
    <w:rsid w:val="00C72B7A"/>
    <w:rsid w:val="00C973F2"/>
    <w:rsid w:val="00CA304C"/>
    <w:rsid w:val="00CA4DD7"/>
    <w:rsid w:val="00CA774A"/>
    <w:rsid w:val="00CC11B0"/>
    <w:rsid w:val="00CC2841"/>
    <w:rsid w:val="00CF1330"/>
    <w:rsid w:val="00CF7E36"/>
    <w:rsid w:val="00D06008"/>
    <w:rsid w:val="00D3708D"/>
    <w:rsid w:val="00D40426"/>
    <w:rsid w:val="00D57C96"/>
    <w:rsid w:val="00D57D18"/>
    <w:rsid w:val="00D66A2E"/>
    <w:rsid w:val="00D91203"/>
    <w:rsid w:val="00D95174"/>
    <w:rsid w:val="00DA4973"/>
    <w:rsid w:val="00DA6F36"/>
    <w:rsid w:val="00DB1AA7"/>
    <w:rsid w:val="00DB596E"/>
    <w:rsid w:val="00DB7773"/>
    <w:rsid w:val="00DC00EA"/>
    <w:rsid w:val="00DC3802"/>
    <w:rsid w:val="00E07D87"/>
    <w:rsid w:val="00E27E79"/>
    <w:rsid w:val="00E32F7E"/>
    <w:rsid w:val="00E5267B"/>
    <w:rsid w:val="00E63C0E"/>
    <w:rsid w:val="00E72D49"/>
    <w:rsid w:val="00E7593C"/>
    <w:rsid w:val="00E7678A"/>
    <w:rsid w:val="00E770ED"/>
    <w:rsid w:val="00E935F1"/>
    <w:rsid w:val="00E94A81"/>
    <w:rsid w:val="00E965EB"/>
    <w:rsid w:val="00EA1FFB"/>
    <w:rsid w:val="00EA3D07"/>
    <w:rsid w:val="00EA65D2"/>
    <w:rsid w:val="00EB048E"/>
    <w:rsid w:val="00EB4E9C"/>
    <w:rsid w:val="00EB7224"/>
    <w:rsid w:val="00EC2265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86258"/>
    <w:rsid w:val="00FA49AB"/>
    <w:rsid w:val="00FD3F87"/>
    <w:rsid w:val="00FD6D12"/>
    <w:rsid w:val="00FE39C7"/>
    <w:rsid w:val="00FE6D7B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3D5623B"/>
  <w15:docId w15:val="{C13B0448-5FC7-4234-97CA-D39A2B58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01D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401DD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401DD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401DD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401DD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401DD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20129C"/>
    <w:pPr>
      <w:ind w:left="720"/>
      <w:contextualSpacing/>
    </w:pPr>
    <w:rPr>
      <w:rFonts w:eastAsia="MS Mincho"/>
      <w:lang w:val="en-US"/>
    </w:rPr>
  </w:style>
  <w:style w:type="paragraph" w:customStyle="1" w:styleId="Default">
    <w:name w:val="Default"/>
    <w:rsid w:val="002012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link w:val="NormaltChar"/>
    <w:rsid w:val="0020129C"/>
    <w:pPr>
      <w:spacing w:before="120" w:after="120"/>
      <w:jc w:val="left"/>
    </w:pPr>
    <w:rPr>
      <w:rFonts w:ascii="Times New Roman" w:eastAsia="MS Mincho" w:hAnsi="Times New Roman"/>
      <w:lang w:val="en-US"/>
    </w:rPr>
  </w:style>
  <w:style w:type="paragraph" w:customStyle="1" w:styleId="Normaltb">
    <w:name w:val="Normaltb"/>
    <w:basedOn w:val="Normalt"/>
    <w:rsid w:val="0020129C"/>
    <w:pPr>
      <w:keepNext/>
    </w:pPr>
    <w:rPr>
      <w:b/>
      <w:bCs/>
    </w:rPr>
  </w:style>
  <w:style w:type="character" w:customStyle="1" w:styleId="NormaltChar">
    <w:name w:val="Normalt Char"/>
    <w:basedOn w:val="DefaultParagraphFont"/>
    <w:link w:val="Normalt"/>
    <w:rsid w:val="00E965EB"/>
    <w:rPr>
      <w:rFonts w:eastAsia="MS Mincho"/>
    </w:rPr>
  </w:style>
  <w:style w:type="character" w:customStyle="1" w:styleId="Heading2Char">
    <w:name w:val="Heading 2 Char"/>
    <w:basedOn w:val="DefaultParagraphFont"/>
    <w:link w:val="Heading2"/>
    <w:rsid w:val="00E965EB"/>
    <w:rPr>
      <w:rFonts w:ascii="Arial" w:hAnsi="Arial"/>
      <w:u w:val="single"/>
    </w:rPr>
  </w:style>
  <w:style w:type="paragraph" w:customStyle="1" w:styleId="tgchartextcentered">
    <w:name w:val="tg_char_text_centered"/>
    <w:basedOn w:val="Normal"/>
    <w:rsid w:val="00E965EB"/>
    <w:pPr>
      <w:spacing w:before="80" w:after="80"/>
      <w:jc w:val="center"/>
    </w:pPr>
    <w:rPr>
      <w:b/>
      <w:sz w:val="16"/>
      <w:lang w:val="en-US"/>
    </w:rPr>
  </w:style>
  <w:style w:type="paragraph" w:customStyle="1" w:styleId="tgcharnumber">
    <w:name w:val="tg_char_number"/>
    <w:basedOn w:val="Normal"/>
    <w:rsid w:val="00E965EB"/>
    <w:pPr>
      <w:keepNext/>
      <w:spacing w:before="80" w:after="80"/>
      <w:jc w:val="center"/>
    </w:pPr>
    <w:rPr>
      <w:b/>
      <w:sz w:val="16"/>
      <w:lang w:val="en-US"/>
    </w:rPr>
  </w:style>
  <w:style w:type="paragraph" w:customStyle="1" w:styleId="tgchartext">
    <w:name w:val="tg_char_text"/>
    <w:basedOn w:val="Normal"/>
    <w:rsid w:val="00E965EB"/>
    <w:pPr>
      <w:spacing w:before="80" w:after="80"/>
      <w:jc w:val="left"/>
    </w:pPr>
    <w:rPr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TC-EDC/Mar18</vt:lpstr>
    </vt:vector>
  </TitlesOfParts>
  <Company>UPOV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TC-EDC/Mar18</dc:title>
  <dc:creator>BOU LLORET Amparo</dc:creator>
  <cp:lastModifiedBy>Romy Oertel</cp:lastModifiedBy>
  <cp:revision>3</cp:revision>
  <cp:lastPrinted>2016-11-22T15:41:00Z</cp:lastPrinted>
  <dcterms:created xsi:type="dcterms:W3CDTF">2018-12-17T14:02:00Z</dcterms:created>
  <dcterms:modified xsi:type="dcterms:W3CDTF">2019-01-17T15:13:00Z</dcterms:modified>
</cp:coreProperties>
</file>