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827CE2" w:rsidRPr="004B2BC5" w:rsidTr="00E05002">
        <w:trPr>
          <w:trHeight w:val="1760"/>
        </w:trPr>
        <w:tc>
          <w:tcPr>
            <w:tcW w:w="4243" w:type="dxa"/>
          </w:tcPr>
          <w:p w:rsidR="00827CE2" w:rsidRPr="00661199" w:rsidRDefault="00827CE2" w:rsidP="00E05002">
            <w:pPr>
              <w:rPr>
                <w:dstrike/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827CE2" w:rsidRPr="00661199" w:rsidRDefault="00827CE2" w:rsidP="00E05002">
            <w:pPr>
              <w:pStyle w:val="LogoUPOV"/>
              <w:rPr>
                <w:dstrike/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6AE4FC09" wp14:editId="6DA5DEE0">
                  <wp:extent cx="988695" cy="478155"/>
                  <wp:effectExtent l="0" t="0" r="1905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478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27CE2" w:rsidRPr="000A5F46" w:rsidRDefault="00827CE2" w:rsidP="00E05002">
            <w:pPr>
              <w:pStyle w:val="Lettrine"/>
            </w:pPr>
            <w:r w:rsidRPr="000A5F46">
              <w:t>S</w:t>
            </w:r>
          </w:p>
          <w:p w:rsidR="00827CE2" w:rsidRPr="000A5F46" w:rsidRDefault="00827CE2" w:rsidP="00E05002">
            <w:pPr>
              <w:pStyle w:val="Docoriginal"/>
              <w:ind w:left="952"/>
            </w:pPr>
            <w:bookmarkStart w:id="0" w:name="Code"/>
            <w:bookmarkEnd w:id="0"/>
            <w:r w:rsidRPr="000A5F46">
              <w:t>TC-EDC/Jan17/</w:t>
            </w:r>
            <w:r>
              <w:t>6</w:t>
            </w:r>
          </w:p>
          <w:p w:rsidR="00827CE2" w:rsidRPr="000A5F46" w:rsidRDefault="00827CE2" w:rsidP="00E05002">
            <w:pPr>
              <w:pStyle w:val="Docoriginal"/>
              <w:ind w:left="952"/>
              <w:rPr>
                <w:b w:val="0"/>
                <w:bCs w:val="0"/>
                <w:spacing w:val="0"/>
              </w:rPr>
            </w:pPr>
            <w:r w:rsidRPr="000A5F46">
              <w:rPr>
                <w:rStyle w:val="StyleDoclangBold"/>
                <w:b/>
                <w:bCs/>
                <w:spacing w:val="0"/>
              </w:rPr>
              <w:t>ORIGINAL:</w:t>
            </w:r>
            <w:r w:rsidRPr="000A5F46">
              <w:rPr>
                <w:rStyle w:val="StyleDocoriginalNotBold1"/>
                <w:spacing w:val="0"/>
              </w:rPr>
              <w:t xml:space="preserve">  </w:t>
            </w:r>
            <w:bookmarkStart w:id="1" w:name="Original"/>
            <w:bookmarkEnd w:id="1"/>
            <w:proofErr w:type="spellStart"/>
            <w:r w:rsidRPr="000A5F46">
              <w:rPr>
                <w:b w:val="0"/>
                <w:bCs w:val="0"/>
                <w:spacing w:val="0"/>
              </w:rPr>
              <w:t>Inglés</w:t>
            </w:r>
            <w:proofErr w:type="spellEnd"/>
          </w:p>
          <w:p w:rsidR="00827CE2" w:rsidRPr="00661199" w:rsidRDefault="00827CE2" w:rsidP="00E05002">
            <w:pPr>
              <w:pStyle w:val="Docoriginal"/>
              <w:ind w:left="952"/>
              <w:rPr>
                <w:dstrike/>
                <w:lang w:val="es-ES_tradnl"/>
              </w:rPr>
            </w:pPr>
            <w:r w:rsidRPr="000A5F46">
              <w:rPr>
                <w:spacing w:val="0"/>
                <w:lang w:val="es-ES_tradnl"/>
              </w:rPr>
              <w:t>FECHA</w:t>
            </w:r>
            <w:r w:rsidRPr="004B2BC5">
              <w:rPr>
                <w:spacing w:val="0"/>
                <w:lang w:val="es-ES_tradnl"/>
              </w:rPr>
              <w:t>:</w:t>
            </w:r>
            <w:r w:rsidRPr="004B2BC5">
              <w:rPr>
                <w:b w:val="0"/>
                <w:bCs w:val="0"/>
                <w:spacing w:val="0"/>
                <w:lang w:val="es-ES_tradnl"/>
              </w:rPr>
              <w:t xml:space="preserve"> </w:t>
            </w:r>
            <w:r w:rsidRPr="004B2BC5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Pr="004B2BC5">
              <w:rPr>
                <w:b w:val="0"/>
                <w:bCs w:val="0"/>
                <w:spacing w:val="0"/>
                <w:lang w:val="es-ES_tradnl"/>
              </w:rPr>
              <w:t>29 de noviembre de 2016</w:t>
            </w:r>
          </w:p>
        </w:tc>
      </w:tr>
      <w:tr w:rsidR="00827CE2" w:rsidRPr="00B83C63" w:rsidTr="00E05002">
        <w:tc>
          <w:tcPr>
            <w:tcW w:w="10131" w:type="dxa"/>
            <w:gridSpan w:val="3"/>
          </w:tcPr>
          <w:p w:rsidR="00827CE2" w:rsidRPr="00661199" w:rsidRDefault="00827CE2" w:rsidP="00E05002">
            <w:pPr>
              <w:pStyle w:val="upove"/>
              <w:rPr>
                <w:dstrike/>
                <w:sz w:val="28"/>
                <w:szCs w:val="28"/>
                <w:lang w:val="es-ES_tradnl"/>
              </w:rPr>
            </w:pPr>
            <w:r w:rsidRPr="000A5F46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827CE2" w:rsidRPr="000A5F46" w:rsidTr="00E05002">
        <w:tc>
          <w:tcPr>
            <w:tcW w:w="10131" w:type="dxa"/>
            <w:gridSpan w:val="3"/>
          </w:tcPr>
          <w:p w:rsidR="00827CE2" w:rsidRPr="000A5F46" w:rsidRDefault="00827CE2" w:rsidP="00E05002">
            <w:pPr>
              <w:pStyle w:val="Country"/>
              <w:rPr>
                <w:lang w:val="es-ES_tradnl"/>
              </w:rPr>
            </w:pPr>
            <w:r w:rsidRPr="000A5F46">
              <w:rPr>
                <w:lang w:val="es-ES_tradnl"/>
              </w:rPr>
              <w:t>Ginebra</w:t>
            </w:r>
          </w:p>
        </w:tc>
      </w:tr>
    </w:tbl>
    <w:p w:rsidR="003179E6" w:rsidRPr="004D4699" w:rsidRDefault="003179E6" w:rsidP="002B12B1">
      <w:pPr>
        <w:pStyle w:val="Sessiontc"/>
        <w:rPr>
          <w:lang w:val="es-ES"/>
        </w:rPr>
      </w:pPr>
      <w:r w:rsidRPr="004D4699">
        <w:rPr>
          <w:lang w:val="es-ES"/>
        </w:rPr>
        <w:t>COMITÉ DE REDACCIÓN AMPLIADO</w:t>
      </w:r>
    </w:p>
    <w:p w:rsidR="003179E6" w:rsidRPr="004D4699" w:rsidRDefault="003179E6" w:rsidP="002B12B1">
      <w:pPr>
        <w:pStyle w:val="Sessiontcplacedate"/>
        <w:rPr>
          <w:lang w:val="es-ES"/>
        </w:rPr>
      </w:pPr>
      <w:r w:rsidRPr="004D4699">
        <w:rPr>
          <w:lang w:val="es-ES"/>
        </w:rPr>
        <w:t>Ginebra, 11 y 12 de enero de 2017</w:t>
      </w:r>
    </w:p>
    <w:p w:rsidR="003179E6" w:rsidRPr="003D5A3B" w:rsidRDefault="003179E6" w:rsidP="00F54213">
      <w:pPr>
        <w:pStyle w:val="Titleofdoc0"/>
        <w:rPr>
          <w:lang w:val="es-ES"/>
        </w:rPr>
      </w:pPr>
      <w:bookmarkStart w:id="3" w:name="TitleOfDoc"/>
      <w:bookmarkEnd w:id="3"/>
      <w:r w:rsidRPr="00F54213">
        <w:rPr>
          <w:lang w:val="es-ES_tradnl"/>
        </w:rPr>
        <w:t>REVISIÓN PARCIAL DE LAS DIRECTRICES DE EXAMEN DEl PORTAINJERTOS DE TOMATE</w:t>
      </w:r>
      <w:r w:rsidRPr="003D5A3B">
        <w:rPr>
          <w:lang w:val="es-ES"/>
        </w:rPr>
        <w:br/>
      </w:r>
      <w:r w:rsidRPr="001B1F15">
        <w:rPr>
          <w:lang w:val="es-ES_tradnl"/>
        </w:rPr>
        <w:t>(</w:t>
      </w:r>
      <w:r w:rsidRPr="001B1F15">
        <w:rPr>
          <w:caps w:val="0"/>
          <w:lang w:val="es-ES_tradnl"/>
        </w:rPr>
        <w:t>DOCUMENTO</w:t>
      </w:r>
      <w:r w:rsidRPr="001B1F15">
        <w:rPr>
          <w:lang w:val="es-ES_tradnl"/>
        </w:rPr>
        <w:t xml:space="preserve"> TG/294/1 Corr. Rev.)</w:t>
      </w:r>
    </w:p>
    <w:p w:rsidR="003179E6" w:rsidRPr="004D4699" w:rsidRDefault="003179E6" w:rsidP="00803483">
      <w:pPr>
        <w:pStyle w:val="preparedby1"/>
        <w:rPr>
          <w:lang w:val="es-ES"/>
        </w:rPr>
      </w:pPr>
      <w:bookmarkStart w:id="4" w:name="Prepared"/>
      <w:bookmarkEnd w:id="4"/>
      <w:r w:rsidRPr="004D4699">
        <w:rPr>
          <w:lang w:val="es-ES"/>
        </w:rPr>
        <w:t>Documento preparado por un experto de España</w:t>
      </w:r>
      <w:r w:rsidRPr="004D4699">
        <w:rPr>
          <w:lang w:val="es-ES"/>
        </w:rPr>
        <w:br/>
      </w:r>
      <w:r w:rsidRPr="004D4699">
        <w:rPr>
          <w:lang w:val="es-ES"/>
        </w:rPr>
        <w:br/>
      </w:r>
      <w:r w:rsidRPr="004D4699">
        <w:rPr>
          <w:color w:val="948A77"/>
          <w:lang w:val="es-ES"/>
        </w:rPr>
        <w:t>Descargo de responsabilidad</w:t>
      </w:r>
      <w:proofErr w:type="gramStart"/>
      <w:r w:rsidRPr="004D4699">
        <w:rPr>
          <w:color w:val="948A77"/>
          <w:lang w:val="es-ES"/>
        </w:rPr>
        <w:t>:  el</w:t>
      </w:r>
      <w:proofErr w:type="gramEnd"/>
      <w:r w:rsidRPr="004D4699">
        <w:rPr>
          <w:color w:val="948A77"/>
          <w:lang w:val="es-ES"/>
        </w:rPr>
        <w:t xml:space="preserve"> presente documento </w:t>
      </w:r>
      <w:r w:rsidRPr="004D4699">
        <w:rPr>
          <w:color w:val="948A77"/>
          <w:lang w:val="es-ES"/>
        </w:rPr>
        <w:br/>
        <w:t>no constituye un documento de política u orientación de la UPOV</w:t>
      </w:r>
    </w:p>
    <w:p w:rsidR="003179E6" w:rsidRPr="00827CE2" w:rsidRDefault="003179E6" w:rsidP="00702382">
      <w:pPr>
        <w:rPr>
          <w:lang w:val="fr-CH"/>
        </w:rPr>
      </w:pPr>
      <w:r>
        <w:fldChar w:fldCharType="begin"/>
      </w:r>
      <w:r w:rsidRPr="003D5A3B">
        <w:rPr>
          <w:lang w:val="es-ES"/>
        </w:rPr>
        <w:instrText xml:space="preserve"> AUTONUM  </w:instrText>
      </w:r>
      <w:r>
        <w:fldChar w:fldCharType="end"/>
      </w:r>
      <w:r w:rsidRPr="003D5A3B">
        <w:rPr>
          <w:lang w:val="es-ES"/>
        </w:rPr>
        <w:tab/>
      </w:r>
      <w:r w:rsidRPr="006D49AB">
        <w:rPr>
          <w:lang w:val="es-ES_tradnl"/>
        </w:rPr>
        <w:t xml:space="preserve">En su quincuagésima reunión, celebrada en </w:t>
      </w:r>
      <w:proofErr w:type="spellStart"/>
      <w:r w:rsidRPr="006D49AB">
        <w:rPr>
          <w:lang w:val="es-ES_tradnl"/>
        </w:rPr>
        <w:t>Brno</w:t>
      </w:r>
      <w:proofErr w:type="spellEnd"/>
      <w:r w:rsidRPr="006D49AB">
        <w:rPr>
          <w:lang w:val="es-ES_tradnl"/>
        </w:rPr>
        <w:t xml:space="preserve"> (República Checa) del 27 de junio al 1 de julio de 2016, el Grupo de Trabajo Técnico sobre Hortalizas (TWV) examinó una propuesta de revisión parcial de las directrices de examen del </w:t>
      </w:r>
      <w:proofErr w:type="spellStart"/>
      <w:r w:rsidRPr="006D49AB">
        <w:rPr>
          <w:lang w:val="es-ES_tradnl"/>
        </w:rPr>
        <w:t>portainjertos</w:t>
      </w:r>
      <w:proofErr w:type="spellEnd"/>
      <w:r w:rsidRPr="006D49AB">
        <w:rPr>
          <w:lang w:val="es-ES_tradnl"/>
        </w:rPr>
        <w:t xml:space="preserve"> de tomate conforme a los documentos TG/294/1 </w:t>
      </w:r>
      <w:proofErr w:type="spellStart"/>
      <w:r w:rsidRPr="006D49AB">
        <w:rPr>
          <w:lang w:val="es-ES_tradnl"/>
        </w:rPr>
        <w:t>Corr</w:t>
      </w:r>
      <w:proofErr w:type="spellEnd"/>
      <w:r w:rsidRPr="006D49AB">
        <w:rPr>
          <w:lang w:val="es-ES_tradnl"/>
        </w:rPr>
        <w:t>. </w:t>
      </w:r>
      <w:r w:rsidRPr="003D5A3B">
        <w:t>Rev. y TWV/50/19 “</w:t>
      </w:r>
      <w:r w:rsidRPr="006D49AB">
        <w:rPr>
          <w:i/>
          <w:iCs/>
        </w:rPr>
        <w:t xml:space="preserve">Partial Revision of the Test Guidelines for Tomato Rootstocks (Document TG/294/1 Corr. </w:t>
      </w:r>
      <w:proofErr w:type="spellStart"/>
      <w:r w:rsidRPr="00827CE2">
        <w:rPr>
          <w:i/>
          <w:iCs/>
          <w:lang w:val="fr-CH"/>
        </w:rPr>
        <w:t>Rev</w:t>
      </w:r>
      <w:proofErr w:type="spellEnd"/>
      <w:r w:rsidRPr="00827CE2">
        <w:rPr>
          <w:i/>
          <w:iCs/>
          <w:lang w:val="fr-CH"/>
        </w:rPr>
        <w:t>.)</w:t>
      </w:r>
      <w:r w:rsidRPr="006D49AB">
        <w:rPr>
          <w:lang w:val="es-ES_tradnl"/>
        </w:rPr>
        <w:t>” y propuso efectuar una revisión de dichas directrices según se indica a continuación (véase el párrafo 91 del documento TWV/50/25 “</w:t>
      </w:r>
      <w:r w:rsidRPr="00827CE2">
        <w:rPr>
          <w:i/>
          <w:iCs/>
          <w:lang w:val="fr-CH"/>
        </w:rPr>
        <w:t>Report</w:t>
      </w:r>
      <w:r w:rsidRPr="006D49AB">
        <w:rPr>
          <w:lang w:val="es-ES_tradnl"/>
        </w:rPr>
        <w:t>”).</w:t>
      </w:r>
    </w:p>
    <w:p w:rsidR="003179E6" w:rsidRPr="00827CE2" w:rsidRDefault="003179E6" w:rsidP="00702382">
      <w:pPr>
        <w:rPr>
          <w:lang w:val="fr-CH"/>
        </w:rPr>
      </w:pPr>
    </w:p>
    <w:p w:rsidR="003179E6" w:rsidRDefault="003179E6" w:rsidP="00702382">
      <w:r w:rsidRPr="0065323A">
        <w:fldChar w:fldCharType="begin"/>
      </w:r>
      <w:r w:rsidRPr="003D5A3B">
        <w:rPr>
          <w:lang w:val="es-ES"/>
        </w:rPr>
        <w:instrText xml:space="preserve"> AUTONUM  </w:instrText>
      </w:r>
      <w:r w:rsidRPr="0065323A">
        <w:fldChar w:fldCharType="end"/>
      </w:r>
      <w:r w:rsidRPr="003D5A3B">
        <w:rPr>
          <w:lang w:val="es-ES"/>
        </w:rPr>
        <w:tab/>
      </w:r>
      <w:r w:rsidRPr="005022C8">
        <w:rPr>
          <w:lang w:val="es-ES_tradnl"/>
        </w:rPr>
        <w:t xml:space="preserve">El presente documento tiene por finalidad exponer una propuesta de revisión parcial de las directrices de examen del </w:t>
      </w:r>
      <w:proofErr w:type="spellStart"/>
      <w:r w:rsidRPr="005022C8">
        <w:rPr>
          <w:lang w:val="es-ES_tradnl"/>
        </w:rPr>
        <w:t>portainjertos</w:t>
      </w:r>
      <w:proofErr w:type="spellEnd"/>
      <w:r w:rsidRPr="005022C8">
        <w:rPr>
          <w:lang w:val="es-ES_tradnl"/>
        </w:rPr>
        <w:t xml:space="preserve"> de tomate (documento TG/294/1 </w:t>
      </w:r>
      <w:proofErr w:type="spellStart"/>
      <w:r w:rsidRPr="005022C8">
        <w:rPr>
          <w:lang w:val="es-ES_tradnl"/>
        </w:rPr>
        <w:t>Corr</w:t>
      </w:r>
      <w:proofErr w:type="spellEnd"/>
      <w:r w:rsidRPr="005022C8">
        <w:rPr>
          <w:lang w:val="es-ES_tradnl"/>
        </w:rPr>
        <w:t>. Rev.).</w:t>
      </w:r>
    </w:p>
    <w:p w:rsidR="003179E6" w:rsidRDefault="003179E6" w:rsidP="00702382"/>
    <w:p w:rsidR="003179E6" w:rsidRDefault="003179E6" w:rsidP="0070238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022C8">
        <w:rPr>
          <w:lang w:val="es-ES_tradnl"/>
        </w:rPr>
        <w:t>Se proponen las siguientes modificaciones:</w:t>
      </w:r>
    </w:p>
    <w:p w:rsidR="003179E6" w:rsidRDefault="003179E6" w:rsidP="00702382"/>
    <w:p w:rsidR="003179E6" w:rsidRPr="003D5A3B" w:rsidRDefault="003179E6" w:rsidP="00685394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5022C8">
        <w:rPr>
          <w:lang w:val="es-ES_tradnl"/>
        </w:rPr>
        <w:t>La ampliación de la cobertura de las directrices de examen ha de quedar reflejada:</w:t>
      </w:r>
    </w:p>
    <w:p w:rsidR="003179E6" w:rsidRDefault="003179E6" w:rsidP="00B502BA">
      <w:pPr>
        <w:pStyle w:val="ListParagraph"/>
        <w:numPr>
          <w:ilvl w:val="1"/>
          <w:numId w:val="7"/>
        </w:numPr>
        <w:ind w:left="1985" w:hanging="567"/>
      </w:pPr>
      <w:r w:rsidRPr="005022C8">
        <w:rPr>
          <w:lang w:val="es-ES_tradnl"/>
        </w:rPr>
        <w:t>en la portada;</w:t>
      </w:r>
    </w:p>
    <w:p w:rsidR="003179E6" w:rsidRPr="003D5A3B" w:rsidRDefault="003179E6" w:rsidP="00702382">
      <w:pPr>
        <w:pStyle w:val="ListParagraph"/>
        <w:numPr>
          <w:ilvl w:val="1"/>
          <w:numId w:val="7"/>
        </w:numPr>
        <w:ind w:left="1985" w:hanging="567"/>
        <w:rPr>
          <w:lang w:val="es-ES"/>
        </w:rPr>
      </w:pPr>
      <w:r w:rsidRPr="005022C8">
        <w:rPr>
          <w:lang w:val="es-ES_tradnl"/>
        </w:rPr>
        <w:t>en el capítulo 1 “Objeto de estas directrices de examen”;</w:t>
      </w:r>
    </w:p>
    <w:p w:rsidR="003179E6" w:rsidRPr="003D5A3B" w:rsidRDefault="003179E6" w:rsidP="00702382">
      <w:pPr>
        <w:pStyle w:val="ListParagraph"/>
        <w:numPr>
          <w:ilvl w:val="1"/>
          <w:numId w:val="7"/>
        </w:numPr>
        <w:ind w:left="1985" w:hanging="567"/>
        <w:rPr>
          <w:lang w:val="es-ES"/>
        </w:rPr>
      </w:pPr>
      <w:r w:rsidRPr="005022C8">
        <w:rPr>
          <w:lang w:val="es-ES_tradnl"/>
        </w:rPr>
        <w:t>en la sección 1 “Objeto del Cuestionario Técnico” del capítulo 10 “Cuestionario Técnico”.</w:t>
      </w:r>
    </w:p>
    <w:p w:rsidR="003179E6" w:rsidRPr="003D5A3B" w:rsidRDefault="003179E6" w:rsidP="00702382">
      <w:pPr>
        <w:pStyle w:val="ListParagraph"/>
        <w:ind w:left="1985"/>
        <w:rPr>
          <w:lang w:val="es-ES"/>
        </w:rPr>
      </w:pPr>
    </w:p>
    <w:p w:rsidR="003179E6" w:rsidRPr="003D5A3B" w:rsidRDefault="003179E6" w:rsidP="00702382">
      <w:pPr>
        <w:pStyle w:val="ListParagraph"/>
        <w:numPr>
          <w:ilvl w:val="0"/>
          <w:numId w:val="7"/>
        </w:numPr>
        <w:ind w:left="1134" w:hanging="567"/>
        <w:rPr>
          <w:lang w:val="es-ES"/>
        </w:rPr>
      </w:pPr>
      <w:r w:rsidRPr="005022C8">
        <w:rPr>
          <w:lang w:val="es-ES_tradnl"/>
        </w:rPr>
        <w:t>Incorporación de un nuevo nivel de expresión en el carácter 16, así como una explicación.</w:t>
      </w:r>
    </w:p>
    <w:p w:rsidR="003179E6" w:rsidRPr="003D5A3B" w:rsidRDefault="003179E6" w:rsidP="00702382">
      <w:pPr>
        <w:pStyle w:val="ListParagraph"/>
        <w:ind w:left="1134"/>
        <w:rPr>
          <w:lang w:val="es-ES"/>
        </w:rPr>
      </w:pPr>
    </w:p>
    <w:p w:rsidR="003179E6" w:rsidRPr="003D5A3B" w:rsidRDefault="003179E6" w:rsidP="00B83C63">
      <w:pPr>
        <w:pStyle w:val="Default"/>
        <w:jc w:val="both"/>
      </w:pPr>
      <w:r w:rsidRPr="00702382">
        <w:rPr>
          <w:sz w:val="20"/>
          <w:szCs w:val="20"/>
          <w:lang w:val="en-US"/>
        </w:rPr>
        <w:fldChar w:fldCharType="begin"/>
      </w:r>
      <w:r w:rsidRPr="003D5A3B">
        <w:rPr>
          <w:sz w:val="20"/>
          <w:szCs w:val="20"/>
        </w:rPr>
        <w:instrText xml:space="preserve"> AUTONUM  </w:instrText>
      </w:r>
      <w:r w:rsidRPr="00702382">
        <w:rPr>
          <w:sz w:val="20"/>
          <w:szCs w:val="20"/>
          <w:lang w:val="en-US"/>
        </w:rPr>
        <w:fldChar w:fldCharType="end"/>
      </w:r>
      <w:r w:rsidRPr="003D5A3B">
        <w:tab/>
      </w:r>
      <w:r w:rsidRPr="005022C8">
        <w:rPr>
          <w:sz w:val="20"/>
          <w:szCs w:val="20"/>
          <w:lang w:val="es-ES_tradnl"/>
        </w:rPr>
        <w:t xml:space="preserve">Los cambios propuestos se indican a continuación como texto resaltado y </w:t>
      </w:r>
      <w:r w:rsidRPr="00F96616">
        <w:rPr>
          <w:sz w:val="20"/>
          <w:szCs w:val="20"/>
          <w:highlight w:val="lightGray"/>
          <w:u w:val="single"/>
          <w:shd w:val="clear" w:color="auto" w:fill="C0C0C0"/>
          <w:lang w:val="es-ES_tradnl"/>
        </w:rPr>
        <w:t>subrayado</w:t>
      </w:r>
      <w:r w:rsidRPr="005022C8">
        <w:rPr>
          <w:sz w:val="20"/>
          <w:szCs w:val="20"/>
          <w:lang w:val="es-ES_tradnl"/>
        </w:rPr>
        <w:t xml:space="preserve"> (inserción) o </w:t>
      </w:r>
      <w:r w:rsidRPr="00F96616">
        <w:rPr>
          <w:strike/>
          <w:sz w:val="20"/>
          <w:szCs w:val="20"/>
          <w:highlight w:val="lightGray"/>
          <w:shd w:val="clear" w:color="auto" w:fill="C0C0C0"/>
          <w:lang w:val="es-ES_tradnl"/>
        </w:rPr>
        <w:t>tachado</w:t>
      </w:r>
      <w:r w:rsidRPr="005022C8">
        <w:rPr>
          <w:sz w:val="20"/>
          <w:szCs w:val="20"/>
          <w:lang w:val="es-ES_tradnl"/>
        </w:rPr>
        <w:t xml:space="preserve"> (eliminación).</w:t>
      </w:r>
    </w:p>
    <w:p w:rsidR="003179E6" w:rsidRPr="003D5A3B" w:rsidRDefault="003179E6" w:rsidP="00702382">
      <w:pPr>
        <w:rPr>
          <w:lang w:val="es-ES"/>
        </w:rPr>
      </w:pPr>
    </w:p>
    <w:p w:rsidR="003179E6" w:rsidRPr="003D5A3B" w:rsidRDefault="003179E6" w:rsidP="00702382">
      <w:pPr>
        <w:rPr>
          <w:lang w:val="es-ES"/>
        </w:rPr>
      </w:pPr>
    </w:p>
    <w:p w:rsidR="003179E6" w:rsidRPr="003D5A3B" w:rsidRDefault="003179E6" w:rsidP="00702382">
      <w:pPr>
        <w:jc w:val="left"/>
        <w:rPr>
          <w:lang w:val="es-ES"/>
        </w:rPr>
      </w:pPr>
      <w:r w:rsidRPr="003D5A3B">
        <w:rPr>
          <w:lang w:val="es-ES"/>
        </w:rPr>
        <w:br w:type="page"/>
      </w:r>
    </w:p>
    <w:p w:rsidR="003179E6" w:rsidRPr="003D5A3B" w:rsidRDefault="003179E6" w:rsidP="00702382">
      <w:pPr>
        <w:pStyle w:val="Heading1"/>
        <w:rPr>
          <w:lang w:val="es-ES"/>
        </w:rPr>
      </w:pPr>
      <w:r w:rsidRPr="005022C8">
        <w:rPr>
          <w:lang w:val="es-ES_tradnl"/>
        </w:rPr>
        <w:lastRenderedPageBreak/>
        <w:t>ampliación DE LA COBERTURA DE LAS DIRECTRICES DE EXAMEN</w:t>
      </w:r>
    </w:p>
    <w:p w:rsidR="003179E6" w:rsidRPr="003D5A3B" w:rsidRDefault="003179E6" w:rsidP="00702382">
      <w:pPr>
        <w:rPr>
          <w:lang w:val="es-ES"/>
        </w:rPr>
      </w:pPr>
    </w:p>
    <w:p w:rsidR="003179E6" w:rsidRPr="003D5A3B" w:rsidRDefault="003179E6" w:rsidP="00DC6D68">
      <w:pPr>
        <w:pStyle w:val="Heading2"/>
        <w:rPr>
          <w:lang w:val="es-ES"/>
        </w:rPr>
      </w:pPr>
      <w:r w:rsidRPr="005022C8">
        <w:t>Ampliación de la cobertura de las directrices de examen en la portada</w:t>
      </w:r>
    </w:p>
    <w:p w:rsidR="003179E6" w:rsidRPr="003D5A3B" w:rsidRDefault="003179E6" w:rsidP="00702382">
      <w:pPr>
        <w:rPr>
          <w:lang w:val="es-ES"/>
        </w:rPr>
      </w:pPr>
    </w:p>
    <w:p w:rsidR="003179E6" w:rsidRPr="008F399C" w:rsidRDefault="003179E6" w:rsidP="00702382">
      <w:pPr>
        <w:rPr>
          <w:i/>
          <w:iCs/>
        </w:rPr>
      </w:pPr>
      <w:r w:rsidRPr="004D4699">
        <w:rPr>
          <w:i/>
          <w:iCs/>
          <w:lang w:val="es-ES_tradnl"/>
        </w:rPr>
        <w:t>Texto actual:</w:t>
      </w:r>
    </w:p>
    <w:tbl>
      <w:tblPr>
        <w:tblW w:w="5078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4525"/>
        <w:gridCol w:w="270"/>
      </w:tblGrid>
      <w:tr w:rsidR="003179E6" w:rsidRPr="00BC05A4">
        <w:trPr>
          <w:trHeight w:val="2209"/>
          <w:jc w:val="center"/>
        </w:trPr>
        <w:tc>
          <w:tcPr>
            <w:tcW w:w="283" w:type="dxa"/>
          </w:tcPr>
          <w:p w:rsidR="003179E6" w:rsidRPr="00BC05A4" w:rsidRDefault="003179E6" w:rsidP="004928C9">
            <w:pPr>
              <w:jc w:val="center"/>
            </w:pP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9E6" w:rsidRPr="003D5A3B" w:rsidRDefault="003179E6" w:rsidP="004928C9">
            <w:pPr>
              <w:jc w:val="center"/>
              <w:rPr>
                <w:b/>
                <w:bCs/>
                <w:lang w:val="es-ES"/>
              </w:rPr>
            </w:pPr>
          </w:p>
          <w:p w:rsidR="003179E6" w:rsidRPr="004D4699" w:rsidRDefault="003179E6" w:rsidP="004928C9">
            <w:pPr>
              <w:jc w:val="center"/>
              <w:rPr>
                <w:lang w:val="it-IT"/>
              </w:rPr>
            </w:pPr>
            <w:r w:rsidRPr="004D4699">
              <w:rPr>
                <w:b/>
                <w:bCs/>
                <w:lang w:val="es-ES_tradnl"/>
              </w:rPr>
              <w:t>PORTAINJERTOS DE TOMATE</w:t>
            </w:r>
            <w:r w:rsidRPr="004D4699">
              <w:rPr>
                <w:lang w:val="it-IT"/>
              </w:rPr>
              <w:br/>
            </w:r>
          </w:p>
          <w:p w:rsidR="003179E6" w:rsidRPr="004D4699" w:rsidRDefault="003179E6" w:rsidP="004928C9">
            <w:pPr>
              <w:jc w:val="center"/>
              <w:rPr>
                <w:lang w:val="it-IT"/>
              </w:rPr>
            </w:pPr>
            <w:r w:rsidRPr="004D4699">
              <w:rPr>
                <w:lang w:val="es-ES_tradnl"/>
              </w:rPr>
              <w:t>Código UPOV:</w:t>
            </w:r>
            <w:r w:rsidRPr="004D4699">
              <w:rPr>
                <w:lang w:val="it-IT"/>
              </w:rPr>
              <w:t xml:space="preserve"> SOLAN_LHA;</w:t>
            </w:r>
            <w:r w:rsidRPr="004D4699">
              <w:rPr>
                <w:lang w:val="it-IT"/>
              </w:rPr>
              <w:br/>
              <w:t>SOLAN_LPE; SOLAN_LCH</w:t>
            </w:r>
          </w:p>
          <w:p w:rsidR="003179E6" w:rsidRPr="004D4699" w:rsidRDefault="003179E6" w:rsidP="004928C9">
            <w:pPr>
              <w:jc w:val="center"/>
              <w:rPr>
                <w:lang w:val="it-IT"/>
              </w:rPr>
            </w:pPr>
          </w:p>
          <w:p w:rsidR="003179E6" w:rsidRPr="004D4699" w:rsidRDefault="003179E6" w:rsidP="004928C9">
            <w:pPr>
              <w:jc w:val="center"/>
              <w:rPr>
                <w:lang w:val="it-IT"/>
              </w:rPr>
            </w:pPr>
            <w:r w:rsidRPr="004D4699">
              <w:rPr>
                <w:i/>
                <w:iCs/>
                <w:lang w:val="it-IT"/>
              </w:rPr>
              <w:t xml:space="preserve">Solanum lycopersicum </w:t>
            </w:r>
            <w:r w:rsidRPr="004D4699">
              <w:rPr>
                <w:lang w:val="it-IT"/>
              </w:rPr>
              <w:t xml:space="preserve">L. x </w:t>
            </w:r>
            <w:r w:rsidRPr="004D4699">
              <w:rPr>
                <w:i/>
                <w:iCs/>
                <w:lang w:val="it-IT"/>
              </w:rPr>
              <w:t>Solanum habrochaites</w:t>
            </w:r>
            <w:r w:rsidRPr="004D4699">
              <w:rPr>
                <w:lang w:val="it-IT"/>
              </w:rPr>
              <w:t xml:space="preserve"> S. Knapp &amp; D.M. Spooner;</w:t>
            </w:r>
          </w:p>
          <w:p w:rsidR="003179E6" w:rsidRPr="004D4699" w:rsidRDefault="003179E6" w:rsidP="004928C9">
            <w:pPr>
              <w:jc w:val="center"/>
              <w:rPr>
                <w:i/>
                <w:iCs/>
                <w:lang w:val="it-IT"/>
              </w:rPr>
            </w:pPr>
            <w:r w:rsidRPr="004D4699">
              <w:rPr>
                <w:i/>
                <w:iCs/>
                <w:lang w:val="it-IT"/>
              </w:rPr>
              <w:t xml:space="preserve">Solanum lycopersicum </w:t>
            </w:r>
            <w:r w:rsidRPr="004D4699">
              <w:rPr>
                <w:lang w:val="pt-BR"/>
              </w:rPr>
              <w:t xml:space="preserve">L. </w:t>
            </w:r>
            <w:r w:rsidRPr="004D4699">
              <w:rPr>
                <w:lang w:val="it-IT"/>
              </w:rPr>
              <w:t xml:space="preserve">x </w:t>
            </w:r>
            <w:r w:rsidRPr="004D4699">
              <w:rPr>
                <w:lang w:val="it-IT"/>
              </w:rPr>
              <w:br/>
            </w:r>
            <w:r w:rsidRPr="004D4699">
              <w:rPr>
                <w:i/>
                <w:iCs/>
                <w:lang w:val="it-IT"/>
              </w:rPr>
              <w:t xml:space="preserve">Solanum peruvianum </w:t>
            </w:r>
            <w:r w:rsidRPr="004D4699">
              <w:rPr>
                <w:lang w:val="it-IT"/>
              </w:rPr>
              <w:t>(L.) Mill</w:t>
            </w:r>
            <w:r w:rsidRPr="004D4699">
              <w:rPr>
                <w:i/>
                <w:iCs/>
                <w:lang w:val="it-IT"/>
              </w:rPr>
              <w:t>.;</w:t>
            </w:r>
          </w:p>
          <w:p w:rsidR="003179E6" w:rsidRPr="004D4699" w:rsidRDefault="003179E6" w:rsidP="004928C9">
            <w:pPr>
              <w:jc w:val="center"/>
              <w:rPr>
                <w:lang w:val="pt-BR"/>
              </w:rPr>
            </w:pPr>
            <w:r w:rsidRPr="004D4699">
              <w:rPr>
                <w:i/>
                <w:iCs/>
                <w:lang w:val="pt-BR"/>
              </w:rPr>
              <w:t xml:space="preserve">Solanum lycopersicum </w:t>
            </w:r>
            <w:r w:rsidRPr="004D4699">
              <w:rPr>
                <w:lang w:val="pt-BR"/>
              </w:rPr>
              <w:t xml:space="preserve">L. x </w:t>
            </w:r>
            <w:r w:rsidRPr="004D4699">
              <w:rPr>
                <w:lang w:val="pt-BR"/>
              </w:rPr>
              <w:br/>
            </w:r>
            <w:r w:rsidRPr="004D4699">
              <w:rPr>
                <w:i/>
                <w:iCs/>
                <w:lang w:val="pt-BR"/>
              </w:rPr>
              <w:t xml:space="preserve">Solanum cheesmaniae </w:t>
            </w:r>
            <w:r w:rsidRPr="004D4699">
              <w:rPr>
                <w:lang w:val="pt-BR"/>
              </w:rPr>
              <w:t>(L. Ridley) Fosberg</w:t>
            </w:r>
          </w:p>
          <w:p w:rsidR="003179E6" w:rsidRPr="00BC05A4" w:rsidRDefault="003179E6" w:rsidP="004928C9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3179E6" w:rsidRPr="00BC05A4" w:rsidRDefault="003179E6" w:rsidP="004928C9">
            <w:pPr>
              <w:jc w:val="center"/>
              <w:rPr>
                <w:sz w:val="16"/>
                <w:szCs w:val="16"/>
              </w:rPr>
            </w:pPr>
            <w:r>
              <w:rPr>
                <w:rStyle w:val="FootnoteReference"/>
              </w:rPr>
              <w:t>*</w:t>
            </w:r>
          </w:p>
        </w:tc>
      </w:tr>
    </w:tbl>
    <w:p w:rsidR="003179E6" w:rsidRDefault="003179E6" w:rsidP="00702382"/>
    <w:p w:rsidR="003179E6" w:rsidRPr="00BC05A4" w:rsidRDefault="003179E6" w:rsidP="005022C8">
      <w:pPr>
        <w:jc w:val="left"/>
        <w:outlineLvl w:val="0"/>
        <w:rPr>
          <w:sz w:val="16"/>
          <w:szCs w:val="16"/>
        </w:rPr>
      </w:pPr>
      <w:r w:rsidRPr="004D4699">
        <w:rPr>
          <w:sz w:val="16"/>
          <w:szCs w:val="16"/>
          <w:lang w:val="es-ES_tradnl"/>
        </w:rPr>
        <w:t>Nombres alternativos:</w:t>
      </w:r>
      <w:r w:rsidRPr="004D4699">
        <w:rPr>
          <w:sz w:val="16"/>
          <w:szCs w:val="16"/>
          <w:vertAlign w:val="superscript"/>
        </w:rPr>
        <w:t>*</w:t>
      </w:r>
    </w:p>
    <w:p w:rsidR="003179E6" w:rsidRPr="00BC05A4" w:rsidRDefault="003179E6" w:rsidP="00702382">
      <w:pPr>
        <w:jc w:val="left"/>
      </w:pPr>
    </w:p>
    <w:tbl>
      <w:tblPr>
        <w:tblW w:w="9923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9"/>
        <w:gridCol w:w="1665"/>
        <w:gridCol w:w="1663"/>
        <w:gridCol w:w="1663"/>
        <w:gridCol w:w="1663"/>
      </w:tblGrid>
      <w:tr w:rsidR="003179E6" w:rsidRPr="00BC05A4">
        <w:trPr>
          <w:cantSplit/>
          <w:jc w:val="center"/>
        </w:trPr>
        <w:tc>
          <w:tcPr>
            <w:tcW w:w="3403" w:type="dxa"/>
          </w:tcPr>
          <w:p w:rsidR="003179E6" w:rsidRPr="00BC05A4" w:rsidRDefault="003179E6" w:rsidP="00305E3E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1729" w:type="dxa"/>
          </w:tcPr>
          <w:p w:rsidR="003179E6" w:rsidRPr="00BC05A4" w:rsidRDefault="003179E6" w:rsidP="00305E3E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Inglés</w:t>
            </w:r>
          </w:p>
        </w:tc>
        <w:tc>
          <w:tcPr>
            <w:tcW w:w="1728" w:type="dxa"/>
          </w:tcPr>
          <w:p w:rsidR="003179E6" w:rsidRPr="00BC05A4" w:rsidRDefault="003179E6" w:rsidP="00305E3E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Francés</w:t>
            </w:r>
          </w:p>
        </w:tc>
        <w:tc>
          <w:tcPr>
            <w:tcW w:w="1728" w:type="dxa"/>
          </w:tcPr>
          <w:p w:rsidR="003179E6" w:rsidRPr="00BC05A4" w:rsidRDefault="003179E6" w:rsidP="00305E3E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Alemán</w:t>
            </w:r>
          </w:p>
        </w:tc>
        <w:tc>
          <w:tcPr>
            <w:tcW w:w="1728" w:type="dxa"/>
          </w:tcPr>
          <w:p w:rsidR="003179E6" w:rsidRPr="00BC05A4" w:rsidRDefault="003179E6" w:rsidP="00305E3E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Español</w:t>
            </w:r>
          </w:p>
        </w:tc>
      </w:tr>
      <w:tr w:rsidR="003179E6" w:rsidRPr="001C7806">
        <w:trPr>
          <w:cantSplit/>
          <w:jc w:val="center"/>
        </w:trPr>
        <w:tc>
          <w:tcPr>
            <w:tcW w:w="3403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 xml:space="preserve">Solanum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lycopersicum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>L</w:t>
            </w:r>
            <w:r w:rsidRPr="004D4699">
              <w:rPr>
                <w:i/>
                <w:iCs/>
                <w:sz w:val="18"/>
                <w:szCs w:val="18"/>
              </w:rPr>
              <w:t xml:space="preserve">. </w:t>
            </w:r>
            <w:r w:rsidRPr="004D4699">
              <w:rPr>
                <w:sz w:val="18"/>
                <w:szCs w:val="18"/>
              </w:rPr>
              <w:t>x</w:t>
            </w:r>
            <w:r w:rsidRPr="004D4699">
              <w:rPr>
                <w:i/>
                <w:iCs/>
                <w:sz w:val="18"/>
                <w:szCs w:val="18"/>
              </w:rPr>
              <w:br/>
              <w:t xml:space="preserve">Solanum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habrochaites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</w:rPr>
            </w:pPr>
          </w:p>
        </w:tc>
      </w:tr>
      <w:tr w:rsidR="003179E6" w:rsidRPr="001C7806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i/>
                <w:iCs/>
                <w:dstrike/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peruvianum </w:t>
            </w:r>
            <w:r w:rsidRPr="004D4699">
              <w:rPr>
                <w:sz w:val="18"/>
                <w:szCs w:val="18"/>
                <w:lang w:val="it-IT"/>
              </w:rPr>
              <w:t>(L.) Mill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  <w:lang w:val="pt-BR"/>
              </w:rPr>
            </w:pPr>
          </w:p>
        </w:tc>
      </w:tr>
      <w:tr w:rsidR="003179E6" w:rsidRPr="004D4699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3179E6" w:rsidRPr="001C7806" w:rsidRDefault="003179E6" w:rsidP="004928C9">
            <w:pPr>
              <w:jc w:val="left"/>
              <w:rPr>
                <w:i/>
                <w:iCs/>
                <w:dstrike/>
                <w:sz w:val="18"/>
                <w:szCs w:val="18"/>
                <w:lang w:val="it-IT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cheesmaniae </w:t>
            </w:r>
            <w:r w:rsidRPr="004D46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3179E6" w:rsidRPr="004D4699" w:rsidRDefault="003179E6" w:rsidP="004928C9">
            <w:pPr>
              <w:jc w:val="left"/>
              <w:rPr>
                <w:sz w:val="18"/>
                <w:szCs w:val="18"/>
                <w:lang w:val="pt-BR"/>
              </w:rPr>
            </w:pPr>
          </w:p>
        </w:tc>
      </w:tr>
    </w:tbl>
    <w:p w:rsidR="003179E6" w:rsidRDefault="003179E6" w:rsidP="00702382">
      <w:pPr>
        <w:rPr>
          <w:lang w:val="it-IT"/>
        </w:rPr>
      </w:pPr>
    </w:p>
    <w:p w:rsidR="003179E6" w:rsidRPr="008F399C" w:rsidRDefault="003179E6" w:rsidP="00702382">
      <w:pPr>
        <w:rPr>
          <w:lang w:val="it-IT"/>
        </w:rPr>
      </w:pPr>
    </w:p>
    <w:p w:rsidR="003179E6" w:rsidRPr="008F399C" w:rsidRDefault="003179E6" w:rsidP="00702382">
      <w:pPr>
        <w:rPr>
          <w:i/>
          <w:iCs/>
        </w:rPr>
      </w:pPr>
      <w:r w:rsidRPr="004D4699">
        <w:rPr>
          <w:i/>
          <w:iCs/>
          <w:lang w:val="es-ES_tradnl"/>
        </w:rPr>
        <w:t>Nuevo texto propuesto:</w:t>
      </w:r>
    </w:p>
    <w:tbl>
      <w:tblPr>
        <w:tblW w:w="6212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659"/>
        <w:gridCol w:w="270"/>
      </w:tblGrid>
      <w:tr w:rsidR="003179E6" w:rsidRPr="00E81B29">
        <w:trPr>
          <w:trHeight w:val="2209"/>
          <w:jc w:val="center"/>
        </w:trPr>
        <w:tc>
          <w:tcPr>
            <w:tcW w:w="283" w:type="dxa"/>
          </w:tcPr>
          <w:p w:rsidR="003179E6" w:rsidRPr="00E81B29" w:rsidRDefault="003179E6" w:rsidP="004928C9">
            <w:pPr>
              <w:jc w:val="center"/>
            </w:pP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79E6" w:rsidRPr="003D5A3B" w:rsidRDefault="003179E6" w:rsidP="004928C9">
            <w:pPr>
              <w:jc w:val="center"/>
              <w:rPr>
                <w:b/>
                <w:bCs/>
                <w:lang w:val="es-ES"/>
              </w:rPr>
            </w:pPr>
          </w:p>
          <w:p w:rsidR="003179E6" w:rsidRPr="00E81B29" w:rsidRDefault="003179E6" w:rsidP="004928C9">
            <w:pPr>
              <w:jc w:val="center"/>
              <w:rPr>
                <w:lang w:val="it-IT"/>
              </w:rPr>
            </w:pPr>
            <w:r w:rsidRPr="004D4699">
              <w:rPr>
                <w:b/>
                <w:bCs/>
                <w:lang w:val="es-ES_tradnl"/>
              </w:rPr>
              <w:t>PORTAINJERTOS DE TOMATE</w:t>
            </w:r>
            <w:r w:rsidRPr="004D4699">
              <w:rPr>
                <w:lang w:val="it-IT"/>
              </w:rPr>
              <w:br/>
            </w:r>
          </w:p>
          <w:p w:rsidR="003179E6" w:rsidRPr="004D4699" w:rsidRDefault="003179E6" w:rsidP="004928C9">
            <w:pPr>
              <w:jc w:val="center"/>
              <w:rPr>
                <w:lang w:val="it-IT"/>
              </w:rPr>
            </w:pPr>
            <w:r w:rsidRPr="004D4699">
              <w:rPr>
                <w:lang w:val="es-ES_tradnl"/>
              </w:rPr>
              <w:t>Código UPOV:</w:t>
            </w:r>
            <w:r w:rsidRPr="004D4699">
              <w:rPr>
                <w:lang w:val="it-IT"/>
              </w:rPr>
              <w:t xml:space="preserve"> </w:t>
            </w:r>
            <w:r w:rsidRPr="004D4699">
              <w:rPr>
                <w:highlight w:val="lightGray"/>
                <w:u w:val="single"/>
                <w:lang w:val="it-IT"/>
              </w:rPr>
              <w:t>SOLAN_HAB;</w:t>
            </w:r>
            <w:r w:rsidRPr="004D4699">
              <w:rPr>
                <w:lang w:val="it-IT"/>
              </w:rPr>
              <w:t xml:space="preserve"> SOLAN_LHA;</w:t>
            </w:r>
            <w:r w:rsidRPr="004D4699">
              <w:rPr>
                <w:lang w:val="it-IT"/>
              </w:rPr>
              <w:br/>
              <w:t xml:space="preserve">SOLAN_LPE; SOLAN_LCH; </w:t>
            </w:r>
            <w:r w:rsidRPr="004D4699">
              <w:rPr>
                <w:highlight w:val="lightGray"/>
                <w:u w:val="single"/>
                <w:lang w:val="it-IT"/>
              </w:rPr>
              <w:t>SOLAN_PHA</w:t>
            </w:r>
          </w:p>
          <w:p w:rsidR="003179E6" w:rsidRPr="004D4699" w:rsidRDefault="003179E6" w:rsidP="004928C9">
            <w:pPr>
              <w:jc w:val="center"/>
              <w:rPr>
                <w:lang w:val="it-IT"/>
              </w:rPr>
            </w:pPr>
          </w:p>
          <w:p w:rsidR="003179E6" w:rsidRPr="004D4699" w:rsidRDefault="003179E6" w:rsidP="004928C9">
            <w:pPr>
              <w:jc w:val="center"/>
              <w:rPr>
                <w:i/>
                <w:iCs/>
                <w:u w:val="single"/>
                <w:lang w:val="it-IT"/>
              </w:rPr>
            </w:pPr>
            <w:r w:rsidRPr="003D5A3B">
              <w:rPr>
                <w:i/>
                <w:iCs/>
                <w:highlight w:val="lightGray"/>
                <w:u w:val="single"/>
                <w:lang w:val="it-IT"/>
              </w:rPr>
              <w:t xml:space="preserve">Solanum </w:t>
            </w:r>
            <w:r w:rsidRPr="004D4699">
              <w:rPr>
                <w:i/>
                <w:iCs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highlight w:val="lightGray"/>
                <w:u w:val="single"/>
                <w:lang w:val="it-IT"/>
              </w:rPr>
              <w:t>S. Knapp</w:t>
            </w:r>
            <w:r w:rsidRPr="004D4699">
              <w:rPr>
                <w:i/>
                <w:iCs/>
                <w:highlight w:val="lightGray"/>
                <w:u w:val="single"/>
                <w:lang w:val="it-IT"/>
              </w:rPr>
              <w:t xml:space="preserve"> &amp; </w:t>
            </w:r>
            <w:r w:rsidRPr="004D4699">
              <w:rPr>
                <w:highlight w:val="lightGray"/>
                <w:u w:val="single"/>
                <w:lang w:val="it-IT"/>
              </w:rPr>
              <w:t>D.M. Spooner</w:t>
            </w:r>
            <w:r w:rsidRPr="004D4699">
              <w:rPr>
                <w:i/>
                <w:iCs/>
                <w:highlight w:val="lightGray"/>
                <w:u w:val="single"/>
                <w:lang w:val="it-IT"/>
              </w:rPr>
              <w:t>;</w:t>
            </w:r>
          </w:p>
          <w:p w:rsidR="003179E6" w:rsidRPr="004D4699" w:rsidRDefault="003179E6" w:rsidP="004928C9">
            <w:pPr>
              <w:jc w:val="center"/>
              <w:rPr>
                <w:lang w:val="it-IT"/>
              </w:rPr>
            </w:pPr>
            <w:r w:rsidRPr="004D4699">
              <w:rPr>
                <w:i/>
                <w:iCs/>
                <w:lang w:val="it-IT"/>
              </w:rPr>
              <w:t xml:space="preserve">Solanum lycopersicum </w:t>
            </w:r>
            <w:r w:rsidRPr="004D4699">
              <w:rPr>
                <w:lang w:val="it-IT"/>
              </w:rPr>
              <w:t xml:space="preserve">L. x </w:t>
            </w:r>
            <w:r w:rsidRPr="004D4699">
              <w:rPr>
                <w:i/>
                <w:iCs/>
                <w:lang w:val="it-IT"/>
              </w:rPr>
              <w:t>Solanum habrochaites</w:t>
            </w:r>
            <w:r w:rsidRPr="004D4699">
              <w:rPr>
                <w:lang w:val="it-IT"/>
              </w:rPr>
              <w:t xml:space="preserve"> S. Knapp &amp; D.M. Spooner;</w:t>
            </w:r>
          </w:p>
          <w:p w:rsidR="003179E6" w:rsidRPr="004D4699" w:rsidRDefault="003179E6" w:rsidP="004928C9">
            <w:pPr>
              <w:jc w:val="center"/>
              <w:rPr>
                <w:i/>
                <w:iCs/>
                <w:lang w:val="it-IT"/>
              </w:rPr>
            </w:pPr>
            <w:r w:rsidRPr="004D4699">
              <w:rPr>
                <w:i/>
                <w:iCs/>
                <w:lang w:val="it-IT"/>
              </w:rPr>
              <w:t xml:space="preserve">Solanum lycopersicum </w:t>
            </w:r>
            <w:r w:rsidRPr="004D4699">
              <w:rPr>
                <w:lang w:val="pt-BR"/>
              </w:rPr>
              <w:t xml:space="preserve">L. </w:t>
            </w:r>
            <w:r w:rsidRPr="004D4699">
              <w:rPr>
                <w:lang w:val="it-IT"/>
              </w:rPr>
              <w:t xml:space="preserve">x </w:t>
            </w:r>
            <w:r w:rsidRPr="004D4699">
              <w:rPr>
                <w:lang w:val="it-IT"/>
              </w:rPr>
              <w:br/>
            </w:r>
            <w:r w:rsidRPr="004D4699">
              <w:rPr>
                <w:i/>
                <w:iCs/>
                <w:lang w:val="it-IT"/>
              </w:rPr>
              <w:t xml:space="preserve">Solanum peruvianum </w:t>
            </w:r>
            <w:r w:rsidRPr="004D4699">
              <w:rPr>
                <w:lang w:val="it-IT"/>
              </w:rPr>
              <w:t>(L.) Mill</w:t>
            </w:r>
            <w:r w:rsidRPr="004D4699">
              <w:rPr>
                <w:i/>
                <w:iCs/>
                <w:lang w:val="it-IT"/>
              </w:rPr>
              <w:t>.;</w:t>
            </w:r>
          </w:p>
          <w:p w:rsidR="003179E6" w:rsidRPr="004D4699" w:rsidRDefault="003179E6" w:rsidP="004928C9">
            <w:pPr>
              <w:jc w:val="center"/>
              <w:rPr>
                <w:lang w:val="pt-BR"/>
              </w:rPr>
            </w:pPr>
            <w:r w:rsidRPr="004D4699">
              <w:rPr>
                <w:i/>
                <w:iCs/>
                <w:lang w:val="pt-BR"/>
              </w:rPr>
              <w:t xml:space="preserve">Solanum lycopersicum </w:t>
            </w:r>
            <w:r w:rsidRPr="004D4699">
              <w:rPr>
                <w:lang w:val="pt-BR"/>
              </w:rPr>
              <w:t xml:space="preserve">L. x </w:t>
            </w:r>
            <w:r w:rsidRPr="004D4699">
              <w:rPr>
                <w:lang w:val="pt-BR"/>
              </w:rPr>
              <w:br/>
            </w:r>
            <w:r w:rsidRPr="004D4699">
              <w:rPr>
                <w:i/>
                <w:iCs/>
                <w:lang w:val="pt-BR"/>
              </w:rPr>
              <w:t xml:space="preserve">Solanum cheesmaniae </w:t>
            </w:r>
            <w:r w:rsidRPr="004D4699">
              <w:rPr>
                <w:lang w:val="pt-BR"/>
              </w:rPr>
              <w:t>(L. Ridley) Fosberg</w:t>
            </w:r>
          </w:p>
          <w:p w:rsidR="003179E6" w:rsidRPr="008F399C" w:rsidRDefault="003179E6" w:rsidP="004928C9">
            <w:pPr>
              <w:jc w:val="center"/>
              <w:rPr>
                <w:i/>
                <w:iCs/>
                <w:u w:val="single"/>
                <w:lang w:val="it-IT"/>
              </w:rPr>
            </w:pPr>
            <w:r w:rsidRPr="004D4699">
              <w:rPr>
                <w:i/>
                <w:iCs/>
                <w:highlight w:val="lightGray"/>
                <w:u w:val="single"/>
                <w:lang w:val="pt-BR"/>
              </w:rPr>
              <w:t xml:space="preserve">Solanum pimpinellifolium </w:t>
            </w:r>
            <w:r w:rsidRPr="004D4699">
              <w:rPr>
                <w:highlight w:val="lightGray"/>
                <w:u w:val="single"/>
                <w:lang w:val="pt-BR"/>
              </w:rPr>
              <w:t>L.</w:t>
            </w:r>
            <w:r w:rsidRPr="004D4699">
              <w:rPr>
                <w:i/>
                <w:iCs/>
                <w:highlight w:val="lightGray"/>
                <w:u w:val="single"/>
                <w:lang w:val="pt-BR"/>
              </w:rPr>
              <w:t xml:space="preserve"> x Solanum </w:t>
            </w:r>
            <w:r w:rsidRPr="004D4699">
              <w:rPr>
                <w:i/>
                <w:iCs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highlight w:val="lightGray"/>
                <w:u w:val="single"/>
                <w:lang w:val="it-IT"/>
              </w:rPr>
              <w:t>S. Knapp &amp; D.M. Spooner</w:t>
            </w:r>
            <w:r w:rsidRPr="004D4699">
              <w:rPr>
                <w:i/>
                <w:iCs/>
                <w:highlight w:val="lightGray"/>
                <w:u w:val="single"/>
                <w:lang w:val="pt-BR"/>
              </w:rPr>
              <w:t xml:space="preserve"> </w:t>
            </w:r>
          </w:p>
          <w:p w:rsidR="003179E6" w:rsidRPr="00E81B29" w:rsidRDefault="003179E6" w:rsidP="004928C9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3179E6" w:rsidRPr="00E81B29" w:rsidRDefault="003179E6" w:rsidP="004928C9">
            <w:pPr>
              <w:jc w:val="center"/>
              <w:rPr>
                <w:sz w:val="16"/>
                <w:szCs w:val="16"/>
              </w:rPr>
            </w:pPr>
            <w:r>
              <w:rPr>
                <w:vertAlign w:val="superscript"/>
              </w:rPr>
              <w:t>*</w:t>
            </w:r>
          </w:p>
        </w:tc>
      </w:tr>
    </w:tbl>
    <w:p w:rsidR="003179E6" w:rsidRPr="008F399C" w:rsidRDefault="003179E6" w:rsidP="00702382">
      <w:pPr>
        <w:rPr>
          <w:lang w:val="it-IT"/>
        </w:rPr>
      </w:pPr>
    </w:p>
    <w:p w:rsidR="003179E6" w:rsidRPr="00E81B29" w:rsidRDefault="003179E6" w:rsidP="00702382">
      <w:pPr>
        <w:outlineLvl w:val="0"/>
        <w:rPr>
          <w:sz w:val="16"/>
          <w:szCs w:val="16"/>
        </w:rPr>
      </w:pPr>
      <w:r w:rsidRPr="004D4699">
        <w:rPr>
          <w:sz w:val="16"/>
          <w:szCs w:val="16"/>
          <w:lang w:val="es-ES_tradnl"/>
        </w:rPr>
        <w:t>Nombres alternativos:</w:t>
      </w:r>
      <w:r w:rsidRPr="004D4699">
        <w:rPr>
          <w:sz w:val="16"/>
          <w:szCs w:val="16"/>
          <w:vertAlign w:val="superscript"/>
        </w:rPr>
        <w:t>*</w:t>
      </w:r>
    </w:p>
    <w:p w:rsidR="003179E6" w:rsidRPr="00E81B29" w:rsidRDefault="003179E6" w:rsidP="00702382"/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3179E6" w:rsidRPr="00136960">
        <w:trPr>
          <w:cantSplit/>
          <w:jc w:val="center"/>
        </w:trPr>
        <w:tc>
          <w:tcPr>
            <w:tcW w:w="4179" w:type="dxa"/>
          </w:tcPr>
          <w:p w:rsidR="003179E6" w:rsidRPr="00136960" w:rsidRDefault="003179E6" w:rsidP="00305E3E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1294" w:type="dxa"/>
          </w:tcPr>
          <w:p w:rsidR="003179E6" w:rsidRPr="00136960" w:rsidRDefault="003179E6" w:rsidP="00305E3E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Inglés</w:t>
            </w:r>
          </w:p>
        </w:tc>
        <w:tc>
          <w:tcPr>
            <w:tcW w:w="1276" w:type="dxa"/>
          </w:tcPr>
          <w:p w:rsidR="003179E6" w:rsidRPr="00136960" w:rsidRDefault="003179E6" w:rsidP="00305E3E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Francés</w:t>
            </w:r>
          </w:p>
        </w:tc>
        <w:tc>
          <w:tcPr>
            <w:tcW w:w="1276" w:type="dxa"/>
          </w:tcPr>
          <w:p w:rsidR="003179E6" w:rsidRPr="00136960" w:rsidRDefault="003179E6" w:rsidP="00305E3E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Alemán</w:t>
            </w:r>
          </w:p>
        </w:tc>
        <w:tc>
          <w:tcPr>
            <w:tcW w:w="1276" w:type="dxa"/>
          </w:tcPr>
          <w:p w:rsidR="003179E6" w:rsidRPr="00136960" w:rsidRDefault="003179E6" w:rsidP="00305E3E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  <w:lang w:val="es-ES_tradnl"/>
              </w:rPr>
              <w:t>Español</w:t>
            </w:r>
          </w:p>
        </w:tc>
      </w:tr>
      <w:tr w:rsidR="003179E6" w:rsidRPr="001C7806">
        <w:trPr>
          <w:cantSplit/>
          <w:jc w:val="center"/>
        </w:trPr>
        <w:tc>
          <w:tcPr>
            <w:tcW w:w="4179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i/>
                <w:iCs/>
                <w:dstrike/>
                <w:sz w:val="18"/>
                <w:szCs w:val="18"/>
                <w:u w:val="single"/>
              </w:rPr>
            </w:pP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S. Knapp &amp; D.M. Spooner,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>Lycopersicon agrimoniifolium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Dunal</w:t>
            </w:r>
            <w:proofErr w:type="gramStart"/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>,</w:t>
            </w:r>
            <w:proofErr w:type="gramEnd"/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br/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>Lycopersicon hirsutum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Dunal,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br/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>Lycopersicon hirsutum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f.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>glabratum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C. H. Müll.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</w:rPr>
            </w:pPr>
          </w:p>
        </w:tc>
      </w:tr>
      <w:tr w:rsidR="003179E6" w:rsidRPr="001C7806">
        <w:trPr>
          <w:cantSplit/>
          <w:jc w:val="center"/>
        </w:trPr>
        <w:tc>
          <w:tcPr>
            <w:tcW w:w="4179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dstrike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 xml:space="preserve">Solanum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lycopersicum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>L</w:t>
            </w:r>
            <w:r w:rsidRPr="004D4699">
              <w:rPr>
                <w:i/>
                <w:iCs/>
                <w:sz w:val="18"/>
                <w:szCs w:val="18"/>
              </w:rPr>
              <w:t xml:space="preserve">. </w:t>
            </w:r>
            <w:r w:rsidRPr="004D4699">
              <w:rPr>
                <w:sz w:val="18"/>
                <w:szCs w:val="18"/>
              </w:rPr>
              <w:t>x</w:t>
            </w:r>
            <w:r w:rsidRPr="004D4699">
              <w:rPr>
                <w:i/>
                <w:iCs/>
                <w:sz w:val="18"/>
                <w:szCs w:val="18"/>
              </w:rPr>
              <w:br/>
              <w:t xml:space="preserve">Solanum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habrochaites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</w:rPr>
            </w:pPr>
          </w:p>
        </w:tc>
      </w:tr>
      <w:tr w:rsidR="003179E6" w:rsidRPr="001C7806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i/>
                <w:iCs/>
                <w:dstrike/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sz w:val="18"/>
                <w:szCs w:val="18"/>
                <w:lang w:val="it-IT"/>
              </w:rPr>
              <w:br/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peruvianum </w:t>
            </w:r>
            <w:r w:rsidRPr="004D4699">
              <w:rPr>
                <w:sz w:val="18"/>
                <w:szCs w:val="18"/>
                <w:lang w:val="it-IT"/>
              </w:rPr>
              <w:t>(L.) Mill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pt-BR"/>
              </w:rPr>
            </w:pPr>
          </w:p>
        </w:tc>
      </w:tr>
      <w:tr w:rsidR="003179E6" w:rsidRPr="001C7806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jc w:val="left"/>
              <w:rPr>
                <w:i/>
                <w:iCs/>
                <w:dstrike/>
                <w:sz w:val="18"/>
                <w:szCs w:val="18"/>
                <w:lang w:val="it-IT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sz w:val="18"/>
                <w:szCs w:val="18"/>
                <w:lang w:val="it-IT"/>
              </w:rPr>
              <w:br/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cheesmaniae </w:t>
            </w:r>
            <w:r w:rsidRPr="004D46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pt-BR"/>
              </w:rPr>
            </w:pPr>
          </w:p>
        </w:tc>
      </w:tr>
      <w:tr w:rsidR="003179E6" w:rsidRPr="00B83C63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4D4699" w:rsidRDefault="003179E6" w:rsidP="004928C9">
            <w:pPr>
              <w:jc w:val="left"/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</w:pP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Solanum pimpinellifolium </w:t>
            </w:r>
            <w:r w:rsidRPr="004D4699">
              <w:rPr>
                <w:sz w:val="18"/>
                <w:szCs w:val="18"/>
                <w:highlight w:val="lightGray"/>
                <w:u w:val="single"/>
                <w:lang w:val="pt-BR"/>
              </w:rPr>
              <w:t>L.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 </w:t>
            </w:r>
            <w:r w:rsidRPr="004D4699">
              <w:rPr>
                <w:sz w:val="18"/>
                <w:szCs w:val="18"/>
                <w:highlight w:val="lightGray"/>
                <w:u w:val="single"/>
                <w:lang w:val="pt-BR"/>
              </w:rPr>
              <w:t xml:space="preserve">x </w:t>
            </w:r>
          </w:p>
          <w:p w:rsidR="003179E6" w:rsidRPr="001C7806" w:rsidRDefault="003179E6" w:rsidP="004928C9">
            <w:pPr>
              <w:jc w:val="left"/>
              <w:rPr>
                <w:i/>
                <w:iCs/>
                <w:dstrike/>
                <w:sz w:val="18"/>
                <w:szCs w:val="18"/>
                <w:lang w:val="it-IT"/>
              </w:rPr>
            </w:pP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1C7806" w:rsidRDefault="003179E6" w:rsidP="004928C9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179E6" w:rsidRPr="004D4699" w:rsidRDefault="003179E6" w:rsidP="004928C9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3179E6" w:rsidRPr="00B83C63" w:rsidRDefault="003179E6" w:rsidP="00DC6D68">
      <w:pPr>
        <w:pStyle w:val="Heading2"/>
        <w:rPr>
          <w:lang w:val="es-ES"/>
        </w:rPr>
      </w:pPr>
      <w:r w:rsidRPr="00B83C63">
        <w:lastRenderedPageBreak/>
        <w:t>Ampliación de la cobertura de las directrices de examen en el capítulo 1 “Objeto de estas directrices de examen”</w:t>
      </w:r>
    </w:p>
    <w:p w:rsidR="003179E6" w:rsidRPr="00B83C63" w:rsidRDefault="003179E6" w:rsidP="00DC6D68">
      <w:pPr>
        <w:pStyle w:val="Heading2"/>
      </w:pPr>
    </w:p>
    <w:p w:rsidR="003179E6" w:rsidRPr="00B83C63" w:rsidRDefault="003179E6" w:rsidP="00702382">
      <w:pPr>
        <w:rPr>
          <w:i/>
          <w:iCs/>
          <w:lang w:val="it-IT"/>
        </w:rPr>
      </w:pPr>
      <w:r w:rsidRPr="00B83C63">
        <w:rPr>
          <w:i/>
          <w:iCs/>
          <w:lang w:val="es-ES_tradnl"/>
        </w:rPr>
        <w:t>Texto actual:</w:t>
      </w:r>
      <w:r w:rsidRPr="00B83C63">
        <w:rPr>
          <w:i/>
          <w:iCs/>
          <w:lang w:val="it-IT"/>
        </w:rPr>
        <w:t xml:space="preserve"> </w:t>
      </w:r>
    </w:p>
    <w:p w:rsidR="003179E6" w:rsidRPr="00B83C63" w:rsidRDefault="003179E6" w:rsidP="00702382">
      <w:pPr>
        <w:rPr>
          <w:lang w:val="it-IT"/>
        </w:rPr>
      </w:pPr>
    </w:p>
    <w:p w:rsidR="003179E6" w:rsidRPr="00B83C63" w:rsidRDefault="003179E6" w:rsidP="00702382">
      <w:pPr>
        <w:pStyle w:val="Heading1"/>
        <w:rPr>
          <w:lang w:val="it-IT"/>
        </w:rPr>
      </w:pPr>
      <w:bookmarkStart w:id="5" w:name="_Toc27819210"/>
      <w:bookmarkStart w:id="6" w:name="_Toc27819391"/>
      <w:bookmarkStart w:id="7" w:name="_Toc27819572"/>
      <w:bookmarkStart w:id="8" w:name="_Toc27976623"/>
      <w:bookmarkStart w:id="9" w:name="_Toc66250525"/>
      <w:bookmarkStart w:id="10" w:name="_Toc273520624"/>
      <w:bookmarkStart w:id="11" w:name="_Toc349138814"/>
      <w:r w:rsidRPr="00B83C63">
        <w:rPr>
          <w:lang w:val="it-IT"/>
        </w:rPr>
        <w:t>1.</w:t>
      </w:r>
      <w:r w:rsidRPr="00B83C63">
        <w:rPr>
          <w:lang w:val="it-IT"/>
        </w:rPr>
        <w:tab/>
      </w:r>
      <w:bookmarkEnd w:id="5"/>
      <w:bookmarkEnd w:id="6"/>
      <w:bookmarkEnd w:id="7"/>
      <w:bookmarkEnd w:id="8"/>
      <w:bookmarkEnd w:id="9"/>
      <w:bookmarkEnd w:id="10"/>
      <w:bookmarkEnd w:id="11"/>
      <w:r w:rsidRPr="00B83C63">
        <w:rPr>
          <w:caps w:val="0"/>
          <w:u w:val="single"/>
          <w:lang w:val="es-ES_tradnl"/>
        </w:rPr>
        <w:t>Objeto de estas directrices de examen</w:t>
      </w:r>
    </w:p>
    <w:p w:rsidR="003179E6" w:rsidRPr="00B83C63" w:rsidRDefault="003179E6" w:rsidP="00702382">
      <w:pPr>
        <w:pStyle w:val="Normaltg"/>
        <w:rPr>
          <w:rFonts w:ascii="Arial" w:hAnsi="Arial" w:cs="Arial"/>
          <w:sz w:val="20"/>
          <w:szCs w:val="20"/>
          <w:lang w:val="it-IT"/>
        </w:rPr>
      </w:pPr>
    </w:p>
    <w:p w:rsidR="003179E6" w:rsidRPr="00B83C63" w:rsidRDefault="003179E6" w:rsidP="00702382">
      <w:pPr>
        <w:pStyle w:val="Normaltg"/>
        <w:rPr>
          <w:rFonts w:ascii="Arial" w:hAnsi="Arial" w:cs="Arial"/>
          <w:sz w:val="20"/>
          <w:szCs w:val="20"/>
          <w:lang w:val="es-ES"/>
        </w:rPr>
      </w:pPr>
      <w:r w:rsidRPr="00B83C63">
        <w:rPr>
          <w:rFonts w:ascii="Arial" w:hAnsi="Arial" w:cs="Arial"/>
          <w:sz w:val="20"/>
          <w:szCs w:val="20"/>
          <w:lang w:val="it-IT"/>
        </w:rPr>
        <w:t>1.1</w:t>
      </w:r>
      <w:r w:rsidRPr="00B83C63">
        <w:rPr>
          <w:rFonts w:ascii="Arial" w:hAnsi="Arial" w:cs="Arial"/>
          <w:sz w:val="20"/>
          <w:szCs w:val="20"/>
          <w:lang w:val="it-IT"/>
        </w:rPr>
        <w:tab/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Las presentes directrices de examen se aplican a todas las variedades de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L. </w:t>
      </w:r>
      <w:proofErr w:type="gramStart"/>
      <w:r w:rsidRPr="00B83C63">
        <w:rPr>
          <w:rFonts w:ascii="Arial" w:hAnsi="Arial" w:cs="Arial"/>
          <w:sz w:val="20"/>
          <w:szCs w:val="20"/>
          <w:lang w:val="es-ES_tradnl"/>
        </w:rPr>
        <w:t>x</w:t>
      </w:r>
      <w:proofErr w:type="gramEnd"/>
      <w:r w:rsidRPr="00B83C6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habrochaites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S.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Knapp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&amp; D.M.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Spooner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,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L. x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peruvianum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L. (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>.)</w:t>
      </w:r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y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L</w:t>
      </w:r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. </w:t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x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cheesmaniae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(L. 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Ridley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)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Fosberg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.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 </w:t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Dichas variedades se utilizan generalmente como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portainjertos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de variedades de tomate (variedades de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L.</w:t>
      </w:r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(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esculentum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L. (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>.)).</w:t>
      </w:r>
    </w:p>
    <w:p w:rsidR="003179E6" w:rsidRPr="00B83C63" w:rsidRDefault="003179E6" w:rsidP="00702382">
      <w:pPr>
        <w:pStyle w:val="Normaltg"/>
        <w:rPr>
          <w:rFonts w:ascii="Arial" w:hAnsi="Arial" w:cs="Arial"/>
          <w:sz w:val="20"/>
          <w:szCs w:val="20"/>
          <w:lang w:val="es-ES"/>
        </w:rPr>
      </w:pPr>
    </w:p>
    <w:p w:rsidR="003179E6" w:rsidRPr="00B83C63" w:rsidRDefault="003179E6" w:rsidP="00702382">
      <w:pPr>
        <w:pStyle w:val="Normaltg"/>
        <w:rPr>
          <w:rFonts w:ascii="Arial" w:hAnsi="Arial" w:cs="Arial"/>
          <w:sz w:val="20"/>
          <w:szCs w:val="20"/>
          <w:lang w:val="es-ES"/>
        </w:rPr>
      </w:pPr>
      <w:r w:rsidRPr="00B83C63">
        <w:rPr>
          <w:rFonts w:ascii="Arial" w:hAnsi="Arial" w:cs="Arial"/>
          <w:sz w:val="20"/>
          <w:szCs w:val="20"/>
          <w:lang w:val="es-ES"/>
        </w:rPr>
        <w:t>1.2</w:t>
      </w:r>
      <w:r w:rsidRPr="00B83C63">
        <w:rPr>
          <w:rFonts w:ascii="Arial" w:hAnsi="Arial" w:cs="Arial"/>
          <w:sz w:val="20"/>
          <w:szCs w:val="20"/>
          <w:lang w:val="es-ES"/>
        </w:rPr>
        <w:tab/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Los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portainjertos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pertenecientes a</w:t>
      </w:r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L. (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esculentum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.) o a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L. x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pimpinellifolium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L. (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esculentum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. x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pimpinellifolium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>.) deberán incluirse en las directrices de examen de la UPOV TG/44.</w:t>
      </w:r>
    </w:p>
    <w:p w:rsidR="003179E6" w:rsidRPr="00B83C63" w:rsidRDefault="003179E6" w:rsidP="00702382">
      <w:pPr>
        <w:rPr>
          <w:lang w:val="es-ES"/>
        </w:rPr>
      </w:pPr>
    </w:p>
    <w:p w:rsidR="003179E6" w:rsidRPr="008F399C" w:rsidRDefault="003179E6" w:rsidP="00702382">
      <w:pPr>
        <w:rPr>
          <w:lang w:val="it-IT"/>
        </w:rPr>
      </w:pPr>
    </w:p>
    <w:p w:rsidR="003179E6" w:rsidRPr="003D5A3B" w:rsidRDefault="003179E6" w:rsidP="00702382">
      <w:pPr>
        <w:rPr>
          <w:i/>
          <w:iCs/>
          <w:lang w:val="es-ES"/>
        </w:rPr>
      </w:pPr>
      <w:r w:rsidRPr="004D4699">
        <w:rPr>
          <w:i/>
          <w:iCs/>
          <w:lang w:val="es-ES_tradnl"/>
        </w:rPr>
        <w:t>Nuevo texto propuesto:</w:t>
      </w:r>
    </w:p>
    <w:p w:rsidR="003179E6" w:rsidRPr="008F399C" w:rsidRDefault="003179E6" w:rsidP="00702382">
      <w:pPr>
        <w:rPr>
          <w:lang w:val="it-IT"/>
        </w:rPr>
      </w:pPr>
    </w:p>
    <w:p w:rsidR="003179E6" w:rsidRPr="00B83C63" w:rsidRDefault="003179E6" w:rsidP="00702382">
      <w:pPr>
        <w:pStyle w:val="Heading1"/>
        <w:rPr>
          <w:lang w:val="it-IT"/>
        </w:rPr>
      </w:pPr>
      <w:r w:rsidRPr="00B83C63">
        <w:rPr>
          <w:lang w:val="it-IT"/>
        </w:rPr>
        <w:t>1.</w:t>
      </w:r>
      <w:r w:rsidRPr="00B83C63">
        <w:rPr>
          <w:lang w:val="it-IT"/>
        </w:rPr>
        <w:tab/>
      </w:r>
      <w:r w:rsidRPr="00B83C63">
        <w:rPr>
          <w:caps w:val="0"/>
          <w:u w:val="single"/>
          <w:lang w:val="es-ES_tradnl"/>
        </w:rPr>
        <w:t>Objeto de estas directrices de examen</w:t>
      </w:r>
    </w:p>
    <w:p w:rsidR="003179E6" w:rsidRPr="00B83C63" w:rsidRDefault="003179E6" w:rsidP="00702382">
      <w:pPr>
        <w:pStyle w:val="Normaltg"/>
        <w:rPr>
          <w:rFonts w:ascii="Arial" w:hAnsi="Arial" w:cs="Arial"/>
          <w:sz w:val="20"/>
          <w:szCs w:val="20"/>
          <w:lang w:val="it-IT"/>
        </w:rPr>
      </w:pPr>
    </w:p>
    <w:p w:rsidR="003179E6" w:rsidRPr="00B83C63" w:rsidRDefault="003179E6" w:rsidP="00702382">
      <w:pPr>
        <w:pStyle w:val="Normaltg"/>
        <w:rPr>
          <w:rFonts w:ascii="Arial" w:hAnsi="Arial" w:cs="Arial"/>
          <w:sz w:val="20"/>
          <w:szCs w:val="20"/>
          <w:lang w:val="es-ES"/>
        </w:rPr>
      </w:pPr>
      <w:r w:rsidRPr="00B83C63">
        <w:rPr>
          <w:rFonts w:ascii="Arial" w:hAnsi="Arial" w:cs="Arial"/>
          <w:sz w:val="20"/>
          <w:szCs w:val="20"/>
          <w:lang w:val="it-IT"/>
        </w:rPr>
        <w:t>1.1</w:t>
      </w:r>
      <w:r w:rsidRPr="00B83C63">
        <w:rPr>
          <w:rFonts w:ascii="Arial" w:hAnsi="Arial" w:cs="Arial"/>
          <w:sz w:val="20"/>
          <w:szCs w:val="20"/>
          <w:lang w:val="it-IT"/>
        </w:rPr>
        <w:tab/>
        <w:t xml:space="preserve">Las presentes directrices de examen se aplican a todas las variedades de </w:t>
      </w:r>
      <w:r w:rsidRPr="00B83C63">
        <w:rPr>
          <w:rFonts w:ascii="Arial" w:hAnsi="Arial" w:cs="Arial"/>
          <w:i/>
          <w:iCs/>
          <w:sz w:val="20"/>
          <w:szCs w:val="20"/>
          <w:highlight w:val="lightGray"/>
          <w:u w:val="single"/>
          <w:shd w:val="clear" w:color="auto" w:fill="C0C0C0"/>
          <w:lang w:val="it-IT"/>
        </w:rPr>
        <w:t xml:space="preserve">Solanum habrochaites 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shd w:val="clear" w:color="auto" w:fill="C0C0C0"/>
          <w:lang w:val="it-IT"/>
        </w:rPr>
        <w:t>S. Knapp &amp; D.M. Spooner</w:t>
      </w:r>
      <w:r w:rsidRPr="00B83C63">
        <w:rPr>
          <w:rFonts w:ascii="Arial" w:hAnsi="Arial" w:cs="Arial"/>
          <w:i/>
          <w:iCs/>
          <w:sz w:val="20"/>
          <w:szCs w:val="20"/>
          <w:highlight w:val="lightGray"/>
          <w:u w:val="single"/>
          <w:shd w:val="clear" w:color="auto" w:fill="C0C0C0"/>
          <w:lang w:val="it-IT"/>
        </w:rPr>
        <w:t>,</w:t>
      </w:r>
      <w:r w:rsidRPr="00B83C63">
        <w:rPr>
          <w:rFonts w:ascii="Arial" w:hAnsi="Arial" w:cs="Arial"/>
          <w:i/>
          <w:iCs/>
          <w:sz w:val="20"/>
          <w:szCs w:val="20"/>
          <w:u w:val="single"/>
          <w:shd w:val="clear" w:color="auto" w:fill="C0C0C0"/>
          <w:lang w:val="it-IT"/>
        </w:rPr>
        <w:t xml:space="preserve">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L. x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>Solanum habrochaites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S. Knapp &amp; D.M. Spooner,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>Solanum lycopersicum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L. x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>Solanum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peruvianum </w:t>
      </w:r>
      <w:r w:rsidRPr="00B83C63">
        <w:rPr>
          <w:rFonts w:ascii="Arial" w:hAnsi="Arial" w:cs="Arial"/>
          <w:sz w:val="20"/>
          <w:szCs w:val="20"/>
          <w:lang w:val="it-IT"/>
        </w:rPr>
        <w:t>L. (Mill.)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lang w:val="it-IT"/>
        </w:rPr>
        <w:t>,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</w:t>
      </w:r>
      <w:r w:rsidRPr="00B83C63">
        <w:rPr>
          <w:rFonts w:ascii="Arial" w:hAnsi="Arial" w:cs="Arial"/>
          <w:strike/>
          <w:sz w:val="20"/>
          <w:szCs w:val="20"/>
          <w:highlight w:val="lightGray"/>
          <w:lang w:val="it-IT"/>
        </w:rPr>
        <w:t>y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B83C63">
        <w:rPr>
          <w:rFonts w:ascii="Arial" w:hAnsi="Arial" w:cs="Arial"/>
          <w:sz w:val="20"/>
          <w:szCs w:val="20"/>
          <w:lang w:val="it-IT"/>
        </w:rPr>
        <w:t>L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. 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x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Solanum cheesmaniae 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(L. Ridley) Fosberg 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lang w:val="it-IT"/>
        </w:rPr>
        <w:t xml:space="preserve">y </w:t>
      </w:r>
      <w:r w:rsidRPr="00B83C63">
        <w:rPr>
          <w:rFonts w:ascii="Arial" w:hAnsi="Arial" w:cs="Arial"/>
          <w:i/>
          <w:iCs/>
          <w:sz w:val="20"/>
          <w:szCs w:val="20"/>
          <w:highlight w:val="lightGray"/>
          <w:u w:val="single"/>
          <w:lang w:val="it-IT"/>
        </w:rPr>
        <w:t xml:space="preserve">Solanum pimpinellifolium 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lang w:val="it-IT"/>
        </w:rPr>
        <w:t>L. x</w:t>
      </w:r>
      <w:r w:rsidRPr="00B83C63">
        <w:rPr>
          <w:rFonts w:ascii="Arial" w:hAnsi="Arial" w:cs="Arial"/>
          <w:i/>
          <w:iCs/>
          <w:sz w:val="20"/>
          <w:szCs w:val="20"/>
          <w:highlight w:val="lightGray"/>
          <w:u w:val="single"/>
          <w:lang w:val="it-IT"/>
        </w:rPr>
        <w:t xml:space="preserve"> Solanum habrochaites 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lang w:val="it-IT"/>
        </w:rPr>
        <w:t>S. Knapp &amp; D.M. Spooner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>.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 </w:t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Dichas variedades se utilizan generalmente como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portainjertos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de variedades de tomate (variedades de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L.</w:t>
      </w:r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(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esculentum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L. (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>.)).</w:t>
      </w:r>
    </w:p>
    <w:p w:rsidR="003179E6" w:rsidRPr="00B83C63" w:rsidRDefault="003179E6" w:rsidP="00702382">
      <w:pPr>
        <w:pStyle w:val="Normaltg"/>
        <w:rPr>
          <w:rFonts w:ascii="Arial" w:hAnsi="Arial" w:cs="Arial"/>
          <w:sz w:val="20"/>
          <w:szCs w:val="20"/>
          <w:lang w:val="es-ES"/>
        </w:rPr>
      </w:pPr>
    </w:p>
    <w:p w:rsidR="003179E6" w:rsidRPr="00B83C63" w:rsidRDefault="003179E6" w:rsidP="00702382">
      <w:pPr>
        <w:pStyle w:val="Normaltg"/>
        <w:rPr>
          <w:rFonts w:ascii="Arial" w:hAnsi="Arial" w:cs="Arial"/>
          <w:sz w:val="20"/>
          <w:szCs w:val="20"/>
          <w:lang w:val="es-ES"/>
        </w:rPr>
      </w:pPr>
      <w:r w:rsidRPr="00B83C63">
        <w:rPr>
          <w:rFonts w:ascii="Arial" w:hAnsi="Arial" w:cs="Arial"/>
          <w:sz w:val="20"/>
          <w:szCs w:val="20"/>
          <w:lang w:val="es-ES"/>
        </w:rPr>
        <w:t>1.2</w:t>
      </w:r>
      <w:r w:rsidRPr="00B83C63">
        <w:rPr>
          <w:rFonts w:ascii="Arial" w:hAnsi="Arial" w:cs="Arial"/>
          <w:sz w:val="20"/>
          <w:szCs w:val="20"/>
          <w:lang w:val="es-ES"/>
        </w:rPr>
        <w:tab/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Los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portainjertos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pertenecientes a</w:t>
      </w:r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>L. (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esculentum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.) o a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Pr="00B83C63">
        <w:rPr>
          <w:rFonts w:ascii="Arial" w:hAnsi="Arial" w:cs="Arial"/>
          <w:sz w:val="20"/>
          <w:szCs w:val="20"/>
          <w:lang w:val="es-ES_tradnl"/>
        </w:rPr>
        <w:t xml:space="preserve">L. x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Solanum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pimpinellifolium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L. (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esculentum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 xml:space="preserve">. x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Lycopersicum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>pimpinellifolium</w:t>
      </w:r>
      <w:proofErr w:type="spellEnd"/>
      <w:r w:rsidRPr="00B83C63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proofErr w:type="spellStart"/>
      <w:r w:rsidRPr="00B83C63">
        <w:rPr>
          <w:rFonts w:ascii="Arial" w:hAnsi="Arial" w:cs="Arial"/>
          <w:sz w:val="20"/>
          <w:szCs w:val="20"/>
          <w:lang w:val="es-ES_tradnl"/>
        </w:rPr>
        <w:t>Mill</w:t>
      </w:r>
      <w:proofErr w:type="spellEnd"/>
      <w:r w:rsidRPr="00B83C63">
        <w:rPr>
          <w:rFonts w:ascii="Arial" w:hAnsi="Arial" w:cs="Arial"/>
          <w:sz w:val="20"/>
          <w:szCs w:val="20"/>
          <w:lang w:val="es-ES_tradnl"/>
        </w:rPr>
        <w:t>.) deberán incluirse en las directrices de examen de la UPOV TG/44.</w:t>
      </w:r>
    </w:p>
    <w:p w:rsidR="003179E6" w:rsidRPr="00B83C63" w:rsidRDefault="003179E6" w:rsidP="00702382">
      <w:pPr>
        <w:rPr>
          <w:lang w:val="es-ES"/>
        </w:rPr>
      </w:pPr>
    </w:p>
    <w:p w:rsidR="003179E6" w:rsidRDefault="003179E6" w:rsidP="00702382">
      <w:pPr>
        <w:rPr>
          <w:lang w:val="it-IT"/>
        </w:rPr>
      </w:pPr>
    </w:p>
    <w:p w:rsidR="003179E6" w:rsidRDefault="003179E6" w:rsidP="00702382">
      <w:pPr>
        <w:jc w:val="left"/>
        <w:rPr>
          <w:lang w:val="it-IT"/>
        </w:rPr>
      </w:pPr>
      <w:r>
        <w:rPr>
          <w:lang w:val="it-IT"/>
        </w:rPr>
        <w:br w:type="page"/>
      </w:r>
    </w:p>
    <w:p w:rsidR="003179E6" w:rsidRDefault="003179E6" w:rsidP="00702382">
      <w:pPr>
        <w:rPr>
          <w:lang w:val="it-IT"/>
        </w:rPr>
      </w:pPr>
    </w:p>
    <w:p w:rsidR="003179E6" w:rsidRPr="003D5A3B" w:rsidRDefault="003179E6" w:rsidP="00DC6D68">
      <w:pPr>
        <w:pStyle w:val="Heading2"/>
        <w:rPr>
          <w:lang w:val="es-ES"/>
        </w:rPr>
      </w:pPr>
      <w:r w:rsidRPr="007B7CCA">
        <w:t>Ampliación de la cobertura de las directrices de examen en la sección</w:t>
      </w:r>
      <w:r>
        <w:t> </w:t>
      </w:r>
      <w:r w:rsidRPr="007B7CCA">
        <w:t>1 “Objeto del Cuestionario Técnico” del capítulo</w:t>
      </w:r>
      <w:r>
        <w:t> </w:t>
      </w:r>
      <w:r w:rsidRPr="007B7CCA">
        <w:t>10 “Cuestionario Técnico”</w:t>
      </w:r>
    </w:p>
    <w:p w:rsidR="003179E6" w:rsidRPr="003D5A3B" w:rsidRDefault="003179E6" w:rsidP="00702382">
      <w:pPr>
        <w:rPr>
          <w:lang w:val="es-ES"/>
        </w:rPr>
      </w:pPr>
    </w:p>
    <w:p w:rsidR="003179E6" w:rsidRPr="00D77EBC" w:rsidRDefault="003179E6" w:rsidP="00702382">
      <w:pPr>
        <w:rPr>
          <w:i/>
          <w:iCs/>
          <w:lang w:val="it-IT"/>
        </w:rPr>
      </w:pPr>
      <w:r w:rsidRPr="004D4699">
        <w:rPr>
          <w:i/>
          <w:iCs/>
          <w:lang w:val="es-ES_tradnl"/>
        </w:rPr>
        <w:t>Texto actual:</w:t>
      </w:r>
      <w:r w:rsidRPr="00D77EBC">
        <w:rPr>
          <w:i/>
          <w:iCs/>
          <w:lang w:val="it-IT"/>
        </w:rPr>
        <w:t xml:space="preserve"> </w:t>
      </w:r>
    </w:p>
    <w:p w:rsidR="003179E6" w:rsidRPr="0016646F" w:rsidRDefault="003179E6" w:rsidP="00702382"/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3179E6" w:rsidRPr="00BC05A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  <w:lang w:val="es-ES_tradnl"/>
              </w:rP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  <w:lang w:val="es-ES_tradnl"/>
              </w:rPr>
              <w:t>Página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  <w:lang w:val="es-ES_tradnl"/>
              </w:rPr>
              <w:t>Número de referencia:</w:t>
            </w:r>
          </w:p>
        </w:tc>
      </w:tr>
      <w:tr w:rsidR="003179E6" w:rsidRPr="00BC05A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3179E6" w:rsidRPr="00BC05A4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  <w:lang w:val="es-ES_tradnl"/>
              </w:rPr>
              <w:t>Fecha de la solicitud:</w:t>
            </w:r>
          </w:p>
        </w:tc>
      </w:tr>
      <w:tr w:rsidR="003179E6" w:rsidRPr="003D5A3B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79E6" w:rsidRPr="003D5A3B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  <w:lang w:val="es-ES_tradnl"/>
              </w:rPr>
              <w:t>(no debe ser rellenado por el solicitante)</w:t>
            </w:r>
          </w:p>
        </w:tc>
      </w:tr>
      <w:tr w:rsidR="003179E6" w:rsidRPr="00B83C63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E6" w:rsidRPr="003D5A3B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  <w:p w:rsidR="003179E6" w:rsidRPr="003D5A3B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  <w:lang w:val="es-ES_tradnl"/>
              </w:rPr>
              <w:t>CUESTIONARIO TÉCNICO</w:t>
            </w:r>
          </w:p>
          <w:p w:rsidR="003179E6" w:rsidRPr="003D5A3B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  <w:lang w:val="es-ES_tradnl"/>
              </w:rPr>
              <w:t>rellénese junto con la solicitud de derechos de obtentor</w:t>
            </w:r>
          </w:p>
          <w:p w:rsidR="003179E6" w:rsidRPr="003D5A3B" w:rsidRDefault="003179E6" w:rsidP="004928C9">
            <w:pPr>
              <w:rPr>
                <w:color w:val="008000"/>
                <w:sz w:val="18"/>
                <w:szCs w:val="18"/>
                <w:lang w:val="es-ES"/>
              </w:rPr>
            </w:pPr>
            <w:r w:rsidRPr="003D5A3B">
              <w:rPr>
                <w:color w:val="008000"/>
                <w:sz w:val="18"/>
                <w:szCs w:val="18"/>
                <w:lang w:val="es-ES"/>
              </w:rPr>
              <w:t xml:space="preserve"> </w:t>
            </w:r>
          </w:p>
        </w:tc>
      </w:tr>
      <w:tr w:rsidR="003179E6" w:rsidRPr="00B83C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3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Objeto del Cuestionario Técnico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3179E6" w:rsidRPr="00B83C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  <w:r w:rsidRPr="003D5A3B">
              <w:rPr>
                <w:sz w:val="18"/>
                <w:szCs w:val="18"/>
                <w:lang w:val="es-ES"/>
              </w:rPr>
              <w:tab/>
            </w:r>
            <w:proofErr w:type="spellStart"/>
            <w:r w:rsidRPr="007B7CCA">
              <w:rPr>
                <w:sz w:val="18"/>
                <w:szCs w:val="18"/>
                <w:lang w:val="es-ES_tradnl"/>
              </w:rPr>
              <w:t>Portainjertos</w:t>
            </w:r>
            <w:proofErr w:type="spellEnd"/>
            <w:r w:rsidRPr="007B7CCA">
              <w:rPr>
                <w:sz w:val="18"/>
                <w:szCs w:val="18"/>
                <w:lang w:val="es-ES_tradnl"/>
              </w:rPr>
              <w:t xml:space="preserve"> de tomate pertenecientes a</w:t>
            </w:r>
          </w:p>
        </w:tc>
        <w:tc>
          <w:tcPr>
            <w:tcW w:w="852" w:type="dxa"/>
            <w:gridSpan w:val="2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179E6" w:rsidRPr="00B83C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3179E6" w:rsidRPr="00BC05A4" w:rsidRDefault="003179E6" w:rsidP="007B7CCA">
            <w:pPr>
              <w:pStyle w:val="tqparabox"/>
              <w:rPr>
                <w:i/>
                <w:iCs/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1.1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 xml:space="preserve">Solanum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lycopersicum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 xml:space="preserve">L. x </w:t>
            </w:r>
            <w:r w:rsidRPr="004D4699">
              <w:rPr>
                <w:i/>
                <w:iCs/>
                <w:sz w:val="18"/>
                <w:szCs w:val="18"/>
              </w:rPr>
              <w:t xml:space="preserve">Solanum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habrochaites</w:t>
            </w:r>
            <w:proofErr w:type="spellEnd"/>
            <w:r w:rsidRPr="004D4699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3179E6" w:rsidRPr="00BC05A4" w:rsidRDefault="003179E6" w:rsidP="004928C9">
            <w:pPr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179E6" w:rsidRPr="004D4699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3179E6" w:rsidRPr="00BC05A4" w:rsidRDefault="003179E6" w:rsidP="007B7CCA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1.2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peruvianum </w:t>
            </w:r>
            <w:r w:rsidRPr="004D4699">
              <w:rPr>
                <w:sz w:val="18"/>
                <w:szCs w:val="18"/>
                <w:lang w:val="it-IT"/>
              </w:rPr>
              <w:t>(L.) Mill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3179E6" w:rsidRPr="00BC05A4" w:rsidRDefault="003179E6" w:rsidP="004928C9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3179E6" w:rsidRPr="00BC05A4" w:rsidRDefault="003179E6" w:rsidP="004928C9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3179E6" w:rsidRPr="00BC05A4" w:rsidRDefault="003179E6" w:rsidP="004928C9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3179E6" w:rsidRPr="00BC05A4" w:rsidRDefault="003179E6" w:rsidP="007B7CCA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1.3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sz w:val="18"/>
                <w:szCs w:val="18"/>
                <w:lang w:val="pt-BR"/>
              </w:rPr>
            </w:pP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Solanum lycopersicum </w:t>
            </w:r>
            <w:r w:rsidRPr="004D4699">
              <w:rPr>
                <w:sz w:val="18"/>
                <w:szCs w:val="18"/>
                <w:lang w:val="pt-BR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 </w:t>
            </w:r>
            <w:r w:rsidRPr="004D4699">
              <w:rPr>
                <w:sz w:val="18"/>
                <w:szCs w:val="18"/>
                <w:lang w:val="pt-BR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Solanum cheesmaniae </w:t>
            </w:r>
            <w:r w:rsidRPr="004D46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3179E6" w:rsidRPr="00BC05A4" w:rsidRDefault="003179E6" w:rsidP="004928C9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</w:tbl>
    <w:p w:rsidR="003179E6" w:rsidRDefault="003179E6" w:rsidP="00702382"/>
    <w:p w:rsidR="003179E6" w:rsidRDefault="003179E6" w:rsidP="00702382"/>
    <w:p w:rsidR="003179E6" w:rsidRPr="008F399C" w:rsidRDefault="003179E6" w:rsidP="00702382">
      <w:pPr>
        <w:rPr>
          <w:i/>
          <w:iCs/>
        </w:rPr>
      </w:pPr>
      <w:r w:rsidRPr="004D4699">
        <w:rPr>
          <w:i/>
          <w:iCs/>
          <w:lang w:val="es-ES_tradnl"/>
        </w:rPr>
        <w:t>Nuevo texto propuesto:</w:t>
      </w:r>
    </w:p>
    <w:p w:rsidR="003179E6" w:rsidRDefault="003179E6" w:rsidP="00702382"/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3179E6" w:rsidRPr="00BC05A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  <w:lang w:val="es-ES_tradnl"/>
              </w:rP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  <w:lang w:val="es-ES_tradnl"/>
              </w:rPr>
              <w:t>Página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  <w:lang w:val="es-ES_tradnl"/>
              </w:rPr>
              <w:t>Número de referencia:</w:t>
            </w:r>
          </w:p>
        </w:tc>
      </w:tr>
      <w:tr w:rsidR="003179E6" w:rsidRPr="00BC05A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3179E6" w:rsidRPr="00BC05A4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  <w:lang w:val="es-ES_tradnl"/>
              </w:rPr>
              <w:t>Fecha de la solicitud:</w:t>
            </w:r>
          </w:p>
        </w:tc>
      </w:tr>
      <w:tr w:rsidR="003179E6" w:rsidRPr="003D5A3B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179E6" w:rsidRPr="003D5A3B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  <w:lang w:val="es-ES_tradnl"/>
              </w:rPr>
              <w:t>(no debe ser rellenado por el solicitante)</w:t>
            </w:r>
          </w:p>
        </w:tc>
      </w:tr>
      <w:tr w:rsidR="003179E6" w:rsidRPr="00B83C63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9E6" w:rsidRPr="003D5A3B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  <w:p w:rsidR="003179E6" w:rsidRPr="003D5A3B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  <w:lang w:val="es-ES_tradnl"/>
              </w:rPr>
              <w:t>CUESTIONARIO TÉCNICO</w:t>
            </w:r>
          </w:p>
          <w:p w:rsidR="003179E6" w:rsidRPr="003D5A3B" w:rsidRDefault="003179E6" w:rsidP="004928C9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  <w:lang w:val="es-ES_tradnl"/>
              </w:rPr>
              <w:t>rellénese junto con la solicitud de derechos de obtentor</w:t>
            </w:r>
          </w:p>
          <w:p w:rsidR="003179E6" w:rsidRPr="003D5A3B" w:rsidRDefault="003179E6" w:rsidP="004928C9">
            <w:pPr>
              <w:rPr>
                <w:color w:val="008000"/>
                <w:sz w:val="18"/>
                <w:szCs w:val="18"/>
                <w:lang w:val="es-ES"/>
              </w:rPr>
            </w:pPr>
            <w:r w:rsidRPr="003D5A3B">
              <w:rPr>
                <w:color w:val="008000"/>
                <w:sz w:val="18"/>
                <w:szCs w:val="18"/>
                <w:lang w:val="es-ES"/>
              </w:rPr>
              <w:t xml:space="preserve"> </w:t>
            </w:r>
          </w:p>
        </w:tc>
      </w:tr>
      <w:tr w:rsidR="003179E6" w:rsidRPr="00B83C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3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Objeto del Cuestionario Técnico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3179E6" w:rsidRPr="00B83C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  <w:r w:rsidRPr="003D5A3B">
              <w:rPr>
                <w:sz w:val="18"/>
                <w:szCs w:val="18"/>
                <w:lang w:val="es-ES"/>
              </w:rPr>
              <w:tab/>
            </w:r>
            <w:proofErr w:type="spellStart"/>
            <w:r w:rsidRPr="004D4699">
              <w:rPr>
                <w:sz w:val="18"/>
                <w:szCs w:val="18"/>
                <w:lang w:val="es-ES_tradnl"/>
              </w:rPr>
              <w:t>Portainjertos</w:t>
            </w:r>
            <w:proofErr w:type="spellEnd"/>
            <w:r w:rsidRPr="004D4699">
              <w:rPr>
                <w:sz w:val="18"/>
                <w:szCs w:val="18"/>
                <w:lang w:val="es-ES_tradnl"/>
              </w:rPr>
              <w:t xml:space="preserve"> de tomate pertenecientes a</w:t>
            </w:r>
          </w:p>
        </w:tc>
        <w:tc>
          <w:tcPr>
            <w:tcW w:w="852" w:type="dxa"/>
            <w:gridSpan w:val="2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179E6" w:rsidRPr="00B83C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</w:tcPr>
          <w:p w:rsidR="003179E6" w:rsidRPr="003D5A3B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3179E6" w:rsidRPr="00135BC2" w:rsidRDefault="003179E6" w:rsidP="00652C13">
            <w:pPr>
              <w:pStyle w:val="tqparabox"/>
              <w:rPr>
                <w:sz w:val="18"/>
                <w:szCs w:val="18"/>
                <w:u w:val="single"/>
              </w:rPr>
            </w:pPr>
            <w:r w:rsidRPr="00135BC2">
              <w:rPr>
                <w:sz w:val="18"/>
                <w:szCs w:val="18"/>
                <w:highlight w:val="lightGray"/>
                <w:u w:val="single"/>
              </w:rPr>
              <w:t>1.1</w:t>
            </w:r>
            <w:r w:rsidRPr="00135BC2">
              <w:rPr>
                <w:sz w:val="18"/>
                <w:szCs w:val="18"/>
                <w:highlight w:val="lightGray"/>
                <w:u w:val="single"/>
              </w:rPr>
              <w:tab/>
            </w:r>
            <w:r w:rsidRPr="004D4699">
              <w:rPr>
                <w:sz w:val="18"/>
                <w:szCs w:val="18"/>
                <w:highlight w:val="lightGray"/>
                <w:u w:val="single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i/>
                <w:iCs/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3179E6" w:rsidRPr="00BC05A4" w:rsidRDefault="003179E6" w:rsidP="004928C9">
            <w:pPr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3179E6" w:rsidRPr="00BC05A4" w:rsidRDefault="003179E6" w:rsidP="004928C9">
            <w:pPr>
              <w:pStyle w:val="tqparabox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3179E6" w:rsidRPr="00BC05A4" w:rsidRDefault="003179E6" w:rsidP="004928C9">
            <w:pPr>
              <w:jc w:val="left"/>
              <w:rPr>
                <w:sz w:val="18"/>
                <w:szCs w:val="18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3179E6" w:rsidRPr="00BC05A4" w:rsidRDefault="003179E6" w:rsidP="00652C13">
            <w:pPr>
              <w:pStyle w:val="tqparabox"/>
              <w:rPr>
                <w:i/>
                <w:iCs/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szCs w:val="18"/>
                <w:highlight w:val="lightGray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135BC2">
              <w:rPr>
                <w:sz w:val="18"/>
                <w:szCs w:val="18"/>
                <w:u w:val="single"/>
              </w:rPr>
              <w:t>2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 xml:space="preserve">Solanum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lycopersicum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 xml:space="preserve">L. x </w:t>
            </w:r>
            <w:r w:rsidRPr="004D4699">
              <w:rPr>
                <w:i/>
                <w:iCs/>
                <w:sz w:val="18"/>
                <w:szCs w:val="18"/>
              </w:rPr>
              <w:t xml:space="preserve">Solanum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habrochaites</w:t>
            </w:r>
            <w:proofErr w:type="spellEnd"/>
            <w:r w:rsidRPr="004D4699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3179E6" w:rsidRPr="00BC05A4" w:rsidRDefault="003179E6" w:rsidP="004928C9">
            <w:pPr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179E6" w:rsidRPr="004D4699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3179E6" w:rsidRPr="00BC05A4" w:rsidRDefault="003179E6" w:rsidP="00652C13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szCs w:val="18"/>
                <w:highlight w:val="lightGray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135BC2">
              <w:rPr>
                <w:sz w:val="18"/>
                <w:szCs w:val="18"/>
                <w:u w:val="single"/>
              </w:rPr>
              <w:t>3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peruvianum </w:t>
            </w:r>
            <w:r w:rsidRPr="004D4699">
              <w:rPr>
                <w:sz w:val="18"/>
                <w:szCs w:val="18"/>
                <w:lang w:val="it-IT"/>
              </w:rPr>
              <w:t>(L.) Mill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3179E6" w:rsidRPr="00BC05A4" w:rsidRDefault="003179E6" w:rsidP="004928C9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3179E6" w:rsidRPr="00BC05A4" w:rsidRDefault="003179E6" w:rsidP="004928C9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3179E6" w:rsidRPr="00BC05A4" w:rsidRDefault="003179E6" w:rsidP="004928C9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3179E6" w:rsidRPr="00BC05A4" w:rsidRDefault="003179E6" w:rsidP="00652C13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szCs w:val="18"/>
                <w:highlight w:val="lightGray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135BC2">
              <w:rPr>
                <w:sz w:val="18"/>
                <w:szCs w:val="18"/>
                <w:u w:val="single"/>
              </w:rPr>
              <w:t>4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sz w:val="18"/>
                <w:szCs w:val="18"/>
                <w:lang w:val="pt-BR"/>
              </w:rPr>
            </w:pP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Solanum lycopersicum </w:t>
            </w:r>
            <w:r w:rsidRPr="004D4699">
              <w:rPr>
                <w:sz w:val="18"/>
                <w:szCs w:val="18"/>
                <w:lang w:val="pt-BR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 </w:t>
            </w:r>
            <w:r w:rsidRPr="004D4699">
              <w:rPr>
                <w:sz w:val="18"/>
                <w:szCs w:val="18"/>
                <w:lang w:val="pt-BR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Solanum cheesmaniae </w:t>
            </w:r>
            <w:r w:rsidRPr="004D46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3179E6" w:rsidRPr="00BC05A4" w:rsidRDefault="003179E6" w:rsidP="004928C9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3179E6" w:rsidRPr="00135BC2" w:rsidRDefault="003179E6" w:rsidP="004928C9">
            <w:pPr>
              <w:pStyle w:val="tqparabox"/>
              <w:rPr>
                <w:sz w:val="18"/>
                <w:szCs w:val="18"/>
                <w:u w:val="singl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79E6" w:rsidRPr="004D4699" w:rsidRDefault="003179E6" w:rsidP="004928C9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3179E6" w:rsidRPr="00BC05A4" w:rsidRDefault="003179E6" w:rsidP="004928C9">
            <w:pPr>
              <w:pStyle w:val="tqparabox"/>
              <w:ind w:left="0"/>
              <w:rPr>
                <w:sz w:val="18"/>
                <w:szCs w:val="18"/>
              </w:rPr>
            </w:pP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3179E6" w:rsidRPr="00BC05A4" w:rsidRDefault="003179E6" w:rsidP="00652C13">
            <w:pPr>
              <w:pStyle w:val="tqparabox"/>
              <w:rPr>
                <w:sz w:val="18"/>
                <w:szCs w:val="18"/>
              </w:rPr>
            </w:pPr>
            <w:r w:rsidRPr="00135BC2">
              <w:rPr>
                <w:sz w:val="18"/>
                <w:szCs w:val="18"/>
                <w:highlight w:val="lightGray"/>
                <w:u w:val="single"/>
              </w:rPr>
              <w:t>1.5</w:t>
            </w:r>
            <w:r w:rsidRPr="00135BC2">
              <w:rPr>
                <w:sz w:val="18"/>
                <w:szCs w:val="18"/>
                <w:highlight w:val="lightGray"/>
                <w:u w:val="single"/>
              </w:rPr>
              <w:tab/>
            </w:r>
            <w:r w:rsidRPr="004D4699">
              <w:rPr>
                <w:sz w:val="18"/>
                <w:szCs w:val="18"/>
                <w:highlight w:val="lightGray"/>
                <w:u w:val="single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9E6" w:rsidRPr="00827CE2" w:rsidRDefault="003179E6" w:rsidP="004928C9">
            <w:pPr>
              <w:jc w:val="left"/>
              <w:rPr>
                <w:i/>
                <w:iCs/>
                <w:sz w:val="18"/>
                <w:szCs w:val="18"/>
                <w:lang w:val="fr-CH"/>
              </w:rPr>
            </w:pP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Solanum pimpinellifolium </w:t>
            </w:r>
            <w:r w:rsidRPr="004D4699">
              <w:rPr>
                <w:sz w:val="18"/>
                <w:szCs w:val="18"/>
                <w:highlight w:val="lightGray"/>
                <w:u w:val="single"/>
                <w:lang w:val="pt-BR"/>
              </w:rPr>
              <w:t>L.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 </w:t>
            </w:r>
            <w:r w:rsidRPr="004D4699">
              <w:rPr>
                <w:sz w:val="18"/>
                <w:szCs w:val="18"/>
                <w:highlight w:val="lightGray"/>
                <w:u w:val="single"/>
                <w:lang w:val="pt-BR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3179E6" w:rsidRPr="00BC05A4" w:rsidRDefault="003179E6" w:rsidP="004928C9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3179E6" w:rsidRPr="00BC05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3179E6" w:rsidRPr="00BC05A4" w:rsidRDefault="003179E6" w:rsidP="004928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</w:tbl>
    <w:p w:rsidR="003179E6" w:rsidRPr="0016646F" w:rsidRDefault="003179E6" w:rsidP="00702382">
      <w:pPr>
        <w:rPr>
          <w:b/>
          <w:bCs/>
        </w:rPr>
      </w:pPr>
    </w:p>
    <w:p w:rsidR="003179E6" w:rsidRDefault="003179E6" w:rsidP="00702382"/>
    <w:p w:rsidR="003179E6" w:rsidRDefault="003179E6" w:rsidP="00702382">
      <w:pPr>
        <w:jc w:val="left"/>
      </w:pPr>
      <w:r>
        <w:br w:type="page"/>
      </w:r>
    </w:p>
    <w:p w:rsidR="003179E6" w:rsidRPr="003D5A3B" w:rsidRDefault="003179E6" w:rsidP="00DC6D68">
      <w:pPr>
        <w:pStyle w:val="Heading2"/>
        <w:rPr>
          <w:lang w:val="es-ES"/>
        </w:rPr>
      </w:pPr>
      <w:r w:rsidRPr="00FE450B">
        <w:lastRenderedPageBreak/>
        <w:t>Incorporación de un nuevo nivel de expresión en el carácter</w:t>
      </w:r>
      <w:r>
        <w:t> </w:t>
      </w:r>
      <w:r w:rsidRPr="00FE450B">
        <w:t>16</w:t>
      </w:r>
      <w:r>
        <w:t xml:space="preserve">, </w:t>
      </w:r>
      <w:r w:rsidRPr="00FE450B">
        <w:t>así como una explicación</w:t>
      </w:r>
    </w:p>
    <w:p w:rsidR="003179E6" w:rsidRPr="003D5A3B" w:rsidRDefault="003179E6" w:rsidP="00702382">
      <w:pPr>
        <w:rPr>
          <w:lang w:val="es-ES"/>
        </w:rPr>
      </w:pPr>
    </w:p>
    <w:p w:rsidR="003179E6" w:rsidRPr="00372FC3" w:rsidRDefault="003179E6" w:rsidP="00702382">
      <w:pPr>
        <w:rPr>
          <w:i/>
          <w:iCs/>
        </w:rPr>
      </w:pPr>
      <w:r w:rsidRPr="004D4699">
        <w:rPr>
          <w:i/>
          <w:iCs/>
          <w:lang w:val="es-ES_tradnl"/>
        </w:rPr>
        <w:t>Texto actual:</w:t>
      </w:r>
    </w:p>
    <w:p w:rsidR="003179E6" w:rsidRDefault="003179E6" w:rsidP="00702382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fr-FR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Example Varieties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Exemples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Beispielssorten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Note/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Nota</w:t>
            </w:r>
          </w:p>
        </w:tc>
      </w:tr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16.</w:t>
            </w:r>
            <w:r w:rsidRPr="00B83C63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fr-FR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</w:tr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3179E6" w:rsidRDefault="003179E6" w:rsidP="00702382"/>
    <w:p w:rsidR="003179E6" w:rsidRDefault="003179E6" w:rsidP="00702382"/>
    <w:p w:rsidR="003179E6" w:rsidRPr="00372FC3" w:rsidRDefault="003179E6" w:rsidP="00702382">
      <w:pPr>
        <w:rPr>
          <w:i/>
          <w:iCs/>
        </w:rPr>
      </w:pPr>
      <w:r w:rsidRPr="004D4699">
        <w:rPr>
          <w:i/>
          <w:iCs/>
          <w:lang w:val="es-ES_tradnl"/>
        </w:rPr>
        <w:t>Nuevo texto propuesto:</w:t>
      </w:r>
    </w:p>
    <w:p w:rsidR="003179E6" w:rsidRDefault="003179E6" w:rsidP="00702382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fr-FR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Example Varieties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Exemples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Beispielssorten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Note/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Nota</w:t>
            </w:r>
          </w:p>
        </w:tc>
      </w:tr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16.</w:t>
            </w:r>
            <w:r w:rsidRPr="00B83C63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B83C63">
              <w:rPr>
                <w:rFonts w:ascii="Arial" w:hAnsi="Arial" w:cs="Arial"/>
                <w:sz w:val="16"/>
                <w:szCs w:val="16"/>
              </w:rPr>
              <w:br/>
            </w:r>
            <w:r w:rsidRPr="00B83C6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fr-FR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3179E6" w:rsidRPr="00B83C63" w:rsidRDefault="003179E6" w:rsidP="004928C9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</w:tr>
      <w:tr w:rsidR="006A1DAF" w:rsidRPr="00B83C63" w:rsidTr="00770B88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6A1DAF" w:rsidRPr="00B83C63" w:rsidRDefault="006A1DAF" w:rsidP="004928C9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6A1DAF" w:rsidRPr="00B83C63" w:rsidRDefault="006A1DAF" w:rsidP="004928C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6A1DAF" w:rsidRPr="00B83C63" w:rsidRDefault="006A1DAF" w:rsidP="00EC1741">
            <w:pPr>
              <w:spacing w:before="80" w:after="8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</w:rPr>
              <w:t>not developed or very small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6A1DAF" w:rsidRPr="00B83C63" w:rsidRDefault="006A1DAF" w:rsidP="00EC1741">
            <w:pPr>
              <w:spacing w:before="80" w:after="80"/>
              <w:jc w:val="left"/>
              <w:rPr>
                <w:sz w:val="16"/>
                <w:szCs w:val="16"/>
                <w:u w:val="single"/>
                <w:lang w:val="fr-CH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  <w:lang w:val="fr-FR"/>
              </w:rPr>
              <w:t>non développé ou très petit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6A1DAF" w:rsidRPr="00B83C63" w:rsidRDefault="006A1DAF" w:rsidP="00EC1741">
            <w:pPr>
              <w:spacing w:before="80" w:after="80"/>
              <w:jc w:val="left"/>
              <w:rPr>
                <w:noProof/>
                <w:sz w:val="16"/>
                <w:szCs w:val="16"/>
                <w:u w:val="single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  <w:lang w:val="de-DE"/>
              </w:rPr>
              <w:t>nicht entwickelt oder sehr klein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6A1DAF" w:rsidRPr="00B83C63" w:rsidRDefault="006A1DAF" w:rsidP="00EC1741">
            <w:pPr>
              <w:spacing w:before="80" w:after="80"/>
              <w:jc w:val="left"/>
              <w:rPr>
                <w:sz w:val="16"/>
                <w:szCs w:val="16"/>
                <w:u w:val="single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</w:rPr>
              <w:t xml:space="preserve">no </w:t>
            </w:r>
            <w:proofErr w:type="spellStart"/>
            <w:r w:rsidRPr="00B83C63">
              <w:rPr>
                <w:sz w:val="16"/>
                <w:szCs w:val="16"/>
                <w:highlight w:val="lightGray"/>
                <w:u w:val="single"/>
              </w:rPr>
              <w:t>desarrollado</w:t>
            </w:r>
            <w:proofErr w:type="spellEnd"/>
            <w:r w:rsidRPr="00B83C63">
              <w:rPr>
                <w:sz w:val="16"/>
                <w:szCs w:val="16"/>
                <w:highlight w:val="lightGray"/>
                <w:u w:val="single"/>
              </w:rPr>
              <w:t xml:space="preserve"> o </w:t>
            </w:r>
            <w:proofErr w:type="spellStart"/>
            <w:r w:rsidRPr="00B83C63">
              <w:rPr>
                <w:sz w:val="16"/>
                <w:szCs w:val="16"/>
                <w:highlight w:val="lightGray"/>
                <w:u w:val="single"/>
              </w:rPr>
              <w:t>muy</w:t>
            </w:r>
            <w:proofErr w:type="spellEnd"/>
            <w:r w:rsidRPr="00B83C63">
              <w:rPr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B83C63">
              <w:rPr>
                <w:sz w:val="16"/>
                <w:szCs w:val="16"/>
                <w:highlight w:val="lightGray"/>
                <w:u w:val="single"/>
              </w:rPr>
              <w:t>pequeño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6A1DAF" w:rsidRPr="00B83C63" w:rsidRDefault="006A1DAF" w:rsidP="004928C9">
            <w:pPr>
              <w:spacing w:before="80" w:after="80"/>
              <w:rPr>
                <w:sz w:val="16"/>
                <w:szCs w:val="16"/>
                <w:highlight w:val="lightGray"/>
                <w:u w:val="single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</w:rPr>
              <w:t>RT303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6A1DAF" w:rsidRPr="00B83C63" w:rsidRDefault="006A1DAF" w:rsidP="004928C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83C6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179E6" w:rsidRPr="00B83C63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3179E6" w:rsidRPr="00B83C63" w:rsidRDefault="003179E6" w:rsidP="004928C9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3179E6" w:rsidRPr="00B83C63" w:rsidRDefault="003179E6" w:rsidP="004928C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3179E6" w:rsidRDefault="003179E6" w:rsidP="00702382"/>
    <w:p w:rsidR="003179E6" w:rsidRDefault="003179E6" w:rsidP="00702382"/>
    <w:p w:rsidR="003179E6" w:rsidRPr="00925A7C" w:rsidRDefault="003179E6" w:rsidP="00702382">
      <w:pPr>
        <w:autoSpaceDE w:val="0"/>
        <w:autoSpaceDN w:val="0"/>
        <w:adjustRightInd w:val="0"/>
        <w:rPr>
          <w:highlight w:val="lightGray"/>
          <w:u w:val="single"/>
          <w:lang w:val="en-GB" w:eastAsia="nl-NL"/>
        </w:rPr>
      </w:pPr>
      <w:proofErr w:type="gramStart"/>
      <w:r w:rsidRPr="004D4699">
        <w:rPr>
          <w:highlight w:val="lightGray"/>
          <w:u w:val="single"/>
          <w:lang w:val="en-GB" w:eastAsia="nl-NL"/>
        </w:rPr>
        <w:t>Ad.</w:t>
      </w:r>
      <w:proofErr w:type="gramEnd"/>
      <w:r w:rsidRPr="004D4699">
        <w:rPr>
          <w:highlight w:val="lightGray"/>
          <w:u w:val="single"/>
          <w:lang w:val="en-GB" w:eastAsia="nl-NL"/>
        </w:rPr>
        <w:t xml:space="preserve"> 16:  </w:t>
      </w:r>
      <w:r w:rsidRPr="004D4699">
        <w:rPr>
          <w:highlight w:val="lightGray"/>
          <w:u w:val="single"/>
          <w:lang w:val="es-ES_tradnl" w:eastAsia="nl-NL"/>
        </w:rPr>
        <w:t>Fruto:</w:t>
      </w:r>
      <w:r w:rsidRPr="00925A7C">
        <w:rPr>
          <w:highlight w:val="lightGray"/>
          <w:u w:val="single"/>
          <w:lang w:val="en-GB" w:eastAsia="nl-NL"/>
        </w:rPr>
        <w:t xml:space="preserve"> </w:t>
      </w:r>
      <w:r>
        <w:rPr>
          <w:highlight w:val="lightGray"/>
          <w:u w:val="single"/>
          <w:lang w:val="en-GB" w:eastAsia="nl-NL"/>
        </w:rPr>
        <w:t xml:space="preserve"> </w:t>
      </w:r>
      <w:r w:rsidRPr="004D4699">
        <w:rPr>
          <w:highlight w:val="lightGray"/>
          <w:u w:val="single"/>
          <w:lang w:val="es-ES_tradnl" w:eastAsia="nl-NL"/>
        </w:rPr>
        <w:t>tamaño</w:t>
      </w:r>
    </w:p>
    <w:p w:rsidR="003179E6" w:rsidRPr="00925A7C" w:rsidRDefault="003179E6" w:rsidP="00702382">
      <w:pPr>
        <w:autoSpaceDE w:val="0"/>
        <w:autoSpaceDN w:val="0"/>
        <w:adjustRightInd w:val="0"/>
        <w:rPr>
          <w:highlight w:val="lightGray"/>
          <w:u w:val="single"/>
          <w:lang w:val="en-GB" w:eastAsia="nl-NL"/>
        </w:rPr>
      </w:pPr>
    </w:p>
    <w:p w:rsidR="003179E6" w:rsidRPr="003D5A3B" w:rsidRDefault="003179E6" w:rsidP="00702382">
      <w:pPr>
        <w:autoSpaceDE w:val="0"/>
        <w:autoSpaceDN w:val="0"/>
        <w:adjustRightInd w:val="0"/>
        <w:rPr>
          <w:highlight w:val="lightGray"/>
          <w:u w:val="single"/>
          <w:lang w:val="es-ES" w:eastAsia="nl-NL"/>
        </w:rPr>
      </w:pPr>
      <w:r w:rsidRPr="003D5A3B">
        <w:rPr>
          <w:lang w:val="es-ES" w:eastAsia="nl-NL"/>
        </w:rPr>
        <w:tab/>
      </w:r>
      <w:r w:rsidRPr="00EC470E">
        <w:rPr>
          <w:highlight w:val="lightGray"/>
          <w:u w:val="single"/>
          <w:lang w:val="es-ES_tradnl" w:eastAsia="nl-NL"/>
        </w:rPr>
        <w:t xml:space="preserve">Las variedades </w:t>
      </w:r>
      <w:bookmarkStart w:id="12" w:name="_GoBack"/>
      <w:bookmarkEnd w:id="12"/>
      <w:r w:rsidRPr="00EC470E">
        <w:rPr>
          <w:highlight w:val="lightGray"/>
          <w:u w:val="single"/>
          <w:lang w:val="es-ES_tradnl" w:eastAsia="nl-NL"/>
        </w:rPr>
        <w:t xml:space="preserve">de determinados cruzamientos </w:t>
      </w:r>
      <w:proofErr w:type="spellStart"/>
      <w:r w:rsidRPr="00EC470E">
        <w:rPr>
          <w:highlight w:val="lightGray"/>
          <w:u w:val="single"/>
          <w:lang w:val="es-ES_tradnl" w:eastAsia="nl-NL"/>
        </w:rPr>
        <w:t>interespecíficos</w:t>
      </w:r>
      <w:proofErr w:type="spellEnd"/>
      <w:r w:rsidRPr="00EC470E">
        <w:rPr>
          <w:highlight w:val="lightGray"/>
          <w:u w:val="single"/>
          <w:lang w:val="es-ES_tradnl" w:eastAsia="nl-NL"/>
        </w:rPr>
        <w:t xml:space="preserve"> para </w:t>
      </w:r>
      <w:proofErr w:type="spellStart"/>
      <w:r w:rsidRPr="00EC470E">
        <w:rPr>
          <w:highlight w:val="lightGray"/>
          <w:u w:val="single"/>
          <w:lang w:val="es-ES_tradnl" w:eastAsia="nl-NL"/>
        </w:rPr>
        <w:t>portainjertos</w:t>
      </w:r>
      <w:proofErr w:type="spellEnd"/>
      <w:r w:rsidRPr="00EC470E">
        <w:rPr>
          <w:highlight w:val="lightGray"/>
          <w:u w:val="single"/>
          <w:lang w:val="es-ES_tradnl" w:eastAsia="nl-NL"/>
        </w:rPr>
        <w:t xml:space="preserve"> de tomate pueden no ser viables para la producción de frutos o</w:t>
      </w:r>
      <w:r>
        <w:rPr>
          <w:highlight w:val="lightGray"/>
          <w:u w:val="single"/>
          <w:lang w:val="es-ES_tradnl" w:eastAsia="nl-NL"/>
        </w:rPr>
        <w:t xml:space="preserve">, </w:t>
      </w:r>
      <w:r w:rsidRPr="00EC470E">
        <w:rPr>
          <w:highlight w:val="lightGray"/>
          <w:u w:val="single"/>
          <w:lang w:val="es-ES_tradnl" w:eastAsia="nl-NL"/>
        </w:rPr>
        <w:t>excepcionalmente</w:t>
      </w:r>
      <w:r>
        <w:rPr>
          <w:highlight w:val="lightGray"/>
          <w:u w:val="single"/>
          <w:lang w:val="es-ES_tradnl" w:eastAsia="nl-NL"/>
        </w:rPr>
        <w:t xml:space="preserve">, </w:t>
      </w:r>
      <w:r w:rsidRPr="00EC470E">
        <w:rPr>
          <w:highlight w:val="lightGray"/>
          <w:u w:val="single"/>
          <w:lang w:val="es-ES_tradnl" w:eastAsia="nl-NL"/>
        </w:rPr>
        <w:t>pueden producir unos pocos frutos de muy pequeño tamaño (nota</w:t>
      </w:r>
      <w:r>
        <w:rPr>
          <w:highlight w:val="lightGray"/>
          <w:u w:val="single"/>
          <w:lang w:val="es-ES_tradnl" w:eastAsia="nl-NL"/>
        </w:rPr>
        <w:t> </w:t>
      </w:r>
      <w:r w:rsidRPr="00EC470E">
        <w:rPr>
          <w:highlight w:val="lightGray"/>
          <w:u w:val="single"/>
          <w:lang w:val="es-ES_tradnl" w:eastAsia="nl-NL"/>
        </w:rPr>
        <w:t>1).</w:t>
      </w:r>
    </w:p>
    <w:p w:rsidR="003179E6" w:rsidRPr="003D5A3B" w:rsidRDefault="003179E6" w:rsidP="00702382">
      <w:pPr>
        <w:autoSpaceDE w:val="0"/>
        <w:autoSpaceDN w:val="0"/>
        <w:adjustRightInd w:val="0"/>
        <w:rPr>
          <w:highlight w:val="lightGray"/>
          <w:u w:val="single"/>
          <w:lang w:val="es-ES" w:eastAsia="nl-NL"/>
        </w:rPr>
      </w:pPr>
    </w:p>
    <w:p w:rsidR="003179E6" w:rsidRPr="003D5A3B" w:rsidRDefault="003179E6" w:rsidP="00702382">
      <w:pPr>
        <w:autoSpaceDE w:val="0"/>
        <w:autoSpaceDN w:val="0"/>
        <w:adjustRightInd w:val="0"/>
        <w:rPr>
          <w:lang w:val="es-ES" w:eastAsia="nl-NL"/>
        </w:rPr>
      </w:pPr>
    </w:p>
    <w:p w:rsidR="003179E6" w:rsidRPr="003D5A3B" w:rsidRDefault="003179E6" w:rsidP="00702382">
      <w:pPr>
        <w:rPr>
          <w:lang w:val="es-ES"/>
        </w:rPr>
      </w:pPr>
    </w:p>
    <w:p w:rsidR="003179E6" w:rsidRPr="004D4699" w:rsidRDefault="003179E6" w:rsidP="00702382">
      <w:pPr>
        <w:jc w:val="right"/>
        <w:rPr>
          <w:lang w:val="es-ES_tradnl"/>
        </w:rPr>
      </w:pPr>
      <w:r w:rsidRPr="004D4699">
        <w:rPr>
          <w:lang w:val="es-ES_tradnl"/>
        </w:rPr>
        <w:t>[Fin del documento]</w:t>
      </w:r>
    </w:p>
    <w:p w:rsidR="003179E6" w:rsidRDefault="003179E6" w:rsidP="007B3FB3">
      <w:pPr>
        <w:pStyle w:val="Default"/>
        <w:jc w:val="both"/>
        <w:rPr>
          <w:sz w:val="20"/>
          <w:szCs w:val="20"/>
        </w:rPr>
      </w:pPr>
    </w:p>
    <w:sectPr w:rsidR="003179E6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9E6" w:rsidRDefault="003179E6" w:rsidP="006655D3">
      <w:r>
        <w:separator/>
      </w:r>
    </w:p>
    <w:p w:rsidR="003179E6" w:rsidRDefault="003179E6" w:rsidP="006655D3"/>
    <w:p w:rsidR="003179E6" w:rsidRDefault="003179E6" w:rsidP="006655D3"/>
  </w:endnote>
  <w:endnote w:type="continuationSeparator" w:id="0">
    <w:p w:rsidR="003179E6" w:rsidRDefault="003179E6" w:rsidP="006655D3">
      <w:r>
        <w:separator/>
      </w:r>
    </w:p>
    <w:p w:rsidR="003179E6" w:rsidRPr="00311399" w:rsidRDefault="003179E6">
      <w:pPr>
        <w:pStyle w:val="Footer"/>
        <w:spacing w:after="60"/>
        <w:rPr>
          <w:sz w:val="18"/>
          <w:szCs w:val="18"/>
          <w:lang w:val="fr-CH"/>
        </w:rPr>
      </w:pPr>
      <w:r w:rsidRPr="00311399">
        <w:rPr>
          <w:sz w:val="18"/>
          <w:szCs w:val="18"/>
          <w:lang w:val="fr-CH"/>
        </w:rPr>
        <w:t>[Suite de la note de la page précédente]</w:t>
      </w:r>
    </w:p>
    <w:p w:rsidR="003179E6" w:rsidRPr="00311399" w:rsidRDefault="003179E6" w:rsidP="006655D3">
      <w:pPr>
        <w:rPr>
          <w:lang w:val="fr-CH"/>
        </w:rPr>
      </w:pPr>
    </w:p>
    <w:p w:rsidR="003179E6" w:rsidRPr="00311399" w:rsidRDefault="003179E6" w:rsidP="006655D3">
      <w:pPr>
        <w:rPr>
          <w:lang w:val="fr-CH"/>
        </w:rPr>
      </w:pPr>
    </w:p>
  </w:endnote>
  <w:endnote w:type="continuationNotice" w:id="1">
    <w:p w:rsidR="003179E6" w:rsidRPr="00311399" w:rsidRDefault="003179E6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3179E6" w:rsidRPr="00311399" w:rsidRDefault="003179E6" w:rsidP="006655D3">
      <w:pPr>
        <w:rPr>
          <w:lang w:val="fr-CH"/>
        </w:rPr>
      </w:pPr>
    </w:p>
    <w:p w:rsidR="003179E6" w:rsidRPr="00311399" w:rsidRDefault="003179E6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9E6" w:rsidRDefault="003179E6" w:rsidP="006655D3">
      <w:r>
        <w:separator/>
      </w:r>
    </w:p>
  </w:footnote>
  <w:footnote w:type="continuationSeparator" w:id="0">
    <w:p w:rsidR="003179E6" w:rsidRDefault="003179E6" w:rsidP="006655D3">
      <w:r>
        <w:separator/>
      </w:r>
    </w:p>
    <w:p w:rsidR="003179E6" w:rsidRPr="00311399" w:rsidRDefault="003179E6">
      <w:pPr>
        <w:pStyle w:val="Footer"/>
        <w:spacing w:after="60"/>
        <w:rPr>
          <w:sz w:val="18"/>
          <w:szCs w:val="18"/>
          <w:lang w:val="fr-CH"/>
        </w:rPr>
      </w:pPr>
      <w:r w:rsidRPr="00311399">
        <w:rPr>
          <w:sz w:val="18"/>
          <w:szCs w:val="18"/>
          <w:lang w:val="fr-CH"/>
        </w:rPr>
        <w:t>[Suite de la note de la page précédente]</w:t>
      </w:r>
    </w:p>
    <w:p w:rsidR="003179E6" w:rsidRPr="00311399" w:rsidRDefault="003179E6" w:rsidP="006655D3">
      <w:pPr>
        <w:rPr>
          <w:lang w:val="fr-CH"/>
        </w:rPr>
      </w:pPr>
    </w:p>
    <w:p w:rsidR="003179E6" w:rsidRPr="00311399" w:rsidRDefault="003179E6" w:rsidP="006655D3">
      <w:pPr>
        <w:rPr>
          <w:lang w:val="fr-CH"/>
        </w:rPr>
      </w:pPr>
    </w:p>
    <w:p w:rsidR="003179E6" w:rsidRPr="00311399" w:rsidRDefault="003179E6" w:rsidP="006655D3">
      <w:pPr>
        <w:rPr>
          <w:lang w:val="fr-CH"/>
        </w:rPr>
      </w:pPr>
    </w:p>
  </w:footnote>
  <w:footnote w:type="continuationNotice" w:id="1">
    <w:p w:rsidR="003179E6" w:rsidRPr="00311399" w:rsidRDefault="003179E6" w:rsidP="006655D3">
      <w:pPr>
        <w:rPr>
          <w:lang w:val="fr-CH"/>
        </w:rPr>
      </w:pPr>
      <w:r w:rsidRPr="00311399">
        <w:rPr>
          <w:lang w:val="fr-CH"/>
        </w:rPr>
        <w:t>[Suite de la note page suivante]</w:t>
      </w:r>
    </w:p>
    <w:p w:rsidR="003179E6" w:rsidRPr="00311399" w:rsidRDefault="003179E6" w:rsidP="006655D3">
      <w:pPr>
        <w:rPr>
          <w:lang w:val="fr-CH"/>
        </w:rPr>
      </w:pPr>
    </w:p>
    <w:p w:rsidR="003179E6" w:rsidRPr="00311399" w:rsidRDefault="003179E6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9E6" w:rsidRPr="00C5280D" w:rsidRDefault="003179E6" w:rsidP="00C01267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Jan17/6</w:t>
    </w:r>
  </w:p>
  <w:p w:rsidR="003179E6" w:rsidRPr="00CB05D3" w:rsidRDefault="003179E6" w:rsidP="00EB048E">
    <w:pPr>
      <w:pStyle w:val="Header"/>
      <w:rPr>
        <w:lang w:val="es-ES_tradnl"/>
      </w:rPr>
    </w:pPr>
    <w:proofErr w:type="gramStart"/>
    <w:r w:rsidRPr="00CB05D3">
      <w:rPr>
        <w:lang w:val="es-ES_tradnl"/>
      </w:rPr>
      <w:t>página</w:t>
    </w:r>
    <w:proofErr w:type="gramEnd"/>
    <w:r w:rsidRPr="00CB05D3">
      <w:rPr>
        <w:lang w:val="es-ES_tradnl"/>
      </w:rPr>
      <w:t xml:space="preserve"> </w:t>
    </w:r>
    <w:r w:rsidRPr="00CB05D3">
      <w:rPr>
        <w:rStyle w:val="PageNumber"/>
        <w:lang w:val="es-ES_tradnl"/>
      </w:rPr>
      <w:fldChar w:fldCharType="begin"/>
    </w:r>
    <w:r w:rsidRPr="00CB05D3">
      <w:rPr>
        <w:rStyle w:val="PageNumber"/>
        <w:lang w:val="es-ES_tradnl"/>
      </w:rPr>
      <w:instrText xml:space="preserve"> PAGE </w:instrText>
    </w:r>
    <w:r w:rsidRPr="00CB05D3">
      <w:rPr>
        <w:rStyle w:val="PageNumber"/>
        <w:lang w:val="es-ES_tradnl"/>
      </w:rPr>
      <w:fldChar w:fldCharType="separate"/>
    </w:r>
    <w:r w:rsidR="00B83C63">
      <w:rPr>
        <w:rStyle w:val="PageNumber"/>
        <w:noProof/>
        <w:lang w:val="es-ES_tradnl"/>
      </w:rPr>
      <w:t>4</w:t>
    </w:r>
    <w:r w:rsidRPr="00CB05D3">
      <w:rPr>
        <w:rStyle w:val="PageNumber"/>
        <w:lang w:val="es-ES_tradnl"/>
      </w:rPr>
      <w:fldChar w:fldCharType="end"/>
    </w:r>
  </w:p>
  <w:p w:rsidR="003179E6" w:rsidRPr="00C5280D" w:rsidRDefault="003179E6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21"/>
    <w:multiLevelType w:val="hybridMultilevel"/>
    <w:tmpl w:val="D4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2D440D"/>
    <w:multiLevelType w:val="hybridMultilevel"/>
    <w:tmpl w:val="C07A838C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10" w:hanging="360"/>
      </w:pPr>
    </w:lvl>
    <w:lvl w:ilvl="2" w:tplc="0409001B">
      <w:start w:val="1"/>
      <w:numFmt w:val="lowerRoman"/>
      <w:lvlText w:val="%3."/>
      <w:lvlJc w:val="right"/>
      <w:pPr>
        <w:ind w:left="2730" w:hanging="180"/>
      </w:pPr>
    </w:lvl>
    <w:lvl w:ilvl="3" w:tplc="0409000F">
      <w:start w:val="1"/>
      <w:numFmt w:val="decimal"/>
      <w:lvlText w:val="%4."/>
      <w:lvlJc w:val="left"/>
      <w:pPr>
        <w:ind w:left="3450" w:hanging="360"/>
      </w:pPr>
    </w:lvl>
    <w:lvl w:ilvl="4" w:tplc="04090019">
      <w:start w:val="1"/>
      <w:numFmt w:val="lowerLetter"/>
      <w:lvlText w:val="%5."/>
      <w:lvlJc w:val="left"/>
      <w:pPr>
        <w:ind w:left="4170" w:hanging="360"/>
      </w:pPr>
    </w:lvl>
    <w:lvl w:ilvl="5" w:tplc="0409001B">
      <w:start w:val="1"/>
      <w:numFmt w:val="lowerRoman"/>
      <w:lvlText w:val="%6."/>
      <w:lvlJc w:val="right"/>
      <w:pPr>
        <w:ind w:left="4890" w:hanging="180"/>
      </w:pPr>
    </w:lvl>
    <w:lvl w:ilvl="6" w:tplc="0409000F">
      <w:start w:val="1"/>
      <w:numFmt w:val="decimal"/>
      <w:lvlText w:val="%7."/>
      <w:lvlJc w:val="left"/>
      <w:pPr>
        <w:ind w:left="5610" w:hanging="360"/>
      </w:pPr>
    </w:lvl>
    <w:lvl w:ilvl="7" w:tplc="04090019">
      <w:start w:val="1"/>
      <w:numFmt w:val="lowerLetter"/>
      <w:lvlText w:val="%8."/>
      <w:lvlJc w:val="left"/>
      <w:pPr>
        <w:ind w:left="6330" w:hanging="360"/>
      </w:pPr>
    </w:lvl>
    <w:lvl w:ilvl="8" w:tplc="0409001B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341B3EF0"/>
    <w:multiLevelType w:val="hybridMultilevel"/>
    <w:tmpl w:val="9580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1B238FD"/>
    <w:multiLevelType w:val="singleLevel"/>
    <w:tmpl w:val="B992B1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53F73F5"/>
    <w:multiLevelType w:val="multilevel"/>
    <w:tmpl w:val="C8EC96E2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5C90D86"/>
    <w:multiLevelType w:val="hybridMultilevel"/>
    <w:tmpl w:val="88CC6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50B48C">
      <w:start w:val="1"/>
      <w:numFmt w:val="lowerRoman"/>
      <w:lvlText w:val="%3)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FAC64AC"/>
    <w:multiLevelType w:val="multilevel"/>
    <w:tmpl w:val="CD280178"/>
    <w:lvl w:ilvl="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73DB60EA"/>
    <w:multiLevelType w:val="hybridMultilevel"/>
    <w:tmpl w:val="C2E4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8AFE9774">
      <w:start w:val="1"/>
      <w:numFmt w:val="lowerLetter"/>
      <w:lvlText w:val="(%2)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4C173A3"/>
    <w:multiLevelType w:val="hybridMultilevel"/>
    <w:tmpl w:val="9F7CDB80"/>
    <w:lvl w:ilvl="0" w:tplc="F6ACB24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hint="default"/>
      </w:rPr>
    </w:lvl>
    <w:lvl w:ilvl="1" w:tplc="B67A1CF8">
      <w:start w:val="1"/>
      <w:numFmt w:val="lowerRoman"/>
      <w:lvlText w:val="%2)"/>
      <w:lvlJc w:val="right"/>
      <w:pPr>
        <w:tabs>
          <w:tab w:val="num" w:pos="0"/>
        </w:tabs>
        <w:ind w:left="257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  <w:docVar w:name="WtBookmark" w:val="00019"/>
  </w:docVars>
  <w:rsids>
    <w:rsidRoot w:val="00BD4682"/>
    <w:rsid w:val="00007372"/>
    <w:rsid w:val="00007EC3"/>
    <w:rsid w:val="000102E6"/>
    <w:rsid w:val="00010CF3"/>
    <w:rsid w:val="00011E27"/>
    <w:rsid w:val="0001375F"/>
    <w:rsid w:val="000148BC"/>
    <w:rsid w:val="00024AB8"/>
    <w:rsid w:val="00030854"/>
    <w:rsid w:val="00031D6F"/>
    <w:rsid w:val="00036028"/>
    <w:rsid w:val="00037E7B"/>
    <w:rsid w:val="00044642"/>
    <w:rsid w:val="000446B9"/>
    <w:rsid w:val="00045463"/>
    <w:rsid w:val="00046EC1"/>
    <w:rsid w:val="00047E21"/>
    <w:rsid w:val="0006213D"/>
    <w:rsid w:val="00083EE0"/>
    <w:rsid w:val="00085505"/>
    <w:rsid w:val="000976A7"/>
    <w:rsid w:val="000B37F0"/>
    <w:rsid w:val="000C02F9"/>
    <w:rsid w:val="000C51B5"/>
    <w:rsid w:val="000C7021"/>
    <w:rsid w:val="000D6BBC"/>
    <w:rsid w:val="000D7780"/>
    <w:rsid w:val="000E4CFF"/>
    <w:rsid w:val="000E5DA5"/>
    <w:rsid w:val="000F55C9"/>
    <w:rsid w:val="00105127"/>
    <w:rsid w:val="00105929"/>
    <w:rsid w:val="001131D5"/>
    <w:rsid w:val="001200C4"/>
    <w:rsid w:val="00125EFC"/>
    <w:rsid w:val="00130918"/>
    <w:rsid w:val="00134329"/>
    <w:rsid w:val="0013585F"/>
    <w:rsid w:val="00135BC2"/>
    <w:rsid w:val="00136960"/>
    <w:rsid w:val="00140B53"/>
    <w:rsid w:val="00140C56"/>
    <w:rsid w:val="00141DB8"/>
    <w:rsid w:val="0016646F"/>
    <w:rsid w:val="001705B0"/>
    <w:rsid w:val="00173CD3"/>
    <w:rsid w:val="0017474A"/>
    <w:rsid w:val="001758C6"/>
    <w:rsid w:val="0017590D"/>
    <w:rsid w:val="00177939"/>
    <w:rsid w:val="00181665"/>
    <w:rsid w:val="00182B99"/>
    <w:rsid w:val="001868DF"/>
    <w:rsid w:val="001B11F1"/>
    <w:rsid w:val="001B1F15"/>
    <w:rsid w:val="001B3F96"/>
    <w:rsid w:val="001C45C9"/>
    <w:rsid w:val="001C7806"/>
    <w:rsid w:val="001D1356"/>
    <w:rsid w:val="001D23D1"/>
    <w:rsid w:val="001E08F0"/>
    <w:rsid w:val="001E30F9"/>
    <w:rsid w:val="001E4599"/>
    <w:rsid w:val="001E5C4A"/>
    <w:rsid w:val="001E6ABF"/>
    <w:rsid w:val="001F00BB"/>
    <w:rsid w:val="001F4353"/>
    <w:rsid w:val="002028FA"/>
    <w:rsid w:val="0020585D"/>
    <w:rsid w:val="0021332C"/>
    <w:rsid w:val="00213982"/>
    <w:rsid w:val="00213FA0"/>
    <w:rsid w:val="00220961"/>
    <w:rsid w:val="002258A7"/>
    <w:rsid w:val="0022798E"/>
    <w:rsid w:val="0024416D"/>
    <w:rsid w:val="0024633C"/>
    <w:rsid w:val="002613AA"/>
    <w:rsid w:val="00261E92"/>
    <w:rsid w:val="00266165"/>
    <w:rsid w:val="0026748A"/>
    <w:rsid w:val="00270429"/>
    <w:rsid w:val="00273CD2"/>
    <w:rsid w:val="00277555"/>
    <w:rsid w:val="00277F53"/>
    <w:rsid w:val="002800A0"/>
    <w:rsid w:val="002801B3"/>
    <w:rsid w:val="00281060"/>
    <w:rsid w:val="0028224E"/>
    <w:rsid w:val="002940E8"/>
    <w:rsid w:val="00296D08"/>
    <w:rsid w:val="002A0FB3"/>
    <w:rsid w:val="002A1651"/>
    <w:rsid w:val="002A348E"/>
    <w:rsid w:val="002A6E50"/>
    <w:rsid w:val="002B12B1"/>
    <w:rsid w:val="002C256A"/>
    <w:rsid w:val="002C77BE"/>
    <w:rsid w:val="002D3829"/>
    <w:rsid w:val="002F089D"/>
    <w:rsid w:val="002F1E7E"/>
    <w:rsid w:val="002F3D4B"/>
    <w:rsid w:val="002F606C"/>
    <w:rsid w:val="00305A7F"/>
    <w:rsid w:val="00305E3E"/>
    <w:rsid w:val="00311399"/>
    <w:rsid w:val="00312B9D"/>
    <w:rsid w:val="003152FE"/>
    <w:rsid w:val="00316564"/>
    <w:rsid w:val="003179E6"/>
    <w:rsid w:val="00327436"/>
    <w:rsid w:val="0032796D"/>
    <w:rsid w:val="00334CB4"/>
    <w:rsid w:val="00334EB9"/>
    <w:rsid w:val="00344BD6"/>
    <w:rsid w:val="0035528D"/>
    <w:rsid w:val="00361821"/>
    <w:rsid w:val="00366EB8"/>
    <w:rsid w:val="0037171D"/>
    <w:rsid w:val="00372FC3"/>
    <w:rsid w:val="0039302B"/>
    <w:rsid w:val="003A57FB"/>
    <w:rsid w:val="003A6D81"/>
    <w:rsid w:val="003B04C1"/>
    <w:rsid w:val="003D227C"/>
    <w:rsid w:val="003D2B4D"/>
    <w:rsid w:val="003D5A3B"/>
    <w:rsid w:val="003E2A86"/>
    <w:rsid w:val="003F7FF5"/>
    <w:rsid w:val="0040618E"/>
    <w:rsid w:val="00421E84"/>
    <w:rsid w:val="004241CB"/>
    <w:rsid w:val="0043360D"/>
    <w:rsid w:val="00433F01"/>
    <w:rsid w:val="00444112"/>
    <w:rsid w:val="00444607"/>
    <w:rsid w:val="00444A88"/>
    <w:rsid w:val="00446B08"/>
    <w:rsid w:val="004637E2"/>
    <w:rsid w:val="00474DA4"/>
    <w:rsid w:val="00476B4D"/>
    <w:rsid w:val="00477AB8"/>
    <w:rsid w:val="004805FA"/>
    <w:rsid w:val="004928C9"/>
    <w:rsid w:val="0049473E"/>
    <w:rsid w:val="00494DE1"/>
    <w:rsid w:val="004B2DB4"/>
    <w:rsid w:val="004B6FC0"/>
    <w:rsid w:val="004D047D"/>
    <w:rsid w:val="004D14A3"/>
    <w:rsid w:val="004D2363"/>
    <w:rsid w:val="004D2478"/>
    <w:rsid w:val="004D3B68"/>
    <w:rsid w:val="004D4699"/>
    <w:rsid w:val="004F305A"/>
    <w:rsid w:val="005022C8"/>
    <w:rsid w:val="0050230B"/>
    <w:rsid w:val="00502DCC"/>
    <w:rsid w:val="00503394"/>
    <w:rsid w:val="00511111"/>
    <w:rsid w:val="00512164"/>
    <w:rsid w:val="00520297"/>
    <w:rsid w:val="005334FB"/>
    <w:rsid w:val="005338F9"/>
    <w:rsid w:val="00541A88"/>
    <w:rsid w:val="0054281C"/>
    <w:rsid w:val="005448B5"/>
    <w:rsid w:val="0055268D"/>
    <w:rsid w:val="005571AC"/>
    <w:rsid w:val="00564955"/>
    <w:rsid w:val="00576BE4"/>
    <w:rsid w:val="00584E8E"/>
    <w:rsid w:val="005906E5"/>
    <w:rsid w:val="00590AD3"/>
    <w:rsid w:val="00596EFA"/>
    <w:rsid w:val="005A32C5"/>
    <w:rsid w:val="005A400A"/>
    <w:rsid w:val="005B21A4"/>
    <w:rsid w:val="005B6708"/>
    <w:rsid w:val="005C2CBA"/>
    <w:rsid w:val="005C3AC1"/>
    <w:rsid w:val="005F0FDC"/>
    <w:rsid w:val="00601EBD"/>
    <w:rsid w:val="00612379"/>
    <w:rsid w:val="0061266E"/>
    <w:rsid w:val="0061555F"/>
    <w:rsid w:val="00623852"/>
    <w:rsid w:val="00627B25"/>
    <w:rsid w:val="00637D57"/>
    <w:rsid w:val="00641200"/>
    <w:rsid w:val="00644AE6"/>
    <w:rsid w:val="00647246"/>
    <w:rsid w:val="00652C13"/>
    <w:rsid w:val="0065323A"/>
    <w:rsid w:val="0066212A"/>
    <w:rsid w:val="006655D3"/>
    <w:rsid w:val="006732DE"/>
    <w:rsid w:val="00673C74"/>
    <w:rsid w:val="00685394"/>
    <w:rsid w:val="00687EB4"/>
    <w:rsid w:val="006A1DAF"/>
    <w:rsid w:val="006A2362"/>
    <w:rsid w:val="006A4786"/>
    <w:rsid w:val="006B117F"/>
    <w:rsid w:val="006B17D2"/>
    <w:rsid w:val="006B6E5D"/>
    <w:rsid w:val="006C224E"/>
    <w:rsid w:val="006C768E"/>
    <w:rsid w:val="006D49AB"/>
    <w:rsid w:val="006D780A"/>
    <w:rsid w:val="006E5C00"/>
    <w:rsid w:val="006E6E6F"/>
    <w:rsid w:val="00702382"/>
    <w:rsid w:val="00704299"/>
    <w:rsid w:val="00714127"/>
    <w:rsid w:val="0072421B"/>
    <w:rsid w:val="00732DEC"/>
    <w:rsid w:val="0073398D"/>
    <w:rsid w:val="00735BD5"/>
    <w:rsid w:val="00747AC7"/>
    <w:rsid w:val="007556F6"/>
    <w:rsid w:val="00760EEF"/>
    <w:rsid w:val="00770B88"/>
    <w:rsid w:val="007745AA"/>
    <w:rsid w:val="00777EE5"/>
    <w:rsid w:val="00780A4E"/>
    <w:rsid w:val="00784836"/>
    <w:rsid w:val="0078600C"/>
    <w:rsid w:val="0079023E"/>
    <w:rsid w:val="00796011"/>
    <w:rsid w:val="00797225"/>
    <w:rsid w:val="00797507"/>
    <w:rsid w:val="007A2854"/>
    <w:rsid w:val="007B3FB3"/>
    <w:rsid w:val="007B5E5B"/>
    <w:rsid w:val="007B7CCA"/>
    <w:rsid w:val="007C1829"/>
    <w:rsid w:val="007C1BCF"/>
    <w:rsid w:val="007C1D92"/>
    <w:rsid w:val="007D0B9D"/>
    <w:rsid w:val="007D19B0"/>
    <w:rsid w:val="007E0EA9"/>
    <w:rsid w:val="007E2013"/>
    <w:rsid w:val="007F1E81"/>
    <w:rsid w:val="007F498F"/>
    <w:rsid w:val="007F5F89"/>
    <w:rsid w:val="00803483"/>
    <w:rsid w:val="008065D0"/>
    <w:rsid w:val="0080679D"/>
    <w:rsid w:val="00807F0B"/>
    <w:rsid w:val="008108B0"/>
    <w:rsid w:val="00811B20"/>
    <w:rsid w:val="00821CF7"/>
    <w:rsid w:val="0082296E"/>
    <w:rsid w:val="00824099"/>
    <w:rsid w:val="008273D1"/>
    <w:rsid w:val="00827CE2"/>
    <w:rsid w:val="0083430A"/>
    <w:rsid w:val="00841B35"/>
    <w:rsid w:val="00856496"/>
    <w:rsid w:val="00861CD4"/>
    <w:rsid w:val="00865EE2"/>
    <w:rsid w:val="00867AC1"/>
    <w:rsid w:val="00872E75"/>
    <w:rsid w:val="00881B36"/>
    <w:rsid w:val="00884AC4"/>
    <w:rsid w:val="0088625A"/>
    <w:rsid w:val="00892652"/>
    <w:rsid w:val="008944F6"/>
    <w:rsid w:val="008A2337"/>
    <w:rsid w:val="008A32A1"/>
    <w:rsid w:val="008A6963"/>
    <w:rsid w:val="008A743F"/>
    <w:rsid w:val="008B3095"/>
    <w:rsid w:val="008B4342"/>
    <w:rsid w:val="008B528E"/>
    <w:rsid w:val="008C01F8"/>
    <w:rsid w:val="008C0970"/>
    <w:rsid w:val="008D2CF7"/>
    <w:rsid w:val="008E15DB"/>
    <w:rsid w:val="008E7D52"/>
    <w:rsid w:val="008F1426"/>
    <w:rsid w:val="008F399C"/>
    <w:rsid w:val="008F5E08"/>
    <w:rsid w:val="00900C26"/>
    <w:rsid w:val="0090197F"/>
    <w:rsid w:val="00906DDC"/>
    <w:rsid w:val="00915B45"/>
    <w:rsid w:val="00925A7C"/>
    <w:rsid w:val="00926AB3"/>
    <w:rsid w:val="00932782"/>
    <w:rsid w:val="00933D7B"/>
    <w:rsid w:val="00934E09"/>
    <w:rsid w:val="00936253"/>
    <w:rsid w:val="00952DD4"/>
    <w:rsid w:val="00954B69"/>
    <w:rsid w:val="00963941"/>
    <w:rsid w:val="00966D49"/>
    <w:rsid w:val="00970478"/>
    <w:rsid w:val="00970FED"/>
    <w:rsid w:val="0097192A"/>
    <w:rsid w:val="00986457"/>
    <w:rsid w:val="00997029"/>
    <w:rsid w:val="00997C07"/>
    <w:rsid w:val="009A0C21"/>
    <w:rsid w:val="009B554A"/>
    <w:rsid w:val="009C1AA6"/>
    <w:rsid w:val="009D37D2"/>
    <w:rsid w:val="009D40D1"/>
    <w:rsid w:val="009D425D"/>
    <w:rsid w:val="009D690D"/>
    <w:rsid w:val="009E1907"/>
    <w:rsid w:val="009E4A51"/>
    <w:rsid w:val="009E65B6"/>
    <w:rsid w:val="009F4AAE"/>
    <w:rsid w:val="009F4B1C"/>
    <w:rsid w:val="009F6049"/>
    <w:rsid w:val="00A06310"/>
    <w:rsid w:val="00A42AC3"/>
    <w:rsid w:val="00A430CF"/>
    <w:rsid w:val="00A54309"/>
    <w:rsid w:val="00A636C1"/>
    <w:rsid w:val="00A63CBC"/>
    <w:rsid w:val="00A67DE6"/>
    <w:rsid w:val="00A75D0F"/>
    <w:rsid w:val="00A80DA3"/>
    <w:rsid w:val="00A82199"/>
    <w:rsid w:val="00AA3549"/>
    <w:rsid w:val="00AB2B93"/>
    <w:rsid w:val="00AB7E5B"/>
    <w:rsid w:val="00AC6312"/>
    <w:rsid w:val="00AC69DA"/>
    <w:rsid w:val="00AD160F"/>
    <w:rsid w:val="00AD2DDD"/>
    <w:rsid w:val="00AD6FED"/>
    <w:rsid w:val="00AD779B"/>
    <w:rsid w:val="00AE0EF1"/>
    <w:rsid w:val="00AE2937"/>
    <w:rsid w:val="00AE333A"/>
    <w:rsid w:val="00AF0FF9"/>
    <w:rsid w:val="00AF7193"/>
    <w:rsid w:val="00B068E2"/>
    <w:rsid w:val="00B07301"/>
    <w:rsid w:val="00B1523D"/>
    <w:rsid w:val="00B224DE"/>
    <w:rsid w:val="00B432FE"/>
    <w:rsid w:val="00B44B71"/>
    <w:rsid w:val="00B45082"/>
    <w:rsid w:val="00B46575"/>
    <w:rsid w:val="00B502BA"/>
    <w:rsid w:val="00B6229E"/>
    <w:rsid w:val="00B77F9B"/>
    <w:rsid w:val="00B83C63"/>
    <w:rsid w:val="00B84BBD"/>
    <w:rsid w:val="00B9110F"/>
    <w:rsid w:val="00B91F12"/>
    <w:rsid w:val="00BA2299"/>
    <w:rsid w:val="00BA43FB"/>
    <w:rsid w:val="00BA682E"/>
    <w:rsid w:val="00BB33E5"/>
    <w:rsid w:val="00BC05A4"/>
    <w:rsid w:val="00BC127D"/>
    <w:rsid w:val="00BC1FE6"/>
    <w:rsid w:val="00BC4BA3"/>
    <w:rsid w:val="00BD178D"/>
    <w:rsid w:val="00BD4682"/>
    <w:rsid w:val="00C01157"/>
    <w:rsid w:val="00C01267"/>
    <w:rsid w:val="00C061B6"/>
    <w:rsid w:val="00C21C04"/>
    <w:rsid w:val="00C2446C"/>
    <w:rsid w:val="00C36AE5"/>
    <w:rsid w:val="00C41F17"/>
    <w:rsid w:val="00C46E29"/>
    <w:rsid w:val="00C5280D"/>
    <w:rsid w:val="00C5791C"/>
    <w:rsid w:val="00C66290"/>
    <w:rsid w:val="00C72103"/>
    <w:rsid w:val="00C72B7A"/>
    <w:rsid w:val="00C74E6C"/>
    <w:rsid w:val="00C80364"/>
    <w:rsid w:val="00C973F2"/>
    <w:rsid w:val="00CA304C"/>
    <w:rsid w:val="00CA774A"/>
    <w:rsid w:val="00CB05D3"/>
    <w:rsid w:val="00CB0AB9"/>
    <w:rsid w:val="00CB3631"/>
    <w:rsid w:val="00CB4A2A"/>
    <w:rsid w:val="00CB59B8"/>
    <w:rsid w:val="00CB7AEB"/>
    <w:rsid w:val="00CC11B0"/>
    <w:rsid w:val="00CF14EC"/>
    <w:rsid w:val="00CF2E00"/>
    <w:rsid w:val="00CF424B"/>
    <w:rsid w:val="00CF4698"/>
    <w:rsid w:val="00CF7E36"/>
    <w:rsid w:val="00D06858"/>
    <w:rsid w:val="00D13F12"/>
    <w:rsid w:val="00D215FF"/>
    <w:rsid w:val="00D236E1"/>
    <w:rsid w:val="00D25CBF"/>
    <w:rsid w:val="00D34355"/>
    <w:rsid w:val="00D35640"/>
    <w:rsid w:val="00D3708D"/>
    <w:rsid w:val="00D40426"/>
    <w:rsid w:val="00D41A36"/>
    <w:rsid w:val="00D4277E"/>
    <w:rsid w:val="00D44DC2"/>
    <w:rsid w:val="00D5220A"/>
    <w:rsid w:val="00D57C96"/>
    <w:rsid w:val="00D77EBC"/>
    <w:rsid w:val="00D91203"/>
    <w:rsid w:val="00D95174"/>
    <w:rsid w:val="00DA6F36"/>
    <w:rsid w:val="00DB596E"/>
    <w:rsid w:val="00DC00EA"/>
    <w:rsid w:val="00DC6D68"/>
    <w:rsid w:val="00DC6F3E"/>
    <w:rsid w:val="00DD408F"/>
    <w:rsid w:val="00DE57AC"/>
    <w:rsid w:val="00DF66ED"/>
    <w:rsid w:val="00E01807"/>
    <w:rsid w:val="00E147F2"/>
    <w:rsid w:val="00E26EFF"/>
    <w:rsid w:val="00E32F7E"/>
    <w:rsid w:val="00E34DDF"/>
    <w:rsid w:val="00E4520F"/>
    <w:rsid w:val="00E501B8"/>
    <w:rsid w:val="00E72D49"/>
    <w:rsid w:val="00E7593C"/>
    <w:rsid w:val="00E75E04"/>
    <w:rsid w:val="00E7678A"/>
    <w:rsid w:val="00E81260"/>
    <w:rsid w:val="00E81B29"/>
    <w:rsid w:val="00E935F1"/>
    <w:rsid w:val="00E94A81"/>
    <w:rsid w:val="00EA1FFB"/>
    <w:rsid w:val="00EA4400"/>
    <w:rsid w:val="00EB048E"/>
    <w:rsid w:val="00EC470E"/>
    <w:rsid w:val="00ED7B71"/>
    <w:rsid w:val="00EE0449"/>
    <w:rsid w:val="00EE34DF"/>
    <w:rsid w:val="00EF2B64"/>
    <w:rsid w:val="00EF2F89"/>
    <w:rsid w:val="00F01C12"/>
    <w:rsid w:val="00F0331A"/>
    <w:rsid w:val="00F102F1"/>
    <w:rsid w:val="00F1237A"/>
    <w:rsid w:val="00F22CBD"/>
    <w:rsid w:val="00F41B47"/>
    <w:rsid w:val="00F43ADF"/>
    <w:rsid w:val="00F45372"/>
    <w:rsid w:val="00F52DA7"/>
    <w:rsid w:val="00F54213"/>
    <w:rsid w:val="00F560F7"/>
    <w:rsid w:val="00F575E4"/>
    <w:rsid w:val="00F6334D"/>
    <w:rsid w:val="00F743F3"/>
    <w:rsid w:val="00F86838"/>
    <w:rsid w:val="00F96616"/>
    <w:rsid w:val="00FA0CAD"/>
    <w:rsid w:val="00FA49AB"/>
    <w:rsid w:val="00FC69EA"/>
    <w:rsid w:val="00FD1561"/>
    <w:rsid w:val="00FD5CC8"/>
    <w:rsid w:val="00FE39C7"/>
    <w:rsid w:val="00FE450B"/>
    <w:rsid w:val="00FE535A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DC6D68"/>
    <w:pPr>
      <w:keepNext/>
      <w:outlineLvl w:val="1"/>
    </w:pPr>
    <w:rPr>
      <w:iCs/>
      <w:u w:val="single"/>
      <w:lang w:val="es-ES_tradnl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65D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EF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C6D68"/>
    <w:rPr>
      <w:rFonts w:ascii="Arial" w:hAnsi="Arial" w:cs="Arial"/>
      <w:iCs/>
      <w:sz w:val="20"/>
      <w:szCs w:val="20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EF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EF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EFB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065D0"/>
    <w:rPr>
      <w:rFonts w:ascii="Cambria" w:hAnsi="Cambria" w:cs="Cambria"/>
      <w:i/>
      <w:iCs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EFB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D31EF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D3708D"/>
    <w:pPr>
      <w:ind w:left="4536"/>
    </w:pPr>
    <w:rPr>
      <w:i/>
      <w:iCs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D690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1EFB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D3708D"/>
    <w:pPr>
      <w:keepNext/>
      <w:keepLines/>
      <w:spacing w:before="180" w:after="120"/>
      <w:jc w:val="left"/>
    </w:pPr>
    <w:rPr>
      <w:rFonts w:ascii="Times New Roman" w:hAnsi="Times New Roman" w:cs="Times New Roman"/>
      <w:caps/>
      <w:noProof/>
      <w:u w:val="single"/>
    </w:rPr>
  </w:style>
  <w:style w:type="paragraph" w:customStyle="1" w:styleId="pldetails">
    <w:name w:val="pldetails"/>
    <w:basedOn w:val="Normal"/>
    <w:uiPriority w:val="99"/>
    <w:rsid w:val="00D3708D"/>
    <w:pPr>
      <w:keepLines/>
      <w:spacing w:before="60" w:after="60"/>
      <w:jc w:val="left"/>
    </w:pPr>
    <w:rPr>
      <w:rFonts w:ascii="Times New Roman" w:hAnsi="Times New Roman" w:cs="Times New Roman"/>
      <w:noProof/>
    </w:rPr>
  </w:style>
  <w:style w:type="paragraph" w:customStyle="1" w:styleId="plheading">
    <w:name w:val="plheading"/>
    <w:basedOn w:val="Normal"/>
    <w:uiPriority w:val="99"/>
    <w:rsid w:val="00D3708D"/>
    <w:pPr>
      <w:keepNext/>
      <w:spacing w:before="480" w:after="120"/>
      <w:jc w:val="center"/>
    </w:pPr>
    <w:rPr>
      <w:rFonts w:ascii="Times New Roman" w:hAnsi="Times New Roman" w:cs="Times New Roman"/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F102F1"/>
    <w:pPr>
      <w:ind w:left="567" w:hanging="567"/>
      <w:jc w:val="right"/>
    </w:pPr>
    <w:rPr>
      <w:rFonts w:ascii="Arial" w:hAnsi="Arial" w:cs="Arial"/>
      <w:dstrike/>
      <w:sz w:val="20"/>
      <w:szCs w:val="20"/>
      <w:lang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6123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uiPriority w:val="99"/>
    <w:rsid w:val="00704299"/>
    <w:pPr>
      <w:keepNext/>
    </w:pPr>
    <w:rPr>
      <w:b/>
      <w:bCs/>
    </w:rPr>
  </w:style>
  <w:style w:type="paragraph" w:customStyle="1" w:styleId="Normalt">
    <w:name w:val="Normalt"/>
    <w:basedOn w:val="Normal"/>
    <w:uiPriority w:val="99"/>
    <w:rsid w:val="00704299"/>
    <w:pPr>
      <w:spacing w:before="120" w:after="120"/>
      <w:jc w:val="left"/>
    </w:pPr>
    <w:rPr>
      <w:rFonts w:ascii="Times New Roman" w:hAnsi="Times New Roman" w:cs="Times New Roman"/>
      <w:noProof/>
    </w:rPr>
  </w:style>
  <w:style w:type="paragraph" w:customStyle="1" w:styleId="Default">
    <w:name w:val="Default"/>
    <w:uiPriority w:val="99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F743F3"/>
    <w:pPr>
      <w:ind w:left="720"/>
    </w:pPr>
  </w:style>
  <w:style w:type="paragraph" w:customStyle="1" w:styleId="Normaltg">
    <w:name w:val="Normaltg"/>
    <w:basedOn w:val="Normal"/>
    <w:uiPriority w:val="99"/>
    <w:rsid w:val="00C01267"/>
    <w:pPr>
      <w:tabs>
        <w:tab w:val="left" w:pos="709"/>
        <w:tab w:val="left" w:pos="1418"/>
      </w:tabs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tgchartextcentered">
    <w:name w:val="tg_char_text_centered"/>
    <w:basedOn w:val="Normal"/>
    <w:uiPriority w:val="99"/>
    <w:rsid w:val="008065D0"/>
    <w:pPr>
      <w:spacing w:before="80" w:after="80"/>
      <w:jc w:val="center"/>
    </w:pPr>
    <w:rPr>
      <w:b/>
      <w:bCs/>
      <w:sz w:val="16"/>
      <w:szCs w:val="16"/>
    </w:rPr>
  </w:style>
  <w:style w:type="paragraph" w:customStyle="1" w:styleId="tgchartext">
    <w:name w:val="tg_char_text"/>
    <w:basedOn w:val="Normal"/>
    <w:uiPriority w:val="99"/>
    <w:rsid w:val="008065D0"/>
    <w:pPr>
      <w:spacing w:before="80" w:after="80"/>
      <w:jc w:val="left"/>
    </w:pPr>
    <w:rPr>
      <w:sz w:val="16"/>
      <w:szCs w:val="16"/>
    </w:rPr>
  </w:style>
  <w:style w:type="paragraph" w:customStyle="1" w:styleId="tqparabox">
    <w:name w:val="tqparabox"/>
    <w:basedOn w:val="Normal"/>
    <w:uiPriority w:val="99"/>
    <w:rsid w:val="0070238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DC6D68"/>
    <w:pPr>
      <w:keepNext/>
      <w:outlineLvl w:val="1"/>
    </w:pPr>
    <w:rPr>
      <w:iCs/>
      <w:u w:val="single"/>
      <w:lang w:val="es-ES_tradnl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65D0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EFB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DC6D68"/>
    <w:rPr>
      <w:rFonts w:ascii="Arial" w:hAnsi="Arial" w:cs="Arial"/>
      <w:iCs/>
      <w:sz w:val="20"/>
      <w:szCs w:val="20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EFB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EFB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EFB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065D0"/>
    <w:rPr>
      <w:rFonts w:ascii="Cambria" w:hAnsi="Cambria" w:cs="Cambria"/>
      <w:i/>
      <w:iCs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EFB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D31EFB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D3708D"/>
    <w:pPr>
      <w:ind w:left="4536"/>
    </w:pPr>
    <w:rPr>
      <w:i/>
      <w:iCs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D690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31EFB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D31EFB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D3708D"/>
    <w:pPr>
      <w:keepNext/>
      <w:keepLines/>
      <w:spacing w:before="180" w:after="120"/>
      <w:jc w:val="left"/>
    </w:pPr>
    <w:rPr>
      <w:rFonts w:ascii="Times New Roman" w:hAnsi="Times New Roman" w:cs="Times New Roman"/>
      <w:caps/>
      <w:noProof/>
      <w:u w:val="single"/>
    </w:rPr>
  </w:style>
  <w:style w:type="paragraph" w:customStyle="1" w:styleId="pldetails">
    <w:name w:val="pldetails"/>
    <w:basedOn w:val="Normal"/>
    <w:uiPriority w:val="99"/>
    <w:rsid w:val="00D3708D"/>
    <w:pPr>
      <w:keepLines/>
      <w:spacing w:before="60" w:after="60"/>
      <w:jc w:val="left"/>
    </w:pPr>
    <w:rPr>
      <w:rFonts w:ascii="Times New Roman" w:hAnsi="Times New Roman" w:cs="Times New Roman"/>
      <w:noProof/>
    </w:rPr>
  </w:style>
  <w:style w:type="paragraph" w:customStyle="1" w:styleId="plheading">
    <w:name w:val="plheading"/>
    <w:basedOn w:val="Normal"/>
    <w:uiPriority w:val="99"/>
    <w:rsid w:val="00D3708D"/>
    <w:pPr>
      <w:keepNext/>
      <w:spacing w:before="480" w:after="120"/>
      <w:jc w:val="center"/>
    </w:pPr>
    <w:rPr>
      <w:rFonts w:ascii="Times New Roman" w:hAnsi="Times New Roman" w:cs="Times New Roman"/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F102F1"/>
    <w:pPr>
      <w:ind w:left="567" w:hanging="567"/>
      <w:jc w:val="right"/>
    </w:pPr>
    <w:rPr>
      <w:rFonts w:ascii="Arial" w:hAnsi="Arial" w:cs="Arial"/>
      <w:dstrike/>
      <w:sz w:val="20"/>
      <w:szCs w:val="20"/>
      <w:lang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6123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locked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locked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locked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784836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5F0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F0FDC"/>
    <w:rPr>
      <w:rFonts w:ascii="Tahoma" w:hAnsi="Tahoma" w:cs="Tahoma"/>
      <w:sz w:val="16"/>
      <w:szCs w:val="16"/>
    </w:rPr>
  </w:style>
  <w:style w:type="paragraph" w:customStyle="1" w:styleId="Normaltb">
    <w:name w:val="Normaltb"/>
    <w:basedOn w:val="Normalt"/>
    <w:uiPriority w:val="99"/>
    <w:rsid w:val="00704299"/>
    <w:pPr>
      <w:keepNext/>
    </w:pPr>
    <w:rPr>
      <w:b/>
      <w:bCs/>
    </w:rPr>
  </w:style>
  <w:style w:type="paragraph" w:customStyle="1" w:styleId="Normalt">
    <w:name w:val="Normalt"/>
    <w:basedOn w:val="Normal"/>
    <w:uiPriority w:val="99"/>
    <w:rsid w:val="00704299"/>
    <w:pPr>
      <w:spacing w:before="120" w:after="120"/>
      <w:jc w:val="left"/>
    </w:pPr>
    <w:rPr>
      <w:rFonts w:ascii="Times New Roman" w:hAnsi="Times New Roman" w:cs="Times New Roman"/>
      <w:noProof/>
    </w:rPr>
  </w:style>
  <w:style w:type="paragraph" w:customStyle="1" w:styleId="Default">
    <w:name w:val="Default"/>
    <w:uiPriority w:val="99"/>
    <w:rsid w:val="0070429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704299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F743F3"/>
    <w:pPr>
      <w:ind w:left="720"/>
    </w:pPr>
  </w:style>
  <w:style w:type="paragraph" w:customStyle="1" w:styleId="Normaltg">
    <w:name w:val="Normaltg"/>
    <w:basedOn w:val="Normal"/>
    <w:uiPriority w:val="99"/>
    <w:rsid w:val="00C01267"/>
    <w:pPr>
      <w:tabs>
        <w:tab w:val="left" w:pos="709"/>
        <w:tab w:val="left" w:pos="1418"/>
      </w:tabs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tgchartextcentered">
    <w:name w:val="tg_char_text_centered"/>
    <w:basedOn w:val="Normal"/>
    <w:uiPriority w:val="99"/>
    <w:rsid w:val="008065D0"/>
    <w:pPr>
      <w:spacing w:before="80" w:after="80"/>
      <w:jc w:val="center"/>
    </w:pPr>
    <w:rPr>
      <w:b/>
      <w:bCs/>
      <w:sz w:val="16"/>
      <w:szCs w:val="16"/>
    </w:rPr>
  </w:style>
  <w:style w:type="paragraph" w:customStyle="1" w:styleId="tgchartext">
    <w:name w:val="tg_char_text"/>
    <w:basedOn w:val="Normal"/>
    <w:uiPriority w:val="99"/>
    <w:rsid w:val="008065D0"/>
    <w:pPr>
      <w:spacing w:before="80" w:after="80"/>
      <w:jc w:val="left"/>
    </w:pPr>
    <w:rPr>
      <w:sz w:val="16"/>
      <w:szCs w:val="16"/>
    </w:rPr>
  </w:style>
  <w:style w:type="paragraph" w:customStyle="1" w:styleId="tqparabox">
    <w:name w:val="tqparabox"/>
    <w:basedOn w:val="Normal"/>
    <w:uiPriority w:val="99"/>
    <w:rsid w:val="0070238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1138</Words>
  <Characters>6852</Characters>
  <Application>Microsoft Office Word</Application>
  <DocSecurity>0</DocSecurity>
  <Lines>57</Lines>
  <Paragraphs>15</Paragraphs>
  <ScaleCrop>false</ScaleCrop>
  <Company>UPOV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TC-EDC/Jan16/10</dc:title>
  <dc:creator>CEVALLOS DUQUE Nilo</dc:creator>
  <dc:description>AS (trad. ext.) - 8/11/2016</dc:description>
  <cp:lastModifiedBy>OERTEL Romy</cp:lastModifiedBy>
  <cp:revision>15</cp:revision>
  <cp:lastPrinted>2014-11-17T16:24:00Z</cp:lastPrinted>
  <dcterms:created xsi:type="dcterms:W3CDTF">2016-11-28T09:29:00Z</dcterms:created>
  <dcterms:modified xsi:type="dcterms:W3CDTF">2016-11-29T13:35:00Z</dcterms:modified>
</cp:coreProperties>
</file>