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F3D1D" w14:paraId="6D212CE2" w14:textId="77777777" w:rsidTr="00EB4E9C">
        <w:tc>
          <w:tcPr>
            <w:tcW w:w="6522" w:type="dxa"/>
          </w:tcPr>
          <w:p w14:paraId="4650391C" w14:textId="77777777" w:rsidR="00DC3802" w:rsidRPr="00EF3D1D" w:rsidRDefault="00DC3802" w:rsidP="00AC2883">
            <w:r w:rsidRPr="00EF3D1D">
              <w:rPr>
                <w:noProof/>
                <w:lang w:val="en-US"/>
              </w:rPr>
              <w:drawing>
                <wp:inline distT="0" distB="0" distL="0" distR="0" wp14:anchorId="3A104D54" wp14:editId="1E7357A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EABBA92" w14:textId="77777777" w:rsidR="00DC3802" w:rsidRPr="00EF3D1D" w:rsidRDefault="002E5944" w:rsidP="00AC2883">
            <w:pPr>
              <w:pStyle w:val="Lettrine"/>
            </w:pPr>
            <w:r w:rsidRPr="00EF3D1D">
              <w:t>S</w:t>
            </w:r>
          </w:p>
        </w:tc>
      </w:tr>
      <w:tr w:rsidR="00DC3802" w:rsidRPr="00EF3D1D" w14:paraId="650F9D48" w14:textId="77777777" w:rsidTr="00645CA8">
        <w:trPr>
          <w:trHeight w:val="219"/>
        </w:trPr>
        <w:tc>
          <w:tcPr>
            <w:tcW w:w="6522" w:type="dxa"/>
          </w:tcPr>
          <w:p w14:paraId="2CC3BCA2" w14:textId="77777777" w:rsidR="00DC3802" w:rsidRPr="00EF3D1D" w:rsidRDefault="002E5944" w:rsidP="00BC0BD4">
            <w:pPr>
              <w:pStyle w:val="upove"/>
            </w:pPr>
            <w:r w:rsidRPr="00EF3D1D">
              <w:t>Unión Internacional para la Protección de las Obtenciones Vegetales</w:t>
            </w:r>
          </w:p>
        </w:tc>
        <w:tc>
          <w:tcPr>
            <w:tcW w:w="3117" w:type="dxa"/>
          </w:tcPr>
          <w:p w14:paraId="6C28674B" w14:textId="77777777" w:rsidR="00DC3802" w:rsidRPr="00EF3D1D" w:rsidRDefault="00DC3802" w:rsidP="00DA4973"/>
        </w:tc>
      </w:tr>
    </w:tbl>
    <w:p w14:paraId="2311C8DF" w14:textId="77777777" w:rsidR="00DC3802" w:rsidRPr="00EF3D1D" w:rsidRDefault="00DC3802" w:rsidP="00DC3802"/>
    <w:p w14:paraId="7C53D432" w14:textId="77777777" w:rsidR="00DA4973" w:rsidRPr="00EF3D1D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F3D1D" w14:paraId="1EAE2E17" w14:textId="77777777" w:rsidTr="00EE3C81">
        <w:tc>
          <w:tcPr>
            <w:tcW w:w="6512" w:type="dxa"/>
            <w:tcBorders>
              <w:bottom w:val="single" w:sz="4" w:space="0" w:color="auto"/>
            </w:tcBorders>
          </w:tcPr>
          <w:p w14:paraId="3700836B" w14:textId="77777777" w:rsidR="00EB4E9C" w:rsidRPr="00EF3D1D" w:rsidRDefault="002E5944" w:rsidP="00AC2883">
            <w:pPr>
              <w:pStyle w:val="Sessiontc"/>
              <w:spacing w:line="240" w:lineRule="auto"/>
            </w:pPr>
            <w:r w:rsidRPr="00EF3D1D">
              <w:t>Comité Técnico</w:t>
            </w:r>
          </w:p>
          <w:p w14:paraId="29BE6016" w14:textId="77777777" w:rsidR="00EB4E9C" w:rsidRPr="00EF3D1D" w:rsidRDefault="002E5944" w:rsidP="00324098">
            <w:pPr>
              <w:pStyle w:val="Sessiontcplacedate"/>
              <w:rPr>
                <w:sz w:val="22"/>
              </w:rPr>
            </w:pPr>
            <w:r w:rsidRPr="00EF3D1D">
              <w:t>Quincuagésima séptima sesión</w:t>
            </w:r>
            <w:r w:rsidRPr="00EF3D1D">
              <w:br/>
              <w:t>Ginebra, 25 y 26 de octubre de 2021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0778F906" w14:textId="77777777" w:rsidR="00EB4E9C" w:rsidRPr="00EF3D1D" w:rsidRDefault="00467B42" w:rsidP="003C7FBE">
            <w:pPr>
              <w:pStyle w:val="Doccode"/>
            </w:pPr>
            <w:r w:rsidRPr="00EF3D1D">
              <w:t>TC/57/3 Add.</w:t>
            </w:r>
          </w:p>
          <w:p w14:paraId="46F6042A" w14:textId="77777777" w:rsidR="00EB4E9C" w:rsidRPr="00EF3D1D" w:rsidRDefault="00EB4E9C" w:rsidP="003C7FBE">
            <w:pPr>
              <w:pStyle w:val="Docoriginal"/>
            </w:pPr>
            <w:r w:rsidRPr="00EF3D1D">
              <w:t>Original:</w:t>
            </w:r>
            <w:r w:rsidRPr="00EF3D1D">
              <w:rPr>
                <w:b w:val="0"/>
              </w:rPr>
              <w:t xml:space="preserve"> Inglés</w:t>
            </w:r>
          </w:p>
          <w:p w14:paraId="670AA6CF" w14:textId="77777777" w:rsidR="00EE3C81" w:rsidRPr="00EF3D1D" w:rsidRDefault="002E5944" w:rsidP="005160F5">
            <w:pPr>
              <w:pStyle w:val="Docoriginal"/>
              <w:rPr>
                <w:b w:val="0"/>
                <w:spacing w:val="0"/>
              </w:rPr>
            </w:pPr>
            <w:r w:rsidRPr="00EF3D1D">
              <w:t>Fecha:</w:t>
            </w:r>
            <w:r w:rsidRPr="00EF3D1D">
              <w:rPr>
                <w:b w:val="0"/>
              </w:rPr>
              <w:t xml:space="preserve"> </w:t>
            </w:r>
            <w:r w:rsidRPr="00073944">
              <w:rPr>
                <w:b w:val="0"/>
              </w:rPr>
              <w:t>6 de octubre de 2021</w:t>
            </w:r>
            <w:bookmarkStart w:id="0" w:name="_GoBack"/>
            <w:bookmarkEnd w:id="0"/>
          </w:p>
        </w:tc>
      </w:tr>
    </w:tbl>
    <w:p w14:paraId="1B2AE87F" w14:textId="77777777" w:rsidR="000D7780" w:rsidRPr="00EF3D1D" w:rsidRDefault="009A21BF" w:rsidP="006A644A">
      <w:pPr>
        <w:pStyle w:val="Titleofdoc0"/>
      </w:pPr>
      <w:bookmarkStart w:id="1" w:name="TitleOfDoc"/>
      <w:bookmarkEnd w:id="1"/>
      <w:r w:rsidRPr="00EF3D1D">
        <w:t xml:space="preserve">Adición a las </w:t>
      </w:r>
      <w:r w:rsidRPr="00EF3D1D">
        <w:br/>
        <w:t>Cuestiones planteadas por los Grupos de Trabajo Técnico</w:t>
      </w:r>
    </w:p>
    <w:p w14:paraId="58261632" w14:textId="77777777" w:rsidR="006A644A" w:rsidRPr="00EF3D1D" w:rsidRDefault="000638A9" w:rsidP="006A644A">
      <w:pPr>
        <w:pStyle w:val="preparedby1"/>
        <w:jc w:val="left"/>
      </w:pPr>
      <w:bookmarkStart w:id="2" w:name="Prepared"/>
      <w:bookmarkEnd w:id="2"/>
      <w:r w:rsidRPr="00EF3D1D">
        <w:t>Documento preparado por la Oficina de la Unión</w:t>
      </w:r>
    </w:p>
    <w:p w14:paraId="482E4FA2" w14:textId="77777777" w:rsidR="00050E16" w:rsidRPr="00EF3D1D" w:rsidRDefault="000638A9" w:rsidP="006A644A">
      <w:pPr>
        <w:pStyle w:val="Disclaimer"/>
      </w:pPr>
      <w:r w:rsidRPr="00EF3D1D">
        <w:t>Descargo de responsabilidad: el presente documento no constituye un documento de política u orientación de la UPOV</w:t>
      </w:r>
    </w:p>
    <w:p w14:paraId="33B1E107" w14:textId="77777777" w:rsidR="009A21BF" w:rsidRPr="00EF3D1D" w:rsidRDefault="009A21BF" w:rsidP="009A21BF">
      <w:pPr>
        <w:rPr>
          <w:color w:val="000000"/>
        </w:rPr>
      </w:pPr>
      <w:r w:rsidRPr="00EF3D1D">
        <w:rPr>
          <w:color w:val="000000"/>
        </w:rPr>
        <w:fldChar w:fldCharType="begin"/>
      </w:r>
      <w:r w:rsidRPr="00EF3D1D">
        <w:rPr>
          <w:color w:val="000000"/>
        </w:rPr>
        <w:instrText xml:space="preserve"> AUTONUM  </w:instrText>
      </w:r>
      <w:r w:rsidRPr="00EF3D1D">
        <w:rPr>
          <w:color w:val="000000"/>
        </w:rPr>
        <w:fldChar w:fldCharType="end"/>
      </w:r>
      <w:r w:rsidRPr="00EF3D1D">
        <w:rPr>
          <w:color w:val="000000"/>
        </w:rPr>
        <w:tab/>
      </w:r>
      <w:r w:rsidRPr="00EF3D1D">
        <w:rPr>
          <w:snapToGrid w:val="0"/>
        </w:rPr>
        <w:t>La presente adición tiene por objeto presentar</w:t>
      </w:r>
      <w:r w:rsidRPr="00EF3D1D">
        <w:rPr>
          <w:color w:val="000000"/>
        </w:rPr>
        <w:t xml:space="preserve"> las cuestiones planteadas en las sesiones de 2021 del </w:t>
      </w:r>
      <w:r w:rsidRPr="00EF3D1D">
        <w:rPr>
          <w:snapToGrid w:val="0"/>
        </w:rPr>
        <w:t>Grupo de Trabajo Técnico sobre Automatización y Programas Informáticos (TWC)</w:t>
      </w:r>
      <w:r w:rsidRPr="00EF3D1D">
        <w:rPr>
          <w:snapToGrid w:val="0"/>
          <w:vertAlign w:val="superscript"/>
        </w:rPr>
        <w:footnoteReference w:id="2"/>
      </w:r>
      <w:r w:rsidRPr="00EF3D1D">
        <w:rPr>
          <w:snapToGrid w:val="0"/>
        </w:rPr>
        <w:t xml:space="preserve"> </w:t>
      </w:r>
      <w:r w:rsidRPr="00EF3D1D">
        <w:t>que no se incluyeron de manera explícita en ningún punto del orden del día</w:t>
      </w:r>
      <w:r w:rsidRPr="00EF3D1D">
        <w:rPr>
          <w:color w:val="000000"/>
        </w:rPr>
        <w:t>.</w:t>
      </w:r>
    </w:p>
    <w:p w14:paraId="4A12A7F4" w14:textId="77777777" w:rsidR="009A21BF" w:rsidRPr="00EF3D1D" w:rsidRDefault="009A21BF" w:rsidP="009A21BF">
      <w:pPr>
        <w:rPr>
          <w:color w:val="000000"/>
        </w:rPr>
      </w:pPr>
    </w:p>
    <w:p w14:paraId="48C21062" w14:textId="77777777" w:rsidR="009A21BF" w:rsidRPr="00EF3D1D" w:rsidRDefault="009A21BF" w:rsidP="009A21BF"/>
    <w:p w14:paraId="57FB6A26" w14:textId="77777777" w:rsidR="009A21BF" w:rsidRPr="00EF3D1D" w:rsidRDefault="009A21BF" w:rsidP="009A21BF">
      <w:pPr>
        <w:pStyle w:val="Heading2"/>
      </w:pPr>
      <w:r w:rsidRPr="00EF3D1D">
        <w:t xml:space="preserve">Plataforma de macrodatos para el examen DHE (documento TWC/39/7) </w:t>
      </w:r>
    </w:p>
    <w:p w14:paraId="632418E2" w14:textId="77777777" w:rsidR="009A21BF" w:rsidRPr="00EF3D1D" w:rsidRDefault="009A21BF" w:rsidP="009A21BF"/>
    <w:p w14:paraId="7ADB7136" w14:textId="77777777" w:rsidR="009A21BF" w:rsidRPr="00EF3D1D" w:rsidRDefault="009A21BF" w:rsidP="009A21BF">
      <w:r w:rsidRPr="00EF3D1D">
        <w:fldChar w:fldCharType="begin"/>
      </w:r>
      <w:r w:rsidRPr="00EF3D1D">
        <w:instrText xml:space="preserve"> AUTONUM  </w:instrText>
      </w:r>
      <w:r w:rsidRPr="00EF3D1D">
        <w:fldChar w:fldCharType="end"/>
      </w:r>
      <w:r w:rsidRPr="00EF3D1D">
        <w:tab/>
        <w:t>En su trigésima novena sesión, el TWC asistió a una ponencia, a cargo de un experto de China, sobre la “Plataforma de macrodatos para el examen DHE”. Se facilita una copia de la ponencia en el documento TWC/39/7 (véase el párrafo 10 del documento TWC/39/9 “</w:t>
      </w:r>
      <w:r w:rsidRPr="00EF3D1D">
        <w:rPr>
          <w:i/>
          <w:iCs/>
        </w:rPr>
        <w:t>Report</w:t>
      </w:r>
      <w:r w:rsidRPr="00EF3D1D">
        <w:t>” (Informe)).</w:t>
      </w:r>
    </w:p>
    <w:p w14:paraId="4F932006" w14:textId="77777777" w:rsidR="009A21BF" w:rsidRPr="00EF3D1D" w:rsidRDefault="009A21BF" w:rsidP="009A21BF"/>
    <w:p w14:paraId="5A406650" w14:textId="77777777" w:rsidR="009A21BF" w:rsidRPr="00EF3D1D" w:rsidRDefault="009A21BF" w:rsidP="009A21BF"/>
    <w:p w14:paraId="73A1E69F" w14:textId="77777777" w:rsidR="009A21BF" w:rsidRPr="00EF3D1D" w:rsidRDefault="009A21BF" w:rsidP="009A21BF">
      <w:pPr>
        <w:pStyle w:val="Heading2"/>
      </w:pPr>
      <w:r w:rsidRPr="00EF3D1D">
        <w:t>Fenotipado y análisis de imágenes (documento TWC/39/8)</w:t>
      </w:r>
    </w:p>
    <w:p w14:paraId="2519609E" w14:textId="77777777" w:rsidR="009A21BF" w:rsidRPr="00EF3D1D" w:rsidRDefault="009A21BF" w:rsidP="009A21BF"/>
    <w:p w14:paraId="599C54CE" w14:textId="60D59AD1" w:rsidR="009A21BF" w:rsidRPr="00EF3D1D" w:rsidRDefault="009A21BF" w:rsidP="009A21BF">
      <w:r w:rsidRPr="00EF3D1D">
        <w:fldChar w:fldCharType="begin"/>
      </w:r>
      <w:r w:rsidRPr="00EF3D1D">
        <w:instrText xml:space="preserve"> AUTONUM  </w:instrText>
      </w:r>
      <w:r w:rsidRPr="00EF3D1D">
        <w:fldChar w:fldCharType="end"/>
      </w:r>
      <w:r w:rsidRPr="00EF3D1D">
        <w:tab/>
        <w:t>En su trigésima novena sesión, el TWC asistió a una ponencia, a cargo de un experto de Argentina, sobre “Marcadores ópticos: una nueva tecnología aplicada a la identificación de variedades de cebada, trigo y soja”. Se facilita una copia de la ponencia en el documento TWC/39/8 (véanse los párrafos</w:t>
      </w:r>
      <w:r w:rsidR="000D5A51" w:rsidRPr="00EF3D1D">
        <w:t> </w:t>
      </w:r>
      <w:r w:rsidRPr="00EF3D1D">
        <w:t>11 y 12 del documento TWC/39/9 “</w:t>
      </w:r>
      <w:r w:rsidRPr="00EF3D1D">
        <w:rPr>
          <w:i/>
          <w:iCs/>
        </w:rPr>
        <w:t>Report</w:t>
      </w:r>
      <w:r w:rsidRPr="00EF3D1D">
        <w:t>”).</w:t>
      </w:r>
    </w:p>
    <w:p w14:paraId="5D6E40A5" w14:textId="77777777" w:rsidR="009A21BF" w:rsidRPr="00EF3D1D" w:rsidRDefault="009A21BF" w:rsidP="009A21BF"/>
    <w:p w14:paraId="69B2E3AA" w14:textId="77777777" w:rsidR="009A21BF" w:rsidRPr="00EF3D1D" w:rsidRDefault="009A21BF" w:rsidP="009A21BF">
      <w:r w:rsidRPr="00EF3D1D">
        <w:fldChar w:fldCharType="begin"/>
      </w:r>
      <w:r w:rsidRPr="00EF3D1D">
        <w:instrText xml:space="preserve"> AUTONUM  </w:instrText>
      </w:r>
      <w:r w:rsidRPr="00EF3D1D">
        <w:fldChar w:fldCharType="end"/>
      </w:r>
      <w:r w:rsidRPr="00EF3D1D">
        <w:tab/>
        <w:t>El TWC tomó nota de que Argentina estaba considerando el uso de una nueva tecnología en el examen DHE y convino en invitar al experto de Argentina a informar de los nuevos avances en la primera sesión del TWM.</w:t>
      </w:r>
    </w:p>
    <w:p w14:paraId="0ED4D5EA" w14:textId="77777777" w:rsidR="009A21BF" w:rsidRPr="00EF3D1D" w:rsidRDefault="009A21BF" w:rsidP="009A21BF">
      <w:pPr>
        <w:jc w:val="left"/>
        <w:rPr>
          <w:color w:val="000000"/>
        </w:rPr>
      </w:pPr>
    </w:p>
    <w:p w14:paraId="161F2DBB" w14:textId="77777777" w:rsidR="00544581" w:rsidRPr="00EF3D1D" w:rsidRDefault="00544581">
      <w:pPr>
        <w:jc w:val="left"/>
      </w:pPr>
    </w:p>
    <w:p w14:paraId="452A097E" w14:textId="77777777" w:rsidR="00050E16" w:rsidRPr="00EF3D1D" w:rsidRDefault="00050E16" w:rsidP="00050E16"/>
    <w:p w14:paraId="78BB0734" w14:textId="77777777" w:rsidR="00050E16" w:rsidRPr="00EF3D1D" w:rsidRDefault="00050E16" w:rsidP="009A21BF">
      <w:pPr>
        <w:jc w:val="right"/>
      </w:pPr>
      <w:r w:rsidRPr="00EF3D1D">
        <w:t>[Fin del documento]</w:t>
      </w:r>
    </w:p>
    <w:sectPr w:rsidR="00050E16" w:rsidRPr="00EF3D1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851DC" w14:textId="77777777" w:rsidR="003570A4" w:rsidRDefault="003570A4" w:rsidP="006655D3">
      <w:r>
        <w:separator/>
      </w:r>
    </w:p>
    <w:p w14:paraId="230941AF" w14:textId="77777777" w:rsidR="003570A4" w:rsidRDefault="003570A4" w:rsidP="006655D3"/>
    <w:p w14:paraId="3529AB78" w14:textId="77777777" w:rsidR="003570A4" w:rsidRDefault="003570A4" w:rsidP="006655D3"/>
  </w:endnote>
  <w:endnote w:type="continuationSeparator" w:id="0">
    <w:p w14:paraId="1DBD0552" w14:textId="77777777" w:rsidR="003570A4" w:rsidRDefault="003570A4" w:rsidP="006655D3">
      <w:r>
        <w:separator/>
      </w:r>
    </w:p>
    <w:p w14:paraId="7781D049" w14:textId="77777777" w:rsidR="003570A4" w:rsidRPr="00294751" w:rsidRDefault="003570A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A2074E2" w14:textId="77777777" w:rsidR="003570A4" w:rsidRPr="00294751" w:rsidRDefault="003570A4" w:rsidP="006655D3">
      <w:pPr>
        <w:rPr>
          <w:lang w:val="fr-FR"/>
        </w:rPr>
      </w:pPr>
    </w:p>
    <w:p w14:paraId="5A30DF63" w14:textId="77777777" w:rsidR="003570A4" w:rsidRPr="00294751" w:rsidRDefault="003570A4" w:rsidP="006655D3">
      <w:pPr>
        <w:rPr>
          <w:lang w:val="fr-FR"/>
        </w:rPr>
      </w:pPr>
    </w:p>
  </w:endnote>
  <w:endnote w:type="continuationNotice" w:id="1">
    <w:p w14:paraId="57083111" w14:textId="77777777" w:rsidR="003570A4" w:rsidRPr="00294751" w:rsidRDefault="003570A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04F38A2" w14:textId="77777777" w:rsidR="003570A4" w:rsidRPr="00294751" w:rsidRDefault="003570A4" w:rsidP="006655D3">
      <w:pPr>
        <w:rPr>
          <w:lang w:val="fr-FR"/>
        </w:rPr>
      </w:pPr>
    </w:p>
    <w:p w14:paraId="2A3C886D" w14:textId="77777777" w:rsidR="003570A4" w:rsidRPr="00294751" w:rsidRDefault="003570A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315C2" w14:textId="77777777" w:rsidR="003570A4" w:rsidRDefault="003570A4" w:rsidP="006655D3">
      <w:r>
        <w:separator/>
      </w:r>
    </w:p>
  </w:footnote>
  <w:footnote w:type="continuationSeparator" w:id="0">
    <w:p w14:paraId="0D82E67D" w14:textId="77777777" w:rsidR="003570A4" w:rsidRDefault="003570A4" w:rsidP="006655D3">
      <w:r>
        <w:separator/>
      </w:r>
    </w:p>
  </w:footnote>
  <w:footnote w:type="continuationNotice" w:id="1">
    <w:p w14:paraId="787FADC6" w14:textId="77777777" w:rsidR="003570A4" w:rsidRPr="00AB530F" w:rsidRDefault="003570A4" w:rsidP="00AB530F">
      <w:pPr>
        <w:pStyle w:val="Footer"/>
      </w:pPr>
    </w:p>
  </w:footnote>
  <w:footnote w:id="2">
    <w:p w14:paraId="44410D73" w14:textId="77777777" w:rsidR="009A21BF" w:rsidRPr="005F1F78" w:rsidRDefault="009A21BF" w:rsidP="000D5A51">
      <w:pPr>
        <w:pStyle w:val="FootnoteText"/>
      </w:pPr>
      <w:r>
        <w:rPr>
          <w:rStyle w:val="FootnoteReference"/>
        </w:rPr>
        <w:footnoteRef/>
      </w:r>
      <w:r>
        <w:t xml:space="preserve"> En su trigésima novena sesión, organizada por los Estados Unidos de América y celebrada por medios electrónicos del 20 al 22 de septiembre de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A5E78" w14:textId="77777777" w:rsidR="00182B99" w:rsidRPr="000A23DC" w:rsidRDefault="00467B42" w:rsidP="000A23DC">
    <w:pPr>
      <w:pStyle w:val="Header"/>
      <w:rPr>
        <w:rStyle w:val="PageNumber"/>
      </w:rPr>
    </w:pPr>
    <w:r>
      <w:rPr>
        <w:rStyle w:val="PageNumber"/>
      </w:rPr>
      <w:t>TC/57/</w:t>
    </w:r>
  </w:p>
  <w:p w14:paraId="3F770C84" w14:textId="77777777" w:rsidR="00182B99" w:rsidRPr="00202E38" w:rsidRDefault="008B3D8D" w:rsidP="008B3D8D">
    <w:pPr>
      <w:pStyle w:val="Header"/>
    </w:pPr>
    <w:r>
      <w:t xml:space="preserve">página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324098">
      <w:rPr>
        <w:rStyle w:val="PageNumber"/>
      </w:rPr>
      <w:t>2</w:t>
    </w:r>
    <w:r w:rsidR="00182B99" w:rsidRPr="00202E38">
      <w:rPr>
        <w:rStyle w:val="PageNumber"/>
      </w:rPr>
      <w:fldChar w:fldCharType="end"/>
    </w:r>
  </w:p>
  <w:p w14:paraId="55280582" w14:textId="77777777"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7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73944"/>
    <w:rsid w:val="00085505"/>
    <w:rsid w:val="000A23DC"/>
    <w:rsid w:val="000B7BB9"/>
    <w:rsid w:val="000C4E25"/>
    <w:rsid w:val="000C7021"/>
    <w:rsid w:val="000D5A51"/>
    <w:rsid w:val="000D6BBC"/>
    <w:rsid w:val="000D7780"/>
    <w:rsid w:val="000E636A"/>
    <w:rsid w:val="000F2F11"/>
    <w:rsid w:val="00105929"/>
    <w:rsid w:val="001066E7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98"/>
    <w:rsid w:val="002E5944"/>
    <w:rsid w:val="00305A7F"/>
    <w:rsid w:val="003152FE"/>
    <w:rsid w:val="00324098"/>
    <w:rsid w:val="00327436"/>
    <w:rsid w:val="00344BD6"/>
    <w:rsid w:val="0035528D"/>
    <w:rsid w:val="003570A4"/>
    <w:rsid w:val="00361821"/>
    <w:rsid w:val="00361E9E"/>
    <w:rsid w:val="003B031A"/>
    <w:rsid w:val="003C7FBE"/>
    <w:rsid w:val="003D227C"/>
    <w:rsid w:val="003D2B4D"/>
    <w:rsid w:val="0040557F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60F5"/>
    <w:rsid w:val="00520297"/>
    <w:rsid w:val="005338F9"/>
    <w:rsid w:val="0054281C"/>
    <w:rsid w:val="00544581"/>
    <w:rsid w:val="00545E42"/>
    <w:rsid w:val="0055268D"/>
    <w:rsid w:val="00576BE4"/>
    <w:rsid w:val="005A1EC1"/>
    <w:rsid w:val="005A400A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E0975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21BF"/>
    <w:rsid w:val="009A7339"/>
    <w:rsid w:val="009B440E"/>
    <w:rsid w:val="009D0C15"/>
    <w:rsid w:val="009D690D"/>
    <w:rsid w:val="009E65B6"/>
    <w:rsid w:val="00A23B8C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4743"/>
    <w:rsid w:val="00E7593C"/>
    <w:rsid w:val="00E7678A"/>
    <w:rsid w:val="00E933BD"/>
    <w:rsid w:val="00E935F1"/>
    <w:rsid w:val="00E94A81"/>
    <w:rsid w:val="00EA1FFB"/>
    <w:rsid w:val="00EB048E"/>
    <w:rsid w:val="00EB4E9C"/>
    <w:rsid w:val="00EC2265"/>
    <w:rsid w:val="00EE34DF"/>
    <w:rsid w:val="00EE3C81"/>
    <w:rsid w:val="00EF2F89"/>
    <w:rsid w:val="00EF3D1D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010FB"/>
  <w15:docId w15:val="{1B8D8940-48C9-4B80-9DEA-48A6E4990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0D5A51"/>
    <w:pPr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9A21BF"/>
    <w:rPr>
      <w:rFonts w:ascii="Arial" w:hAnsi="Arial"/>
      <w:u w:val="single"/>
    </w:rPr>
  </w:style>
  <w:style w:type="character" w:customStyle="1" w:styleId="FootnoteTextChar">
    <w:name w:val="Footnote Text Char"/>
    <w:basedOn w:val="DefaultParagraphFont"/>
    <w:link w:val="FootnoteText"/>
    <w:rsid w:val="000D5A51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TC/57/3 Add.</vt:lpstr>
    </vt:vector>
  </TitlesOfParts>
  <Company>UPOV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TC/57/3 Add.</dc:title>
  <dc:creator>CEVALLOS DUQUE Nilo</dc:creator>
  <cp:lastModifiedBy>MAY Jessica</cp:lastModifiedBy>
  <cp:revision>3</cp:revision>
  <cp:lastPrinted>2016-11-22T15:41:00Z</cp:lastPrinted>
  <dcterms:created xsi:type="dcterms:W3CDTF">2021-10-14T11:17:00Z</dcterms:created>
  <dcterms:modified xsi:type="dcterms:W3CDTF">2021-10-14T13:28:00Z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f0b50005-228e-4418-8fdb-337348e65a44</vt:lpwstr>
  </property>
</Properties>
</file>