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317281" w:rsidTr="00EB4E9C">
        <w:tc>
          <w:tcPr>
            <w:tcW w:w="6522" w:type="dxa"/>
          </w:tcPr>
          <w:p w:rsidR="00DC3802" w:rsidRPr="00317281" w:rsidRDefault="00DC3802" w:rsidP="00090DD5">
            <w:pPr>
              <w:rPr>
                <w:dstrike/>
                <w:lang w:val="es-419"/>
              </w:rPr>
            </w:pPr>
            <w:r w:rsidRPr="00317281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317281" w:rsidRDefault="002E5944" w:rsidP="00AC2883">
            <w:pPr>
              <w:pStyle w:val="Lettrine"/>
              <w:rPr>
                <w:lang w:val="es-419"/>
              </w:rPr>
            </w:pPr>
            <w:r w:rsidRPr="00317281">
              <w:rPr>
                <w:lang w:val="es-419"/>
              </w:rPr>
              <w:t>S</w:t>
            </w:r>
          </w:p>
        </w:tc>
      </w:tr>
      <w:tr w:rsidR="00DC3802" w:rsidRPr="00317281" w:rsidTr="00645CA8">
        <w:trPr>
          <w:trHeight w:val="219"/>
        </w:trPr>
        <w:tc>
          <w:tcPr>
            <w:tcW w:w="6522" w:type="dxa"/>
          </w:tcPr>
          <w:p w:rsidR="00DC3802" w:rsidRPr="00317281" w:rsidRDefault="002E5944" w:rsidP="00BC0BD4">
            <w:pPr>
              <w:pStyle w:val="upove"/>
              <w:rPr>
                <w:dstrike/>
                <w:lang w:val="es-419"/>
              </w:rPr>
            </w:pPr>
            <w:r w:rsidRPr="00317281">
              <w:rPr>
                <w:lang w:val="es-419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317281" w:rsidRDefault="00DC3802" w:rsidP="00DA4973">
            <w:pPr>
              <w:rPr>
                <w:lang w:val="es-419"/>
              </w:rPr>
            </w:pPr>
          </w:p>
        </w:tc>
      </w:tr>
    </w:tbl>
    <w:p w:rsidR="00DC3802" w:rsidRPr="00317281" w:rsidRDefault="00DC3802" w:rsidP="00DC3802">
      <w:pPr>
        <w:rPr>
          <w:lang w:val="es-419"/>
        </w:rPr>
      </w:pPr>
    </w:p>
    <w:p w:rsidR="00DA4973" w:rsidRPr="00317281" w:rsidRDefault="00DA4973" w:rsidP="00DC3802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17281" w:rsidTr="00EB4E9C">
        <w:tc>
          <w:tcPr>
            <w:tcW w:w="6512" w:type="dxa"/>
          </w:tcPr>
          <w:p w:rsidR="00EB4E9C" w:rsidRPr="00317281" w:rsidRDefault="002E5944" w:rsidP="00AC2883">
            <w:pPr>
              <w:pStyle w:val="Sessiontc"/>
              <w:spacing w:line="240" w:lineRule="auto"/>
              <w:rPr>
                <w:lang w:val="es-419"/>
              </w:rPr>
            </w:pPr>
            <w:r w:rsidRPr="00317281">
              <w:rPr>
                <w:lang w:val="es-419"/>
              </w:rPr>
              <w:t>Comité Técnico</w:t>
            </w:r>
          </w:p>
          <w:p w:rsidR="00EB4E9C" w:rsidRPr="00317281" w:rsidRDefault="002E5944" w:rsidP="00467B42">
            <w:pPr>
              <w:pStyle w:val="Sessiontcplacedate"/>
              <w:rPr>
                <w:dstrike/>
                <w:sz w:val="22"/>
                <w:lang w:val="es-419"/>
              </w:rPr>
            </w:pPr>
            <w:r w:rsidRPr="00317281">
              <w:rPr>
                <w:lang w:val="es-419"/>
              </w:rPr>
              <w:t xml:space="preserve">Quincuagésima </w:t>
            </w:r>
            <w:r w:rsidR="00467B42" w:rsidRPr="00317281">
              <w:rPr>
                <w:lang w:val="es-419"/>
              </w:rPr>
              <w:t>sex</w:t>
            </w:r>
            <w:r w:rsidR="005A1EC1" w:rsidRPr="00317281">
              <w:rPr>
                <w:lang w:val="es-419"/>
              </w:rPr>
              <w:t>ta</w:t>
            </w:r>
            <w:r w:rsidRPr="00317281">
              <w:rPr>
                <w:lang w:val="es-419"/>
              </w:rPr>
              <w:t xml:space="preserve"> sesión</w:t>
            </w:r>
            <w:r w:rsidR="00EB4E9C" w:rsidRPr="00317281">
              <w:rPr>
                <w:lang w:val="es-419"/>
              </w:rPr>
              <w:br/>
            </w:r>
            <w:r w:rsidRPr="00317281">
              <w:rPr>
                <w:lang w:val="es-419"/>
              </w:rPr>
              <w:t>Ginebra</w:t>
            </w:r>
            <w:r w:rsidR="009D30D9" w:rsidRPr="00317281">
              <w:rPr>
                <w:lang w:val="es-419"/>
              </w:rPr>
              <w:t>, 2</w:t>
            </w:r>
            <w:r w:rsidR="00467B42" w:rsidRPr="00317281">
              <w:rPr>
                <w:lang w:val="es-419"/>
              </w:rPr>
              <w:t>6</w:t>
            </w:r>
            <w:r w:rsidR="005A1EC1" w:rsidRPr="00317281">
              <w:rPr>
                <w:lang w:val="es-419"/>
              </w:rPr>
              <w:t xml:space="preserve"> y</w:t>
            </w:r>
            <w:r w:rsidR="009D30D9" w:rsidRPr="00317281">
              <w:rPr>
                <w:lang w:val="es-419"/>
              </w:rPr>
              <w:t> 2</w:t>
            </w:r>
            <w:r w:rsidR="00467B42" w:rsidRPr="00317281">
              <w:rPr>
                <w:lang w:val="es-419"/>
              </w:rPr>
              <w:t>7</w:t>
            </w:r>
            <w:r w:rsidR="005A1EC1" w:rsidRPr="00317281">
              <w:rPr>
                <w:lang w:val="es-419"/>
              </w:rPr>
              <w:t xml:space="preserve"> de octubre </w:t>
            </w:r>
            <w:r w:rsidRPr="00317281">
              <w:rPr>
                <w:lang w:val="es-419"/>
              </w:rPr>
              <w:t>de</w:t>
            </w:r>
            <w:r w:rsidR="009D30D9" w:rsidRPr="00317281">
              <w:rPr>
                <w:lang w:val="es-419"/>
              </w:rPr>
              <w:t> 2</w:t>
            </w:r>
            <w:r w:rsidR="00467B42" w:rsidRPr="00317281">
              <w:rPr>
                <w:lang w:val="es-419"/>
              </w:rPr>
              <w:t>020</w:t>
            </w:r>
          </w:p>
        </w:tc>
        <w:tc>
          <w:tcPr>
            <w:tcW w:w="3127" w:type="dxa"/>
          </w:tcPr>
          <w:p w:rsidR="00EB4E9C" w:rsidRPr="00317281" w:rsidRDefault="00467B42" w:rsidP="003C7FBE">
            <w:pPr>
              <w:pStyle w:val="Doccode"/>
              <w:rPr>
                <w:lang w:val="es-419"/>
              </w:rPr>
            </w:pPr>
            <w:r w:rsidRPr="00317281">
              <w:rPr>
                <w:lang w:val="es-419"/>
              </w:rPr>
              <w:t>TC/56</w:t>
            </w:r>
            <w:r w:rsidR="00EB4E9C" w:rsidRPr="00317281">
              <w:rPr>
                <w:lang w:val="es-419"/>
              </w:rPr>
              <w:t>/</w:t>
            </w:r>
            <w:r w:rsidR="00B61DCB" w:rsidRPr="00317281">
              <w:rPr>
                <w:lang w:val="es-419"/>
              </w:rPr>
              <w:t>17</w:t>
            </w:r>
          </w:p>
          <w:p w:rsidR="00EB4E9C" w:rsidRPr="00317281" w:rsidRDefault="00EB4E9C" w:rsidP="003C7FBE">
            <w:pPr>
              <w:pStyle w:val="Docoriginal"/>
              <w:rPr>
                <w:lang w:val="es-419"/>
              </w:rPr>
            </w:pPr>
            <w:r w:rsidRPr="00317281">
              <w:rPr>
                <w:lang w:val="es-419"/>
              </w:rPr>
              <w:t>Original:</w:t>
            </w:r>
            <w:r w:rsidRPr="00317281">
              <w:rPr>
                <w:b w:val="0"/>
                <w:spacing w:val="0"/>
                <w:lang w:val="es-419"/>
              </w:rPr>
              <w:t xml:space="preserve"> </w:t>
            </w:r>
            <w:proofErr w:type="gramStart"/>
            <w:r w:rsidR="002E5944" w:rsidRPr="00317281">
              <w:rPr>
                <w:b w:val="0"/>
                <w:spacing w:val="0"/>
                <w:lang w:val="es-419"/>
              </w:rPr>
              <w:t>Inglés</w:t>
            </w:r>
            <w:proofErr w:type="gramEnd"/>
          </w:p>
          <w:p w:rsidR="00EB4E9C" w:rsidRPr="00317281" w:rsidRDefault="002E5944" w:rsidP="00FD3F12">
            <w:pPr>
              <w:pStyle w:val="Docoriginal"/>
              <w:rPr>
                <w:lang w:val="es-419"/>
              </w:rPr>
            </w:pPr>
            <w:r w:rsidRPr="00317281">
              <w:rPr>
                <w:lang w:val="es-419"/>
              </w:rPr>
              <w:t>Fecha</w:t>
            </w:r>
            <w:r w:rsidR="00EB4E9C" w:rsidRPr="00317281">
              <w:rPr>
                <w:lang w:val="es-419"/>
              </w:rPr>
              <w:t>:</w:t>
            </w:r>
            <w:r w:rsidR="00EB4E9C" w:rsidRPr="00317281">
              <w:rPr>
                <w:b w:val="0"/>
                <w:spacing w:val="0"/>
                <w:lang w:val="es-419"/>
              </w:rPr>
              <w:t xml:space="preserve"> </w:t>
            </w:r>
            <w:bookmarkStart w:id="0" w:name="_GoBack"/>
            <w:bookmarkEnd w:id="0"/>
            <w:r w:rsidR="00FD3F12" w:rsidRPr="00FD3F12">
              <w:rPr>
                <w:b w:val="0"/>
                <w:spacing w:val="0"/>
                <w:lang w:val="es-419"/>
              </w:rPr>
              <w:t>11 de septiembre</w:t>
            </w:r>
            <w:r w:rsidR="00EB4E9C" w:rsidRPr="00FD3F12">
              <w:rPr>
                <w:b w:val="0"/>
                <w:spacing w:val="0"/>
                <w:lang w:val="es-419"/>
              </w:rPr>
              <w:t xml:space="preserve"> </w:t>
            </w:r>
            <w:r w:rsidRPr="00FD3F12">
              <w:rPr>
                <w:b w:val="0"/>
                <w:spacing w:val="0"/>
                <w:lang w:val="es-419"/>
              </w:rPr>
              <w:t>de</w:t>
            </w:r>
            <w:r w:rsidR="009D30D9" w:rsidRPr="00FD3F12">
              <w:rPr>
                <w:b w:val="0"/>
                <w:spacing w:val="0"/>
                <w:lang w:val="es-419"/>
              </w:rPr>
              <w:t> 2</w:t>
            </w:r>
            <w:r w:rsidR="00467B42" w:rsidRPr="00FD3F12">
              <w:rPr>
                <w:b w:val="0"/>
                <w:spacing w:val="0"/>
                <w:lang w:val="es-419"/>
              </w:rPr>
              <w:t>020</w:t>
            </w:r>
          </w:p>
        </w:tc>
      </w:tr>
    </w:tbl>
    <w:p w:rsidR="00B61DCB" w:rsidRPr="00317281" w:rsidRDefault="00A06872" w:rsidP="004375C8">
      <w:pPr>
        <w:pStyle w:val="Titleofdoc0"/>
        <w:rPr>
          <w:lang w:val="es-419"/>
        </w:rPr>
      </w:pPr>
      <w:bookmarkStart w:id="1" w:name="TitleOfDoc"/>
      <w:bookmarkStart w:id="2" w:name="Prepared"/>
      <w:bookmarkEnd w:id="1"/>
      <w:bookmarkEnd w:id="2"/>
      <w:r w:rsidRPr="00317281">
        <w:rPr>
          <w:lang w:val="es-419"/>
        </w:rPr>
        <w:t xml:space="preserve">REVISIÓN PARCIAL DE LAS DIRECTRICES DE EXAMEN DEL </w:t>
      </w:r>
      <w:r w:rsidR="00C52D9E" w:rsidRPr="00317281">
        <w:rPr>
          <w:caps w:val="0"/>
          <w:lang w:val="es-419"/>
        </w:rPr>
        <w:t>CRISANTEMO</w:t>
      </w:r>
    </w:p>
    <w:p w:rsidR="00206E4F" w:rsidRPr="00317281" w:rsidRDefault="00C52D9E" w:rsidP="004375C8">
      <w:pPr>
        <w:pStyle w:val="preparedby1"/>
        <w:jc w:val="left"/>
        <w:rPr>
          <w:lang w:val="es-419"/>
        </w:rPr>
      </w:pPr>
      <w:r w:rsidRPr="00317281">
        <w:rPr>
          <w:lang w:val="es-419"/>
        </w:rPr>
        <w:t>Documento preparado por expertos del Reino Unido</w:t>
      </w:r>
      <w:r w:rsidR="00206E4F" w:rsidRPr="00317281">
        <w:rPr>
          <w:lang w:val="es-419"/>
        </w:rPr>
        <w:t xml:space="preserve"> </w:t>
      </w:r>
    </w:p>
    <w:p w:rsidR="00050E16" w:rsidRPr="00317281" w:rsidRDefault="000638A9" w:rsidP="006A644A">
      <w:pPr>
        <w:pStyle w:val="Disclaimer"/>
        <w:rPr>
          <w:lang w:val="es-419"/>
        </w:rPr>
      </w:pPr>
      <w:r w:rsidRPr="00317281">
        <w:rPr>
          <w:lang w:val="es-419"/>
        </w:rPr>
        <w:t>Descargo de responsabilidad: el presente documento no constituye un documento de política u orientación de la UPOV</w:t>
      </w:r>
    </w:p>
    <w:p w:rsidR="00B61DCB" w:rsidRPr="00317281" w:rsidRDefault="0023149A" w:rsidP="00B61DCB">
      <w:pPr>
        <w:rPr>
          <w:lang w:val="es-419"/>
        </w:rPr>
      </w:pPr>
      <w:r w:rsidRPr="00317281">
        <w:rPr>
          <w:rFonts w:cs="Arial"/>
          <w:lang w:val="es-419"/>
        </w:rPr>
        <w:fldChar w:fldCharType="begin"/>
      </w:r>
      <w:r w:rsidR="00B61DCB" w:rsidRPr="00317281">
        <w:rPr>
          <w:rFonts w:cs="Arial"/>
          <w:lang w:val="es-419"/>
        </w:rPr>
        <w:instrText xml:space="preserve"> AUTONUM  </w:instrText>
      </w:r>
      <w:r w:rsidRPr="00317281">
        <w:rPr>
          <w:rFonts w:cs="Arial"/>
          <w:lang w:val="es-419"/>
        </w:rPr>
        <w:fldChar w:fldCharType="end"/>
      </w:r>
      <w:r w:rsidR="00B61DCB" w:rsidRPr="00317281">
        <w:rPr>
          <w:rFonts w:cs="Arial"/>
          <w:lang w:val="es-419"/>
        </w:rPr>
        <w:tab/>
      </w:r>
      <w:r w:rsidR="00211435" w:rsidRPr="00317281">
        <w:rPr>
          <w:rFonts w:cs="Arial"/>
          <w:lang w:val="es-419"/>
        </w:rPr>
        <w:t xml:space="preserve">El presente documento tiene por objeto exponer una propuesta de revisión parcial de las directrices de examen del </w:t>
      </w:r>
      <w:r w:rsidR="00211435" w:rsidRPr="00317281">
        <w:rPr>
          <w:lang w:val="es-419"/>
        </w:rPr>
        <w:t xml:space="preserve">crisantemo </w:t>
      </w:r>
      <w:r w:rsidR="00211435" w:rsidRPr="00317281">
        <w:rPr>
          <w:rFonts w:cs="Arial"/>
          <w:lang w:val="es-419"/>
        </w:rPr>
        <w:t>(documento TG/26/5 </w:t>
      </w:r>
      <w:r w:rsidR="00211435" w:rsidRPr="00317281">
        <w:rPr>
          <w:lang w:val="es-419"/>
        </w:rPr>
        <w:t>Corr</w:t>
      </w:r>
      <w:r w:rsidR="00211435" w:rsidRPr="00317281">
        <w:rPr>
          <w:rFonts w:cs="Arial"/>
          <w:lang w:val="es-419"/>
        </w:rPr>
        <w:t>. 2).</w:t>
      </w:r>
    </w:p>
    <w:p w:rsidR="00B61DCB" w:rsidRPr="00317281" w:rsidRDefault="00B61DCB" w:rsidP="00B61DCB">
      <w:pPr>
        <w:tabs>
          <w:tab w:val="left" w:pos="567"/>
        </w:tabs>
        <w:rPr>
          <w:rFonts w:cs="Arial"/>
          <w:lang w:val="es-419"/>
        </w:rPr>
      </w:pPr>
    </w:p>
    <w:p w:rsidR="00B61DCB" w:rsidRPr="00317281" w:rsidRDefault="0023149A" w:rsidP="00B61DCB">
      <w:pPr>
        <w:keepNext/>
        <w:rPr>
          <w:rFonts w:cs="Arial"/>
          <w:snapToGrid w:val="0"/>
          <w:lang w:val="es-419"/>
        </w:rPr>
      </w:pPr>
      <w:r w:rsidRPr="00317281">
        <w:rPr>
          <w:rFonts w:cs="Arial"/>
          <w:snapToGrid w:val="0"/>
          <w:lang w:val="es-419"/>
        </w:rPr>
        <w:fldChar w:fldCharType="begin"/>
      </w:r>
      <w:r w:rsidR="00B61DCB" w:rsidRPr="00317281">
        <w:rPr>
          <w:rFonts w:cs="Arial"/>
          <w:snapToGrid w:val="0"/>
          <w:lang w:val="es-419"/>
        </w:rPr>
        <w:instrText xml:space="preserve"> AUTONUM  </w:instrText>
      </w:r>
      <w:r w:rsidRPr="00317281">
        <w:rPr>
          <w:rFonts w:cs="Arial"/>
          <w:snapToGrid w:val="0"/>
          <w:lang w:val="es-419"/>
        </w:rPr>
        <w:fldChar w:fldCharType="end"/>
      </w:r>
      <w:r w:rsidR="00B61DCB" w:rsidRPr="00317281">
        <w:rPr>
          <w:rFonts w:cs="Arial"/>
          <w:snapToGrid w:val="0"/>
          <w:lang w:val="es-419"/>
        </w:rPr>
        <w:tab/>
      </w:r>
      <w:r w:rsidR="00122F0B" w:rsidRPr="00317281">
        <w:rPr>
          <w:snapToGrid w:val="0"/>
          <w:lang w:val="es-419"/>
        </w:rPr>
        <w:t>En su quincuagésima segunda sesión</w:t>
      </w:r>
      <w:r w:rsidR="009D30D9" w:rsidRPr="00317281">
        <w:rPr>
          <w:snapToGrid w:val="0"/>
          <w:lang w:val="es-419"/>
        </w:rPr>
        <w:t xml:space="preserve">, </w:t>
      </w:r>
      <w:r w:rsidR="00122F0B" w:rsidRPr="00317281">
        <w:rPr>
          <w:snapToGrid w:val="0"/>
          <w:lang w:val="es-419"/>
        </w:rPr>
        <w:t>organizada por los Países Bajos y celebrada por medios electrónicos del 8 al</w:t>
      </w:r>
      <w:r w:rsidR="009D30D9" w:rsidRPr="00317281">
        <w:rPr>
          <w:snapToGrid w:val="0"/>
          <w:lang w:val="es-419"/>
        </w:rPr>
        <w:t> 1</w:t>
      </w:r>
      <w:r w:rsidR="00122F0B" w:rsidRPr="00317281">
        <w:rPr>
          <w:snapToGrid w:val="0"/>
          <w:lang w:val="es-419"/>
        </w:rPr>
        <w:t>2 de junio de 2020</w:t>
      </w:r>
      <w:r w:rsidR="009D30D9" w:rsidRPr="00317281">
        <w:rPr>
          <w:snapToGrid w:val="0"/>
          <w:lang w:val="es-419"/>
        </w:rPr>
        <w:t xml:space="preserve">, </w:t>
      </w:r>
      <w:r w:rsidR="003E75D4" w:rsidRPr="00317281">
        <w:rPr>
          <w:snapToGrid w:val="0"/>
          <w:lang w:val="es-419"/>
        </w:rPr>
        <w:t xml:space="preserve">el Grupo de Trabajo Técnico sobre Plantas Ornamentales y Árboles Forestales (TWO) examinó una propuesta de revisión parcial de las directrices de examen del </w:t>
      </w:r>
      <w:r w:rsidR="003E75D4" w:rsidRPr="00317281">
        <w:rPr>
          <w:lang w:val="es-419"/>
        </w:rPr>
        <w:t>crisantemo sobre la base</w:t>
      </w:r>
      <w:r w:rsidR="00211435" w:rsidRPr="00317281">
        <w:rPr>
          <w:lang w:val="es-419"/>
        </w:rPr>
        <w:t xml:space="preserve"> de </w:t>
      </w:r>
      <w:r w:rsidR="003E75D4" w:rsidRPr="00317281">
        <w:rPr>
          <w:lang w:val="es-419"/>
        </w:rPr>
        <w:t xml:space="preserve">los </w:t>
      </w:r>
      <w:r w:rsidR="00211435" w:rsidRPr="00317281">
        <w:rPr>
          <w:lang w:val="es-419"/>
        </w:rPr>
        <w:t>documentos</w:t>
      </w:r>
      <w:r w:rsidR="003E75D4" w:rsidRPr="00317281">
        <w:rPr>
          <w:lang w:val="es-419"/>
        </w:rPr>
        <w:t xml:space="preserve"> TG/26/5 Corr. </w:t>
      </w:r>
      <w:r w:rsidR="00211435" w:rsidRPr="00317281">
        <w:rPr>
          <w:lang w:val="es-419"/>
        </w:rPr>
        <w:t>2 y TWO/52/6 “</w:t>
      </w:r>
      <w:r w:rsidR="003E75D4" w:rsidRPr="00317281">
        <w:rPr>
          <w:i/>
          <w:snapToGrid w:val="0"/>
          <w:lang w:val="es-419"/>
        </w:rPr>
        <w:t>Partial revision of the Test Guidelines for Chrysanthemum</w:t>
      </w:r>
      <w:r w:rsidR="00211435" w:rsidRPr="00317281">
        <w:rPr>
          <w:lang w:val="es-419"/>
        </w:rPr>
        <w:t xml:space="preserve">” y </w:t>
      </w:r>
      <w:r w:rsidR="00BD4696" w:rsidRPr="00317281">
        <w:rPr>
          <w:snapToGrid w:val="0"/>
          <w:lang w:val="es-419"/>
        </w:rPr>
        <w:t xml:space="preserve">propuso </w:t>
      </w:r>
      <w:r w:rsidR="00EC01C2" w:rsidRPr="00317281">
        <w:rPr>
          <w:lang w:val="es-419"/>
        </w:rPr>
        <w:t xml:space="preserve">que </w:t>
      </w:r>
      <w:r w:rsidR="004375C8" w:rsidRPr="00317281">
        <w:rPr>
          <w:lang w:val="es-419"/>
        </w:rPr>
        <w:t xml:space="preserve">las directrices de examen </w:t>
      </w:r>
      <w:r w:rsidR="00EC01C2" w:rsidRPr="00317281">
        <w:rPr>
          <w:lang w:val="es-419"/>
        </w:rPr>
        <w:t xml:space="preserve">abarquen </w:t>
      </w:r>
      <w:r w:rsidR="00211435" w:rsidRPr="00317281">
        <w:rPr>
          <w:lang w:val="es-419"/>
        </w:rPr>
        <w:t>tod</w:t>
      </w:r>
      <w:r w:rsidR="00161F82" w:rsidRPr="00317281">
        <w:rPr>
          <w:lang w:val="es-419"/>
        </w:rPr>
        <w:t>a</w:t>
      </w:r>
      <w:r w:rsidR="00211435" w:rsidRPr="00317281">
        <w:rPr>
          <w:lang w:val="es-419"/>
        </w:rPr>
        <w:t xml:space="preserve">s </w:t>
      </w:r>
      <w:r w:rsidR="00161F82" w:rsidRPr="00317281">
        <w:rPr>
          <w:lang w:val="es-419"/>
        </w:rPr>
        <w:t xml:space="preserve">las </w:t>
      </w:r>
      <w:r w:rsidR="00211435" w:rsidRPr="00317281">
        <w:rPr>
          <w:lang w:val="es-419"/>
        </w:rPr>
        <w:t xml:space="preserve">variedades de </w:t>
      </w:r>
      <w:proofErr w:type="spellStart"/>
      <w:r w:rsidR="00BD4696" w:rsidRPr="00317281">
        <w:rPr>
          <w:i/>
          <w:lang w:val="es-419"/>
        </w:rPr>
        <w:t>Chrysanthemum</w:t>
      </w:r>
      <w:proofErr w:type="spellEnd"/>
      <w:r w:rsidR="00FD3F12">
        <w:rPr>
          <w:lang w:val="es-419"/>
        </w:rPr>
        <w:t> </w:t>
      </w:r>
      <w:r w:rsidR="00211435" w:rsidRPr="00317281">
        <w:rPr>
          <w:lang w:val="es-419"/>
        </w:rPr>
        <w:t xml:space="preserve">L. (véase </w:t>
      </w:r>
      <w:r w:rsidR="00BD4696" w:rsidRPr="00317281">
        <w:rPr>
          <w:lang w:val="es-419"/>
        </w:rPr>
        <w:t>el párrafo</w:t>
      </w:r>
      <w:r w:rsidR="009D30D9" w:rsidRPr="00317281">
        <w:rPr>
          <w:lang w:val="es-419"/>
        </w:rPr>
        <w:t> 1</w:t>
      </w:r>
      <w:r w:rsidR="00BD4696" w:rsidRPr="00317281">
        <w:rPr>
          <w:lang w:val="es-419"/>
        </w:rPr>
        <w:t xml:space="preserve">01 del </w:t>
      </w:r>
      <w:r w:rsidR="00211435" w:rsidRPr="00317281">
        <w:rPr>
          <w:lang w:val="es-419"/>
        </w:rPr>
        <w:t xml:space="preserve">documento TWO/52/11 </w:t>
      </w:r>
      <w:r w:rsidR="00211435" w:rsidRPr="00317281">
        <w:rPr>
          <w:snapToGrid w:val="0"/>
          <w:lang w:val="es-419"/>
        </w:rPr>
        <w:t>“</w:t>
      </w:r>
      <w:proofErr w:type="spellStart"/>
      <w:r w:rsidR="00211435" w:rsidRPr="00317281">
        <w:rPr>
          <w:i/>
          <w:snapToGrid w:val="0"/>
          <w:lang w:val="es-419"/>
        </w:rPr>
        <w:t>Report</w:t>
      </w:r>
      <w:proofErr w:type="spellEnd"/>
      <w:r w:rsidR="00BD4696" w:rsidRPr="00317281">
        <w:rPr>
          <w:snapToGrid w:val="0"/>
          <w:lang w:val="es-419"/>
        </w:rPr>
        <w:t>”).</w:t>
      </w:r>
    </w:p>
    <w:p w:rsidR="00B61DCB" w:rsidRPr="00317281" w:rsidRDefault="00B61DCB" w:rsidP="00B61DCB">
      <w:pPr>
        <w:keepNext/>
        <w:rPr>
          <w:rFonts w:cs="Arial"/>
          <w:snapToGrid w:val="0"/>
          <w:lang w:val="es-419"/>
        </w:rPr>
      </w:pPr>
    </w:p>
    <w:p w:rsidR="00B61DCB" w:rsidRPr="00317281" w:rsidRDefault="0023149A" w:rsidP="00B61DCB">
      <w:pPr>
        <w:rPr>
          <w:lang w:val="es-419"/>
        </w:rPr>
      </w:pPr>
      <w:r w:rsidRPr="00317281">
        <w:rPr>
          <w:lang w:val="es-419"/>
        </w:rPr>
        <w:fldChar w:fldCharType="begin"/>
      </w:r>
      <w:r w:rsidR="00B61DCB" w:rsidRPr="00317281">
        <w:rPr>
          <w:lang w:val="es-419"/>
        </w:rPr>
        <w:instrText xml:space="preserve"> AUTONUM  </w:instrText>
      </w:r>
      <w:r w:rsidRPr="00317281">
        <w:rPr>
          <w:lang w:val="es-419"/>
        </w:rPr>
        <w:fldChar w:fldCharType="end"/>
      </w:r>
      <w:r w:rsidR="00B61DCB" w:rsidRPr="00317281">
        <w:rPr>
          <w:lang w:val="es-419"/>
        </w:rPr>
        <w:tab/>
      </w:r>
      <w:r w:rsidR="00BA4414" w:rsidRPr="00317281">
        <w:rPr>
          <w:lang w:val="es-419"/>
        </w:rPr>
        <w:t>Se proponen las siguientes modificaciones:</w:t>
      </w:r>
    </w:p>
    <w:p w:rsidR="00B61DCB" w:rsidRPr="00317281" w:rsidRDefault="00B61DCB" w:rsidP="00B61DCB">
      <w:pPr>
        <w:rPr>
          <w:lang w:val="es-419"/>
        </w:rPr>
      </w:pPr>
    </w:p>
    <w:p w:rsidR="00B61DCB" w:rsidRPr="00317281" w:rsidRDefault="00BA4414" w:rsidP="00B61DCB">
      <w:pPr>
        <w:pStyle w:val="ListParagraph"/>
        <w:numPr>
          <w:ilvl w:val="0"/>
          <w:numId w:val="1"/>
        </w:numPr>
        <w:ind w:left="1134" w:hanging="567"/>
        <w:rPr>
          <w:lang w:val="es-419"/>
        </w:rPr>
      </w:pPr>
      <w:r w:rsidRPr="00317281">
        <w:rPr>
          <w:lang w:val="es-419"/>
        </w:rPr>
        <w:t>recuadro del título de la portada;</w:t>
      </w:r>
    </w:p>
    <w:p w:rsidR="00B61DCB" w:rsidRPr="00317281" w:rsidRDefault="00BA4414" w:rsidP="00B61DCB">
      <w:pPr>
        <w:pStyle w:val="ListParagraph"/>
        <w:numPr>
          <w:ilvl w:val="0"/>
          <w:numId w:val="1"/>
        </w:numPr>
        <w:ind w:left="1134" w:hanging="567"/>
        <w:jc w:val="left"/>
        <w:rPr>
          <w:lang w:val="es-419"/>
        </w:rPr>
      </w:pPr>
      <w:r w:rsidRPr="00317281">
        <w:rPr>
          <w:lang w:val="es-419"/>
        </w:rPr>
        <w:t>cuadro de nombres alternativos de la portada;</w:t>
      </w:r>
    </w:p>
    <w:p w:rsidR="00B61DCB" w:rsidRPr="00317281" w:rsidRDefault="00BA4414" w:rsidP="00B61DCB">
      <w:pPr>
        <w:pStyle w:val="ListParagraph"/>
        <w:numPr>
          <w:ilvl w:val="0"/>
          <w:numId w:val="1"/>
        </w:numPr>
        <w:ind w:left="1134" w:hanging="567"/>
        <w:jc w:val="left"/>
        <w:rPr>
          <w:lang w:val="es-419"/>
        </w:rPr>
      </w:pPr>
      <w:r w:rsidRPr="00317281">
        <w:rPr>
          <w:lang w:val="es-419"/>
        </w:rPr>
        <w:t>capítulo</w:t>
      </w:r>
      <w:r w:rsidR="009D30D9" w:rsidRPr="00317281">
        <w:rPr>
          <w:lang w:val="es-419"/>
        </w:rPr>
        <w:t> 1</w:t>
      </w:r>
      <w:r w:rsidRPr="00317281">
        <w:rPr>
          <w:lang w:val="es-419"/>
        </w:rPr>
        <w:t xml:space="preserve"> “Objeto de estas directrices de examen”;</w:t>
      </w:r>
      <w:r w:rsidR="00B61E81" w:rsidRPr="00317281">
        <w:rPr>
          <w:lang w:val="es-419"/>
        </w:rPr>
        <w:t xml:space="preserve"> y</w:t>
      </w:r>
    </w:p>
    <w:p w:rsidR="00B61DCB" w:rsidRPr="00317281" w:rsidRDefault="00BA4414" w:rsidP="00B61DCB">
      <w:pPr>
        <w:pStyle w:val="ListParagraph"/>
        <w:numPr>
          <w:ilvl w:val="0"/>
          <w:numId w:val="1"/>
        </w:numPr>
        <w:ind w:left="1134" w:hanging="567"/>
        <w:jc w:val="left"/>
        <w:rPr>
          <w:lang w:val="es-419"/>
        </w:rPr>
      </w:pPr>
      <w:r w:rsidRPr="00317281">
        <w:rPr>
          <w:lang w:val="es-419"/>
        </w:rPr>
        <w:t>sección</w:t>
      </w:r>
      <w:r w:rsidR="009D30D9" w:rsidRPr="00317281">
        <w:rPr>
          <w:lang w:val="es-419"/>
        </w:rPr>
        <w:t> 1</w:t>
      </w:r>
      <w:r w:rsidRPr="00317281">
        <w:rPr>
          <w:lang w:val="es-419"/>
        </w:rPr>
        <w:t xml:space="preserve"> “Objeto del Cuestionario Técnico” del capítulo</w:t>
      </w:r>
      <w:r w:rsidR="009D30D9" w:rsidRPr="00317281">
        <w:rPr>
          <w:lang w:val="es-419"/>
        </w:rPr>
        <w:t> 1</w:t>
      </w:r>
      <w:r w:rsidRPr="00317281">
        <w:rPr>
          <w:lang w:val="es-419"/>
        </w:rPr>
        <w:t>0 “Cuestionario Técnico”.</w:t>
      </w:r>
      <w:r w:rsidR="00B61DCB" w:rsidRPr="00317281">
        <w:rPr>
          <w:lang w:val="es-419"/>
        </w:rPr>
        <w:t xml:space="preserve"> </w:t>
      </w:r>
      <w:r w:rsidR="00B61DCB" w:rsidRPr="00317281">
        <w:rPr>
          <w:lang w:val="es-419"/>
        </w:rPr>
        <w:br/>
      </w:r>
    </w:p>
    <w:p w:rsidR="00B61DCB" w:rsidRPr="00317281" w:rsidRDefault="0023149A" w:rsidP="00B61DCB">
      <w:pPr>
        <w:pStyle w:val="Default"/>
        <w:rPr>
          <w:lang w:val="es-419"/>
        </w:rPr>
      </w:pPr>
      <w:r w:rsidRPr="00317281">
        <w:rPr>
          <w:sz w:val="20"/>
          <w:lang w:val="es-419"/>
        </w:rPr>
        <w:fldChar w:fldCharType="begin"/>
      </w:r>
      <w:r w:rsidR="00B61DCB" w:rsidRPr="00317281">
        <w:rPr>
          <w:sz w:val="20"/>
          <w:lang w:val="es-419"/>
        </w:rPr>
        <w:instrText xml:space="preserve"> AUTONUM  </w:instrText>
      </w:r>
      <w:r w:rsidRPr="00317281">
        <w:rPr>
          <w:sz w:val="20"/>
          <w:lang w:val="es-419"/>
        </w:rPr>
        <w:fldChar w:fldCharType="end"/>
      </w:r>
      <w:r w:rsidR="00B61DCB" w:rsidRPr="00317281">
        <w:rPr>
          <w:lang w:val="es-419"/>
        </w:rPr>
        <w:tab/>
      </w:r>
      <w:r w:rsidR="00BA4414" w:rsidRPr="00317281">
        <w:rPr>
          <w:sz w:val="20"/>
          <w:szCs w:val="20"/>
          <w:lang w:val="es-419"/>
        </w:rPr>
        <w:t xml:space="preserve">Los cambios propuestos se indican a continuación como texto sombreado y </w:t>
      </w:r>
      <w:r w:rsidR="00BA4414" w:rsidRPr="00317281">
        <w:rPr>
          <w:sz w:val="20"/>
          <w:szCs w:val="20"/>
          <w:highlight w:val="lightGray"/>
          <w:u w:val="single"/>
          <w:lang w:val="es-419"/>
        </w:rPr>
        <w:t>subrayado</w:t>
      </w:r>
      <w:r w:rsidR="00BA4414" w:rsidRPr="00317281">
        <w:rPr>
          <w:sz w:val="20"/>
          <w:szCs w:val="20"/>
          <w:lang w:val="es-419"/>
        </w:rPr>
        <w:t xml:space="preserve"> (si se trata de una inserción) o </w:t>
      </w:r>
      <w:r w:rsidR="00BA4414" w:rsidRPr="00317281">
        <w:rPr>
          <w:strike/>
          <w:sz w:val="20"/>
          <w:szCs w:val="20"/>
          <w:highlight w:val="lightGray"/>
          <w:lang w:val="es-419"/>
        </w:rPr>
        <w:t>tachado</w:t>
      </w:r>
      <w:r w:rsidR="00BA4414" w:rsidRPr="00317281">
        <w:rPr>
          <w:sz w:val="20"/>
          <w:szCs w:val="20"/>
          <w:lang w:val="es-419"/>
        </w:rPr>
        <w:t xml:space="preserve"> (si se trata de una supresión).</w:t>
      </w:r>
    </w:p>
    <w:p w:rsidR="00B61DCB" w:rsidRPr="00317281" w:rsidRDefault="00B61DCB" w:rsidP="00B61DCB">
      <w:pPr>
        <w:rPr>
          <w:lang w:val="es-419"/>
        </w:rPr>
      </w:pPr>
    </w:p>
    <w:p w:rsidR="00B61DCB" w:rsidRPr="00317281" w:rsidRDefault="00B61DCB" w:rsidP="00B61DCB">
      <w:pPr>
        <w:rPr>
          <w:lang w:val="es-419"/>
        </w:rPr>
      </w:pPr>
    </w:p>
    <w:p w:rsidR="00B61DCB" w:rsidRPr="00317281" w:rsidRDefault="00B61DCB" w:rsidP="00B61DCB">
      <w:pPr>
        <w:jc w:val="left"/>
        <w:rPr>
          <w:u w:val="single"/>
          <w:lang w:val="es-419"/>
        </w:rPr>
      </w:pPr>
      <w:r w:rsidRPr="00317281">
        <w:rPr>
          <w:lang w:val="es-419"/>
        </w:rPr>
        <w:br w:type="page"/>
      </w:r>
    </w:p>
    <w:p w:rsidR="00B61DCB" w:rsidRPr="00317281" w:rsidRDefault="00BA4414" w:rsidP="00B61DCB">
      <w:pPr>
        <w:pStyle w:val="Heading2"/>
        <w:rPr>
          <w:lang w:val="es-419"/>
        </w:rPr>
      </w:pPr>
      <w:r w:rsidRPr="00317281">
        <w:rPr>
          <w:lang w:val="es-419"/>
        </w:rPr>
        <w:lastRenderedPageBreak/>
        <w:t>Propuesta de modificación del recuadro del título de la portada</w:t>
      </w:r>
    </w:p>
    <w:p w:rsidR="00B61DCB" w:rsidRPr="00317281" w:rsidRDefault="00B61DCB" w:rsidP="00B61DCB">
      <w:pPr>
        <w:jc w:val="left"/>
        <w:rPr>
          <w:lang w:val="es-419"/>
        </w:rPr>
      </w:pPr>
    </w:p>
    <w:p w:rsidR="00B61DCB" w:rsidRPr="00317281" w:rsidRDefault="00BA4414" w:rsidP="00B61DCB">
      <w:pPr>
        <w:jc w:val="left"/>
        <w:rPr>
          <w:i/>
          <w:lang w:val="es-419"/>
        </w:rPr>
      </w:pPr>
      <w:r w:rsidRPr="00317281">
        <w:rPr>
          <w:i/>
          <w:lang w:val="es-419"/>
        </w:rPr>
        <w:t>Texto actual</w:t>
      </w:r>
    </w:p>
    <w:p w:rsidR="00B61DCB" w:rsidRPr="00317281" w:rsidRDefault="00B61DCB" w:rsidP="00B61DCB">
      <w:pPr>
        <w:jc w:val="left"/>
        <w:rPr>
          <w:i/>
          <w:lang w:val="es-419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3"/>
        <w:gridCol w:w="5282"/>
        <w:gridCol w:w="236"/>
      </w:tblGrid>
      <w:tr w:rsidR="00B61DCB" w:rsidRPr="00317281" w:rsidTr="00B61E81">
        <w:trPr>
          <w:trHeight w:val="1421"/>
          <w:jc w:val="center"/>
        </w:trPr>
        <w:tc>
          <w:tcPr>
            <w:tcW w:w="283" w:type="dxa"/>
          </w:tcPr>
          <w:p w:rsidR="00B61DCB" w:rsidRPr="00317281" w:rsidRDefault="00B61DCB" w:rsidP="002E4A9F">
            <w:pPr>
              <w:jc w:val="center"/>
              <w:rPr>
                <w:lang w:val="es-419"/>
              </w:rPr>
            </w:pPr>
          </w:p>
        </w:tc>
        <w:tc>
          <w:tcPr>
            <w:tcW w:w="5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DCB" w:rsidRPr="00317281" w:rsidRDefault="00B61DCB" w:rsidP="002E4A9F">
            <w:pPr>
              <w:jc w:val="center"/>
              <w:rPr>
                <w:lang w:val="es-419"/>
              </w:rPr>
            </w:pPr>
          </w:p>
          <w:p w:rsidR="00B61DCB" w:rsidRPr="00317281" w:rsidRDefault="00BA4414" w:rsidP="002E4A9F">
            <w:pPr>
              <w:jc w:val="center"/>
              <w:rPr>
                <w:b/>
                <w:lang w:val="es-419"/>
              </w:rPr>
            </w:pPr>
            <w:r w:rsidRPr="00317281">
              <w:rPr>
                <w:b/>
                <w:lang w:val="es-419"/>
              </w:rPr>
              <w:t>CRISANTEMO</w:t>
            </w:r>
          </w:p>
          <w:p w:rsidR="00B61DCB" w:rsidRPr="00317281" w:rsidRDefault="00B61DCB" w:rsidP="002E4A9F">
            <w:pPr>
              <w:jc w:val="center"/>
              <w:rPr>
                <w:lang w:val="es-419"/>
              </w:rPr>
            </w:pPr>
          </w:p>
          <w:p w:rsidR="00B61DCB" w:rsidRPr="00317281" w:rsidRDefault="00BA4414" w:rsidP="002E4A9F">
            <w:pPr>
              <w:jc w:val="center"/>
              <w:rPr>
                <w:lang w:val="es-419"/>
              </w:rPr>
            </w:pPr>
            <w:r w:rsidRPr="00317281">
              <w:rPr>
                <w:lang w:val="es-419"/>
              </w:rPr>
              <w:t>Códigos UPOV:</w:t>
            </w:r>
            <w:r w:rsidR="00B61DCB" w:rsidRPr="00317281">
              <w:rPr>
                <w:lang w:val="es-419"/>
              </w:rPr>
              <w:t xml:space="preserve"> </w:t>
            </w:r>
            <w:r w:rsidR="00B61DCB" w:rsidRPr="00317281">
              <w:rPr>
                <w:lang w:val="es-419"/>
              </w:rPr>
              <w:br/>
            </w:r>
            <w:r w:rsidR="00B61DCB" w:rsidRPr="00317281">
              <w:rPr>
                <w:noProof/>
                <w:lang w:val="es-419"/>
              </w:rPr>
              <w:t>CHRYS_MOR; CHRYS_PAC</w:t>
            </w:r>
            <w:r w:rsidR="00B61DCB" w:rsidRPr="00317281">
              <w:rPr>
                <w:lang w:val="es-419"/>
              </w:rPr>
              <w:t xml:space="preserve"> </w:t>
            </w:r>
            <w:r w:rsidR="00B61DCB" w:rsidRPr="00317281">
              <w:rPr>
                <w:lang w:val="es-419"/>
              </w:rPr>
              <w:br/>
            </w:r>
            <w:r w:rsidRPr="00317281">
              <w:rPr>
                <w:lang w:val="es-419"/>
              </w:rPr>
              <w:t>y los correspondientes códigos conexos</w:t>
            </w:r>
          </w:p>
          <w:p w:rsidR="00B61DCB" w:rsidRPr="00317281" w:rsidRDefault="00B61DCB" w:rsidP="002E4A9F">
            <w:pPr>
              <w:jc w:val="center"/>
              <w:rPr>
                <w:lang w:val="es-419"/>
              </w:rPr>
            </w:pPr>
          </w:p>
          <w:p w:rsidR="00B61DCB" w:rsidRPr="00317281" w:rsidRDefault="00B61DCB" w:rsidP="00F363AA">
            <w:pPr>
              <w:jc w:val="center"/>
              <w:rPr>
                <w:vertAlign w:val="superscript"/>
                <w:lang w:val="es-419"/>
              </w:rPr>
            </w:pPr>
            <w:r w:rsidRPr="00317281">
              <w:rPr>
                <w:i/>
                <w:lang w:val="es-419"/>
              </w:rPr>
              <w:t xml:space="preserve">Chrysanthemum ×morifolium </w:t>
            </w:r>
            <w:r w:rsidRPr="00317281">
              <w:rPr>
                <w:lang w:val="es-419"/>
              </w:rPr>
              <w:t xml:space="preserve">Ramat. </w:t>
            </w:r>
            <w:r w:rsidRPr="00317281">
              <w:rPr>
                <w:lang w:val="es-419"/>
              </w:rPr>
              <w:br/>
              <w:t>(</w:t>
            </w:r>
            <w:r w:rsidRPr="00317281">
              <w:rPr>
                <w:i/>
                <w:lang w:val="es-419"/>
              </w:rPr>
              <w:t xml:space="preserve">Chrysanthemum ×grandiflorum </w:t>
            </w:r>
            <w:r w:rsidRPr="00317281">
              <w:rPr>
                <w:lang w:val="es-419"/>
              </w:rPr>
              <w:t>Ramat.)</w:t>
            </w:r>
            <w:r w:rsidR="009D30D9" w:rsidRPr="00317281">
              <w:rPr>
                <w:lang w:val="es-419"/>
              </w:rPr>
              <w:t xml:space="preserve">, </w:t>
            </w:r>
            <w:r w:rsidRPr="00317281">
              <w:rPr>
                <w:lang w:val="es-419"/>
              </w:rPr>
              <w:br/>
            </w:r>
            <w:r w:rsidRPr="00317281">
              <w:rPr>
                <w:i/>
                <w:lang w:val="es-419"/>
              </w:rPr>
              <w:t xml:space="preserve">Chrysanthemum pacificum </w:t>
            </w:r>
            <w:r w:rsidRPr="00317281">
              <w:rPr>
                <w:lang w:val="es-419"/>
              </w:rPr>
              <w:t xml:space="preserve">Nakai </w:t>
            </w:r>
            <w:r w:rsidRPr="00317281">
              <w:rPr>
                <w:lang w:val="es-419"/>
              </w:rPr>
              <w:br/>
              <w:t>(</w:t>
            </w:r>
            <w:r w:rsidRPr="00317281">
              <w:rPr>
                <w:i/>
                <w:lang w:val="es-419"/>
              </w:rPr>
              <w:t xml:space="preserve">Ajania pacifica </w:t>
            </w:r>
            <w:r w:rsidRPr="00317281">
              <w:rPr>
                <w:lang w:val="es-419"/>
              </w:rPr>
              <w:t xml:space="preserve">Bremer and Humphries) </w:t>
            </w:r>
            <w:r w:rsidRPr="00317281">
              <w:rPr>
                <w:lang w:val="es-419"/>
              </w:rPr>
              <w:br/>
            </w:r>
            <w:r w:rsidR="00BA4414" w:rsidRPr="00317281">
              <w:rPr>
                <w:lang w:val="es-419"/>
              </w:rPr>
              <w:t>y sus híbridos</w:t>
            </w:r>
            <w:r w:rsidRPr="00317281">
              <w:rPr>
                <w:lang w:val="es-419"/>
              </w:rPr>
              <w:br/>
            </w:r>
          </w:p>
        </w:tc>
        <w:tc>
          <w:tcPr>
            <w:tcW w:w="236" w:type="dxa"/>
            <w:tcBorders>
              <w:left w:val="nil"/>
            </w:tcBorders>
          </w:tcPr>
          <w:p w:rsidR="00B61DCB" w:rsidRPr="00317281" w:rsidRDefault="00B61DCB" w:rsidP="002E4A9F">
            <w:pPr>
              <w:jc w:val="center"/>
              <w:rPr>
                <w:lang w:val="es-419"/>
              </w:rPr>
            </w:pPr>
            <w:bookmarkStart w:id="3" w:name="_Ref19589480"/>
            <w:r w:rsidRPr="00317281">
              <w:rPr>
                <w:rStyle w:val="FootnoteReference"/>
                <w:lang w:val="es-419"/>
              </w:rPr>
              <w:footnoteReference w:customMarkFollows="1" w:id="2"/>
              <w:t>*</w:t>
            </w:r>
            <w:bookmarkEnd w:id="3"/>
          </w:p>
          <w:p w:rsidR="00B61DCB" w:rsidRPr="00317281" w:rsidRDefault="00B61DCB" w:rsidP="002E4A9F">
            <w:pPr>
              <w:jc w:val="center"/>
              <w:rPr>
                <w:lang w:val="es-419"/>
              </w:rPr>
            </w:pPr>
          </w:p>
          <w:p w:rsidR="00B61DCB" w:rsidRPr="00317281" w:rsidRDefault="00B61DCB" w:rsidP="002E4A9F">
            <w:pPr>
              <w:jc w:val="center"/>
              <w:rPr>
                <w:lang w:val="es-419"/>
              </w:rPr>
            </w:pPr>
          </w:p>
          <w:p w:rsidR="00B61DCB" w:rsidRPr="00317281" w:rsidRDefault="00B61DCB" w:rsidP="002E4A9F">
            <w:pPr>
              <w:jc w:val="center"/>
              <w:rPr>
                <w:lang w:val="es-419"/>
              </w:rPr>
            </w:pPr>
          </w:p>
          <w:p w:rsidR="00B61DCB" w:rsidRPr="00317281" w:rsidRDefault="00B61DCB" w:rsidP="002E4A9F">
            <w:pPr>
              <w:jc w:val="center"/>
              <w:rPr>
                <w:lang w:val="es-419"/>
              </w:rPr>
            </w:pPr>
          </w:p>
          <w:p w:rsidR="00B61DCB" w:rsidRPr="00317281" w:rsidRDefault="00B61DCB" w:rsidP="002E4A9F">
            <w:pPr>
              <w:jc w:val="center"/>
              <w:rPr>
                <w:lang w:val="es-419"/>
              </w:rPr>
            </w:pPr>
          </w:p>
        </w:tc>
      </w:tr>
    </w:tbl>
    <w:p w:rsidR="00B61DCB" w:rsidRPr="00317281" w:rsidRDefault="00B61DCB" w:rsidP="00B61DCB">
      <w:pPr>
        <w:jc w:val="left"/>
        <w:rPr>
          <w:lang w:val="es-419"/>
        </w:rPr>
      </w:pPr>
    </w:p>
    <w:p w:rsidR="00B61DCB" w:rsidRPr="00317281" w:rsidRDefault="00B61DCB" w:rsidP="00B61DCB">
      <w:pPr>
        <w:jc w:val="left"/>
        <w:rPr>
          <w:lang w:val="es-419"/>
        </w:rPr>
      </w:pPr>
    </w:p>
    <w:p w:rsidR="00B61DCB" w:rsidRPr="00317281" w:rsidRDefault="00BA4414" w:rsidP="00B61DCB">
      <w:pPr>
        <w:jc w:val="left"/>
        <w:rPr>
          <w:i/>
          <w:lang w:val="es-419"/>
        </w:rPr>
      </w:pPr>
      <w:r w:rsidRPr="00317281">
        <w:rPr>
          <w:i/>
          <w:lang w:val="es-419"/>
        </w:rPr>
        <w:t>Nuevo texto propuesto</w:t>
      </w:r>
    </w:p>
    <w:p w:rsidR="00B61DCB" w:rsidRPr="00317281" w:rsidRDefault="00B61DCB" w:rsidP="00B61DCB">
      <w:pPr>
        <w:jc w:val="left"/>
        <w:rPr>
          <w:i/>
          <w:lang w:val="es-419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3"/>
        <w:gridCol w:w="5282"/>
        <w:gridCol w:w="236"/>
      </w:tblGrid>
      <w:tr w:rsidR="00B61DCB" w:rsidRPr="00317281" w:rsidTr="00B61E81">
        <w:trPr>
          <w:trHeight w:val="1421"/>
          <w:jc w:val="center"/>
        </w:trPr>
        <w:tc>
          <w:tcPr>
            <w:tcW w:w="283" w:type="dxa"/>
          </w:tcPr>
          <w:p w:rsidR="00B61DCB" w:rsidRPr="00317281" w:rsidRDefault="00B61DCB" w:rsidP="002E4A9F">
            <w:pPr>
              <w:jc w:val="center"/>
              <w:rPr>
                <w:lang w:val="es-419"/>
              </w:rPr>
            </w:pPr>
          </w:p>
        </w:tc>
        <w:tc>
          <w:tcPr>
            <w:tcW w:w="5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DCB" w:rsidRPr="00317281" w:rsidRDefault="00B61DCB" w:rsidP="002E4A9F">
            <w:pPr>
              <w:jc w:val="center"/>
              <w:rPr>
                <w:lang w:val="es-419"/>
              </w:rPr>
            </w:pPr>
          </w:p>
          <w:p w:rsidR="00B61DCB" w:rsidRPr="00317281" w:rsidRDefault="00BA4414" w:rsidP="002E4A9F">
            <w:pPr>
              <w:jc w:val="center"/>
              <w:rPr>
                <w:b/>
                <w:lang w:val="es-419"/>
              </w:rPr>
            </w:pPr>
            <w:r w:rsidRPr="00317281">
              <w:rPr>
                <w:b/>
                <w:lang w:val="es-419"/>
              </w:rPr>
              <w:t>CRISANTEMO</w:t>
            </w:r>
          </w:p>
          <w:p w:rsidR="00B61DCB" w:rsidRPr="00317281" w:rsidRDefault="00B61DCB" w:rsidP="002E4A9F">
            <w:pPr>
              <w:jc w:val="center"/>
              <w:rPr>
                <w:lang w:val="es-419"/>
              </w:rPr>
            </w:pPr>
          </w:p>
          <w:p w:rsidR="00B61DCB" w:rsidRPr="00317281" w:rsidRDefault="00C16876" w:rsidP="002E4A9F">
            <w:pPr>
              <w:jc w:val="center"/>
              <w:rPr>
                <w:highlight w:val="lightGray"/>
                <w:u w:val="single"/>
                <w:lang w:val="es-419"/>
              </w:rPr>
            </w:pPr>
            <w:r w:rsidRPr="00317281">
              <w:rPr>
                <w:lang w:val="es-419"/>
              </w:rPr>
              <w:t>Códigos UPOV:</w:t>
            </w:r>
            <w:r w:rsidR="006660BA" w:rsidRPr="00317281">
              <w:rPr>
                <w:lang w:val="es-419"/>
              </w:rPr>
              <w:t xml:space="preserve"> </w:t>
            </w:r>
            <w:r w:rsidR="00B61DCB" w:rsidRPr="00317281">
              <w:rPr>
                <w:highlight w:val="lightGray"/>
                <w:u w:val="single"/>
                <w:lang w:val="es-419"/>
              </w:rPr>
              <w:t>CHRYS</w:t>
            </w:r>
          </w:p>
          <w:p w:rsidR="00B61DCB" w:rsidRPr="00317281" w:rsidRDefault="00B61DCB" w:rsidP="002E4A9F">
            <w:pPr>
              <w:jc w:val="center"/>
              <w:rPr>
                <w:strike/>
                <w:lang w:val="es-419"/>
              </w:rPr>
            </w:pPr>
            <w:r w:rsidRPr="00317281">
              <w:rPr>
                <w:highlight w:val="lightGray"/>
                <w:lang w:val="es-419"/>
              </w:rPr>
              <w:br/>
            </w:r>
            <w:r w:rsidRPr="00317281">
              <w:rPr>
                <w:strike/>
                <w:noProof/>
                <w:highlight w:val="lightGray"/>
                <w:lang w:val="es-419"/>
              </w:rPr>
              <w:t>CHRYS_MOR;</w:t>
            </w:r>
            <w:r w:rsidR="006660BA" w:rsidRPr="00317281">
              <w:rPr>
                <w:strike/>
                <w:noProof/>
                <w:highlight w:val="lightGray"/>
                <w:lang w:val="es-419"/>
              </w:rPr>
              <w:t xml:space="preserve"> </w:t>
            </w:r>
            <w:r w:rsidRPr="00317281">
              <w:rPr>
                <w:strike/>
                <w:noProof/>
                <w:highlight w:val="lightGray"/>
                <w:lang w:val="es-419"/>
              </w:rPr>
              <w:t>CHRYS_PAC</w:t>
            </w:r>
            <w:r w:rsidRPr="00317281">
              <w:rPr>
                <w:strike/>
                <w:highlight w:val="lightGray"/>
                <w:lang w:val="es-419"/>
              </w:rPr>
              <w:t xml:space="preserve"> </w:t>
            </w:r>
            <w:r w:rsidRPr="00317281">
              <w:rPr>
                <w:strike/>
                <w:highlight w:val="lightGray"/>
                <w:lang w:val="es-419"/>
              </w:rPr>
              <w:br/>
            </w:r>
            <w:r w:rsidR="00C16876" w:rsidRPr="00317281">
              <w:rPr>
                <w:strike/>
                <w:highlight w:val="lightGray"/>
                <w:lang w:val="es-419"/>
              </w:rPr>
              <w:t>y los correspondientes códigos conexos</w:t>
            </w:r>
          </w:p>
          <w:p w:rsidR="00B61DCB" w:rsidRPr="00317281" w:rsidRDefault="00B61DCB" w:rsidP="002E4A9F">
            <w:pPr>
              <w:jc w:val="center"/>
              <w:rPr>
                <w:lang w:val="es-419"/>
              </w:rPr>
            </w:pPr>
          </w:p>
          <w:p w:rsidR="00B61DCB" w:rsidRPr="00317281" w:rsidRDefault="00B61DCB" w:rsidP="002E4A9F">
            <w:pPr>
              <w:jc w:val="center"/>
              <w:rPr>
                <w:highlight w:val="lightGray"/>
                <w:u w:val="single"/>
                <w:lang w:val="es-419"/>
              </w:rPr>
            </w:pPr>
            <w:r w:rsidRPr="00317281">
              <w:rPr>
                <w:i/>
                <w:highlight w:val="lightGray"/>
                <w:u w:val="single"/>
                <w:lang w:val="es-419"/>
              </w:rPr>
              <w:t>Chrysanthemum</w:t>
            </w:r>
            <w:r w:rsidRPr="00317281">
              <w:rPr>
                <w:highlight w:val="lightGray"/>
                <w:u w:val="single"/>
                <w:lang w:val="es-419"/>
              </w:rPr>
              <w:t xml:space="preserve"> L.</w:t>
            </w:r>
          </w:p>
          <w:p w:rsidR="00B61DCB" w:rsidRPr="00317281" w:rsidRDefault="00B61DCB" w:rsidP="002E4A9F">
            <w:pPr>
              <w:jc w:val="center"/>
              <w:rPr>
                <w:highlight w:val="lightGray"/>
                <w:u w:val="single"/>
                <w:lang w:val="es-419"/>
              </w:rPr>
            </w:pPr>
          </w:p>
          <w:p w:rsidR="00B61DCB" w:rsidRPr="00317281" w:rsidRDefault="00B61DCB" w:rsidP="00F363AA">
            <w:pPr>
              <w:jc w:val="center"/>
              <w:rPr>
                <w:strike/>
                <w:vertAlign w:val="superscript"/>
                <w:lang w:val="es-419"/>
              </w:rPr>
            </w:pPr>
            <w:r w:rsidRPr="00317281">
              <w:rPr>
                <w:i/>
                <w:strike/>
                <w:highlight w:val="lightGray"/>
                <w:lang w:val="es-419"/>
              </w:rPr>
              <w:t xml:space="preserve">Chrysanthemum ×morifolium </w:t>
            </w:r>
            <w:r w:rsidRPr="00317281">
              <w:rPr>
                <w:strike/>
                <w:highlight w:val="lightGray"/>
                <w:lang w:val="es-419"/>
              </w:rPr>
              <w:t xml:space="preserve">Ramat. </w:t>
            </w:r>
            <w:r w:rsidRPr="00317281">
              <w:rPr>
                <w:strike/>
                <w:highlight w:val="lightGray"/>
                <w:lang w:val="es-419"/>
              </w:rPr>
              <w:br/>
              <w:t>(</w:t>
            </w:r>
            <w:r w:rsidRPr="00317281">
              <w:rPr>
                <w:i/>
                <w:strike/>
                <w:highlight w:val="lightGray"/>
                <w:lang w:val="es-419"/>
              </w:rPr>
              <w:t xml:space="preserve">Chrysanthemum ×grandiflorum </w:t>
            </w:r>
            <w:r w:rsidRPr="00317281">
              <w:rPr>
                <w:strike/>
                <w:highlight w:val="lightGray"/>
                <w:lang w:val="es-419"/>
              </w:rPr>
              <w:t>Ramat.)</w:t>
            </w:r>
            <w:r w:rsidR="009D30D9" w:rsidRPr="00317281">
              <w:rPr>
                <w:strike/>
                <w:highlight w:val="lightGray"/>
                <w:lang w:val="es-419"/>
              </w:rPr>
              <w:t xml:space="preserve">, </w:t>
            </w:r>
            <w:r w:rsidRPr="00317281">
              <w:rPr>
                <w:strike/>
                <w:highlight w:val="lightGray"/>
                <w:lang w:val="es-419"/>
              </w:rPr>
              <w:br/>
            </w:r>
            <w:r w:rsidRPr="00317281">
              <w:rPr>
                <w:i/>
                <w:strike/>
                <w:highlight w:val="lightGray"/>
                <w:lang w:val="es-419"/>
              </w:rPr>
              <w:t xml:space="preserve">Chrysanthemum pacificum </w:t>
            </w:r>
            <w:r w:rsidRPr="00317281">
              <w:rPr>
                <w:strike/>
                <w:highlight w:val="lightGray"/>
                <w:lang w:val="es-419"/>
              </w:rPr>
              <w:t xml:space="preserve">Nakai </w:t>
            </w:r>
            <w:r w:rsidRPr="00317281">
              <w:rPr>
                <w:strike/>
                <w:highlight w:val="lightGray"/>
                <w:lang w:val="es-419"/>
              </w:rPr>
              <w:br/>
              <w:t>(</w:t>
            </w:r>
            <w:r w:rsidRPr="00317281">
              <w:rPr>
                <w:i/>
                <w:strike/>
                <w:highlight w:val="lightGray"/>
                <w:lang w:val="es-419"/>
              </w:rPr>
              <w:t xml:space="preserve">Ajania pacifica </w:t>
            </w:r>
            <w:r w:rsidRPr="00317281">
              <w:rPr>
                <w:strike/>
                <w:highlight w:val="lightGray"/>
                <w:lang w:val="es-419"/>
              </w:rPr>
              <w:t xml:space="preserve">Bremer and Humphries) </w:t>
            </w:r>
            <w:r w:rsidRPr="00317281">
              <w:rPr>
                <w:strike/>
                <w:highlight w:val="lightGray"/>
                <w:lang w:val="es-419"/>
              </w:rPr>
              <w:br/>
            </w:r>
            <w:r w:rsidR="00C16876" w:rsidRPr="00317281">
              <w:rPr>
                <w:strike/>
                <w:highlight w:val="lightGray"/>
                <w:lang w:val="es-419"/>
              </w:rPr>
              <w:t>y sus híbridos</w:t>
            </w:r>
            <w:r w:rsidRPr="00317281">
              <w:rPr>
                <w:strike/>
                <w:lang w:val="es-419"/>
              </w:rPr>
              <w:br/>
            </w:r>
          </w:p>
        </w:tc>
        <w:tc>
          <w:tcPr>
            <w:tcW w:w="236" w:type="dxa"/>
            <w:tcBorders>
              <w:left w:val="nil"/>
            </w:tcBorders>
          </w:tcPr>
          <w:p w:rsidR="00B61DCB" w:rsidRPr="00317281" w:rsidRDefault="00B61DCB" w:rsidP="002E4A9F">
            <w:pPr>
              <w:jc w:val="center"/>
              <w:rPr>
                <w:lang w:val="es-419"/>
              </w:rPr>
            </w:pPr>
            <w:r w:rsidRPr="00317281">
              <w:rPr>
                <w:lang w:val="es-419"/>
              </w:rPr>
              <w:t>*</w:t>
            </w:r>
          </w:p>
          <w:p w:rsidR="00B61DCB" w:rsidRPr="00317281" w:rsidRDefault="00B61DCB" w:rsidP="002E4A9F">
            <w:pPr>
              <w:jc w:val="center"/>
              <w:rPr>
                <w:lang w:val="es-419"/>
              </w:rPr>
            </w:pPr>
          </w:p>
          <w:p w:rsidR="00B61DCB" w:rsidRPr="00317281" w:rsidRDefault="00B61DCB" w:rsidP="002E4A9F">
            <w:pPr>
              <w:jc w:val="center"/>
              <w:rPr>
                <w:lang w:val="es-419"/>
              </w:rPr>
            </w:pPr>
          </w:p>
          <w:p w:rsidR="00B61DCB" w:rsidRPr="00317281" w:rsidRDefault="00B61DCB" w:rsidP="002E4A9F">
            <w:pPr>
              <w:jc w:val="center"/>
              <w:rPr>
                <w:lang w:val="es-419"/>
              </w:rPr>
            </w:pPr>
          </w:p>
          <w:p w:rsidR="00B61DCB" w:rsidRPr="00317281" w:rsidRDefault="00B61DCB" w:rsidP="002E4A9F">
            <w:pPr>
              <w:jc w:val="center"/>
              <w:rPr>
                <w:lang w:val="es-419"/>
              </w:rPr>
            </w:pPr>
          </w:p>
        </w:tc>
      </w:tr>
    </w:tbl>
    <w:p w:rsidR="00B61DCB" w:rsidRPr="00317281" w:rsidRDefault="00B61DCB" w:rsidP="00B61DCB">
      <w:pPr>
        <w:jc w:val="left"/>
        <w:rPr>
          <w:i/>
          <w:lang w:val="es-419"/>
        </w:rPr>
      </w:pPr>
    </w:p>
    <w:p w:rsidR="00B61DCB" w:rsidRPr="00317281" w:rsidRDefault="00B61DCB" w:rsidP="00B61DCB">
      <w:pPr>
        <w:jc w:val="left"/>
        <w:rPr>
          <w:i/>
          <w:lang w:val="es-419"/>
        </w:rPr>
      </w:pPr>
    </w:p>
    <w:p w:rsidR="00B61DCB" w:rsidRPr="00317281" w:rsidRDefault="00B61DCB" w:rsidP="00B61DCB">
      <w:pPr>
        <w:jc w:val="left"/>
        <w:rPr>
          <w:u w:val="single"/>
          <w:lang w:val="es-419"/>
        </w:rPr>
      </w:pPr>
      <w:r w:rsidRPr="00317281">
        <w:rPr>
          <w:u w:val="single"/>
          <w:lang w:val="es-419"/>
        </w:rPr>
        <w:br w:type="page"/>
      </w:r>
    </w:p>
    <w:p w:rsidR="00B61DCB" w:rsidRPr="00317281" w:rsidRDefault="00C16876" w:rsidP="00B61DCB">
      <w:pPr>
        <w:rPr>
          <w:u w:val="single"/>
          <w:lang w:val="es-419"/>
        </w:rPr>
      </w:pPr>
      <w:r w:rsidRPr="00317281">
        <w:rPr>
          <w:u w:val="single"/>
          <w:lang w:val="es-419"/>
        </w:rPr>
        <w:lastRenderedPageBreak/>
        <w:t>Propuesta de modificación del cuadro de nombres alternativos de la portada</w:t>
      </w:r>
    </w:p>
    <w:p w:rsidR="00B61DCB" w:rsidRPr="00317281" w:rsidRDefault="00B61DCB" w:rsidP="00B61DCB">
      <w:pPr>
        <w:jc w:val="left"/>
        <w:rPr>
          <w:lang w:val="es-419"/>
        </w:rPr>
      </w:pPr>
    </w:p>
    <w:p w:rsidR="00B61DCB" w:rsidRPr="00317281" w:rsidRDefault="00C16876" w:rsidP="00B61DCB">
      <w:pPr>
        <w:jc w:val="left"/>
        <w:rPr>
          <w:i/>
          <w:lang w:val="es-419"/>
        </w:rPr>
      </w:pPr>
      <w:r w:rsidRPr="00317281">
        <w:rPr>
          <w:i/>
          <w:lang w:val="es-419"/>
        </w:rPr>
        <w:t>Texto actual</w:t>
      </w:r>
    </w:p>
    <w:p w:rsidR="00B61DCB" w:rsidRPr="00317281" w:rsidRDefault="00B61DCB" w:rsidP="00B61DCB">
      <w:pPr>
        <w:jc w:val="left"/>
        <w:rPr>
          <w:i/>
          <w:lang w:val="es-419"/>
        </w:rPr>
      </w:pPr>
    </w:p>
    <w:p w:rsidR="00B61DCB" w:rsidRPr="00317281" w:rsidRDefault="00E75386" w:rsidP="00B61DCB">
      <w:pPr>
        <w:outlineLvl w:val="0"/>
        <w:rPr>
          <w:lang w:val="es-419"/>
        </w:rPr>
      </w:pPr>
      <w:r w:rsidRPr="00317281">
        <w:rPr>
          <w:lang w:val="es-419"/>
        </w:rPr>
        <w:t xml:space="preserve">Nombres </w:t>
      </w:r>
      <w:proofErr w:type="gramStart"/>
      <w:r w:rsidRPr="00317281">
        <w:rPr>
          <w:lang w:val="es-419"/>
        </w:rPr>
        <w:t>alternativos:</w:t>
      </w:r>
      <w:r w:rsidR="00B61DCB" w:rsidRPr="00317281">
        <w:rPr>
          <w:vertAlign w:val="superscript"/>
          <w:lang w:val="es-419"/>
        </w:rPr>
        <w:t>*</w:t>
      </w:r>
      <w:proofErr w:type="gramEnd"/>
    </w:p>
    <w:p w:rsidR="00B61DCB" w:rsidRPr="00317281" w:rsidRDefault="00B61DCB" w:rsidP="00B61DCB">
      <w:pPr>
        <w:rPr>
          <w:lang w:val="es-419"/>
        </w:rPr>
      </w:pPr>
    </w:p>
    <w:tbl>
      <w:tblPr>
        <w:tblW w:w="9776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56"/>
        <w:gridCol w:w="2112"/>
        <w:gridCol w:w="1432"/>
        <w:gridCol w:w="1560"/>
        <w:gridCol w:w="1416"/>
      </w:tblGrid>
      <w:tr w:rsidR="00B61DCB" w:rsidRPr="00317281" w:rsidTr="002E4A9F">
        <w:trPr>
          <w:cantSplit/>
          <w:jc w:val="center"/>
        </w:trPr>
        <w:tc>
          <w:tcPr>
            <w:tcW w:w="3256" w:type="dxa"/>
          </w:tcPr>
          <w:p w:rsidR="00B61DCB" w:rsidRPr="00317281" w:rsidRDefault="00E75386" w:rsidP="00F363AA">
            <w:pPr>
              <w:spacing w:before="60"/>
              <w:jc w:val="left"/>
              <w:rPr>
                <w:i/>
                <w:sz w:val="18"/>
                <w:lang w:val="es-419"/>
              </w:rPr>
            </w:pPr>
            <w:r w:rsidRPr="00317281">
              <w:rPr>
                <w:i/>
                <w:sz w:val="18"/>
                <w:lang w:val="es-419"/>
              </w:rPr>
              <w:t>Nombre botánico</w:t>
            </w:r>
          </w:p>
        </w:tc>
        <w:tc>
          <w:tcPr>
            <w:tcW w:w="2112" w:type="dxa"/>
          </w:tcPr>
          <w:p w:rsidR="00B61DCB" w:rsidRPr="00317281" w:rsidRDefault="00E75386" w:rsidP="00F363AA">
            <w:pPr>
              <w:spacing w:before="60"/>
              <w:rPr>
                <w:i/>
                <w:sz w:val="18"/>
                <w:lang w:val="es-419"/>
              </w:rPr>
            </w:pPr>
            <w:r w:rsidRPr="00317281">
              <w:rPr>
                <w:i/>
                <w:sz w:val="18"/>
                <w:lang w:val="es-419"/>
              </w:rPr>
              <w:t>Inglés</w:t>
            </w:r>
          </w:p>
        </w:tc>
        <w:tc>
          <w:tcPr>
            <w:tcW w:w="1432" w:type="dxa"/>
          </w:tcPr>
          <w:p w:rsidR="00B61DCB" w:rsidRPr="00317281" w:rsidRDefault="00E75386" w:rsidP="00F363AA">
            <w:pPr>
              <w:spacing w:before="60"/>
              <w:rPr>
                <w:i/>
                <w:sz w:val="18"/>
                <w:lang w:val="es-419"/>
              </w:rPr>
            </w:pPr>
            <w:r w:rsidRPr="00317281">
              <w:rPr>
                <w:i/>
                <w:sz w:val="18"/>
                <w:lang w:val="es-419"/>
              </w:rPr>
              <w:t>Francés</w:t>
            </w:r>
          </w:p>
        </w:tc>
        <w:tc>
          <w:tcPr>
            <w:tcW w:w="1560" w:type="dxa"/>
          </w:tcPr>
          <w:p w:rsidR="00B61DCB" w:rsidRPr="00317281" w:rsidRDefault="00E75386" w:rsidP="00F363AA">
            <w:pPr>
              <w:spacing w:before="60"/>
              <w:rPr>
                <w:i/>
                <w:sz w:val="18"/>
                <w:lang w:val="es-419"/>
              </w:rPr>
            </w:pPr>
            <w:r w:rsidRPr="00317281">
              <w:rPr>
                <w:i/>
                <w:sz w:val="18"/>
                <w:lang w:val="es-419"/>
              </w:rPr>
              <w:t>Alemán</w:t>
            </w:r>
          </w:p>
        </w:tc>
        <w:tc>
          <w:tcPr>
            <w:tcW w:w="1416" w:type="dxa"/>
          </w:tcPr>
          <w:p w:rsidR="00B61DCB" w:rsidRPr="00317281" w:rsidRDefault="00E75386" w:rsidP="00F363AA">
            <w:pPr>
              <w:spacing w:before="60"/>
              <w:rPr>
                <w:i/>
                <w:sz w:val="18"/>
                <w:lang w:val="es-419"/>
              </w:rPr>
            </w:pPr>
            <w:r w:rsidRPr="00317281">
              <w:rPr>
                <w:i/>
                <w:sz w:val="18"/>
                <w:lang w:val="es-419"/>
              </w:rPr>
              <w:t>Español</w:t>
            </w:r>
          </w:p>
        </w:tc>
      </w:tr>
      <w:tr w:rsidR="00B61DCB" w:rsidRPr="00317281" w:rsidTr="002E4A9F">
        <w:trPr>
          <w:cantSplit/>
          <w:trHeight w:val="1035"/>
          <w:jc w:val="center"/>
        </w:trPr>
        <w:tc>
          <w:tcPr>
            <w:tcW w:w="3256" w:type="dxa"/>
          </w:tcPr>
          <w:p w:rsidR="00B61DCB" w:rsidRPr="00317281" w:rsidRDefault="00B61DCB" w:rsidP="002E4A9F">
            <w:pPr>
              <w:spacing w:before="60"/>
              <w:jc w:val="left"/>
              <w:rPr>
                <w:dstrike/>
                <w:noProof/>
                <w:sz w:val="18"/>
                <w:lang w:val="es-419"/>
              </w:rPr>
            </w:pPr>
            <w:r w:rsidRPr="00317281">
              <w:rPr>
                <w:i/>
                <w:noProof/>
                <w:sz w:val="18"/>
                <w:lang w:val="es-419"/>
              </w:rPr>
              <w:t xml:space="preserve">Chrysanthemum </w:t>
            </w:r>
            <w:r w:rsidRPr="00317281">
              <w:rPr>
                <w:i/>
                <w:noProof/>
                <w:lang w:val="es-419"/>
              </w:rPr>
              <w:t>×</w:t>
            </w:r>
            <w:r w:rsidRPr="00317281">
              <w:rPr>
                <w:i/>
                <w:noProof/>
                <w:sz w:val="18"/>
                <w:lang w:val="es-419"/>
              </w:rPr>
              <w:t xml:space="preserve">grandiflorum </w:t>
            </w:r>
            <w:r w:rsidRPr="00317281">
              <w:rPr>
                <w:noProof/>
                <w:sz w:val="18"/>
                <w:lang w:val="es-419"/>
              </w:rPr>
              <w:t>Ramat.</w:t>
            </w:r>
            <w:r w:rsidR="009D30D9" w:rsidRPr="00317281">
              <w:rPr>
                <w:noProof/>
                <w:sz w:val="18"/>
                <w:lang w:val="es-419"/>
              </w:rPr>
              <w:t xml:space="preserve">, </w:t>
            </w:r>
            <w:r w:rsidRPr="00317281">
              <w:rPr>
                <w:noProof/>
                <w:sz w:val="18"/>
                <w:lang w:val="es-419"/>
              </w:rPr>
              <w:br/>
            </w:r>
            <w:r w:rsidRPr="00317281">
              <w:rPr>
                <w:i/>
                <w:noProof/>
                <w:sz w:val="18"/>
                <w:lang w:val="es-419"/>
              </w:rPr>
              <w:t xml:space="preserve">Chrysanthemum </w:t>
            </w:r>
            <w:r w:rsidRPr="00317281">
              <w:rPr>
                <w:i/>
                <w:noProof/>
                <w:lang w:val="es-419"/>
              </w:rPr>
              <w:t>×</w:t>
            </w:r>
            <w:r w:rsidRPr="00317281">
              <w:rPr>
                <w:i/>
                <w:noProof/>
                <w:sz w:val="18"/>
                <w:lang w:val="es-419"/>
              </w:rPr>
              <w:t xml:space="preserve">morifolium </w:t>
            </w:r>
            <w:r w:rsidRPr="00317281">
              <w:rPr>
                <w:noProof/>
                <w:sz w:val="18"/>
                <w:lang w:val="es-419"/>
              </w:rPr>
              <w:t>Ramat</w:t>
            </w:r>
            <w:r w:rsidR="009D30D9" w:rsidRPr="00317281">
              <w:rPr>
                <w:noProof/>
                <w:sz w:val="18"/>
                <w:lang w:val="es-419"/>
              </w:rPr>
              <w:t xml:space="preserve">, </w:t>
            </w:r>
            <w:r w:rsidRPr="00317281">
              <w:rPr>
                <w:i/>
                <w:noProof/>
                <w:sz w:val="18"/>
                <w:lang w:val="es-419"/>
              </w:rPr>
              <w:t xml:space="preserve">Dendranthema </w:t>
            </w:r>
            <w:r w:rsidRPr="00317281">
              <w:rPr>
                <w:i/>
                <w:noProof/>
                <w:lang w:val="es-419"/>
              </w:rPr>
              <w:t>×</w:t>
            </w:r>
            <w:r w:rsidRPr="00317281">
              <w:rPr>
                <w:i/>
                <w:noProof/>
                <w:sz w:val="18"/>
                <w:lang w:val="es-419"/>
              </w:rPr>
              <w:t xml:space="preserve">grandiflorum </w:t>
            </w:r>
            <w:r w:rsidRPr="00317281">
              <w:rPr>
                <w:noProof/>
                <w:sz w:val="18"/>
                <w:lang w:val="es-419"/>
              </w:rPr>
              <w:t>(Ramat.) Kitam.</w:t>
            </w:r>
            <w:r w:rsidR="009D30D9" w:rsidRPr="00317281">
              <w:rPr>
                <w:noProof/>
                <w:sz w:val="18"/>
                <w:lang w:val="es-419"/>
              </w:rPr>
              <w:t xml:space="preserve">, </w:t>
            </w:r>
            <w:r w:rsidRPr="00317281">
              <w:rPr>
                <w:noProof/>
                <w:sz w:val="18"/>
                <w:lang w:val="es-419"/>
              </w:rPr>
              <w:br/>
            </w:r>
            <w:r w:rsidRPr="00317281">
              <w:rPr>
                <w:i/>
                <w:noProof/>
                <w:sz w:val="18"/>
                <w:lang w:val="es-419"/>
              </w:rPr>
              <w:t xml:space="preserve">Dendranthema </w:t>
            </w:r>
            <w:r w:rsidRPr="00317281">
              <w:rPr>
                <w:i/>
                <w:noProof/>
                <w:lang w:val="es-419"/>
              </w:rPr>
              <w:t>×</w:t>
            </w:r>
            <w:r w:rsidRPr="00317281">
              <w:rPr>
                <w:i/>
                <w:noProof/>
                <w:sz w:val="18"/>
                <w:lang w:val="es-419"/>
              </w:rPr>
              <w:t>morifolium</w:t>
            </w:r>
            <w:r w:rsidRPr="00317281">
              <w:rPr>
                <w:noProof/>
                <w:sz w:val="18"/>
                <w:lang w:val="es-419"/>
              </w:rPr>
              <w:t xml:space="preserve"> (Ramat) Tzvelev</w:t>
            </w:r>
          </w:p>
        </w:tc>
        <w:tc>
          <w:tcPr>
            <w:tcW w:w="2112" w:type="dxa"/>
          </w:tcPr>
          <w:p w:rsidR="00B61DCB" w:rsidRPr="00317281" w:rsidRDefault="00B61DCB" w:rsidP="002E4A9F">
            <w:pPr>
              <w:spacing w:before="60"/>
              <w:jc w:val="left"/>
              <w:rPr>
                <w:dstrike/>
                <w:noProof/>
                <w:sz w:val="18"/>
                <w:lang w:val="es-419"/>
              </w:rPr>
            </w:pPr>
            <w:r w:rsidRPr="00317281">
              <w:rPr>
                <w:noProof/>
                <w:sz w:val="18"/>
                <w:lang w:val="es-419"/>
              </w:rPr>
              <w:t>Chrysanthemum</w:t>
            </w:r>
            <w:r w:rsidR="009D30D9" w:rsidRPr="00317281">
              <w:rPr>
                <w:noProof/>
                <w:sz w:val="18"/>
                <w:lang w:val="es-419"/>
              </w:rPr>
              <w:t xml:space="preserve">, </w:t>
            </w:r>
            <w:r w:rsidRPr="00317281">
              <w:rPr>
                <w:noProof/>
                <w:sz w:val="18"/>
                <w:lang w:val="es-419"/>
              </w:rPr>
              <w:br/>
              <w:t>Florists Chrysanthemum</w:t>
            </w:r>
            <w:r w:rsidR="009D30D9" w:rsidRPr="00317281">
              <w:rPr>
                <w:noProof/>
                <w:sz w:val="18"/>
                <w:lang w:val="es-419"/>
              </w:rPr>
              <w:t xml:space="preserve">, </w:t>
            </w:r>
            <w:r w:rsidRPr="00317281">
              <w:rPr>
                <w:noProof/>
                <w:sz w:val="18"/>
                <w:lang w:val="es-419"/>
              </w:rPr>
              <w:br/>
              <w:t>Perennial Chrysanthemum</w:t>
            </w:r>
          </w:p>
        </w:tc>
        <w:tc>
          <w:tcPr>
            <w:tcW w:w="1432" w:type="dxa"/>
          </w:tcPr>
          <w:p w:rsidR="00B61DCB" w:rsidRPr="00317281" w:rsidRDefault="00B61DCB" w:rsidP="002E4A9F">
            <w:pPr>
              <w:spacing w:before="60"/>
              <w:rPr>
                <w:dstrike/>
                <w:noProof/>
                <w:sz w:val="18"/>
                <w:lang w:val="es-419"/>
              </w:rPr>
            </w:pPr>
            <w:r w:rsidRPr="00317281">
              <w:rPr>
                <w:noProof/>
                <w:sz w:val="18"/>
                <w:lang w:val="es-419"/>
              </w:rPr>
              <w:t>Chrysanthème</w:t>
            </w:r>
          </w:p>
        </w:tc>
        <w:tc>
          <w:tcPr>
            <w:tcW w:w="1560" w:type="dxa"/>
          </w:tcPr>
          <w:p w:rsidR="00B61DCB" w:rsidRPr="00317281" w:rsidRDefault="00B61DCB" w:rsidP="002E4A9F">
            <w:pPr>
              <w:spacing w:before="60"/>
              <w:rPr>
                <w:dstrike/>
                <w:noProof/>
                <w:sz w:val="18"/>
                <w:lang w:val="es-419"/>
              </w:rPr>
            </w:pPr>
            <w:r w:rsidRPr="00317281">
              <w:rPr>
                <w:noProof/>
                <w:sz w:val="18"/>
                <w:lang w:val="es-419"/>
              </w:rPr>
              <w:t>Chrysantheme</w:t>
            </w:r>
          </w:p>
        </w:tc>
        <w:tc>
          <w:tcPr>
            <w:tcW w:w="1416" w:type="dxa"/>
          </w:tcPr>
          <w:p w:rsidR="00B61DCB" w:rsidRPr="00317281" w:rsidRDefault="00B61DCB" w:rsidP="002E4A9F">
            <w:pPr>
              <w:spacing w:before="60"/>
              <w:rPr>
                <w:noProof/>
                <w:sz w:val="18"/>
                <w:lang w:val="es-419"/>
              </w:rPr>
            </w:pPr>
            <w:r w:rsidRPr="00317281">
              <w:rPr>
                <w:noProof/>
                <w:sz w:val="18"/>
                <w:lang w:val="es-419"/>
              </w:rPr>
              <w:t>Crisantemo</w:t>
            </w:r>
          </w:p>
        </w:tc>
      </w:tr>
      <w:tr w:rsidR="00B61DCB" w:rsidRPr="00317281" w:rsidTr="002E4A9F">
        <w:trPr>
          <w:cantSplit/>
          <w:jc w:val="center"/>
        </w:trPr>
        <w:tc>
          <w:tcPr>
            <w:tcW w:w="3256" w:type="dxa"/>
          </w:tcPr>
          <w:p w:rsidR="00B61DCB" w:rsidRPr="00FD3F12" w:rsidRDefault="00B61DCB" w:rsidP="002E4A9F">
            <w:pPr>
              <w:spacing w:before="60"/>
              <w:jc w:val="left"/>
              <w:rPr>
                <w:dstrike/>
                <w:noProof/>
                <w:sz w:val="18"/>
                <w:lang w:val="en-US"/>
              </w:rPr>
            </w:pPr>
            <w:r w:rsidRPr="00FD3F12">
              <w:rPr>
                <w:i/>
                <w:noProof/>
                <w:sz w:val="18"/>
                <w:lang w:val="en-US"/>
              </w:rPr>
              <w:t xml:space="preserve">Ajania pacifica </w:t>
            </w:r>
            <w:r w:rsidRPr="00FD3F12">
              <w:rPr>
                <w:noProof/>
                <w:sz w:val="18"/>
                <w:lang w:val="en-US"/>
              </w:rPr>
              <w:t>Bremer and Humphries</w:t>
            </w:r>
            <w:r w:rsidR="009D30D9" w:rsidRPr="00FD3F12">
              <w:rPr>
                <w:noProof/>
                <w:sz w:val="18"/>
                <w:lang w:val="en-US"/>
              </w:rPr>
              <w:t xml:space="preserve">, </w:t>
            </w:r>
            <w:r w:rsidRPr="00FD3F12">
              <w:rPr>
                <w:i/>
                <w:noProof/>
                <w:sz w:val="18"/>
                <w:lang w:val="en-US"/>
              </w:rPr>
              <w:t xml:space="preserve">Chrysanthemum pacificum </w:t>
            </w:r>
            <w:r w:rsidRPr="00FD3F12">
              <w:rPr>
                <w:noProof/>
                <w:sz w:val="18"/>
                <w:lang w:val="en-US"/>
              </w:rPr>
              <w:t>Nakai</w:t>
            </w:r>
          </w:p>
        </w:tc>
        <w:tc>
          <w:tcPr>
            <w:tcW w:w="2112" w:type="dxa"/>
          </w:tcPr>
          <w:p w:rsidR="00B61DCB" w:rsidRPr="00FD3F12" w:rsidRDefault="00B61DCB" w:rsidP="002E4A9F">
            <w:pPr>
              <w:spacing w:before="60"/>
              <w:jc w:val="left"/>
              <w:rPr>
                <w:dstrike/>
                <w:noProof/>
                <w:sz w:val="18"/>
                <w:lang w:val="en-US"/>
              </w:rPr>
            </w:pPr>
            <w:r w:rsidRPr="00FD3F12">
              <w:rPr>
                <w:noProof/>
                <w:sz w:val="18"/>
                <w:lang w:val="en-US"/>
              </w:rPr>
              <w:t>Ajania</w:t>
            </w:r>
            <w:r w:rsidR="009D30D9" w:rsidRPr="00FD3F12">
              <w:rPr>
                <w:noProof/>
                <w:sz w:val="18"/>
                <w:lang w:val="en-US"/>
              </w:rPr>
              <w:t xml:space="preserve">, </w:t>
            </w:r>
            <w:r w:rsidRPr="00FD3F12">
              <w:rPr>
                <w:noProof/>
                <w:sz w:val="18"/>
                <w:lang w:val="en-US"/>
              </w:rPr>
              <w:t xml:space="preserve">Gold and </w:t>
            </w:r>
            <w:r w:rsidRPr="00FD3F12">
              <w:rPr>
                <w:noProof/>
                <w:sz w:val="18"/>
                <w:lang w:val="en-US"/>
              </w:rPr>
              <w:br/>
              <w:t>Silver Chrysanthemum</w:t>
            </w:r>
            <w:r w:rsidR="009D30D9" w:rsidRPr="00FD3F12">
              <w:rPr>
                <w:noProof/>
                <w:sz w:val="18"/>
                <w:lang w:val="en-US"/>
              </w:rPr>
              <w:t xml:space="preserve">, </w:t>
            </w:r>
            <w:r w:rsidRPr="00FD3F12">
              <w:rPr>
                <w:noProof/>
                <w:sz w:val="18"/>
                <w:lang w:val="en-US"/>
              </w:rPr>
              <w:t>Iso-giku</w:t>
            </w:r>
          </w:p>
        </w:tc>
        <w:tc>
          <w:tcPr>
            <w:tcW w:w="1432" w:type="dxa"/>
          </w:tcPr>
          <w:p w:rsidR="00B61DCB" w:rsidRPr="00FD3F12" w:rsidRDefault="00B61DCB" w:rsidP="002E4A9F">
            <w:pPr>
              <w:spacing w:before="60"/>
              <w:rPr>
                <w:dstrike/>
                <w:noProof/>
                <w:sz w:val="18"/>
                <w:lang w:val="en-US"/>
              </w:rPr>
            </w:pPr>
          </w:p>
        </w:tc>
        <w:tc>
          <w:tcPr>
            <w:tcW w:w="1560" w:type="dxa"/>
          </w:tcPr>
          <w:p w:rsidR="00B61DCB" w:rsidRPr="00317281" w:rsidRDefault="00B61DCB" w:rsidP="002E4A9F">
            <w:pPr>
              <w:spacing w:before="60"/>
              <w:jc w:val="left"/>
              <w:rPr>
                <w:dstrike/>
                <w:noProof/>
                <w:sz w:val="18"/>
                <w:lang w:val="es-419"/>
              </w:rPr>
            </w:pPr>
            <w:r w:rsidRPr="00317281">
              <w:rPr>
                <w:noProof/>
                <w:sz w:val="18"/>
                <w:lang w:val="es-419"/>
              </w:rPr>
              <w:t>Gold- und Silber-Chrysantheme</w:t>
            </w:r>
          </w:p>
        </w:tc>
        <w:tc>
          <w:tcPr>
            <w:tcW w:w="1416" w:type="dxa"/>
          </w:tcPr>
          <w:p w:rsidR="00B61DCB" w:rsidRPr="00317281" w:rsidRDefault="00B61DCB" w:rsidP="002E4A9F">
            <w:pPr>
              <w:spacing w:before="60"/>
              <w:rPr>
                <w:noProof/>
                <w:sz w:val="18"/>
                <w:lang w:val="es-419"/>
              </w:rPr>
            </w:pPr>
          </w:p>
        </w:tc>
      </w:tr>
    </w:tbl>
    <w:p w:rsidR="00B61DCB" w:rsidRPr="00317281" w:rsidRDefault="00B61DCB" w:rsidP="00B61DCB">
      <w:pPr>
        <w:jc w:val="left"/>
        <w:rPr>
          <w:lang w:val="es-419"/>
        </w:rPr>
      </w:pPr>
    </w:p>
    <w:p w:rsidR="00B61DCB" w:rsidRPr="00317281" w:rsidRDefault="00B61DCB" w:rsidP="00B61DCB">
      <w:pPr>
        <w:jc w:val="left"/>
        <w:rPr>
          <w:lang w:val="es-419"/>
        </w:rPr>
      </w:pPr>
    </w:p>
    <w:p w:rsidR="00B61DCB" w:rsidRPr="00317281" w:rsidRDefault="00E75386" w:rsidP="00B61DCB">
      <w:pPr>
        <w:jc w:val="left"/>
        <w:rPr>
          <w:i/>
          <w:lang w:val="es-419"/>
        </w:rPr>
      </w:pPr>
      <w:r w:rsidRPr="00317281">
        <w:rPr>
          <w:i/>
          <w:lang w:val="es-419"/>
        </w:rPr>
        <w:t>Nuevo texto propuesto</w:t>
      </w:r>
    </w:p>
    <w:p w:rsidR="00B61DCB" w:rsidRPr="00317281" w:rsidRDefault="00B61DCB" w:rsidP="00B61DCB">
      <w:pPr>
        <w:jc w:val="left"/>
        <w:rPr>
          <w:i/>
          <w:lang w:val="es-419"/>
        </w:rPr>
      </w:pPr>
    </w:p>
    <w:p w:rsidR="00B61DCB" w:rsidRPr="00317281" w:rsidRDefault="00E75386" w:rsidP="00B61DCB">
      <w:pPr>
        <w:outlineLvl w:val="0"/>
        <w:rPr>
          <w:lang w:val="es-419"/>
        </w:rPr>
      </w:pPr>
      <w:r w:rsidRPr="00317281">
        <w:rPr>
          <w:lang w:val="es-419"/>
        </w:rPr>
        <w:t xml:space="preserve">Nombres </w:t>
      </w:r>
      <w:proofErr w:type="gramStart"/>
      <w:r w:rsidRPr="00317281">
        <w:rPr>
          <w:lang w:val="es-419"/>
        </w:rPr>
        <w:t>alternativos:</w:t>
      </w:r>
      <w:r w:rsidR="00B61DCB" w:rsidRPr="00317281">
        <w:rPr>
          <w:vertAlign w:val="superscript"/>
          <w:lang w:val="es-419"/>
        </w:rPr>
        <w:t>*</w:t>
      </w:r>
      <w:proofErr w:type="gramEnd"/>
    </w:p>
    <w:p w:rsidR="00B61DCB" w:rsidRPr="00317281" w:rsidRDefault="00B61DCB" w:rsidP="00B61DCB">
      <w:pPr>
        <w:rPr>
          <w:lang w:val="es-419"/>
        </w:rPr>
      </w:pPr>
    </w:p>
    <w:tbl>
      <w:tblPr>
        <w:tblW w:w="9776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397"/>
        <w:gridCol w:w="2112"/>
        <w:gridCol w:w="1432"/>
        <w:gridCol w:w="1560"/>
        <w:gridCol w:w="1275"/>
      </w:tblGrid>
      <w:tr w:rsidR="00B61DCB" w:rsidRPr="00317281" w:rsidTr="002E4A9F">
        <w:trPr>
          <w:cantSplit/>
          <w:jc w:val="center"/>
        </w:trPr>
        <w:tc>
          <w:tcPr>
            <w:tcW w:w="3397" w:type="dxa"/>
          </w:tcPr>
          <w:p w:rsidR="00B61DCB" w:rsidRPr="00317281" w:rsidRDefault="00E75386" w:rsidP="00F363AA">
            <w:pPr>
              <w:spacing w:before="60"/>
              <w:jc w:val="left"/>
              <w:rPr>
                <w:i/>
                <w:sz w:val="18"/>
                <w:lang w:val="es-419"/>
              </w:rPr>
            </w:pPr>
            <w:r w:rsidRPr="00317281">
              <w:rPr>
                <w:i/>
                <w:sz w:val="18"/>
                <w:lang w:val="es-419"/>
              </w:rPr>
              <w:t>Nombre botánico</w:t>
            </w:r>
          </w:p>
        </w:tc>
        <w:tc>
          <w:tcPr>
            <w:tcW w:w="2112" w:type="dxa"/>
          </w:tcPr>
          <w:p w:rsidR="00B61DCB" w:rsidRPr="00317281" w:rsidRDefault="00E75386" w:rsidP="00F363AA">
            <w:pPr>
              <w:spacing w:before="60"/>
              <w:rPr>
                <w:i/>
                <w:sz w:val="18"/>
                <w:lang w:val="es-419"/>
              </w:rPr>
            </w:pPr>
            <w:r w:rsidRPr="00317281">
              <w:rPr>
                <w:i/>
                <w:sz w:val="18"/>
                <w:lang w:val="es-419"/>
              </w:rPr>
              <w:t>Inglés</w:t>
            </w:r>
          </w:p>
        </w:tc>
        <w:tc>
          <w:tcPr>
            <w:tcW w:w="1432" w:type="dxa"/>
          </w:tcPr>
          <w:p w:rsidR="00B61DCB" w:rsidRPr="00317281" w:rsidRDefault="00E75386" w:rsidP="00F363AA">
            <w:pPr>
              <w:spacing w:before="60"/>
              <w:rPr>
                <w:i/>
                <w:sz w:val="18"/>
                <w:lang w:val="es-419"/>
              </w:rPr>
            </w:pPr>
            <w:r w:rsidRPr="00317281">
              <w:rPr>
                <w:i/>
                <w:sz w:val="18"/>
                <w:lang w:val="es-419"/>
              </w:rPr>
              <w:t>Francés</w:t>
            </w:r>
          </w:p>
        </w:tc>
        <w:tc>
          <w:tcPr>
            <w:tcW w:w="1560" w:type="dxa"/>
          </w:tcPr>
          <w:p w:rsidR="00B61DCB" w:rsidRPr="00317281" w:rsidRDefault="00E75386" w:rsidP="00F363AA">
            <w:pPr>
              <w:spacing w:before="60"/>
              <w:rPr>
                <w:i/>
                <w:sz w:val="18"/>
                <w:lang w:val="es-419"/>
              </w:rPr>
            </w:pPr>
            <w:r w:rsidRPr="00317281">
              <w:rPr>
                <w:i/>
                <w:sz w:val="18"/>
                <w:lang w:val="es-419"/>
              </w:rPr>
              <w:t>Alemán</w:t>
            </w:r>
          </w:p>
        </w:tc>
        <w:tc>
          <w:tcPr>
            <w:tcW w:w="1275" w:type="dxa"/>
          </w:tcPr>
          <w:p w:rsidR="00B61DCB" w:rsidRPr="00317281" w:rsidRDefault="00E75386" w:rsidP="00F363AA">
            <w:pPr>
              <w:spacing w:before="60"/>
              <w:rPr>
                <w:i/>
                <w:sz w:val="18"/>
                <w:lang w:val="es-419"/>
              </w:rPr>
            </w:pPr>
            <w:r w:rsidRPr="00317281">
              <w:rPr>
                <w:i/>
                <w:sz w:val="18"/>
                <w:lang w:val="es-419"/>
              </w:rPr>
              <w:t>Español</w:t>
            </w:r>
          </w:p>
        </w:tc>
      </w:tr>
      <w:tr w:rsidR="00B61DCB" w:rsidRPr="00317281" w:rsidTr="00684F26">
        <w:trPr>
          <w:cantSplit/>
          <w:trHeight w:val="876"/>
          <w:jc w:val="center"/>
        </w:trPr>
        <w:tc>
          <w:tcPr>
            <w:tcW w:w="3397" w:type="dxa"/>
          </w:tcPr>
          <w:p w:rsidR="00B61DCB" w:rsidRPr="00317281" w:rsidRDefault="00B61DCB" w:rsidP="002E4A9F">
            <w:pPr>
              <w:spacing w:before="60"/>
              <w:jc w:val="left"/>
              <w:rPr>
                <w:i/>
                <w:dstrike/>
                <w:noProof/>
                <w:sz w:val="18"/>
                <w:highlight w:val="lightGray"/>
                <w:u w:val="single"/>
                <w:lang w:val="es-419"/>
              </w:rPr>
            </w:pPr>
            <w:r w:rsidRPr="00317281">
              <w:rPr>
                <w:i/>
                <w:noProof/>
                <w:sz w:val="18"/>
                <w:highlight w:val="lightGray"/>
                <w:u w:val="single"/>
                <w:lang w:val="es-419"/>
              </w:rPr>
              <w:t xml:space="preserve">Chrysanthemum </w:t>
            </w:r>
            <w:r w:rsidRPr="00317281">
              <w:rPr>
                <w:noProof/>
                <w:sz w:val="18"/>
                <w:highlight w:val="lightGray"/>
                <w:u w:val="single"/>
                <w:lang w:val="es-419"/>
              </w:rPr>
              <w:t>L.</w:t>
            </w:r>
          </w:p>
        </w:tc>
        <w:tc>
          <w:tcPr>
            <w:tcW w:w="2112" w:type="dxa"/>
          </w:tcPr>
          <w:p w:rsidR="00B61DCB" w:rsidRPr="00317281" w:rsidRDefault="00B61DCB" w:rsidP="002E4A9F">
            <w:pPr>
              <w:spacing w:before="60"/>
              <w:jc w:val="left"/>
              <w:rPr>
                <w:dstrike/>
                <w:noProof/>
                <w:sz w:val="18"/>
                <w:highlight w:val="lightGray"/>
                <w:u w:val="single"/>
                <w:lang w:val="es-419"/>
              </w:rPr>
            </w:pPr>
            <w:r w:rsidRPr="00317281">
              <w:rPr>
                <w:noProof/>
                <w:sz w:val="18"/>
                <w:highlight w:val="lightGray"/>
                <w:u w:val="single"/>
                <w:lang w:val="es-419"/>
              </w:rPr>
              <w:t>Chrysanthemum</w:t>
            </w:r>
          </w:p>
        </w:tc>
        <w:tc>
          <w:tcPr>
            <w:tcW w:w="1432" w:type="dxa"/>
          </w:tcPr>
          <w:p w:rsidR="00B61DCB" w:rsidRPr="00317281" w:rsidRDefault="00B61DCB" w:rsidP="002E4A9F">
            <w:pPr>
              <w:spacing w:before="60"/>
              <w:rPr>
                <w:dstrike/>
                <w:noProof/>
                <w:sz w:val="18"/>
                <w:highlight w:val="lightGray"/>
                <w:u w:val="single"/>
                <w:lang w:val="es-419"/>
              </w:rPr>
            </w:pPr>
            <w:r w:rsidRPr="00317281">
              <w:rPr>
                <w:noProof/>
                <w:sz w:val="18"/>
                <w:highlight w:val="lightGray"/>
                <w:u w:val="single"/>
                <w:lang w:val="es-419"/>
              </w:rPr>
              <w:t>Chrysanthème</w:t>
            </w:r>
          </w:p>
        </w:tc>
        <w:tc>
          <w:tcPr>
            <w:tcW w:w="1560" w:type="dxa"/>
          </w:tcPr>
          <w:p w:rsidR="00B61DCB" w:rsidRPr="00317281" w:rsidRDefault="00B61DCB" w:rsidP="002E4A9F">
            <w:pPr>
              <w:spacing w:before="60"/>
              <w:rPr>
                <w:dstrike/>
                <w:noProof/>
                <w:sz w:val="18"/>
                <w:highlight w:val="lightGray"/>
                <w:u w:val="single"/>
                <w:lang w:val="es-419"/>
              </w:rPr>
            </w:pPr>
            <w:r w:rsidRPr="00317281">
              <w:rPr>
                <w:noProof/>
                <w:sz w:val="18"/>
                <w:highlight w:val="lightGray"/>
                <w:u w:val="single"/>
                <w:lang w:val="es-419"/>
              </w:rPr>
              <w:t>Chrysantheme</w:t>
            </w:r>
          </w:p>
        </w:tc>
        <w:tc>
          <w:tcPr>
            <w:tcW w:w="1275" w:type="dxa"/>
          </w:tcPr>
          <w:p w:rsidR="00B61DCB" w:rsidRPr="00317281" w:rsidRDefault="00B61DCB" w:rsidP="002E4A9F">
            <w:pPr>
              <w:spacing w:before="60"/>
              <w:rPr>
                <w:noProof/>
                <w:sz w:val="18"/>
                <w:highlight w:val="lightGray"/>
                <w:u w:val="single"/>
                <w:lang w:val="es-419"/>
              </w:rPr>
            </w:pPr>
            <w:r w:rsidRPr="00317281">
              <w:rPr>
                <w:noProof/>
                <w:sz w:val="18"/>
                <w:highlight w:val="lightGray"/>
                <w:u w:val="single"/>
                <w:lang w:val="es-419"/>
              </w:rPr>
              <w:t>Crisantemo</w:t>
            </w:r>
          </w:p>
        </w:tc>
      </w:tr>
      <w:tr w:rsidR="00B61DCB" w:rsidRPr="00317281" w:rsidTr="002E4A9F">
        <w:trPr>
          <w:cantSplit/>
          <w:trHeight w:val="1035"/>
          <w:jc w:val="center"/>
        </w:trPr>
        <w:tc>
          <w:tcPr>
            <w:tcW w:w="3397" w:type="dxa"/>
          </w:tcPr>
          <w:p w:rsidR="00B61DCB" w:rsidRPr="00317281" w:rsidRDefault="00B61DCB" w:rsidP="002E4A9F">
            <w:pPr>
              <w:spacing w:before="60"/>
              <w:jc w:val="left"/>
              <w:rPr>
                <w:dstrike/>
                <w:noProof/>
                <w:sz w:val="18"/>
                <w:highlight w:val="lightGray"/>
                <w:lang w:val="es-419"/>
              </w:rPr>
            </w:pPr>
            <w:r w:rsidRPr="00317281">
              <w:rPr>
                <w:i/>
                <w:strike/>
                <w:noProof/>
                <w:sz w:val="18"/>
                <w:highlight w:val="lightGray"/>
                <w:lang w:val="es-419"/>
              </w:rPr>
              <w:t xml:space="preserve">Chrysanthemum </w:t>
            </w:r>
            <w:r w:rsidRPr="00317281">
              <w:rPr>
                <w:i/>
                <w:strike/>
                <w:noProof/>
                <w:highlight w:val="lightGray"/>
                <w:lang w:val="es-419"/>
              </w:rPr>
              <w:t>×</w:t>
            </w:r>
            <w:r w:rsidRPr="00317281">
              <w:rPr>
                <w:i/>
                <w:strike/>
                <w:noProof/>
                <w:sz w:val="18"/>
                <w:highlight w:val="lightGray"/>
                <w:lang w:val="es-419"/>
              </w:rPr>
              <w:t xml:space="preserve">grandiflorum </w:t>
            </w:r>
            <w:r w:rsidRPr="00317281">
              <w:rPr>
                <w:strike/>
                <w:noProof/>
                <w:sz w:val="18"/>
                <w:highlight w:val="lightGray"/>
                <w:lang w:val="es-419"/>
              </w:rPr>
              <w:t>Ramat.</w:t>
            </w:r>
            <w:r w:rsidR="009D30D9" w:rsidRPr="00317281">
              <w:rPr>
                <w:strike/>
                <w:noProof/>
                <w:sz w:val="18"/>
                <w:highlight w:val="lightGray"/>
                <w:lang w:val="es-419"/>
              </w:rPr>
              <w:t xml:space="preserve">, </w:t>
            </w:r>
            <w:r w:rsidRPr="00317281">
              <w:rPr>
                <w:strike/>
                <w:noProof/>
                <w:sz w:val="18"/>
                <w:highlight w:val="lightGray"/>
                <w:lang w:val="es-419"/>
              </w:rPr>
              <w:br/>
            </w:r>
            <w:r w:rsidRPr="00317281">
              <w:rPr>
                <w:i/>
                <w:strike/>
                <w:noProof/>
                <w:sz w:val="18"/>
                <w:highlight w:val="lightGray"/>
                <w:lang w:val="es-419"/>
              </w:rPr>
              <w:t xml:space="preserve">Chrysanthemum </w:t>
            </w:r>
            <w:r w:rsidRPr="00317281">
              <w:rPr>
                <w:i/>
                <w:strike/>
                <w:noProof/>
                <w:highlight w:val="lightGray"/>
                <w:lang w:val="es-419"/>
              </w:rPr>
              <w:t>×</w:t>
            </w:r>
            <w:r w:rsidRPr="00317281">
              <w:rPr>
                <w:i/>
                <w:strike/>
                <w:noProof/>
                <w:sz w:val="18"/>
                <w:highlight w:val="lightGray"/>
                <w:lang w:val="es-419"/>
              </w:rPr>
              <w:t xml:space="preserve">morifolium </w:t>
            </w:r>
            <w:r w:rsidRPr="00317281">
              <w:rPr>
                <w:strike/>
                <w:noProof/>
                <w:sz w:val="18"/>
                <w:highlight w:val="lightGray"/>
                <w:lang w:val="es-419"/>
              </w:rPr>
              <w:t>Ramat</w:t>
            </w:r>
            <w:r w:rsidR="009D30D9" w:rsidRPr="00317281">
              <w:rPr>
                <w:strike/>
                <w:noProof/>
                <w:sz w:val="18"/>
                <w:highlight w:val="lightGray"/>
                <w:lang w:val="es-419"/>
              </w:rPr>
              <w:t xml:space="preserve">, </w:t>
            </w:r>
            <w:r w:rsidRPr="00317281">
              <w:rPr>
                <w:i/>
                <w:strike/>
                <w:noProof/>
                <w:sz w:val="18"/>
                <w:highlight w:val="lightGray"/>
                <w:lang w:val="es-419"/>
              </w:rPr>
              <w:t xml:space="preserve">Dendranthema </w:t>
            </w:r>
            <w:r w:rsidRPr="00317281">
              <w:rPr>
                <w:i/>
                <w:strike/>
                <w:noProof/>
                <w:highlight w:val="lightGray"/>
                <w:lang w:val="es-419"/>
              </w:rPr>
              <w:t>×</w:t>
            </w:r>
            <w:r w:rsidRPr="00317281">
              <w:rPr>
                <w:i/>
                <w:strike/>
                <w:noProof/>
                <w:sz w:val="18"/>
                <w:highlight w:val="lightGray"/>
                <w:lang w:val="es-419"/>
              </w:rPr>
              <w:t xml:space="preserve">grandiflorum </w:t>
            </w:r>
            <w:r w:rsidRPr="00317281">
              <w:rPr>
                <w:strike/>
                <w:noProof/>
                <w:sz w:val="18"/>
                <w:highlight w:val="lightGray"/>
                <w:lang w:val="es-419"/>
              </w:rPr>
              <w:t>(Ramat.) Kitam.</w:t>
            </w:r>
            <w:r w:rsidR="009D30D9" w:rsidRPr="00317281">
              <w:rPr>
                <w:strike/>
                <w:noProof/>
                <w:sz w:val="18"/>
                <w:highlight w:val="lightGray"/>
                <w:lang w:val="es-419"/>
              </w:rPr>
              <w:t xml:space="preserve">, </w:t>
            </w:r>
            <w:r w:rsidRPr="00317281">
              <w:rPr>
                <w:strike/>
                <w:noProof/>
                <w:sz w:val="18"/>
                <w:highlight w:val="lightGray"/>
                <w:lang w:val="es-419"/>
              </w:rPr>
              <w:br/>
            </w:r>
            <w:r w:rsidRPr="00317281">
              <w:rPr>
                <w:i/>
                <w:strike/>
                <w:noProof/>
                <w:sz w:val="18"/>
                <w:highlight w:val="lightGray"/>
                <w:lang w:val="es-419"/>
              </w:rPr>
              <w:t xml:space="preserve">Dendranthema </w:t>
            </w:r>
            <w:r w:rsidRPr="00317281">
              <w:rPr>
                <w:i/>
                <w:strike/>
                <w:noProof/>
                <w:highlight w:val="lightGray"/>
                <w:lang w:val="es-419"/>
              </w:rPr>
              <w:t>×</w:t>
            </w:r>
            <w:r w:rsidRPr="00317281">
              <w:rPr>
                <w:i/>
                <w:strike/>
                <w:noProof/>
                <w:sz w:val="18"/>
                <w:highlight w:val="lightGray"/>
                <w:lang w:val="es-419"/>
              </w:rPr>
              <w:t>morifolium</w:t>
            </w:r>
            <w:r w:rsidRPr="00317281">
              <w:rPr>
                <w:strike/>
                <w:noProof/>
                <w:sz w:val="18"/>
                <w:highlight w:val="lightGray"/>
                <w:lang w:val="es-419"/>
              </w:rPr>
              <w:t xml:space="preserve"> (Ramat) Tzvelev</w:t>
            </w:r>
          </w:p>
        </w:tc>
        <w:tc>
          <w:tcPr>
            <w:tcW w:w="2112" w:type="dxa"/>
          </w:tcPr>
          <w:p w:rsidR="00B61DCB" w:rsidRPr="00317281" w:rsidRDefault="00B61DCB" w:rsidP="002E4A9F">
            <w:pPr>
              <w:spacing w:before="60"/>
              <w:jc w:val="left"/>
              <w:rPr>
                <w:dstrike/>
                <w:noProof/>
                <w:sz w:val="18"/>
                <w:highlight w:val="lightGray"/>
                <w:lang w:val="es-419"/>
              </w:rPr>
            </w:pPr>
            <w:r w:rsidRPr="00317281">
              <w:rPr>
                <w:strike/>
                <w:noProof/>
                <w:sz w:val="18"/>
                <w:highlight w:val="lightGray"/>
                <w:lang w:val="es-419"/>
              </w:rPr>
              <w:t>Chrysanthemum</w:t>
            </w:r>
            <w:r w:rsidR="009D30D9" w:rsidRPr="00317281">
              <w:rPr>
                <w:strike/>
                <w:noProof/>
                <w:sz w:val="18"/>
                <w:highlight w:val="lightGray"/>
                <w:lang w:val="es-419"/>
              </w:rPr>
              <w:t xml:space="preserve">, </w:t>
            </w:r>
            <w:r w:rsidRPr="00317281">
              <w:rPr>
                <w:strike/>
                <w:noProof/>
                <w:sz w:val="18"/>
                <w:highlight w:val="lightGray"/>
                <w:lang w:val="es-419"/>
              </w:rPr>
              <w:br/>
              <w:t>Florists Chrysanthemum</w:t>
            </w:r>
            <w:r w:rsidR="009D30D9" w:rsidRPr="00317281">
              <w:rPr>
                <w:strike/>
                <w:noProof/>
                <w:sz w:val="18"/>
                <w:highlight w:val="lightGray"/>
                <w:lang w:val="es-419"/>
              </w:rPr>
              <w:t xml:space="preserve">, </w:t>
            </w:r>
            <w:r w:rsidRPr="00317281">
              <w:rPr>
                <w:strike/>
                <w:noProof/>
                <w:sz w:val="18"/>
                <w:highlight w:val="lightGray"/>
                <w:lang w:val="es-419"/>
              </w:rPr>
              <w:br/>
              <w:t>Perennial Chrysanthemum</w:t>
            </w:r>
          </w:p>
        </w:tc>
        <w:tc>
          <w:tcPr>
            <w:tcW w:w="1432" w:type="dxa"/>
          </w:tcPr>
          <w:p w:rsidR="00B61DCB" w:rsidRPr="00317281" w:rsidRDefault="00B61DCB" w:rsidP="002E4A9F">
            <w:pPr>
              <w:spacing w:before="60"/>
              <w:rPr>
                <w:dstrike/>
                <w:noProof/>
                <w:sz w:val="18"/>
                <w:highlight w:val="lightGray"/>
                <w:lang w:val="es-419"/>
              </w:rPr>
            </w:pPr>
            <w:r w:rsidRPr="00317281">
              <w:rPr>
                <w:strike/>
                <w:noProof/>
                <w:sz w:val="18"/>
                <w:highlight w:val="lightGray"/>
                <w:lang w:val="es-419"/>
              </w:rPr>
              <w:t>Chrysanthème</w:t>
            </w:r>
          </w:p>
        </w:tc>
        <w:tc>
          <w:tcPr>
            <w:tcW w:w="1560" w:type="dxa"/>
          </w:tcPr>
          <w:p w:rsidR="00B61DCB" w:rsidRPr="00317281" w:rsidRDefault="00B61DCB" w:rsidP="002E4A9F">
            <w:pPr>
              <w:spacing w:before="60"/>
              <w:rPr>
                <w:dstrike/>
                <w:noProof/>
                <w:sz w:val="18"/>
                <w:highlight w:val="lightGray"/>
                <w:lang w:val="es-419"/>
              </w:rPr>
            </w:pPr>
            <w:r w:rsidRPr="00317281">
              <w:rPr>
                <w:strike/>
                <w:noProof/>
                <w:sz w:val="18"/>
                <w:highlight w:val="lightGray"/>
                <w:lang w:val="es-419"/>
              </w:rPr>
              <w:t>Chrysantheme</w:t>
            </w:r>
          </w:p>
        </w:tc>
        <w:tc>
          <w:tcPr>
            <w:tcW w:w="1275" w:type="dxa"/>
          </w:tcPr>
          <w:p w:rsidR="00B61DCB" w:rsidRPr="00317281" w:rsidRDefault="00B61DCB" w:rsidP="002E4A9F">
            <w:pPr>
              <w:spacing w:before="60"/>
              <w:rPr>
                <w:strike/>
                <w:noProof/>
                <w:sz w:val="18"/>
                <w:highlight w:val="lightGray"/>
                <w:lang w:val="es-419"/>
              </w:rPr>
            </w:pPr>
            <w:r w:rsidRPr="00317281">
              <w:rPr>
                <w:strike/>
                <w:noProof/>
                <w:sz w:val="18"/>
                <w:highlight w:val="lightGray"/>
                <w:lang w:val="es-419"/>
              </w:rPr>
              <w:t>Crisantemo</w:t>
            </w:r>
          </w:p>
        </w:tc>
      </w:tr>
      <w:tr w:rsidR="00B61DCB" w:rsidRPr="00317281" w:rsidTr="002E4A9F">
        <w:trPr>
          <w:cantSplit/>
          <w:jc w:val="center"/>
        </w:trPr>
        <w:tc>
          <w:tcPr>
            <w:tcW w:w="3397" w:type="dxa"/>
          </w:tcPr>
          <w:p w:rsidR="00B61DCB" w:rsidRPr="00317281" w:rsidRDefault="00B61DCB" w:rsidP="00730720">
            <w:pPr>
              <w:spacing w:before="60"/>
              <w:jc w:val="left"/>
              <w:rPr>
                <w:dstrike/>
                <w:noProof/>
                <w:sz w:val="18"/>
                <w:highlight w:val="lightGray"/>
                <w:lang w:val="es-419"/>
              </w:rPr>
            </w:pPr>
            <w:r w:rsidRPr="00317281">
              <w:rPr>
                <w:i/>
                <w:strike/>
                <w:noProof/>
                <w:sz w:val="18"/>
                <w:highlight w:val="lightGray"/>
                <w:lang w:val="es-419"/>
              </w:rPr>
              <w:t xml:space="preserve">Ajania pacifica </w:t>
            </w:r>
            <w:r w:rsidRPr="00317281">
              <w:rPr>
                <w:strike/>
                <w:noProof/>
                <w:sz w:val="18"/>
                <w:highlight w:val="lightGray"/>
                <w:lang w:val="es-419"/>
              </w:rPr>
              <w:t xml:space="preserve">Bremer </w:t>
            </w:r>
            <w:r w:rsidR="00730720" w:rsidRPr="00317281">
              <w:rPr>
                <w:strike/>
                <w:noProof/>
                <w:sz w:val="18"/>
                <w:highlight w:val="lightGray"/>
                <w:lang w:val="es-419"/>
              </w:rPr>
              <w:t>y</w:t>
            </w:r>
            <w:r w:rsidRPr="00317281">
              <w:rPr>
                <w:strike/>
                <w:noProof/>
                <w:sz w:val="18"/>
                <w:highlight w:val="lightGray"/>
                <w:lang w:val="es-419"/>
              </w:rPr>
              <w:t xml:space="preserve"> Humphries</w:t>
            </w:r>
            <w:r w:rsidR="009D30D9" w:rsidRPr="00317281">
              <w:rPr>
                <w:strike/>
                <w:noProof/>
                <w:sz w:val="18"/>
                <w:highlight w:val="lightGray"/>
                <w:lang w:val="es-419"/>
              </w:rPr>
              <w:t xml:space="preserve">, </w:t>
            </w:r>
            <w:r w:rsidRPr="00317281">
              <w:rPr>
                <w:i/>
                <w:strike/>
                <w:noProof/>
                <w:sz w:val="18"/>
                <w:highlight w:val="lightGray"/>
                <w:lang w:val="es-419"/>
              </w:rPr>
              <w:t xml:space="preserve">Chrysanthemum pacificum </w:t>
            </w:r>
            <w:r w:rsidRPr="00317281">
              <w:rPr>
                <w:strike/>
                <w:noProof/>
                <w:sz w:val="18"/>
                <w:highlight w:val="lightGray"/>
                <w:lang w:val="es-419"/>
              </w:rPr>
              <w:t>Nakai</w:t>
            </w:r>
          </w:p>
        </w:tc>
        <w:tc>
          <w:tcPr>
            <w:tcW w:w="2112" w:type="dxa"/>
          </w:tcPr>
          <w:p w:rsidR="00B61DCB" w:rsidRPr="00FD3F12" w:rsidRDefault="00B61DCB" w:rsidP="002E4A9F">
            <w:pPr>
              <w:spacing w:before="60"/>
              <w:jc w:val="left"/>
              <w:rPr>
                <w:dstrike/>
                <w:noProof/>
                <w:sz w:val="18"/>
                <w:highlight w:val="lightGray"/>
                <w:lang w:val="en-US"/>
              </w:rPr>
            </w:pPr>
            <w:r w:rsidRPr="00FD3F12">
              <w:rPr>
                <w:strike/>
                <w:noProof/>
                <w:sz w:val="18"/>
                <w:highlight w:val="lightGray"/>
                <w:lang w:val="en-US"/>
              </w:rPr>
              <w:t>Ajania</w:t>
            </w:r>
            <w:r w:rsidR="009D30D9" w:rsidRPr="00FD3F12">
              <w:rPr>
                <w:strike/>
                <w:noProof/>
                <w:sz w:val="18"/>
                <w:highlight w:val="lightGray"/>
                <w:lang w:val="en-US"/>
              </w:rPr>
              <w:t xml:space="preserve">, </w:t>
            </w:r>
            <w:r w:rsidRPr="00FD3F12">
              <w:rPr>
                <w:strike/>
                <w:noProof/>
                <w:sz w:val="18"/>
                <w:highlight w:val="lightGray"/>
                <w:lang w:val="en-US"/>
              </w:rPr>
              <w:t xml:space="preserve">Gold and </w:t>
            </w:r>
            <w:r w:rsidRPr="00FD3F12">
              <w:rPr>
                <w:strike/>
                <w:noProof/>
                <w:sz w:val="18"/>
                <w:highlight w:val="lightGray"/>
                <w:lang w:val="en-US"/>
              </w:rPr>
              <w:br/>
              <w:t>Silver Chrysanthemum</w:t>
            </w:r>
            <w:r w:rsidR="009D30D9" w:rsidRPr="00FD3F12">
              <w:rPr>
                <w:strike/>
                <w:noProof/>
                <w:sz w:val="18"/>
                <w:highlight w:val="lightGray"/>
                <w:lang w:val="en-US"/>
              </w:rPr>
              <w:t xml:space="preserve">, </w:t>
            </w:r>
            <w:r w:rsidRPr="00FD3F12">
              <w:rPr>
                <w:strike/>
                <w:noProof/>
                <w:sz w:val="18"/>
                <w:highlight w:val="lightGray"/>
                <w:lang w:val="en-US"/>
              </w:rPr>
              <w:t>Iso-giku</w:t>
            </w:r>
          </w:p>
        </w:tc>
        <w:tc>
          <w:tcPr>
            <w:tcW w:w="1432" w:type="dxa"/>
          </w:tcPr>
          <w:p w:rsidR="00B61DCB" w:rsidRPr="00FD3F12" w:rsidRDefault="00B61DCB" w:rsidP="002E4A9F">
            <w:pPr>
              <w:spacing w:before="60"/>
              <w:rPr>
                <w:dstrike/>
                <w:noProof/>
                <w:sz w:val="18"/>
                <w:highlight w:val="lightGray"/>
                <w:lang w:val="en-US"/>
              </w:rPr>
            </w:pPr>
          </w:p>
        </w:tc>
        <w:tc>
          <w:tcPr>
            <w:tcW w:w="1560" w:type="dxa"/>
          </w:tcPr>
          <w:p w:rsidR="00B61DCB" w:rsidRPr="00317281" w:rsidRDefault="00B61DCB" w:rsidP="002E4A9F">
            <w:pPr>
              <w:spacing w:before="60"/>
              <w:jc w:val="left"/>
              <w:rPr>
                <w:dstrike/>
                <w:noProof/>
                <w:sz w:val="18"/>
                <w:highlight w:val="lightGray"/>
                <w:lang w:val="es-419"/>
              </w:rPr>
            </w:pPr>
            <w:r w:rsidRPr="00317281">
              <w:rPr>
                <w:strike/>
                <w:noProof/>
                <w:sz w:val="18"/>
                <w:highlight w:val="lightGray"/>
                <w:lang w:val="es-419"/>
              </w:rPr>
              <w:t>Gold- und Silber-Chrysantheme</w:t>
            </w:r>
          </w:p>
        </w:tc>
        <w:tc>
          <w:tcPr>
            <w:tcW w:w="1275" w:type="dxa"/>
          </w:tcPr>
          <w:p w:rsidR="00B61DCB" w:rsidRPr="00317281" w:rsidRDefault="00B61DCB" w:rsidP="002E4A9F">
            <w:pPr>
              <w:spacing w:before="60"/>
              <w:rPr>
                <w:strike/>
                <w:noProof/>
                <w:sz w:val="18"/>
                <w:highlight w:val="lightGray"/>
                <w:lang w:val="es-419"/>
              </w:rPr>
            </w:pPr>
          </w:p>
        </w:tc>
      </w:tr>
    </w:tbl>
    <w:p w:rsidR="00B61DCB" w:rsidRPr="00317281" w:rsidRDefault="00B61DCB" w:rsidP="00B61DCB">
      <w:pPr>
        <w:jc w:val="left"/>
        <w:rPr>
          <w:lang w:val="es-419"/>
        </w:rPr>
      </w:pPr>
    </w:p>
    <w:p w:rsidR="00B61DCB" w:rsidRPr="00317281" w:rsidRDefault="00B61DCB" w:rsidP="00B61DCB">
      <w:pPr>
        <w:rPr>
          <w:lang w:val="es-419"/>
        </w:rPr>
      </w:pPr>
    </w:p>
    <w:p w:rsidR="00B61DCB" w:rsidRPr="00317281" w:rsidRDefault="00E75386" w:rsidP="00B61DCB">
      <w:pPr>
        <w:rPr>
          <w:u w:val="single"/>
          <w:lang w:val="es-419"/>
        </w:rPr>
      </w:pPr>
      <w:r w:rsidRPr="00317281">
        <w:rPr>
          <w:u w:val="single"/>
          <w:lang w:val="es-419"/>
        </w:rPr>
        <w:t>Propuesta de modificación del capítulo</w:t>
      </w:r>
      <w:r w:rsidR="009D30D9" w:rsidRPr="00317281">
        <w:rPr>
          <w:u w:val="single"/>
          <w:lang w:val="es-419"/>
        </w:rPr>
        <w:t> 1</w:t>
      </w:r>
      <w:r w:rsidRPr="00317281">
        <w:rPr>
          <w:u w:val="single"/>
          <w:lang w:val="es-419"/>
        </w:rPr>
        <w:t xml:space="preserve"> “Objeto de estas directrices de examen”</w:t>
      </w:r>
    </w:p>
    <w:p w:rsidR="00B61DCB" w:rsidRPr="00317281" w:rsidRDefault="00B61DCB" w:rsidP="00B61DCB">
      <w:pPr>
        <w:jc w:val="left"/>
        <w:rPr>
          <w:lang w:val="es-419"/>
        </w:rPr>
      </w:pPr>
    </w:p>
    <w:p w:rsidR="00B61DCB" w:rsidRPr="00317281" w:rsidRDefault="00E75386" w:rsidP="00B61DCB">
      <w:pPr>
        <w:jc w:val="left"/>
        <w:rPr>
          <w:i/>
          <w:lang w:val="es-419"/>
        </w:rPr>
      </w:pPr>
      <w:r w:rsidRPr="00317281">
        <w:rPr>
          <w:i/>
          <w:lang w:val="es-419"/>
        </w:rPr>
        <w:t>Texto actual</w:t>
      </w:r>
    </w:p>
    <w:p w:rsidR="00B61DCB" w:rsidRPr="00317281" w:rsidRDefault="00B61DCB" w:rsidP="00B61DCB">
      <w:pPr>
        <w:rPr>
          <w:lang w:val="es-419"/>
        </w:rPr>
      </w:pPr>
    </w:p>
    <w:p w:rsidR="00B61DCB" w:rsidRPr="00317281" w:rsidRDefault="00B61DCB" w:rsidP="00B61DCB">
      <w:pPr>
        <w:pStyle w:val="Heading2"/>
        <w:rPr>
          <w:lang w:val="es-419"/>
        </w:rPr>
      </w:pPr>
      <w:r w:rsidRPr="00317281">
        <w:rPr>
          <w:u w:val="none"/>
          <w:lang w:val="es-419"/>
        </w:rPr>
        <w:t>1.</w:t>
      </w:r>
      <w:r w:rsidRPr="00317281">
        <w:rPr>
          <w:u w:val="none"/>
          <w:lang w:val="es-419"/>
        </w:rPr>
        <w:tab/>
      </w:r>
      <w:r w:rsidR="00E75386" w:rsidRPr="00317281">
        <w:rPr>
          <w:lang w:val="es-419"/>
        </w:rPr>
        <w:t>Objeto de estas directrices de examen</w:t>
      </w:r>
    </w:p>
    <w:p w:rsidR="00B61DCB" w:rsidRPr="00317281" w:rsidRDefault="00B61DCB" w:rsidP="00B61DCB">
      <w:pPr>
        <w:rPr>
          <w:lang w:val="es-419"/>
        </w:rPr>
      </w:pPr>
    </w:p>
    <w:p w:rsidR="00B61DCB" w:rsidRPr="00317281" w:rsidRDefault="00B61DCB" w:rsidP="00B61DCB">
      <w:pPr>
        <w:rPr>
          <w:lang w:val="es-419"/>
        </w:rPr>
      </w:pPr>
      <w:r w:rsidRPr="00317281">
        <w:rPr>
          <w:lang w:val="es-419"/>
        </w:rPr>
        <w:tab/>
      </w:r>
      <w:r w:rsidR="00080719" w:rsidRPr="00317281">
        <w:rPr>
          <w:lang w:val="es-419"/>
        </w:rPr>
        <w:t xml:space="preserve">Las presentes directrices de examen se aplican a todas las variedades de </w:t>
      </w:r>
      <w:r w:rsidR="00080719" w:rsidRPr="00317281">
        <w:rPr>
          <w:i/>
          <w:lang w:val="es-419"/>
        </w:rPr>
        <w:t xml:space="preserve">Chrysanthemum ×morifolium </w:t>
      </w:r>
      <w:r w:rsidR="00080719" w:rsidRPr="00317281">
        <w:rPr>
          <w:lang w:val="es-419"/>
        </w:rPr>
        <w:t>Ramat. (</w:t>
      </w:r>
      <w:r w:rsidR="00080719" w:rsidRPr="00317281">
        <w:rPr>
          <w:i/>
          <w:lang w:val="es-419"/>
        </w:rPr>
        <w:t xml:space="preserve">Chrysanthemum ×grandiflorum </w:t>
      </w:r>
      <w:r w:rsidR="00080719" w:rsidRPr="00317281">
        <w:rPr>
          <w:lang w:val="es-419"/>
        </w:rPr>
        <w:t>Ramat.)</w:t>
      </w:r>
      <w:r w:rsidR="009D30D9" w:rsidRPr="00317281">
        <w:rPr>
          <w:lang w:val="es-419"/>
        </w:rPr>
        <w:t xml:space="preserve">, </w:t>
      </w:r>
      <w:r w:rsidR="00080719" w:rsidRPr="00317281">
        <w:rPr>
          <w:i/>
          <w:lang w:val="es-419"/>
        </w:rPr>
        <w:t xml:space="preserve">Chrysanthemum pacificum </w:t>
      </w:r>
      <w:r w:rsidR="00080719" w:rsidRPr="00317281">
        <w:rPr>
          <w:lang w:val="es-419"/>
        </w:rPr>
        <w:t>Nakai (</w:t>
      </w:r>
      <w:r w:rsidR="00080719" w:rsidRPr="00317281">
        <w:rPr>
          <w:i/>
          <w:lang w:val="es-419"/>
        </w:rPr>
        <w:t xml:space="preserve">Ajania pacifica </w:t>
      </w:r>
      <w:r w:rsidR="00080719" w:rsidRPr="00317281">
        <w:rPr>
          <w:lang w:val="es-419"/>
        </w:rPr>
        <w:t xml:space="preserve">Bremer </w:t>
      </w:r>
      <w:r w:rsidR="00B61E81" w:rsidRPr="00317281">
        <w:rPr>
          <w:lang w:val="es-419"/>
        </w:rPr>
        <w:t>y</w:t>
      </w:r>
      <w:r w:rsidR="00080719" w:rsidRPr="00317281">
        <w:rPr>
          <w:lang w:val="es-419"/>
        </w:rPr>
        <w:t xml:space="preserve"> Humphries)</w:t>
      </w:r>
      <w:r w:rsidR="009D30D9" w:rsidRPr="00317281">
        <w:rPr>
          <w:lang w:val="es-419"/>
        </w:rPr>
        <w:t xml:space="preserve">, </w:t>
      </w:r>
      <w:r w:rsidR="00080719" w:rsidRPr="00317281">
        <w:rPr>
          <w:lang w:val="es-419"/>
        </w:rPr>
        <w:t>y sus híbridos.</w:t>
      </w:r>
    </w:p>
    <w:p w:rsidR="00B61DCB" w:rsidRPr="00317281" w:rsidRDefault="00B61DCB" w:rsidP="00B61DCB">
      <w:pPr>
        <w:rPr>
          <w:lang w:val="es-419"/>
        </w:rPr>
      </w:pPr>
    </w:p>
    <w:p w:rsidR="00B61DCB" w:rsidRPr="00317281" w:rsidRDefault="00B61DCB" w:rsidP="00B61DCB">
      <w:pPr>
        <w:rPr>
          <w:lang w:val="es-419"/>
        </w:rPr>
      </w:pPr>
    </w:p>
    <w:p w:rsidR="00B61DCB" w:rsidRPr="00317281" w:rsidRDefault="00080719" w:rsidP="00B61DCB">
      <w:pPr>
        <w:jc w:val="left"/>
        <w:rPr>
          <w:i/>
          <w:lang w:val="es-419"/>
        </w:rPr>
      </w:pPr>
      <w:r w:rsidRPr="00317281">
        <w:rPr>
          <w:i/>
          <w:lang w:val="es-419"/>
        </w:rPr>
        <w:t>Nuevo texto propuesto</w:t>
      </w:r>
    </w:p>
    <w:p w:rsidR="00B61DCB" w:rsidRPr="00317281" w:rsidRDefault="00B61DCB" w:rsidP="00B61DCB">
      <w:pPr>
        <w:rPr>
          <w:lang w:val="es-419"/>
        </w:rPr>
      </w:pPr>
    </w:p>
    <w:p w:rsidR="00B61DCB" w:rsidRPr="00317281" w:rsidRDefault="00B61DCB" w:rsidP="00B61DCB">
      <w:pPr>
        <w:pStyle w:val="Heading2"/>
        <w:rPr>
          <w:lang w:val="es-419"/>
        </w:rPr>
      </w:pPr>
      <w:r w:rsidRPr="00317281">
        <w:rPr>
          <w:u w:val="none"/>
          <w:lang w:val="es-419"/>
        </w:rPr>
        <w:t>1.</w:t>
      </w:r>
      <w:r w:rsidRPr="00317281">
        <w:rPr>
          <w:u w:val="none"/>
          <w:lang w:val="es-419"/>
        </w:rPr>
        <w:tab/>
      </w:r>
      <w:r w:rsidR="00080719" w:rsidRPr="00317281">
        <w:rPr>
          <w:lang w:val="es-419"/>
        </w:rPr>
        <w:t>Objeto de estas directrices de examen</w:t>
      </w:r>
    </w:p>
    <w:p w:rsidR="00B61DCB" w:rsidRPr="00317281" w:rsidRDefault="00B61DCB" w:rsidP="00B61DCB">
      <w:pPr>
        <w:rPr>
          <w:lang w:val="es-419"/>
        </w:rPr>
      </w:pPr>
    </w:p>
    <w:p w:rsidR="00B61DCB" w:rsidRPr="00317281" w:rsidRDefault="00B61DCB" w:rsidP="00B61DCB">
      <w:pPr>
        <w:rPr>
          <w:i/>
          <w:u w:val="single"/>
          <w:lang w:val="es-419"/>
        </w:rPr>
      </w:pPr>
      <w:r w:rsidRPr="00317281">
        <w:rPr>
          <w:lang w:val="es-419"/>
        </w:rPr>
        <w:tab/>
      </w:r>
      <w:r w:rsidR="003B0B19" w:rsidRPr="00317281">
        <w:rPr>
          <w:lang w:val="es-419"/>
        </w:rPr>
        <w:t xml:space="preserve">Las presentes directrices de examen se aplican a todas las variedades de </w:t>
      </w:r>
      <w:r w:rsidR="003B0B19" w:rsidRPr="00317281">
        <w:rPr>
          <w:i/>
          <w:strike/>
          <w:highlight w:val="lightGray"/>
          <w:lang w:val="es-419"/>
        </w:rPr>
        <w:t>Chrysanthemum ×morifolium</w:t>
      </w:r>
      <w:r w:rsidR="003B0B19" w:rsidRPr="00317281">
        <w:rPr>
          <w:strike/>
          <w:highlight w:val="lightGray"/>
          <w:lang w:val="es-419"/>
        </w:rPr>
        <w:t xml:space="preserve"> Ramat. (</w:t>
      </w:r>
      <w:r w:rsidR="003B0B19" w:rsidRPr="00317281">
        <w:rPr>
          <w:i/>
          <w:strike/>
          <w:highlight w:val="lightGray"/>
          <w:lang w:val="es-419"/>
        </w:rPr>
        <w:t>Chrysanthemum ×grandiflorum</w:t>
      </w:r>
      <w:r w:rsidR="003B0B19" w:rsidRPr="00317281">
        <w:rPr>
          <w:strike/>
          <w:highlight w:val="lightGray"/>
          <w:lang w:val="es-419"/>
        </w:rPr>
        <w:t xml:space="preserve"> Ramat.)</w:t>
      </w:r>
      <w:r w:rsidR="009D30D9" w:rsidRPr="00317281">
        <w:rPr>
          <w:strike/>
          <w:highlight w:val="lightGray"/>
          <w:lang w:val="es-419"/>
        </w:rPr>
        <w:t xml:space="preserve">, </w:t>
      </w:r>
      <w:r w:rsidR="003B0B19" w:rsidRPr="00317281">
        <w:rPr>
          <w:i/>
          <w:strike/>
          <w:highlight w:val="lightGray"/>
          <w:lang w:val="es-419"/>
        </w:rPr>
        <w:t>Chrysanthemum pacificum</w:t>
      </w:r>
      <w:r w:rsidR="003B0B19" w:rsidRPr="00317281">
        <w:rPr>
          <w:strike/>
          <w:highlight w:val="lightGray"/>
          <w:lang w:val="es-419"/>
        </w:rPr>
        <w:t xml:space="preserve"> Nakai (</w:t>
      </w:r>
      <w:r w:rsidR="003B0B19" w:rsidRPr="00317281">
        <w:rPr>
          <w:i/>
          <w:strike/>
          <w:highlight w:val="lightGray"/>
          <w:lang w:val="es-419"/>
        </w:rPr>
        <w:t xml:space="preserve">Ajania pacifica </w:t>
      </w:r>
      <w:r w:rsidR="003B0B19" w:rsidRPr="00317281">
        <w:rPr>
          <w:strike/>
          <w:highlight w:val="lightGray"/>
          <w:lang w:val="es-419"/>
        </w:rPr>
        <w:t xml:space="preserve">Bremer </w:t>
      </w:r>
      <w:r w:rsidR="00B61E81" w:rsidRPr="00317281">
        <w:rPr>
          <w:strike/>
          <w:highlight w:val="lightGray"/>
          <w:lang w:val="es-419"/>
        </w:rPr>
        <w:t>y</w:t>
      </w:r>
      <w:r w:rsidR="003B0B19" w:rsidRPr="00317281">
        <w:rPr>
          <w:strike/>
          <w:highlight w:val="lightGray"/>
          <w:lang w:val="es-419"/>
        </w:rPr>
        <w:t xml:space="preserve"> Humphries)</w:t>
      </w:r>
      <w:r w:rsidR="009D30D9" w:rsidRPr="00317281">
        <w:rPr>
          <w:strike/>
          <w:highlight w:val="lightGray"/>
          <w:lang w:val="es-419"/>
        </w:rPr>
        <w:t xml:space="preserve">, </w:t>
      </w:r>
      <w:r w:rsidR="003B0B19" w:rsidRPr="00317281">
        <w:rPr>
          <w:strike/>
          <w:highlight w:val="lightGray"/>
          <w:lang w:val="es-419"/>
        </w:rPr>
        <w:t>y sus híbridos.</w:t>
      </w:r>
      <w:r w:rsidR="008B5E6B" w:rsidRPr="00317281">
        <w:rPr>
          <w:i/>
          <w:lang w:val="es-419"/>
        </w:rPr>
        <w:t xml:space="preserve"> </w:t>
      </w:r>
      <w:r w:rsidR="003B0B19" w:rsidRPr="00317281">
        <w:rPr>
          <w:i/>
          <w:highlight w:val="lightGray"/>
          <w:u w:val="single"/>
          <w:lang w:val="es-419"/>
        </w:rPr>
        <w:t xml:space="preserve">Chrysanthemum </w:t>
      </w:r>
      <w:r w:rsidR="003B0B19" w:rsidRPr="00317281">
        <w:rPr>
          <w:highlight w:val="lightGray"/>
          <w:u w:val="single"/>
          <w:lang w:val="es-419"/>
        </w:rPr>
        <w:t>L.</w:t>
      </w:r>
      <w:r w:rsidR="006660BA" w:rsidRPr="00317281">
        <w:rPr>
          <w:i/>
          <w:highlight w:val="lightGray"/>
          <w:u w:val="single"/>
          <w:lang w:val="es-419"/>
        </w:rPr>
        <w:t xml:space="preserve"> </w:t>
      </w:r>
      <w:r w:rsidR="00A9180D" w:rsidRPr="00317281">
        <w:rPr>
          <w:rFonts w:cs="Arial"/>
          <w:highlight w:val="lightGray"/>
          <w:u w:val="single"/>
          <w:lang w:val="es-419"/>
        </w:rPr>
        <w:t xml:space="preserve">Están adaptadas </w:t>
      </w:r>
      <w:r w:rsidR="00ED54D3" w:rsidRPr="00317281">
        <w:rPr>
          <w:rFonts w:cs="Arial"/>
          <w:highlight w:val="lightGray"/>
          <w:u w:val="single"/>
          <w:lang w:val="es-419"/>
        </w:rPr>
        <w:t xml:space="preserve">principalmente </w:t>
      </w:r>
      <w:r w:rsidR="00A9180D" w:rsidRPr="00317281">
        <w:rPr>
          <w:rFonts w:cs="Arial"/>
          <w:highlight w:val="lightGray"/>
          <w:u w:val="single"/>
          <w:lang w:val="es-419"/>
        </w:rPr>
        <w:t xml:space="preserve">a las </w:t>
      </w:r>
      <w:r w:rsidR="00ED54D3" w:rsidRPr="00317281">
        <w:rPr>
          <w:rFonts w:cs="Arial"/>
          <w:highlight w:val="lightGray"/>
          <w:u w:val="single"/>
          <w:lang w:val="es-419"/>
        </w:rPr>
        <w:t xml:space="preserve">variedades </w:t>
      </w:r>
      <w:r w:rsidR="00A9180D" w:rsidRPr="00317281">
        <w:rPr>
          <w:rFonts w:cs="Arial"/>
          <w:highlight w:val="lightGray"/>
          <w:u w:val="single"/>
          <w:lang w:val="es-419"/>
        </w:rPr>
        <w:t>atribuidas</w:t>
      </w:r>
      <w:r w:rsidR="009D30D9" w:rsidRPr="00317281">
        <w:rPr>
          <w:rFonts w:cs="Arial"/>
          <w:highlight w:val="lightGray"/>
          <w:u w:val="single"/>
          <w:lang w:val="es-419"/>
        </w:rPr>
        <w:t xml:space="preserve">, </w:t>
      </w:r>
      <w:r w:rsidR="00A9180D" w:rsidRPr="00317281">
        <w:rPr>
          <w:rFonts w:cs="Arial"/>
          <w:highlight w:val="lightGray"/>
          <w:u w:val="single"/>
          <w:lang w:val="es-419"/>
        </w:rPr>
        <w:t>actual o anteriormente</w:t>
      </w:r>
      <w:r w:rsidR="009D30D9" w:rsidRPr="00317281">
        <w:rPr>
          <w:rFonts w:cs="Arial"/>
          <w:highlight w:val="lightGray"/>
          <w:u w:val="single"/>
          <w:lang w:val="es-419"/>
        </w:rPr>
        <w:t xml:space="preserve">, </w:t>
      </w:r>
      <w:r w:rsidR="00A9180D" w:rsidRPr="00317281">
        <w:rPr>
          <w:rFonts w:cs="Arial"/>
          <w:highlight w:val="lightGray"/>
          <w:u w:val="single"/>
          <w:lang w:val="es-419"/>
        </w:rPr>
        <w:t xml:space="preserve">a </w:t>
      </w:r>
      <w:r w:rsidR="00ED54D3" w:rsidRPr="00317281">
        <w:rPr>
          <w:i/>
          <w:highlight w:val="lightGray"/>
          <w:u w:val="single"/>
          <w:lang w:val="es-419"/>
        </w:rPr>
        <w:t xml:space="preserve">Chrysanthemum </w:t>
      </w:r>
      <w:r w:rsidR="00ED54D3" w:rsidRPr="00317281">
        <w:rPr>
          <w:rFonts w:cs="Arial"/>
          <w:highlight w:val="lightGray"/>
          <w:u w:val="single"/>
          <w:lang w:val="es-419"/>
        </w:rPr>
        <w:t>×</w:t>
      </w:r>
      <w:r w:rsidR="00ED54D3" w:rsidRPr="00317281">
        <w:rPr>
          <w:rFonts w:cs="Arial"/>
          <w:i/>
          <w:iCs/>
          <w:highlight w:val="lightGray"/>
          <w:u w:val="single"/>
          <w:lang w:val="es-419"/>
        </w:rPr>
        <w:t>morifolium</w:t>
      </w:r>
      <w:r w:rsidR="00ED54D3" w:rsidRPr="00317281">
        <w:rPr>
          <w:rFonts w:cs="Arial"/>
          <w:highlight w:val="lightGray"/>
          <w:u w:val="single"/>
          <w:lang w:val="es-419"/>
        </w:rPr>
        <w:t xml:space="preserve"> Ramat.</w:t>
      </w:r>
      <w:r w:rsidR="009D30D9" w:rsidRPr="00317281">
        <w:rPr>
          <w:rFonts w:cs="Arial"/>
          <w:highlight w:val="lightGray"/>
          <w:u w:val="single"/>
          <w:lang w:val="es-419"/>
        </w:rPr>
        <w:t xml:space="preserve">, </w:t>
      </w:r>
      <w:r w:rsidR="00ED54D3" w:rsidRPr="00317281">
        <w:rPr>
          <w:rFonts w:cs="Arial"/>
          <w:highlight w:val="lightGray"/>
          <w:u w:val="single"/>
          <w:lang w:val="es-419"/>
        </w:rPr>
        <w:t>(</w:t>
      </w:r>
      <w:r w:rsidR="00ED54D3" w:rsidRPr="00317281">
        <w:rPr>
          <w:rFonts w:cs="Arial"/>
          <w:i/>
          <w:iCs/>
          <w:highlight w:val="lightGray"/>
          <w:u w:val="single"/>
          <w:lang w:val="es-419"/>
        </w:rPr>
        <w:t>Dendranthema ×morifolium</w:t>
      </w:r>
      <w:r w:rsidR="00ED54D3" w:rsidRPr="00317281">
        <w:rPr>
          <w:rFonts w:cs="Arial"/>
          <w:highlight w:val="lightGray"/>
          <w:u w:val="single"/>
          <w:lang w:val="es-419"/>
        </w:rPr>
        <w:t xml:space="preserve"> (Ramat) Tzvelev)</w:t>
      </w:r>
      <w:r w:rsidR="009D30D9" w:rsidRPr="00317281">
        <w:rPr>
          <w:rFonts w:cs="Arial"/>
          <w:highlight w:val="lightGray"/>
          <w:u w:val="single"/>
          <w:lang w:val="es-419"/>
        </w:rPr>
        <w:t xml:space="preserve">, </w:t>
      </w:r>
      <w:r w:rsidR="00ED54D3" w:rsidRPr="00317281">
        <w:rPr>
          <w:i/>
          <w:highlight w:val="lightGray"/>
          <w:u w:val="single"/>
          <w:lang w:val="es-419"/>
        </w:rPr>
        <w:t xml:space="preserve">Chrysanthemum </w:t>
      </w:r>
      <w:r w:rsidR="00ED54D3" w:rsidRPr="00317281">
        <w:rPr>
          <w:rFonts w:cs="Arial"/>
          <w:highlight w:val="lightGray"/>
          <w:u w:val="single"/>
          <w:lang w:val="es-419"/>
        </w:rPr>
        <w:t>×</w:t>
      </w:r>
      <w:r w:rsidR="00ED54D3" w:rsidRPr="00317281">
        <w:rPr>
          <w:rFonts w:cs="Arial"/>
          <w:i/>
          <w:iCs/>
          <w:highlight w:val="lightGray"/>
          <w:u w:val="single"/>
          <w:lang w:val="es-419"/>
        </w:rPr>
        <w:t>grandiflorum</w:t>
      </w:r>
      <w:r w:rsidR="00ED54D3" w:rsidRPr="00317281">
        <w:rPr>
          <w:rFonts w:cs="Arial"/>
          <w:highlight w:val="lightGray"/>
          <w:u w:val="single"/>
          <w:lang w:val="es-419"/>
        </w:rPr>
        <w:t xml:space="preserve"> Ramat</w:t>
      </w:r>
      <w:r w:rsidR="009D30D9" w:rsidRPr="00317281">
        <w:rPr>
          <w:rFonts w:cs="Arial"/>
          <w:highlight w:val="lightGray"/>
          <w:u w:val="single"/>
          <w:lang w:val="es-419"/>
        </w:rPr>
        <w:t xml:space="preserve">, </w:t>
      </w:r>
      <w:r w:rsidR="00ED54D3" w:rsidRPr="00317281">
        <w:rPr>
          <w:rFonts w:cs="Arial"/>
          <w:highlight w:val="lightGray"/>
          <w:u w:val="single"/>
          <w:lang w:val="es-419"/>
        </w:rPr>
        <w:t>(</w:t>
      </w:r>
      <w:r w:rsidR="00ED54D3" w:rsidRPr="00317281">
        <w:rPr>
          <w:rFonts w:cs="Arial"/>
          <w:i/>
          <w:iCs/>
          <w:highlight w:val="lightGray"/>
          <w:u w:val="single"/>
          <w:lang w:val="es-419"/>
        </w:rPr>
        <w:t xml:space="preserve">Dendranthema ×grandiflorum </w:t>
      </w:r>
      <w:r w:rsidR="00ED54D3" w:rsidRPr="00317281">
        <w:rPr>
          <w:rFonts w:cs="Arial"/>
          <w:highlight w:val="lightGray"/>
          <w:u w:val="single"/>
          <w:lang w:val="es-419"/>
        </w:rPr>
        <w:t>(Ramat.) Kitam.)</w:t>
      </w:r>
      <w:r w:rsidR="009D30D9" w:rsidRPr="00317281">
        <w:rPr>
          <w:rFonts w:cs="Arial"/>
          <w:highlight w:val="lightGray"/>
          <w:u w:val="single"/>
          <w:lang w:val="es-419"/>
        </w:rPr>
        <w:t xml:space="preserve">, </w:t>
      </w:r>
      <w:r w:rsidR="00ED54D3" w:rsidRPr="00317281">
        <w:rPr>
          <w:i/>
          <w:highlight w:val="lightGray"/>
          <w:u w:val="single"/>
          <w:lang w:val="es-419"/>
        </w:rPr>
        <w:t xml:space="preserve">Chrysanthemum </w:t>
      </w:r>
      <w:r w:rsidR="00ED54D3" w:rsidRPr="00317281">
        <w:rPr>
          <w:rFonts w:cs="Arial"/>
          <w:i/>
          <w:iCs/>
          <w:highlight w:val="lightGray"/>
          <w:u w:val="single"/>
          <w:lang w:val="es-419"/>
        </w:rPr>
        <w:t>indicum</w:t>
      </w:r>
      <w:r w:rsidR="00ED54D3" w:rsidRPr="00317281">
        <w:rPr>
          <w:rFonts w:cs="Arial"/>
          <w:highlight w:val="lightGray"/>
          <w:u w:val="single"/>
          <w:lang w:val="es-419"/>
        </w:rPr>
        <w:t xml:space="preserve"> L. y </w:t>
      </w:r>
      <w:r w:rsidR="00ED54D3" w:rsidRPr="00317281">
        <w:rPr>
          <w:i/>
          <w:highlight w:val="lightGray"/>
          <w:u w:val="single"/>
          <w:lang w:val="es-419"/>
        </w:rPr>
        <w:t xml:space="preserve">Chrysanthemum </w:t>
      </w:r>
      <w:r w:rsidR="00ED54D3" w:rsidRPr="00317281">
        <w:rPr>
          <w:rFonts w:cs="Arial"/>
          <w:i/>
          <w:iCs/>
          <w:highlight w:val="lightGray"/>
          <w:u w:val="single"/>
          <w:lang w:val="es-419"/>
        </w:rPr>
        <w:t xml:space="preserve">pacificum </w:t>
      </w:r>
      <w:r w:rsidR="00ED54D3" w:rsidRPr="00317281">
        <w:rPr>
          <w:rFonts w:cs="Arial"/>
          <w:highlight w:val="lightGray"/>
          <w:u w:val="single"/>
          <w:lang w:val="es-419"/>
        </w:rPr>
        <w:t>Nakai (</w:t>
      </w:r>
      <w:r w:rsidR="00ED54D3" w:rsidRPr="00317281">
        <w:rPr>
          <w:rFonts w:cs="Arial"/>
          <w:i/>
          <w:iCs/>
          <w:highlight w:val="lightGray"/>
          <w:u w:val="single"/>
          <w:lang w:val="es-419"/>
        </w:rPr>
        <w:t>Ajania pacifica</w:t>
      </w:r>
      <w:r w:rsidR="00ED54D3" w:rsidRPr="00317281">
        <w:rPr>
          <w:rFonts w:cs="Arial"/>
          <w:highlight w:val="lightGray"/>
          <w:u w:val="single"/>
          <w:lang w:val="es-419"/>
        </w:rPr>
        <w:t xml:space="preserve"> Bremer and Humphries).</w:t>
      </w:r>
    </w:p>
    <w:p w:rsidR="00B61DCB" w:rsidRPr="00317281" w:rsidRDefault="00B61DCB" w:rsidP="00B61DCB">
      <w:pPr>
        <w:jc w:val="left"/>
        <w:rPr>
          <w:lang w:val="es-419"/>
        </w:rPr>
      </w:pPr>
      <w:r w:rsidRPr="00317281">
        <w:rPr>
          <w:lang w:val="es-419"/>
        </w:rPr>
        <w:br w:type="page"/>
      </w:r>
    </w:p>
    <w:p w:rsidR="00B61DCB" w:rsidRPr="00317281" w:rsidRDefault="00997000" w:rsidP="00B61DCB">
      <w:pPr>
        <w:rPr>
          <w:u w:val="single"/>
          <w:lang w:val="es-419"/>
        </w:rPr>
      </w:pPr>
      <w:r w:rsidRPr="00317281">
        <w:rPr>
          <w:u w:val="single"/>
          <w:lang w:val="es-419"/>
        </w:rPr>
        <w:lastRenderedPageBreak/>
        <w:t>Propuesta de modificación de la sección</w:t>
      </w:r>
      <w:r w:rsidR="009D30D9" w:rsidRPr="00317281">
        <w:rPr>
          <w:u w:val="single"/>
          <w:lang w:val="es-419"/>
        </w:rPr>
        <w:t> 1</w:t>
      </w:r>
      <w:r w:rsidRPr="00317281">
        <w:rPr>
          <w:u w:val="single"/>
          <w:lang w:val="es-419"/>
        </w:rPr>
        <w:t xml:space="preserve"> “Objeto del Cuestionario Técnico” del capítulo</w:t>
      </w:r>
      <w:r w:rsidR="009D30D9" w:rsidRPr="00317281">
        <w:rPr>
          <w:u w:val="single"/>
          <w:lang w:val="es-419"/>
        </w:rPr>
        <w:t> 1</w:t>
      </w:r>
      <w:r w:rsidRPr="00317281">
        <w:rPr>
          <w:u w:val="single"/>
          <w:lang w:val="es-419"/>
        </w:rPr>
        <w:t>0 “Cuestionario Técnico”</w:t>
      </w:r>
    </w:p>
    <w:p w:rsidR="00B61DCB" w:rsidRPr="00317281" w:rsidRDefault="00B61DCB" w:rsidP="00B61DCB">
      <w:pPr>
        <w:jc w:val="left"/>
        <w:rPr>
          <w:lang w:val="es-419"/>
        </w:rPr>
      </w:pPr>
    </w:p>
    <w:p w:rsidR="00B61DCB" w:rsidRPr="00317281" w:rsidRDefault="00997000" w:rsidP="00B61DCB">
      <w:pPr>
        <w:jc w:val="left"/>
        <w:rPr>
          <w:i/>
          <w:lang w:val="es-419"/>
        </w:rPr>
      </w:pPr>
      <w:r w:rsidRPr="00317281">
        <w:rPr>
          <w:i/>
          <w:lang w:val="es-419"/>
        </w:rPr>
        <w:t>Texto actual</w:t>
      </w:r>
    </w:p>
    <w:p w:rsidR="00B61DCB" w:rsidRPr="00317281" w:rsidRDefault="00B61DCB" w:rsidP="00B61DCB">
      <w:pPr>
        <w:jc w:val="left"/>
        <w:rPr>
          <w:lang w:val="es-419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127"/>
        <w:gridCol w:w="2834"/>
        <w:gridCol w:w="851"/>
      </w:tblGrid>
      <w:tr w:rsidR="00B61DCB" w:rsidRPr="00317281" w:rsidTr="002E4A9F">
        <w:trPr>
          <w:cantSplit/>
          <w:tblHeader/>
        </w:trPr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DCB" w:rsidRPr="00317281" w:rsidRDefault="00B61DCB" w:rsidP="002E4A9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es-419"/>
              </w:rPr>
            </w:pPr>
          </w:p>
          <w:p w:rsidR="00B61DCB" w:rsidRPr="00317281" w:rsidRDefault="00997000" w:rsidP="00F363A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es-419"/>
              </w:rPr>
            </w:pPr>
            <w:r w:rsidRPr="00317281">
              <w:rPr>
                <w:rFonts w:cs="Arial"/>
                <w:lang w:val="es-419"/>
              </w:rPr>
              <w:t>CUESTIONARIO TÉCNICO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61DCB" w:rsidRPr="00317281" w:rsidRDefault="00B61DCB" w:rsidP="002E4A9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es-419"/>
              </w:rPr>
            </w:pPr>
          </w:p>
          <w:p w:rsidR="00B61DCB" w:rsidRPr="00317281" w:rsidRDefault="00997000" w:rsidP="00F363A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es-419"/>
              </w:rPr>
            </w:pPr>
            <w:r w:rsidRPr="00317281">
              <w:rPr>
                <w:rFonts w:cs="Arial"/>
                <w:lang w:val="es-419"/>
              </w:rPr>
              <w:t>Página {x} de {y}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61DCB" w:rsidRPr="00317281" w:rsidRDefault="00B61DCB" w:rsidP="00997000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lang w:val="es-419"/>
              </w:rPr>
            </w:pPr>
          </w:p>
          <w:p w:rsidR="00B61DCB" w:rsidRPr="00317281" w:rsidRDefault="00997000" w:rsidP="00F363A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lang w:val="es-419"/>
              </w:rPr>
            </w:pPr>
            <w:r w:rsidRPr="00317281">
              <w:rPr>
                <w:rFonts w:cs="Arial"/>
                <w:lang w:val="es-419"/>
              </w:rPr>
              <w:t>Número de referencia:</w:t>
            </w:r>
          </w:p>
        </w:tc>
      </w:tr>
      <w:tr w:rsidR="00B61DCB" w:rsidRPr="00317281" w:rsidTr="002E4A9F">
        <w:trPr>
          <w:cantSplit/>
          <w:tblHeader/>
        </w:trPr>
        <w:tc>
          <w:tcPr>
            <w:tcW w:w="3686" w:type="dxa"/>
            <w:gridSpan w:val="2"/>
            <w:shd w:val="clear" w:color="auto" w:fill="FFFFFF"/>
          </w:tcPr>
          <w:p w:rsidR="00B61DCB" w:rsidRPr="00317281" w:rsidRDefault="00B61DCB" w:rsidP="002E4A9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es-419"/>
              </w:rPr>
            </w:pPr>
          </w:p>
        </w:tc>
        <w:tc>
          <w:tcPr>
            <w:tcW w:w="2127" w:type="dxa"/>
            <w:shd w:val="clear" w:color="auto" w:fill="FFFFFF"/>
          </w:tcPr>
          <w:p w:rsidR="00B61DCB" w:rsidRPr="00317281" w:rsidRDefault="00B61DCB" w:rsidP="002E4A9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es-419"/>
              </w:rPr>
            </w:pPr>
          </w:p>
        </w:tc>
        <w:tc>
          <w:tcPr>
            <w:tcW w:w="3685" w:type="dxa"/>
            <w:gridSpan w:val="2"/>
            <w:shd w:val="clear" w:color="auto" w:fill="FFFFFF"/>
          </w:tcPr>
          <w:p w:rsidR="00B61DCB" w:rsidRPr="00317281" w:rsidRDefault="00B61DCB" w:rsidP="00997000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lang w:val="es-419"/>
              </w:rPr>
            </w:pPr>
          </w:p>
        </w:tc>
      </w:tr>
      <w:tr w:rsidR="00B61DCB" w:rsidRPr="00317281" w:rsidTr="002E4A9F">
        <w:trPr>
          <w:cantSplit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61DCB" w:rsidRPr="00317281" w:rsidRDefault="00B61DCB" w:rsidP="002E4A9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es-419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61DCB" w:rsidRPr="00317281" w:rsidRDefault="00B61DCB" w:rsidP="002E4A9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es-419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B61DCB" w:rsidRPr="00317281" w:rsidRDefault="00B61DCB" w:rsidP="00997000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lang w:val="es-419"/>
              </w:rPr>
            </w:pPr>
          </w:p>
          <w:p w:rsidR="00B61DCB" w:rsidRPr="00317281" w:rsidRDefault="00997000" w:rsidP="00F363A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lang w:val="es-419"/>
              </w:rPr>
            </w:pPr>
            <w:r w:rsidRPr="00317281">
              <w:rPr>
                <w:rFonts w:cs="Arial"/>
                <w:lang w:val="es-419"/>
              </w:rPr>
              <w:t>Fecha de la solicitud:</w:t>
            </w:r>
          </w:p>
        </w:tc>
      </w:tr>
      <w:tr w:rsidR="00B61DCB" w:rsidRPr="00317281" w:rsidTr="002E4A9F">
        <w:trPr>
          <w:cantSplit/>
        </w:trPr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B61DCB" w:rsidRPr="00317281" w:rsidRDefault="00B61DCB" w:rsidP="002E4A9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es-419"/>
              </w:rPr>
            </w:pPr>
          </w:p>
        </w:tc>
        <w:tc>
          <w:tcPr>
            <w:tcW w:w="21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B61DCB" w:rsidRPr="00317281" w:rsidRDefault="00B61DCB" w:rsidP="002E4A9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es-419"/>
              </w:rPr>
            </w:pP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61DCB" w:rsidRPr="00317281" w:rsidRDefault="00997000" w:rsidP="00F363A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es-419"/>
              </w:rPr>
            </w:pPr>
            <w:r w:rsidRPr="00317281">
              <w:rPr>
                <w:rFonts w:cs="Arial"/>
                <w:lang w:val="es-419"/>
              </w:rPr>
              <w:t>(no debe ser rellenado por el solicitante)</w:t>
            </w:r>
          </w:p>
        </w:tc>
      </w:tr>
      <w:tr w:rsidR="00B61DCB" w:rsidRPr="00317281" w:rsidTr="002E4A9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DCB" w:rsidRPr="00317281" w:rsidRDefault="00B61DCB" w:rsidP="002E4A9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rFonts w:cs="Arial"/>
                <w:lang w:val="es-419"/>
              </w:rPr>
            </w:pPr>
          </w:p>
          <w:p w:rsidR="00B61DCB" w:rsidRPr="00317281" w:rsidRDefault="003C20B7" w:rsidP="002E4A9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rFonts w:cs="Arial"/>
                <w:lang w:val="es-419"/>
              </w:rPr>
            </w:pPr>
            <w:r w:rsidRPr="00317281">
              <w:rPr>
                <w:rFonts w:cs="Arial"/>
                <w:lang w:val="es-419"/>
              </w:rPr>
              <w:t>CUESTIONARIO TÉCNICO</w:t>
            </w:r>
          </w:p>
          <w:p w:rsidR="00B61DCB" w:rsidRPr="00317281" w:rsidRDefault="003C20B7" w:rsidP="002E4A9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rFonts w:cs="Arial"/>
                <w:lang w:val="es-419"/>
              </w:rPr>
            </w:pPr>
            <w:r w:rsidRPr="00317281">
              <w:rPr>
                <w:rFonts w:cs="Arial"/>
                <w:lang w:val="es-419"/>
              </w:rPr>
              <w:t>rellénese junto con la solicitud de derechos de obtentor</w:t>
            </w:r>
          </w:p>
          <w:p w:rsidR="00B61DCB" w:rsidRPr="00317281" w:rsidRDefault="00B61DCB" w:rsidP="002E4A9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rFonts w:cs="Arial"/>
                <w:b/>
                <w:lang w:val="es-419"/>
              </w:rPr>
            </w:pPr>
          </w:p>
          <w:p w:rsidR="00B61DCB" w:rsidRPr="00317281" w:rsidRDefault="00B61DCB" w:rsidP="002E4A9F">
            <w:pPr>
              <w:pStyle w:val="2pt"/>
              <w:tabs>
                <w:tab w:val="clear" w:pos="567"/>
                <w:tab w:val="clear" w:pos="1134"/>
                <w:tab w:val="left" w:pos="480"/>
                <w:tab w:val="left" w:pos="1056"/>
                <w:tab w:val="left" w:pos="6237"/>
              </w:tabs>
              <w:spacing w:before="0" w:after="0"/>
              <w:ind w:right="176"/>
              <w:jc w:val="both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B61DCB" w:rsidRPr="00317281" w:rsidTr="002E4A9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1DCB" w:rsidRPr="00317281" w:rsidRDefault="00B61DCB" w:rsidP="002E4A9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lang w:val="es-419"/>
              </w:rPr>
            </w:pPr>
          </w:p>
        </w:tc>
      </w:tr>
      <w:tr w:rsidR="00B61DCB" w:rsidRPr="00317281" w:rsidTr="002E4A9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1DCB" w:rsidRPr="00317281" w:rsidRDefault="00B61DCB" w:rsidP="002E4A9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lang w:val="es-419"/>
              </w:rPr>
            </w:pPr>
            <w:r w:rsidRPr="00317281">
              <w:rPr>
                <w:rFonts w:cs="Arial"/>
                <w:lang w:val="es-419"/>
              </w:rPr>
              <w:t>1.</w:t>
            </w:r>
            <w:r w:rsidRPr="00317281">
              <w:rPr>
                <w:rFonts w:cs="Arial"/>
                <w:lang w:val="es-419"/>
              </w:rPr>
              <w:tab/>
            </w:r>
            <w:r w:rsidR="003C20B7" w:rsidRPr="00317281">
              <w:rPr>
                <w:rFonts w:cs="Arial"/>
                <w:lang w:val="es-419"/>
              </w:rPr>
              <w:t>Objeto del Cuestionario Técnico (indique la especie pertinente)</w:t>
            </w:r>
          </w:p>
          <w:p w:rsidR="00B61DCB" w:rsidRPr="00317281" w:rsidRDefault="00B61DCB" w:rsidP="002E4A9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lang w:val="es-419"/>
              </w:rPr>
            </w:pPr>
          </w:p>
        </w:tc>
      </w:tr>
      <w:tr w:rsidR="00B61DCB" w:rsidRPr="00317281" w:rsidTr="002E4A9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B61DCB" w:rsidRPr="00317281" w:rsidRDefault="00B61DCB" w:rsidP="00F363AA">
            <w:pPr>
              <w:pStyle w:val="tqparabox"/>
              <w:spacing w:before="0" w:after="0"/>
              <w:rPr>
                <w:rFonts w:ascii="Arial" w:hAnsi="Arial" w:cs="Arial"/>
                <w:i/>
                <w:sz w:val="20"/>
                <w:lang w:val="es-419"/>
              </w:rPr>
            </w:pPr>
            <w:r w:rsidRPr="00317281">
              <w:rPr>
                <w:rFonts w:ascii="Arial" w:hAnsi="Arial" w:cs="Arial"/>
                <w:sz w:val="20"/>
                <w:lang w:val="es-419"/>
              </w:rPr>
              <w:t>1.1.1</w:t>
            </w:r>
            <w:r w:rsidRPr="00317281">
              <w:rPr>
                <w:rFonts w:ascii="Arial" w:hAnsi="Arial" w:cs="Arial"/>
                <w:sz w:val="20"/>
                <w:lang w:val="es-419"/>
              </w:rPr>
              <w:tab/>
            </w:r>
            <w:r w:rsidR="003C20B7" w:rsidRPr="00317281">
              <w:rPr>
                <w:rFonts w:ascii="Arial" w:hAnsi="Arial" w:cs="Arial"/>
                <w:sz w:val="20"/>
                <w:lang w:val="es-419"/>
              </w:rPr>
              <w:t>Nombre botánico</w:t>
            </w:r>
          </w:p>
        </w:tc>
        <w:tc>
          <w:tcPr>
            <w:tcW w:w="5386" w:type="dxa"/>
            <w:gridSpan w:val="3"/>
          </w:tcPr>
          <w:p w:rsidR="00B61DCB" w:rsidRPr="00317281" w:rsidRDefault="00B61DCB" w:rsidP="002E4A9F">
            <w:pPr>
              <w:jc w:val="left"/>
              <w:rPr>
                <w:rFonts w:cs="Arial"/>
                <w:lang w:val="es-419"/>
              </w:rPr>
            </w:pPr>
            <w:r w:rsidRPr="00317281">
              <w:rPr>
                <w:rFonts w:cs="Arial"/>
                <w:i/>
                <w:lang w:val="es-419"/>
              </w:rPr>
              <w:t xml:space="preserve">Chrysanthemum ×morifolium </w:t>
            </w:r>
            <w:r w:rsidRPr="00317281">
              <w:rPr>
                <w:rFonts w:cs="Arial"/>
                <w:lang w:val="es-419"/>
              </w:rPr>
              <w:t>Ramat. (</w:t>
            </w:r>
            <w:r w:rsidRPr="00317281">
              <w:rPr>
                <w:rFonts w:cs="Arial"/>
                <w:i/>
                <w:lang w:val="es-419"/>
              </w:rPr>
              <w:t xml:space="preserve">Chrysanthemum ×grandiflorum </w:t>
            </w:r>
            <w:r w:rsidRPr="00317281">
              <w:rPr>
                <w:rFonts w:cs="Arial"/>
                <w:lang w:val="es-419"/>
              </w:rPr>
              <w:t>Ramat.)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1DCB" w:rsidRPr="00317281" w:rsidRDefault="00B61DCB" w:rsidP="002E4A9F">
            <w:pPr>
              <w:rPr>
                <w:rFonts w:cs="Arial"/>
                <w:lang w:val="es-419"/>
              </w:rPr>
            </w:pPr>
            <w:r w:rsidRPr="00317281">
              <w:rPr>
                <w:rFonts w:cs="Arial"/>
                <w:lang w:val="es-419"/>
              </w:rPr>
              <w:t>[</w:t>
            </w:r>
            <w:r w:rsidR="006660BA" w:rsidRPr="00317281">
              <w:rPr>
                <w:rFonts w:cs="Arial"/>
                <w:lang w:val="es-419"/>
              </w:rPr>
              <w:t xml:space="preserve"> </w:t>
            </w:r>
            <w:r w:rsidRPr="00317281">
              <w:rPr>
                <w:rFonts w:cs="Arial"/>
                <w:lang w:val="es-419"/>
              </w:rPr>
              <w:t>]</w:t>
            </w:r>
          </w:p>
        </w:tc>
      </w:tr>
      <w:tr w:rsidR="00B61DCB" w:rsidRPr="00317281" w:rsidTr="002E4A9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B61DCB" w:rsidRPr="00317281" w:rsidRDefault="00B61DCB" w:rsidP="00F363AA">
            <w:pPr>
              <w:pStyle w:val="tqparabox"/>
              <w:spacing w:before="0" w:after="0"/>
              <w:rPr>
                <w:rFonts w:ascii="Arial" w:hAnsi="Arial" w:cs="Arial"/>
                <w:sz w:val="20"/>
                <w:lang w:val="es-419"/>
              </w:rPr>
            </w:pPr>
            <w:r w:rsidRPr="00317281">
              <w:rPr>
                <w:rFonts w:ascii="Arial" w:hAnsi="Arial" w:cs="Arial"/>
                <w:sz w:val="20"/>
                <w:lang w:val="es-419"/>
              </w:rPr>
              <w:t>1.1.2</w:t>
            </w:r>
            <w:r w:rsidRPr="00317281">
              <w:rPr>
                <w:rFonts w:ascii="Arial" w:hAnsi="Arial" w:cs="Arial"/>
                <w:sz w:val="20"/>
                <w:lang w:val="es-419"/>
              </w:rPr>
              <w:tab/>
            </w:r>
            <w:r w:rsidR="003C20B7" w:rsidRPr="00317281">
              <w:rPr>
                <w:rFonts w:ascii="Arial" w:hAnsi="Arial" w:cs="Arial"/>
                <w:sz w:val="20"/>
                <w:lang w:val="es-419"/>
              </w:rPr>
              <w:t>Nombre común</w:t>
            </w:r>
          </w:p>
        </w:tc>
        <w:tc>
          <w:tcPr>
            <w:tcW w:w="5386" w:type="dxa"/>
            <w:gridSpan w:val="3"/>
          </w:tcPr>
          <w:p w:rsidR="00B61DCB" w:rsidRPr="00317281" w:rsidRDefault="003C20B7" w:rsidP="00F363AA">
            <w:pPr>
              <w:rPr>
                <w:rFonts w:cs="Arial"/>
                <w:lang w:val="es-419"/>
              </w:rPr>
            </w:pPr>
            <w:r w:rsidRPr="00317281">
              <w:rPr>
                <w:rFonts w:cs="Arial"/>
                <w:lang w:val="es-419"/>
              </w:rPr>
              <w:t>Crisantemo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1DCB" w:rsidRPr="00317281" w:rsidRDefault="00B61DCB" w:rsidP="002E4A9F">
            <w:pPr>
              <w:pStyle w:val="tqparabox"/>
              <w:spacing w:before="0" w:after="0"/>
              <w:ind w:left="0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B61DCB" w:rsidRPr="00317281" w:rsidTr="002E4A9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1DCB" w:rsidRPr="00317281" w:rsidRDefault="00B61DCB" w:rsidP="002E4A9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lang w:val="es-419"/>
              </w:rPr>
            </w:pPr>
          </w:p>
        </w:tc>
      </w:tr>
      <w:tr w:rsidR="00B61DCB" w:rsidRPr="00317281" w:rsidTr="002E4A9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B61DCB" w:rsidRPr="00317281" w:rsidRDefault="00B61DCB" w:rsidP="00F363AA">
            <w:pPr>
              <w:pStyle w:val="tqparabox"/>
              <w:spacing w:before="0" w:after="0"/>
              <w:rPr>
                <w:rFonts w:ascii="Arial" w:hAnsi="Arial" w:cs="Arial"/>
                <w:i/>
                <w:sz w:val="20"/>
                <w:lang w:val="es-419"/>
              </w:rPr>
            </w:pPr>
            <w:r w:rsidRPr="00317281">
              <w:rPr>
                <w:rFonts w:ascii="Arial" w:hAnsi="Arial" w:cs="Arial"/>
                <w:sz w:val="20"/>
                <w:lang w:val="es-419"/>
              </w:rPr>
              <w:t>1.2.1</w:t>
            </w:r>
            <w:r w:rsidRPr="00317281">
              <w:rPr>
                <w:rFonts w:ascii="Arial" w:hAnsi="Arial" w:cs="Arial"/>
                <w:sz w:val="20"/>
                <w:lang w:val="es-419"/>
              </w:rPr>
              <w:tab/>
            </w:r>
            <w:r w:rsidR="003C20B7" w:rsidRPr="00317281">
              <w:rPr>
                <w:rFonts w:ascii="Arial" w:hAnsi="Arial" w:cs="Arial"/>
                <w:sz w:val="20"/>
                <w:lang w:val="es-419"/>
              </w:rPr>
              <w:t>Nombre botánico</w:t>
            </w:r>
          </w:p>
        </w:tc>
        <w:tc>
          <w:tcPr>
            <w:tcW w:w="5386" w:type="dxa"/>
            <w:gridSpan w:val="3"/>
          </w:tcPr>
          <w:p w:rsidR="00B61DCB" w:rsidRPr="00FD3F12" w:rsidRDefault="00B61DCB" w:rsidP="002E4A9F">
            <w:pPr>
              <w:jc w:val="left"/>
              <w:rPr>
                <w:rFonts w:cs="Arial"/>
                <w:lang w:val="en-US"/>
              </w:rPr>
            </w:pPr>
            <w:r w:rsidRPr="00FD3F12">
              <w:rPr>
                <w:rFonts w:cs="Arial"/>
                <w:i/>
                <w:lang w:val="en-US"/>
              </w:rPr>
              <w:t xml:space="preserve">Chrysanthemum </w:t>
            </w:r>
            <w:proofErr w:type="spellStart"/>
            <w:r w:rsidRPr="00FD3F12">
              <w:rPr>
                <w:rFonts w:cs="Arial"/>
                <w:i/>
                <w:lang w:val="en-US"/>
              </w:rPr>
              <w:t>pacificum</w:t>
            </w:r>
            <w:proofErr w:type="spellEnd"/>
            <w:r w:rsidRPr="00FD3F12">
              <w:rPr>
                <w:rFonts w:cs="Arial"/>
                <w:i/>
                <w:lang w:val="en-US"/>
              </w:rPr>
              <w:t xml:space="preserve"> </w:t>
            </w:r>
            <w:proofErr w:type="spellStart"/>
            <w:r w:rsidRPr="00FD3F12">
              <w:rPr>
                <w:rFonts w:cs="Arial"/>
                <w:lang w:val="en-US"/>
              </w:rPr>
              <w:t>Nakai</w:t>
            </w:r>
            <w:proofErr w:type="spellEnd"/>
            <w:r w:rsidRPr="00FD3F12">
              <w:rPr>
                <w:rFonts w:cs="Arial"/>
                <w:lang w:val="en-US"/>
              </w:rPr>
              <w:t xml:space="preserve"> </w:t>
            </w:r>
            <w:r w:rsidRPr="00FD3F12">
              <w:rPr>
                <w:rFonts w:cs="Arial"/>
                <w:lang w:val="en-US"/>
              </w:rPr>
              <w:br/>
              <w:t>(</w:t>
            </w:r>
            <w:proofErr w:type="spellStart"/>
            <w:r w:rsidRPr="00FD3F12">
              <w:rPr>
                <w:rFonts w:cs="Arial"/>
                <w:i/>
                <w:lang w:val="en-US"/>
              </w:rPr>
              <w:t>Ajania</w:t>
            </w:r>
            <w:proofErr w:type="spellEnd"/>
            <w:r w:rsidRPr="00FD3F12">
              <w:rPr>
                <w:rFonts w:cs="Arial"/>
                <w:i/>
                <w:lang w:val="en-US"/>
              </w:rPr>
              <w:t xml:space="preserve"> </w:t>
            </w:r>
            <w:proofErr w:type="spellStart"/>
            <w:r w:rsidRPr="00FD3F12">
              <w:rPr>
                <w:rFonts w:cs="Arial"/>
                <w:i/>
                <w:lang w:val="en-US"/>
              </w:rPr>
              <w:t>pacifica</w:t>
            </w:r>
            <w:proofErr w:type="spellEnd"/>
            <w:r w:rsidRPr="00FD3F12">
              <w:rPr>
                <w:rFonts w:cs="Arial"/>
                <w:i/>
                <w:lang w:val="en-US"/>
              </w:rPr>
              <w:t xml:space="preserve"> </w:t>
            </w:r>
            <w:r w:rsidRPr="00FD3F12">
              <w:rPr>
                <w:rFonts w:cs="Arial"/>
                <w:lang w:val="en-US"/>
              </w:rPr>
              <w:t>Bremer and Humphries)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1DCB" w:rsidRPr="00317281" w:rsidRDefault="00B61DCB" w:rsidP="002E4A9F">
            <w:pPr>
              <w:rPr>
                <w:rFonts w:cs="Arial"/>
                <w:lang w:val="es-419"/>
              </w:rPr>
            </w:pPr>
            <w:r w:rsidRPr="00317281">
              <w:rPr>
                <w:rFonts w:cs="Arial"/>
                <w:lang w:val="es-419"/>
              </w:rPr>
              <w:t>[</w:t>
            </w:r>
            <w:r w:rsidR="006660BA" w:rsidRPr="00317281">
              <w:rPr>
                <w:rFonts w:cs="Arial"/>
                <w:lang w:val="es-419"/>
              </w:rPr>
              <w:t xml:space="preserve"> </w:t>
            </w:r>
            <w:r w:rsidRPr="00317281">
              <w:rPr>
                <w:rFonts w:cs="Arial"/>
                <w:lang w:val="es-419"/>
              </w:rPr>
              <w:t>]</w:t>
            </w:r>
          </w:p>
        </w:tc>
      </w:tr>
      <w:tr w:rsidR="00B61DCB" w:rsidRPr="00FD3F12" w:rsidTr="002E4A9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B61DCB" w:rsidRPr="00317281" w:rsidRDefault="00B61DCB" w:rsidP="00F363AA">
            <w:pPr>
              <w:pStyle w:val="tqparabox"/>
              <w:spacing w:before="0" w:after="0"/>
              <w:rPr>
                <w:rFonts w:ascii="Arial" w:hAnsi="Arial" w:cs="Arial"/>
                <w:sz w:val="20"/>
                <w:lang w:val="es-419"/>
              </w:rPr>
            </w:pPr>
            <w:r w:rsidRPr="00317281">
              <w:rPr>
                <w:rFonts w:ascii="Arial" w:hAnsi="Arial" w:cs="Arial"/>
                <w:sz w:val="20"/>
                <w:lang w:val="es-419"/>
              </w:rPr>
              <w:t>1.2.2</w:t>
            </w:r>
            <w:r w:rsidRPr="00317281">
              <w:rPr>
                <w:rFonts w:ascii="Arial" w:hAnsi="Arial" w:cs="Arial"/>
                <w:sz w:val="20"/>
                <w:lang w:val="es-419"/>
              </w:rPr>
              <w:tab/>
            </w:r>
            <w:r w:rsidR="003C20B7" w:rsidRPr="00317281">
              <w:rPr>
                <w:rFonts w:ascii="Arial" w:hAnsi="Arial" w:cs="Arial"/>
                <w:sz w:val="20"/>
                <w:lang w:val="es-419"/>
              </w:rPr>
              <w:t>Nombre común</w:t>
            </w:r>
          </w:p>
        </w:tc>
        <w:tc>
          <w:tcPr>
            <w:tcW w:w="5386" w:type="dxa"/>
            <w:gridSpan w:val="3"/>
          </w:tcPr>
          <w:p w:rsidR="00B61DCB" w:rsidRPr="00FD3F12" w:rsidRDefault="00B61DCB" w:rsidP="003C20B7">
            <w:pPr>
              <w:rPr>
                <w:rFonts w:cs="Arial"/>
                <w:lang w:val="en-US"/>
              </w:rPr>
            </w:pPr>
            <w:proofErr w:type="spellStart"/>
            <w:r w:rsidRPr="00FD3F12">
              <w:rPr>
                <w:rFonts w:cs="Arial"/>
                <w:lang w:val="en-US"/>
              </w:rPr>
              <w:t>Ajania</w:t>
            </w:r>
            <w:proofErr w:type="spellEnd"/>
            <w:r w:rsidR="009D30D9" w:rsidRPr="00FD3F12">
              <w:rPr>
                <w:rFonts w:cs="Arial"/>
                <w:lang w:val="en-US"/>
              </w:rPr>
              <w:t xml:space="preserve">, </w:t>
            </w:r>
            <w:r w:rsidRPr="00FD3F12">
              <w:rPr>
                <w:rFonts w:cs="Arial"/>
                <w:lang w:val="en-US"/>
              </w:rPr>
              <w:t xml:space="preserve">Gold </w:t>
            </w:r>
            <w:r w:rsidR="003C20B7" w:rsidRPr="00FD3F12">
              <w:rPr>
                <w:rFonts w:cs="Arial"/>
                <w:lang w:val="en-US"/>
              </w:rPr>
              <w:t>y</w:t>
            </w:r>
            <w:r w:rsidRPr="00FD3F12">
              <w:rPr>
                <w:rFonts w:cs="Arial"/>
                <w:lang w:val="en-US"/>
              </w:rPr>
              <w:t xml:space="preserve"> Silver Chrysanthemum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1DCB" w:rsidRPr="00FD3F12" w:rsidRDefault="00B61DCB" w:rsidP="002E4A9F">
            <w:pPr>
              <w:pStyle w:val="tqparabox"/>
              <w:spacing w:before="0"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61DCB" w:rsidRPr="00FD3F12" w:rsidTr="002E4A9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1DCB" w:rsidRPr="00FD3F12" w:rsidRDefault="00B61DCB" w:rsidP="002E4A9F">
            <w:pPr>
              <w:rPr>
                <w:rFonts w:cs="Arial"/>
                <w:lang w:val="en-US"/>
              </w:rPr>
            </w:pPr>
          </w:p>
        </w:tc>
      </w:tr>
      <w:tr w:rsidR="00B61DCB" w:rsidRPr="00317281" w:rsidTr="002E4A9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B61DCB" w:rsidRPr="00317281" w:rsidRDefault="00B61DCB" w:rsidP="00F363AA">
            <w:pPr>
              <w:pStyle w:val="tqparabox"/>
              <w:spacing w:before="0" w:after="0"/>
              <w:rPr>
                <w:rFonts w:ascii="Arial" w:hAnsi="Arial" w:cs="Arial"/>
                <w:i/>
                <w:sz w:val="20"/>
                <w:lang w:val="es-419"/>
              </w:rPr>
            </w:pPr>
            <w:r w:rsidRPr="00317281">
              <w:rPr>
                <w:rFonts w:ascii="Arial" w:hAnsi="Arial" w:cs="Arial"/>
                <w:sz w:val="20"/>
                <w:lang w:val="es-419"/>
              </w:rPr>
              <w:t>1.3.1</w:t>
            </w:r>
            <w:r w:rsidRPr="00317281">
              <w:rPr>
                <w:rFonts w:ascii="Arial" w:hAnsi="Arial" w:cs="Arial"/>
                <w:sz w:val="20"/>
                <w:lang w:val="es-419"/>
              </w:rPr>
              <w:tab/>
            </w:r>
            <w:r w:rsidR="003C20B7" w:rsidRPr="00317281">
              <w:rPr>
                <w:rFonts w:ascii="Arial" w:hAnsi="Arial" w:cs="Arial"/>
                <w:sz w:val="20"/>
                <w:lang w:val="es-419"/>
              </w:rPr>
              <w:t>Nombre botánico</w:t>
            </w:r>
          </w:p>
        </w:tc>
        <w:tc>
          <w:tcPr>
            <w:tcW w:w="5386" w:type="dxa"/>
            <w:gridSpan w:val="3"/>
          </w:tcPr>
          <w:p w:rsidR="00B61DCB" w:rsidRPr="00317281" w:rsidRDefault="003C20B7" w:rsidP="00F363AA">
            <w:pPr>
              <w:jc w:val="left"/>
              <w:rPr>
                <w:rFonts w:cs="Arial"/>
                <w:lang w:val="es-419"/>
              </w:rPr>
            </w:pPr>
            <w:r w:rsidRPr="00317281">
              <w:rPr>
                <w:rFonts w:cs="Arial"/>
                <w:lang w:val="es-419"/>
              </w:rPr>
              <w:t>Híbridos de</w:t>
            </w:r>
            <w:r w:rsidR="00B61DCB" w:rsidRPr="00317281">
              <w:rPr>
                <w:rFonts w:cs="Arial"/>
                <w:lang w:val="es-419"/>
              </w:rPr>
              <w:t xml:space="preserve"> </w:t>
            </w:r>
            <w:r w:rsidR="00B61DCB" w:rsidRPr="00317281">
              <w:rPr>
                <w:rFonts w:cs="Arial"/>
                <w:i/>
                <w:lang w:val="es-419"/>
              </w:rPr>
              <w:t xml:space="preserve">Chrysanthemum ×morifolium </w:t>
            </w:r>
            <w:r w:rsidR="00B61DCB" w:rsidRPr="00317281">
              <w:rPr>
                <w:rFonts w:cs="Arial"/>
                <w:lang w:val="es-419"/>
              </w:rPr>
              <w:t xml:space="preserve">Ramat. </w:t>
            </w:r>
            <w:r w:rsidRPr="00317281">
              <w:rPr>
                <w:rFonts w:cs="Arial"/>
                <w:lang w:val="es-419"/>
              </w:rPr>
              <w:t>y</w:t>
            </w:r>
            <w:r w:rsidR="00B61DCB" w:rsidRPr="00317281">
              <w:rPr>
                <w:rFonts w:cs="Arial"/>
                <w:lang w:val="es-419"/>
              </w:rPr>
              <w:t xml:space="preserve"> </w:t>
            </w:r>
            <w:r w:rsidR="00B61DCB" w:rsidRPr="00317281">
              <w:rPr>
                <w:rFonts w:cs="Arial"/>
                <w:i/>
                <w:lang w:val="es-419"/>
              </w:rPr>
              <w:t xml:space="preserve">Chrysanthemum pacificum </w:t>
            </w:r>
            <w:r w:rsidR="00B61DCB" w:rsidRPr="00317281">
              <w:rPr>
                <w:rFonts w:cs="Arial"/>
                <w:lang w:val="es-419"/>
              </w:rPr>
              <w:t xml:space="preserve">Nakai </w:t>
            </w:r>
            <w:r w:rsidR="00B61DCB" w:rsidRPr="00317281">
              <w:rPr>
                <w:rFonts w:cs="Arial"/>
                <w:lang w:val="es-419"/>
              </w:rPr>
              <w:br/>
              <w:t>(</w:t>
            </w:r>
            <w:r w:rsidR="00B61DCB" w:rsidRPr="00317281">
              <w:rPr>
                <w:rFonts w:cs="Arial"/>
                <w:i/>
                <w:lang w:val="es-419"/>
              </w:rPr>
              <w:t xml:space="preserve">Chrysanthemum ×grandiflorum </w:t>
            </w:r>
            <w:r w:rsidR="00B61DCB" w:rsidRPr="00317281">
              <w:rPr>
                <w:rFonts w:cs="Arial"/>
                <w:lang w:val="es-419"/>
              </w:rPr>
              <w:t xml:space="preserve">Ramat. </w:t>
            </w:r>
            <w:r w:rsidRPr="00317281">
              <w:rPr>
                <w:rFonts w:cs="Arial"/>
                <w:lang w:val="es-419"/>
              </w:rPr>
              <w:t>y</w:t>
            </w:r>
            <w:r w:rsidR="00B61DCB" w:rsidRPr="00317281">
              <w:rPr>
                <w:rFonts w:cs="Arial"/>
                <w:lang w:val="es-419"/>
              </w:rPr>
              <w:t xml:space="preserve"> </w:t>
            </w:r>
            <w:r w:rsidR="00B61DCB" w:rsidRPr="00317281">
              <w:rPr>
                <w:rFonts w:cs="Arial"/>
                <w:i/>
                <w:lang w:val="es-419"/>
              </w:rPr>
              <w:t xml:space="preserve">Ajania pacifica </w:t>
            </w:r>
            <w:r w:rsidR="00B61DCB" w:rsidRPr="00317281">
              <w:rPr>
                <w:rFonts w:cs="Arial"/>
                <w:lang w:val="es-419"/>
              </w:rPr>
              <w:t xml:space="preserve">Bremer </w:t>
            </w:r>
            <w:r w:rsidRPr="00317281">
              <w:rPr>
                <w:rFonts w:cs="Arial"/>
                <w:lang w:val="es-419"/>
              </w:rPr>
              <w:t>y</w:t>
            </w:r>
            <w:r w:rsidR="00B61DCB" w:rsidRPr="00317281">
              <w:rPr>
                <w:rFonts w:cs="Arial"/>
                <w:lang w:val="es-419"/>
              </w:rPr>
              <w:t xml:space="preserve"> Humphries)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1DCB" w:rsidRPr="00317281" w:rsidRDefault="00B61DCB" w:rsidP="002E4A9F">
            <w:pPr>
              <w:rPr>
                <w:rFonts w:cs="Arial"/>
                <w:lang w:val="es-419"/>
              </w:rPr>
            </w:pPr>
            <w:r w:rsidRPr="00317281">
              <w:rPr>
                <w:rFonts w:cs="Arial"/>
                <w:lang w:val="es-419"/>
              </w:rPr>
              <w:t>[</w:t>
            </w:r>
            <w:r w:rsidR="006660BA" w:rsidRPr="00317281">
              <w:rPr>
                <w:rFonts w:cs="Arial"/>
                <w:lang w:val="es-419"/>
              </w:rPr>
              <w:t xml:space="preserve"> </w:t>
            </w:r>
            <w:r w:rsidRPr="00317281">
              <w:rPr>
                <w:rFonts w:cs="Arial"/>
                <w:lang w:val="es-419"/>
              </w:rPr>
              <w:t>]</w:t>
            </w:r>
          </w:p>
        </w:tc>
      </w:tr>
      <w:tr w:rsidR="00B61DCB" w:rsidRPr="00317281" w:rsidTr="002E4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61DCB" w:rsidRPr="00317281" w:rsidRDefault="00B61DCB" w:rsidP="002E4A9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lang w:val="es-419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auto"/>
            </w:tcBorders>
          </w:tcPr>
          <w:p w:rsidR="00B61DCB" w:rsidRPr="00317281" w:rsidRDefault="00B61DCB" w:rsidP="002E4A9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lang w:val="es-419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61DCB" w:rsidRPr="00317281" w:rsidRDefault="00B61DCB" w:rsidP="002E4A9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lang w:val="es-419"/>
              </w:rPr>
            </w:pPr>
          </w:p>
        </w:tc>
      </w:tr>
    </w:tbl>
    <w:p w:rsidR="00B61DCB" w:rsidRPr="00317281" w:rsidRDefault="00B61DCB" w:rsidP="00B61DCB">
      <w:pPr>
        <w:jc w:val="left"/>
        <w:rPr>
          <w:lang w:val="es-419"/>
        </w:rPr>
      </w:pPr>
    </w:p>
    <w:p w:rsidR="00B61DCB" w:rsidRPr="00317281" w:rsidRDefault="00B61DCB" w:rsidP="00B61DCB">
      <w:pPr>
        <w:rPr>
          <w:lang w:val="es-419"/>
        </w:rPr>
      </w:pPr>
    </w:p>
    <w:p w:rsidR="00B61DCB" w:rsidRPr="00317281" w:rsidRDefault="00B61DCB" w:rsidP="00B61DCB">
      <w:pPr>
        <w:jc w:val="left"/>
        <w:rPr>
          <w:i/>
          <w:lang w:val="es-419"/>
        </w:rPr>
      </w:pPr>
      <w:r w:rsidRPr="00317281">
        <w:rPr>
          <w:i/>
          <w:lang w:val="es-419"/>
        </w:rPr>
        <w:br w:type="page"/>
      </w:r>
    </w:p>
    <w:p w:rsidR="00B61DCB" w:rsidRPr="00317281" w:rsidRDefault="003C20B7" w:rsidP="00B61DCB">
      <w:pPr>
        <w:rPr>
          <w:lang w:val="es-419"/>
        </w:rPr>
      </w:pPr>
      <w:r w:rsidRPr="00317281">
        <w:rPr>
          <w:i/>
          <w:lang w:val="es-419"/>
        </w:rPr>
        <w:lastRenderedPageBreak/>
        <w:t>Nuevo texto propuesto</w:t>
      </w:r>
    </w:p>
    <w:p w:rsidR="00B61DCB" w:rsidRPr="00317281" w:rsidRDefault="00B61DCB" w:rsidP="00B61DCB">
      <w:pPr>
        <w:rPr>
          <w:lang w:val="es-419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127"/>
        <w:gridCol w:w="2834"/>
        <w:gridCol w:w="851"/>
      </w:tblGrid>
      <w:tr w:rsidR="00B61DCB" w:rsidRPr="00317281" w:rsidTr="003C20B7">
        <w:trPr>
          <w:cantSplit/>
          <w:tblHeader/>
        </w:trPr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DCB" w:rsidRPr="00317281" w:rsidRDefault="00B61DCB" w:rsidP="002E4A9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es-419"/>
              </w:rPr>
            </w:pPr>
          </w:p>
          <w:p w:rsidR="00B61DCB" w:rsidRPr="00317281" w:rsidRDefault="003C20B7" w:rsidP="00F363A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es-419"/>
              </w:rPr>
            </w:pPr>
            <w:r w:rsidRPr="00317281">
              <w:rPr>
                <w:rFonts w:cs="Arial"/>
                <w:lang w:val="es-419"/>
              </w:rPr>
              <w:t>CUESTIONARIO TÉCNICO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61DCB" w:rsidRPr="00317281" w:rsidRDefault="00B61DCB" w:rsidP="002E4A9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es-419"/>
              </w:rPr>
            </w:pPr>
          </w:p>
          <w:p w:rsidR="00B61DCB" w:rsidRPr="00317281" w:rsidRDefault="003C20B7" w:rsidP="00F363A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es-419"/>
              </w:rPr>
            </w:pPr>
            <w:r w:rsidRPr="00317281">
              <w:rPr>
                <w:rFonts w:cs="Arial"/>
                <w:lang w:val="es-419"/>
              </w:rPr>
              <w:t>Página {x} de {y}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61DCB" w:rsidRPr="00317281" w:rsidRDefault="00B61DCB" w:rsidP="003C20B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lang w:val="es-419"/>
              </w:rPr>
            </w:pPr>
          </w:p>
          <w:p w:rsidR="00B61DCB" w:rsidRPr="00317281" w:rsidRDefault="003C20B7" w:rsidP="00F363A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es-419"/>
              </w:rPr>
            </w:pPr>
            <w:r w:rsidRPr="00317281">
              <w:rPr>
                <w:rFonts w:cs="Arial"/>
                <w:lang w:val="es-419"/>
              </w:rPr>
              <w:t>Número de referencia:</w:t>
            </w:r>
          </w:p>
        </w:tc>
      </w:tr>
      <w:tr w:rsidR="00B61DCB" w:rsidRPr="00317281" w:rsidTr="003C20B7">
        <w:trPr>
          <w:cantSplit/>
          <w:tblHeader/>
        </w:trPr>
        <w:tc>
          <w:tcPr>
            <w:tcW w:w="3686" w:type="dxa"/>
            <w:gridSpan w:val="2"/>
            <w:shd w:val="clear" w:color="auto" w:fill="FFFFFF"/>
          </w:tcPr>
          <w:p w:rsidR="00B61DCB" w:rsidRPr="00317281" w:rsidRDefault="00B61DCB" w:rsidP="002E4A9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es-419"/>
              </w:rPr>
            </w:pPr>
          </w:p>
        </w:tc>
        <w:tc>
          <w:tcPr>
            <w:tcW w:w="2127" w:type="dxa"/>
            <w:shd w:val="clear" w:color="auto" w:fill="FFFFFF"/>
          </w:tcPr>
          <w:p w:rsidR="00B61DCB" w:rsidRPr="00317281" w:rsidRDefault="00B61DCB" w:rsidP="002E4A9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es-419"/>
              </w:rPr>
            </w:pPr>
          </w:p>
        </w:tc>
        <w:tc>
          <w:tcPr>
            <w:tcW w:w="3685" w:type="dxa"/>
            <w:gridSpan w:val="2"/>
            <w:shd w:val="clear" w:color="auto" w:fill="FFFFFF"/>
          </w:tcPr>
          <w:p w:rsidR="00B61DCB" w:rsidRPr="00317281" w:rsidRDefault="00B61DCB" w:rsidP="003C20B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lang w:val="es-419"/>
              </w:rPr>
            </w:pPr>
          </w:p>
        </w:tc>
      </w:tr>
      <w:tr w:rsidR="00B61DCB" w:rsidRPr="00317281" w:rsidTr="003C20B7">
        <w:trPr>
          <w:cantSplit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61DCB" w:rsidRPr="00317281" w:rsidRDefault="00B61DCB" w:rsidP="002E4A9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es-419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61DCB" w:rsidRPr="00317281" w:rsidRDefault="00B61DCB" w:rsidP="002E4A9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es-419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B61DCB" w:rsidRPr="00317281" w:rsidRDefault="00B61DCB" w:rsidP="003C20B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lang w:val="es-419"/>
              </w:rPr>
            </w:pPr>
          </w:p>
          <w:p w:rsidR="00B61DCB" w:rsidRPr="00317281" w:rsidRDefault="003C20B7" w:rsidP="00F363A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lang w:val="es-419"/>
              </w:rPr>
            </w:pPr>
            <w:r w:rsidRPr="00317281">
              <w:rPr>
                <w:rFonts w:cs="Arial"/>
                <w:lang w:val="es-419"/>
              </w:rPr>
              <w:t>Fecha de la solicitud:</w:t>
            </w:r>
          </w:p>
        </w:tc>
      </w:tr>
      <w:tr w:rsidR="00B61DCB" w:rsidRPr="00317281" w:rsidTr="003C20B7">
        <w:trPr>
          <w:cantSplit/>
        </w:trPr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B61DCB" w:rsidRPr="00317281" w:rsidRDefault="00B61DCB" w:rsidP="002E4A9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es-419"/>
              </w:rPr>
            </w:pPr>
          </w:p>
        </w:tc>
        <w:tc>
          <w:tcPr>
            <w:tcW w:w="21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B61DCB" w:rsidRPr="00317281" w:rsidRDefault="00B61DCB" w:rsidP="002E4A9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es-419"/>
              </w:rPr>
            </w:pP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61DCB" w:rsidRPr="00317281" w:rsidRDefault="003C20B7" w:rsidP="00F363A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lang w:val="es-419"/>
              </w:rPr>
            </w:pPr>
            <w:r w:rsidRPr="00317281">
              <w:rPr>
                <w:rFonts w:cs="Arial"/>
                <w:lang w:val="es-419"/>
              </w:rPr>
              <w:t>(no debe ser rellenado por el solicitante)</w:t>
            </w:r>
          </w:p>
        </w:tc>
      </w:tr>
      <w:tr w:rsidR="00B61DCB" w:rsidRPr="00317281" w:rsidTr="003C20B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DCB" w:rsidRPr="00317281" w:rsidRDefault="00B61DCB" w:rsidP="002E4A9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rFonts w:cs="Arial"/>
                <w:lang w:val="es-419"/>
              </w:rPr>
            </w:pPr>
          </w:p>
          <w:p w:rsidR="00B61DCB" w:rsidRPr="00317281" w:rsidRDefault="003C20B7" w:rsidP="002E4A9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rFonts w:cs="Arial"/>
                <w:lang w:val="es-419"/>
              </w:rPr>
            </w:pPr>
            <w:r w:rsidRPr="00317281">
              <w:rPr>
                <w:rFonts w:cs="Arial"/>
                <w:lang w:val="es-419"/>
              </w:rPr>
              <w:t>CUESTIONARIO TÉCNICO</w:t>
            </w:r>
          </w:p>
          <w:p w:rsidR="00B61DCB" w:rsidRPr="00317281" w:rsidRDefault="003C20B7" w:rsidP="002E4A9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rFonts w:cs="Arial"/>
                <w:lang w:val="es-419"/>
              </w:rPr>
            </w:pPr>
            <w:r w:rsidRPr="00317281">
              <w:rPr>
                <w:rFonts w:cs="Arial"/>
                <w:lang w:val="es-419"/>
              </w:rPr>
              <w:t>rellénese junto con la solicitud de derechos de obtentor</w:t>
            </w:r>
          </w:p>
          <w:p w:rsidR="00B61DCB" w:rsidRPr="00317281" w:rsidRDefault="00B61DCB" w:rsidP="002E4A9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rFonts w:cs="Arial"/>
                <w:b/>
                <w:lang w:val="es-419"/>
              </w:rPr>
            </w:pPr>
          </w:p>
          <w:p w:rsidR="00B61DCB" w:rsidRPr="00317281" w:rsidRDefault="00B61DCB" w:rsidP="002E4A9F">
            <w:pPr>
              <w:pStyle w:val="2pt"/>
              <w:tabs>
                <w:tab w:val="clear" w:pos="567"/>
                <w:tab w:val="clear" w:pos="1134"/>
                <w:tab w:val="left" w:pos="480"/>
                <w:tab w:val="left" w:pos="1056"/>
                <w:tab w:val="left" w:pos="6237"/>
              </w:tabs>
              <w:spacing w:before="0" w:after="0"/>
              <w:ind w:right="176"/>
              <w:jc w:val="both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B61DCB" w:rsidRPr="00317281" w:rsidTr="003C20B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1DCB" w:rsidRPr="00317281" w:rsidRDefault="00B61DCB" w:rsidP="002E4A9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lang w:val="es-419"/>
              </w:rPr>
            </w:pPr>
          </w:p>
        </w:tc>
      </w:tr>
      <w:tr w:rsidR="00B61DCB" w:rsidRPr="00317281" w:rsidTr="003C20B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1DCB" w:rsidRPr="00317281" w:rsidRDefault="00B61DCB" w:rsidP="002E4A9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lang w:val="es-419"/>
              </w:rPr>
            </w:pPr>
            <w:r w:rsidRPr="00317281">
              <w:rPr>
                <w:rFonts w:cs="Arial"/>
                <w:lang w:val="es-419"/>
              </w:rPr>
              <w:t>1.</w:t>
            </w:r>
            <w:r w:rsidRPr="00317281">
              <w:rPr>
                <w:rFonts w:cs="Arial"/>
                <w:lang w:val="es-419"/>
              </w:rPr>
              <w:tab/>
            </w:r>
            <w:r w:rsidR="003C20B7" w:rsidRPr="00317281">
              <w:rPr>
                <w:rFonts w:cs="Arial"/>
                <w:lang w:val="es-419"/>
              </w:rPr>
              <w:t>Objeto del Cuestionario Técnico (indique la especie pertinente)</w:t>
            </w:r>
          </w:p>
          <w:p w:rsidR="00B61DCB" w:rsidRPr="00317281" w:rsidRDefault="00B61DCB" w:rsidP="002E4A9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lang w:val="es-419"/>
              </w:rPr>
            </w:pPr>
          </w:p>
        </w:tc>
      </w:tr>
      <w:tr w:rsidR="00B61DCB" w:rsidRPr="00317281" w:rsidTr="003C20B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B61DCB" w:rsidRPr="00317281" w:rsidRDefault="00B61DCB" w:rsidP="00F363AA">
            <w:pPr>
              <w:pStyle w:val="tqparabox"/>
              <w:spacing w:before="0" w:after="0"/>
              <w:rPr>
                <w:rFonts w:ascii="Arial" w:hAnsi="Arial" w:cs="Arial"/>
                <w:i/>
                <w:strike/>
                <w:sz w:val="20"/>
                <w:highlight w:val="lightGray"/>
                <w:lang w:val="es-419"/>
              </w:rPr>
            </w:pPr>
            <w:r w:rsidRPr="00317281">
              <w:rPr>
                <w:rFonts w:ascii="Arial" w:hAnsi="Arial" w:cs="Arial"/>
                <w:strike/>
                <w:sz w:val="20"/>
                <w:highlight w:val="lightGray"/>
                <w:lang w:val="es-419"/>
              </w:rPr>
              <w:t>1.1.1</w:t>
            </w:r>
            <w:r w:rsidRPr="00317281">
              <w:rPr>
                <w:rFonts w:ascii="Arial" w:hAnsi="Arial" w:cs="Arial"/>
                <w:strike/>
                <w:sz w:val="20"/>
                <w:highlight w:val="lightGray"/>
                <w:lang w:val="es-419"/>
              </w:rPr>
              <w:tab/>
            </w:r>
            <w:r w:rsidR="00A434EC" w:rsidRPr="00317281">
              <w:rPr>
                <w:rFonts w:ascii="Arial" w:hAnsi="Arial" w:cs="Arial"/>
                <w:strike/>
                <w:sz w:val="20"/>
                <w:highlight w:val="lightGray"/>
                <w:lang w:val="es-419"/>
              </w:rPr>
              <w:t>Nombre botánico</w:t>
            </w:r>
          </w:p>
        </w:tc>
        <w:tc>
          <w:tcPr>
            <w:tcW w:w="5386" w:type="dxa"/>
            <w:gridSpan w:val="3"/>
          </w:tcPr>
          <w:p w:rsidR="00B61DCB" w:rsidRPr="00317281" w:rsidRDefault="003C20B7" w:rsidP="003C20B7">
            <w:pPr>
              <w:jc w:val="left"/>
              <w:rPr>
                <w:rFonts w:cs="Arial"/>
                <w:highlight w:val="lightGray"/>
                <w:lang w:val="es-419"/>
              </w:rPr>
            </w:pPr>
            <w:r w:rsidRPr="00317281">
              <w:rPr>
                <w:rFonts w:cs="Arial"/>
                <w:i/>
                <w:strike/>
                <w:highlight w:val="lightGray"/>
                <w:lang w:val="es-419"/>
              </w:rPr>
              <w:t>Chrysanthemum ×</w:t>
            </w:r>
            <w:r w:rsidR="00B61DCB" w:rsidRPr="00317281">
              <w:rPr>
                <w:rFonts w:cs="Arial"/>
                <w:i/>
                <w:strike/>
                <w:highlight w:val="lightGray"/>
                <w:lang w:val="es-419"/>
              </w:rPr>
              <w:t xml:space="preserve">morifolium </w:t>
            </w:r>
            <w:r w:rsidR="00B61DCB" w:rsidRPr="00317281">
              <w:rPr>
                <w:rFonts w:cs="Arial"/>
                <w:strike/>
                <w:highlight w:val="lightGray"/>
                <w:lang w:val="es-419"/>
              </w:rPr>
              <w:t>Ramat. (</w:t>
            </w:r>
            <w:r w:rsidR="00B61DCB" w:rsidRPr="00317281">
              <w:rPr>
                <w:rFonts w:cs="Arial"/>
                <w:i/>
                <w:strike/>
                <w:highlight w:val="lightGray"/>
                <w:lang w:val="es-419"/>
              </w:rPr>
              <w:t xml:space="preserve">Chrysanthemum ×grandiflorum </w:t>
            </w:r>
            <w:r w:rsidR="00B61DCB" w:rsidRPr="00317281">
              <w:rPr>
                <w:rFonts w:cs="Arial"/>
                <w:strike/>
                <w:highlight w:val="lightGray"/>
                <w:lang w:val="es-419"/>
              </w:rPr>
              <w:t>Ramat.)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1DCB" w:rsidRPr="00317281" w:rsidRDefault="00B61DCB" w:rsidP="002E4A9F">
            <w:pPr>
              <w:rPr>
                <w:rFonts w:cs="Arial"/>
                <w:strike/>
                <w:highlight w:val="lightGray"/>
                <w:lang w:val="es-419"/>
              </w:rPr>
            </w:pPr>
            <w:r w:rsidRPr="00317281">
              <w:rPr>
                <w:rFonts w:cs="Arial"/>
                <w:strike/>
                <w:highlight w:val="lightGray"/>
                <w:lang w:val="es-419"/>
              </w:rPr>
              <w:t>[</w:t>
            </w:r>
            <w:r w:rsidR="006660BA" w:rsidRPr="00317281">
              <w:rPr>
                <w:rFonts w:cs="Arial"/>
                <w:strike/>
                <w:highlight w:val="lightGray"/>
                <w:lang w:val="es-419"/>
              </w:rPr>
              <w:t xml:space="preserve"> </w:t>
            </w:r>
            <w:r w:rsidRPr="00317281">
              <w:rPr>
                <w:rFonts w:cs="Arial"/>
                <w:strike/>
                <w:highlight w:val="lightGray"/>
                <w:lang w:val="es-419"/>
              </w:rPr>
              <w:t>]</w:t>
            </w:r>
          </w:p>
        </w:tc>
      </w:tr>
      <w:tr w:rsidR="00B61DCB" w:rsidRPr="00317281" w:rsidTr="003C20B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B61DCB" w:rsidRPr="00317281" w:rsidRDefault="00B61DCB" w:rsidP="00F363AA">
            <w:pPr>
              <w:pStyle w:val="tqparabox"/>
              <w:spacing w:before="0" w:after="0"/>
              <w:rPr>
                <w:rFonts w:ascii="Arial" w:hAnsi="Arial" w:cs="Arial"/>
                <w:strike/>
                <w:sz w:val="20"/>
                <w:highlight w:val="lightGray"/>
                <w:lang w:val="es-419"/>
              </w:rPr>
            </w:pPr>
            <w:r w:rsidRPr="00317281">
              <w:rPr>
                <w:rFonts w:ascii="Arial" w:hAnsi="Arial" w:cs="Arial"/>
                <w:strike/>
                <w:sz w:val="20"/>
                <w:highlight w:val="lightGray"/>
                <w:lang w:val="es-419"/>
              </w:rPr>
              <w:t>1.1.2</w:t>
            </w:r>
            <w:r w:rsidRPr="00317281">
              <w:rPr>
                <w:rFonts w:ascii="Arial" w:hAnsi="Arial" w:cs="Arial"/>
                <w:strike/>
                <w:sz w:val="20"/>
                <w:highlight w:val="lightGray"/>
                <w:lang w:val="es-419"/>
              </w:rPr>
              <w:tab/>
            </w:r>
            <w:r w:rsidR="00A434EC" w:rsidRPr="00317281">
              <w:rPr>
                <w:rFonts w:ascii="Arial" w:hAnsi="Arial" w:cs="Arial"/>
                <w:strike/>
                <w:sz w:val="20"/>
                <w:highlight w:val="lightGray"/>
                <w:lang w:val="es-419"/>
              </w:rPr>
              <w:t>Nombre común</w:t>
            </w:r>
          </w:p>
        </w:tc>
        <w:tc>
          <w:tcPr>
            <w:tcW w:w="5386" w:type="dxa"/>
            <w:gridSpan w:val="3"/>
          </w:tcPr>
          <w:p w:rsidR="00B61DCB" w:rsidRPr="00317281" w:rsidRDefault="00A434EC" w:rsidP="00F363AA">
            <w:pPr>
              <w:rPr>
                <w:rFonts w:cs="Arial"/>
                <w:strike/>
                <w:highlight w:val="lightGray"/>
                <w:lang w:val="es-419"/>
              </w:rPr>
            </w:pPr>
            <w:r w:rsidRPr="00317281">
              <w:rPr>
                <w:rFonts w:cs="Arial"/>
                <w:strike/>
                <w:highlight w:val="lightGray"/>
                <w:lang w:val="es-419"/>
              </w:rPr>
              <w:t>Crisantemo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1DCB" w:rsidRPr="00317281" w:rsidRDefault="00B61DCB" w:rsidP="002E4A9F">
            <w:pPr>
              <w:pStyle w:val="tqparabox"/>
              <w:spacing w:before="0" w:after="0"/>
              <w:ind w:left="0"/>
              <w:rPr>
                <w:rFonts w:ascii="Arial" w:hAnsi="Arial" w:cs="Arial"/>
                <w:strike/>
                <w:sz w:val="20"/>
                <w:highlight w:val="lightGray"/>
                <w:lang w:val="es-419"/>
              </w:rPr>
            </w:pPr>
          </w:p>
        </w:tc>
      </w:tr>
      <w:tr w:rsidR="00B61DCB" w:rsidRPr="00317281" w:rsidTr="003C20B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1DCB" w:rsidRPr="00317281" w:rsidRDefault="00B61DCB" w:rsidP="002E4A9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strike/>
                <w:highlight w:val="lightGray"/>
                <w:lang w:val="es-419"/>
              </w:rPr>
            </w:pPr>
          </w:p>
        </w:tc>
      </w:tr>
      <w:tr w:rsidR="00B61DCB" w:rsidRPr="00317281" w:rsidTr="003C20B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B61DCB" w:rsidRPr="00317281" w:rsidRDefault="00B61DCB" w:rsidP="00F363AA">
            <w:pPr>
              <w:pStyle w:val="tqparabox"/>
              <w:spacing w:before="0" w:after="0"/>
              <w:rPr>
                <w:rFonts w:ascii="Arial" w:hAnsi="Arial" w:cs="Arial"/>
                <w:i/>
                <w:strike/>
                <w:sz w:val="20"/>
                <w:highlight w:val="lightGray"/>
                <w:lang w:val="es-419"/>
              </w:rPr>
            </w:pPr>
            <w:r w:rsidRPr="00317281">
              <w:rPr>
                <w:rFonts w:ascii="Arial" w:hAnsi="Arial" w:cs="Arial"/>
                <w:strike/>
                <w:sz w:val="20"/>
                <w:highlight w:val="lightGray"/>
                <w:lang w:val="es-419"/>
              </w:rPr>
              <w:t>1.2.1</w:t>
            </w:r>
            <w:r w:rsidRPr="00317281">
              <w:rPr>
                <w:rFonts w:ascii="Arial" w:hAnsi="Arial" w:cs="Arial"/>
                <w:strike/>
                <w:sz w:val="20"/>
                <w:highlight w:val="lightGray"/>
                <w:lang w:val="es-419"/>
              </w:rPr>
              <w:tab/>
            </w:r>
            <w:r w:rsidR="00A434EC" w:rsidRPr="00317281">
              <w:rPr>
                <w:rFonts w:ascii="Arial" w:hAnsi="Arial" w:cs="Arial"/>
                <w:strike/>
                <w:sz w:val="20"/>
                <w:highlight w:val="lightGray"/>
                <w:lang w:val="es-419"/>
              </w:rPr>
              <w:t>Nombre botánico</w:t>
            </w:r>
          </w:p>
        </w:tc>
        <w:tc>
          <w:tcPr>
            <w:tcW w:w="5386" w:type="dxa"/>
            <w:gridSpan w:val="3"/>
          </w:tcPr>
          <w:p w:rsidR="00B61DCB" w:rsidRPr="00FD3F12" w:rsidRDefault="00B61DCB" w:rsidP="002E4A9F">
            <w:pPr>
              <w:jc w:val="left"/>
              <w:rPr>
                <w:rFonts w:cs="Arial"/>
                <w:highlight w:val="lightGray"/>
                <w:lang w:val="en-US"/>
              </w:rPr>
            </w:pPr>
            <w:r w:rsidRPr="00FD3F12">
              <w:rPr>
                <w:rFonts w:cs="Arial"/>
                <w:i/>
                <w:strike/>
                <w:highlight w:val="lightGray"/>
                <w:lang w:val="en-US"/>
              </w:rPr>
              <w:t xml:space="preserve">Chrysanthemum </w:t>
            </w:r>
            <w:proofErr w:type="spellStart"/>
            <w:r w:rsidRPr="00FD3F12">
              <w:rPr>
                <w:rFonts w:cs="Arial"/>
                <w:i/>
                <w:strike/>
                <w:highlight w:val="lightGray"/>
                <w:lang w:val="en-US"/>
              </w:rPr>
              <w:t>pacificum</w:t>
            </w:r>
            <w:proofErr w:type="spellEnd"/>
            <w:r w:rsidRPr="00FD3F12">
              <w:rPr>
                <w:rFonts w:cs="Arial"/>
                <w:i/>
                <w:strike/>
                <w:highlight w:val="lightGray"/>
                <w:lang w:val="en-US"/>
              </w:rPr>
              <w:t xml:space="preserve"> </w:t>
            </w:r>
            <w:proofErr w:type="spellStart"/>
            <w:r w:rsidRPr="00FD3F12">
              <w:rPr>
                <w:rFonts w:cs="Arial"/>
                <w:strike/>
                <w:highlight w:val="lightGray"/>
                <w:lang w:val="en-US"/>
              </w:rPr>
              <w:t>Nakai</w:t>
            </w:r>
            <w:proofErr w:type="spellEnd"/>
            <w:r w:rsidRPr="00FD3F12">
              <w:rPr>
                <w:rFonts w:cs="Arial"/>
                <w:strike/>
                <w:highlight w:val="lightGray"/>
                <w:lang w:val="en-US"/>
              </w:rPr>
              <w:t xml:space="preserve"> </w:t>
            </w:r>
            <w:r w:rsidRPr="00FD3F12">
              <w:rPr>
                <w:rFonts w:cs="Arial"/>
                <w:strike/>
                <w:highlight w:val="lightGray"/>
                <w:lang w:val="en-US"/>
              </w:rPr>
              <w:br/>
              <w:t>(</w:t>
            </w:r>
            <w:proofErr w:type="spellStart"/>
            <w:r w:rsidRPr="00FD3F12">
              <w:rPr>
                <w:rFonts w:cs="Arial"/>
                <w:i/>
                <w:strike/>
                <w:highlight w:val="lightGray"/>
                <w:lang w:val="en-US"/>
              </w:rPr>
              <w:t>Ajania</w:t>
            </w:r>
            <w:proofErr w:type="spellEnd"/>
            <w:r w:rsidRPr="00FD3F12">
              <w:rPr>
                <w:rFonts w:cs="Arial"/>
                <w:i/>
                <w:strike/>
                <w:highlight w:val="lightGray"/>
                <w:lang w:val="en-US"/>
              </w:rPr>
              <w:t xml:space="preserve"> </w:t>
            </w:r>
            <w:proofErr w:type="spellStart"/>
            <w:r w:rsidRPr="00FD3F12">
              <w:rPr>
                <w:rFonts w:cs="Arial"/>
                <w:i/>
                <w:strike/>
                <w:highlight w:val="lightGray"/>
                <w:lang w:val="en-US"/>
              </w:rPr>
              <w:t>pacifica</w:t>
            </w:r>
            <w:proofErr w:type="spellEnd"/>
            <w:r w:rsidRPr="00FD3F12">
              <w:rPr>
                <w:rFonts w:cs="Arial"/>
                <w:i/>
                <w:strike/>
                <w:highlight w:val="lightGray"/>
                <w:lang w:val="en-US"/>
              </w:rPr>
              <w:t xml:space="preserve"> </w:t>
            </w:r>
            <w:r w:rsidRPr="00FD3F12">
              <w:rPr>
                <w:rFonts w:cs="Arial"/>
                <w:strike/>
                <w:highlight w:val="lightGray"/>
                <w:lang w:val="en-US"/>
              </w:rPr>
              <w:t>Bremer and Humphries)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1DCB" w:rsidRPr="00317281" w:rsidRDefault="00B61DCB" w:rsidP="002E4A9F">
            <w:pPr>
              <w:rPr>
                <w:rFonts w:cs="Arial"/>
                <w:strike/>
                <w:highlight w:val="lightGray"/>
                <w:lang w:val="es-419"/>
              </w:rPr>
            </w:pPr>
            <w:r w:rsidRPr="00317281">
              <w:rPr>
                <w:rFonts w:cs="Arial"/>
                <w:strike/>
                <w:highlight w:val="lightGray"/>
                <w:lang w:val="es-419"/>
              </w:rPr>
              <w:t>[</w:t>
            </w:r>
            <w:r w:rsidR="006660BA" w:rsidRPr="00317281">
              <w:rPr>
                <w:rFonts w:cs="Arial"/>
                <w:strike/>
                <w:highlight w:val="lightGray"/>
                <w:lang w:val="es-419"/>
              </w:rPr>
              <w:t xml:space="preserve"> </w:t>
            </w:r>
            <w:r w:rsidRPr="00317281">
              <w:rPr>
                <w:rFonts w:cs="Arial"/>
                <w:strike/>
                <w:highlight w:val="lightGray"/>
                <w:lang w:val="es-419"/>
              </w:rPr>
              <w:t>]</w:t>
            </w:r>
          </w:p>
        </w:tc>
      </w:tr>
      <w:tr w:rsidR="00B61DCB" w:rsidRPr="00FD3F12" w:rsidTr="003C20B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B61DCB" w:rsidRPr="00317281" w:rsidRDefault="00B61DCB" w:rsidP="00F363AA">
            <w:pPr>
              <w:pStyle w:val="tqparabox"/>
              <w:spacing w:before="0" w:after="0"/>
              <w:rPr>
                <w:rFonts w:ascii="Arial" w:hAnsi="Arial" w:cs="Arial"/>
                <w:strike/>
                <w:sz w:val="20"/>
                <w:highlight w:val="lightGray"/>
                <w:lang w:val="es-419"/>
              </w:rPr>
            </w:pPr>
            <w:r w:rsidRPr="00317281">
              <w:rPr>
                <w:rFonts w:ascii="Arial" w:hAnsi="Arial" w:cs="Arial"/>
                <w:strike/>
                <w:sz w:val="20"/>
                <w:highlight w:val="lightGray"/>
                <w:lang w:val="es-419"/>
              </w:rPr>
              <w:t>1.2.2</w:t>
            </w:r>
            <w:r w:rsidRPr="00317281">
              <w:rPr>
                <w:rFonts w:ascii="Arial" w:hAnsi="Arial" w:cs="Arial"/>
                <w:strike/>
                <w:sz w:val="20"/>
                <w:highlight w:val="lightGray"/>
                <w:lang w:val="es-419"/>
              </w:rPr>
              <w:tab/>
            </w:r>
            <w:r w:rsidR="00A434EC" w:rsidRPr="00317281">
              <w:rPr>
                <w:rFonts w:ascii="Arial" w:hAnsi="Arial" w:cs="Arial"/>
                <w:strike/>
                <w:sz w:val="20"/>
                <w:highlight w:val="lightGray"/>
                <w:lang w:val="es-419"/>
              </w:rPr>
              <w:t>Nombre común</w:t>
            </w:r>
          </w:p>
        </w:tc>
        <w:tc>
          <w:tcPr>
            <w:tcW w:w="5386" w:type="dxa"/>
            <w:gridSpan w:val="3"/>
          </w:tcPr>
          <w:p w:rsidR="00B61DCB" w:rsidRPr="00FD3F12" w:rsidRDefault="00B61DCB" w:rsidP="00567006">
            <w:pPr>
              <w:rPr>
                <w:rFonts w:cs="Arial"/>
                <w:highlight w:val="lightGray"/>
                <w:lang w:val="en-US"/>
              </w:rPr>
            </w:pPr>
            <w:proofErr w:type="spellStart"/>
            <w:r w:rsidRPr="00FD3F12">
              <w:rPr>
                <w:rFonts w:cs="Arial"/>
                <w:strike/>
                <w:highlight w:val="lightGray"/>
                <w:lang w:val="en-US"/>
              </w:rPr>
              <w:t>Ajania</w:t>
            </w:r>
            <w:proofErr w:type="spellEnd"/>
            <w:r w:rsidR="009D30D9" w:rsidRPr="00FD3F12">
              <w:rPr>
                <w:rFonts w:cs="Arial"/>
                <w:strike/>
                <w:highlight w:val="lightGray"/>
                <w:lang w:val="en-US"/>
              </w:rPr>
              <w:t xml:space="preserve">, </w:t>
            </w:r>
            <w:r w:rsidRPr="00FD3F12">
              <w:rPr>
                <w:rFonts w:cs="Arial"/>
                <w:strike/>
                <w:highlight w:val="lightGray"/>
                <w:lang w:val="en-US"/>
              </w:rPr>
              <w:t xml:space="preserve">Gold </w:t>
            </w:r>
            <w:r w:rsidR="00567006" w:rsidRPr="00FD3F12">
              <w:rPr>
                <w:rFonts w:cs="Arial"/>
                <w:strike/>
                <w:highlight w:val="lightGray"/>
                <w:lang w:val="en-US"/>
              </w:rPr>
              <w:t>y</w:t>
            </w:r>
            <w:r w:rsidRPr="00FD3F12">
              <w:rPr>
                <w:rFonts w:cs="Arial"/>
                <w:strike/>
                <w:highlight w:val="lightGray"/>
                <w:lang w:val="en-US"/>
              </w:rPr>
              <w:t xml:space="preserve"> Silver Chrysanthemum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1DCB" w:rsidRPr="00FD3F12" w:rsidRDefault="00B61DCB" w:rsidP="002E4A9F">
            <w:pPr>
              <w:pStyle w:val="tqparabox"/>
              <w:spacing w:before="0" w:after="0"/>
              <w:ind w:left="0"/>
              <w:rPr>
                <w:rFonts w:ascii="Arial" w:hAnsi="Arial" w:cs="Arial"/>
                <w:strike/>
                <w:sz w:val="20"/>
                <w:highlight w:val="lightGray"/>
              </w:rPr>
            </w:pPr>
          </w:p>
        </w:tc>
      </w:tr>
      <w:tr w:rsidR="00B61DCB" w:rsidRPr="00FD3F12" w:rsidTr="003C20B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1DCB" w:rsidRPr="00FD3F12" w:rsidRDefault="00B61DCB" w:rsidP="002E4A9F">
            <w:pPr>
              <w:rPr>
                <w:rFonts w:cs="Arial"/>
                <w:strike/>
                <w:highlight w:val="lightGray"/>
                <w:lang w:val="en-US"/>
              </w:rPr>
            </w:pPr>
          </w:p>
        </w:tc>
      </w:tr>
      <w:tr w:rsidR="00B61DCB" w:rsidRPr="00317281" w:rsidTr="003C20B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B61DCB" w:rsidRPr="00317281" w:rsidRDefault="00B61DCB" w:rsidP="00F363AA">
            <w:pPr>
              <w:pStyle w:val="tqparabox"/>
              <w:spacing w:before="0" w:after="0"/>
              <w:rPr>
                <w:rFonts w:ascii="Arial" w:hAnsi="Arial" w:cs="Arial"/>
                <w:i/>
                <w:strike/>
                <w:sz w:val="20"/>
                <w:highlight w:val="lightGray"/>
                <w:lang w:val="es-419"/>
              </w:rPr>
            </w:pPr>
            <w:r w:rsidRPr="00317281">
              <w:rPr>
                <w:rFonts w:ascii="Arial" w:hAnsi="Arial" w:cs="Arial"/>
                <w:strike/>
                <w:sz w:val="20"/>
                <w:highlight w:val="lightGray"/>
                <w:lang w:val="es-419"/>
              </w:rPr>
              <w:t>1.3.1</w:t>
            </w:r>
            <w:r w:rsidRPr="00317281">
              <w:rPr>
                <w:rFonts w:ascii="Arial" w:hAnsi="Arial" w:cs="Arial"/>
                <w:strike/>
                <w:sz w:val="20"/>
                <w:highlight w:val="lightGray"/>
                <w:lang w:val="es-419"/>
              </w:rPr>
              <w:tab/>
            </w:r>
            <w:r w:rsidR="00A434EC" w:rsidRPr="00317281">
              <w:rPr>
                <w:rFonts w:ascii="Arial" w:hAnsi="Arial" w:cs="Arial"/>
                <w:strike/>
                <w:sz w:val="20"/>
                <w:highlight w:val="lightGray"/>
                <w:lang w:val="es-419"/>
              </w:rPr>
              <w:t>Nombre botánico</w:t>
            </w:r>
          </w:p>
        </w:tc>
        <w:tc>
          <w:tcPr>
            <w:tcW w:w="5386" w:type="dxa"/>
            <w:gridSpan w:val="3"/>
          </w:tcPr>
          <w:p w:rsidR="00B61DCB" w:rsidRPr="00317281" w:rsidRDefault="00A434EC" w:rsidP="00F363AA">
            <w:pPr>
              <w:jc w:val="left"/>
              <w:rPr>
                <w:rFonts w:cs="Arial"/>
                <w:strike/>
                <w:highlight w:val="lightGray"/>
                <w:lang w:val="es-419"/>
              </w:rPr>
            </w:pPr>
            <w:r w:rsidRPr="00317281">
              <w:rPr>
                <w:rFonts w:cs="Arial"/>
                <w:strike/>
                <w:highlight w:val="lightGray"/>
                <w:lang w:val="es-419"/>
              </w:rPr>
              <w:t>Híbridos de</w:t>
            </w:r>
            <w:r w:rsidR="00B61DCB" w:rsidRPr="00317281">
              <w:rPr>
                <w:rFonts w:cs="Arial"/>
                <w:strike/>
                <w:highlight w:val="lightGray"/>
                <w:lang w:val="es-419"/>
              </w:rPr>
              <w:t xml:space="preserve"> </w:t>
            </w:r>
            <w:r w:rsidR="00B61DCB" w:rsidRPr="00317281">
              <w:rPr>
                <w:rFonts w:cs="Arial"/>
                <w:i/>
                <w:strike/>
                <w:highlight w:val="lightGray"/>
                <w:lang w:val="es-419"/>
              </w:rPr>
              <w:t xml:space="preserve">Chrysanthemum ×morifolium </w:t>
            </w:r>
            <w:r w:rsidR="00B61DCB" w:rsidRPr="00317281">
              <w:rPr>
                <w:rFonts w:cs="Arial"/>
                <w:strike/>
                <w:highlight w:val="lightGray"/>
                <w:lang w:val="es-419"/>
              </w:rPr>
              <w:t xml:space="preserve">Ramat. </w:t>
            </w:r>
            <w:r w:rsidR="00567006" w:rsidRPr="00317281">
              <w:rPr>
                <w:rFonts w:cs="Arial"/>
                <w:strike/>
                <w:highlight w:val="lightGray"/>
                <w:lang w:val="es-419"/>
              </w:rPr>
              <w:t>y</w:t>
            </w:r>
            <w:r w:rsidR="00B61DCB" w:rsidRPr="00317281">
              <w:rPr>
                <w:rFonts w:cs="Arial"/>
                <w:strike/>
                <w:highlight w:val="lightGray"/>
                <w:lang w:val="es-419"/>
              </w:rPr>
              <w:t xml:space="preserve"> </w:t>
            </w:r>
            <w:r w:rsidR="00B61DCB" w:rsidRPr="00317281">
              <w:rPr>
                <w:rFonts w:cs="Arial"/>
                <w:i/>
                <w:strike/>
                <w:highlight w:val="lightGray"/>
                <w:lang w:val="es-419"/>
              </w:rPr>
              <w:t xml:space="preserve">Chrysanthemum pacificum </w:t>
            </w:r>
            <w:r w:rsidR="00B61DCB" w:rsidRPr="00317281">
              <w:rPr>
                <w:rFonts w:cs="Arial"/>
                <w:strike/>
                <w:highlight w:val="lightGray"/>
                <w:lang w:val="es-419"/>
              </w:rPr>
              <w:t xml:space="preserve">Nakai </w:t>
            </w:r>
            <w:r w:rsidR="00B61DCB" w:rsidRPr="00317281">
              <w:rPr>
                <w:rFonts w:cs="Arial"/>
                <w:strike/>
                <w:highlight w:val="lightGray"/>
                <w:lang w:val="es-419"/>
              </w:rPr>
              <w:br/>
              <w:t>(</w:t>
            </w:r>
            <w:r w:rsidR="00B61DCB" w:rsidRPr="00317281">
              <w:rPr>
                <w:rFonts w:cs="Arial"/>
                <w:i/>
                <w:strike/>
                <w:highlight w:val="lightGray"/>
                <w:lang w:val="es-419"/>
              </w:rPr>
              <w:t xml:space="preserve">Chrysanthemum ×grandiflorum </w:t>
            </w:r>
            <w:r w:rsidR="00B61DCB" w:rsidRPr="00317281">
              <w:rPr>
                <w:rFonts w:cs="Arial"/>
                <w:strike/>
                <w:highlight w:val="lightGray"/>
                <w:lang w:val="es-419"/>
              </w:rPr>
              <w:t xml:space="preserve">Ramat. </w:t>
            </w:r>
            <w:r w:rsidR="00567006" w:rsidRPr="00317281">
              <w:rPr>
                <w:rFonts w:cs="Arial"/>
                <w:strike/>
                <w:highlight w:val="lightGray"/>
                <w:lang w:val="es-419"/>
              </w:rPr>
              <w:t>y</w:t>
            </w:r>
            <w:r w:rsidR="00B61DCB" w:rsidRPr="00317281">
              <w:rPr>
                <w:rFonts w:cs="Arial"/>
                <w:strike/>
                <w:highlight w:val="lightGray"/>
                <w:lang w:val="es-419"/>
              </w:rPr>
              <w:t xml:space="preserve"> </w:t>
            </w:r>
            <w:r w:rsidR="00B61DCB" w:rsidRPr="00317281">
              <w:rPr>
                <w:rFonts w:cs="Arial"/>
                <w:i/>
                <w:strike/>
                <w:highlight w:val="lightGray"/>
                <w:lang w:val="es-419"/>
              </w:rPr>
              <w:t xml:space="preserve">Ajania pacifica </w:t>
            </w:r>
            <w:r w:rsidR="00B61DCB" w:rsidRPr="00317281">
              <w:rPr>
                <w:rFonts w:cs="Arial"/>
                <w:strike/>
                <w:highlight w:val="lightGray"/>
                <w:lang w:val="es-419"/>
              </w:rPr>
              <w:t xml:space="preserve">Bremer </w:t>
            </w:r>
            <w:r w:rsidR="00567006" w:rsidRPr="00317281">
              <w:rPr>
                <w:rFonts w:cs="Arial"/>
                <w:strike/>
                <w:highlight w:val="lightGray"/>
                <w:lang w:val="es-419"/>
              </w:rPr>
              <w:t>y</w:t>
            </w:r>
            <w:r w:rsidR="00B61DCB" w:rsidRPr="00317281">
              <w:rPr>
                <w:rFonts w:cs="Arial"/>
                <w:strike/>
                <w:highlight w:val="lightGray"/>
                <w:lang w:val="es-419"/>
              </w:rPr>
              <w:t xml:space="preserve"> Humphries)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1DCB" w:rsidRPr="00317281" w:rsidRDefault="00B61DCB" w:rsidP="002E4A9F">
            <w:pPr>
              <w:rPr>
                <w:rFonts w:cs="Arial"/>
                <w:strike/>
                <w:highlight w:val="lightGray"/>
                <w:lang w:val="es-419"/>
              </w:rPr>
            </w:pPr>
            <w:r w:rsidRPr="00317281">
              <w:rPr>
                <w:rFonts w:cs="Arial"/>
                <w:strike/>
                <w:highlight w:val="lightGray"/>
                <w:lang w:val="es-419"/>
              </w:rPr>
              <w:t>[</w:t>
            </w:r>
            <w:r w:rsidR="006660BA" w:rsidRPr="00317281">
              <w:rPr>
                <w:rFonts w:cs="Arial"/>
                <w:strike/>
                <w:highlight w:val="lightGray"/>
                <w:lang w:val="es-419"/>
              </w:rPr>
              <w:t xml:space="preserve"> </w:t>
            </w:r>
            <w:r w:rsidRPr="00317281">
              <w:rPr>
                <w:rFonts w:cs="Arial"/>
                <w:strike/>
                <w:highlight w:val="lightGray"/>
                <w:lang w:val="es-419"/>
              </w:rPr>
              <w:t>]</w:t>
            </w:r>
          </w:p>
        </w:tc>
      </w:tr>
      <w:tr w:rsidR="00B61DCB" w:rsidRPr="00317281" w:rsidTr="003C20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:rsidR="00B61DCB" w:rsidRPr="00317281" w:rsidRDefault="00B61DCB" w:rsidP="002E4A9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lang w:val="es-419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auto"/>
            </w:tcBorders>
          </w:tcPr>
          <w:p w:rsidR="00B61DCB" w:rsidRPr="00317281" w:rsidRDefault="00B61DCB" w:rsidP="002E4A9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lang w:val="es-419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:rsidR="00B61DCB" w:rsidRPr="00317281" w:rsidRDefault="00B61DCB" w:rsidP="002E4A9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lang w:val="es-419"/>
              </w:rPr>
            </w:pPr>
          </w:p>
        </w:tc>
      </w:tr>
      <w:tr w:rsidR="00B61DCB" w:rsidRPr="00317281" w:rsidTr="00B947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59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1DCB" w:rsidRPr="00317281" w:rsidRDefault="00B61DCB" w:rsidP="00F363AA">
            <w:pPr>
              <w:ind w:left="560"/>
              <w:jc w:val="left"/>
              <w:rPr>
                <w:rFonts w:cs="Arial"/>
                <w:highlight w:val="lightGray"/>
                <w:u w:val="single"/>
                <w:lang w:val="es-419"/>
              </w:rPr>
            </w:pPr>
            <w:r w:rsidRPr="00317281">
              <w:rPr>
                <w:rFonts w:cs="Arial"/>
                <w:highlight w:val="lightGray"/>
                <w:u w:val="single"/>
                <w:lang w:val="es-419"/>
              </w:rPr>
              <w:t>1.1</w:t>
            </w:r>
            <w:r w:rsidRPr="00317281">
              <w:rPr>
                <w:rFonts w:cs="Arial"/>
                <w:highlight w:val="lightGray"/>
                <w:u w:val="single"/>
                <w:lang w:val="es-419"/>
              </w:rPr>
              <w:tab/>
            </w:r>
            <w:r w:rsidR="00A434EC" w:rsidRPr="00317281">
              <w:rPr>
                <w:rFonts w:cs="Arial"/>
                <w:highlight w:val="lightGray"/>
                <w:u w:val="single"/>
                <w:lang w:val="es-419"/>
              </w:rPr>
              <w:t>Nombre botánico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CB" w:rsidRPr="00317281" w:rsidRDefault="00B61DCB" w:rsidP="002E4A9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highlight w:val="lightGray"/>
                <w:u w:val="single"/>
                <w:lang w:val="es-419"/>
              </w:rPr>
            </w:pPr>
            <w:r w:rsidRPr="00317281">
              <w:rPr>
                <w:rFonts w:cs="Arial"/>
                <w:i/>
                <w:highlight w:val="lightGray"/>
                <w:u w:val="single"/>
                <w:lang w:val="es-419"/>
              </w:rPr>
              <w:t>Chrysanthemum</w:t>
            </w:r>
            <w:r w:rsidRPr="00317281">
              <w:rPr>
                <w:rFonts w:cs="Arial"/>
                <w:highlight w:val="lightGray"/>
                <w:u w:val="single"/>
                <w:lang w:val="es-419"/>
              </w:rPr>
              <w:t xml:space="preserve"> L.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1DCB" w:rsidRPr="00317281" w:rsidRDefault="00B61DCB" w:rsidP="002E4A9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highlight w:val="lightGray"/>
                <w:u w:val="single"/>
                <w:lang w:val="es-419"/>
              </w:rPr>
            </w:pPr>
          </w:p>
        </w:tc>
      </w:tr>
      <w:tr w:rsidR="00B61DCB" w:rsidRPr="00317281" w:rsidTr="003C20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61DCB" w:rsidRPr="00317281" w:rsidRDefault="00B61DCB" w:rsidP="002E4A9F">
            <w:pPr>
              <w:ind w:left="560"/>
              <w:jc w:val="left"/>
              <w:rPr>
                <w:rFonts w:cs="Arial"/>
                <w:highlight w:val="lightGray"/>
                <w:u w:val="single"/>
                <w:lang w:val="es-419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CB" w:rsidRPr="00317281" w:rsidRDefault="00B61DCB" w:rsidP="002E4A9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highlight w:val="lightGray"/>
                <w:u w:val="single"/>
                <w:lang w:val="es-419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:rsidR="00B61DCB" w:rsidRPr="00317281" w:rsidRDefault="00B61DCB" w:rsidP="002E4A9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highlight w:val="lightGray"/>
                <w:u w:val="single"/>
                <w:lang w:val="es-419"/>
              </w:rPr>
            </w:pPr>
          </w:p>
        </w:tc>
      </w:tr>
      <w:tr w:rsidR="00B61DCB" w:rsidRPr="00317281" w:rsidTr="00B947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1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1DCB" w:rsidRPr="00317281" w:rsidRDefault="00B61DCB" w:rsidP="00F363AA">
            <w:pPr>
              <w:ind w:left="560"/>
              <w:jc w:val="left"/>
              <w:rPr>
                <w:rFonts w:cs="Arial"/>
                <w:highlight w:val="lightGray"/>
                <w:u w:val="single"/>
                <w:lang w:val="es-419"/>
              </w:rPr>
            </w:pPr>
            <w:r w:rsidRPr="00317281">
              <w:rPr>
                <w:rFonts w:cs="Arial"/>
                <w:highlight w:val="lightGray"/>
                <w:u w:val="single"/>
                <w:lang w:val="es-419"/>
              </w:rPr>
              <w:t>1.2</w:t>
            </w:r>
            <w:r w:rsidRPr="00317281">
              <w:rPr>
                <w:rFonts w:cs="Arial"/>
                <w:highlight w:val="lightGray"/>
                <w:u w:val="single"/>
                <w:lang w:val="es-419"/>
              </w:rPr>
              <w:tab/>
            </w:r>
            <w:r w:rsidR="00A434EC" w:rsidRPr="00317281">
              <w:rPr>
                <w:rFonts w:cs="Arial"/>
                <w:highlight w:val="lightGray"/>
                <w:u w:val="single"/>
                <w:lang w:val="es-419"/>
              </w:rPr>
              <w:t>Nombre común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CB" w:rsidRPr="00317281" w:rsidRDefault="00A434EC" w:rsidP="00F363AA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highlight w:val="lightGray"/>
                <w:u w:val="single"/>
                <w:lang w:val="es-419"/>
              </w:rPr>
            </w:pPr>
            <w:r w:rsidRPr="00317281">
              <w:rPr>
                <w:rFonts w:cs="Arial"/>
                <w:highlight w:val="lightGray"/>
                <w:u w:val="single"/>
                <w:lang w:val="es-419"/>
              </w:rPr>
              <w:t>Crisantemo</w:t>
            </w:r>
            <w:r w:rsidR="00B61DCB" w:rsidRPr="00317281">
              <w:rPr>
                <w:rFonts w:cs="Arial"/>
                <w:highlight w:val="lightGray"/>
                <w:u w:val="single"/>
                <w:lang w:val="es-41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1DCB" w:rsidRPr="00317281" w:rsidRDefault="00B61DCB" w:rsidP="002E4A9F">
            <w:pPr>
              <w:rPr>
                <w:rFonts w:cs="Arial"/>
                <w:highlight w:val="lightGray"/>
                <w:u w:val="single"/>
                <w:lang w:val="es-419"/>
              </w:rPr>
            </w:pPr>
          </w:p>
        </w:tc>
      </w:tr>
      <w:tr w:rsidR="00B61DCB" w:rsidRPr="00317281" w:rsidTr="003C20B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DCB" w:rsidRPr="00317281" w:rsidRDefault="00B61DCB" w:rsidP="002E4A9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trike/>
                <w:highlight w:val="lightGray"/>
                <w:u w:val="single"/>
                <w:lang w:val="es-419"/>
              </w:rPr>
            </w:pPr>
          </w:p>
        </w:tc>
      </w:tr>
      <w:tr w:rsidR="00B61DCB" w:rsidRPr="00317281" w:rsidTr="003C20B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DCB" w:rsidRPr="00317281" w:rsidRDefault="00B61DCB" w:rsidP="00F363AA">
            <w:pPr>
              <w:pStyle w:val="tqparabox"/>
              <w:spacing w:before="0" w:after="0"/>
              <w:rPr>
                <w:rFonts w:ascii="Arial" w:hAnsi="Arial" w:cs="Arial"/>
                <w:i/>
                <w:sz w:val="20"/>
                <w:highlight w:val="lightGray"/>
                <w:u w:val="single"/>
                <w:lang w:val="es-419"/>
              </w:rPr>
            </w:pPr>
            <w:r w:rsidRPr="00317281">
              <w:rPr>
                <w:rFonts w:ascii="Arial" w:hAnsi="Arial" w:cs="Arial"/>
                <w:sz w:val="20"/>
                <w:highlight w:val="lightGray"/>
                <w:u w:val="single"/>
                <w:lang w:val="es-419"/>
              </w:rPr>
              <w:t>1.3</w:t>
            </w:r>
            <w:r w:rsidRPr="00317281">
              <w:rPr>
                <w:rFonts w:ascii="Arial" w:hAnsi="Arial" w:cs="Arial"/>
                <w:sz w:val="20"/>
                <w:highlight w:val="lightGray"/>
                <w:u w:val="single"/>
                <w:lang w:val="es-419"/>
              </w:rPr>
              <w:tab/>
            </w:r>
            <w:r w:rsidR="00A434EC" w:rsidRPr="00317281">
              <w:rPr>
                <w:rFonts w:ascii="Arial" w:hAnsi="Arial" w:cs="Arial"/>
                <w:sz w:val="20"/>
                <w:highlight w:val="lightGray"/>
                <w:u w:val="single"/>
                <w:lang w:val="es-419"/>
              </w:rPr>
              <w:t>Especie o híbrido (sírvase especificar)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CB" w:rsidRPr="00317281" w:rsidRDefault="00B61DCB" w:rsidP="002E4A9F">
            <w:pPr>
              <w:jc w:val="left"/>
              <w:rPr>
                <w:rFonts w:cs="Arial"/>
                <w:strike/>
                <w:highlight w:val="lightGray"/>
                <w:u w:val="single"/>
                <w:lang w:val="es-419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1DCB" w:rsidRPr="00317281" w:rsidRDefault="00B61DCB" w:rsidP="002E4A9F">
            <w:pPr>
              <w:rPr>
                <w:rFonts w:cs="Arial"/>
                <w:highlight w:val="lightGray"/>
                <w:u w:val="single"/>
                <w:lang w:val="es-419"/>
              </w:rPr>
            </w:pPr>
          </w:p>
        </w:tc>
      </w:tr>
      <w:tr w:rsidR="00B61DCB" w:rsidRPr="00317281" w:rsidTr="003C20B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B61DCB" w:rsidRPr="00317281" w:rsidRDefault="00B61DCB" w:rsidP="002E4A9F">
            <w:pPr>
              <w:pStyle w:val="tqparabox"/>
              <w:spacing w:before="0" w:after="0"/>
              <w:rPr>
                <w:rFonts w:ascii="Arial" w:hAnsi="Arial" w:cs="Arial"/>
                <w:strike/>
                <w:sz w:val="20"/>
                <w:highlight w:val="lightGray"/>
                <w:lang w:val="es-419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1DCB" w:rsidRPr="00317281" w:rsidRDefault="00B61DCB" w:rsidP="002E4A9F">
            <w:pPr>
              <w:rPr>
                <w:rFonts w:cs="Arial"/>
                <w:strike/>
                <w:highlight w:val="lightGray"/>
                <w:lang w:val="es-419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61DCB" w:rsidRPr="00317281" w:rsidRDefault="00B61DCB" w:rsidP="002E4A9F">
            <w:pPr>
              <w:pStyle w:val="tqparabox"/>
              <w:spacing w:before="0" w:after="0"/>
              <w:ind w:left="0"/>
              <w:rPr>
                <w:rFonts w:ascii="Arial" w:hAnsi="Arial" w:cs="Arial"/>
                <w:strike/>
                <w:sz w:val="20"/>
                <w:highlight w:val="lightGray"/>
                <w:lang w:val="es-419"/>
              </w:rPr>
            </w:pPr>
          </w:p>
        </w:tc>
      </w:tr>
    </w:tbl>
    <w:p w:rsidR="00B61DCB" w:rsidRPr="00317281" w:rsidRDefault="00B61DCB" w:rsidP="00B61DCB">
      <w:pPr>
        <w:rPr>
          <w:lang w:val="es-419"/>
        </w:rPr>
      </w:pPr>
    </w:p>
    <w:p w:rsidR="00B61DCB" w:rsidRPr="00317281" w:rsidRDefault="00B61DCB" w:rsidP="00B61DCB">
      <w:pPr>
        <w:rPr>
          <w:lang w:val="es-419"/>
        </w:rPr>
      </w:pPr>
    </w:p>
    <w:p w:rsidR="00B61DCB" w:rsidRPr="00317281" w:rsidRDefault="00B61DCB" w:rsidP="00B61DCB">
      <w:pPr>
        <w:rPr>
          <w:lang w:val="es-419"/>
        </w:rPr>
      </w:pPr>
    </w:p>
    <w:p w:rsidR="00B61DCB" w:rsidRPr="00317281" w:rsidRDefault="00B61DCB" w:rsidP="00B61DCB">
      <w:pPr>
        <w:jc w:val="right"/>
        <w:rPr>
          <w:lang w:val="es-419"/>
        </w:rPr>
      </w:pPr>
      <w:r w:rsidRPr="00317281">
        <w:rPr>
          <w:lang w:val="es-419"/>
        </w:rPr>
        <w:t xml:space="preserve"> </w:t>
      </w:r>
      <w:r w:rsidR="00BB6C0D" w:rsidRPr="00317281">
        <w:rPr>
          <w:lang w:val="es-419"/>
        </w:rPr>
        <w:t>[Fin del documento]</w:t>
      </w:r>
    </w:p>
    <w:p w:rsidR="00B61DCB" w:rsidRPr="00317281" w:rsidRDefault="00B61DCB" w:rsidP="00B61DCB">
      <w:pPr>
        <w:jc w:val="left"/>
        <w:rPr>
          <w:lang w:val="es-419"/>
        </w:rPr>
      </w:pPr>
    </w:p>
    <w:p w:rsidR="00050E16" w:rsidRPr="00317281" w:rsidRDefault="00050E16" w:rsidP="009B440E">
      <w:pPr>
        <w:jc w:val="left"/>
        <w:rPr>
          <w:lang w:val="es-419"/>
        </w:rPr>
      </w:pPr>
    </w:p>
    <w:sectPr w:rsidR="00050E16" w:rsidRPr="00317281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E16" w:rsidRDefault="00B55E16" w:rsidP="006655D3">
      <w:r>
        <w:separator/>
      </w:r>
    </w:p>
    <w:p w:rsidR="00B55E16" w:rsidRDefault="00B55E16" w:rsidP="006655D3"/>
    <w:p w:rsidR="00B55E16" w:rsidRDefault="00B55E16" w:rsidP="006655D3"/>
  </w:endnote>
  <w:endnote w:type="continuationSeparator" w:id="0">
    <w:p w:rsidR="00B55E16" w:rsidRDefault="00B55E16" w:rsidP="006655D3">
      <w:r>
        <w:separator/>
      </w:r>
    </w:p>
    <w:p w:rsidR="00B55E16" w:rsidRPr="00294751" w:rsidRDefault="00B55E1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55E16" w:rsidRPr="00294751" w:rsidRDefault="00B55E16" w:rsidP="006655D3">
      <w:pPr>
        <w:rPr>
          <w:lang w:val="fr-FR"/>
        </w:rPr>
      </w:pPr>
    </w:p>
    <w:p w:rsidR="00B55E16" w:rsidRPr="00294751" w:rsidRDefault="00B55E16" w:rsidP="006655D3">
      <w:pPr>
        <w:rPr>
          <w:lang w:val="fr-FR"/>
        </w:rPr>
      </w:pPr>
    </w:p>
  </w:endnote>
  <w:endnote w:type="continuationNotice" w:id="1">
    <w:p w:rsidR="00B55E16" w:rsidRPr="00294751" w:rsidRDefault="00B55E1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55E16" w:rsidRPr="00294751" w:rsidRDefault="00B55E16" w:rsidP="006655D3">
      <w:pPr>
        <w:rPr>
          <w:lang w:val="fr-FR"/>
        </w:rPr>
      </w:pPr>
    </w:p>
    <w:p w:rsidR="00B55E16" w:rsidRPr="00294751" w:rsidRDefault="00B55E1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E16" w:rsidRDefault="00B55E16" w:rsidP="006655D3">
      <w:r>
        <w:separator/>
      </w:r>
    </w:p>
  </w:footnote>
  <w:footnote w:type="continuationSeparator" w:id="0">
    <w:p w:rsidR="00B55E16" w:rsidRDefault="00B55E16" w:rsidP="006655D3">
      <w:r>
        <w:separator/>
      </w:r>
    </w:p>
  </w:footnote>
  <w:footnote w:type="continuationNotice" w:id="1">
    <w:p w:rsidR="00B55E16" w:rsidRPr="00AB530F" w:rsidRDefault="00B55E16" w:rsidP="00AB530F">
      <w:pPr>
        <w:pStyle w:val="Footer"/>
      </w:pPr>
    </w:p>
  </w:footnote>
  <w:footnote w:id="2">
    <w:p w:rsidR="00B61DCB" w:rsidRDefault="00B61DCB" w:rsidP="00B61DCB">
      <w:pPr>
        <w:pStyle w:val="FootnoteText"/>
        <w:spacing w:line="200" w:lineRule="exact"/>
      </w:pPr>
      <w:r>
        <w:rPr>
          <w:rStyle w:val="FootnoteReference"/>
        </w:rPr>
        <w:t>*</w:t>
      </w:r>
      <w:r>
        <w:t xml:space="preserve"> </w:t>
      </w:r>
      <w:r>
        <w:tab/>
      </w:r>
      <w:r w:rsidR="00D11B55" w:rsidRPr="005A3D43">
        <w:t xml:space="preserve">Estos nombres eran correctos en el momento de la adopción de estas Directrices de </w:t>
      </w:r>
      <w:proofErr w:type="gramStart"/>
      <w:r w:rsidR="00D11B55" w:rsidRPr="005A3D43">
        <w:t>Examen</w:t>
      </w:r>
      <w:proofErr w:type="gramEnd"/>
      <w:r w:rsidR="00D11B55" w:rsidRPr="005A3D43">
        <w:t xml:space="preserve"> pero podrían ser objeto de revisión o actualización.</w:t>
      </w:r>
      <w:r w:rsidR="00D11B55">
        <w:t xml:space="preserve"> </w:t>
      </w:r>
      <w:r w:rsidR="00D11B55" w:rsidRPr="00292CCF">
        <w:t>[Se aconseja a los lectores consultar el Código UPOV en el sitio Web de la UPOV (www.upov.int), donde encontrarán la información más reciente.]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467B42" w:rsidP="000A23DC">
    <w:pPr>
      <w:pStyle w:val="Header"/>
      <w:rPr>
        <w:rStyle w:val="PageNumber"/>
      </w:rPr>
    </w:pPr>
    <w:r>
      <w:rPr>
        <w:rStyle w:val="PageNumber"/>
      </w:rPr>
      <w:t>TC/56</w:t>
    </w:r>
    <w:r w:rsidR="00667404" w:rsidRPr="000A23DC">
      <w:rPr>
        <w:rStyle w:val="PageNumber"/>
      </w:rPr>
      <w:t>/</w:t>
    </w:r>
    <w:r w:rsidR="00B61DCB">
      <w:rPr>
        <w:rStyle w:val="PageNumber"/>
      </w:rPr>
      <w:t>17</w:t>
    </w:r>
  </w:p>
  <w:p w:rsidR="00182B99" w:rsidRPr="00FD1E5E" w:rsidRDefault="008B3D8D" w:rsidP="008B3D8D">
    <w:pPr>
      <w:pStyle w:val="Header"/>
    </w:pPr>
    <w:r w:rsidRPr="00FD1E5E">
      <w:t>página</w:t>
    </w:r>
    <w:r w:rsidR="00182B99" w:rsidRPr="00FD1E5E">
      <w:t xml:space="preserve"> </w:t>
    </w:r>
    <w:r w:rsidR="0023149A" w:rsidRPr="00FD1E5E">
      <w:rPr>
        <w:rStyle w:val="PageNumber"/>
      </w:rPr>
      <w:fldChar w:fldCharType="begin"/>
    </w:r>
    <w:r w:rsidR="00182B99" w:rsidRPr="00FD1E5E">
      <w:rPr>
        <w:rStyle w:val="PageNumber"/>
      </w:rPr>
      <w:instrText xml:space="preserve"> PAGE </w:instrText>
    </w:r>
    <w:r w:rsidR="0023149A" w:rsidRPr="00FD1E5E">
      <w:rPr>
        <w:rStyle w:val="PageNumber"/>
      </w:rPr>
      <w:fldChar w:fldCharType="separate"/>
    </w:r>
    <w:r w:rsidR="00FD3F12">
      <w:rPr>
        <w:rStyle w:val="PageNumber"/>
        <w:noProof/>
      </w:rPr>
      <w:t>5</w:t>
    </w:r>
    <w:r w:rsidR="0023149A" w:rsidRPr="00FD1E5E">
      <w:rPr>
        <w:rStyle w:val="PageNumber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6324E7A4"/>
    <w:lvl w:ilvl="0" w:tplc="414A2B1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1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0719"/>
    <w:rsid w:val="00085505"/>
    <w:rsid w:val="00090DD5"/>
    <w:rsid w:val="000A23DC"/>
    <w:rsid w:val="000B7BB9"/>
    <w:rsid w:val="000C4E25"/>
    <w:rsid w:val="000C7021"/>
    <w:rsid w:val="000D6BBC"/>
    <w:rsid w:val="000D7780"/>
    <w:rsid w:val="000E636A"/>
    <w:rsid w:val="000F2F11"/>
    <w:rsid w:val="00105929"/>
    <w:rsid w:val="00110A2E"/>
    <w:rsid w:val="00110C36"/>
    <w:rsid w:val="001131D5"/>
    <w:rsid w:val="00122F0B"/>
    <w:rsid w:val="00141DB8"/>
    <w:rsid w:val="00161F82"/>
    <w:rsid w:val="00172084"/>
    <w:rsid w:val="0017474A"/>
    <w:rsid w:val="001758C6"/>
    <w:rsid w:val="00182B99"/>
    <w:rsid w:val="001F64BF"/>
    <w:rsid w:val="00202E38"/>
    <w:rsid w:val="00206E4F"/>
    <w:rsid w:val="00211435"/>
    <w:rsid w:val="0021332C"/>
    <w:rsid w:val="00213982"/>
    <w:rsid w:val="0023149A"/>
    <w:rsid w:val="00231EAB"/>
    <w:rsid w:val="0024416D"/>
    <w:rsid w:val="00244580"/>
    <w:rsid w:val="002464A3"/>
    <w:rsid w:val="00267D5E"/>
    <w:rsid w:val="00271911"/>
    <w:rsid w:val="002800A0"/>
    <w:rsid w:val="002801B3"/>
    <w:rsid w:val="00281060"/>
    <w:rsid w:val="00292CCF"/>
    <w:rsid w:val="002940E8"/>
    <w:rsid w:val="00294751"/>
    <w:rsid w:val="002A6E50"/>
    <w:rsid w:val="002B4298"/>
    <w:rsid w:val="002C256A"/>
    <w:rsid w:val="002E5944"/>
    <w:rsid w:val="0030051E"/>
    <w:rsid w:val="00302F4C"/>
    <w:rsid w:val="00305A7F"/>
    <w:rsid w:val="003152FE"/>
    <w:rsid w:val="00317281"/>
    <w:rsid w:val="00327436"/>
    <w:rsid w:val="003449F8"/>
    <w:rsid w:val="00344BD6"/>
    <w:rsid w:val="0035528D"/>
    <w:rsid w:val="00361821"/>
    <w:rsid w:val="00361E9E"/>
    <w:rsid w:val="003640C8"/>
    <w:rsid w:val="003B031A"/>
    <w:rsid w:val="003B0B19"/>
    <w:rsid w:val="003C20B7"/>
    <w:rsid w:val="003C7FBE"/>
    <w:rsid w:val="003D227C"/>
    <w:rsid w:val="003D2B4D"/>
    <w:rsid w:val="003E75D4"/>
    <w:rsid w:val="0040557F"/>
    <w:rsid w:val="004375C8"/>
    <w:rsid w:val="00444A88"/>
    <w:rsid w:val="00467B42"/>
    <w:rsid w:val="00474DA4"/>
    <w:rsid w:val="00476B4D"/>
    <w:rsid w:val="004805FA"/>
    <w:rsid w:val="004935D2"/>
    <w:rsid w:val="004B1215"/>
    <w:rsid w:val="004B4994"/>
    <w:rsid w:val="004D047D"/>
    <w:rsid w:val="004F1E9E"/>
    <w:rsid w:val="004F305A"/>
    <w:rsid w:val="00507F81"/>
    <w:rsid w:val="00512164"/>
    <w:rsid w:val="00520297"/>
    <w:rsid w:val="005338F9"/>
    <w:rsid w:val="0054281C"/>
    <w:rsid w:val="00544581"/>
    <w:rsid w:val="00545E42"/>
    <w:rsid w:val="0055268D"/>
    <w:rsid w:val="005623F3"/>
    <w:rsid w:val="00567006"/>
    <w:rsid w:val="00576BE4"/>
    <w:rsid w:val="005A1EC1"/>
    <w:rsid w:val="005A3D43"/>
    <w:rsid w:val="005A400A"/>
    <w:rsid w:val="005F7B92"/>
    <w:rsid w:val="00612379"/>
    <w:rsid w:val="006153B6"/>
    <w:rsid w:val="0061555F"/>
    <w:rsid w:val="00631E71"/>
    <w:rsid w:val="00636CA6"/>
    <w:rsid w:val="00637EDD"/>
    <w:rsid w:val="00641200"/>
    <w:rsid w:val="00645CA8"/>
    <w:rsid w:val="00647497"/>
    <w:rsid w:val="006655D3"/>
    <w:rsid w:val="006660BA"/>
    <w:rsid w:val="00667404"/>
    <w:rsid w:val="00684F26"/>
    <w:rsid w:val="00687EB4"/>
    <w:rsid w:val="00695C56"/>
    <w:rsid w:val="006A5CDE"/>
    <w:rsid w:val="006A644A"/>
    <w:rsid w:val="006B17D2"/>
    <w:rsid w:val="006C224E"/>
    <w:rsid w:val="006D780A"/>
    <w:rsid w:val="0071271E"/>
    <w:rsid w:val="00730720"/>
    <w:rsid w:val="00732DEC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2A5D"/>
    <w:rsid w:val="00864C55"/>
    <w:rsid w:val="00867AC1"/>
    <w:rsid w:val="00890DF8"/>
    <w:rsid w:val="008A743F"/>
    <w:rsid w:val="008B3D8D"/>
    <w:rsid w:val="008B5E6B"/>
    <w:rsid w:val="008C0970"/>
    <w:rsid w:val="008D0BC5"/>
    <w:rsid w:val="008D2CF7"/>
    <w:rsid w:val="00900C26"/>
    <w:rsid w:val="0090197F"/>
    <w:rsid w:val="00906DDC"/>
    <w:rsid w:val="00924A3B"/>
    <w:rsid w:val="00934E09"/>
    <w:rsid w:val="00936253"/>
    <w:rsid w:val="00940D46"/>
    <w:rsid w:val="009510B6"/>
    <w:rsid w:val="00952DD4"/>
    <w:rsid w:val="00956F14"/>
    <w:rsid w:val="0096175D"/>
    <w:rsid w:val="009638D2"/>
    <w:rsid w:val="00965AE7"/>
    <w:rsid w:val="00970FED"/>
    <w:rsid w:val="00992D82"/>
    <w:rsid w:val="00997000"/>
    <w:rsid w:val="00997029"/>
    <w:rsid w:val="009A7339"/>
    <w:rsid w:val="009B440E"/>
    <w:rsid w:val="009D30D9"/>
    <w:rsid w:val="009D690D"/>
    <w:rsid w:val="009E65B6"/>
    <w:rsid w:val="00A06872"/>
    <w:rsid w:val="00A24C10"/>
    <w:rsid w:val="00A318F5"/>
    <w:rsid w:val="00A35000"/>
    <w:rsid w:val="00A42AC3"/>
    <w:rsid w:val="00A430CF"/>
    <w:rsid w:val="00A434EC"/>
    <w:rsid w:val="00A54309"/>
    <w:rsid w:val="00A706D3"/>
    <w:rsid w:val="00A86780"/>
    <w:rsid w:val="00A9180D"/>
    <w:rsid w:val="00AB2B93"/>
    <w:rsid w:val="00AB530F"/>
    <w:rsid w:val="00AB7E5B"/>
    <w:rsid w:val="00AC2883"/>
    <w:rsid w:val="00AC475E"/>
    <w:rsid w:val="00AE0EF1"/>
    <w:rsid w:val="00AE2937"/>
    <w:rsid w:val="00B07301"/>
    <w:rsid w:val="00B11F3E"/>
    <w:rsid w:val="00B224DE"/>
    <w:rsid w:val="00B324D4"/>
    <w:rsid w:val="00B46575"/>
    <w:rsid w:val="00B55E16"/>
    <w:rsid w:val="00B61777"/>
    <w:rsid w:val="00B61DCB"/>
    <w:rsid w:val="00B61E81"/>
    <w:rsid w:val="00B84BBD"/>
    <w:rsid w:val="00B94718"/>
    <w:rsid w:val="00B962A5"/>
    <w:rsid w:val="00BA43FB"/>
    <w:rsid w:val="00BA4414"/>
    <w:rsid w:val="00BB6C0D"/>
    <w:rsid w:val="00BC0BD4"/>
    <w:rsid w:val="00BC127D"/>
    <w:rsid w:val="00BC1FE6"/>
    <w:rsid w:val="00BD4696"/>
    <w:rsid w:val="00C061B6"/>
    <w:rsid w:val="00C16876"/>
    <w:rsid w:val="00C2446C"/>
    <w:rsid w:val="00C36AE5"/>
    <w:rsid w:val="00C41F17"/>
    <w:rsid w:val="00C527FA"/>
    <w:rsid w:val="00C5280D"/>
    <w:rsid w:val="00C52D9E"/>
    <w:rsid w:val="00C53EB3"/>
    <w:rsid w:val="00C5791C"/>
    <w:rsid w:val="00C66290"/>
    <w:rsid w:val="00C72B7A"/>
    <w:rsid w:val="00C734E4"/>
    <w:rsid w:val="00C973F2"/>
    <w:rsid w:val="00CA304C"/>
    <w:rsid w:val="00CA774A"/>
    <w:rsid w:val="00CC11B0"/>
    <w:rsid w:val="00CC2841"/>
    <w:rsid w:val="00CE49AB"/>
    <w:rsid w:val="00CF1330"/>
    <w:rsid w:val="00CF7E36"/>
    <w:rsid w:val="00D11B55"/>
    <w:rsid w:val="00D26082"/>
    <w:rsid w:val="00D36BCE"/>
    <w:rsid w:val="00D3708D"/>
    <w:rsid w:val="00D40426"/>
    <w:rsid w:val="00D57C96"/>
    <w:rsid w:val="00D57D18"/>
    <w:rsid w:val="00D91203"/>
    <w:rsid w:val="00D95174"/>
    <w:rsid w:val="00DA41A6"/>
    <w:rsid w:val="00DA4973"/>
    <w:rsid w:val="00DA6F36"/>
    <w:rsid w:val="00DB596E"/>
    <w:rsid w:val="00DB7773"/>
    <w:rsid w:val="00DC00EA"/>
    <w:rsid w:val="00DC3802"/>
    <w:rsid w:val="00E034D9"/>
    <w:rsid w:val="00E07D87"/>
    <w:rsid w:val="00E32F7E"/>
    <w:rsid w:val="00E5267B"/>
    <w:rsid w:val="00E63C0E"/>
    <w:rsid w:val="00E72D49"/>
    <w:rsid w:val="00E75386"/>
    <w:rsid w:val="00E7593C"/>
    <w:rsid w:val="00E7678A"/>
    <w:rsid w:val="00E935F1"/>
    <w:rsid w:val="00E94A81"/>
    <w:rsid w:val="00E96EE6"/>
    <w:rsid w:val="00EA1FFB"/>
    <w:rsid w:val="00EB048E"/>
    <w:rsid w:val="00EB4E9C"/>
    <w:rsid w:val="00EC01C2"/>
    <w:rsid w:val="00EC2265"/>
    <w:rsid w:val="00ED54D3"/>
    <w:rsid w:val="00EE34DF"/>
    <w:rsid w:val="00EE5E07"/>
    <w:rsid w:val="00EF2A03"/>
    <w:rsid w:val="00EF2F89"/>
    <w:rsid w:val="00F03E98"/>
    <w:rsid w:val="00F1237A"/>
    <w:rsid w:val="00F22CBD"/>
    <w:rsid w:val="00F272F1"/>
    <w:rsid w:val="00F363AA"/>
    <w:rsid w:val="00F45372"/>
    <w:rsid w:val="00F560F7"/>
    <w:rsid w:val="00F6334D"/>
    <w:rsid w:val="00FA49AB"/>
    <w:rsid w:val="00FC0B52"/>
    <w:rsid w:val="00FD1E5E"/>
    <w:rsid w:val="00FD3F12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EF1B458"/>
  <w15:docId w15:val="{4F7027CF-A51F-4C7A-AAF1-5C1680D1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B61DCB"/>
    <w:rPr>
      <w:rFonts w:ascii="Arial" w:hAnsi="Arial"/>
      <w:u w:val="single"/>
    </w:rPr>
  </w:style>
  <w:style w:type="character" w:customStyle="1" w:styleId="FootnoteTextChar">
    <w:name w:val="Footnote Text Char"/>
    <w:basedOn w:val="DefaultParagraphFont"/>
    <w:link w:val="FootnoteText"/>
    <w:rsid w:val="00B61DCB"/>
    <w:rPr>
      <w:rFonts w:ascii="Arial" w:hAnsi="Arial"/>
      <w:sz w:val="16"/>
      <w:lang w:val="es-ES_tradnl"/>
    </w:rPr>
  </w:style>
  <w:style w:type="paragraph" w:styleId="ListParagraph">
    <w:name w:val="List Paragraph"/>
    <w:basedOn w:val="Normal"/>
    <w:uiPriority w:val="34"/>
    <w:qFormat/>
    <w:rsid w:val="00B61DCB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B61D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qparabox">
    <w:name w:val="tqparabox"/>
    <w:basedOn w:val="Normal"/>
    <w:rsid w:val="00B61DCB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/>
      <w:sz w:val="24"/>
      <w:lang w:val="en-US" w:eastAsia="ja-JP"/>
    </w:rPr>
  </w:style>
  <w:style w:type="paragraph" w:customStyle="1" w:styleId="2pt">
    <w:name w:val="2pt"/>
    <w:basedOn w:val="tqparabox"/>
    <w:rsid w:val="00B61DCB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804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TC/56/17</vt:lpstr>
    </vt:vector>
  </TitlesOfParts>
  <Company>UPOV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TC/56/17</dc:title>
  <dc:creator>CEVALLOS DUQUE Nilo</dc:creator>
  <cp:lastModifiedBy>Romy Oertel</cp:lastModifiedBy>
  <cp:revision>5</cp:revision>
  <cp:lastPrinted>2020-09-15T10:09:00Z</cp:lastPrinted>
  <dcterms:created xsi:type="dcterms:W3CDTF">2020-09-04T08:46:00Z</dcterms:created>
  <dcterms:modified xsi:type="dcterms:W3CDTF">2020-09-15T10:09:00Z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9df9f67f-eff1-4473-bbd8-7170594cb895</vt:lpwstr>
  </property>
</Properties>
</file>