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03233" w:rsidTr="00EB4E9C">
        <w:tc>
          <w:tcPr>
            <w:tcW w:w="6522" w:type="dxa"/>
          </w:tcPr>
          <w:p w:rsidR="00DC3802" w:rsidRPr="00503233" w:rsidRDefault="00DC3802" w:rsidP="00AC2883">
            <w:pPr>
              <w:rPr>
                <w:lang w:val="es-ES"/>
              </w:rPr>
            </w:pPr>
            <w:r w:rsidRPr="00503233">
              <w:rPr>
                <w:noProof/>
              </w:rPr>
              <w:drawing>
                <wp:inline distT="0" distB="0" distL="0" distR="0" wp14:anchorId="6679EC24" wp14:editId="6E65001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503233" w:rsidRDefault="00991983" w:rsidP="00AC2883">
            <w:pPr>
              <w:pStyle w:val="Lettrine"/>
              <w:rPr>
                <w:lang w:val="es-ES"/>
              </w:rPr>
            </w:pPr>
            <w:r w:rsidRPr="00503233">
              <w:rPr>
                <w:lang w:val="es-ES"/>
              </w:rPr>
              <w:t>S</w:t>
            </w:r>
          </w:p>
        </w:tc>
      </w:tr>
      <w:tr w:rsidR="00DC3802" w:rsidRPr="001275A8" w:rsidTr="00645CA8">
        <w:trPr>
          <w:trHeight w:val="219"/>
        </w:trPr>
        <w:tc>
          <w:tcPr>
            <w:tcW w:w="6522" w:type="dxa"/>
          </w:tcPr>
          <w:p w:rsidR="00DC3802" w:rsidRPr="00503233" w:rsidRDefault="00991983" w:rsidP="00AC2883">
            <w:pPr>
              <w:pStyle w:val="upove"/>
              <w:rPr>
                <w:lang w:val="es-ES"/>
              </w:rPr>
            </w:pPr>
            <w:r w:rsidRPr="00503233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503233" w:rsidRDefault="00DC3802" w:rsidP="00DA4973">
            <w:pPr>
              <w:rPr>
                <w:lang w:val="es-ES"/>
              </w:rPr>
            </w:pPr>
          </w:p>
        </w:tc>
      </w:tr>
    </w:tbl>
    <w:p w:rsidR="00DC3802" w:rsidRPr="00503233" w:rsidRDefault="00DC3802" w:rsidP="00DC3802">
      <w:pPr>
        <w:rPr>
          <w:lang w:val="es-ES"/>
        </w:rPr>
      </w:pPr>
    </w:p>
    <w:p w:rsidR="00DA4973" w:rsidRPr="00503233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275A8" w:rsidTr="00EB4E9C">
        <w:tc>
          <w:tcPr>
            <w:tcW w:w="6512" w:type="dxa"/>
          </w:tcPr>
          <w:p w:rsidR="00991983" w:rsidRPr="00503233" w:rsidRDefault="00991983" w:rsidP="00991983">
            <w:pPr>
              <w:pStyle w:val="Sessiontc"/>
              <w:spacing w:line="240" w:lineRule="auto"/>
              <w:rPr>
                <w:lang w:val="es-ES"/>
              </w:rPr>
            </w:pPr>
            <w:r w:rsidRPr="00503233">
              <w:rPr>
                <w:lang w:val="es-ES"/>
              </w:rPr>
              <w:t>Comité Técnico</w:t>
            </w:r>
          </w:p>
          <w:p w:rsidR="00EB4E9C" w:rsidRPr="00503233" w:rsidRDefault="00991983" w:rsidP="00991983">
            <w:pPr>
              <w:pStyle w:val="Sessiontcplacedate"/>
              <w:rPr>
                <w:sz w:val="22"/>
                <w:lang w:val="es-ES"/>
              </w:rPr>
            </w:pPr>
            <w:r w:rsidRPr="00503233">
              <w:rPr>
                <w:lang w:val="es-ES"/>
              </w:rPr>
              <w:t>Quincuagésima tercera sesión</w:t>
            </w:r>
            <w:r w:rsidRPr="00503233">
              <w:rPr>
                <w:lang w:val="es-ES"/>
              </w:rPr>
              <w:br/>
              <w:t>Ginebra, 3 a 5 de abril de 2017</w:t>
            </w:r>
          </w:p>
        </w:tc>
        <w:tc>
          <w:tcPr>
            <w:tcW w:w="3127" w:type="dxa"/>
          </w:tcPr>
          <w:p w:rsidR="00EB4E9C" w:rsidRPr="00503233" w:rsidRDefault="00EB4E9C" w:rsidP="003C7FBE">
            <w:pPr>
              <w:pStyle w:val="Doccode"/>
              <w:rPr>
                <w:lang w:val="es-ES"/>
              </w:rPr>
            </w:pPr>
            <w:r w:rsidRPr="00503233">
              <w:rPr>
                <w:lang w:val="es-ES"/>
              </w:rPr>
              <w:t>TC/53/</w:t>
            </w:r>
            <w:r w:rsidR="004E52EE" w:rsidRPr="00503233">
              <w:rPr>
                <w:lang w:val="es-ES"/>
              </w:rPr>
              <w:t>30</w:t>
            </w:r>
            <w:r w:rsidR="001275A8">
              <w:rPr>
                <w:lang w:val="es-ES"/>
              </w:rPr>
              <w:t xml:space="preserve"> Rev.</w:t>
            </w:r>
          </w:p>
          <w:p w:rsidR="00991983" w:rsidRPr="00503233" w:rsidRDefault="00991983" w:rsidP="00991983">
            <w:pPr>
              <w:pStyle w:val="Docoriginal"/>
              <w:rPr>
                <w:lang w:val="es-ES"/>
              </w:rPr>
            </w:pPr>
            <w:r w:rsidRPr="00503233">
              <w:rPr>
                <w:lang w:val="es-ES"/>
              </w:rPr>
              <w:t>Original:</w:t>
            </w:r>
            <w:r w:rsidRPr="00503233">
              <w:rPr>
                <w:b w:val="0"/>
                <w:spacing w:val="0"/>
                <w:lang w:val="es-ES"/>
              </w:rPr>
              <w:t xml:space="preserve">  Inglés</w:t>
            </w:r>
          </w:p>
          <w:p w:rsidR="00EB4E9C" w:rsidRPr="00503233" w:rsidRDefault="00991983" w:rsidP="001275A8">
            <w:pPr>
              <w:pStyle w:val="Docoriginal"/>
              <w:rPr>
                <w:lang w:val="es-ES"/>
              </w:rPr>
            </w:pPr>
            <w:r w:rsidRPr="00503233">
              <w:rPr>
                <w:lang w:val="es-ES"/>
              </w:rPr>
              <w:t>Fecha:</w:t>
            </w:r>
            <w:r w:rsidRPr="00503233">
              <w:rPr>
                <w:b w:val="0"/>
                <w:spacing w:val="0"/>
                <w:lang w:val="es-ES"/>
              </w:rPr>
              <w:t xml:space="preserve">  </w:t>
            </w:r>
            <w:r w:rsidR="001275A8">
              <w:rPr>
                <w:b w:val="0"/>
                <w:spacing w:val="0"/>
                <w:lang w:val="es-ES"/>
              </w:rPr>
              <w:t>3</w:t>
            </w:r>
            <w:r w:rsidRPr="00503233">
              <w:rPr>
                <w:b w:val="0"/>
                <w:spacing w:val="0"/>
                <w:lang w:val="es-ES"/>
              </w:rPr>
              <w:t xml:space="preserve"> de </w:t>
            </w:r>
            <w:proofErr w:type="spellStart"/>
            <w:r w:rsidR="001275A8">
              <w:rPr>
                <w:b w:val="0"/>
                <w:spacing w:val="0"/>
                <w:lang w:val="es-ES"/>
              </w:rPr>
              <w:t>avril</w:t>
            </w:r>
            <w:proofErr w:type="spellEnd"/>
            <w:r w:rsidRPr="00503233">
              <w:rPr>
                <w:b w:val="0"/>
                <w:spacing w:val="0"/>
                <w:lang w:val="es-ES"/>
              </w:rPr>
              <w:t xml:space="preserve"> de 2017</w:t>
            </w:r>
          </w:p>
        </w:tc>
      </w:tr>
    </w:tbl>
    <w:p w:rsidR="00991983" w:rsidRPr="00503233" w:rsidRDefault="00991983" w:rsidP="00991983">
      <w:pPr>
        <w:pStyle w:val="Titleofdoc0"/>
        <w:rPr>
          <w:lang w:val="es-ES"/>
        </w:rPr>
      </w:pPr>
      <w:bookmarkStart w:id="0" w:name="TitleOfDoc"/>
      <w:bookmarkEnd w:id="0"/>
      <w:r w:rsidRPr="00503233">
        <w:rPr>
          <w:lang w:val="es-ES"/>
        </w:rPr>
        <w:t>Correcciones de las directrices de examen</w:t>
      </w:r>
    </w:p>
    <w:p w:rsidR="00991983" w:rsidRPr="00503233" w:rsidRDefault="00991983" w:rsidP="00991983">
      <w:pPr>
        <w:pStyle w:val="preparedby1"/>
        <w:jc w:val="left"/>
        <w:rPr>
          <w:lang w:val="es-ES"/>
        </w:rPr>
      </w:pPr>
      <w:bookmarkStart w:id="1" w:name="Prepared"/>
      <w:bookmarkEnd w:id="1"/>
      <w:r w:rsidRPr="00503233">
        <w:rPr>
          <w:lang w:val="es-ES"/>
        </w:rPr>
        <w:t>Documento preparado por la Oficina de la Unión</w:t>
      </w:r>
    </w:p>
    <w:p w:rsidR="00991983" w:rsidRPr="00503233" w:rsidRDefault="00991983" w:rsidP="00991983">
      <w:pPr>
        <w:pStyle w:val="Disclaimer"/>
        <w:rPr>
          <w:lang w:val="es-ES"/>
        </w:rPr>
      </w:pPr>
      <w:r w:rsidRPr="00503233">
        <w:rPr>
          <w:lang w:val="es-ES"/>
        </w:rPr>
        <w:t>Descargo de responsabilidad: el presente documento no constituye un documento de política u orientación de la UPOV</w:t>
      </w:r>
    </w:p>
    <w:p w:rsidR="00E24D03" w:rsidRPr="00503233" w:rsidRDefault="007567AA" w:rsidP="00D343D3">
      <w:pPr>
        <w:rPr>
          <w:lang w:val="es-ES"/>
        </w:rPr>
      </w:pPr>
      <w:r w:rsidRPr="00503233">
        <w:rPr>
          <w:lang w:val="es-ES"/>
        </w:rPr>
        <w:fldChar w:fldCharType="begin"/>
      </w:r>
      <w:r w:rsidRPr="00503233">
        <w:rPr>
          <w:lang w:val="es-ES"/>
        </w:rPr>
        <w:instrText xml:space="preserve"> AUTONUM  </w:instrText>
      </w:r>
      <w:r w:rsidRPr="00503233">
        <w:rPr>
          <w:lang w:val="es-ES"/>
        </w:rPr>
        <w:fldChar w:fldCharType="end"/>
      </w:r>
      <w:r w:rsidRPr="00503233">
        <w:rPr>
          <w:lang w:val="es-ES"/>
        </w:rPr>
        <w:tab/>
      </w:r>
      <w:r w:rsidR="00991983" w:rsidRPr="00503233">
        <w:rPr>
          <w:lang w:val="es-ES"/>
        </w:rPr>
        <w:t xml:space="preserve">El presente documento tiene por finalidad </w:t>
      </w:r>
      <w:r w:rsidR="00BB5BEC" w:rsidRPr="00503233">
        <w:rPr>
          <w:snapToGrid w:val="0"/>
          <w:lang w:val="es-ES"/>
        </w:rPr>
        <w:t>informar sobre las correcciones que deben introducirse en las siguientes Directrices de Examen y descritas en los Anexos</w:t>
      </w:r>
      <w:r w:rsidR="00ED4E14" w:rsidRPr="00503233">
        <w:rPr>
          <w:rFonts w:eastAsiaTheme="minorEastAsia"/>
          <w:lang w:val="es-ES"/>
        </w:rPr>
        <w:t xml:space="preserve"> del presente documento.</w:t>
      </w:r>
    </w:p>
    <w:p w:rsidR="00E24D03" w:rsidRPr="00503233" w:rsidRDefault="00E24D03" w:rsidP="00D343D3">
      <w:pPr>
        <w:rPr>
          <w:lang w:val="es-ES"/>
        </w:rPr>
      </w:pPr>
    </w:p>
    <w:p w:rsidR="007567AA" w:rsidRPr="00503233" w:rsidRDefault="00E24D03" w:rsidP="00D343D3">
      <w:pPr>
        <w:rPr>
          <w:lang w:val="es-ES"/>
        </w:rPr>
      </w:pPr>
      <w:r w:rsidRPr="00503233">
        <w:rPr>
          <w:lang w:val="es-ES"/>
        </w:rPr>
        <w:fldChar w:fldCharType="begin"/>
      </w:r>
      <w:r w:rsidRPr="00503233">
        <w:rPr>
          <w:lang w:val="es-ES"/>
        </w:rPr>
        <w:instrText xml:space="preserve"> AUTONUM  </w:instrText>
      </w:r>
      <w:r w:rsidRPr="00503233">
        <w:rPr>
          <w:lang w:val="es-ES"/>
        </w:rPr>
        <w:fldChar w:fldCharType="end"/>
      </w:r>
      <w:r w:rsidRPr="00503233">
        <w:rPr>
          <w:lang w:val="es-ES"/>
        </w:rPr>
        <w:tab/>
      </w:r>
      <w:r w:rsidR="00ED4E14" w:rsidRPr="00503233">
        <w:rPr>
          <w:lang w:val="es-ES"/>
        </w:rPr>
        <w:t>Las versiones corregidas</w:t>
      </w:r>
      <w:r w:rsidR="00433B1F" w:rsidRPr="00503233">
        <w:rPr>
          <w:lang w:val="es-ES"/>
        </w:rPr>
        <w:t xml:space="preserve"> </w:t>
      </w:r>
      <w:r w:rsidR="00ED4E14" w:rsidRPr="00503233">
        <w:rPr>
          <w:lang w:val="es-ES"/>
        </w:rPr>
        <w:t>de las siguientes directrices de examen han sido publicadas en el sitio web de la UPOV</w:t>
      </w:r>
      <w:r w:rsidR="00505437" w:rsidRPr="00503233">
        <w:rPr>
          <w:lang w:val="es-ES"/>
        </w:rPr>
        <w:t>:</w:t>
      </w:r>
    </w:p>
    <w:p w:rsidR="007567AA" w:rsidRPr="00503233" w:rsidRDefault="007567AA" w:rsidP="00D343D3">
      <w:pPr>
        <w:rPr>
          <w:lang w:val="es-ES"/>
        </w:rPr>
      </w:pPr>
    </w:p>
    <w:p w:rsidR="007567AA" w:rsidRPr="00503233" w:rsidRDefault="007567AA" w:rsidP="00D343D3">
      <w:pPr>
        <w:ind w:firstLine="567"/>
        <w:rPr>
          <w:lang w:val="es-ES"/>
        </w:rPr>
      </w:pPr>
      <w:r w:rsidRPr="00503233">
        <w:rPr>
          <w:lang w:val="es-ES"/>
        </w:rPr>
        <w:t>ANEX</w:t>
      </w:r>
      <w:r w:rsidR="005B2FC5" w:rsidRPr="00503233">
        <w:rPr>
          <w:lang w:val="es-ES"/>
        </w:rPr>
        <w:t>O</w:t>
      </w:r>
      <w:r w:rsidRPr="00503233">
        <w:rPr>
          <w:lang w:val="es-ES"/>
        </w:rPr>
        <w:t xml:space="preserve"> I</w:t>
      </w:r>
      <w:r w:rsidRPr="00503233">
        <w:rPr>
          <w:lang w:val="es-ES"/>
        </w:rPr>
        <w:tab/>
      </w:r>
      <w:r w:rsidR="00F12DB0" w:rsidRPr="00503233">
        <w:rPr>
          <w:lang w:val="es-ES"/>
        </w:rPr>
        <w:t>Correcci</w:t>
      </w:r>
      <w:r w:rsidR="00085B8F" w:rsidRPr="00503233">
        <w:rPr>
          <w:lang w:val="es-ES"/>
        </w:rPr>
        <w:t>ón</w:t>
      </w:r>
      <w:r w:rsidR="00F12DB0" w:rsidRPr="00503233">
        <w:rPr>
          <w:lang w:val="es-ES"/>
        </w:rPr>
        <w:t xml:space="preserve"> de las directrices de examen</w:t>
      </w:r>
      <w:r w:rsidRPr="00503233">
        <w:rPr>
          <w:lang w:val="es-ES"/>
        </w:rPr>
        <w:t xml:space="preserve"> </w:t>
      </w:r>
      <w:r w:rsidR="00F12DB0" w:rsidRPr="00503233">
        <w:rPr>
          <w:lang w:val="es-ES"/>
        </w:rPr>
        <w:t>de</w:t>
      </w:r>
      <w:r w:rsidR="005B2FC5" w:rsidRPr="00503233">
        <w:rPr>
          <w:lang w:val="es-ES"/>
        </w:rPr>
        <w:t xml:space="preserve"> la</w:t>
      </w:r>
      <w:r w:rsidRPr="00503233">
        <w:rPr>
          <w:lang w:val="es-ES"/>
        </w:rPr>
        <w:t xml:space="preserve"> </w:t>
      </w:r>
      <w:r w:rsidR="00505437" w:rsidRPr="00503233">
        <w:rPr>
          <w:lang w:val="es-ES"/>
        </w:rPr>
        <w:t>Camelia</w:t>
      </w:r>
      <w:r w:rsidRPr="00503233">
        <w:rPr>
          <w:lang w:val="es-ES"/>
        </w:rPr>
        <w:t xml:space="preserve"> (document</w:t>
      </w:r>
      <w:r w:rsidR="00F12DB0" w:rsidRPr="00503233">
        <w:rPr>
          <w:lang w:val="es-ES"/>
        </w:rPr>
        <w:t>o</w:t>
      </w:r>
      <w:r w:rsidRPr="00503233">
        <w:rPr>
          <w:lang w:val="es-ES"/>
        </w:rPr>
        <w:t xml:space="preserve"> TG/</w:t>
      </w:r>
      <w:r w:rsidR="00505437" w:rsidRPr="00503233">
        <w:rPr>
          <w:lang w:val="es-ES"/>
        </w:rPr>
        <w:t>275</w:t>
      </w:r>
      <w:r w:rsidRPr="00503233">
        <w:rPr>
          <w:lang w:val="es-ES"/>
        </w:rPr>
        <w:t>/</w:t>
      </w:r>
      <w:r w:rsidR="00505437" w:rsidRPr="00503233">
        <w:rPr>
          <w:lang w:val="es-ES"/>
        </w:rPr>
        <w:t xml:space="preserve">1 </w:t>
      </w:r>
      <w:proofErr w:type="spellStart"/>
      <w:r w:rsidR="00505437" w:rsidRPr="00503233">
        <w:rPr>
          <w:lang w:val="es-ES"/>
        </w:rPr>
        <w:t>Corr</w:t>
      </w:r>
      <w:proofErr w:type="spellEnd"/>
      <w:r w:rsidR="00505437" w:rsidRPr="00503233">
        <w:rPr>
          <w:lang w:val="es-ES"/>
        </w:rPr>
        <w:t>.</w:t>
      </w:r>
      <w:r w:rsidRPr="00503233">
        <w:rPr>
          <w:lang w:val="es-ES"/>
        </w:rPr>
        <w:t xml:space="preserve">) </w:t>
      </w:r>
    </w:p>
    <w:p w:rsidR="007567AA" w:rsidRPr="00503233" w:rsidRDefault="007567AA" w:rsidP="005B2FC5">
      <w:pPr>
        <w:ind w:left="1701" w:hanging="1134"/>
        <w:rPr>
          <w:lang w:val="es-ES"/>
        </w:rPr>
      </w:pPr>
      <w:r w:rsidRPr="00503233">
        <w:rPr>
          <w:lang w:val="es-ES"/>
        </w:rPr>
        <w:t>ANEX</w:t>
      </w:r>
      <w:r w:rsidR="005B2FC5" w:rsidRPr="00503233">
        <w:rPr>
          <w:lang w:val="es-ES"/>
        </w:rPr>
        <w:t>O</w:t>
      </w:r>
      <w:r w:rsidRPr="00503233">
        <w:rPr>
          <w:lang w:val="es-ES"/>
        </w:rPr>
        <w:t xml:space="preserve"> II</w:t>
      </w:r>
      <w:r w:rsidRPr="00503233">
        <w:rPr>
          <w:lang w:val="es-ES"/>
        </w:rPr>
        <w:tab/>
      </w:r>
      <w:r w:rsidR="00085B8F" w:rsidRPr="00503233">
        <w:rPr>
          <w:lang w:val="es-ES"/>
        </w:rPr>
        <w:t xml:space="preserve">Corrección </w:t>
      </w:r>
      <w:r w:rsidR="00F12DB0" w:rsidRPr="00503233">
        <w:rPr>
          <w:spacing w:val="-4"/>
          <w:lang w:val="es-ES"/>
        </w:rPr>
        <w:t>de las directrices de examen de</w:t>
      </w:r>
      <w:r w:rsidR="005B2FC5" w:rsidRPr="00503233">
        <w:rPr>
          <w:spacing w:val="-4"/>
          <w:lang w:val="es-ES"/>
        </w:rPr>
        <w:t>l</w:t>
      </w:r>
      <w:r w:rsidRPr="00503233">
        <w:rPr>
          <w:spacing w:val="-4"/>
          <w:lang w:val="es-ES"/>
        </w:rPr>
        <w:t xml:space="preserve"> </w:t>
      </w:r>
      <w:r w:rsidR="00F12DB0" w:rsidRPr="00503233">
        <w:rPr>
          <w:spacing w:val="-4"/>
          <w:lang w:val="es-ES"/>
        </w:rPr>
        <w:t>Pepino, Pepinillo</w:t>
      </w:r>
      <w:r w:rsidRPr="00503233">
        <w:rPr>
          <w:spacing w:val="-4"/>
          <w:lang w:val="es-ES"/>
        </w:rPr>
        <w:t xml:space="preserve"> (document</w:t>
      </w:r>
      <w:r w:rsidR="00F12DB0" w:rsidRPr="00503233">
        <w:rPr>
          <w:spacing w:val="-4"/>
          <w:lang w:val="es-ES"/>
        </w:rPr>
        <w:t>o</w:t>
      </w:r>
      <w:r w:rsidRPr="00503233">
        <w:rPr>
          <w:spacing w:val="-4"/>
          <w:lang w:val="es-ES"/>
        </w:rPr>
        <w:t xml:space="preserve"> TG/</w:t>
      </w:r>
      <w:r w:rsidR="00433B1F" w:rsidRPr="00503233">
        <w:rPr>
          <w:spacing w:val="-4"/>
          <w:lang w:val="es-ES"/>
        </w:rPr>
        <w:t>61</w:t>
      </w:r>
      <w:r w:rsidRPr="00503233">
        <w:rPr>
          <w:spacing w:val="-4"/>
          <w:lang w:val="es-ES"/>
        </w:rPr>
        <w:t>/</w:t>
      </w:r>
      <w:r w:rsidR="00433B1F" w:rsidRPr="00503233">
        <w:rPr>
          <w:spacing w:val="-4"/>
          <w:lang w:val="es-ES"/>
        </w:rPr>
        <w:t>7</w:t>
      </w:r>
      <w:r w:rsidR="005B2FC5" w:rsidRPr="00503233">
        <w:rPr>
          <w:spacing w:val="-4"/>
          <w:lang w:val="es-ES"/>
        </w:rPr>
        <w:t> Rev</w:t>
      </w:r>
      <w:r w:rsidR="005B2FC5" w:rsidRPr="00503233">
        <w:rPr>
          <w:spacing w:val="-4"/>
          <w:sz w:val="22"/>
          <w:lang w:val="es-ES"/>
        </w:rPr>
        <w:t>.</w:t>
      </w:r>
      <w:r w:rsidR="00433B1F" w:rsidRPr="00503233">
        <w:rPr>
          <w:spacing w:val="-4"/>
          <w:lang w:val="es-ES"/>
        </w:rPr>
        <w:t>2</w:t>
      </w:r>
      <w:r w:rsidR="005B2FC5" w:rsidRPr="00503233">
        <w:rPr>
          <w:spacing w:val="-4"/>
          <w:lang w:val="es-ES"/>
        </w:rPr>
        <w:t> </w:t>
      </w:r>
      <w:proofErr w:type="spellStart"/>
      <w:r w:rsidR="00433B1F" w:rsidRPr="00503233">
        <w:rPr>
          <w:spacing w:val="-4"/>
          <w:lang w:val="es-ES"/>
        </w:rPr>
        <w:t>Corr</w:t>
      </w:r>
      <w:proofErr w:type="spellEnd"/>
      <w:r w:rsidR="00433B1F" w:rsidRPr="00503233">
        <w:rPr>
          <w:spacing w:val="-4"/>
          <w:lang w:val="es-ES"/>
        </w:rPr>
        <w:t>.</w:t>
      </w:r>
      <w:r w:rsidRPr="00503233">
        <w:rPr>
          <w:spacing w:val="-4"/>
          <w:lang w:val="es-ES"/>
        </w:rPr>
        <w:t>)</w:t>
      </w:r>
    </w:p>
    <w:p w:rsidR="00433B1F" w:rsidRPr="00503233" w:rsidRDefault="00433B1F" w:rsidP="00D343D3">
      <w:pPr>
        <w:ind w:firstLine="567"/>
        <w:rPr>
          <w:lang w:val="es-ES"/>
        </w:rPr>
      </w:pPr>
    </w:p>
    <w:p w:rsidR="00433B1F" w:rsidRPr="00503233" w:rsidRDefault="00433B1F" w:rsidP="00D343D3">
      <w:pPr>
        <w:rPr>
          <w:lang w:val="es-ES"/>
        </w:rPr>
      </w:pPr>
      <w:r w:rsidRPr="00503233">
        <w:rPr>
          <w:lang w:val="es-ES"/>
        </w:rPr>
        <w:fldChar w:fldCharType="begin"/>
      </w:r>
      <w:r w:rsidRPr="00503233">
        <w:rPr>
          <w:lang w:val="es-ES"/>
        </w:rPr>
        <w:instrText xml:space="preserve"> AUTONUM  </w:instrText>
      </w:r>
      <w:r w:rsidRPr="00503233">
        <w:rPr>
          <w:lang w:val="es-ES"/>
        </w:rPr>
        <w:fldChar w:fldCharType="end"/>
      </w:r>
      <w:r w:rsidRPr="00503233">
        <w:rPr>
          <w:lang w:val="es-ES"/>
        </w:rPr>
        <w:tab/>
      </w:r>
      <w:r w:rsidR="00ED4E14" w:rsidRPr="00503233">
        <w:rPr>
          <w:lang w:val="es-ES"/>
        </w:rPr>
        <w:t>Las versiones corregidas de las siguientes directrices de examen</w:t>
      </w:r>
      <w:r w:rsidRPr="00503233">
        <w:rPr>
          <w:lang w:val="es-ES"/>
        </w:rPr>
        <w:t xml:space="preserve"> </w:t>
      </w:r>
      <w:r w:rsidR="00ED4E14" w:rsidRPr="00503233">
        <w:rPr>
          <w:lang w:val="es-ES"/>
        </w:rPr>
        <w:t>se publicarán en el sitio web de la UPOV después de la sesión del Comité Técnico</w:t>
      </w:r>
      <w:r w:rsidRPr="00503233">
        <w:rPr>
          <w:lang w:val="es-ES"/>
        </w:rPr>
        <w:t>:</w:t>
      </w:r>
    </w:p>
    <w:p w:rsidR="00433B1F" w:rsidRPr="00503233" w:rsidRDefault="00433B1F" w:rsidP="00D343D3">
      <w:pPr>
        <w:ind w:firstLine="567"/>
        <w:rPr>
          <w:lang w:val="es-ES"/>
        </w:rPr>
      </w:pPr>
    </w:p>
    <w:p w:rsidR="007567AA" w:rsidRPr="00503233" w:rsidRDefault="005B2FC5" w:rsidP="00D343D3">
      <w:pPr>
        <w:ind w:left="1701" w:hanging="1134"/>
        <w:rPr>
          <w:lang w:val="es-ES"/>
        </w:rPr>
      </w:pPr>
      <w:r w:rsidRPr="00503233">
        <w:rPr>
          <w:lang w:val="es-ES"/>
        </w:rPr>
        <w:t xml:space="preserve">ANEXO </w:t>
      </w:r>
      <w:r w:rsidR="007567AA" w:rsidRPr="00503233">
        <w:rPr>
          <w:lang w:val="es-ES"/>
        </w:rPr>
        <w:t>III</w:t>
      </w:r>
      <w:r w:rsidR="007567AA" w:rsidRPr="00503233">
        <w:rPr>
          <w:lang w:val="es-ES"/>
        </w:rPr>
        <w:tab/>
      </w:r>
      <w:r w:rsidR="00085B8F" w:rsidRPr="00503233">
        <w:rPr>
          <w:lang w:val="es-ES"/>
        </w:rPr>
        <w:t xml:space="preserve">Corrección </w:t>
      </w:r>
      <w:r w:rsidRPr="00503233">
        <w:rPr>
          <w:lang w:val="es-ES"/>
        </w:rPr>
        <w:t>de las directrices de examen de</w:t>
      </w:r>
      <w:r w:rsidR="007567AA" w:rsidRPr="00503233">
        <w:rPr>
          <w:lang w:val="es-ES"/>
        </w:rPr>
        <w:t xml:space="preserve"> </w:t>
      </w:r>
      <w:r w:rsidRPr="00503233">
        <w:rPr>
          <w:lang w:val="es-ES"/>
        </w:rPr>
        <w:t xml:space="preserve">la </w:t>
      </w:r>
      <w:proofErr w:type="spellStart"/>
      <w:r w:rsidRPr="00503233">
        <w:rPr>
          <w:lang w:val="es-ES"/>
        </w:rPr>
        <w:t>Feijoa</w:t>
      </w:r>
      <w:proofErr w:type="spellEnd"/>
      <w:r w:rsidR="00E837E7" w:rsidRPr="00503233">
        <w:rPr>
          <w:lang w:val="es-ES"/>
        </w:rPr>
        <w:t xml:space="preserve"> (</w:t>
      </w:r>
      <w:r w:rsidRPr="00503233">
        <w:rPr>
          <w:lang w:val="es-ES"/>
        </w:rPr>
        <w:t xml:space="preserve">documento </w:t>
      </w:r>
      <w:r w:rsidR="00E837E7" w:rsidRPr="00503233">
        <w:rPr>
          <w:lang w:val="es-ES"/>
        </w:rPr>
        <w:t>TG/306/1)</w:t>
      </w:r>
    </w:p>
    <w:p w:rsidR="00D343D3" w:rsidRPr="00503233" w:rsidRDefault="005B2FC5" w:rsidP="00D343D3">
      <w:pPr>
        <w:ind w:left="1701" w:hanging="1134"/>
        <w:rPr>
          <w:lang w:val="es-ES"/>
        </w:rPr>
      </w:pPr>
      <w:r w:rsidRPr="00503233">
        <w:rPr>
          <w:lang w:val="es-ES"/>
        </w:rPr>
        <w:t xml:space="preserve">ANEXO </w:t>
      </w:r>
      <w:r w:rsidR="00D343D3" w:rsidRPr="00503233">
        <w:rPr>
          <w:lang w:val="es-ES"/>
        </w:rPr>
        <w:t>IV</w:t>
      </w:r>
      <w:r w:rsidR="00D343D3" w:rsidRPr="00503233">
        <w:rPr>
          <w:lang w:val="es-ES"/>
        </w:rPr>
        <w:tab/>
      </w:r>
      <w:r w:rsidR="00085B8F" w:rsidRPr="00503233">
        <w:rPr>
          <w:lang w:val="es-ES"/>
        </w:rPr>
        <w:t xml:space="preserve">Corrección </w:t>
      </w:r>
      <w:r w:rsidRPr="00503233">
        <w:rPr>
          <w:lang w:val="es-ES"/>
        </w:rPr>
        <w:t>de las directrices de examen de</w:t>
      </w:r>
      <w:r w:rsidR="00085B8F" w:rsidRPr="00503233">
        <w:rPr>
          <w:lang w:val="es-ES"/>
        </w:rPr>
        <w:t>l</w:t>
      </w:r>
      <w:r w:rsidR="00D343D3" w:rsidRPr="00503233">
        <w:rPr>
          <w:lang w:val="es-ES"/>
        </w:rPr>
        <w:t xml:space="preserve"> </w:t>
      </w:r>
      <w:proofErr w:type="spellStart"/>
      <w:r w:rsidRPr="00503233">
        <w:rPr>
          <w:lang w:val="es-ES"/>
        </w:rPr>
        <w:t>Portainjertos</w:t>
      </w:r>
      <w:proofErr w:type="spellEnd"/>
      <w:r w:rsidRPr="00503233">
        <w:rPr>
          <w:lang w:val="es-ES"/>
        </w:rPr>
        <w:t xml:space="preserve"> de aguacate</w:t>
      </w:r>
      <w:r w:rsidR="00E837E7" w:rsidRPr="00503233">
        <w:rPr>
          <w:lang w:val="es-ES"/>
        </w:rPr>
        <w:t xml:space="preserve"> (document</w:t>
      </w:r>
      <w:r w:rsidR="00085B8F" w:rsidRPr="00503233">
        <w:rPr>
          <w:lang w:val="es-ES"/>
        </w:rPr>
        <w:t>o</w:t>
      </w:r>
      <w:r w:rsidR="00E837E7" w:rsidRPr="00503233">
        <w:rPr>
          <w:lang w:val="es-ES"/>
        </w:rPr>
        <w:t xml:space="preserve"> TG/318/1)</w:t>
      </w:r>
    </w:p>
    <w:p w:rsidR="00D343D3" w:rsidRPr="00503233" w:rsidRDefault="005B2FC5" w:rsidP="00D343D3">
      <w:pPr>
        <w:ind w:left="1701" w:hanging="1134"/>
        <w:rPr>
          <w:lang w:val="es-ES"/>
        </w:rPr>
      </w:pPr>
      <w:r w:rsidRPr="00503233">
        <w:rPr>
          <w:lang w:val="es-ES"/>
        </w:rPr>
        <w:t xml:space="preserve">ANEXO </w:t>
      </w:r>
      <w:r w:rsidR="00D343D3" w:rsidRPr="00503233">
        <w:rPr>
          <w:lang w:val="es-ES"/>
        </w:rPr>
        <w:t>V</w:t>
      </w:r>
      <w:r w:rsidR="00D343D3" w:rsidRPr="00503233">
        <w:rPr>
          <w:lang w:val="es-ES"/>
        </w:rPr>
        <w:tab/>
      </w:r>
      <w:r w:rsidR="00085B8F" w:rsidRPr="00503233">
        <w:rPr>
          <w:lang w:val="es-ES"/>
        </w:rPr>
        <w:t xml:space="preserve">Corrección </w:t>
      </w:r>
      <w:r w:rsidRPr="00503233">
        <w:rPr>
          <w:lang w:val="es-ES"/>
        </w:rPr>
        <w:t>de las directrices de examen de</w:t>
      </w:r>
      <w:r w:rsidR="00085B8F" w:rsidRPr="00503233">
        <w:rPr>
          <w:lang w:val="es-ES"/>
        </w:rPr>
        <w:t>l Ciruelo japonés</w:t>
      </w:r>
      <w:r w:rsidR="00D343D3" w:rsidRPr="00503233">
        <w:rPr>
          <w:lang w:val="es-ES"/>
        </w:rPr>
        <w:t xml:space="preserve"> </w:t>
      </w:r>
      <w:r w:rsidR="00E837E7" w:rsidRPr="00503233">
        <w:rPr>
          <w:lang w:val="es-ES"/>
        </w:rPr>
        <w:t>(</w:t>
      </w:r>
      <w:r w:rsidRPr="00503233">
        <w:rPr>
          <w:lang w:val="es-ES"/>
        </w:rPr>
        <w:t xml:space="preserve">documento </w:t>
      </w:r>
      <w:r w:rsidR="00E837E7" w:rsidRPr="00503233">
        <w:rPr>
          <w:lang w:val="es-ES"/>
        </w:rPr>
        <w:t>TG/84/4</w:t>
      </w:r>
      <w:r w:rsidRPr="00503233">
        <w:rPr>
          <w:lang w:val="es-ES"/>
        </w:rPr>
        <w:t> </w:t>
      </w:r>
      <w:proofErr w:type="spellStart"/>
      <w:r w:rsidR="00E837E7" w:rsidRPr="00503233">
        <w:rPr>
          <w:lang w:val="es-ES"/>
        </w:rPr>
        <w:t>Corr</w:t>
      </w:r>
      <w:proofErr w:type="spellEnd"/>
      <w:r w:rsidR="00E837E7" w:rsidRPr="00503233">
        <w:rPr>
          <w:lang w:val="es-ES"/>
        </w:rPr>
        <w:t>.)</w:t>
      </w:r>
    </w:p>
    <w:p w:rsidR="00D343D3" w:rsidRDefault="005B2FC5" w:rsidP="00D343D3">
      <w:pPr>
        <w:ind w:left="1701" w:hanging="1134"/>
        <w:rPr>
          <w:lang w:val="es-ES"/>
        </w:rPr>
      </w:pPr>
      <w:r w:rsidRPr="00503233">
        <w:rPr>
          <w:lang w:val="es-ES"/>
        </w:rPr>
        <w:t xml:space="preserve">ANEXO </w:t>
      </w:r>
      <w:r w:rsidR="00D343D3" w:rsidRPr="00503233">
        <w:rPr>
          <w:lang w:val="es-ES"/>
        </w:rPr>
        <w:t>V</w:t>
      </w:r>
      <w:r w:rsidR="002B65B4">
        <w:rPr>
          <w:lang w:val="es-ES"/>
        </w:rPr>
        <w:t>I</w:t>
      </w:r>
      <w:r w:rsidR="00D343D3" w:rsidRPr="00503233">
        <w:rPr>
          <w:lang w:val="es-ES"/>
        </w:rPr>
        <w:tab/>
      </w:r>
      <w:r w:rsidR="00085B8F" w:rsidRPr="00503233">
        <w:rPr>
          <w:lang w:val="es-ES"/>
        </w:rPr>
        <w:t xml:space="preserve">Corrección </w:t>
      </w:r>
      <w:r w:rsidRPr="00503233">
        <w:rPr>
          <w:lang w:val="es-ES"/>
        </w:rPr>
        <w:t>de las directrices de examen de</w:t>
      </w:r>
      <w:r w:rsidR="00085B8F" w:rsidRPr="00503233">
        <w:rPr>
          <w:lang w:val="es-ES"/>
        </w:rPr>
        <w:t>l Rábano de invierno, Rábano negro</w:t>
      </w:r>
      <w:r w:rsidR="00E837E7" w:rsidRPr="00503233">
        <w:rPr>
          <w:lang w:val="es-ES"/>
        </w:rPr>
        <w:t xml:space="preserve"> (</w:t>
      </w:r>
      <w:r w:rsidRPr="00503233">
        <w:rPr>
          <w:lang w:val="es-ES"/>
        </w:rPr>
        <w:t xml:space="preserve">documento </w:t>
      </w:r>
      <w:r w:rsidR="00E837E7" w:rsidRPr="00503233">
        <w:rPr>
          <w:lang w:val="es-ES"/>
        </w:rPr>
        <w:t>TG/63/7-TG/64/7 Rev.)</w:t>
      </w:r>
    </w:p>
    <w:p w:rsidR="001275A8" w:rsidRPr="001275A8" w:rsidRDefault="001275A8" w:rsidP="001275A8">
      <w:pPr>
        <w:ind w:left="1701" w:hanging="1134"/>
        <w:rPr>
          <w:lang w:val="es-ES"/>
        </w:rPr>
      </w:pPr>
      <w:r w:rsidRPr="00503233">
        <w:rPr>
          <w:lang w:val="es-ES"/>
        </w:rPr>
        <w:t>ANEXO V</w:t>
      </w:r>
      <w:r>
        <w:rPr>
          <w:lang w:val="es-ES"/>
        </w:rPr>
        <w:t>II</w:t>
      </w:r>
      <w:r w:rsidRPr="00503233">
        <w:rPr>
          <w:lang w:val="es-ES"/>
        </w:rPr>
        <w:tab/>
        <w:t xml:space="preserve">Corrección de las directrices de </w:t>
      </w:r>
      <w:r w:rsidRPr="001275A8">
        <w:rPr>
          <w:lang w:val="es-ES"/>
        </w:rPr>
        <w:t xml:space="preserve">examen del </w:t>
      </w:r>
      <w:r w:rsidRPr="001275A8">
        <w:rPr>
          <w:lang w:val="es-ES"/>
        </w:rPr>
        <w:t>Mango</w:t>
      </w:r>
      <w:r w:rsidRPr="001275A8">
        <w:rPr>
          <w:lang w:val="es-ES"/>
        </w:rPr>
        <w:t xml:space="preserve"> (</w:t>
      </w:r>
      <w:r w:rsidRPr="001275A8">
        <w:rPr>
          <w:lang w:val="es-ES_tradnl"/>
        </w:rPr>
        <w:t>document</w:t>
      </w:r>
      <w:r w:rsidRPr="001275A8">
        <w:rPr>
          <w:lang w:val="es-ES_tradnl"/>
        </w:rPr>
        <w:t>o</w:t>
      </w:r>
      <w:r w:rsidRPr="001275A8">
        <w:rPr>
          <w:lang w:val="es-ES_tradnl"/>
        </w:rPr>
        <w:t xml:space="preserve"> TG/112/4</w:t>
      </w:r>
      <w:r w:rsidRPr="001275A8">
        <w:rPr>
          <w:lang w:val="es-ES"/>
        </w:rPr>
        <w:t>)</w:t>
      </w:r>
    </w:p>
    <w:p w:rsidR="007567AA" w:rsidRPr="001275A8" w:rsidRDefault="007567AA" w:rsidP="007567AA">
      <w:pPr>
        <w:ind w:firstLine="567"/>
        <w:rPr>
          <w:lang w:val="es-ES"/>
        </w:rPr>
      </w:pPr>
    </w:p>
    <w:p w:rsidR="00E837E7" w:rsidRPr="001275A8" w:rsidRDefault="007567AA" w:rsidP="00E96F29">
      <w:pPr>
        <w:tabs>
          <w:tab w:val="left" w:pos="5387"/>
        </w:tabs>
        <w:ind w:left="4820"/>
        <w:rPr>
          <w:i/>
          <w:lang w:val="es-ES"/>
        </w:rPr>
      </w:pPr>
      <w:r w:rsidRPr="001275A8">
        <w:rPr>
          <w:i/>
          <w:lang w:val="es-ES"/>
        </w:rPr>
        <w:fldChar w:fldCharType="begin"/>
      </w:r>
      <w:r w:rsidRPr="001275A8">
        <w:rPr>
          <w:i/>
          <w:lang w:val="es-ES"/>
        </w:rPr>
        <w:instrText xml:space="preserve"> AUTONUM  </w:instrText>
      </w:r>
      <w:r w:rsidRPr="001275A8">
        <w:rPr>
          <w:i/>
          <w:lang w:val="es-ES"/>
        </w:rPr>
        <w:fldChar w:fldCharType="end"/>
      </w:r>
      <w:r w:rsidRPr="001275A8">
        <w:rPr>
          <w:i/>
          <w:lang w:val="es-ES"/>
        </w:rPr>
        <w:tab/>
      </w:r>
      <w:r w:rsidR="00ED4E14" w:rsidRPr="001275A8">
        <w:rPr>
          <w:i/>
          <w:lang w:val="es-ES"/>
        </w:rPr>
        <w:t>Se invita al TC a tomar nota de</w:t>
      </w:r>
      <w:r w:rsidR="00F12DB0" w:rsidRPr="001275A8">
        <w:rPr>
          <w:i/>
          <w:lang w:val="es-ES"/>
        </w:rPr>
        <w:t xml:space="preserve"> que</w:t>
      </w:r>
      <w:r w:rsidR="00E837E7" w:rsidRPr="001275A8">
        <w:rPr>
          <w:i/>
          <w:lang w:val="es-ES"/>
        </w:rPr>
        <w:t>:</w:t>
      </w:r>
    </w:p>
    <w:p w:rsidR="00E837E7" w:rsidRPr="001275A8" w:rsidRDefault="00E837E7" w:rsidP="007567AA">
      <w:pPr>
        <w:ind w:left="4820"/>
        <w:rPr>
          <w:i/>
          <w:lang w:val="es-ES"/>
        </w:rPr>
      </w:pPr>
    </w:p>
    <w:p w:rsidR="00E837E7" w:rsidRPr="001275A8" w:rsidRDefault="00E837E7" w:rsidP="00E837E7">
      <w:pPr>
        <w:tabs>
          <w:tab w:val="left" w:pos="5954"/>
        </w:tabs>
        <w:ind w:left="4820" w:firstLine="567"/>
        <w:rPr>
          <w:i/>
          <w:lang w:val="es-ES"/>
        </w:rPr>
      </w:pPr>
      <w:r w:rsidRPr="001275A8">
        <w:rPr>
          <w:i/>
          <w:lang w:val="es-ES"/>
        </w:rPr>
        <w:t>(a)</w:t>
      </w:r>
      <w:r w:rsidRPr="001275A8">
        <w:rPr>
          <w:i/>
          <w:lang w:val="es-ES"/>
        </w:rPr>
        <w:tab/>
      </w:r>
      <w:r w:rsidR="00085B8F" w:rsidRPr="001275A8">
        <w:rPr>
          <w:i/>
          <w:lang w:val="es-ES"/>
        </w:rPr>
        <w:t xml:space="preserve">las versiones corregidas de las directrices de examen </w:t>
      </w:r>
      <w:r w:rsidR="00503233" w:rsidRPr="001275A8">
        <w:rPr>
          <w:i/>
          <w:lang w:val="es-ES"/>
        </w:rPr>
        <w:t>de la Came</w:t>
      </w:r>
      <w:r w:rsidR="00085B8F" w:rsidRPr="001275A8">
        <w:rPr>
          <w:i/>
          <w:lang w:val="es-ES"/>
        </w:rPr>
        <w:t xml:space="preserve">lia (documento TG/275/1 </w:t>
      </w:r>
      <w:proofErr w:type="spellStart"/>
      <w:r w:rsidR="00085B8F" w:rsidRPr="001275A8">
        <w:rPr>
          <w:i/>
          <w:lang w:val="es-ES"/>
        </w:rPr>
        <w:t>Corr</w:t>
      </w:r>
      <w:proofErr w:type="spellEnd"/>
      <w:r w:rsidR="00085B8F" w:rsidRPr="001275A8">
        <w:rPr>
          <w:i/>
          <w:lang w:val="es-ES"/>
        </w:rPr>
        <w:t>.)</w:t>
      </w:r>
      <w:r w:rsidRPr="001275A8">
        <w:rPr>
          <w:i/>
          <w:lang w:val="es-ES"/>
        </w:rPr>
        <w:t xml:space="preserve"> </w:t>
      </w:r>
      <w:r w:rsidR="00085B8F" w:rsidRPr="001275A8">
        <w:rPr>
          <w:i/>
          <w:lang w:val="es-ES"/>
        </w:rPr>
        <w:t xml:space="preserve">y del </w:t>
      </w:r>
      <w:r w:rsidR="00085B8F" w:rsidRPr="001275A8">
        <w:rPr>
          <w:i/>
          <w:spacing w:val="-4"/>
          <w:lang w:val="es-ES"/>
        </w:rPr>
        <w:t>Pepino, Pepinillo (documento TG/61/7 Rev</w:t>
      </w:r>
      <w:r w:rsidR="00085B8F" w:rsidRPr="001275A8">
        <w:rPr>
          <w:i/>
          <w:spacing w:val="-4"/>
          <w:sz w:val="22"/>
          <w:lang w:val="es-ES"/>
        </w:rPr>
        <w:t>.</w:t>
      </w:r>
      <w:r w:rsidR="00085B8F" w:rsidRPr="001275A8">
        <w:rPr>
          <w:i/>
          <w:spacing w:val="-4"/>
          <w:lang w:val="es-ES"/>
        </w:rPr>
        <w:t>2 </w:t>
      </w:r>
      <w:proofErr w:type="spellStart"/>
      <w:r w:rsidR="00085B8F" w:rsidRPr="001275A8">
        <w:rPr>
          <w:i/>
          <w:spacing w:val="-4"/>
          <w:lang w:val="es-ES"/>
        </w:rPr>
        <w:t>Corr</w:t>
      </w:r>
      <w:proofErr w:type="spellEnd"/>
      <w:r w:rsidR="00085B8F" w:rsidRPr="001275A8">
        <w:rPr>
          <w:i/>
          <w:spacing w:val="-4"/>
          <w:lang w:val="es-ES"/>
        </w:rPr>
        <w:t>.)</w:t>
      </w:r>
      <w:r w:rsidRPr="001275A8">
        <w:rPr>
          <w:i/>
          <w:lang w:val="es-ES"/>
        </w:rPr>
        <w:t xml:space="preserve"> </w:t>
      </w:r>
      <w:r w:rsidR="00085B8F" w:rsidRPr="001275A8">
        <w:rPr>
          <w:i/>
          <w:lang w:val="es-ES"/>
        </w:rPr>
        <w:t>han sido publicadas en el sitio web de la UPOV;  y</w:t>
      </w:r>
    </w:p>
    <w:p w:rsidR="00E837E7" w:rsidRPr="001275A8" w:rsidRDefault="00E837E7" w:rsidP="00E837E7">
      <w:pPr>
        <w:tabs>
          <w:tab w:val="left" w:pos="5954"/>
        </w:tabs>
        <w:ind w:left="4820" w:firstLine="567"/>
        <w:rPr>
          <w:i/>
          <w:lang w:val="es-ES"/>
        </w:rPr>
      </w:pPr>
    </w:p>
    <w:p w:rsidR="007567AA" w:rsidRPr="00503233" w:rsidRDefault="00E837E7" w:rsidP="00E837E7">
      <w:pPr>
        <w:tabs>
          <w:tab w:val="left" w:pos="5954"/>
        </w:tabs>
        <w:ind w:left="4820" w:firstLine="567"/>
        <w:rPr>
          <w:i/>
          <w:lang w:val="es-ES"/>
        </w:rPr>
      </w:pPr>
      <w:r w:rsidRPr="001275A8">
        <w:rPr>
          <w:i/>
          <w:lang w:val="es-ES"/>
        </w:rPr>
        <w:t>(b)</w:t>
      </w:r>
      <w:r w:rsidRPr="001275A8">
        <w:rPr>
          <w:i/>
          <w:lang w:val="es-ES"/>
        </w:rPr>
        <w:tab/>
      </w:r>
      <w:r w:rsidR="00085B8F" w:rsidRPr="001275A8">
        <w:rPr>
          <w:i/>
          <w:lang w:val="es-ES"/>
        </w:rPr>
        <w:t>las versiones corregidas de las directrices de examen de</w:t>
      </w:r>
      <w:r w:rsidR="00085B8F" w:rsidRPr="001275A8">
        <w:rPr>
          <w:lang w:val="es-ES"/>
        </w:rPr>
        <w:t xml:space="preserve"> </w:t>
      </w:r>
      <w:r w:rsidR="00085B8F" w:rsidRPr="001275A8">
        <w:rPr>
          <w:i/>
          <w:lang w:val="es-ES"/>
        </w:rPr>
        <w:t xml:space="preserve">la </w:t>
      </w:r>
      <w:proofErr w:type="spellStart"/>
      <w:r w:rsidR="00085B8F" w:rsidRPr="001275A8">
        <w:rPr>
          <w:i/>
          <w:lang w:val="es-ES"/>
        </w:rPr>
        <w:t>Feijoa</w:t>
      </w:r>
      <w:proofErr w:type="spellEnd"/>
      <w:r w:rsidR="00085B8F" w:rsidRPr="001275A8">
        <w:rPr>
          <w:i/>
          <w:lang w:val="es-ES"/>
        </w:rPr>
        <w:t xml:space="preserve"> (documento TG/306/1)</w:t>
      </w:r>
      <w:r w:rsidR="007567AA" w:rsidRPr="001275A8">
        <w:rPr>
          <w:i/>
          <w:lang w:val="es-ES"/>
        </w:rPr>
        <w:t>,</w:t>
      </w:r>
      <w:r w:rsidRPr="001275A8">
        <w:rPr>
          <w:i/>
          <w:lang w:val="es-ES"/>
        </w:rPr>
        <w:t xml:space="preserve"> </w:t>
      </w:r>
      <w:r w:rsidR="00085B8F" w:rsidRPr="001275A8">
        <w:rPr>
          <w:i/>
          <w:lang w:val="es-ES"/>
        </w:rPr>
        <w:t xml:space="preserve">del </w:t>
      </w:r>
      <w:proofErr w:type="spellStart"/>
      <w:r w:rsidR="00085B8F" w:rsidRPr="001275A8">
        <w:rPr>
          <w:i/>
          <w:lang w:val="es-ES"/>
        </w:rPr>
        <w:t>Portainjertos</w:t>
      </w:r>
      <w:proofErr w:type="spellEnd"/>
      <w:r w:rsidR="00085B8F" w:rsidRPr="001275A8">
        <w:rPr>
          <w:i/>
          <w:lang w:val="es-ES"/>
        </w:rPr>
        <w:t xml:space="preserve"> de aguacate (documento TG/318/1)</w:t>
      </w:r>
      <w:r w:rsidRPr="001275A8">
        <w:rPr>
          <w:i/>
          <w:lang w:val="es-ES"/>
        </w:rPr>
        <w:t xml:space="preserve">, </w:t>
      </w:r>
      <w:r w:rsidR="00085B8F" w:rsidRPr="001275A8">
        <w:rPr>
          <w:i/>
          <w:lang w:val="es-ES"/>
        </w:rPr>
        <w:t xml:space="preserve">del Ciruelo japonés (documento TG/84/4 </w:t>
      </w:r>
      <w:proofErr w:type="spellStart"/>
      <w:r w:rsidR="00085B8F" w:rsidRPr="001275A8">
        <w:rPr>
          <w:i/>
          <w:lang w:val="es-ES"/>
        </w:rPr>
        <w:t>Corr</w:t>
      </w:r>
      <w:proofErr w:type="spellEnd"/>
      <w:r w:rsidR="00085B8F" w:rsidRPr="001275A8">
        <w:rPr>
          <w:i/>
          <w:lang w:val="es-ES"/>
        </w:rPr>
        <w:t>.)</w:t>
      </w:r>
      <w:r w:rsidR="001275A8" w:rsidRPr="001275A8">
        <w:rPr>
          <w:i/>
          <w:lang w:val="es-ES"/>
        </w:rPr>
        <w:t>,</w:t>
      </w:r>
      <w:r w:rsidRPr="001275A8">
        <w:rPr>
          <w:i/>
          <w:lang w:val="es-ES"/>
        </w:rPr>
        <w:t xml:space="preserve"> </w:t>
      </w:r>
      <w:r w:rsidR="00085B8F" w:rsidRPr="001275A8">
        <w:rPr>
          <w:i/>
          <w:lang w:val="es-ES"/>
        </w:rPr>
        <w:t>del Rábano de invierno, Rábano negro (documento TG/63/7-TG/64/7 Rev.)</w:t>
      </w:r>
      <w:r w:rsidR="001275A8" w:rsidRPr="001275A8">
        <w:rPr>
          <w:i/>
          <w:lang w:val="es-ES"/>
        </w:rPr>
        <w:t xml:space="preserve"> y del Mango (documento TG/112/4)</w:t>
      </w:r>
      <w:r w:rsidRPr="001275A8">
        <w:rPr>
          <w:i/>
          <w:lang w:val="es-ES"/>
        </w:rPr>
        <w:t xml:space="preserve"> </w:t>
      </w:r>
      <w:r w:rsidR="00085B8F" w:rsidRPr="001275A8">
        <w:rPr>
          <w:i/>
          <w:lang w:val="es-ES"/>
        </w:rPr>
        <w:t>se publicarán en el sitio web de la UPOV después de la sesión del Comité</w:t>
      </w:r>
      <w:r w:rsidR="00085B8F" w:rsidRPr="00503233">
        <w:rPr>
          <w:i/>
          <w:lang w:val="es-ES"/>
        </w:rPr>
        <w:t xml:space="preserve"> Técnico</w:t>
      </w:r>
      <w:r w:rsidRPr="00503233">
        <w:rPr>
          <w:i/>
          <w:lang w:val="es-ES"/>
        </w:rPr>
        <w:t>.</w:t>
      </w:r>
    </w:p>
    <w:p w:rsidR="007567AA" w:rsidRPr="00503233" w:rsidRDefault="007567AA" w:rsidP="007567AA">
      <w:pPr>
        <w:ind w:left="4820"/>
        <w:rPr>
          <w:i/>
          <w:lang w:val="es-ES"/>
        </w:rPr>
      </w:pPr>
    </w:p>
    <w:p w:rsidR="007567AA" w:rsidRPr="00503233" w:rsidRDefault="007567AA" w:rsidP="007567AA">
      <w:pPr>
        <w:ind w:left="4820"/>
        <w:rPr>
          <w:i/>
          <w:lang w:val="es-ES"/>
        </w:rPr>
      </w:pPr>
    </w:p>
    <w:p w:rsidR="007567AA" w:rsidRPr="00503233" w:rsidRDefault="007567AA" w:rsidP="007567AA">
      <w:pPr>
        <w:ind w:left="4820"/>
        <w:rPr>
          <w:i/>
          <w:lang w:val="es-ES"/>
        </w:rPr>
      </w:pPr>
    </w:p>
    <w:p w:rsidR="007567AA" w:rsidRPr="00503233" w:rsidRDefault="00085B8F" w:rsidP="00085B8F">
      <w:pPr>
        <w:jc w:val="right"/>
        <w:rPr>
          <w:b/>
          <w:bCs/>
          <w:sz w:val="22"/>
          <w:szCs w:val="22"/>
          <w:lang w:val="es-ES"/>
        </w:rPr>
      </w:pPr>
      <w:r w:rsidRPr="00503233">
        <w:rPr>
          <w:lang w:val="es-ES" w:eastAsia="es-ES"/>
        </w:rPr>
        <w:t>[Siguen los Anexos]</w:t>
      </w:r>
    </w:p>
    <w:p w:rsidR="007567AA" w:rsidRPr="00503233" w:rsidRDefault="007567AA" w:rsidP="007567AA">
      <w:pPr>
        <w:rPr>
          <w:b/>
          <w:bCs/>
          <w:sz w:val="22"/>
          <w:szCs w:val="22"/>
          <w:lang w:val="es-ES"/>
        </w:rPr>
      </w:pPr>
    </w:p>
    <w:p w:rsidR="007567AA" w:rsidRPr="00503233" w:rsidRDefault="007567AA" w:rsidP="007567AA">
      <w:pPr>
        <w:rPr>
          <w:b/>
          <w:bCs/>
          <w:sz w:val="22"/>
          <w:szCs w:val="22"/>
          <w:lang w:val="es-ES"/>
        </w:rPr>
        <w:sectPr w:rsidR="007567AA" w:rsidRPr="00503233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17737" w:rsidRPr="00503233" w:rsidRDefault="00217737" w:rsidP="004B4A55">
      <w:pPr>
        <w:pStyle w:val="Heading1"/>
        <w:rPr>
          <w:lang w:val="es-ES"/>
        </w:rPr>
      </w:pPr>
    </w:p>
    <w:p w:rsidR="007567AA" w:rsidRPr="00503233" w:rsidRDefault="00085B8F" w:rsidP="004B4A55">
      <w:pPr>
        <w:pStyle w:val="Heading1"/>
        <w:rPr>
          <w:b/>
          <w:bCs/>
          <w:lang w:val="es-ES"/>
        </w:rPr>
      </w:pPr>
      <w:r w:rsidRPr="00503233">
        <w:rPr>
          <w:lang w:val="es-ES"/>
        </w:rPr>
        <w:t xml:space="preserve">Corrección de las directrices de examen de la </w:t>
      </w:r>
      <w:r w:rsidR="00503233">
        <w:rPr>
          <w:lang w:val="es-ES"/>
        </w:rPr>
        <w:t>Came</w:t>
      </w:r>
      <w:r w:rsidRPr="00503233">
        <w:rPr>
          <w:lang w:val="es-ES"/>
        </w:rPr>
        <w:t>lia</w:t>
      </w:r>
      <w:r w:rsidR="004B4A55" w:rsidRPr="00503233">
        <w:rPr>
          <w:lang w:val="es-ES"/>
        </w:rPr>
        <w:t xml:space="preserve"> (document</w:t>
      </w:r>
      <w:r w:rsidRPr="00503233">
        <w:rPr>
          <w:lang w:val="es-ES"/>
        </w:rPr>
        <w:t>O</w:t>
      </w:r>
      <w:r w:rsidR="004B4A55" w:rsidRPr="00503233">
        <w:rPr>
          <w:lang w:val="es-ES"/>
        </w:rPr>
        <w:t xml:space="preserve"> TG/275/1 Corr.)</w:t>
      </w:r>
    </w:p>
    <w:p w:rsidR="007567AA" w:rsidRPr="00503233" w:rsidRDefault="007567AA" w:rsidP="007567AA">
      <w:pPr>
        <w:rPr>
          <w:bCs/>
          <w:lang w:val="es-ES"/>
        </w:rPr>
      </w:pPr>
    </w:p>
    <w:p w:rsidR="004B4A55" w:rsidRPr="00503233" w:rsidRDefault="00BB5BEC" w:rsidP="007567AA">
      <w:pPr>
        <w:rPr>
          <w:bCs/>
          <w:u w:val="single"/>
          <w:lang w:val="es-ES"/>
        </w:rPr>
      </w:pPr>
      <w:r w:rsidRPr="00503233">
        <w:rPr>
          <w:bCs/>
          <w:u w:val="single"/>
          <w:lang w:val="es-ES"/>
        </w:rPr>
        <w:t>Texto anterior</w:t>
      </w:r>
      <w:r w:rsidR="00E837E7" w:rsidRPr="00503233">
        <w:rPr>
          <w:bCs/>
          <w:u w:val="single"/>
          <w:lang w:val="es-ES"/>
        </w:rPr>
        <w:t>:</w:t>
      </w:r>
    </w:p>
    <w:p w:rsidR="00E837E7" w:rsidRPr="00503233" w:rsidRDefault="00E837E7" w:rsidP="007567AA">
      <w:pPr>
        <w:rPr>
          <w:bCs/>
          <w:lang w:val="es-ES"/>
        </w:rPr>
      </w:pPr>
    </w:p>
    <w:tbl>
      <w:tblPr>
        <w:tblW w:w="1094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14"/>
        <w:gridCol w:w="1814"/>
        <w:gridCol w:w="1814"/>
        <w:gridCol w:w="1814"/>
        <w:gridCol w:w="1985"/>
        <w:gridCol w:w="567"/>
      </w:tblGrid>
      <w:tr w:rsidR="00E837E7" w:rsidRPr="001275A8" w:rsidTr="005B2FC5">
        <w:trPr>
          <w:cantSplit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 w:eastAsia="zh-CN"/>
              </w:rPr>
              <w:t>7.</w:t>
            </w:r>
            <w:r w:rsidRPr="001275A8">
              <w:rPr>
                <w:rFonts w:ascii="Arial" w:hAnsi="Arial" w:cs="Arial"/>
                <w:sz w:val="16"/>
                <w:lang w:val="es-ES"/>
              </w:rPr>
              <w:br/>
              <w:t>(*)</w:t>
            </w:r>
            <w:r w:rsidRPr="001275A8">
              <w:rPr>
                <w:rFonts w:ascii="Arial" w:hAnsi="Arial" w:cs="Arial"/>
                <w:sz w:val="16"/>
                <w:lang w:val="es-ES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b/>
                <w:sz w:val="16"/>
                <w:lang w:val="es-ES"/>
              </w:rPr>
            </w:pPr>
            <w:r w:rsidRPr="001275A8">
              <w:rPr>
                <w:rFonts w:ascii="Arial" w:hAnsi="Arial" w:cs="Arial"/>
                <w:b/>
                <w:sz w:val="16"/>
                <w:lang w:val="es-ES"/>
              </w:rPr>
              <w:t xml:space="preserve">Leaf: attitude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/>
                <w:sz w:val="16"/>
                <w:lang w:val="es-ES"/>
              </w:rPr>
              <w:t>Feuille : port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b/>
                <w:sz w:val="16"/>
                <w:lang w:val="es-ES"/>
              </w:rPr>
            </w:pPr>
            <w:r w:rsidRPr="001275A8">
              <w:rPr>
                <w:rFonts w:ascii="Arial" w:hAnsi="Arial" w:cs="Arial"/>
                <w:b/>
                <w:sz w:val="16"/>
                <w:lang w:val="es-ES"/>
              </w:rPr>
              <w:t xml:space="preserve">Blatt: Stellung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widowControl w:val="0"/>
              <w:rPr>
                <w:rFonts w:ascii="Arial" w:hAnsi="Arial" w:cs="Arial"/>
                <w:b/>
                <w:sz w:val="16"/>
                <w:lang w:val="es-ES"/>
              </w:rPr>
            </w:pPr>
            <w:r w:rsidRPr="001275A8">
              <w:rPr>
                <w:rFonts w:ascii="Arial" w:hAnsi="Arial" w:cs="Arial"/>
                <w:b/>
                <w:sz w:val="16"/>
                <w:lang w:val="es-ES"/>
              </w:rPr>
              <w:t xml:space="preserve">Hoja:  porte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E837E7" w:rsidRPr="001275A8" w:rsidRDefault="00E837E7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E837E7" w:rsidRPr="001275A8" w:rsidTr="005B2FC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 w:eastAsia="zh-CN"/>
              </w:rPr>
            </w:pPr>
            <w:r w:rsidRPr="001275A8">
              <w:rPr>
                <w:rFonts w:ascii="Arial" w:hAnsi="Arial" w:cs="Arial"/>
                <w:sz w:val="16"/>
                <w:lang w:val="es-ES" w:eastAsia="zh-CN"/>
              </w:rPr>
              <w:t>(c)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upwards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dressé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aufwärts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widowControl w:val="0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hacia arriba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z w:val="16"/>
                <w:lang w:val="es-ES" w:eastAsia="zh-CN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Nuccio’s Cameo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1275A8" w:rsidRDefault="00E837E7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1</w:t>
            </w:r>
          </w:p>
        </w:tc>
      </w:tr>
      <w:tr w:rsidR="00E837E7" w:rsidRPr="001275A8" w:rsidTr="005B2FC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outwards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établé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abstehend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widowControl w:val="0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hacia afuera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z w:val="16"/>
                <w:lang w:val="es-ES" w:eastAsia="zh-CN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Shi Zi Xiao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1275A8" w:rsidRDefault="00E837E7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2</w:t>
            </w:r>
          </w:p>
        </w:tc>
      </w:tr>
      <w:tr w:rsidR="00E837E7" w:rsidRPr="001275A8" w:rsidTr="005B2FC5">
        <w:trPr>
          <w:cantSplit/>
        </w:trPr>
        <w:tc>
          <w:tcPr>
            <w:tcW w:w="567" w:type="dxa"/>
            <w:tcBorders>
              <w:top w:val="nil"/>
              <w:bottom w:val="single" w:sz="6" w:space="0" w:color="000000"/>
              <w:right w:val="nil"/>
            </w:tcBorders>
          </w:tcPr>
          <w:p w:rsidR="00E837E7" w:rsidRPr="001275A8" w:rsidRDefault="00E837E7" w:rsidP="005B2FC5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downwards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retombant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abwärts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"/>
              <w:widowControl w:val="0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hacia abajo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i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E837E7" w:rsidRPr="001275A8" w:rsidRDefault="00E837E7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3</w:t>
            </w:r>
          </w:p>
        </w:tc>
      </w:tr>
    </w:tbl>
    <w:p w:rsidR="00E837E7" w:rsidRPr="00503233" w:rsidRDefault="00E837E7" w:rsidP="007567AA">
      <w:pPr>
        <w:rPr>
          <w:bCs/>
          <w:lang w:val="es-ES"/>
        </w:rPr>
      </w:pPr>
    </w:p>
    <w:p w:rsidR="004B4A55" w:rsidRPr="00503233" w:rsidRDefault="004B4A55" w:rsidP="007567AA">
      <w:pPr>
        <w:rPr>
          <w:bCs/>
          <w:lang w:val="es-ES"/>
        </w:rPr>
      </w:pPr>
    </w:p>
    <w:p w:rsidR="00E837E7" w:rsidRPr="00503233" w:rsidRDefault="00BB5BEC" w:rsidP="007567AA">
      <w:pPr>
        <w:rPr>
          <w:bCs/>
          <w:u w:val="single"/>
          <w:lang w:val="es-ES"/>
        </w:rPr>
      </w:pPr>
      <w:r w:rsidRPr="00503233">
        <w:rPr>
          <w:bCs/>
          <w:u w:val="single"/>
          <w:lang w:val="es-ES"/>
        </w:rPr>
        <w:t>Texto corregido</w:t>
      </w:r>
      <w:r w:rsidR="00E837E7" w:rsidRPr="00503233">
        <w:rPr>
          <w:bCs/>
          <w:u w:val="single"/>
          <w:lang w:val="es-ES"/>
        </w:rPr>
        <w:t>:</w:t>
      </w:r>
    </w:p>
    <w:p w:rsidR="00E837E7" w:rsidRPr="00503233" w:rsidRDefault="00E837E7" w:rsidP="007567AA">
      <w:pPr>
        <w:rPr>
          <w:bCs/>
          <w:lang w:val="es-ES"/>
        </w:rPr>
      </w:pPr>
    </w:p>
    <w:tbl>
      <w:tblPr>
        <w:tblW w:w="1094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14"/>
        <w:gridCol w:w="1814"/>
        <w:gridCol w:w="1814"/>
        <w:gridCol w:w="1814"/>
        <w:gridCol w:w="1985"/>
        <w:gridCol w:w="567"/>
      </w:tblGrid>
      <w:tr w:rsidR="00E837E7" w:rsidRPr="001275A8" w:rsidTr="005B2FC5">
        <w:trPr>
          <w:cantSplit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 w:eastAsia="zh-CN"/>
              </w:rPr>
              <w:t>7.</w:t>
            </w:r>
            <w:r w:rsidRPr="001275A8">
              <w:rPr>
                <w:rFonts w:ascii="Arial" w:hAnsi="Arial" w:cs="Arial"/>
                <w:sz w:val="16"/>
                <w:lang w:val="es-ES"/>
              </w:rPr>
              <w:br/>
              <w:t>(*)</w:t>
            </w:r>
            <w:r w:rsidRPr="001275A8">
              <w:rPr>
                <w:rFonts w:ascii="Arial" w:hAnsi="Arial" w:cs="Arial"/>
                <w:sz w:val="16"/>
                <w:lang w:val="es-ES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b/>
                <w:sz w:val="16"/>
                <w:lang w:val="es-ES"/>
              </w:rPr>
            </w:pPr>
            <w:r w:rsidRPr="001275A8">
              <w:rPr>
                <w:rFonts w:ascii="Arial" w:hAnsi="Arial" w:cs="Arial"/>
                <w:b/>
                <w:sz w:val="16"/>
                <w:lang w:val="es-ES"/>
              </w:rPr>
              <w:t xml:space="preserve">Leaf: attitude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/>
                <w:sz w:val="16"/>
                <w:lang w:val="es-ES"/>
              </w:rPr>
              <w:t>Feuille : port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b/>
                <w:sz w:val="16"/>
                <w:lang w:val="es-ES"/>
              </w:rPr>
            </w:pPr>
            <w:r w:rsidRPr="001275A8">
              <w:rPr>
                <w:rFonts w:ascii="Arial" w:hAnsi="Arial" w:cs="Arial"/>
                <w:b/>
                <w:sz w:val="16"/>
                <w:lang w:val="es-ES"/>
              </w:rPr>
              <w:t xml:space="preserve">Blatt: Stellung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widowControl w:val="0"/>
              <w:rPr>
                <w:rFonts w:ascii="Arial" w:hAnsi="Arial" w:cs="Arial"/>
                <w:b/>
                <w:sz w:val="16"/>
                <w:lang w:val="es-ES"/>
              </w:rPr>
            </w:pPr>
            <w:r w:rsidRPr="001275A8">
              <w:rPr>
                <w:rFonts w:ascii="Arial" w:hAnsi="Arial" w:cs="Arial"/>
                <w:b/>
                <w:sz w:val="16"/>
                <w:lang w:val="es-ES"/>
              </w:rPr>
              <w:t xml:space="preserve">Hoja:  porte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E837E7" w:rsidRPr="001275A8" w:rsidRDefault="00E837E7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E837E7" w:rsidRPr="001275A8" w:rsidTr="005B2FC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 w:eastAsia="zh-CN"/>
              </w:rPr>
            </w:pPr>
            <w:r w:rsidRPr="001275A8">
              <w:rPr>
                <w:rFonts w:ascii="Arial" w:hAnsi="Arial" w:cs="Arial"/>
                <w:sz w:val="16"/>
                <w:lang w:val="es-ES" w:eastAsia="zh-CN"/>
              </w:rPr>
              <w:t>(c)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upwards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vers</w:t>
            </w:r>
            <w:proofErr w:type="spellEnd"/>
            <w:r w:rsidRPr="001275A8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 xml:space="preserve"> le </w:t>
            </w:r>
            <w:proofErr w:type="spellStart"/>
            <w:r w:rsidRPr="001275A8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haut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aufwärts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widowControl w:val="0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hacia arriba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z w:val="16"/>
                <w:lang w:val="es-ES" w:eastAsia="zh-CN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Nuccio’s Cameo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1275A8" w:rsidRDefault="00E837E7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1</w:t>
            </w:r>
          </w:p>
        </w:tc>
      </w:tr>
      <w:tr w:rsidR="00E837E7" w:rsidRPr="001275A8" w:rsidTr="005B2FC5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outwards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vers</w:t>
            </w:r>
            <w:proofErr w:type="spellEnd"/>
            <w:r w:rsidRPr="001275A8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 xml:space="preserve"> </w:t>
            </w:r>
            <w:proofErr w:type="spellStart"/>
            <w:r w:rsidRPr="001275A8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l’extérieur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abstehend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widowControl w:val="0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hacia afuera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z w:val="16"/>
                <w:lang w:val="es-ES" w:eastAsia="zh-CN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Shi Zi Xiao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1275A8" w:rsidRDefault="00E837E7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2</w:t>
            </w:r>
          </w:p>
        </w:tc>
      </w:tr>
      <w:tr w:rsidR="00E837E7" w:rsidRPr="001275A8" w:rsidTr="005B2FC5">
        <w:trPr>
          <w:cantSplit/>
        </w:trPr>
        <w:tc>
          <w:tcPr>
            <w:tcW w:w="567" w:type="dxa"/>
            <w:tcBorders>
              <w:top w:val="nil"/>
              <w:bottom w:val="single" w:sz="6" w:space="0" w:color="000000"/>
              <w:right w:val="nil"/>
            </w:tcBorders>
          </w:tcPr>
          <w:p w:rsidR="00E837E7" w:rsidRPr="001275A8" w:rsidRDefault="00E837E7" w:rsidP="005B2FC5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downwards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vers</w:t>
            </w:r>
            <w:proofErr w:type="spellEnd"/>
            <w:r w:rsidRPr="001275A8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 xml:space="preserve"> le </w:t>
            </w:r>
            <w:proofErr w:type="spellStart"/>
            <w:r w:rsidRPr="001275A8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bas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abwärts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"/>
              <w:widowControl w:val="0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hacia abajo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1275A8" w:rsidRDefault="00E837E7" w:rsidP="005B2FC5">
            <w:pPr>
              <w:pStyle w:val="Normalt"/>
              <w:rPr>
                <w:rFonts w:ascii="Arial" w:hAnsi="Arial" w:cs="Arial"/>
                <w:i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E837E7" w:rsidRPr="001275A8" w:rsidRDefault="00E837E7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3</w:t>
            </w:r>
          </w:p>
        </w:tc>
      </w:tr>
    </w:tbl>
    <w:p w:rsidR="00E837E7" w:rsidRPr="00503233" w:rsidRDefault="00E837E7" w:rsidP="007567AA">
      <w:pPr>
        <w:rPr>
          <w:bCs/>
          <w:lang w:val="es-ES"/>
        </w:rPr>
      </w:pPr>
    </w:p>
    <w:p w:rsidR="00E837E7" w:rsidRPr="00503233" w:rsidRDefault="00E837E7" w:rsidP="007567AA">
      <w:pPr>
        <w:rPr>
          <w:bCs/>
          <w:lang w:val="es-ES"/>
        </w:rPr>
      </w:pPr>
    </w:p>
    <w:p w:rsidR="00E837E7" w:rsidRPr="00503233" w:rsidRDefault="00E837E7" w:rsidP="007567AA">
      <w:pPr>
        <w:rPr>
          <w:bCs/>
          <w:lang w:val="es-ES"/>
        </w:rPr>
      </w:pPr>
    </w:p>
    <w:p w:rsidR="007567AA" w:rsidRPr="00503233" w:rsidRDefault="00085B8F" w:rsidP="00217737">
      <w:pPr>
        <w:jc w:val="right"/>
        <w:rPr>
          <w:lang w:val="es-ES"/>
        </w:rPr>
      </w:pPr>
      <w:r w:rsidRPr="00503233">
        <w:rPr>
          <w:rFonts w:cs="Arial"/>
          <w:szCs w:val="24"/>
          <w:lang w:val="es-ES"/>
        </w:rPr>
        <w:t>[Sigue el Anexo</w:t>
      </w:r>
      <w:r w:rsidR="00217737" w:rsidRPr="00503233">
        <w:rPr>
          <w:lang w:val="es-ES"/>
        </w:rPr>
        <w:t xml:space="preserve"> II]</w:t>
      </w:r>
    </w:p>
    <w:p w:rsidR="007567AA" w:rsidRPr="00503233" w:rsidRDefault="007567AA" w:rsidP="007567AA">
      <w:pPr>
        <w:rPr>
          <w:lang w:val="es-ES"/>
        </w:rPr>
      </w:pPr>
    </w:p>
    <w:p w:rsidR="007567AA" w:rsidRPr="00503233" w:rsidRDefault="007567AA" w:rsidP="007567AA">
      <w:pPr>
        <w:rPr>
          <w:lang w:val="es-ES"/>
        </w:rPr>
        <w:sectPr w:rsidR="007567AA" w:rsidRPr="00503233" w:rsidSect="00906DDC">
          <w:headerReference w:type="firs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17737" w:rsidRPr="00503233" w:rsidRDefault="00217737" w:rsidP="00327AF8">
      <w:pPr>
        <w:pStyle w:val="Heading1"/>
        <w:rPr>
          <w:lang w:val="es-ES"/>
        </w:rPr>
      </w:pPr>
    </w:p>
    <w:p w:rsidR="00F749EC" w:rsidRPr="00503233" w:rsidRDefault="00085B8F" w:rsidP="00327AF8">
      <w:pPr>
        <w:pStyle w:val="Heading1"/>
        <w:rPr>
          <w:lang w:val="es-ES"/>
        </w:rPr>
      </w:pPr>
      <w:r w:rsidRPr="00503233">
        <w:rPr>
          <w:lang w:val="es-ES"/>
        </w:rPr>
        <w:t xml:space="preserve">Corrección </w:t>
      </w:r>
      <w:r w:rsidRPr="00503233">
        <w:rPr>
          <w:spacing w:val="-4"/>
          <w:lang w:val="es-ES"/>
        </w:rPr>
        <w:t>de las directrices de examen del Pepino, Pepinillo</w:t>
      </w:r>
      <w:r w:rsidR="00327AF8" w:rsidRPr="00503233">
        <w:rPr>
          <w:lang w:val="es-ES"/>
        </w:rPr>
        <w:t xml:space="preserve"> (document</w:t>
      </w:r>
      <w:r w:rsidRPr="00503233">
        <w:rPr>
          <w:lang w:val="es-ES"/>
        </w:rPr>
        <w:t>O</w:t>
      </w:r>
      <w:r w:rsidR="00327AF8" w:rsidRPr="00503233">
        <w:rPr>
          <w:lang w:val="es-ES"/>
        </w:rPr>
        <w:t xml:space="preserve"> TG/61/7</w:t>
      </w:r>
      <w:r w:rsidRPr="00503233">
        <w:rPr>
          <w:lang w:val="es-ES"/>
        </w:rPr>
        <w:t> </w:t>
      </w:r>
      <w:r w:rsidR="00327AF8" w:rsidRPr="00503233">
        <w:rPr>
          <w:lang w:val="es-ES"/>
        </w:rPr>
        <w:t>Rev.2 Corr.)</w:t>
      </w:r>
    </w:p>
    <w:p w:rsidR="00F749EC" w:rsidRPr="00503233" w:rsidRDefault="00F749EC" w:rsidP="007567AA">
      <w:pPr>
        <w:rPr>
          <w:lang w:val="es-ES"/>
        </w:rPr>
      </w:pPr>
    </w:p>
    <w:p w:rsidR="00F749EC" w:rsidRPr="00503233" w:rsidRDefault="00BB5BEC" w:rsidP="007567AA">
      <w:pPr>
        <w:rPr>
          <w:u w:val="single"/>
          <w:lang w:val="es-ES"/>
        </w:rPr>
      </w:pPr>
      <w:r w:rsidRPr="00503233">
        <w:rPr>
          <w:u w:val="single"/>
          <w:lang w:val="es-ES"/>
        </w:rPr>
        <w:t>Texto anterior</w:t>
      </w:r>
      <w:r w:rsidR="00327AF8" w:rsidRPr="00503233">
        <w:rPr>
          <w:u w:val="single"/>
          <w:lang w:val="es-ES"/>
        </w:rPr>
        <w:t>:</w:t>
      </w:r>
    </w:p>
    <w:p w:rsidR="00327AF8" w:rsidRPr="00503233" w:rsidRDefault="00327AF8" w:rsidP="007567AA">
      <w:pPr>
        <w:rPr>
          <w:lang w:val="es-ES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27AF8" w:rsidRPr="00503233" w:rsidTr="005B2FC5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5.</w:t>
            </w:r>
            <w:r w:rsidRPr="001275A8">
              <w:rPr>
                <w:rFonts w:ascii="Arial" w:hAnsi="Arial" w:cs="Arial"/>
                <w:sz w:val="16"/>
                <w:lang w:val="es-ES"/>
              </w:rPr>
              <w:br/>
            </w:r>
            <w:r w:rsidRPr="001275A8">
              <w:rPr>
                <w:rFonts w:ascii="Arial" w:hAnsi="Arial" w:cs="Arial"/>
                <w:sz w:val="16"/>
                <w:lang w:val="es-ES"/>
              </w:rPr>
              <w:br/>
            </w:r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lang w:val="es-ES" w:eastAsia="hu-HU"/>
              </w:rPr>
            </w:pPr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VG/MS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Leaf</w:t>
            </w:r>
            <w:proofErr w:type="spellEnd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 xml:space="preserve"> </w:t>
            </w: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blade</w:t>
            </w:r>
            <w:proofErr w:type="spellEnd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 xml:space="preserve">: </w:t>
            </w: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length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rPr>
                <w:rFonts w:ascii="Arial" w:hAnsi="Arial" w:cs="Arial"/>
                <w:noProof w:val="0"/>
                <w:sz w:val="16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Limbe</w:t>
            </w:r>
            <w:proofErr w:type="spellEnd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 xml:space="preserve">: </w:t>
            </w: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longueur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rPr>
                <w:rFonts w:ascii="Arial" w:hAnsi="Arial" w:cs="Arial"/>
                <w:noProof w:val="0"/>
                <w:sz w:val="16"/>
                <w:lang w:val="es-ES" w:eastAsia="hu-HU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Blattspreite</w:t>
            </w:r>
            <w:proofErr w:type="spellEnd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 xml:space="preserve">: </w:t>
            </w: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Länge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Limbo: longitud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327AF8" w:rsidRPr="00503233" w:rsidTr="005B2FC5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1275A8">
              <w:rPr>
                <w:rFonts w:ascii="Arial" w:hAnsi="Arial" w:cs="Arial"/>
                <w:b/>
                <w:noProof w:val="0"/>
                <w:sz w:val="16"/>
                <w:lang w:val="es-ES" w:eastAsia="hu-HU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es-ES" w:eastAsia="hu-HU"/>
              </w:rPr>
            </w:pPr>
            <w:r w:rsidRPr="001275A8">
              <w:rPr>
                <w:rFonts w:ascii="Arial" w:hAnsi="Arial" w:cs="Arial"/>
                <w:b/>
                <w:noProof w:val="0"/>
                <w:sz w:val="16"/>
                <w:lang w:val="es-ES" w:eastAsia="hu-HU"/>
              </w:rPr>
              <w:t>(a)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court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es-ES" w:eastAsia="hu-HU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kurz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trike/>
                <w:sz w:val="16"/>
                <w:highlight w:val="lightGray"/>
                <w:lang w:val="es-ES"/>
              </w:rPr>
            </w:pPr>
            <w:r w:rsidRPr="001275A8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larga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Adam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3</w:t>
            </w:r>
          </w:p>
        </w:tc>
      </w:tr>
      <w:tr w:rsidR="00327AF8" w:rsidRPr="00503233" w:rsidTr="005B2FC5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es-ES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moyen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es-ES" w:eastAsia="hu-HU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z w:val="16"/>
                <w:highlight w:val="lightGray"/>
                <w:lang w:val="es-ES"/>
              </w:rPr>
            </w:pPr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 xml:space="preserve">Briljant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5</w:t>
            </w:r>
          </w:p>
        </w:tc>
      </w:tr>
      <w:tr w:rsidR="00327AF8" w:rsidRPr="00503233" w:rsidTr="005B2FC5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jc w:val="center"/>
              <w:rPr>
                <w:rFonts w:ascii="Arial" w:hAnsi="Arial" w:cs="Arial"/>
                <w:b/>
                <w:noProof w:val="0"/>
                <w:sz w:val="16"/>
                <w:lang w:val="es-ES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long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rPr>
                <w:rFonts w:ascii="Arial" w:hAnsi="Arial" w:cs="Arial"/>
                <w:noProof w:val="0"/>
                <w:sz w:val="16"/>
                <w:lang w:val="es-ES" w:eastAsia="hu-HU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  <w:lang w:val="es-ES"/>
              </w:rPr>
            </w:pPr>
            <w:r w:rsidRPr="001275A8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corta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Corona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7</w:t>
            </w:r>
          </w:p>
        </w:tc>
      </w:tr>
    </w:tbl>
    <w:p w:rsidR="00327AF8" w:rsidRPr="00503233" w:rsidRDefault="00327AF8" w:rsidP="007567AA">
      <w:pPr>
        <w:rPr>
          <w:lang w:val="es-ES"/>
        </w:rPr>
      </w:pPr>
    </w:p>
    <w:p w:rsidR="00327AF8" w:rsidRPr="00503233" w:rsidRDefault="00327AF8" w:rsidP="007567AA">
      <w:pPr>
        <w:rPr>
          <w:lang w:val="es-ES"/>
        </w:rPr>
      </w:pPr>
    </w:p>
    <w:p w:rsidR="00327AF8" w:rsidRPr="00503233" w:rsidRDefault="00327AF8" w:rsidP="007567AA">
      <w:pPr>
        <w:rPr>
          <w:lang w:val="es-ES"/>
        </w:rPr>
      </w:pPr>
    </w:p>
    <w:p w:rsidR="00327AF8" w:rsidRPr="00503233" w:rsidRDefault="00BB5BEC" w:rsidP="007567AA">
      <w:pPr>
        <w:rPr>
          <w:u w:val="single"/>
          <w:lang w:val="es-ES"/>
        </w:rPr>
      </w:pPr>
      <w:r w:rsidRPr="00503233">
        <w:rPr>
          <w:u w:val="single"/>
          <w:lang w:val="es-ES"/>
        </w:rPr>
        <w:t>Texto corregido</w:t>
      </w:r>
      <w:r w:rsidR="00327AF8" w:rsidRPr="00503233">
        <w:rPr>
          <w:u w:val="single"/>
          <w:lang w:val="es-ES"/>
        </w:rPr>
        <w:t>:</w:t>
      </w:r>
    </w:p>
    <w:p w:rsidR="00327AF8" w:rsidRPr="00503233" w:rsidRDefault="00327AF8" w:rsidP="007567AA">
      <w:pPr>
        <w:rPr>
          <w:lang w:val="es-ES"/>
        </w:rPr>
      </w:pPr>
    </w:p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27AF8" w:rsidRPr="00503233" w:rsidTr="005B2FC5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5.</w:t>
            </w:r>
            <w:r w:rsidRPr="001275A8">
              <w:rPr>
                <w:rFonts w:ascii="Arial" w:hAnsi="Arial" w:cs="Arial"/>
                <w:sz w:val="16"/>
                <w:lang w:val="es-ES"/>
              </w:rPr>
              <w:br/>
            </w:r>
            <w:r w:rsidRPr="001275A8">
              <w:rPr>
                <w:rFonts w:ascii="Arial" w:hAnsi="Arial" w:cs="Arial"/>
                <w:sz w:val="16"/>
                <w:lang w:val="es-ES"/>
              </w:rPr>
              <w:br/>
            </w:r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lang w:val="es-ES" w:eastAsia="hu-HU"/>
              </w:rPr>
            </w:pPr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VG/MS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Leaf</w:t>
            </w:r>
            <w:proofErr w:type="spellEnd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 xml:space="preserve"> </w:t>
            </w: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blade</w:t>
            </w:r>
            <w:proofErr w:type="spellEnd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 xml:space="preserve">: </w:t>
            </w: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length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rPr>
                <w:rFonts w:ascii="Arial" w:hAnsi="Arial" w:cs="Arial"/>
                <w:noProof w:val="0"/>
                <w:sz w:val="16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Limbe</w:t>
            </w:r>
            <w:proofErr w:type="spellEnd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 xml:space="preserve">: </w:t>
            </w: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longueur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rPr>
                <w:rFonts w:ascii="Arial" w:hAnsi="Arial" w:cs="Arial"/>
                <w:noProof w:val="0"/>
                <w:sz w:val="16"/>
                <w:lang w:val="es-ES" w:eastAsia="hu-HU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Blattspreite</w:t>
            </w:r>
            <w:proofErr w:type="spellEnd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 xml:space="preserve">: </w:t>
            </w: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Länge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Limbo: longitud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327AF8" w:rsidRPr="00503233" w:rsidTr="005B2FC5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1275A8">
              <w:rPr>
                <w:rFonts w:ascii="Arial" w:hAnsi="Arial" w:cs="Arial"/>
                <w:b/>
                <w:noProof w:val="0"/>
                <w:sz w:val="16"/>
                <w:lang w:val="es-ES" w:eastAsia="hu-HU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es-ES" w:eastAsia="hu-HU"/>
              </w:rPr>
            </w:pPr>
            <w:r w:rsidRPr="001275A8">
              <w:rPr>
                <w:rFonts w:ascii="Arial" w:hAnsi="Arial" w:cs="Arial"/>
                <w:b/>
                <w:noProof w:val="0"/>
                <w:sz w:val="16"/>
                <w:lang w:val="es-ES" w:eastAsia="hu-HU"/>
              </w:rPr>
              <w:t>(a)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court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es-ES" w:eastAsia="hu-HU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kurz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z w:val="16"/>
                <w:u w:val="single"/>
                <w:lang w:val="es-ES"/>
              </w:rPr>
            </w:pPr>
            <w:r w:rsidRPr="001275A8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corta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Adam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3</w:t>
            </w:r>
          </w:p>
        </w:tc>
      </w:tr>
      <w:tr w:rsidR="00327AF8" w:rsidRPr="00503233" w:rsidTr="005B2FC5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es-ES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moyen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es-ES" w:eastAsia="hu-HU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mittel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 xml:space="preserve">Briljant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1275A8" w:rsidRDefault="00327AF8" w:rsidP="005B2FC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5</w:t>
            </w:r>
          </w:p>
        </w:tc>
      </w:tr>
      <w:tr w:rsidR="00327AF8" w:rsidRPr="00503233" w:rsidTr="005B2FC5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jc w:val="center"/>
              <w:rPr>
                <w:rFonts w:ascii="Arial" w:hAnsi="Arial" w:cs="Arial"/>
                <w:b/>
                <w:noProof w:val="0"/>
                <w:sz w:val="16"/>
                <w:lang w:val="es-ES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/>
              </w:rPr>
              <w:t>long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rPr>
                <w:rFonts w:ascii="Arial" w:hAnsi="Arial" w:cs="Arial"/>
                <w:noProof w:val="0"/>
                <w:sz w:val="16"/>
                <w:lang w:val="es-ES" w:eastAsia="hu-HU"/>
              </w:rPr>
            </w:pPr>
            <w:proofErr w:type="spellStart"/>
            <w:r w:rsidRPr="001275A8">
              <w:rPr>
                <w:rFonts w:ascii="Arial" w:hAnsi="Arial" w:cs="Arial"/>
                <w:noProof w:val="0"/>
                <w:sz w:val="16"/>
                <w:lang w:val="es-ES" w:eastAsia="hu-HU"/>
              </w:rPr>
              <w:t>lang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rPr>
                <w:rFonts w:ascii="Arial" w:hAnsi="Arial" w:cs="Arial"/>
                <w:sz w:val="16"/>
                <w:u w:val="single"/>
                <w:lang w:val="es-ES"/>
              </w:rPr>
            </w:pPr>
            <w:r w:rsidRPr="001275A8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larga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Corona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1275A8" w:rsidRDefault="00327AF8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1275A8">
              <w:rPr>
                <w:rFonts w:ascii="Arial" w:hAnsi="Arial" w:cs="Arial"/>
                <w:sz w:val="16"/>
                <w:lang w:val="es-ES"/>
              </w:rPr>
              <w:t>7</w:t>
            </w:r>
          </w:p>
        </w:tc>
      </w:tr>
    </w:tbl>
    <w:p w:rsidR="00217737" w:rsidRPr="00503233" w:rsidRDefault="00217737" w:rsidP="00217737">
      <w:pPr>
        <w:rPr>
          <w:bCs/>
          <w:lang w:val="es-ES"/>
        </w:rPr>
      </w:pPr>
    </w:p>
    <w:p w:rsidR="00217737" w:rsidRPr="00503233" w:rsidRDefault="00217737" w:rsidP="00217737">
      <w:pPr>
        <w:rPr>
          <w:bCs/>
          <w:lang w:val="es-ES"/>
        </w:rPr>
      </w:pPr>
    </w:p>
    <w:p w:rsidR="00217737" w:rsidRPr="00503233" w:rsidRDefault="00217737" w:rsidP="00217737">
      <w:pPr>
        <w:rPr>
          <w:bCs/>
          <w:lang w:val="es-ES"/>
        </w:rPr>
      </w:pPr>
    </w:p>
    <w:p w:rsidR="00217737" w:rsidRPr="00503233" w:rsidRDefault="00085B8F" w:rsidP="00217737">
      <w:pPr>
        <w:jc w:val="right"/>
        <w:rPr>
          <w:lang w:val="es-ES"/>
        </w:rPr>
      </w:pPr>
      <w:r w:rsidRPr="00503233">
        <w:rPr>
          <w:rFonts w:cs="Arial"/>
          <w:szCs w:val="24"/>
          <w:lang w:val="es-ES"/>
        </w:rPr>
        <w:t>[Sigue el Anexo</w:t>
      </w:r>
      <w:r w:rsidRPr="00503233">
        <w:rPr>
          <w:lang w:val="es-ES"/>
        </w:rPr>
        <w:t xml:space="preserve"> III</w:t>
      </w:r>
      <w:r w:rsidR="00217737" w:rsidRPr="00503233">
        <w:rPr>
          <w:lang w:val="es-ES"/>
        </w:rPr>
        <w:t>]</w:t>
      </w:r>
    </w:p>
    <w:p w:rsidR="00327AF8" w:rsidRPr="00503233" w:rsidRDefault="00327AF8" w:rsidP="007567AA">
      <w:pPr>
        <w:rPr>
          <w:lang w:val="es-ES"/>
        </w:rPr>
      </w:pPr>
    </w:p>
    <w:p w:rsidR="00F749EC" w:rsidRPr="00503233" w:rsidRDefault="00F749EC" w:rsidP="007567AA">
      <w:pPr>
        <w:rPr>
          <w:lang w:val="es-ES"/>
        </w:rPr>
      </w:pPr>
    </w:p>
    <w:p w:rsidR="00F749EC" w:rsidRPr="00503233" w:rsidRDefault="00F749EC" w:rsidP="007567AA">
      <w:pPr>
        <w:rPr>
          <w:lang w:val="es-ES"/>
        </w:rPr>
        <w:sectPr w:rsidR="00F749EC" w:rsidRPr="00503233" w:rsidSect="00906DDC">
          <w:headerReference w:type="default" r:id="rId10"/>
          <w:headerReference w:type="firs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D11C4" w:rsidRPr="00503233" w:rsidRDefault="002D11C4" w:rsidP="003A5AF7">
      <w:pPr>
        <w:pStyle w:val="Heading1"/>
        <w:rPr>
          <w:lang w:val="es-ES"/>
        </w:rPr>
      </w:pPr>
    </w:p>
    <w:p w:rsidR="003A5AF7" w:rsidRPr="00503233" w:rsidRDefault="00085B8F" w:rsidP="003A5AF7">
      <w:pPr>
        <w:pStyle w:val="Heading1"/>
        <w:rPr>
          <w:b/>
          <w:lang w:val="es-ES"/>
        </w:rPr>
      </w:pPr>
      <w:r w:rsidRPr="00503233">
        <w:rPr>
          <w:lang w:val="es-ES"/>
        </w:rPr>
        <w:t>Corrección de las directrices de examen de la Feijoa</w:t>
      </w:r>
      <w:r w:rsidR="003A5AF7" w:rsidRPr="00503233">
        <w:rPr>
          <w:lang w:val="es-ES"/>
        </w:rPr>
        <w:t xml:space="preserve"> (document</w:t>
      </w:r>
      <w:r w:rsidRPr="00503233">
        <w:rPr>
          <w:lang w:val="es-ES"/>
        </w:rPr>
        <w:t>O</w:t>
      </w:r>
      <w:r w:rsidR="003A5AF7" w:rsidRPr="00503233">
        <w:rPr>
          <w:lang w:val="es-ES"/>
        </w:rPr>
        <w:t xml:space="preserve"> TG/306/1)</w:t>
      </w:r>
    </w:p>
    <w:p w:rsidR="003A5AF7" w:rsidRPr="00503233" w:rsidRDefault="003A5AF7" w:rsidP="00F749EC">
      <w:pPr>
        <w:rPr>
          <w:b/>
          <w:lang w:val="es-ES"/>
        </w:rPr>
      </w:pPr>
    </w:p>
    <w:p w:rsidR="00B0182A" w:rsidRPr="00503233" w:rsidRDefault="00BB5BEC" w:rsidP="00F749EC">
      <w:pPr>
        <w:rPr>
          <w:u w:val="single"/>
          <w:lang w:val="es-ES"/>
        </w:rPr>
      </w:pPr>
      <w:r w:rsidRPr="00503233">
        <w:rPr>
          <w:u w:val="single"/>
          <w:lang w:val="es-ES"/>
        </w:rPr>
        <w:t>Texto actual</w:t>
      </w:r>
      <w:r w:rsidR="00B0182A" w:rsidRPr="00503233">
        <w:rPr>
          <w:u w:val="single"/>
          <w:lang w:val="es-ES"/>
        </w:rPr>
        <w:t>:</w:t>
      </w:r>
    </w:p>
    <w:p w:rsidR="00B0182A" w:rsidRPr="00503233" w:rsidRDefault="00B0182A" w:rsidP="00F749EC">
      <w:pPr>
        <w:rPr>
          <w:b/>
          <w:lang w:val="es-ES"/>
        </w:rPr>
      </w:pPr>
    </w:p>
    <w:p w:rsidR="00B0182A" w:rsidRPr="00503233" w:rsidRDefault="00B0182A" w:rsidP="00B0182A">
      <w:pPr>
        <w:rPr>
          <w:lang w:val="es-ES"/>
        </w:rPr>
      </w:pPr>
      <w:r w:rsidRPr="00503233">
        <w:rPr>
          <w:lang w:val="es-ES"/>
        </w:rPr>
        <w:t>“5.3</w:t>
      </w:r>
      <w:r w:rsidRPr="00503233">
        <w:rPr>
          <w:lang w:val="es-ES"/>
        </w:rPr>
        <w:tab/>
      </w:r>
      <w:r w:rsidR="00BB5BEC" w:rsidRPr="00503233">
        <w:rPr>
          <w:lang w:val="es-ES"/>
        </w:rPr>
        <w:t>Se ha acordado la utilidad de los siguientes caracteres de agrupamiento</w:t>
      </w:r>
      <w:r w:rsidRPr="00503233">
        <w:rPr>
          <w:lang w:val="es-ES"/>
        </w:rPr>
        <w:t>:</w:t>
      </w:r>
    </w:p>
    <w:p w:rsidR="00B0182A" w:rsidRPr="00503233" w:rsidRDefault="00B0182A" w:rsidP="00B0182A">
      <w:pPr>
        <w:rPr>
          <w:sz w:val="16"/>
          <w:lang w:val="es-ES"/>
        </w:rPr>
      </w:pPr>
    </w:p>
    <w:p w:rsidR="00B0182A" w:rsidRPr="00503233" w:rsidRDefault="00B0182A" w:rsidP="00B0182A">
      <w:pPr>
        <w:ind w:left="1418" w:hanging="709"/>
        <w:rPr>
          <w:lang w:val="es-ES"/>
        </w:rPr>
      </w:pPr>
      <w:r w:rsidRPr="00503233">
        <w:rPr>
          <w:lang w:val="es-ES"/>
        </w:rPr>
        <w:t>(a)</w:t>
      </w:r>
      <w:r w:rsidRPr="00503233">
        <w:rPr>
          <w:lang w:val="es-ES"/>
        </w:rPr>
        <w:tab/>
      </w:r>
      <w:r w:rsidR="00BB5BEC" w:rsidRPr="00503233">
        <w:rPr>
          <w:lang w:val="es-ES"/>
        </w:rPr>
        <w:t>Árbol</w:t>
      </w:r>
      <w:proofErr w:type="gramStart"/>
      <w:r w:rsidR="00BB5BEC" w:rsidRPr="00503233">
        <w:rPr>
          <w:lang w:val="es-ES"/>
        </w:rPr>
        <w:t>:  hábito</w:t>
      </w:r>
      <w:proofErr w:type="gramEnd"/>
      <w:r w:rsidR="00BB5BEC" w:rsidRPr="00503233">
        <w:rPr>
          <w:lang w:val="es-ES"/>
        </w:rPr>
        <w:t xml:space="preserve"> de crecimiento (carácter</w:t>
      </w:r>
      <w:r w:rsidRPr="00503233">
        <w:rPr>
          <w:lang w:val="es-ES"/>
        </w:rPr>
        <w:t xml:space="preserve"> 1)</w:t>
      </w:r>
    </w:p>
    <w:p w:rsidR="00B0182A" w:rsidRPr="00503233" w:rsidRDefault="00B0182A" w:rsidP="00B0182A">
      <w:pPr>
        <w:ind w:left="1418" w:hanging="709"/>
        <w:rPr>
          <w:lang w:val="es-ES"/>
        </w:rPr>
      </w:pPr>
      <w:r w:rsidRPr="00503233">
        <w:rPr>
          <w:lang w:val="es-ES"/>
        </w:rPr>
        <w:t>(b)</w:t>
      </w:r>
      <w:r w:rsidRPr="00503233">
        <w:rPr>
          <w:lang w:val="es-ES"/>
        </w:rPr>
        <w:tab/>
      </w:r>
      <w:r w:rsidR="00BB5BEC" w:rsidRPr="00503233">
        <w:rPr>
          <w:lang w:val="es-ES"/>
        </w:rPr>
        <w:t>Limbo</w:t>
      </w:r>
      <w:proofErr w:type="gramStart"/>
      <w:r w:rsidR="00BB5BEC" w:rsidRPr="00503233">
        <w:rPr>
          <w:lang w:val="es-ES"/>
        </w:rPr>
        <w:t xml:space="preserve">:  </w:t>
      </w:r>
      <w:proofErr w:type="spellStart"/>
      <w:r w:rsidR="00BB5BEC" w:rsidRPr="00503233">
        <w:rPr>
          <w:lang w:val="es-ES"/>
        </w:rPr>
        <w:t>variegación</w:t>
      </w:r>
      <w:proofErr w:type="spellEnd"/>
      <w:proofErr w:type="gramEnd"/>
      <w:r w:rsidR="00BB5BEC" w:rsidRPr="00503233">
        <w:rPr>
          <w:lang w:val="es-ES"/>
        </w:rPr>
        <w:t xml:space="preserve"> del haz (carácter  </w:t>
      </w:r>
      <w:r w:rsidRPr="00503233">
        <w:rPr>
          <w:lang w:val="es-ES"/>
        </w:rPr>
        <w:t>13)</w:t>
      </w:r>
    </w:p>
    <w:p w:rsidR="00B0182A" w:rsidRPr="00503233" w:rsidRDefault="00B0182A" w:rsidP="00B0182A">
      <w:pPr>
        <w:ind w:left="1418" w:hanging="709"/>
        <w:rPr>
          <w:lang w:val="es-ES"/>
        </w:rPr>
      </w:pPr>
      <w:r w:rsidRPr="00503233">
        <w:rPr>
          <w:lang w:val="es-ES"/>
        </w:rPr>
        <w:t>(c)</w:t>
      </w:r>
      <w:r w:rsidRPr="00503233">
        <w:rPr>
          <w:lang w:val="es-ES"/>
        </w:rPr>
        <w:tab/>
      </w:r>
      <w:r w:rsidR="00BB5BEC" w:rsidRPr="00503233">
        <w:rPr>
          <w:lang w:val="es-ES"/>
        </w:rPr>
        <w:t>Fruto</w:t>
      </w:r>
      <w:proofErr w:type="gramStart"/>
      <w:r w:rsidR="00BB5BEC" w:rsidRPr="00503233">
        <w:rPr>
          <w:lang w:val="es-ES"/>
        </w:rPr>
        <w:t>:  peso</w:t>
      </w:r>
      <w:proofErr w:type="gramEnd"/>
      <w:r w:rsidR="00BB5BEC" w:rsidRPr="00503233">
        <w:rPr>
          <w:lang w:val="es-ES"/>
        </w:rPr>
        <w:t xml:space="preserve"> (carácter  </w:t>
      </w:r>
      <w:r w:rsidRPr="00503233">
        <w:rPr>
          <w:lang w:val="es-ES"/>
        </w:rPr>
        <w:t>23)</w:t>
      </w:r>
    </w:p>
    <w:p w:rsidR="00B0182A" w:rsidRPr="00503233" w:rsidRDefault="00B0182A" w:rsidP="00B0182A">
      <w:pPr>
        <w:ind w:left="1418" w:hanging="709"/>
        <w:rPr>
          <w:lang w:val="es-ES"/>
        </w:rPr>
      </w:pPr>
      <w:r w:rsidRPr="00503233">
        <w:rPr>
          <w:lang w:val="es-ES"/>
        </w:rPr>
        <w:t xml:space="preserve">(d) </w:t>
      </w:r>
      <w:r w:rsidRPr="00503233">
        <w:rPr>
          <w:lang w:val="es-ES"/>
        </w:rPr>
        <w:tab/>
      </w:r>
      <w:r w:rsidR="00BB5BEC" w:rsidRPr="00503233">
        <w:rPr>
          <w:lang w:val="es-ES"/>
        </w:rPr>
        <w:t>Fruto</w:t>
      </w:r>
      <w:proofErr w:type="gramStart"/>
      <w:r w:rsidR="00BB5BEC" w:rsidRPr="00503233">
        <w:rPr>
          <w:lang w:val="es-ES"/>
        </w:rPr>
        <w:t>:  forma</w:t>
      </w:r>
      <w:proofErr w:type="gramEnd"/>
      <w:r w:rsidR="00BB5BEC" w:rsidRPr="00503233">
        <w:rPr>
          <w:lang w:val="es-ES"/>
        </w:rPr>
        <w:t xml:space="preserve"> (carácter  </w:t>
      </w:r>
      <w:r w:rsidRPr="00503233">
        <w:rPr>
          <w:lang w:val="es-ES"/>
        </w:rPr>
        <w:t>27)</w:t>
      </w:r>
    </w:p>
    <w:p w:rsidR="00B0182A" w:rsidRPr="00503233" w:rsidRDefault="00B0182A" w:rsidP="00B0182A">
      <w:pPr>
        <w:ind w:left="1418" w:hanging="709"/>
        <w:rPr>
          <w:lang w:val="es-ES"/>
        </w:rPr>
      </w:pPr>
      <w:r w:rsidRPr="00503233">
        <w:rPr>
          <w:lang w:val="es-ES"/>
        </w:rPr>
        <w:t xml:space="preserve">(e) </w:t>
      </w:r>
      <w:r w:rsidRPr="00503233">
        <w:rPr>
          <w:lang w:val="es-ES"/>
        </w:rPr>
        <w:tab/>
      </w:r>
      <w:r w:rsidR="00BB5BEC" w:rsidRPr="00503233">
        <w:rPr>
          <w:lang w:val="es-ES"/>
        </w:rPr>
        <w:t>Fruto</w:t>
      </w:r>
      <w:proofErr w:type="gramStart"/>
      <w:r w:rsidR="00BB5BEC" w:rsidRPr="00503233">
        <w:rPr>
          <w:lang w:val="es-ES"/>
        </w:rPr>
        <w:t>:  color</w:t>
      </w:r>
      <w:proofErr w:type="gramEnd"/>
      <w:r w:rsidR="00BB5BEC" w:rsidRPr="00503233">
        <w:rPr>
          <w:lang w:val="es-ES"/>
        </w:rPr>
        <w:t xml:space="preserve"> de la piel (carácter </w:t>
      </w:r>
      <w:r w:rsidRPr="00503233">
        <w:rPr>
          <w:lang w:val="es-ES"/>
        </w:rPr>
        <w:t xml:space="preserve"> </w:t>
      </w:r>
      <w:r w:rsidR="00E220E0" w:rsidRPr="00503233">
        <w:rPr>
          <w:lang w:val="es-ES"/>
        </w:rPr>
        <w:t>32</w:t>
      </w:r>
      <w:r w:rsidRPr="00503233">
        <w:rPr>
          <w:lang w:val="es-ES"/>
        </w:rPr>
        <w:t>)</w:t>
      </w:r>
    </w:p>
    <w:p w:rsidR="00B0182A" w:rsidRPr="00503233" w:rsidRDefault="00B0182A" w:rsidP="00B0182A">
      <w:pPr>
        <w:ind w:left="1418" w:hanging="709"/>
        <w:rPr>
          <w:lang w:val="es-ES"/>
        </w:rPr>
      </w:pPr>
      <w:r w:rsidRPr="00503233">
        <w:rPr>
          <w:lang w:val="es-ES"/>
        </w:rPr>
        <w:t>(f)</w:t>
      </w:r>
      <w:r w:rsidRPr="00503233">
        <w:rPr>
          <w:lang w:val="es-ES"/>
        </w:rPr>
        <w:tab/>
      </w:r>
      <w:r w:rsidR="00BB5BEC" w:rsidRPr="00503233">
        <w:rPr>
          <w:lang w:val="es-ES"/>
        </w:rPr>
        <w:t>Fruto</w:t>
      </w:r>
      <w:proofErr w:type="gramStart"/>
      <w:r w:rsidR="00BB5BEC" w:rsidRPr="00503233">
        <w:rPr>
          <w:lang w:val="es-ES"/>
        </w:rPr>
        <w:t>:  rugosidad</w:t>
      </w:r>
      <w:proofErr w:type="gramEnd"/>
      <w:r w:rsidR="00BB5BEC" w:rsidRPr="00503233">
        <w:rPr>
          <w:lang w:val="es-ES"/>
        </w:rPr>
        <w:t xml:space="preserve"> de la piel (carácter  </w:t>
      </w:r>
      <w:r w:rsidRPr="00503233">
        <w:rPr>
          <w:lang w:val="es-ES"/>
        </w:rPr>
        <w:t>33)</w:t>
      </w:r>
    </w:p>
    <w:p w:rsidR="00B0182A" w:rsidRPr="00503233" w:rsidRDefault="00B0182A" w:rsidP="00B0182A">
      <w:pPr>
        <w:tabs>
          <w:tab w:val="left" w:pos="1418"/>
        </w:tabs>
        <w:ind w:left="709"/>
        <w:rPr>
          <w:i/>
          <w:lang w:val="es-ES"/>
        </w:rPr>
      </w:pPr>
      <w:r w:rsidRPr="00503233">
        <w:rPr>
          <w:lang w:val="es-ES"/>
        </w:rPr>
        <w:t xml:space="preserve">(g) </w:t>
      </w:r>
      <w:r w:rsidRPr="00503233">
        <w:rPr>
          <w:lang w:val="es-ES"/>
        </w:rPr>
        <w:tab/>
      </w:r>
      <w:r w:rsidR="00BB5BEC" w:rsidRPr="00503233">
        <w:rPr>
          <w:lang w:val="es-ES"/>
        </w:rPr>
        <w:t>Época de madurez para la cosecha (carácter </w:t>
      </w:r>
      <w:r w:rsidRPr="00503233">
        <w:rPr>
          <w:lang w:val="es-ES"/>
        </w:rPr>
        <w:t>41)”</w:t>
      </w:r>
    </w:p>
    <w:p w:rsidR="00B0182A" w:rsidRPr="00503233" w:rsidRDefault="00B0182A" w:rsidP="00B0182A">
      <w:pPr>
        <w:rPr>
          <w:lang w:val="es-ES"/>
        </w:rPr>
      </w:pPr>
    </w:p>
    <w:p w:rsidR="00B0182A" w:rsidRPr="00503233" w:rsidRDefault="00B0182A" w:rsidP="00B0182A">
      <w:pPr>
        <w:rPr>
          <w:lang w:val="es-ES"/>
        </w:rPr>
      </w:pPr>
    </w:p>
    <w:p w:rsidR="00B0182A" w:rsidRPr="00503233" w:rsidRDefault="00BB5BEC" w:rsidP="00B0182A">
      <w:pPr>
        <w:rPr>
          <w:u w:val="single"/>
          <w:lang w:val="es-ES"/>
        </w:rPr>
      </w:pPr>
      <w:r w:rsidRPr="00503233">
        <w:rPr>
          <w:u w:val="single"/>
          <w:lang w:val="es-ES"/>
        </w:rPr>
        <w:t>Corrección</w:t>
      </w:r>
      <w:r w:rsidR="00B0182A" w:rsidRPr="00503233">
        <w:rPr>
          <w:u w:val="single"/>
          <w:lang w:val="es-ES"/>
        </w:rPr>
        <w:t>:</w:t>
      </w:r>
    </w:p>
    <w:p w:rsidR="00B0182A" w:rsidRPr="00503233" w:rsidRDefault="00B0182A" w:rsidP="00F749EC">
      <w:pPr>
        <w:rPr>
          <w:b/>
          <w:lang w:val="es-ES"/>
        </w:rPr>
      </w:pPr>
    </w:p>
    <w:p w:rsidR="00B0182A" w:rsidRPr="00503233" w:rsidRDefault="00990B68" w:rsidP="002D11C4">
      <w:pPr>
        <w:rPr>
          <w:i/>
          <w:lang w:val="es-ES"/>
        </w:rPr>
      </w:pPr>
      <w:r w:rsidRPr="00503233">
        <w:rPr>
          <w:lang w:val="es-ES"/>
        </w:rPr>
        <w:t>Se deberá corregir la n</w:t>
      </w:r>
      <w:r w:rsidR="002D11C4" w:rsidRPr="00503233">
        <w:rPr>
          <w:lang w:val="es-ES"/>
        </w:rPr>
        <w:t>u</w:t>
      </w:r>
      <w:r w:rsidR="00BB5BEC" w:rsidRPr="00503233">
        <w:rPr>
          <w:lang w:val="es-ES"/>
        </w:rPr>
        <w:t>meración de carácter</w:t>
      </w:r>
      <w:r w:rsidR="002D11C4" w:rsidRPr="00503233">
        <w:rPr>
          <w:lang w:val="es-ES"/>
        </w:rPr>
        <w:t xml:space="preserve"> “</w:t>
      </w:r>
      <w:r w:rsidR="00E220E0" w:rsidRPr="00503233">
        <w:rPr>
          <w:lang w:val="es-ES"/>
        </w:rPr>
        <w:t>Fruto</w:t>
      </w:r>
      <w:proofErr w:type="gramStart"/>
      <w:r w:rsidR="00E220E0" w:rsidRPr="00503233">
        <w:rPr>
          <w:lang w:val="es-ES"/>
        </w:rPr>
        <w:t>:  color</w:t>
      </w:r>
      <w:proofErr w:type="gramEnd"/>
      <w:r w:rsidR="00E220E0" w:rsidRPr="00503233">
        <w:rPr>
          <w:lang w:val="es-ES"/>
        </w:rPr>
        <w:t xml:space="preserve"> de la piel</w:t>
      </w:r>
      <w:r w:rsidR="002D11C4" w:rsidRPr="00503233">
        <w:rPr>
          <w:lang w:val="es-ES"/>
        </w:rPr>
        <w:t xml:space="preserve">” </w:t>
      </w:r>
      <w:r w:rsidRPr="00503233">
        <w:rPr>
          <w:lang w:val="es-ES"/>
        </w:rPr>
        <w:t>con</w:t>
      </w:r>
      <w:r w:rsidR="002D11C4" w:rsidRPr="00503233">
        <w:rPr>
          <w:lang w:val="es-ES"/>
        </w:rPr>
        <w:t xml:space="preserve"> “(</w:t>
      </w:r>
      <w:r w:rsidRPr="00503233">
        <w:rPr>
          <w:lang w:val="es-ES"/>
        </w:rPr>
        <w:t>carácter </w:t>
      </w:r>
      <w:r w:rsidR="002D11C4" w:rsidRPr="00503233">
        <w:rPr>
          <w:lang w:val="es-ES"/>
        </w:rPr>
        <w:t xml:space="preserve"> </w:t>
      </w:r>
      <w:r w:rsidR="00B0182A" w:rsidRPr="00503233">
        <w:rPr>
          <w:highlight w:val="lightGray"/>
          <w:u w:val="single"/>
          <w:lang w:val="es-ES"/>
        </w:rPr>
        <w:t>32</w:t>
      </w:r>
      <w:r w:rsidR="00B0182A" w:rsidRPr="00503233">
        <w:rPr>
          <w:lang w:val="es-ES"/>
        </w:rPr>
        <w:t>)</w:t>
      </w:r>
      <w:r w:rsidR="002D11C4" w:rsidRPr="00503233">
        <w:rPr>
          <w:lang w:val="es-ES"/>
        </w:rPr>
        <w:t>”</w:t>
      </w:r>
      <w:r w:rsidR="00E220E0" w:rsidRPr="00503233">
        <w:rPr>
          <w:lang w:val="es-ES"/>
        </w:rPr>
        <w:t xml:space="preserve"> [</w:t>
      </w:r>
      <w:r w:rsidRPr="00503233">
        <w:rPr>
          <w:color w:val="000000"/>
          <w:lang w:val="es-ES"/>
        </w:rPr>
        <w:t xml:space="preserve">solamente </w:t>
      </w:r>
      <w:r w:rsidR="00E220E0" w:rsidRPr="00503233">
        <w:rPr>
          <w:lang w:val="es-ES"/>
        </w:rPr>
        <w:t>en la versión en inglés]</w:t>
      </w:r>
    </w:p>
    <w:p w:rsidR="00217737" w:rsidRPr="00503233" w:rsidRDefault="00217737" w:rsidP="00217737">
      <w:pPr>
        <w:rPr>
          <w:bCs/>
          <w:lang w:val="es-ES"/>
        </w:rPr>
      </w:pPr>
    </w:p>
    <w:p w:rsidR="00217737" w:rsidRPr="00503233" w:rsidRDefault="00217737" w:rsidP="00217737">
      <w:pPr>
        <w:rPr>
          <w:bCs/>
          <w:lang w:val="es-ES"/>
        </w:rPr>
      </w:pPr>
    </w:p>
    <w:p w:rsidR="00217737" w:rsidRPr="00503233" w:rsidRDefault="00217737" w:rsidP="00217737">
      <w:pPr>
        <w:rPr>
          <w:bCs/>
          <w:lang w:val="es-ES"/>
        </w:rPr>
      </w:pPr>
    </w:p>
    <w:p w:rsidR="00217737" w:rsidRPr="00503233" w:rsidRDefault="00085B8F" w:rsidP="00217737">
      <w:pPr>
        <w:jc w:val="right"/>
        <w:rPr>
          <w:lang w:val="es-ES"/>
        </w:rPr>
      </w:pPr>
      <w:r w:rsidRPr="00503233">
        <w:rPr>
          <w:rFonts w:cs="Arial"/>
          <w:szCs w:val="24"/>
          <w:lang w:val="es-ES"/>
        </w:rPr>
        <w:t>[Sigue el Anexo</w:t>
      </w:r>
      <w:r w:rsidR="00217737" w:rsidRPr="00503233">
        <w:rPr>
          <w:lang w:val="es-ES"/>
        </w:rPr>
        <w:t xml:space="preserve"> IV]</w:t>
      </w:r>
    </w:p>
    <w:p w:rsidR="00B0182A" w:rsidRPr="00503233" w:rsidRDefault="00B0182A" w:rsidP="00F749EC">
      <w:pPr>
        <w:rPr>
          <w:b/>
          <w:lang w:val="es-ES"/>
        </w:rPr>
      </w:pPr>
    </w:p>
    <w:p w:rsidR="00B0182A" w:rsidRPr="00503233" w:rsidRDefault="00B0182A" w:rsidP="00F749EC">
      <w:pPr>
        <w:rPr>
          <w:b/>
          <w:lang w:val="es-ES"/>
        </w:rPr>
      </w:pPr>
    </w:p>
    <w:p w:rsidR="00B0182A" w:rsidRPr="00503233" w:rsidRDefault="00B0182A" w:rsidP="00F749EC">
      <w:pPr>
        <w:rPr>
          <w:b/>
          <w:lang w:val="es-ES"/>
        </w:rPr>
      </w:pPr>
    </w:p>
    <w:p w:rsidR="00F749EC" w:rsidRPr="00503233" w:rsidRDefault="00F749EC" w:rsidP="00F749EC">
      <w:pPr>
        <w:rPr>
          <w:lang w:val="es-ES"/>
        </w:rPr>
      </w:pPr>
    </w:p>
    <w:p w:rsidR="00F749EC" w:rsidRPr="00503233" w:rsidRDefault="00F749EC" w:rsidP="007567AA">
      <w:pPr>
        <w:rPr>
          <w:lang w:val="es-ES"/>
        </w:rPr>
      </w:pPr>
    </w:p>
    <w:p w:rsidR="00F749EC" w:rsidRPr="00503233" w:rsidRDefault="00F749EC" w:rsidP="007567AA">
      <w:pPr>
        <w:rPr>
          <w:lang w:val="es-ES"/>
        </w:rPr>
        <w:sectPr w:rsidR="00F749EC" w:rsidRPr="00503233" w:rsidSect="00906DDC">
          <w:headerReference w:type="firs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80938" w:rsidRPr="00503233" w:rsidRDefault="00085B8F" w:rsidP="00980938">
      <w:pPr>
        <w:pStyle w:val="Heading1"/>
        <w:rPr>
          <w:lang w:val="es-ES"/>
        </w:rPr>
      </w:pPr>
      <w:r w:rsidRPr="00503233">
        <w:rPr>
          <w:lang w:val="es-ES"/>
        </w:rPr>
        <w:lastRenderedPageBreak/>
        <w:t>Corrección de las directrices de examen del Portainjertos de aguacate</w:t>
      </w:r>
      <w:r w:rsidR="00980938" w:rsidRPr="00503233">
        <w:rPr>
          <w:lang w:val="es-ES"/>
        </w:rPr>
        <w:t xml:space="preserve"> (document</w:t>
      </w:r>
      <w:r w:rsidRPr="00503233">
        <w:rPr>
          <w:lang w:val="es-ES"/>
        </w:rPr>
        <w:t>o</w:t>
      </w:r>
      <w:r w:rsidR="00980938" w:rsidRPr="00503233">
        <w:rPr>
          <w:lang w:val="es-ES"/>
        </w:rPr>
        <w:t xml:space="preserve"> TG/318/1)</w:t>
      </w:r>
    </w:p>
    <w:p w:rsidR="00980938" w:rsidRPr="00503233" w:rsidRDefault="00980938" w:rsidP="00F749EC">
      <w:pPr>
        <w:rPr>
          <w:lang w:val="es-ES"/>
        </w:rPr>
      </w:pPr>
    </w:p>
    <w:p w:rsidR="00215EC6" w:rsidRPr="00503233" w:rsidRDefault="00BB5BEC" w:rsidP="00F749EC">
      <w:pPr>
        <w:rPr>
          <w:u w:val="single"/>
          <w:lang w:val="es-ES"/>
        </w:rPr>
      </w:pPr>
      <w:r w:rsidRPr="00503233">
        <w:rPr>
          <w:u w:val="single"/>
          <w:lang w:val="es-ES"/>
        </w:rPr>
        <w:t>Texto actual</w:t>
      </w:r>
      <w:r w:rsidR="00215EC6" w:rsidRPr="00503233">
        <w:rPr>
          <w:u w:val="single"/>
          <w:lang w:val="es-ES"/>
        </w:rPr>
        <w:t>:</w:t>
      </w:r>
    </w:p>
    <w:p w:rsidR="00215EC6" w:rsidRPr="00503233" w:rsidRDefault="00215EC6" w:rsidP="00F749EC">
      <w:pPr>
        <w:rPr>
          <w:lang w:val="es-ES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980938" w:rsidRPr="00503233" w:rsidTr="001275A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980938" w:rsidRPr="00503233" w:rsidRDefault="001D30E1" w:rsidP="005B2FC5">
            <w:pPr>
              <w:pStyle w:val="tgcharnumber"/>
              <w:keepNext w:val="0"/>
              <w:rPr>
                <w:lang w:val="es-ES"/>
              </w:rPr>
            </w:pPr>
            <w:r>
              <w:rPr>
                <w:lang w:val="es-ES"/>
              </w:rPr>
              <w:t>4.</w:t>
            </w:r>
            <w:r w:rsidR="00980938" w:rsidRPr="00503233">
              <w:rPr>
                <w:lang w:val="es-ES"/>
              </w:rPr>
              <w:br/>
            </w:r>
            <w:r w:rsidR="00980938" w:rsidRPr="00503233">
              <w:rPr>
                <w:lang w:val="es-ES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80938" w:rsidRPr="00503233" w:rsidRDefault="00980938" w:rsidP="005B2FC5">
            <w:pPr>
              <w:pStyle w:val="tgcharnumber"/>
              <w:keepNext w:val="0"/>
              <w:rPr>
                <w:lang w:val="es-ES"/>
              </w:rPr>
            </w:pPr>
            <w:r w:rsidRPr="00503233">
              <w:rPr>
                <w:lang w:val="es-ES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980938" w:rsidRPr="00503233" w:rsidRDefault="00980938" w:rsidP="005B2FC5">
            <w:pPr>
              <w:pStyle w:val="tgchartitle"/>
              <w:rPr>
                <w:lang w:val="es-ES"/>
              </w:rPr>
            </w:pPr>
            <w:r w:rsidRPr="00503233">
              <w:rPr>
                <w:lang w:val="es-ES"/>
              </w:rPr>
              <w:t xml:space="preserve">Young </w:t>
            </w:r>
            <w:proofErr w:type="spellStart"/>
            <w:r w:rsidRPr="00503233">
              <w:rPr>
                <w:lang w:val="es-ES"/>
              </w:rPr>
              <w:t>shoot</w:t>
            </w:r>
            <w:proofErr w:type="spellEnd"/>
            <w:r w:rsidRPr="00503233">
              <w:rPr>
                <w:lang w:val="es-ES"/>
              </w:rPr>
              <w:t xml:space="preserve">: </w:t>
            </w:r>
            <w:proofErr w:type="spellStart"/>
            <w:r w:rsidRPr="00503233">
              <w:rPr>
                <w:lang w:val="es-ES"/>
              </w:rPr>
              <w:t>anthocyanin</w:t>
            </w:r>
            <w:proofErr w:type="spellEnd"/>
            <w:r w:rsidRPr="00503233">
              <w:rPr>
                <w:lang w:val="es-ES"/>
              </w:rPr>
              <w:t xml:space="preserve"> </w:t>
            </w:r>
            <w:proofErr w:type="spellStart"/>
            <w:r w:rsidRPr="00503233">
              <w:rPr>
                <w:lang w:val="es-ES"/>
              </w:rPr>
              <w:t>coloration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503233" w:rsidRDefault="00980938" w:rsidP="005B2FC5">
            <w:pPr>
              <w:spacing w:before="80" w:after="80"/>
              <w:jc w:val="left"/>
              <w:rPr>
                <w:b/>
                <w:sz w:val="16"/>
                <w:lang w:val="es-ES"/>
              </w:rPr>
            </w:pPr>
            <w:proofErr w:type="spellStart"/>
            <w:r w:rsidRPr="00503233">
              <w:rPr>
                <w:b/>
                <w:sz w:val="16"/>
                <w:lang w:val="es-ES"/>
              </w:rPr>
              <w:t>Jeune</w:t>
            </w:r>
            <w:proofErr w:type="spellEnd"/>
            <w:r w:rsidRPr="00503233">
              <w:rPr>
                <w:b/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b/>
                <w:sz w:val="16"/>
                <w:lang w:val="es-ES"/>
              </w:rPr>
              <w:t>rameau</w:t>
            </w:r>
            <w:proofErr w:type="spellEnd"/>
            <w:r w:rsidRPr="00503233">
              <w:rPr>
                <w:b/>
                <w:sz w:val="16"/>
                <w:lang w:val="es-ES"/>
              </w:rPr>
              <w:t xml:space="preserve">: </w:t>
            </w:r>
            <w:proofErr w:type="spellStart"/>
            <w:r w:rsidRPr="00503233">
              <w:rPr>
                <w:b/>
                <w:sz w:val="16"/>
                <w:lang w:val="es-ES"/>
              </w:rPr>
              <w:t>pigmentation</w:t>
            </w:r>
            <w:proofErr w:type="spellEnd"/>
            <w:r w:rsidRPr="00503233">
              <w:rPr>
                <w:b/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b/>
                <w:sz w:val="16"/>
                <w:lang w:val="es-ES"/>
              </w:rPr>
              <w:t>anthocyanique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503233" w:rsidRDefault="00980938" w:rsidP="005B2FC5">
            <w:pPr>
              <w:spacing w:before="80" w:after="80"/>
              <w:jc w:val="left"/>
              <w:rPr>
                <w:b/>
                <w:sz w:val="16"/>
                <w:lang w:val="es-ES"/>
              </w:rPr>
            </w:pPr>
            <w:proofErr w:type="spellStart"/>
            <w:r w:rsidRPr="00503233">
              <w:rPr>
                <w:b/>
                <w:sz w:val="16"/>
                <w:lang w:val="es-ES"/>
              </w:rPr>
              <w:t>Junger</w:t>
            </w:r>
            <w:proofErr w:type="spellEnd"/>
            <w:r w:rsidRPr="00503233">
              <w:rPr>
                <w:b/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b/>
                <w:sz w:val="16"/>
                <w:lang w:val="es-ES"/>
              </w:rPr>
              <w:t>Trieb</w:t>
            </w:r>
            <w:proofErr w:type="spellEnd"/>
            <w:r w:rsidRPr="00503233">
              <w:rPr>
                <w:b/>
                <w:sz w:val="16"/>
                <w:lang w:val="es-ES"/>
              </w:rPr>
              <w:t xml:space="preserve">: </w:t>
            </w:r>
            <w:proofErr w:type="spellStart"/>
            <w:r w:rsidRPr="00503233">
              <w:rPr>
                <w:b/>
                <w:sz w:val="16"/>
                <w:lang w:val="es-ES"/>
              </w:rPr>
              <w:t>Anthocyanfärbung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503233" w:rsidRDefault="00980938" w:rsidP="005B2FC5">
            <w:pPr>
              <w:pStyle w:val="tgchartitle"/>
              <w:rPr>
                <w:lang w:val="es-ES"/>
              </w:rPr>
            </w:pPr>
            <w:r w:rsidRPr="00503233">
              <w:rPr>
                <w:lang w:val="es-ES"/>
              </w:rPr>
              <w:t xml:space="preserve">Brote joven: pigmentación </w:t>
            </w:r>
            <w:proofErr w:type="spellStart"/>
            <w:r w:rsidRPr="00503233">
              <w:rPr>
                <w:lang w:val="es-ES"/>
              </w:rPr>
              <w:t>antociánica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503233" w:rsidRDefault="00980938" w:rsidP="005B2FC5">
            <w:pPr>
              <w:pStyle w:val="tgchartitle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980938" w:rsidRPr="00503233" w:rsidRDefault="00980938" w:rsidP="005B2FC5">
            <w:pPr>
              <w:pStyle w:val="tgchartextcentered"/>
              <w:rPr>
                <w:b w:val="0"/>
                <w:lang w:val="es-ES"/>
              </w:rPr>
            </w:pPr>
          </w:p>
        </w:tc>
      </w:tr>
      <w:tr w:rsidR="00980938" w:rsidRPr="00503233" w:rsidTr="005B2FC5">
        <w:trPr>
          <w:cantSplit/>
          <w:jc w:val="center"/>
        </w:trPr>
        <w:tc>
          <w:tcPr>
            <w:tcW w:w="567" w:type="dxa"/>
          </w:tcPr>
          <w:p w:rsidR="00980938" w:rsidRPr="00503233" w:rsidRDefault="00980938" w:rsidP="005B2FC5">
            <w:pPr>
              <w:pStyle w:val="tgcharnumber"/>
              <w:keepNext w:val="0"/>
              <w:rPr>
                <w:lang w:val="es-ES"/>
              </w:rPr>
            </w:pPr>
            <w:r w:rsidRPr="00503233">
              <w:rPr>
                <w:lang w:val="es-ES"/>
              </w:rPr>
              <w:t>QN</w:t>
            </w:r>
          </w:p>
        </w:tc>
        <w:tc>
          <w:tcPr>
            <w:tcW w:w="490" w:type="dxa"/>
          </w:tcPr>
          <w:p w:rsidR="00980938" w:rsidRPr="00503233" w:rsidRDefault="00980938" w:rsidP="005B2FC5">
            <w:pPr>
              <w:pStyle w:val="tgcharnumber"/>
              <w:keepNext w:val="0"/>
              <w:rPr>
                <w:lang w:val="es-ES"/>
              </w:rPr>
            </w:pPr>
            <w:r w:rsidRPr="00503233">
              <w:rPr>
                <w:lang w:val="es-ES"/>
              </w:rPr>
              <w:t>(a)</w:t>
            </w:r>
          </w:p>
        </w:tc>
        <w:tc>
          <w:tcPr>
            <w:tcW w:w="1920" w:type="dxa"/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proofErr w:type="spellStart"/>
            <w:r w:rsidRPr="00503233">
              <w:rPr>
                <w:szCs w:val="16"/>
                <w:lang w:val="es-ES"/>
              </w:rPr>
              <w:t>absent</w:t>
            </w:r>
            <w:proofErr w:type="spellEnd"/>
            <w:r w:rsidRPr="00503233">
              <w:rPr>
                <w:szCs w:val="16"/>
                <w:lang w:val="es-ES"/>
              </w:rPr>
              <w:t xml:space="preserve"> </w:t>
            </w:r>
            <w:proofErr w:type="spellStart"/>
            <w:r w:rsidRPr="00503233">
              <w:rPr>
                <w:szCs w:val="16"/>
                <w:lang w:val="es-ES"/>
              </w:rPr>
              <w:t>or</w:t>
            </w:r>
            <w:proofErr w:type="spellEnd"/>
            <w:r w:rsidRPr="00503233">
              <w:rPr>
                <w:szCs w:val="16"/>
                <w:lang w:val="es-ES"/>
              </w:rPr>
              <w:t xml:space="preserve"> </w:t>
            </w:r>
            <w:proofErr w:type="spellStart"/>
            <w:r w:rsidRPr="00503233">
              <w:rPr>
                <w:szCs w:val="16"/>
                <w:lang w:val="es-ES"/>
              </w:rPr>
              <w:t>very</w:t>
            </w:r>
            <w:proofErr w:type="spellEnd"/>
            <w:r w:rsidRPr="00503233">
              <w:rPr>
                <w:szCs w:val="16"/>
                <w:lang w:val="es-ES"/>
              </w:rPr>
              <w:t xml:space="preserve"> </w:t>
            </w:r>
            <w:proofErr w:type="spellStart"/>
            <w:r w:rsidRPr="00503233">
              <w:rPr>
                <w:szCs w:val="16"/>
                <w:lang w:val="es-ES"/>
              </w:rPr>
              <w:t>weak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5B2FC5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nulle</w:t>
            </w:r>
            <w:proofErr w:type="spellEnd"/>
            <w:r w:rsidRPr="00503233">
              <w:rPr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sz w:val="16"/>
                <w:lang w:val="es-ES"/>
              </w:rPr>
              <w:t>ou</w:t>
            </w:r>
            <w:proofErr w:type="spellEnd"/>
            <w:r w:rsidRPr="00503233">
              <w:rPr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sz w:val="16"/>
                <w:lang w:val="es-ES"/>
              </w:rPr>
              <w:t>très</w:t>
            </w:r>
            <w:proofErr w:type="spellEnd"/>
            <w:r w:rsidRPr="00503233">
              <w:rPr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sz w:val="16"/>
                <w:lang w:val="es-ES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5B2FC5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fehlend</w:t>
            </w:r>
            <w:proofErr w:type="spellEnd"/>
            <w:r w:rsidRPr="00503233">
              <w:rPr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sz w:val="16"/>
                <w:lang w:val="es-ES"/>
              </w:rPr>
              <w:t>oder</w:t>
            </w:r>
            <w:proofErr w:type="spellEnd"/>
            <w:r w:rsidRPr="00503233">
              <w:rPr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sz w:val="16"/>
                <w:lang w:val="es-ES"/>
              </w:rPr>
              <w:t>sehr</w:t>
            </w:r>
            <w:proofErr w:type="spellEnd"/>
            <w:r w:rsidRPr="00503233">
              <w:rPr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sz w:val="16"/>
                <w:lang w:val="es-ES"/>
              </w:rPr>
              <w:t>gering</w:t>
            </w:r>
            <w:proofErr w:type="spellEnd"/>
          </w:p>
        </w:tc>
        <w:tc>
          <w:tcPr>
            <w:tcW w:w="1985" w:type="dxa"/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r w:rsidRPr="00503233">
              <w:rPr>
                <w:lang w:val="es-ES"/>
              </w:rPr>
              <w:t>ausente o muy débil</w:t>
            </w:r>
          </w:p>
        </w:tc>
        <w:tc>
          <w:tcPr>
            <w:tcW w:w="1985" w:type="dxa"/>
          </w:tcPr>
          <w:p w:rsidR="00980938" w:rsidRPr="00503233" w:rsidRDefault="00980938" w:rsidP="005B2FC5">
            <w:pPr>
              <w:pStyle w:val="tgchartext"/>
              <w:rPr>
                <w:szCs w:val="16"/>
                <w:lang w:val="es-ES"/>
              </w:rPr>
            </w:pPr>
            <w:proofErr w:type="spellStart"/>
            <w:r w:rsidRPr="00503233">
              <w:rPr>
                <w:szCs w:val="16"/>
                <w:highlight w:val="lightGray"/>
                <w:lang w:val="es-ES"/>
              </w:rPr>
              <w:t>Bochard</w:t>
            </w:r>
            <w:proofErr w:type="spellEnd"/>
            <w:r w:rsidRPr="00503233">
              <w:rPr>
                <w:szCs w:val="16"/>
                <w:lang w:val="es-ES"/>
              </w:rPr>
              <w:t>, Thomas</w:t>
            </w:r>
          </w:p>
        </w:tc>
        <w:tc>
          <w:tcPr>
            <w:tcW w:w="636" w:type="dxa"/>
          </w:tcPr>
          <w:p w:rsidR="00980938" w:rsidRPr="00503233" w:rsidRDefault="00980938" w:rsidP="005B2FC5">
            <w:pPr>
              <w:pStyle w:val="tgchartextcentered"/>
              <w:rPr>
                <w:b w:val="0"/>
                <w:lang w:val="es-ES"/>
              </w:rPr>
            </w:pPr>
            <w:r w:rsidRPr="00503233">
              <w:rPr>
                <w:b w:val="0"/>
                <w:szCs w:val="16"/>
                <w:lang w:val="es-ES"/>
              </w:rPr>
              <w:t>1</w:t>
            </w:r>
          </w:p>
        </w:tc>
      </w:tr>
      <w:tr w:rsidR="00980938" w:rsidRPr="00503233" w:rsidTr="005B2FC5">
        <w:trPr>
          <w:cantSplit/>
          <w:jc w:val="center"/>
        </w:trPr>
        <w:tc>
          <w:tcPr>
            <w:tcW w:w="567" w:type="dxa"/>
          </w:tcPr>
          <w:p w:rsidR="00980938" w:rsidRPr="00503233" w:rsidRDefault="00980938" w:rsidP="005B2FC5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490" w:type="dxa"/>
          </w:tcPr>
          <w:p w:rsidR="00980938" w:rsidRPr="00503233" w:rsidRDefault="00980938" w:rsidP="005B2FC5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1920" w:type="dxa"/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proofErr w:type="spellStart"/>
            <w:r w:rsidRPr="00503233">
              <w:rPr>
                <w:szCs w:val="16"/>
                <w:lang w:val="es-ES"/>
              </w:rPr>
              <w:t>weak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5B2FC5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5B2FC5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gering</w:t>
            </w:r>
            <w:proofErr w:type="spellEnd"/>
          </w:p>
        </w:tc>
        <w:tc>
          <w:tcPr>
            <w:tcW w:w="1985" w:type="dxa"/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r w:rsidRPr="00503233">
              <w:rPr>
                <w:lang w:val="es-ES"/>
              </w:rPr>
              <w:t>débil</w:t>
            </w:r>
          </w:p>
        </w:tc>
        <w:tc>
          <w:tcPr>
            <w:tcW w:w="1985" w:type="dxa"/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proofErr w:type="spellStart"/>
            <w:r w:rsidRPr="00503233">
              <w:rPr>
                <w:lang w:val="es-ES"/>
              </w:rPr>
              <w:t>Uzi</w:t>
            </w:r>
            <w:proofErr w:type="spellEnd"/>
          </w:p>
        </w:tc>
        <w:tc>
          <w:tcPr>
            <w:tcW w:w="636" w:type="dxa"/>
          </w:tcPr>
          <w:p w:rsidR="00980938" w:rsidRPr="00503233" w:rsidRDefault="00980938" w:rsidP="005B2FC5">
            <w:pPr>
              <w:pStyle w:val="tgchartextcentered"/>
              <w:rPr>
                <w:b w:val="0"/>
                <w:lang w:val="es-ES"/>
              </w:rPr>
            </w:pPr>
            <w:r w:rsidRPr="00503233">
              <w:rPr>
                <w:b w:val="0"/>
                <w:szCs w:val="16"/>
                <w:lang w:val="es-ES"/>
              </w:rPr>
              <w:t>2</w:t>
            </w:r>
          </w:p>
        </w:tc>
      </w:tr>
      <w:tr w:rsidR="00980938" w:rsidRPr="00503233" w:rsidTr="005B2FC5">
        <w:trPr>
          <w:cantSplit/>
          <w:jc w:val="center"/>
        </w:trPr>
        <w:tc>
          <w:tcPr>
            <w:tcW w:w="567" w:type="dxa"/>
          </w:tcPr>
          <w:p w:rsidR="00980938" w:rsidRPr="00503233" w:rsidRDefault="00980938" w:rsidP="005B2FC5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490" w:type="dxa"/>
          </w:tcPr>
          <w:p w:rsidR="00980938" w:rsidRPr="00503233" w:rsidRDefault="00980938" w:rsidP="005B2FC5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1920" w:type="dxa"/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proofErr w:type="spellStart"/>
            <w:r w:rsidRPr="00503233">
              <w:rPr>
                <w:szCs w:val="16"/>
                <w:lang w:val="es-ES"/>
              </w:rPr>
              <w:t>medium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5B2FC5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5B2FC5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r w:rsidRPr="00503233">
              <w:rPr>
                <w:lang w:val="es-ES"/>
              </w:rPr>
              <w:t>media</w:t>
            </w:r>
          </w:p>
        </w:tc>
        <w:tc>
          <w:tcPr>
            <w:tcW w:w="1985" w:type="dxa"/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proofErr w:type="spellStart"/>
            <w:r w:rsidRPr="00503233">
              <w:rPr>
                <w:lang w:val="es-ES"/>
              </w:rPr>
              <w:t>Julian</w:t>
            </w:r>
            <w:proofErr w:type="spellEnd"/>
          </w:p>
        </w:tc>
        <w:tc>
          <w:tcPr>
            <w:tcW w:w="636" w:type="dxa"/>
          </w:tcPr>
          <w:p w:rsidR="00980938" w:rsidRPr="00503233" w:rsidRDefault="00980938" w:rsidP="005B2FC5">
            <w:pPr>
              <w:pStyle w:val="tgchartextcentered"/>
              <w:rPr>
                <w:b w:val="0"/>
                <w:lang w:val="es-ES"/>
              </w:rPr>
            </w:pPr>
            <w:r w:rsidRPr="00503233">
              <w:rPr>
                <w:b w:val="0"/>
                <w:szCs w:val="16"/>
                <w:lang w:val="es-ES"/>
              </w:rPr>
              <w:t>3</w:t>
            </w:r>
          </w:p>
        </w:tc>
      </w:tr>
      <w:tr w:rsidR="00980938" w:rsidRPr="00503233" w:rsidTr="001275A8">
        <w:trPr>
          <w:cantSplit/>
          <w:jc w:val="center"/>
        </w:trPr>
        <w:tc>
          <w:tcPr>
            <w:tcW w:w="567" w:type="dxa"/>
          </w:tcPr>
          <w:p w:rsidR="00980938" w:rsidRPr="00503233" w:rsidRDefault="00980938" w:rsidP="005B2FC5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490" w:type="dxa"/>
          </w:tcPr>
          <w:p w:rsidR="00980938" w:rsidRPr="00503233" w:rsidRDefault="00980938" w:rsidP="005B2FC5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1920" w:type="dxa"/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proofErr w:type="spellStart"/>
            <w:r w:rsidRPr="00503233">
              <w:rPr>
                <w:szCs w:val="16"/>
                <w:lang w:val="es-ES"/>
              </w:rPr>
              <w:t>strong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5B2FC5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forte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5B2FC5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stark</w:t>
            </w:r>
            <w:proofErr w:type="spellEnd"/>
          </w:p>
        </w:tc>
        <w:tc>
          <w:tcPr>
            <w:tcW w:w="1985" w:type="dxa"/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r w:rsidRPr="00503233">
              <w:rPr>
                <w:lang w:val="es-ES"/>
              </w:rPr>
              <w:t>fuerte</w:t>
            </w:r>
          </w:p>
        </w:tc>
        <w:tc>
          <w:tcPr>
            <w:tcW w:w="1985" w:type="dxa"/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proofErr w:type="spellStart"/>
            <w:r w:rsidRPr="00503233">
              <w:rPr>
                <w:lang w:val="es-ES"/>
              </w:rPr>
              <w:t>Merensky</w:t>
            </w:r>
            <w:proofErr w:type="spellEnd"/>
            <w:r w:rsidRPr="00503233">
              <w:rPr>
                <w:lang w:val="es-ES"/>
              </w:rPr>
              <w:t xml:space="preserve"> 2</w:t>
            </w:r>
          </w:p>
        </w:tc>
        <w:tc>
          <w:tcPr>
            <w:tcW w:w="636" w:type="dxa"/>
          </w:tcPr>
          <w:p w:rsidR="00980938" w:rsidRPr="00503233" w:rsidRDefault="00980938" w:rsidP="005B2FC5">
            <w:pPr>
              <w:pStyle w:val="tgchartextcentered"/>
              <w:rPr>
                <w:b w:val="0"/>
                <w:lang w:val="es-ES"/>
              </w:rPr>
            </w:pPr>
            <w:r w:rsidRPr="00503233">
              <w:rPr>
                <w:b w:val="0"/>
                <w:szCs w:val="16"/>
                <w:lang w:val="es-ES"/>
              </w:rPr>
              <w:t>4</w:t>
            </w:r>
          </w:p>
        </w:tc>
      </w:tr>
      <w:tr w:rsidR="00980938" w:rsidRPr="00503233" w:rsidTr="001275A8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80938" w:rsidRPr="00503233" w:rsidRDefault="00980938" w:rsidP="005B2FC5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80938" w:rsidRPr="00503233" w:rsidRDefault="00980938" w:rsidP="005B2FC5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proofErr w:type="spellStart"/>
            <w:r w:rsidRPr="00503233">
              <w:rPr>
                <w:szCs w:val="16"/>
                <w:lang w:val="es-ES"/>
              </w:rPr>
              <w:t>very</w:t>
            </w:r>
            <w:proofErr w:type="spellEnd"/>
            <w:r w:rsidRPr="00503233">
              <w:rPr>
                <w:szCs w:val="16"/>
                <w:lang w:val="es-ES"/>
              </w:rPr>
              <w:t xml:space="preserve"> </w:t>
            </w:r>
            <w:proofErr w:type="spellStart"/>
            <w:r w:rsidRPr="00503233">
              <w:rPr>
                <w:szCs w:val="16"/>
                <w:lang w:val="es-ES"/>
              </w:rPr>
              <w:t>strong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503233" w:rsidRDefault="00980938" w:rsidP="005B2FC5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très</w:t>
            </w:r>
            <w:proofErr w:type="spellEnd"/>
            <w:r w:rsidRPr="00503233">
              <w:rPr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sz w:val="16"/>
                <w:lang w:val="es-ES"/>
              </w:rPr>
              <w:t>forte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503233" w:rsidRDefault="00980938" w:rsidP="005B2FC5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sehr</w:t>
            </w:r>
            <w:proofErr w:type="spellEnd"/>
            <w:r w:rsidRPr="00503233">
              <w:rPr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sz w:val="16"/>
                <w:lang w:val="es-ES"/>
              </w:rPr>
              <w:t>stark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r w:rsidRPr="00503233">
              <w:rPr>
                <w:lang w:val="es-ES"/>
              </w:rPr>
              <w:t>muy fuerte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503233" w:rsidRDefault="00980938" w:rsidP="005B2FC5">
            <w:pPr>
              <w:pStyle w:val="tgchartext"/>
              <w:rPr>
                <w:lang w:val="es-ES"/>
              </w:rPr>
            </w:pPr>
            <w:proofErr w:type="spellStart"/>
            <w:r w:rsidRPr="00503233">
              <w:rPr>
                <w:lang w:val="es-ES"/>
              </w:rPr>
              <w:t>Zentmyer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980938" w:rsidRPr="00503233" w:rsidRDefault="00980938" w:rsidP="005B2FC5">
            <w:pPr>
              <w:pStyle w:val="tgchartextcentered"/>
              <w:rPr>
                <w:b w:val="0"/>
                <w:lang w:val="es-ES"/>
              </w:rPr>
            </w:pPr>
            <w:r w:rsidRPr="00503233">
              <w:rPr>
                <w:b w:val="0"/>
                <w:szCs w:val="16"/>
                <w:lang w:val="es-ES"/>
              </w:rPr>
              <w:t>5</w:t>
            </w:r>
          </w:p>
        </w:tc>
      </w:tr>
      <w:tr w:rsidR="00980938" w:rsidRPr="00503233" w:rsidTr="001275A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980938" w:rsidRPr="00503233" w:rsidRDefault="00980938" w:rsidP="00980938">
            <w:pPr>
              <w:pStyle w:val="tgcharnumber"/>
              <w:keepNext w:val="0"/>
              <w:rPr>
                <w:lang w:val="es-ES"/>
              </w:rPr>
            </w:pPr>
            <w:r w:rsidRPr="00503233">
              <w:rPr>
                <w:lang w:val="es-ES"/>
              </w:rPr>
              <w:t>8.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80938" w:rsidRPr="00503233" w:rsidRDefault="00980938" w:rsidP="00980938">
            <w:pPr>
              <w:pStyle w:val="tgcharnumber"/>
              <w:keepNext w:val="0"/>
              <w:rPr>
                <w:lang w:val="es-ES"/>
              </w:rPr>
            </w:pPr>
            <w:r w:rsidRPr="00503233">
              <w:rPr>
                <w:lang w:val="es-ES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980938" w:rsidRPr="00503233" w:rsidRDefault="00980938" w:rsidP="00980938">
            <w:pPr>
              <w:pStyle w:val="tgchartext"/>
              <w:rPr>
                <w:szCs w:val="16"/>
                <w:lang w:val="es-ES"/>
              </w:rPr>
            </w:pPr>
            <w:proofErr w:type="spellStart"/>
            <w:r w:rsidRPr="00503233">
              <w:rPr>
                <w:szCs w:val="16"/>
                <w:lang w:val="es-ES"/>
              </w:rPr>
              <w:t>Shoot</w:t>
            </w:r>
            <w:proofErr w:type="spellEnd"/>
            <w:r w:rsidRPr="00503233">
              <w:rPr>
                <w:szCs w:val="16"/>
                <w:lang w:val="es-ES"/>
              </w:rPr>
              <w:t xml:space="preserve">: </w:t>
            </w:r>
            <w:proofErr w:type="spellStart"/>
            <w:r w:rsidRPr="00503233">
              <w:rPr>
                <w:szCs w:val="16"/>
                <w:lang w:val="es-ES"/>
              </w:rPr>
              <w:t>number</w:t>
            </w:r>
            <w:proofErr w:type="spellEnd"/>
            <w:r w:rsidRPr="00503233">
              <w:rPr>
                <w:szCs w:val="16"/>
                <w:lang w:val="es-ES"/>
              </w:rPr>
              <w:t xml:space="preserve"> of </w:t>
            </w:r>
            <w:proofErr w:type="spellStart"/>
            <w:r w:rsidRPr="00503233">
              <w:rPr>
                <w:szCs w:val="16"/>
                <w:lang w:val="es-ES"/>
              </w:rPr>
              <w:t>lenticels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503233" w:rsidRDefault="00980938" w:rsidP="00980938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Rameau</w:t>
            </w:r>
            <w:proofErr w:type="spellEnd"/>
            <w:r w:rsidRPr="00503233">
              <w:rPr>
                <w:sz w:val="16"/>
                <w:lang w:val="es-ES"/>
              </w:rPr>
              <w:t xml:space="preserve">: nombre de </w:t>
            </w:r>
            <w:proofErr w:type="spellStart"/>
            <w:r w:rsidRPr="00503233">
              <w:rPr>
                <w:sz w:val="16"/>
                <w:lang w:val="es-ES"/>
              </w:rPr>
              <w:t>lenticelles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503233" w:rsidRDefault="00980938" w:rsidP="00980938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Trieb</w:t>
            </w:r>
            <w:proofErr w:type="spellEnd"/>
            <w:r w:rsidRPr="00503233">
              <w:rPr>
                <w:sz w:val="16"/>
                <w:lang w:val="es-ES"/>
              </w:rPr>
              <w:t xml:space="preserve">: </w:t>
            </w:r>
            <w:proofErr w:type="spellStart"/>
            <w:r w:rsidRPr="00503233">
              <w:rPr>
                <w:sz w:val="16"/>
                <w:lang w:val="es-ES"/>
              </w:rPr>
              <w:t>Anzahl</w:t>
            </w:r>
            <w:proofErr w:type="spellEnd"/>
            <w:r w:rsidRPr="00503233">
              <w:rPr>
                <w:sz w:val="16"/>
                <w:lang w:val="es-ES"/>
              </w:rPr>
              <w:t xml:space="preserve"> </w:t>
            </w:r>
            <w:proofErr w:type="spellStart"/>
            <w:r w:rsidRPr="00503233">
              <w:rPr>
                <w:sz w:val="16"/>
                <w:lang w:val="es-ES"/>
              </w:rPr>
              <w:t>Lentizellen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503233" w:rsidRDefault="00980938" w:rsidP="00980938">
            <w:pPr>
              <w:pStyle w:val="tgchartext"/>
              <w:rPr>
                <w:lang w:val="es-ES"/>
              </w:rPr>
            </w:pPr>
            <w:r w:rsidRPr="00503233">
              <w:rPr>
                <w:lang w:val="es-ES"/>
              </w:rPr>
              <w:t>Brote: número de lenticelas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503233" w:rsidRDefault="00980938" w:rsidP="00980938">
            <w:pPr>
              <w:pStyle w:val="tgchartext"/>
              <w:rPr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980938" w:rsidRPr="00503233" w:rsidRDefault="00980938" w:rsidP="00980938">
            <w:pPr>
              <w:pStyle w:val="tgchartextcentered"/>
              <w:rPr>
                <w:b w:val="0"/>
                <w:szCs w:val="16"/>
                <w:lang w:val="es-ES"/>
              </w:rPr>
            </w:pPr>
          </w:p>
        </w:tc>
      </w:tr>
      <w:tr w:rsidR="00980938" w:rsidRPr="00503233" w:rsidTr="002D11C4">
        <w:trPr>
          <w:cantSplit/>
          <w:jc w:val="center"/>
        </w:trPr>
        <w:tc>
          <w:tcPr>
            <w:tcW w:w="567" w:type="dxa"/>
          </w:tcPr>
          <w:p w:rsidR="00980938" w:rsidRPr="00503233" w:rsidRDefault="00980938" w:rsidP="00980938">
            <w:pPr>
              <w:pStyle w:val="tgcharnumber"/>
              <w:keepNext w:val="0"/>
              <w:rPr>
                <w:lang w:val="es-ES"/>
              </w:rPr>
            </w:pPr>
            <w:r w:rsidRPr="00503233">
              <w:rPr>
                <w:lang w:val="es-ES"/>
              </w:rPr>
              <w:t>QN</w:t>
            </w:r>
          </w:p>
        </w:tc>
        <w:tc>
          <w:tcPr>
            <w:tcW w:w="490" w:type="dxa"/>
          </w:tcPr>
          <w:p w:rsidR="00980938" w:rsidRPr="00503233" w:rsidRDefault="00980938" w:rsidP="00980938">
            <w:pPr>
              <w:pStyle w:val="tgcharnumber"/>
              <w:keepNext w:val="0"/>
              <w:rPr>
                <w:lang w:val="es-ES"/>
              </w:rPr>
            </w:pPr>
            <w:r w:rsidRPr="00503233">
              <w:rPr>
                <w:lang w:val="es-ES"/>
              </w:rPr>
              <w:t>(b)</w:t>
            </w:r>
          </w:p>
        </w:tc>
        <w:tc>
          <w:tcPr>
            <w:tcW w:w="1920" w:type="dxa"/>
          </w:tcPr>
          <w:p w:rsidR="00980938" w:rsidRPr="00503233" w:rsidRDefault="00980938" w:rsidP="00980938">
            <w:pPr>
              <w:pStyle w:val="tgchartext"/>
              <w:rPr>
                <w:szCs w:val="16"/>
                <w:lang w:val="es-ES"/>
              </w:rPr>
            </w:pPr>
            <w:proofErr w:type="spellStart"/>
            <w:r w:rsidRPr="00503233">
              <w:rPr>
                <w:szCs w:val="16"/>
                <w:lang w:val="es-ES"/>
              </w:rPr>
              <w:t>few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980938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petit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980938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wenige</w:t>
            </w:r>
            <w:proofErr w:type="spellEnd"/>
          </w:p>
        </w:tc>
        <w:tc>
          <w:tcPr>
            <w:tcW w:w="1985" w:type="dxa"/>
          </w:tcPr>
          <w:p w:rsidR="00980938" w:rsidRPr="00503233" w:rsidRDefault="00980938" w:rsidP="00980938">
            <w:pPr>
              <w:pStyle w:val="tgchartext"/>
              <w:rPr>
                <w:lang w:val="es-ES"/>
              </w:rPr>
            </w:pPr>
            <w:r w:rsidRPr="00503233">
              <w:rPr>
                <w:lang w:val="es-ES"/>
              </w:rPr>
              <w:t>bajo</w:t>
            </w:r>
          </w:p>
        </w:tc>
        <w:tc>
          <w:tcPr>
            <w:tcW w:w="1985" w:type="dxa"/>
          </w:tcPr>
          <w:p w:rsidR="00980938" w:rsidRPr="00503233" w:rsidRDefault="00980938" w:rsidP="00980938">
            <w:pPr>
              <w:pStyle w:val="tgchartext"/>
              <w:rPr>
                <w:lang w:val="es-ES"/>
              </w:rPr>
            </w:pPr>
            <w:proofErr w:type="spellStart"/>
            <w:r w:rsidRPr="00503233">
              <w:rPr>
                <w:highlight w:val="lightGray"/>
                <w:lang w:val="es-ES"/>
              </w:rPr>
              <w:t>Bochard</w:t>
            </w:r>
            <w:proofErr w:type="spellEnd"/>
          </w:p>
        </w:tc>
        <w:tc>
          <w:tcPr>
            <w:tcW w:w="636" w:type="dxa"/>
          </w:tcPr>
          <w:p w:rsidR="00980938" w:rsidRPr="00503233" w:rsidRDefault="00980938" w:rsidP="00980938">
            <w:pPr>
              <w:pStyle w:val="tgchartextcentered"/>
              <w:rPr>
                <w:b w:val="0"/>
                <w:szCs w:val="16"/>
                <w:lang w:val="es-ES"/>
              </w:rPr>
            </w:pPr>
            <w:r w:rsidRPr="00503233">
              <w:rPr>
                <w:b w:val="0"/>
                <w:szCs w:val="16"/>
                <w:lang w:val="es-ES"/>
              </w:rPr>
              <w:t>1</w:t>
            </w:r>
          </w:p>
        </w:tc>
      </w:tr>
      <w:tr w:rsidR="00980938" w:rsidRPr="00503233" w:rsidTr="001275A8">
        <w:trPr>
          <w:cantSplit/>
          <w:jc w:val="center"/>
        </w:trPr>
        <w:tc>
          <w:tcPr>
            <w:tcW w:w="567" w:type="dxa"/>
          </w:tcPr>
          <w:p w:rsidR="00980938" w:rsidRPr="00503233" w:rsidRDefault="00980938" w:rsidP="00980938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490" w:type="dxa"/>
          </w:tcPr>
          <w:p w:rsidR="00980938" w:rsidRPr="00503233" w:rsidRDefault="00980938" w:rsidP="00980938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1920" w:type="dxa"/>
          </w:tcPr>
          <w:p w:rsidR="00980938" w:rsidRPr="00503233" w:rsidRDefault="00980938" w:rsidP="00980938">
            <w:pPr>
              <w:pStyle w:val="tgchartext"/>
              <w:rPr>
                <w:szCs w:val="16"/>
                <w:lang w:val="es-ES"/>
              </w:rPr>
            </w:pPr>
            <w:proofErr w:type="spellStart"/>
            <w:r w:rsidRPr="00503233">
              <w:rPr>
                <w:szCs w:val="16"/>
                <w:lang w:val="es-ES"/>
              </w:rPr>
              <w:t>medium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980938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moyen</w:t>
            </w:r>
            <w:proofErr w:type="spellEnd"/>
          </w:p>
        </w:tc>
        <w:tc>
          <w:tcPr>
            <w:tcW w:w="1843" w:type="dxa"/>
          </w:tcPr>
          <w:p w:rsidR="00980938" w:rsidRPr="00503233" w:rsidRDefault="00980938" w:rsidP="00980938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980938" w:rsidRPr="00503233" w:rsidRDefault="00980938" w:rsidP="00980938">
            <w:pPr>
              <w:pStyle w:val="tgchartext"/>
              <w:rPr>
                <w:lang w:val="es-ES"/>
              </w:rPr>
            </w:pPr>
            <w:r w:rsidRPr="00503233">
              <w:rPr>
                <w:lang w:val="es-ES"/>
              </w:rPr>
              <w:t>medio</w:t>
            </w:r>
          </w:p>
        </w:tc>
        <w:tc>
          <w:tcPr>
            <w:tcW w:w="1985" w:type="dxa"/>
          </w:tcPr>
          <w:p w:rsidR="00980938" w:rsidRPr="00503233" w:rsidRDefault="00980938" w:rsidP="00980938">
            <w:pPr>
              <w:pStyle w:val="tgchartext"/>
              <w:rPr>
                <w:lang w:val="es-ES"/>
              </w:rPr>
            </w:pPr>
            <w:proofErr w:type="spellStart"/>
            <w:r w:rsidRPr="00503233">
              <w:rPr>
                <w:lang w:val="es-ES"/>
              </w:rPr>
              <w:t>Steddom</w:t>
            </w:r>
            <w:proofErr w:type="spellEnd"/>
          </w:p>
        </w:tc>
        <w:tc>
          <w:tcPr>
            <w:tcW w:w="636" w:type="dxa"/>
          </w:tcPr>
          <w:p w:rsidR="00980938" w:rsidRPr="00503233" w:rsidRDefault="00980938" w:rsidP="00980938">
            <w:pPr>
              <w:pStyle w:val="tgchartextcentered"/>
              <w:rPr>
                <w:b w:val="0"/>
                <w:szCs w:val="16"/>
                <w:lang w:val="es-ES"/>
              </w:rPr>
            </w:pPr>
            <w:r w:rsidRPr="00503233">
              <w:rPr>
                <w:b w:val="0"/>
                <w:szCs w:val="16"/>
                <w:lang w:val="es-ES"/>
              </w:rPr>
              <w:t>2</w:t>
            </w:r>
          </w:p>
        </w:tc>
      </w:tr>
      <w:tr w:rsidR="00980938" w:rsidRPr="00503233" w:rsidTr="001275A8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80938" w:rsidRPr="00503233" w:rsidRDefault="00980938" w:rsidP="00980938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80938" w:rsidRPr="00503233" w:rsidRDefault="00980938" w:rsidP="00980938">
            <w:pPr>
              <w:pStyle w:val="tgcharnumber"/>
              <w:keepNext w:val="0"/>
              <w:rPr>
                <w:lang w:val="es-ES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0938" w:rsidRPr="00503233" w:rsidRDefault="00980938" w:rsidP="00980938">
            <w:pPr>
              <w:pStyle w:val="tgchartext"/>
              <w:rPr>
                <w:szCs w:val="16"/>
                <w:lang w:val="es-ES"/>
              </w:rPr>
            </w:pPr>
            <w:proofErr w:type="spellStart"/>
            <w:r w:rsidRPr="00503233">
              <w:rPr>
                <w:szCs w:val="16"/>
                <w:lang w:val="es-ES"/>
              </w:rPr>
              <w:t>many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503233" w:rsidRDefault="00980938" w:rsidP="00980938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grand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503233" w:rsidRDefault="00980938" w:rsidP="00980938">
            <w:pPr>
              <w:spacing w:before="80" w:after="80"/>
              <w:jc w:val="left"/>
              <w:rPr>
                <w:sz w:val="16"/>
                <w:lang w:val="es-ES"/>
              </w:rPr>
            </w:pPr>
            <w:proofErr w:type="spellStart"/>
            <w:r w:rsidRPr="00503233">
              <w:rPr>
                <w:sz w:val="16"/>
                <w:lang w:val="es-ES"/>
              </w:rPr>
              <w:t>viele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503233" w:rsidRDefault="00980938" w:rsidP="00980938">
            <w:pPr>
              <w:pStyle w:val="tgchartext"/>
              <w:rPr>
                <w:lang w:val="es-ES"/>
              </w:rPr>
            </w:pPr>
            <w:r w:rsidRPr="00503233">
              <w:rPr>
                <w:lang w:val="es-ES"/>
              </w:rPr>
              <w:t>alto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503233" w:rsidRDefault="00980938" w:rsidP="00980938">
            <w:pPr>
              <w:pStyle w:val="tgchartext"/>
              <w:rPr>
                <w:lang w:val="es-ES"/>
              </w:rPr>
            </w:pPr>
            <w:r w:rsidRPr="00503233">
              <w:rPr>
                <w:lang w:val="es-ES"/>
              </w:rPr>
              <w:t>Thomas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980938" w:rsidRPr="00503233" w:rsidRDefault="00980938" w:rsidP="00980938">
            <w:pPr>
              <w:pStyle w:val="tgchartextcentered"/>
              <w:rPr>
                <w:b w:val="0"/>
                <w:szCs w:val="16"/>
                <w:lang w:val="es-ES"/>
              </w:rPr>
            </w:pPr>
            <w:r w:rsidRPr="00503233">
              <w:rPr>
                <w:b w:val="0"/>
                <w:szCs w:val="16"/>
                <w:lang w:val="es-ES"/>
              </w:rPr>
              <w:t>3</w:t>
            </w:r>
          </w:p>
        </w:tc>
      </w:tr>
    </w:tbl>
    <w:p w:rsidR="00F749EC" w:rsidRPr="00503233" w:rsidRDefault="00F749EC" w:rsidP="00F749EC">
      <w:pPr>
        <w:rPr>
          <w:b/>
          <w:lang w:val="es-ES"/>
        </w:rPr>
      </w:pPr>
    </w:p>
    <w:p w:rsidR="00980938" w:rsidRPr="00503233" w:rsidRDefault="00980938" w:rsidP="00F749EC">
      <w:pPr>
        <w:rPr>
          <w:b/>
          <w:lang w:val="es-ES"/>
        </w:rPr>
      </w:pPr>
    </w:p>
    <w:p w:rsidR="00980938" w:rsidRPr="00503233" w:rsidRDefault="00BB5BEC" w:rsidP="00F749EC">
      <w:pPr>
        <w:rPr>
          <w:u w:val="single"/>
          <w:lang w:val="es-ES"/>
        </w:rPr>
      </w:pPr>
      <w:r w:rsidRPr="00503233">
        <w:rPr>
          <w:u w:val="single"/>
          <w:lang w:val="es-ES"/>
        </w:rPr>
        <w:t>Corrección</w:t>
      </w:r>
      <w:r w:rsidR="00980938" w:rsidRPr="00503233">
        <w:rPr>
          <w:u w:val="single"/>
          <w:lang w:val="es-ES"/>
        </w:rPr>
        <w:t>:</w:t>
      </w:r>
    </w:p>
    <w:p w:rsidR="00980938" w:rsidRPr="00503233" w:rsidRDefault="00980938" w:rsidP="00F749EC">
      <w:pPr>
        <w:rPr>
          <w:lang w:val="es-ES"/>
        </w:rPr>
      </w:pPr>
    </w:p>
    <w:p w:rsidR="00F749EC" w:rsidRPr="00503233" w:rsidRDefault="00D750E9" w:rsidP="00F749EC">
      <w:pPr>
        <w:rPr>
          <w:lang w:val="es-ES"/>
        </w:rPr>
      </w:pPr>
      <w:r w:rsidRPr="00503233">
        <w:rPr>
          <w:lang w:val="es-ES"/>
        </w:rPr>
        <w:t>Se deberá corregir la ortografía de la variedad ejemplo</w:t>
      </w:r>
      <w:r w:rsidR="00F749EC" w:rsidRPr="00503233">
        <w:rPr>
          <w:lang w:val="es-ES"/>
        </w:rPr>
        <w:t xml:space="preserve"> “</w:t>
      </w:r>
      <w:proofErr w:type="spellStart"/>
      <w:r w:rsidR="00F749EC" w:rsidRPr="00503233">
        <w:rPr>
          <w:lang w:val="es-ES"/>
        </w:rPr>
        <w:t>Bochard</w:t>
      </w:r>
      <w:proofErr w:type="spellEnd"/>
      <w:r w:rsidR="00F749EC" w:rsidRPr="00503233">
        <w:rPr>
          <w:lang w:val="es-ES"/>
        </w:rPr>
        <w:t xml:space="preserve">” </w:t>
      </w:r>
      <w:r w:rsidRPr="00503233">
        <w:rPr>
          <w:lang w:val="es-ES"/>
        </w:rPr>
        <w:t>y los caracteres 4 y 8</w:t>
      </w:r>
      <w:r w:rsidR="00F749EC" w:rsidRPr="00503233">
        <w:rPr>
          <w:lang w:val="es-ES"/>
        </w:rPr>
        <w:t xml:space="preserve"> </w:t>
      </w:r>
      <w:r w:rsidRPr="00503233">
        <w:rPr>
          <w:lang w:val="es-ES"/>
        </w:rPr>
        <w:t xml:space="preserve">deberán rezar </w:t>
      </w:r>
      <w:r w:rsidR="00F749EC" w:rsidRPr="00503233">
        <w:rPr>
          <w:lang w:val="es-ES"/>
        </w:rPr>
        <w:t>“</w:t>
      </w:r>
      <w:proofErr w:type="spellStart"/>
      <w:r w:rsidR="00F749EC" w:rsidRPr="00503233">
        <w:rPr>
          <w:lang w:val="es-ES"/>
        </w:rPr>
        <w:t>Borchard</w:t>
      </w:r>
      <w:proofErr w:type="spellEnd"/>
      <w:r w:rsidR="00F749EC" w:rsidRPr="00503233">
        <w:rPr>
          <w:lang w:val="es-ES"/>
        </w:rPr>
        <w:t>”</w:t>
      </w:r>
      <w:r w:rsidR="00215EC6" w:rsidRPr="00503233">
        <w:rPr>
          <w:lang w:val="es-ES"/>
        </w:rPr>
        <w:t>.</w:t>
      </w:r>
    </w:p>
    <w:p w:rsidR="00F749EC" w:rsidRPr="00503233" w:rsidRDefault="00F749EC" w:rsidP="00F749EC">
      <w:pPr>
        <w:rPr>
          <w:b/>
          <w:lang w:val="es-ES"/>
        </w:rPr>
      </w:pPr>
    </w:p>
    <w:p w:rsidR="00F749EC" w:rsidRPr="00503233" w:rsidRDefault="00F749EC" w:rsidP="00F749EC">
      <w:pPr>
        <w:rPr>
          <w:b/>
          <w:lang w:val="es-ES"/>
        </w:rPr>
      </w:pPr>
    </w:p>
    <w:p w:rsidR="00F749EC" w:rsidRPr="00503233" w:rsidRDefault="00F749EC" w:rsidP="00F749EC">
      <w:pPr>
        <w:rPr>
          <w:b/>
          <w:lang w:val="es-ES"/>
        </w:rPr>
      </w:pPr>
    </w:p>
    <w:p w:rsidR="00F749EC" w:rsidRPr="00503233" w:rsidRDefault="00085B8F" w:rsidP="00980938">
      <w:pPr>
        <w:jc w:val="right"/>
        <w:rPr>
          <w:lang w:val="es-ES"/>
        </w:rPr>
      </w:pPr>
      <w:r w:rsidRPr="00503233">
        <w:rPr>
          <w:rFonts w:cs="Arial"/>
          <w:szCs w:val="24"/>
          <w:lang w:val="es-ES"/>
        </w:rPr>
        <w:t>[Sigue el Anexo</w:t>
      </w:r>
      <w:r w:rsidR="00980938" w:rsidRPr="00503233">
        <w:rPr>
          <w:lang w:val="es-ES"/>
        </w:rPr>
        <w:t xml:space="preserve"> V]</w:t>
      </w:r>
    </w:p>
    <w:p w:rsidR="007567AA" w:rsidRPr="00503233" w:rsidRDefault="007567AA" w:rsidP="007567AA">
      <w:pPr>
        <w:rPr>
          <w:lang w:val="es-ES"/>
        </w:rPr>
      </w:pPr>
    </w:p>
    <w:p w:rsidR="007567AA" w:rsidRPr="00503233" w:rsidRDefault="007567AA" w:rsidP="007567AA">
      <w:pPr>
        <w:spacing w:before="100" w:beforeAutospacing="1" w:after="100" w:afterAutospacing="1"/>
        <w:rPr>
          <w:b/>
          <w:lang w:val="es-ES"/>
        </w:rPr>
      </w:pPr>
    </w:p>
    <w:p w:rsidR="00F749EC" w:rsidRPr="00503233" w:rsidRDefault="00F749EC" w:rsidP="007567AA">
      <w:pPr>
        <w:rPr>
          <w:lang w:val="es-ES"/>
        </w:rPr>
        <w:sectPr w:rsidR="00F749EC" w:rsidRPr="00503233" w:rsidSect="00906DDC">
          <w:head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D11C4" w:rsidRPr="00503233" w:rsidRDefault="002D11C4" w:rsidP="00215EC6">
      <w:pPr>
        <w:pStyle w:val="Heading1"/>
        <w:rPr>
          <w:lang w:val="es-ES"/>
        </w:rPr>
      </w:pPr>
    </w:p>
    <w:p w:rsidR="00215EC6" w:rsidRPr="00503233" w:rsidRDefault="00085B8F" w:rsidP="00215EC6">
      <w:pPr>
        <w:pStyle w:val="Heading1"/>
        <w:rPr>
          <w:bCs/>
          <w:sz w:val="22"/>
          <w:szCs w:val="22"/>
          <w:lang w:val="es-ES"/>
        </w:rPr>
      </w:pPr>
      <w:r w:rsidRPr="00503233">
        <w:rPr>
          <w:lang w:val="es-ES"/>
        </w:rPr>
        <w:t>Corrección de las directrices de examen del Ciruelo japonés</w:t>
      </w:r>
      <w:r w:rsidR="00215EC6" w:rsidRPr="00503233">
        <w:rPr>
          <w:lang w:val="es-ES"/>
        </w:rPr>
        <w:t xml:space="preserve"> (document</w:t>
      </w:r>
      <w:r w:rsidRPr="00503233">
        <w:rPr>
          <w:lang w:val="es-ES"/>
        </w:rPr>
        <w:t>o </w:t>
      </w:r>
      <w:r w:rsidR="00215EC6" w:rsidRPr="00503233">
        <w:rPr>
          <w:lang w:val="es-ES"/>
        </w:rPr>
        <w:t>TG/84/4</w:t>
      </w:r>
      <w:r w:rsidRPr="00503233">
        <w:rPr>
          <w:lang w:val="es-ES"/>
        </w:rPr>
        <w:t> </w:t>
      </w:r>
      <w:r w:rsidR="00215EC6" w:rsidRPr="00503233">
        <w:rPr>
          <w:lang w:val="es-ES"/>
        </w:rPr>
        <w:t>Corr.)</w:t>
      </w:r>
    </w:p>
    <w:p w:rsidR="00215EC6" w:rsidRPr="00503233" w:rsidRDefault="00215EC6" w:rsidP="00F749EC">
      <w:pPr>
        <w:rPr>
          <w:bCs/>
          <w:sz w:val="22"/>
          <w:szCs w:val="22"/>
          <w:lang w:val="es-ES"/>
        </w:rPr>
      </w:pPr>
    </w:p>
    <w:p w:rsidR="00215EC6" w:rsidRPr="00503233" w:rsidRDefault="00215EC6" w:rsidP="00F749EC">
      <w:pPr>
        <w:rPr>
          <w:bCs/>
          <w:sz w:val="22"/>
          <w:szCs w:val="22"/>
          <w:lang w:val="es-ES"/>
        </w:rPr>
      </w:pPr>
    </w:p>
    <w:p w:rsidR="00215EC6" w:rsidRPr="00503233" w:rsidRDefault="00BB5BEC" w:rsidP="00F749EC">
      <w:pPr>
        <w:rPr>
          <w:bCs/>
          <w:u w:val="single"/>
          <w:lang w:val="es-ES"/>
        </w:rPr>
      </w:pPr>
      <w:r w:rsidRPr="00503233">
        <w:rPr>
          <w:bCs/>
          <w:u w:val="single"/>
          <w:lang w:val="es-ES"/>
        </w:rPr>
        <w:t>Texto actual</w:t>
      </w:r>
      <w:r w:rsidR="00215EC6" w:rsidRPr="00503233">
        <w:rPr>
          <w:bCs/>
          <w:u w:val="single"/>
          <w:lang w:val="es-ES"/>
        </w:rPr>
        <w:t>:</w:t>
      </w:r>
    </w:p>
    <w:p w:rsidR="00215EC6" w:rsidRPr="00503233" w:rsidRDefault="00215EC6" w:rsidP="00F749EC">
      <w:pPr>
        <w:rPr>
          <w:bCs/>
          <w:sz w:val="22"/>
          <w:szCs w:val="22"/>
          <w:lang w:val="es-ES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215EC6" w:rsidRPr="00503233" w:rsidTr="001275A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  <w:r w:rsidRPr="00503233"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  <w:t>3.</w:t>
            </w:r>
            <w:r w:rsidRPr="00503233"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  <w:br/>
              <w:t>(*)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  <w:r w:rsidRPr="00503233"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Tree: habit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Arbre : port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Baum: Wuchsform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03233">
              <w:rPr>
                <w:rFonts w:ascii="Arial" w:hAnsi="Arial" w:cs="Arial"/>
                <w:noProof w:val="0"/>
                <w:sz w:val="16"/>
                <w:lang w:val="es-ES"/>
              </w:rPr>
              <w:t>Árbol:  porte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215EC6" w:rsidRPr="00503233" w:rsidTr="005B2FC5">
        <w:trPr>
          <w:cantSplit/>
          <w:jc w:val="center"/>
        </w:trPr>
        <w:tc>
          <w:tcPr>
            <w:tcW w:w="567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  <w:r w:rsidRPr="00503233"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  <w:t>PQ</w:t>
            </w:r>
          </w:p>
        </w:tc>
        <w:tc>
          <w:tcPr>
            <w:tcW w:w="567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upright</w:t>
            </w: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dressé</w:t>
            </w: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aufrecht</w:t>
            </w:r>
          </w:p>
        </w:tc>
        <w:tc>
          <w:tcPr>
            <w:tcW w:w="1985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03233">
              <w:rPr>
                <w:rFonts w:ascii="Arial" w:hAnsi="Arial" w:cs="Arial"/>
                <w:noProof w:val="0"/>
                <w:sz w:val="16"/>
                <w:lang w:val="es-ES"/>
              </w:rPr>
              <w:t>erecto</w:t>
            </w:r>
          </w:p>
        </w:tc>
        <w:tc>
          <w:tcPr>
            <w:tcW w:w="1985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Formosa, Freedom, Taiyou</w:t>
            </w:r>
          </w:p>
        </w:tc>
        <w:tc>
          <w:tcPr>
            <w:tcW w:w="636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1</w:t>
            </w:r>
          </w:p>
        </w:tc>
      </w:tr>
      <w:tr w:rsidR="00215EC6" w:rsidRPr="00503233" w:rsidTr="005B2FC5">
        <w:trPr>
          <w:cantSplit/>
          <w:jc w:val="center"/>
        </w:trPr>
        <w:tc>
          <w:tcPr>
            <w:tcW w:w="567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</w:p>
        </w:tc>
        <w:tc>
          <w:tcPr>
            <w:tcW w:w="567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 xml:space="preserve">semi-upright  </w:t>
            </w: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 xml:space="preserve">demi-dressé  </w:t>
            </w: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 xml:space="preserve">halbaufrecht  </w:t>
            </w:r>
          </w:p>
        </w:tc>
        <w:tc>
          <w:tcPr>
            <w:tcW w:w="1985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 xml:space="preserve">semierecto  </w:t>
            </w:r>
          </w:p>
        </w:tc>
        <w:tc>
          <w:tcPr>
            <w:tcW w:w="1985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Laroda</w:t>
            </w:r>
          </w:p>
        </w:tc>
        <w:tc>
          <w:tcPr>
            <w:tcW w:w="636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2</w:t>
            </w:r>
          </w:p>
        </w:tc>
      </w:tr>
      <w:tr w:rsidR="00215EC6" w:rsidRPr="00503233" w:rsidTr="001275A8">
        <w:trPr>
          <w:cantSplit/>
          <w:jc w:val="center"/>
        </w:trPr>
        <w:tc>
          <w:tcPr>
            <w:tcW w:w="567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</w:p>
        </w:tc>
        <w:tc>
          <w:tcPr>
            <w:tcW w:w="567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spreading</w:t>
            </w: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étalé</w:t>
            </w: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breitwüchsig</w:t>
            </w:r>
          </w:p>
        </w:tc>
        <w:tc>
          <w:tcPr>
            <w:tcW w:w="1985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extendido</w:t>
            </w:r>
          </w:p>
        </w:tc>
        <w:tc>
          <w:tcPr>
            <w:tcW w:w="1985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highlight w:val="lightGray"/>
                <w:lang w:val="es-ES"/>
              </w:rPr>
              <w:t>Ozark, Premier</w:t>
            </w:r>
            <w:r w:rsidRPr="00503233">
              <w:rPr>
                <w:rFonts w:ascii="Arial" w:hAnsi="Arial" w:cs="Arial"/>
                <w:sz w:val="16"/>
                <w:lang w:val="es-ES"/>
              </w:rPr>
              <w:t>, Shiro</w:t>
            </w:r>
          </w:p>
        </w:tc>
        <w:tc>
          <w:tcPr>
            <w:tcW w:w="636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3</w:t>
            </w:r>
          </w:p>
        </w:tc>
      </w:tr>
      <w:tr w:rsidR="00215EC6" w:rsidRPr="00503233" w:rsidTr="001275A8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drooping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retombant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überhängend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colgante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Weeping Santa Rosa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4</w:t>
            </w:r>
          </w:p>
        </w:tc>
      </w:tr>
    </w:tbl>
    <w:p w:rsidR="00215EC6" w:rsidRPr="00503233" w:rsidRDefault="00215EC6" w:rsidP="00F749EC">
      <w:pPr>
        <w:rPr>
          <w:bCs/>
          <w:sz w:val="22"/>
          <w:szCs w:val="22"/>
          <w:lang w:val="es-ES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215EC6" w:rsidRPr="00503233" w:rsidTr="001275A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  <w:r w:rsidRPr="00503233"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  <w:t>48.</w:t>
            </w:r>
            <w:r w:rsidRPr="00503233"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  <w:br/>
            </w:r>
            <w:r w:rsidRPr="00503233"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503233"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  <w:t>MG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Fruit: juiciness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Fruit : jutosité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Frucht: Saftigkeit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03233">
              <w:rPr>
                <w:rFonts w:ascii="Arial" w:hAnsi="Arial" w:cs="Arial"/>
                <w:noProof w:val="0"/>
                <w:sz w:val="16"/>
                <w:lang w:val="es-ES"/>
              </w:rPr>
              <w:t>Fruto:  jugosidad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215EC6" w:rsidRPr="00503233" w:rsidRDefault="00215EC6" w:rsidP="005B2FC5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215EC6" w:rsidRPr="00503233" w:rsidTr="005B2FC5">
        <w:trPr>
          <w:cantSplit/>
          <w:jc w:val="center"/>
        </w:trPr>
        <w:tc>
          <w:tcPr>
            <w:tcW w:w="567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  <w:r w:rsidRPr="00503233"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  <w:t>QN</w:t>
            </w:r>
          </w:p>
        </w:tc>
        <w:tc>
          <w:tcPr>
            <w:tcW w:w="567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  <w:r w:rsidRPr="00503233">
              <w:rPr>
                <w:rFonts w:ascii="Arial" w:hAnsi="Arial" w:cs="Arial"/>
                <w:b/>
                <w:bCs/>
                <w:sz w:val="16"/>
                <w:lang w:val="es-ES"/>
              </w:rPr>
              <w:t>(c)</w:t>
            </w: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low</w:t>
            </w: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faible</w:t>
            </w: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gering</w:t>
            </w:r>
          </w:p>
        </w:tc>
        <w:tc>
          <w:tcPr>
            <w:tcW w:w="1985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baja</w:t>
            </w:r>
          </w:p>
        </w:tc>
        <w:tc>
          <w:tcPr>
            <w:tcW w:w="1985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Autumn Giant, Laroda</w:t>
            </w:r>
          </w:p>
        </w:tc>
        <w:tc>
          <w:tcPr>
            <w:tcW w:w="636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1</w:t>
            </w:r>
          </w:p>
        </w:tc>
      </w:tr>
      <w:tr w:rsidR="00215EC6" w:rsidRPr="00503233" w:rsidTr="001275A8">
        <w:trPr>
          <w:cantSplit/>
          <w:jc w:val="center"/>
        </w:trPr>
        <w:tc>
          <w:tcPr>
            <w:tcW w:w="567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</w:p>
        </w:tc>
        <w:tc>
          <w:tcPr>
            <w:tcW w:w="567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medium</w:t>
            </w: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moyenne</w:t>
            </w:r>
          </w:p>
        </w:tc>
        <w:tc>
          <w:tcPr>
            <w:tcW w:w="1843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mittel</w:t>
            </w:r>
          </w:p>
        </w:tc>
        <w:tc>
          <w:tcPr>
            <w:tcW w:w="1985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media</w:t>
            </w:r>
          </w:p>
        </w:tc>
        <w:tc>
          <w:tcPr>
            <w:tcW w:w="1985" w:type="dxa"/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 xml:space="preserve">Gaviota, </w:t>
            </w:r>
            <w:r w:rsidRPr="00503233">
              <w:rPr>
                <w:rFonts w:ascii="Arial" w:hAnsi="Arial" w:cs="Arial"/>
                <w:sz w:val="16"/>
                <w:highlight w:val="lightGray"/>
                <w:lang w:val="es-ES"/>
              </w:rPr>
              <w:t>Ozark, Premier</w:t>
            </w:r>
          </w:p>
        </w:tc>
        <w:tc>
          <w:tcPr>
            <w:tcW w:w="636" w:type="dxa"/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2</w:t>
            </w:r>
          </w:p>
        </w:tc>
      </w:tr>
      <w:tr w:rsidR="00215EC6" w:rsidRPr="00503233" w:rsidTr="001275A8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lang w:val="es-E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lang w:val="es-E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hoch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alta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Reubennel, Shiro, Santa Rosa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215EC6" w:rsidRPr="00503233" w:rsidRDefault="00215EC6" w:rsidP="005B2FC5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503233">
              <w:rPr>
                <w:rFonts w:ascii="Arial" w:hAnsi="Arial" w:cs="Arial"/>
                <w:sz w:val="16"/>
                <w:lang w:val="es-ES"/>
              </w:rPr>
              <w:t>3</w:t>
            </w:r>
          </w:p>
        </w:tc>
      </w:tr>
    </w:tbl>
    <w:p w:rsidR="00215EC6" w:rsidRPr="00503233" w:rsidRDefault="00215EC6" w:rsidP="00F749EC">
      <w:pPr>
        <w:rPr>
          <w:bCs/>
          <w:sz w:val="22"/>
          <w:szCs w:val="22"/>
          <w:lang w:val="es-ES"/>
        </w:rPr>
      </w:pPr>
    </w:p>
    <w:p w:rsidR="00215EC6" w:rsidRPr="00503233" w:rsidRDefault="00215EC6" w:rsidP="00F749EC">
      <w:pPr>
        <w:rPr>
          <w:b/>
          <w:bCs/>
          <w:sz w:val="22"/>
          <w:szCs w:val="22"/>
          <w:lang w:val="es-ES"/>
        </w:rPr>
      </w:pPr>
    </w:p>
    <w:p w:rsidR="00F749EC" w:rsidRPr="00503233" w:rsidRDefault="00BB5BEC" w:rsidP="00F749EC">
      <w:pPr>
        <w:rPr>
          <w:bCs/>
          <w:u w:val="single"/>
          <w:lang w:val="es-ES"/>
        </w:rPr>
      </w:pPr>
      <w:r w:rsidRPr="00503233">
        <w:rPr>
          <w:bCs/>
          <w:u w:val="single"/>
          <w:lang w:val="es-ES"/>
        </w:rPr>
        <w:t>Corrección</w:t>
      </w:r>
      <w:r w:rsidR="00215EC6" w:rsidRPr="00503233">
        <w:rPr>
          <w:bCs/>
          <w:u w:val="single"/>
          <w:lang w:val="es-ES"/>
        </w:rPr>
        <w:t>:</w:t>
      </w:r>
    </w:p>
    <w:p w:rsidR="00F749EC" w:rsidRPr="00503233" w:rsidRDefault="00F749EC" w:rsidP="00F749EC">
      <w:pPr>
        <w:rPr>
          <w:b/>
          <w:bCs/>
          <w:sz w:val="22"/>
          <w:szCs w:val="22"/>
          <w:lang w:val="es-ES"/>
        </w:rPr>
      </w:pPr>
    </w:p>
    <w:p w:rsidR="00F749EC" w:rsidRPr="00503233" w:rsidRDefault="00D750E9" w:rsidP="00F749EC">
      <w:pPr>
        <w:rPr>
          <w:lang w:val="es-ES"/>
        </w:rPr>
      </w:pPr>
      <w:r w:rsidRPr="00503233">
        <w:rPr>
          <w:lang w:val="es-ES"/>
        </w:rPr>
        <w:t xml:space="preserve">Se deberá </w:t>
      </w:r>
      <w:r w:rsidR="00717053" w:rsidRPr="00503233">
        <w:rPr>
          <w:lang w:val="es-ES"/>
        </w:rPr>
        <w:t>sustituir</w:t>
      </w:r>
      <w:r w:rsidRPr="00503233">
        <w:rPr>
          <w:lang w:val="es-ES"/>
        </w:rPr>
        <w:t xml:space="preserve"> la variedad ejemplo</w:t>
      </w:r>
      <w:r w:rsidR="00F749EC" w:rsidRPr="00503233">
        <w:rPr>
          <w:lang w:val="es-ES"/>
        </w:rPr>
        <w:t xml:space="preserve"> “</w:t>
      </w:r>
      <w:proofErr w:type="spellStart"/>
      <w:r w:rsidR="00F749EC" w:rsidRPr="00503233">
        <w:rPr>
          <w:lang w:val="es-ES"/>
        </w:rPr>
        <w:t>Ozark</w:t>
      </w:r>
      <w:proofErr w:type="spellEnd"/>
      <w:r w:rsidR="00215EC6" w:rsidRPr="00503233">
        <w:rPr>
          <w:highlight w:val="lightGray"/>
          <w:lang w:val="es-ES"/>
        </w:rPr>
        <w:t>,</w:t>
      </w:r>
      <w:r w:rsidR="00F749EC" w:rsidRPr="00503233">
        <w:rPr>
          <w:lang w:val="es-ES"/>
        </w:rPr>
        <w:t xml:space="preserve"> Premier” (</w:t>
      </w:r>
      <w:r w:rsidRPr="00503233">
        <w:rPr>
          <w:lang w:val="es-ES"/>
        </w:rPr>
        <w:t xml:space="preserve">actualmente presentada </w:t>
      </w:r>
      <w:r w:rsidR="00717053" w:rsidRPr="00503233">
        <w:rPr>
          <w:lang w:val="es-ES"/>
        </w:rPr>
        <w:t>como dos variedades ejemplo separadas con una coma</w:t>
      </w:r>
      <w:r w:rsidR="00F749EC" w:rsidRPr="00503233">
        <w:rPr>
          <w:lang w:val="es-ES"/>
        </w:rPr>
        <w:t>)</w:t>
      </w:r>
      <w:r w:rsidR="00215EC6" w:rsidRPr="00503233">
        <w:rPr>
          <w:lang w:val="es-ES"/>
        </w:rPr>
        <w:t xml:space="preserve"> </w:t>
      </w:r>
      <w:r w:rsidR="00717053" w:rsidRPr="00503233">
        <w:rPr>
          <w:lang w:val="es-ES"/>
        </w:rPr>
        <w:t>por</w:t>
      </w:r>
      <w:r w:rsidR="00215EC6" w:rsidRPr="00503233">
        <w:rPr>
          <w:lang w:val="es-ES"/>
        </w:rPr>
        <w:t xml:space="preserve"> “</w:t>
      </w:r>
      <w:proofErr w:type="spellStart"/>
      <w:r w:rsidR="00215EC6" w:rsidRPr="00503233">
        <w:rPr>
          <w:lang w:val="es-ES"/>
        </w:rPr>
        <w:t>Ozark</w:t>
      </w:r>
      <w:proofErr w:type="spellEnd"/>
      <w:r w:rsidR="00215EC6" w:rsidRPr="00503233">
        <w:rPr>
          <w:lang w:val="es-ES"/>
        </w:rPr>
        <w:t xml:space="preserve"> Premier” (</w:t>
      </w:r>
      <w:r w:rsidR="00717053" w:rsidRPr="00503233">
        <w:rPr>
          <w:lang w:val="es-ES"/>
        </w:rPr>
        <w:t>sin co</w:t>
      </w:r>
      <w:r w:rsidR="002D11C4" w:rsidRPr="00503233">
        <w:rPr>
          <w:lang w:val="es-ES"/>
        </w:rPr>
        <w:t xml:space="preserve">ma </w:t>
      </w:r>
      <w:r w:rsidR="00717053" w:rsidRPr="00503233">
        <w:rPr>
          <w:lang w:val="es-ES"/>
        </w:rPr>
        <w:t>–</w:t>
      </w:r>
      <w:r w:rsidR="002D11C4" w:rsidRPr="00503233">
        <w:rPr>
          <w:lang w:val="es-ES"/>
        </w:rPr>
        <w:t xml:space="preserve"> </w:t>
      </w:r>
      <w:r w:rsidR="00717053" w:rsidRPr="00503233">
        <w:rPr>
          <w:lang w:val="es-ES"/>
        </w:rPr>
        <w:t>una sola variedad ejemplo</w:t>
      </w:r>
      <w:r w:rsidR="00215EC6" w:rsidRPr="00503233">
        <w:rPr>
          <w:lang w:val="es-ES"/>
        </w:rPr>
        <w:t>).</w:t>
      </w:r>
    </w:p>
    <w:p w:rsidR="00F749EC" w:rsidRPr="00503233" w:rsidRDefault="00F749EC" w:rsidP="00F749EC">
      <w:pPr>
        <w:rPr>
          <w:lang w:val="es-ES"/>
        </w:rPr>
      </w:pPr>
    </w:p>
    <w:p w:rsidR="00F749EC" w:rsidRPr="00503233" w:rsidRDefault="00F749EC" w:rsidP="00F749EC">
      <w:pPr>
        <w:rPr>
          <w:lang w:val="es-ES"/>
        </w:rPr>
      </w:pPr>
    </w:p>
    <w:p w:rsidR="00F749EC" w:rsidRPr="00503233" w:rsidRDefault="00F749EC" w:rsidP="00F749EC">
      <w:pPr>
        <w:rPr>
          <w:lang w:val="es-ES"/>
        </w:rPr>
      </w:pPr>
    </w:p>
    <w:p w:rsidR="00F749EC" w:rsidRPr="00503233" w:rsidRDefault="00085B8F" w:rsidP="00F75F48">
      <w:pPr>
        <w:jc w:val="right"/>
        <w:rPr>
          <w:lang w:val="es-ES"/>
        </w:rPr>
      </w:pPr>
      <w:r w:rsidRPr="00503233">
        <w:rPr>
          <w:rFonts w:cs="Arial"/>
          <w:szCs w:val="24"/>
          <w:lang w:val="es-ES"/>
        </w:rPr>
        <w:t>[Sigue el Anexo</w:t>
      </w:r>
      <w:r w:rsidRPr="00503233">
        <w:rPr>
          <w:lang w:val="es-ES"/>
        </w:rPr>
        <w:t xml:space="preserve"> VI</w:t>
      </w:r>
      <w:r w:rsidR="00F75F48" w:rsidRPr="00503233">
        <w:rPr>
          <w:lang w:val="es-ES"/>
        </w:rPr>
        <w:t>]</w:t>
      </w:r>
    </w:p>
    <w:p w:rsidR="007567AA" w:rsidRPr="00503233" w:rsidRDefault="007567AA" w:rsidP="007567AA">
      <w:pPr>
        <w:rPr>
          <w:lang w:val="es-ES"/>
        </w:rPr>
      </w:pPr>
    </w:p>
    <w:p w:rsidR="00F749EC" w:rsidRPr="00503233" w:rsidRDefault="00F749EC" w:rsidP="004B1215">
      <w:pPr>
        <w:rPr>
          <w:lang w:val="es-ES"/>
        </w:rPr>
        <w:sectPr w:rsidR="00F749EC" w:rsidRPr="00503233" w:rsidSect="00906DDC">
          <w:headerReference w:type="first" r:id="rId14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50E16" w:rsidRPr="00503233" w:rsidRDefault="00085B8F" w:rsidP="00F75F48">
      <w:pPr>
        <w:pStyle w:val="Heading1"/>
        <w:rPr>
          <w:lang w:val="es-ES"/>
        </w:rPr>
      </w:pPr>
      <w:r w:rsidRPr="00503233">
        <w:rPr>
          <w:lang w:val="es-ES"/>
        </w:rPr>
        <w:lastRenderedPageBreak/>
        <w:t>Corrección de las directrices de examen del Rábano de invierno, Rábano negro</w:t>
      </w:r>
      <w:r w:rsidR="00F75F48" w:rsidRPr="00503233">
        <w:rPr>
          <w:lang w:val="es-ES"/>
        </w:rPr>
        <w:t xml:space="preserve"> (document</w:t>
      </w:r>
      <w:r w:rsidRPr="00503233">
        <w:rPr>
          <w:lang w:val="es-ES"/>
        </w:rPr>
        <w:t>o</w:t>
      </w:r>
      <w:r w:rsidR="00F75F48" w:rsidRPr="00503233">
        <w:rPr>
          <w:lang w:val="es-ES"/>
        </w:rPr>
        <w:t xml:space="preserve"> TG/63/7-TG/64/7 Rev.)</w:t>
      </w:r>
    </w:p>
    <w:p w:rsidR="00544581" w:rsidRPr="00503233" w:rsidRDefault="00544581">
      <w:pPr>
        <w:jc w:val="left"/>
        <w:rPr>
          <w:b/>
          <w:lang w:val="es-ES"/>
        </w:rPr>
      </w:pPr>
    </w:p>
    <w:p w:rsidR="00050E16" w:rsidRPr="00503233" w:rsidRDefault="00BB5BEC" w:rsidP="00050E16">
      <w:pPr>
        <w:rPr>
          <w:u w:val="single"/>
          <w:lang w:val="es-ES"/>
        </w:rPr>
      </w:pPr>
      <w:r w:rsidRPr="00503233">
        <w:rPr>
          <w:u w:val="single"/>
          <w:lang w:val="es-ES"/>
        </w:rPr>
        <w:t>Texto actual</w:t>
      </w:r>
      <w:r w:rsidR="00665AC4" w:rsidRPr="00503233">
        <w:rPr>
          <w:u w:val="single"/>
          <w:lang w:val="es-ES"/>
        </w:rPr>
        <w:t>:</w:t>
      </w:r>
    </w:p>
    <w:p w:rsidR="00665AC4" w:rsidRPr="00503233" w:rsidRDefault="00665AC4" w:rsidP="00050E16">
      <w:pPr>
        <w:rPr>
          <w:u w:val="single"/>
          <w:lang w:val="es-ES"/>
        </w:rPr>
      </w:pPr>
    </w:p>
    <w:tbl>
      <w:tblPr>
        <w:tblW w:w="949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4963"/>
        <w:gridCol w:w="3112"/>
        <w:gridCol w:w="717"/>
      </w:tblGrid>
      <w:tr w:rsidR="00717053" w:rsidRPr="00503233" w:rsidTr="001275A8">
        <w:trPr>
          <w:cantSplit/>
        </w:trPr>
        <w:tc>
          <w:tcPr>
            <w:tcW w:w="707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717053" w:rsidRPr="001275A8" w:rsidRDefault="00717053" w:rsidP="008B0EA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24"/>
                <w:lang w:val="es-ES"/>
              </w:rPr>
            </w:pPr>
            <w:r w:rsidRPr="001275A8">
              <w:rPr>
                <w:rFonts w:ascii="Arial" w:hAnsi="Arial" w:cs="Arial"/>
                <w:b/>
                <w:sz w:val="16"/>
                <w:szCs w:val="24"/>
                <w:lang w:val="es-ES"/>
              </w:rPr>
              <w:t>5.5</w:t>
            </w:r>
            <w:r w:rsidRPr="001275A8">
              <w:rPr>
                <w:rFonts w:ascii="Arial" w:hAnsi="Arial" w:cs="Arial"/>
                <w:b/>
                <w:sz w:val="16"/>
                <w:szCs w:val="24"/>
                <w:lang w:val="es-ES"/>
              </w:rPr>
              <w:br/>
              <w:t>(10)</w:t>
            </w:r>
          </w:p>
        </w:tc>
        <w:tc>
          <w:tcPr>
            <w:tcW w:w="4963" w:type="dxa"/>
            <w:tcBorders>
              <w:top w:val="single" w:sz="4" w:space="0" w:color="auto"/>
              <w:bottom w:val="nil"/>
            </w:tcBorders>
          </w:tcPr>
          <w:p w:rsidR="00717053" w:rsidRPr="001275A8" w:rsidRDefault="00717053" w:rsidP="008B0EAA">
            <w:pPr>
              <w:pStyle w:val="Normalt"/>
              <w:keepNext/>
              <w:rPr>
                <w:rFonts w:ascii="Arial" w:hAnsi="Arial" w:cs="Arial"/>
                <w:b/>
                <w:sz w:val="16"/>
                <w:szCs w:val="24"/>
                <w:lang w:val="es-ES"/>
              </w:rPr>
            </w:pPr>
            <w:r w:rsidRPr="001275A8">
              <w:rPr>
                <w:rFonts w:ascii="Arial" w:hAnsi="Arial" w:cs="Arial"/>
                <w:b/>
                <w:sz w:val="16"/>
                <w:lang w:val="es-ES"/>
              </w:rPr>
              <w:t>Pecíolo:  pigmentación antociánica</w:t>
            </w:r>
          </w:p>
        </w:tc>
        <w:tc>
          <w:tcPr>
            <w:tcW w:w="3112" w:type="dxa"/>
            <w:tcBorders>
              <w:top w:val="single" w:sz="4" w:space="0" w:color="auto"/>
              <w:bottom w:val="nil"/>
            </w:tcBorders>
          </w:tcPr>
          <w:p w:rsidR="00717053" w:rsidRPr="001275A8" w:rsidRDefault="00717053" w:rsidP="008B0EAA">
            <w:pPr>
              <w:pStyle w:val="Normalt"/>
              <w:keepNext/>
              <w:rPr>
                <w:rFonts w:ascii="Arial" w:hAnsi="Arial" w:cs="Arial"/>
                <w:sz w:val="16"/>
                <w:szCs w:val="24"/>
                <w:lang w:val="es-ES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717053" w:rsidRPr="001275A8" w:rsidRDefault="00717053" w:rsidP="008B0EA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24"/>
                <w:lang w:val="es-ES"/>
              </w:rPr>
            </w:pPr>
          </w:p>
        </w:tc>
      </w:tr>
      <w:tr w:rsidR="00717053" w:rsidRPr="00503233" w:rsidTr="008B0EAA">
        <w:trPr>
          <w:cantSplit/>
        </w:trPr>
        <w:tc>
          <w:tcPr>
            <w:tcW w:w="707" w:type="dxa"/>
            <w:tcBorders>
              <w:top w:val="nil"/>
              <w:left w:val="single" w:sz="6" w:space="0" w:color="auto"/>
              <w:bottom w:val="nil"/>
            </w:tcBorders>
          </w:tcPr>
          <w:p w:rsidR="00717053" w:rsidRPr="001275A8" w:rsidRDefault="00717053" w:rsidP="008B0EA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24"/>
                <w:lang w:val="es-ES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es-ES"/>
              </w:rPr>
              <w:t>ausente o muy débil</w:t>
            </w: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  <w:lang w:val="pt-BR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pt-BR"/>
              </w:rPr>
              <w:t>April Cross (N), Fakir (S)</w:t>
            </w:r>
            <w:r w:rsidRPr="001275A8">
              <w:rPr>
                <w:rFonts w:ascii="Arial" w:hAnsi="Arial" w:cs="Arial"/>
                <w:b w:val="0"/>
                <w:sz w:val="16"/>
                <w:lang w:val="pt-BR"/>
              </w:rPr>
              <w:br/>
              <w:t xml:space="preserve">Noir gros rond d'hiver (N), </w:t>
            </w:r>
            <w:r w:rsidRPr="001275A8">
              <w:rPr>
                <w:rFonts w:ascii="Arial" w:hAnsi="Arial" w:cs="Arial"/>
                <w:b w:val="0"/>
                <w:sz w:val="16"/>
                <w:lang w:val="pt-BR"/>
              </w:rPr>
              <w:br/>
              <w:t>Omny (N)</w:t>
            </w:r>
          </w:p>
        </w:tc>
        <w:tc>
          <w:tcPr>
            <w:tcW w:w="717" w:type="dxa"/>
            <w:tcBorders>
              <w:top w:val="nil"/>
              <w:bottom w:val="nil"/>
              <w:right w:val="single" w:sz="6" w:space="0" w:color="auto"/>
            </w:tcBorders>
          </w:tcPr>
          <w:p w:rsidR="00717053" w:rsidRPr="001275A8" w:rsidRDefault="00717053" w:rsidP="008B0EAA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es-ES"/>
              </w:rPr>
              <w:t>1 [  ]</w:t>
            </w:r>
          </w:p>
        </w:tc>
      </w:tr>
      <w:tr w:rsidR="00717053" w:rsidRPr="00503233" w:rsidTr="008B0EAA">
        <w:trPr>
          <w:cantSplit/>
        </w:trPr>
        <w:tc>
          <w:tcPr>
            <w:tcW w:w="707" w:type="dxa"/>
            <w:tcBorders>
              <w:top w:val="nil"/>
              <w:left w:val="single" w:sz="6" w:space="0" w:color="auto"/>
              <w:bottom w:val="nil"/>
            </w:tcBorders>
          </w:tcPr>
          <w:p w:rsidR="00717053" w:rsidRPr="001275A8" w:rsidRDefault="00717053" w:rsidP="008B0EA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24"/>
                <w:lang w:val="es-ES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 w:val="0"/>
                <w:sz w:val="16"/>
                <w:shd w:val="clear" w:color="auto" w:fill="D9D9D9" w:themeFill="background1" w:themeFillShade="D9"/>
                <w:lang w:val="es-ES"/>
              </w:rPr>
              <w:t>ausente o</w:t>
            </w:r>
            <w:r w:rsidRPr="001275A8">
              <w:rPr>
                <w:rFonts w:ascii="Arial" w:hAnsi="Arial" w:cs="Arial"/>
                <w:b w:val="0"/>
                <w:sz w:val="16"/>
                <w:lang w:val="es-ES"/>
              </w:rPr>
              <w:t xml:space="preserve"> muy débil a débil</w:t>
            </w: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  <w:lang w:val="es-ES"/>
              </w:rPr>
            </w:pPr>
          </w:p>
        </w:tc>
        <w:tc>
          <w:tcPr>
            <w:tcW w:w="717" w:type="dxa"/>
            <w:tcBorders>
              <w:top w:val="nil"/>
              <w:bottom w:val="nil"/>
              <w:right w:val="single" w:sz="6" w:space="0" w:color="auto"/>
            </w:tcBorders>
          </w:tcPr>
          <w:p w:rsidR="00717053" w:rsidRPr="001275A8" w:rsidRDefault="00717053" w:rsidP="008B0EA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24"/>
                <w:lang w:val="es-ES"/>
              </w:rPr>
            </w:pPr>
            <w:r w:rsidRPr="001275A8">
              <w:rPr>
                <w:rFonts w:ascii="Arial" w:hAnsi="Arial" w:cs="Arial"/>
                <w:sz w:val="16"/>
                <w:szCs w:val="24"/>
                <w:lang w:val="es-ES"/>
              </w:rPr>
              <w:t>2 [  ]</w:t>
            </w:r>
          </w:p>
        </w:tc>
      </w:tr>
      <w:tr w:rsidR="00717053" w:rsidRPr="00503233" w:rsidTr="008B0EAA">
        <w:trPr>
          <w:cantSplit/>
        </w:trPr>
        <w:tc>
          <w:tcPr>
            <w:tcW w:w="707" w:type="dxa"/>
            <w:tcBorders>
              <w:top w:val="nil"/>
              <w:left w:val="single" w:sz="6" w:space="0" w:color="auto"/>
              <w:bottom w:val="nil"/>
            </w:tcBorders>
          </w:tcPr>
          <w:p w:rsidR="00717053" w:rsidRPr="001275A8" w:rsidRDefault="00717053" w:rsidP="008B0EAA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24"/>
                <w:lang w:val="es-ES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es-ES"/>
              </w:rPr>
              <w:t>débil</w:t>
            </w: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  <w:lang w:val="pt-BR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pt-BR"/>
              </w:rPr>
              <w:t xml:space="preserve">Blanche transparente (S), </w:t>
            </w:r>
            <w:r w:rsidRPr="001275A8">
              <w:rPr>
                <w:rFonts w:ascii="Arial" w:hAnsi="Arial" w:cs="Arial"/>
                <w:b w:val="0"/>
                <w:sz w:val="16"/>
                <w:lang w:val="pt-BR"/>
              </w:rPr>
              <w:br/>
              <w:t>Flamino (S), Mirabeau (S)</w:t>
            </w:r>
          </w:p>
        </w:tc>
        <w:tc>
          <w:tcPr>
            <w:tcW w:w="717" w:type="dxa"/>
            <w:tcBorders>
              <w:top w:val="nil"/>
              <w:bottom w:val="nil"/>
              <w:right w:val="single" w:sz="6" w:space="0" w:color="auto"/>
            </w:tcBorders>
          </w:tcPr>
          <w:p w:rsidR="00717053" w:rsidRPr="001275A8" w:rsidRDefault="00717053" w:rsidP="008B0EA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24"/>
                <w:lang w:val="es-ES"/>
              </w:rPr>
            </w:pPr>
            <w:r w:rsidRPr="001275A8">
              <w:rPr>
                <w:rFonts w:ascii="Arial" w:hAnsi="Arial" w:cs="Arial"/>
                <w:sz w:val="16"/>
                <w:szCs w:val="24"/>
                <w:lang w:val="es-ES"/>
              </w:rPr>
              <w:t>3 [  ]</w:t>
            </w:r>
          </w:p>
        </w:tc>
      </w:tr>
      <w:tr w:rsidR="00717053" w:rsidRPr="00503233" w:rsidTr="008B0EAA">
        <w:trPr>
          <w:cantSplit/>
        </w:trPr>
        <w:tc>
          <w:tcPr>
            <w:tcW w:w="707" w:type="dxa"/>
            <w:tcBorders>
              <w:top w:val="nil"/>
              <w:left w:val="single" w:sz="6" w:space="0" w:color="auto"/>
              <w:bottom w:val="nil"/>
            </w:tcBorders>
          </w:tcPr>
          <w:p w:rsidR="00717053" w:rsidRPr="001275A8" w:rsidRDefault="00717053" w:rsidP="008B0EA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24"/>
                <w:lang w:val="es-ES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es-ES"/>
              </w:rPr>
              <w:t>débil a media</w:t>
            </w: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  <w:lang w:val="es-ES"/>
              </w:rPr>
            </w:pPr>
          </w:p>
        </w:tc>
        <w:tc>
          <w:tcPr>
            <w:tcW w:w="717" w:type="dxa"/>
            <w:tcBorders>
              <w:top w:val="nil"/>
              <w:bottom w:val="nil"/>
              <w:right w:val="single" w:sz="6" w:space="0" w:color="auto"/>
            </w:tcBorders>
          </w:tcPr>
          <w:p w:rsidR="00717053" w:rsidRPr="001275A8" w:rsidRDefault="00717053" w:rsidP="008B0EAA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24"/>
                <w:lang w:val="es-ES"/>
              </w:rPr>
            </w:pPr>
            <w:r w:rsidRPr="001275A8">
              <w:rPr>
                <w:rFonts w:ascii="Arial" w:hAnsi="Arial" w:cs="Arial"/>
                <w:sz w:val="16"/>
                <w:szCs w:val="24"/>
                <w:lang w:val="es-ES"/>
              </w:rPr>
              <w:t>4 [  ]</w:t>
            </w:r>
          </w:p>
        </w:tc>
      </w:tr>
      <w:tr w:rsidR="00717053" w:rsidRPr="00503233" w:rsidTr="008B0EAA">
        <w:trPr>
          <w:cantSplit/>
        </w:trPr>
        <w:tc>
          <w:tcPr>
            <w:tcW w:w="707" w:type="dxa"/>
            <w:tcBorders>
              <w:top w:val="nil"/>
              <w:left w:val="single" w:sz="6" w:space="0" w:color="auto"/>
              <w:bottom w:val="nil"/>
            </w:tcBorders>
          </w:tcPr>
          <w:p w:rsidR="00717053" w:rsidRPr="001275A8" w:rsidRDefault="00717053" w:rsidP="008B0EA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24"/>
                <w:lang w:val="es-ES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es-ES"/>
              </w:rPr>
              <w:t>media</w:t>
            </w: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</w:rPr>
            </w:pPr>
            <w:r w:rsidRPr="001275A8">
              <w:rPr>
                <w:rFonts w:ascii="Arial" w:hAnsi="Arial" w:cs="Arial"/>
                <w:b w:val="0"/>
                <w:sz w:val="16"/>
              </w:rPr>
              <w:t xml:space="preserve">Erfurter Riesenrot (S), </w:t>
            </w:r>
            <w:r w:rsidRPr="001275A8">
              <w:rPr>
                <w:rFonts w:ascii="Arial" w:hAnsi="Arial" w:cs="Arial"/>
                <w:b w:val="0"/>
                <w:sz w:val="16"/>
              </w:rPr>
              <w:br/>
              <w:t>Forro (S)</w:t>
            </w:r>
          </w:p>
        </w:tc>
        <w:tc>
          <w:tcPr>
            <w:tcW w:w="717" w:type="dxa"/>
            <w:tcBorders>
              <w:top w:val="nil"/>
              <w:bottom w:val="nil"/>
              <w:right w:val="single" w:sz="6" w:space="0" w:color="auto"/>
            </w:tcBorders>
          </w:tcPr>
          <w:p w:rsidR="00717053" w:rsidRPr="001275A8" w:rsidRDefault="00717053" w:rsidP="008B0EAA">
            <w:pPr>
              <w:pStyle w:val="Normalt"/>
              <w:jc w:val="center"/>
              <w:rPr>
                <w:rFonts w:ascii="Arial" w:hAnsi="Arial" w:cs="Arial"/>
                <w:sz w:val="16"/>
                <w:szCs w:val="24"/>
                <w:lang w:val="es-ES"/>
              </w:rPr>
            </w:pPr>
            <w:r w:rsidRPr="001275A8">
              <w:rPr>
                <w:rFonts w:ascii="Arial" w:hAnsi="Arial" w:cs="Arial"/>
                <w:sz w:val="16"/>
                <w:szCs w:val="24"/>
                <w:lang w:val="es-ES"/>
              </w:rPr>
              <w:t>5 [  ]</w:t>
            </w:r>
          </w:p>
        </w:tc>
      </w:tr>
      <w:tr w:rsidR="00717053" w:rsidRPr="00503233" w:rsidTr="008B0EAA">
        <w:trPr>
          <w:cantSplit/>
        </w:trPr>
        <w:tc>
          <w:tcPr>
            <w:tcW w:w="707" w:type="dxa"/>
            <w:tcBorders>
              <w:top w:val="nil"/>
              <w:left w:val="single" w:sz="6" w:space="0" w:color="auto"/>
              <w:bottom w:val="nil"/>
            </w:tcBorders>
          </w:tcPr>
          <w:p w:rsidR="00717053" w:rsidRPr="001275A8" w:rsidRDefault="00717053" w:rsidP="008B0EA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24"/>
                <w:lang w:val="es-ES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es-ES"/>
              </w:rPr>
              <w:t>media a fuerte</w:t>
            </w: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  <w:lang w:val="es-ES"/>
              </w:rPr>
            </w:pPr>
          </w:p>
        </w:tc>
        <w:tc>
          <w:tcPr>
            <w:tcW w:w="717" w:type="dxa"/>
            <w:tcBorders>
              <w:top w:val="nil"/>
              <w:bottom w:val="nil"/>
              <w:right w:val="single" w:sz="6" w:space="0" w:color="auto"/>
            </w:tcBorders>
          </w:tcPr>
          <w:p w:rsidR="00717053" w:rsidRPr="001275A8" w:rsidRDefault="00717053" w:rsidP="008B0EAA">
            <w:pPr>
              <w:pStyle w:val="Normalt"/>
              <w:jc w:val="center"/>
              <w:rPr>
                <w:rFonts w:ascii="Arial" w:hAnsi="Arial" w:cs="Arial"/>
                <w:sz w:val="16"/>
                <w:szCs w:val="24"/>
                <w:lang w:val="es-ES"/>
              </w:rPr>
            </w:pPr>
            <w:r w:rsidRPr="001275A8">
              <w:rPr>
                <w:rFonts w:ascii="Arial" w:hAnsi="Arial" w:cs="Arial"/>
                <w:sz w:val="16"/>
                <w:szCs w:val="24"/>
                <w:lang w:val="es-ES"/>
              </w:rPr>
              <w:t>6 [  ]</w:t>
            </w:r>
          </w:p>
        </w:tc>
      </w:tr>
      <w:tr w:rsidR="00717053" w:rsidRPr="00503233" w:rsidTr="008B0EAA">
        <w:trPr>
          <w:cantSplit/>
        </w:trPr>
        <w:tc>
          <w:tcPr>
            <w:tcW w:w="707" w:type="dxa"/>
            <w:tcBorders>
              <w:top w:val="nil"/>
              <w:left w:val="single" w:sz="6" w:space="0" w:color="auto"/>
              <w:bottom w:val="nil"/>
            </w:tcBorders>
          </w:tcPr>
          <w:p w:rsidR="00717053" w:rsidRPr="001275A8" w:rsidRDefault="00717053" w:rsidP="008B0EA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24"/>
                <w:lang w:val="es-ES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es-ES"/>
              </w:rPr>
              <w:t>fuerte</w:t>
            </w: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es-ES"/>
              </w:rPr>
              <w:t>Pernot (S)</w:t>
            </w:r>
          </w:p>
        </w:tc>
        <w:tc>
          <w:tcPr>
            <w:tcW w:w="717" w:type="dxa"/>
            <w:tcBorders>
              <w:top w:val="nil"/>
              <w:bottom w:val="nil"/>
              <w:right w:val="single" w:sz="6" w:space="0" w:color="auto"/>
            </w:tcBorders>
          </w:tcPr>
          <w:p w:rsidR="00717053" w:rsidRPr="001275A8" w:rsidRDefault="00717053" w:rsidP="008B0EAA">
            <w:pPr>
              <w:pStyle w:val="Normalt"/>
              <w:jc w:val="center"/>
              <w:rPr>
                <w:rFonts w:ascii="Arial" w:hAnsi="Arial" w:cs="Arial"/>
                <w:sz w:val="16"/>
                <w:szCs w:val="24"/>
                <w:lang w:val="es-ES"/>
              </w:rPr>
            </w:pPr>
            <w:r w:rsidRPr="001275A8">
              <w:rPr>
                <w:rFonts w:ascii="Arial" w:hAnsi="Arial" w:cs="Arial"/>
                <w:sz w:val="16"/>
                <w:szCs w:val="24"/>
                <w:lang w:val="es-ES"/>
              </w:rPr>
              <w:t>7 [  ]</w:t>
            </w:r>
          </w:p>
        </w:tc>
      </w:tr>
      <w:tr w:rsidR="00717053" w:rsidRPr="00503233" w:rsidTr="008B0EAA">
        <w:trPr>
          <w:cantSplit/>
        </w:trPr>
        <w:tc>
          <w:tcPr>
            <w:tcW w:w="707" w:type="dxa"/>
            <w:tcBorders>
              <w:top w:val="nil"/>
              <w:left w:val="single" w:sz="6" w:space="0" w:color="auto"/>
              <w:bottom w:val="nil"/>
            </w:tcBorders>
          </w:tcPr>
          <w:p w:rsidR="00717053" w:rsidRPr="001275A8" w:rsidRDefault="00717053" w:rsidP="008B0EA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24"/>
                <w:lang w:val="es-ES"/>
              </w:rPr>
            </w:pPr>
          </w:p>
        </w:tc>
        <w:tc>
          <w:tcPr>
            <w:tcW w:w="4963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es-ES"/>
              </w:rPr>
              <w:t>fuerte a muy fuerte</w:t>
            </w:r>
          </w:p>
        </w:tc>
        <w:tc>
          <w:tcPr>
            <w:tcW w:w="3112" w:type="dxa"/>
            <w:tcBorders>
              <w:top w:val="nil"/>
              <w:bottom w:val="nil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  <w:lang w:val="es-ES"/>
              </w:rPr>
            </w:pPr>
          </w:p>
        </w:tc>
        <w:tc>
          <w:tcPr>
            <w:tcW w:w="717" w:type="dxa"/>
            <w:tcBorders>
              <w:top w:val="nil"/>
              <w:bottom w:val="nil"/>
              <w:right w:val="single" w:sz="6" w:space="0" w:color="auto"/>
            </w:tcBorders>
          </w:tcPr>
          <w:p w:rsidR="00717053" w:rsidRPr="001275A8" w:rsidRDefault="00717053" w:rsidP="008B0EAA">
            <w:pPr>
              <w:pStyle w:val="Normalt"/>
              <w:jc w:val="center"/>
              <w:rPr>
                <w:rFonts w:ascii="Arial" w:hAnsi="Arial" w:cs="Arial"/>
                <w:sz w:val="16"/>
                <w:szCs w:val="24"/>
                <w:lang w:val="es-ES"/>
              </w:rPr>
            </w:pPr>
            <w:r w:rsidRPr="001275A8">
              <w:rPr>
                <w:rFonts w:ascii="Arial" w:hAnsi="Arial" w:cs="Arial"/>
                <w:sz w:val="16"/>
                <w:szCs w:val="24"/>
                <w:lang w:val="es-ES"/>
              </w:rPr>
              <w:t>8 [  ]</w:t>
            </w:r>
          </w:p>
        </w:tc>
      </w:tr>
      <w:tr w:rsidR="00717053" w:rsidRPr="00503233" w:rsidTr="008B0EAA">
        <w:trPr>
          <w:cantSplit/>
        </w:trPr>
        <w:tc>
          <w:tcPr>
            <w:tcW w:w="707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717053" w:rsidRPr="001275A8" w:rsidRDefault="00717053" w:rsidP="008B0EAA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24"/>
                <w:lang w:val="es-ES"/>
              </w:rPr>
            </w:pP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:rsidR="00717053" w:rsidRPr="001275A8" w:rsidRDefault="00717053" w:rsidP="008B0EAA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es-ES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es-ES"/>
              </w:rPr>
              <w:t>muy fuerte</w:t>
            </w:r>
          </w:p>
        </w:tc>
        <w:tc>
          <w:tcPr>
            <w:tcW w:w="3112" w:type="dxa"/>
            <w:tcBorders>
              <w:top w:val="nil"/>
              <w:bottom w:val="single" w:sz="4" w:space="0" w:color="auto"/>
            </w:tcBorders>
          </w:tcPr>
          <w:p w:rsidR="00717053" w:rsidRPr="001275A8" w:rsidRDefault="00717053" w:rsidP="008B0EAA">
            <w:pPr>
              <w:pStyle w:val="Normaltb"/>
              <w:rPr>
                <w:rFonts w:ascii="Arial" w:hAnsi="Arial" w:cs="Arial"/>
                <w:b w:val="0"/>
                <w:sz w:val="16"/>
                <w:lang w:val="fr-FR"/>
              </w:rPr>
            </w:pPr>
            <w:r w:rsidRPr="001275A8">
              <w:rPr>
                <w:rFonts w:ascii="Arial" w:hAnsi="Arial" w:cs="Arial"/>
                <w:b w:val="0"/>
                <w:sz w:val="16"/>
                <w:lang w:val="fr-FR"/>
              </w:rPr>
              <w:t xml:space="preserve">Rex (N), </w:t>
            </w:r>
            <w:r w:rsidRPr="001275A8">
              <w:rPr>
                <w:rFonts w:ascii="Arial" w:hAnsi="Arial" w:cs="Arial"/>
                <w:b w:val="0"/>
                <w:sz w:val="16"/>
                <w:lang w:val="fr-FR"/>
              </w:rPr>
              <w:br/>
              <w:t xml:space="preserve">Rose d'hiver de Chine (N), </w:t>
            </w:r>
            <w:r w:rsidRPr="001275A8">
              <w:rPr>
                <w:rFonts w:ascii="Arial" w:hAnsi="Arial" w:cs="Arial"/>
                <w:b w:val="0"/>
                <w:sz w:val="16"/>
                <w:lang w:val="fr-FR"/>
              </w:rPr>
              <w:br/>
              <w:t>Violet de Gournay (N)</w:t>
            </w:r>
          </w:p>
        </w:tc>
        <w:tc>
          <w:tcPr>
            <w:tcW w:w="71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717053" w:rsidRPr="001275A8" w:rsidRDefault="00717053" w:rsidP="008B0EAA">
            <w:pPr>
              <w:pStyle w:val="Normalt"/>
              <w:jc w:val="center"/>
              <w:rPr>
                <w:rFonts w:ascii="Arial" w:hAnsi="Arial" w:cs="Arial"/>
                <w:sz w:val="16"/>
                <w:szCs w:val="24"/>
                <w:lang w:val="es-ES"/>
              </w:rPr>
            </w:pPr>
            <w:r w:rsidRPr="001275A8">
              <w:rPr>
                <w:rFonts w:ascii="Arial" w:hAnsi="Arial" w:cs="Arial"/>
                <w:sz w:val="16"/>
                <w:szCs w:val="24"/>
                <w:lang w:val="es-ES"/>
              </w:rPr>
              <w:t>9 [  ]</w:t>
            </w:r>
          </w:p>
        </w:tc>
      </w:tr>
    </w:tbl>
    <w:p w:rsidR="00717053" w:rsidRPr="00503233" w:rsidRDefault="00717053" w:rsidP="00050E16">
      <w:pPr>
        <w:rPr>
          <w:u w:val="single"/>
          <w:lang w:val="es-ES"/>
        </w:rPr>
      </w:pPr>
    </w:p>
    <w:p w:rsidR="00665AC4" w:rsidRPr="00503233" w:rsidRDefault="00665AC4" w:rsidP="00050E16">
      <w:pPr>
        <w:rPr>
          <w:u w:val="single"/>
          <w:lang w:val="es-ES"/>
        </w:rPr>
      </w:pPr>
    </w:p>
    <w:p w:rsidR="00665AC4" w:rsidRPr="00503233" w:rsidRDefault="00BB5BEC" w:rsidP="00050E16">
      <w:pPr>
        <w:rPr>
          <w:u w:val="single"/>
          <w:lang w:val="es-ES"/>
        </w:rPr>
      </w:pPr>
      <w:r w:rsidRPr="00503233">
        <w:rPr>
          <w:u w:val="single"/>
          <w:lang w:val="es-ES"/>
        </w:rPr>
        <w:t>Corrección</w:t>
      </w:r>
      <w:r w:rsidR="00665AC4" w:rsidRPr="00503233">
        <w:rPr>
          <w:u w:val="single"/>
          <w:lang w:val="es-ES"/>
        </w:rPr>
        <w:t>:</w:t>
      </w:r>
    </w:p>
    <w:p w:rsidR="00665AC4" w:rsidRPr="00503233" w:rsidRDefault="00665AC4" w:rsidP="00050E16">
      <w:pPr>
        <w:rPr>
          <w:u w:val="single"/>
          <w:lang w:val="es-ES"/>
        </w:rPr>
      </w:pPr>
    </w:p>
    <w:p w:rsidR="00665AC4" w:rsidRPr="00503233" w:rsidRDefault="00717053" w:rsidP="00050E16">
      <w:pPr>
        <w:rPr>
          <w:lang w:val="es-ES"/>
        </w:rPr>
      </w:pPr>
      <w:r w:rsidRPr="00503233">
        <w:rPr>
          <w:lang w:val="es-ES"/>
        </w:rPr>
        <w:t xml:space="preserve">Se deberá sustituir el nivel de expresión </w:t>
      </w:r>
      <w:r w:rsidR="00665AC4" w:rsidRPr="00503233">
        <w:rPr>
          <w:lang w:val="es-ES"/>
        </w:rPr>
        <w:t xml:space="preserve">2 </w:t>
      </w:r>
      <w:r w:rsidR="00AF09CD" w:rsidRPr="00503233">
        <w:rPr>
          <w:lang w:val="es-ES"/>
        </w:rPr>
        <w:t>“</w:t>
      </w:r>
      <w:r w:rsidRPr="00503233">
        <w:rPr>
          <w:lang w:val="es-ES"/>
        </w:rPr>
        <w:t>ausente o muy débil a débil</w:t>
      </w:r>
      <w:r w:rsidR="00AF09CD" w:rsidRPr="00503233">
        <w:rPr>
          <w:lang w:val="es-ES"/>
        </w:rPr>
        <w:t xml:space="preserve">” </w:t>
      </w:r>
      <w:r w:rsidRPr="00503233">
        <w:rPr>
          <w:lang w:val="es-ES"/>
        </w:rPr>
        <w:t>por</w:t>
      </w:r>
      <w:r w:rsidR="00665AC4" w:rsidRPr="00503233">
        <w:rPr>
          <w:lang w:val="es-ES"/>
        </w:rPr>
        <w:t xml:space="preserve"> “</w:t>
      </w:r>
      <w:r w:rsidRPr="00503233">
        <w:rPr>
          <w:lang w:val="es-ES"/>
        </w:rPr>
        <w:t>muy débil a débil</w:t>
      </w:r>
      <w:r w:rsidR="00665AC4" w:rsidRPr="00503233">
        <w:rPr>
          <w:lang w:val="es-ES"/>
        </w:rPr>
        <w:t>”</w:t>
      </w:r>
    </w:p>
    <w:p w:rsidR="00665AC4" w:rsidRPr="00503233" w:rsidRDefault="00665AC4" w:rsidP="00050E16">
      <w:pPr>
        <w:rPr>
          <w:u w:val="single"/>
          <w:lang w:val="es-ES"/>
        </w:rPr>
      </w:pPr>
    </w:p>
    <w:p w:rsidR="00665AC4" w:rsidRPr="00503233" w:rsidRDefault="00665AC4" w:rsidP="00050E16">
      <w:pPr>
        <w:rPr>
          <w:u w:val="single"/>
          <w:lang w:val="es-ES"/>
        </w:rPr>
      </w:pPr>
    </w:p>
    <w:p w:rsidR="00665AC4" w:rsidRPr="00503233" w:rsidRDefault="00665AC4" w:rsidP="00050E16">
      <w:pPr>
        <w:rPr>
          <w:u w:val="single"/>
          <w:lang w:val="es-ES"/>
        </w:rPr>
      </w:pPr>
    </w:p>
    <w:p w:rsidR="001275A8" w:rsidRDefault="001275A8" w:rsidP="00050E16">
      <w:pPr>
        <w:jc w:val="right"/>
        <w:rPr>
          <w:lang w:val="es-ES"/>
        </w:rPr>
        <w:sectPr w:rsidR="001275A8" w:rsidSect="00906DDC">
          <w:headerReference w:type="first" r:id="rId15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503233">
        <w:rPr>
          <w:rFonts w:cs="Arial"/>
          <w:szCs w:val="24"/>
          <w:lang w:val="es-ES"/>
        </w:rPr>
        <w:t>[Sigue el Anexo</w:t>
      </w:r>
      <w:r w:rsidRPr="00503233">
        <w:rPr>
          <w:lang w:val="es-ES"/>
        </w:rPr>
        <w:t xml:space="preserve"> VI</w:t>
      </w:r>
      <w:r>
        <w:rPr>
          <w:lang w:val="es-ES"/>
        </w:rPr>
        <w:t>I</w:t>
      </w:r>
      <w:r w:rsidRPr="00503233">
        <w:rPr>
          <w:lang w:val="es-ES"/>
        </w:rPr>
        <w:t>]</w:t>
      </w:r>
    </w:p>
    <w:p w:rsidR="001275A8" w:rsidRDefault="001275A8" w:rsidP="001275A8">
      <w:pPr>
        <w:pStyle w:val="Heading1"/>
        <w:rPr>
          <w:lang w:val="es-ES"/>
        </w:rPr>
      </w:pPr>
      <w:r w:rsidRPr="00503233">
        <w:rPr>
          <w:lang w:val="es-ES"/>
        </w:rPr>
        <w:lastRenderedPageBreak/>
        <w:t xml:space="preserve">Corrección de las directrices de examen del </w:t>
      </w:r>
      <w:r w:rsidRPr="001275A8">
        <w:rPr>
          <w:lang w:val="es-ES"/>
        </w:rPr>
        <w:t>Mango (</w:t>
      </w:r>
      <w:r w:rsidRPr="001275A8">
        <w:rPr>
          <w:lang w:val="es-ES_tradnl"/>
        </w:rPr>
        <w:t>documento TG/112/4</w:t>
      </w:r>
      <w:r w:rsidRPr="001275A8">
        <w:rPr>
          <w:lang w:val="es-ES"/>
        </w:rPr>
        <w:t>)</w:t>
      </w:r>
    </w:p>
    <w:p w:rsidR="00991983" w:rsidRPr="00503233" w:rsidRDefault="00991983" w:rsidP="00050E16">
      <w:pPr>
        <w:jc w:val="right"/>
        <w:rPr>
          <w:lang w:val="es-ES"/>
        </w:rPr>
      </w:pPr>
    </w:p>
    <w:p w:rsidR="001275A8" w:rsidRPr="001275A8" w:rsidRDefault="001275A8" w:rsidP="001275A8">
      <w:pPr>
        <w:rPr>
          <w:u w:val="single"/>
          <w:lang w:val="es-ES"/>
        </w:rPr>
      </w:pPr>
      <w:r w:rsidRPr="00503233">
        <w:rPr>
          <w:u w:val="single"/>
          <w:lang w:val="es-ES"/>
        </w:rPr>
        <w:t>Texto actual:</w:t>
      </w:r>
    </w:p>
    <w:p w:rsidR="001275A8" w:rsidRDefault="001275A8" w:rsidP="001275A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1758"/>
        <w:gridCol w:w="1758"/>
        <w:gridCol w:w="1758"/>
        <w:gridCol w:w="1758"/>
        <w:gridCol w:w="2268"/>
        <w:gridCol w:w="510"/>
      </w:tblGrid>
      <w:tr w:rsidR="001275A8" w:rsidRPr="00CA1842" w:rsidTr="008502A3">
        <w:trPr>
          <w:cantSplit/>
          <w:jc w:val="center"/>
        </w:trPr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b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26.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0A5617">
              <w:rPr>
                <w:rFonts w:ascii="Arial" w:hAnsi="Arial" w:cs="Arial"/>
                <w:sz w:val="16"/>
                <w:szCs w:val="16"/>
              </w:rPr>
              <w:t>Mature fruit: color contrast between lenticels and skin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Fruit prêt à cueillir: contraste de couleur entre les lenticelles et l’épiderme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Erntereife Frucht: Farbkontrast zwischen den Lentizellen und der Schale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Fruto listo para la cosecha:  contraste de colores entre lenticelas y cáscara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275A8" w:rsidRPr="000A5617" w:rsidTr="008502A3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(c)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weak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Kensington,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 Peach, Sandersha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1275A8" w:rsidRPr="000A5617" w:rsidTr="008502A3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(e)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Sheil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1275A8" w:rsidRPr="000A5617" w:rsidTr="008502A3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5A8" w:rsidRPr="000A5617" w:rsidRDefault="001275A8" w:rsidP="008502A3">
            <w:pPr>
              <w:pStyle w:val="Normal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5A8" w:rsidRPr="000A5617" w:rsidRDefault="001275A8" w:rsidP="008502A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5A8" w:rsidRPr="000A5617" w:rsidRDefault="001275A8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5A8" w:rsidRPr="000A5617" w:rsidRDefault="001275A8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fort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5A8" w:rsidRPr="000A5617" w:rsidRDefault="001275A8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5A8" w:rsidRPr="000A5617" w:rsidRDefault="001275A8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5A8" w:rsidRPr="000A5617" w:rsidRDefault="001275A8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Haden, </w:t>
            </w:r>
            <w:r w:rsidRPr="000A5617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Kensington,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 Ruby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75A8" w:rsidRPr="000A5617" w:rsidRDefault="001275A8" w:rsidP="008502A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</w:tbl>
    <w:p w:rsidR="001275A8" w:rsidRDefault="001275A8" w:rsidP="001275A8"/>
    <w:p w:rsidR="001275A8" w:rsidRDefault="001275A8" w:rsidP="001275A8"/>
    <w:p w:rsidR="001275A8" w:rsidRPr="00503233" w:rsidRDefault="001275A8" w:rsidP="001275A8">
      <w:pPr>
        <w:rPr>
          <w:u w:val="single"/>
          <w:lang w:val="es-ES"/>
        </w:rPr>
      </w:pPr>
      <w:r w:rsidRPr="00503233">
        <w:rPr>
          <w:u w:val="single"/>
          <w:lang w:val="es-ES"/>
        </w:rPr>
        <w:t>Corrección:</w:t>
      </w:r>
    </w:p>
    <w:p w:rsidR="001275A8" w:rsidRDefault="001275A8" w:rsidP="001275A8"/>
    <w:p w:rsidR="001275A8" w:rsidRPr="001275A8" w:rsidRDefault="001275A8" w:rsidP="001275A8">
      <w:pPr>
        <w:rPr>
          <w:lang w:val="es-ES_tradnl"/>
        </w:rPr>
      </w:pPr>
      <w:r w:rsidRPr="00503233">
        <w:rPr>
          <w:lang w:val="es-ES"/>
        </w:rPr>
        <w:t xml:space="preserve">Se deberá </w:t>
      </w:r>
      <w:bookmarkStart w:id="2" w:name="_GoBack"/>
      <w:bookmarkEnd w:id="2"/>
      <w:r w:rsidRPr="001275A8">
        <w:rPr>
          <w:lang w:val="es-ES_tradnl"/>
        </w:rPr>
        <w:t xml:space="preserve">eliminar la variedad ejemplo </w:t>
      </w:r>
      <w:r w:rsidRPr="001275A8">
        <w:rPr>
          <w:lang w:val="es-ES_tradnl"/>
        </w:rPr>
        <w:t xml:space="preserve">“Kensington” </w:t>
      </w:r>
      <w:r w:rsidRPr="001275A8">
        <w:rPr>
          <w:lang w:val="es-ES_tradnl"/>
        </w:rPr>
        <w:t>de los niveles</w:t>
      </w:r>
      <w:r w:rsidRPr="001275A8">
        <w:rPr>
          <w:lang w:val="es-ES_tradnl"/>
        </w:rPr>
        <w:t xml:space="preserve"> 3 “</w:t>
      </w:r>
      <w:r w:rsidRPr="001275A8">
        <w:rPr>
          <w:lang w:val="es-ES_tradnl"/>
        </w:rPr>
        <w:t>débil</w:t>
      </w:r>
      <w:r w:rsidRPr="001275A8">
        <w:rPr>
          <w:lang w:val="es-ES_tradnl"/>
        </w:rPr>
        <w:t xml:space="preserve">” </w:t>
      </w:r>
      <w:r>
        <w:rPr>
          <w:lang w:val="es-ES_tradnl"/>
        </w:rPr>
        <w:t>y</w:t>
      </w:r>
      <w:r w:rsidRPr="001275A8">
        <w:rPr>
          <w:lang w:val="es-ES_tradnl"/>
        </w:rPr>
        <w:t xml:space="preserve"> 7 “</w:t>
      </w:r>
      <w:r>
        <w:rPr>
          <w:lang w:val="es-ES_tradnl"/>
        </w:rPr>
        <w:t>fuerte</w:t>
      </w:r>
      <w:r w:rsidRPr="001275A8">
        <w:rPr>
          <w:lang w:val="es-ES_tradnl"/>
        </w:rPr>
        <w:t xml:space="preserve">” </w:t>
      </w:r>
      <w:r>
        <w:rPr>
          <w:lang w:val="es-ES_tradnl"/>
        </w:rPr>
        <w:t xml:space="preserve">del </w:t>
      </w:r>
      <w:proofErr w:type="spellStart"/>
      <w:r>
        <w:rPr>
          <w:lang w:val="es-ES_tradnl"/>
        </w:rPr>
        <w:t>caracter</w:t>
      </w:r>
      <w:proofErr w:type="spellEnd"/>
      <w:r w:rsidRPr="001275A8">
        <w:rPr>
          <w:lang w:val="es-ES_tradnl"/>
        </w:rPr>
        <w:t xml:space="preserve"> 26.</w:t>
      </w:r>
    </w:p>
    <w:p w:rsidR="001275A8" w:rsidRDefault="001275A8" w:rsidP="001275A8"/>
    <w:p w:rsidR="001275A8" w:rsidRDefault="001275A8" w:rsidP="001275A8"/>
    <w:p w:rsidR="001275A8" w:rsidRDefault="001275A8" w:rsidP="001275A8"/>
    <w:p w:rsidR="001275A8" w:rsidRPr="001275A8" w:rsidRDefault="001275A8" w:rsidP="001275A8">
      <w:pPr>
        <w:jc w:val="right"/>
        <w:rPr>
          <w:lang w:val="es-ES_tradnl"/>
        </w:rPr>
      </w:pPr>
      <w:r w:rsidRPr="001275A8">
        <w:rPr>
          <w:lang w:val="es-ES_tradnl"/>
        </w:rPr>
        <w:t>[</w:t>
      </w:r>
      <w:r w:rsidRPr="001275A8">
        <w:rPr>
          <w:lang w:val="es-ES_tradnl"/>
        </w:rPr>
        <w:t>Fin del</w:t>
      </w:r>
      <w:r w:rsidRPr="001275A8">
        <w:rPr>
          <w:lang w:val="es-ES_tradnl"/>
        </w:rPr>
        <w:t xml:space="preserve"> An</w:t>
      </w:r>
      <w:r w:rsidRPr="001275A8">
        <w:rPr>
          <w:lang w:val="es-ES_tradnl"/>
        </w:rPr>
        <w:t>exo</w:t>
      </w:r>
      <w:r w:rsidRPr="001275A8">
        <w:rPr>
          <w:lang w:val="es-ES_tradnl"/>
        </w:rPr>
        <w:t xml:space="preserve"> VII </w:t>
      </w:r>
      <w:r w:rsidRPr="001275A8">
        <w:rPr>
          <w:lang w:val="es-ES_tradnl"/>
        </w:rPr>
        <w:t>y del</w:t>
      </w:r>
      <w:r w:rsidRPr="001275A8">
        <w:rPr>
          <w:lang w:val="es-ES_tradnl"/>
        </w:rPr>
        <w:t xml:space="preserve"> document</w:t>
      </w:r>
      <w:r w:rsidRPr="001275A8">
        <w:rPr>
          <w:lang w:val="es-ES_tradnl"/>
        </w:rPr>
        <w:t>o</w:t>
      </w:r>
      <w:r w:rsidRPr="001275A8">
        <w:rPr>
          <w:lang w:val="es-ES_tradnl"/>
        </w:rPr>
        <w:t>]</w:t>
      </w:r>
    </w:p>
    <w:p w:rsidR="00050E16" w:rsidRPr="001275A8" w:rsidRDefault="00050E16" w:rsidP="009B440E">
      <w:pPr>
        <w:jc w:val="left"/>
        <w:rPr>
          <w:lang w:val="es-ES_tradnl"/>
        </w:rPr>
      </w:pPr>
    </w:p>
    <w:sectPr w:rsidR="00050E16" w:rsidRPr="001275A8" w:rsidSect="00906DDC">
      <w:headerReference w:type="first" r:id="rId1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FC5" w:rsidRDefault="005B2FC5" w:rsidP="006655D3">
      <w:r>
        <w:separator/>
      </w:r>
    </w:p>
    <w:p w:rsidR="005B2FC5" w:rsidRDefault="005B2FC5" w:rsidP="006655D3"/>
    <w:p w:rsidR="005B2FC5" w:rsidRDefault="005B2FC5" w:rsidP="006655D3"/>
  </w:endnote>
  <w:endnote w:type="continuationSeparator" w:id="0">
    <w:p w:rsidR="005B2FC5" w:rsidRDefault="005B2FC5" w:rsidP="006655D3">
      <w:r>
        <w:separator/>
      </w:r>
    </w:p>
    <w:p w:rsidR="005B2FC5" w:rsidRPr="00294751" w:rsidRDefault="005B2FC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B2FC5" w:rsidRPr="00294751" w:rsidRDefault="005B2FC5" w:rsidP="006655D3">
      <w:pPr>
        <w:rPr>
          <w:lang w:val="fr-FR"/>
        </w:rPr>
      </w:pPr>
    </w:p>
    <w:p w:rsidR="005B2FC5" w:rsidRPr="00294751" w:rsidRDefault="005B2FC5" w:rsidP="006655D3">
      <w:pPr>
        <w:rPr>
          <w:lang w:val="fr-FR"/>
        </w:rPr>
      </w:pPr>
    </w:p>
  </w:endnote>
  <w:endnote w:type="continuationNotice" w:id="1">
    <w:p w:rsidR="005B2FC5" w:rsidRPr="00294751" w:rsidRDefault="005B2FC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B2FC5" w:rsidRPr="00294751" w:rsidRDefault="005B2FC5" w:rsidP="006655D3">
      <w:pPr>
        <w:rPr>
          <w:lang w:val="fr-FR"/>
        </w:rPr>
      </w:pPr>
    </w:p>
    <w:p w:rsidR="005B2FC5" w:rsidRPr="00294751" w:rsidRDefault="005B2FC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FC5" w:rsidRDefault="005B2FC5" w:rsidP="006655D3">
      <w:r>
        <w:separator/>
      </w:r>
    </w:p>
  </w:footnote>
  <w:footnote w:type="continuationSeparator" w:id="0">
    <w:p w:rsidR="005B2FC5" w:rsidRDefault="005B2FC5" w:rsidP="006655D3">
      <w:r>
        <w:separator/>
      </w:r>
    </w:p>
  </w:footnote>
  <w:footnote w:type="continuationNotice" w:id="1">
    <w:p w:rsidR="005B2FC5" w:rsidRPr="00AB530F" w:rsidRDefault="005B2FC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C5" w:rsidRPr="00C5280D" w:rsidRDefault="005B2FC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</w:t>
    </w:r>
  </w:p>
  <w:p w:rsidR="005B2FC5" w:rsidRPr="00C5280D" w:rsidRDefault="005B2FC5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5B2FC5" w:rsidRPr="00C5280D" w:rsidRDefault="005B2FC5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C5" w:rsidRDefault="005B2FC5">
    <w:pPr>
      <w:pStyle w:val="Header"/>
      <w:rPr>
        <w:lang w:val="en-US"/>
      </w:rPr>
    </w:pPr>
    <w:r>
      <w:rPr>
        <w:lang w:val="en-US"/>
      </w:rPr>
      <w:t>TC/53/30</w:t>
    </w:r>
    <w:r w:rsidR="001275A8">
      <w:rPr>
        <w:lang w:val="en-US"/>
      </w:rPr>
      <w:t xml:space="preserve"> Rev.</w:t>
    </w:r>
  </w:p>
  <w:p w:rsidR="005B2FC5" w:rsidRDefault="005B2FC5">
    <w:pPr>
      <w:pStyle w:val="Header"/>
      <w:rPr>
        <w:lang w:val="en-US"/>
      </w:rPr>
    </w:pPr>
  </w:p>
  <w:p w:rsidR="005B2FC5" w:rsidRDefault="00085B8F">
    <w:pPr>
      <w:pStyle w:val="Header"/>
      <w:rPr>
        <w:lang w:val="en-US"/>
      </w:rPr>
    </w:pPr>
    <w:r>
      <w:rPr>
        <w:lang w:val="en-US"/>
      </w:rPr>
      <w:t>AN</w:t>
    </w:r>
    <w:r w:rsidR="005B2FC5">
      <w:rPr>
        <w:lang w:val="en-US"/>
      </w:rPr>
      <w:t>EX</w:t>
    </w:r>
    <w:r>
      <w:rPr>
        <w:lang w:val="en-US"/>
      </w:rPr>
      <w:t>O</w:t>
    </w:r>
    <w:r w:rsidR="005B2FC5">
      <w:rPr>
        <w:lang w:val="en-US"/>
      </w:rPr>
      <w:t xml:space="preserve"> I</w:t>
    </w:r>
  </w:p>
  <w:p w:rsidR="005B2FC5" w:rsidRPr="007567AA" w:rsidRDefault="005B2FC5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C5" w:rsidRPr="00C5280D" w:rsidRDefault="005B2FC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TC/53/30</w:t>
    </w:r>
  </w:p>
  <w:p w:rsidR="005B2FC5" w:rsidRDefault="005B2FC5" w:rsidP="00EB048E">
    <w:pPr>
      <w:pStyle w:val="Header"/>
      <w:rPr>
        <w:lang w:val="en-US"/>
      </w:rPr>
    </w:pPr>
  </w:p>
  <w:p w:rsidR="005B2FC5" w:rsidRPr="00C5280D" w:rsidRDefault="005B2FC5" w:rsidP="00EB048E">
    <w:pPr>
      <w:pStyle w:val="Header"/>
      <w:rPr>
        <w:lang w:val="en-US"/>
      </w:rPr>
    </w:pPr>
    <w:r>
      <w:rPr>
        <w:lang w:val="en-US"/>
      </w:rPr>
      <w:t>ANNEX III</w:t>
    </w:r>
  </w:p>
  <w:p w:rsidR="005B2FC5" w:rsidRPr="00C5280D" w:rsidRDefault="005B2FC5" w:rsidP="006655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C5" w:rsidRDefault="005B2FC5">
    <w:pPr>
      <w:pStyle w:val="Header"/>
      <w:rPr>
        <w:lang w:val="en-US"/>
      </w:rPr>
    </w:pPr>
    <w:r>
      <w:rPr>
        <w:lang w:val="en-US"/>
      </w:rPr>
      <w:t>TC/53/30</w:t>
    </w:r>
    <w:r w:rsidR="001275A8">
      <w:rPr>
        <w:lang w:val="en-US"/>
      </w:rPr>
      <w:t xml:space="preserve"> Rev.</w:t>
    </w:r>
  </w:p>
  <w:p w:rsidR="005B2FC5" w:rsidRDefault="005B2FC5">
    <w:pPr>
      <w:pStyle w:val="Header"/>
      <w:rPr>
        <w:lang w:val="en-US"/>
      </w:rPr>
    </w:pPr>
  </w:p>
  <w:p w:rsidR="005B2FC5" w:rsidRDefault="00325529">
    <w:pPr>
      <w:pStyle w:val="Header"/>
      <w:rPr>
        <w:lang w:val="en-US"/>
      </w:rPr>
    </w:pPr>
    <w:r>
      <w:rPr>
        <w:lang w:val="en-US"/>
      </w:rPr>
      <w:t xml:space="preserve">ANEXO </w:t>
    </w:r>
    <w:r w:rsidR="005B2FC5">
      <w:rPr>
        <w:lang w:val="en-US"/>
      </w:rPr>
      <w:t>II</w:t>
    </w:r>
  </w:p>
  <w:p w:rsidR="005B2FC5" w:rsidRPr="007567AA" w:rsidRDefault="005B2FC5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C5" w:rsidRDefault="005B2FC5">
    <w:pPr>
      <w:pStyle w:val="Header"/>
      <w:rPr>
        <w:lang w:val="en-US"/>
      </w:rPr>
    </w:pPr>
    <w:r>
      <w:rPr>
        <w:lang w:val="en-US"/>
      </w:rPr>
      <w:t>TC/53/30</w:t>
    </w:r>
    <w:r w:rsidR="001275A8">
      <w:rPr>
        <w:lang w:val="en-US"/>
      </w:rPr>
      <w:t xml:space="preserve"> Rev.</w:t>
    </w:r>
  </w:p>
  <w:p w:rsidR="005B2FC5" w:rsidRDefault="005B2FC5">
    <w:pPr>
      <w:pStyle w:val="Header"/>
      <w:rPr>
        <w:lang w:val="en-US"/>
      </w:rPr>
    </w:pPr>
  </w:p>
  <w:p w:rsidR="005B2FC5" w:rsidRDefault="00325529">
    <w:pPr>
      <w:pStyle w:val="Header"/>
      <w:rPr>
        <w:lang w:val="en-US"/>
      </w:rPr>
    </w:pPr>
    <w:r>
      <w:rPr>
        <w:lang w:val="en-US"/>
      </w:rPr>
      <w:t xml:space="preserve">ANEXO </w:t>
    </w:r>
    <w:r w:rsidR="005B2FC5">
      <w:rPr>
        <w:lang w:val="en-US"/>
      </w:rPr>
      <w:t>III</w:t>
    </w:r>
  </w:p>
  <w:p w:rsidR="005B2FC5" w:rsidRPr="007567AA" w:rsidRDefault="005B2FC5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C5" w:rsidRDefault="005B2FC5">
    <w:pPr>
      <w:pStyle w:val="Header"/>
      <w:rPr>
        <w:lang w:val="en-US"/>
      </w:rPr>
    </w:pPr>
    <w:r>
      <w:rPr>
        <w:lang w:val="en-US"/>
      </w:rPr>
      <w:t>TC/53/30</w:t>
    </w:r>
    <w:r w:rsidR="001275A8">
      <w:rPr>
        <w:lang w:val="en-US"/>
      </w:rPr>
      <w:t xml:space="preserve"> Rev.</w:t>
    </w:r>
  </w:p>
  <w:p w:rsidR="005B2FC5" w:rsidRDefault="005B2FC5">
    <w:pPr>
      <w:pStyle w:val="Header"/>
      <w:rPr>
        <w:lang w:val="en-US"/>
      </w:rPr>
    </w:pPr>
  </w:p>
  <w:p w:rsidR="005B2FC5" w:rsidRDefault="00325529">
    <w:pPr>
      <w:pStyle w:val="Header"/>
      <w:rPr>
        <w:lang w:val="en-US"/>
      </w:rPr>
    </w:pPr>
    <w:r>
      <w:rPr>
        <w:lang w:val="en-US"/>
      </w:rPr>
      <w:t xml:space="preserve">ANEXO </w:t>
    </w:r>
    <w:r w:rsidR="005B2FC5">
      <w:rPr>
        <w:lang w:val="en-US"/>
      </w:rPr>
      <w:t>IV</w:t>
    </w:r>
  </w:p>
  <w:p w:rsidR="005B2FC5" w:rsidRPr="007567AA" w:rsidRDefault="005B2FC5"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C5" w:rsidRDefault="005B2FC5">
    <w:pPr>
      <w:pStyle w:val="Header"/>
      <w:rPr>
        <w:lang w:val="en-US"/>
      </w:rPr>
    </w:pPr>
    <w:r>
      <w:rPr>
        <w:lang w:val="en-US"/>
      </w:rPr>
      <w:t>TC/53/30</w:t>
    </w:r>
    <w:r w:rsidR="001275A8">
      <w:rPr>
        <w:lang w:val="en-US"/>
      </w:rPr>
      <w:t xml:space="preserve"> Rev.</w:t>
    </w:r>
  </w:p>
  <w:p w:rsidR="005B2FC5" w:rsidRDefault="005B2FC5">
    <w:pPr>
      <w:pStyle w:val="Header"/>
      <w:rPr>
        <w:lang w:val="en-US"/>
      </w:rPr>
    </w:pPr>
  </w:p>
  <w:p w:rsidR="005B2FC5" w:rsidRDefault="00325529">
    <w:pPr>
      <w:pStyle w:val="Header"/>
      <w:rPr>
        <w:lang w:val="en-US"/>
      </w:rPr>
    </w:pPr>
    <w:r>
      <w:rPr>
        <w:lang w:val="en-US"/>
      </w:rPr>
      <w:t xml:space="preserve">ANEXO </w:t>
    </w:r>
    <w:r w:rsidR="005B2FC5">
      <w:rPr>
        <w:lang w:val="en-US"/>
      </w:rPr>
      <w:t>V</w:t>
    </w:r>
  </w:p>
  <w:p w:rsidR="005B2FC5" w:rsidRPr="007567AA" w:rsidRDefault="005B2FC5">
    <w:pPr>
      <w:pStyle w:val="Header"/>
      <w:rPr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C5" w:rsidRDefault="005B2FC5">
    <w:pPr>
      <w:pStyle w:val="Header"/>
      <w:rPr>
        <w:lang w:val="en-US"/>
      </w:rPr>
    </w:pPr>
    <w:r>
      <w:rPr>
        <w:lang w:val="en-US"/>
      </w:rPr>
      <w:t>TC/53/30</w:t>
    </w:r>
    <w:r w:rsidR="001275A8">
      <w:rPr>
        <w:lang w:val="en-US"/>
      </w:rPr>
      <w:t xml:space="preserve"> Rev.</w:t>
    </w:r>
  </w:p>
  <w:p w:rsidR="005B2FC5" w:rsidRDefault="005B2FC5">
    <w:pPr>
      <w:pStyle w:val="Header"/>
      <w:rPr>
        <w:lang w:val="en-US"/>
      </w:rPr>
    </w:pPr>
  </w:p>
  <w:p w:rsidR="005B2FC5" w:rsidRDefault="005B2FC5">
    <w:pPr>
      <w:pStyle w:val="Header"/>
      <w:rPr>
        <w:lang w:val="en-US"/>
      </w:rPr>
    </w:pPr>
    <w:r>
      <w:rPr>
        <w:lang w:val="en-US"/>
      </w:rPr>
      <w:t>ANEX</w:t>
    </w:r>
    <w:r w:rsidR="00325529">
      <w:rPr>
        <w:lang w:val="en-US"/>
      </w:rPr>
      <w:t>O</w:t>
    </w:r>
    <w:r>
      <w:rPr>
        <w:lang w:val="en-US"/>
      </w:rPr>
      <w:t xml:space="preserve"> VI</w:t>
    </w:r>
  </w:p>
  <w:p w:rsidR="005B2FC5" w:rsidRPr="007567AA" w:rsidRDefault="005B2FC5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5A8" w:rsidRDefault="001275A8">
    <w:pPr>
      <w:pStyle w:val="Header"/>
      <w:rPr>
        <w:lang w:val="en-US"/>
      </w:rPr>
    </w:pPr>
    <w:r>
      <w:rPr>
        <w:lang w:val="en-US"/>
      </w:rPr>
      <w:t>TC/53/30 Rev.</w:t>
    </w:r>
  </w:p>
  <w:p w:rsidR="001275A8" w:rsidRDefault="001275A8">
    <w:pPr>
      <w:pStyle w:val="Header"/>
      <w:rPr>
        <w:lang w:val="en-US"/>
      </w:rPr>
    </w:pPr>
  </w:p>
  <w:p w:rsidR="001275A8" w:rsidRDefault="001275A8">
    <w:pPr>
      <w:pStyle w:val="Header"/>
      <w:rPr>
        <w:lang w:val="en-US"/>
      </w:rPr>
    </w:pPr>
    <w:r>
      <w:rPr>
        <w:lang w:val="en-US"/>
      </w:rPr>
      <w:t>ANEXO VII</w:t>
    </w:r>
  </w:p>
  <w:p w:rsidR="001275A8" w:rsidRPr="007567AA" w:rsidRDefault="001275A8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06"/>
    <w:rsid w:val="00007DB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85B8F"/>
    <w:rsid w:val="000C4E25"/>
    <w:rsid w:val="000C7021"/>
    <w:rsid w:val="000D6BBC"/>
    <w:rsid w:val="000D7780"/>
    <w:rsid w:val="000E636A"/>
    <w:rsid w:val="000F2F11"/>
    <w:rsid w:val="00105929"/>
    <w:rsid w:val="00107E1D"/>
    <w:rsid w:val="00110C36"/>
    <w:rsid w:val="001131D5"/>
    <w:rsid w:val="001275A8"/>
    <w:rsid w:val="00141DB8"/>
    <w:rsid w:val="00172084"/>
    <w:rsid w:val="0017474A"/>
    <w:rsid w:val="001758C6"/>
    <w:rsid w:val="00182B99"/>
    <w:rsid w:val="001D30E1"/>
    <w:rsid w:val="0021332C"/>
    <w:rsid w:val="00213982"/>
    <w:rsid w:val="00215EC6"/>
    <w:rsid w:val="00217737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65B4"/>
    <w:rsid w:val="002C256A"/>
    <w:rsid w:val="002D11C4"/>
    <w:rsid w:val="00304827"/>
    <w:rsid w:val="00305A7F"/>
    <w:rsid w:val="003152FE"/>
    <w:rsid w:val="00325529"/>
    <w:rsid w:val="00327436"/>
    <w:rsid w:val="00327AF8"/>
    <w:rsid w:val="00344BD6"/>
    <w:rsid w:val="0035528D"/>
    <w:rsid w:val="00361821"/>
    <w:rsid w:val="00361E9E"/>
    <w:rsid w:val="003A5AF7"/>
    <w:rsid w:val="003C7FBE"/>
    <w:rsid w:val="003D227C"/>
    <w:rsid w:val="003D2B4D"/>
    <w:rsid w:val="00433B1F"/>
    <w:rsid w:val="0044139B"/>
    <w:rsid w:val="00444A88"/>
    <w:rsid w:val="00474DA4"/>
    <w:rsid w:val="00476B4D"/>
    <w:rsid w:val="004805FA"/>
    <w:rsid w:val="004935D2"/>
    <w:rsid w:val="004B1215"/>
    <w:rsid w:val="004B4A55"/>
    <w:rsid w:val="004D047D"/>
    <w:rsid w:val="004D5B56"/>
    <w:rsid w:val="004E52EE"/>
    <w:rsid w:val="004F1E9E"/>
    <w:rsid w:val="004F305A"/>
    <w:rsid w:val="004F4B06"/>
    <w:rsid w:val="00503233"/>
    <w:rsid w:val="00505437"/>
    <w:rsid w:val="00512164"/>
    <w:rsid w:val="00520297"/>
    <w:rsid w:val="005338F9"/>
    <w:rsid w:val="0054281C"/>
    <w:rsid w:val="00544581"/>
    <w:rsid w:val="0055268D"/>
    <w:rsid w:val="00576BE4"/>
    <w:rsid w:val="005A400A"/>
    <w:rsid w:val="005B2FC5"/>
    <w:rsid w:val="005F7B92"/>
    <w:rsid w:val="00612379"/>
    <w:rsid w:val="006153B6"/>
    <w:rsid w:val="0061555F"/>
    <w:rsid w:val="00636CA6"/>
    <w:rsid w:val="00641200"/>
    <w:rsid w:val="00645CA8"/>
    <w:rsid w:val="006655D3"/>
    <w:rsid w:val="00665AC4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7053"/>
    <w:rsid w:val="00732DEC"/>
    <w:rsid w:val="00735BD5"/>
    <w:rsid w:val="00751613"/>
    <w:rsid w:val="007556F6"/>
    <w:rsid w:val="007567AA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0938"/>
    <w:rsid w:val="00990B68"/>
    <w:rsid w:val="00991983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09CD"/>
    <w:rsid w:val="00B0182A"/>
    <w:rsid w:val="00B07301"/>
    <w:rsid w:val="00B11F3E"/>
    <w:rsid w:val="00B224DE"/>
    <w:rsid w:val="00B324D4"/>
    <w:rsid w:val="00B46575"/>
    <w:rsid w:val="00B56236"/>
    <w:rsid w:val="00B61777"/>
    <w:rsid w:val="00B84BBD"/>
    <w:rsid w:val="00BA43FB"/>
    <w:rsid w:val="00BB5BEC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43D3"/>
    <w:rsid w:val="00D3708D"/>
    <w:rsid w:val="00D40426"/>
    <w:rsid w:val="00D57C96"/>
    <w:rsid w:val="00D57D18"/>
    <w:rsid w:val="00D750E9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20E0"/>
    <w:rsid w:val="00E24D03"/>
    <w:rsid w:val="00E32F7E"/>
    <w:rsid w:val="00E35050"/>
    <w:rsid w:val="00E5267B"/>
    <w:rsid w:val="00E63C0E"/>
    <w:rsid w:val="00E72D49"/>
    <w:rsid w:val="00E7593C"/>
    <w:rsid w:val="00E7678A"/>
    <w:rsid w:val="00E837E7"/>
    <w:rsid w:val="00E935F1"/>
    <w:rsid w:val="00E94A81"/>
    <w:rsid w:val="00E96F29"/>
    <w:rsid w:val="00EA1FFB"/>
    <w:rsid w:val="00EB048E"/>
    <w:rsid w:val="00EB4E9C"/>
    <w:rsid w:val="00ED4E14"/>
    <w:rsid w:val="00EE34DF"/>
    <w:rsid w:val="00EF2F89"/>
    <w:rsid w:val="00F03E98"/>
    <w:rsid w:val="00F100C6"/>
    <w:rsid w:val="00F1237A"/>
    <w:rsid w:val="00F12DB0"/>
    <w:rsid w:val="00F22CBD"/>
    <w:rsid w:val="00F272F1"/>
    <w:rsid w:val="00F45372"/>
    <w:rsid w:val="00F560F7"/>
    <w:rsid w:val="00F6334D"/>
    <w:rsid w:val="00F749EC"/>
    <w:rsid w:val="00F75F48"/>
    <w:rsid w:val="00FA49AB"/>
    <w:rsid w:val="00FD774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rsid w:val="00E837E7"/>
    <w:pPr>
      <w:spacing w:before="120" w:after="120"/>
      <w:jc w:val="left"/>
    </w:pPr>
    <w:rPr>
      <w:rFonts w:ascii="Times New Roman" w:eastAsia="SimSun" w:hAnsi="Times New Roman"/>
      <w:noProof/>
    </w:rPr>
  </w:style>
  <w:style w:type="paragraph" w:customStyle="1" w:styleId="Normaltb">
    <w:name w:val="Normaltb"/>
    <w:basedOn w:val="Normalt"/>
    <w:rsid w:val="00E837E7"/>
    <w:pPr>
      <w:keepNext/>
    </w:pPr>
    <w:rPr>
      <w:b/>
    </w:rPr>
  </w:style>
  <w:style w:type="paragraph" w:customStyle="1" w:styleId="tgchartextcentered">
    <w:name w:val="tg_char_text_centered"/>
    <w:basedOn w:val="Normal"/>
    <w:rsid w:val="00980938"/>
    <w:pPr>
      <w:spacing w:before="80" w:after="80"/>
      <w:jc w:val="center"/>
    </w:pPr>
    <w:rPr>
      <w:b/>
      <w:sz w:val="16"/>
    </w:rPr>
  </w:style>
  <w:style w:type="paragraph" w:customStyle="1" w:styleId="tgcharnumber">
    <w:name w:val="tg_char_number"/>
    <w:basedOn w:val="Normal"/>
    <w:rsid w:val="00980938"/>
    <w:pPr>
      <w:keepNext/>
      <w:spacing w:before="80" w:after="80"/>
      <w:jc w:val="center"/>
    </w:pPr>
    <w:rPr>
      <w:b/>
      <w:sz w:val="16"/>
    </w:rPr>
  </w:style>
  <w:style w:type="paragraph" w:customStyle="1" w:styleId="tgchartitle">
    <w:name w:val="tg_char_title"/>
    <w:basedOn w:val="Normal"/>
    <w:rsid w:val="00980938"/>
    <w:pPr>
      <w:spacing w:before="80" w:after="80"/>
      <w:jc w:val="left"/>
    </w:pPr>
    <w:rPr>
      <w:b/>
      <w:sz w:val="16"/>
    </w:rPr>
  </w:style>
  <w:style w:type="paragraph" w:customStyle="1" w:styleId="tgchartext">
    <w:name w:val="tg_char_text"/>
    <w:basedOn w:val="Normal"/>
    <w:rsid w:val="00980938"/>
    <w:pPr>
      <w:spacing w:before="80" w:after="80"/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rsid w:val="00E837E7"/>
    <w:pPr>
      <w:spacing w:before="120" w:after="120"/>
      <w:jc w:val="left"/>
    </w:pPr>
    <w:rPr>
      <w:rFonts w:ascii="Times New Roman" w:eastAsia="SimSun" w:hAnsi="Times New Roman"/>
      <w:noProof/>
    </w:rPr>
  </w:style>
  <w:style w:type="paragraph" w:customStyle="1" w:styleId="Normaltb">
    <w:name w:val="Normaltb"/>
    <w:basedOn w:val="Normalt"/>
    <w:rsid w:val="00E837E7"/>
    <w:pPr>
      <w:keepNext/>
    </w:pPr>
    <w:rPr>
      <w:b/>
    </w:rPr>
  </w:style>
  <w:style w:type="paragraph" w:customStyle="1" w:styleId="tgchartextcentered">
    <w:name w:val="tg_char_text_centered"/>
    <w:basedOn w:val="Normal"/>
    <w:rsid w:val="00980938"/>
    <w:pPr>
      <w:spacing w:before="80" w:after="80"/>
      <w:jc w:val="center"/>
    </w:pPr>
    <w:rPr>
      <w:b/>
      <w:sz w:val="16"/>
    </w:rPr>
  </w:style>
  <w:style w:type="paragraph" w:customStyle="1" w:styleId="tgcharnumber">
    <w:name w:val="tg_char_number"/>
    <w:basedOn w:val="Normal"/>
    <w:rsid w:val="00980938"/>
    <w:pPr>
      <w:keepNext/>
      <w:spacing w:before="80" w:after="80"/>
      <w:jc w:val="center"/>
    </w:pPr>
    <w:rPr>
      <w:b/>
      <w:sz w:val="16"/>
    </w:rPr>
  </w:style>
  <w:style w:type="paragraph" w:customStyle="1" w:styleId="tgchartitle">
    <w:name w:val="tg_char_title"/>
    <w:basedOn w:val="Normal"/>
    <w:rsid w:val="00980938"/>
    <w:pPr>
      <w:spacing w:before="80" w:after="80"/>
      <w:jc w:val="left"/>
    </w:pPr>
    <w:rPr>
      <w:b/>
      <w:sz w:val="16"/>
    </w:rPr>
  </w:style>
  <w:style w:type="paragraph" w:customStyle="1" w:styleId="tgchartext">
    <w:name w:val="tg_char_text"/>
    <w:basedOn w:val="Normal"/>
    <w:rsid w:val="00980938"/>
    <w:pPr>
      <w:spacing w:before="80" w:after="8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TC_53_EN.dotx</Template>
  <TotalTime>10</TotalTime>
  <Pages>8</Pages>
  <Words>1141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TAVEIRA Leontino</dc:creator>
  <cp:lastModifiedBy>OERTEL Romy</cp:lastModifiedBy>
  <cp:revision>3</cp:revision>
  <cp:lastPrinted>2017-03-24T18:00:00Z</cp:lastPrinted>
  <dcterms:created xsi:type="dcterms:W3CDTF">2017-04-04T13:51:00Z</dcterms:created>
  <dcterms:modified xsi:type="dcterms:W3CDTF">2017-04-04T14:01:00Z</dcterms:modified>
</cp:coreProperties>
</file>