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F1EF4" w:rsidTr="00EB4E9C">
        <w:tc>
          <w:tcPr>
            <w:tcW w:w="6522" w:type="dxa"/>
          </w:tcPr>
          <w:p w:rsidR="00DC3802" w:rsidRPr="00FF1EF4" w:rsidRDefault="00DC3802" w:rsidP="00AC2883">
            <w:pPr>
              <w:rPr>
                <w:lang w:val="es-ES"/>
              </w:rPr>
            </w:pPr>
            <w:r w:rsidRPr="00FF1EF4">
              <w:rPr>
                <w:noProof/>
                <w:lang w:val="en-US"/>
              </w:rPr>
              <w:drawing>
                <wp:inline distT="0" distB="0" distL="0" distR="0" wp14:anchorId="5492870E" wp14:editId="1454123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F1EF4" w:rsidRDefault="002E5944" w:rsidP="00AC2883">
            <w:pPr>
              <w:pStyle w:val="Lettrine"/>
              <w:rPr>
                <w:lang w:val="es-ES"/>
              </w:rPr>
            </w:pPr>
            <w:r w:rsidRPr="00FF1EF4">
              <w:rPr>
                <w:lang w:val="es-ES"/>
              </w:rPr>
              <w:t>S</w:t>
            </w:r>
          </w:p>
        </w:tc>
      </w:tr>
      <w:tr w:rsidR="00DC3802" w:rsidRPr="00FF1EF4" w:rsidTr="00645CA8">
        <w:trPr>
          <w:trHeight w:val="219"/>
        </w:trPr>
        <w:tc>
          <w:tcPr>
            <w:tcW w:w="6522" w:type="dxa"/>
          </w:tcPr>
          <w:p w:rsidR="00DC3802" w:rsidRPr="00FF1EF4" w:rsidRDefault="002E5944" w:rsidP="00BC0BD4">
            <w:pPr>
              <w:pStyle w:val="upove"/>
              <w:rPr>
                <w:lang w:val="es-ES"/>
              </w:rPr>
            </w:pPr>
            <w:r w:rsidRPr="00FF1EF4">
              <w:rPr>
                <w:lang w:val="es-ES"/>
              </w:rPr>
              <w:t>Unión Internacional para la Protección de las Obtenciones Vegetales</w:t>
            </w:r>
          </w:p>
        </w:tc>
        <w:tc>
          <w:tcPr>
            <w:tcW w:w="3117" w:type="dxa"/>
          </w:tcPr>
          <w:p w:rsidR="00DC3802" w:rsidRPr="00FF1EF4" w:rsidRDefault="00DC3802" w:rsidP="00DA4973">
            <w:pPr>
              <w:rPr>
                <w:lang w:val="es-ES"/>
              </w:rPr>
            </w:pPr>
          </w:p>
        </w:tc>
      </w:tr>
    </w:tbl>
    <w:p w:rsidR="002D01AE" w:rsidRPr="00FF1EF4" w:rsidRDefault="002D01AE" w:rsidP="00DC3802">
      <w:pPr>
        <w:rPr>
          <w:lang w:val="es-ES"/>
        </w:rPr>
      </w:pPr>
    </w:p>
    <w:p w:rsidR="00DA4973" w:rsidRPr="00FF1EF4"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F1EF4" w:rsidTr="00EB4E9C">
        <w:tc>
          <w:tcPr>
            <w:tcW w:w="6512" w:type="dxa"/>
          </w:tcPr>
          <w:p w:rsidR="002D01AE" w:rsidRPr="00FF1EF4" w:rsidRDefault="002E5944" w:rsidP="00AC2883">
            <w:pPr>
              <w:pStyle w:val="Sessiontc"/>
              <w:spacing w:line="240" w:lineRule="auto"/>
              <w:rPr>
                <w:lang w:val="es-ES"/>
              </w:rPr>
            </w:pPr>
            <w:r w:rsidRPr="00FF1EF4">
              <w:rPr>
                <w:lang w:val="es-ES"/>
              </w:rPr>
              <w:t>Comité Técnico</w:t>
            </w:r>
          </w:p>
          <w:p w:rsidR="00EB4E9C" w:rsidRPr="00FF1EF4" w:rsidRDefault="002E5944" w:rsidP="002E5944">
            <w:pPr>
              <w:pStyle w:val="Sessiontcplacedate"/>
              <w:rPr>
                <w:sz w:val="22"/>
                <w:lang w:val="es-ES"/>
              </w:rPr>
            </w:pPr>
            <w:r w:rsidRPr="00FF1EF4">
              <w:rPr>
                <w:lang w:val="es-ES"/>
              </w:rPr>
              <w:t>Quincuagésima tercera sesión</w:t>
            </w:r>
            <w:r w:rsidR="00EB4E9C" w:rsidRPr="00FF1EF4">
              <w:rPr>
                <w:lang w:val="es-ES"/>
              </w:rPr>
              <w:br/>
            </w:r>
            <w:r w:rsidRPr="00FF1EF4">
              <w:rPr>
                <w:lang w:val="es-ES"/>
              </w:rPr>
              <w:t>Ginebra</w:t>
            </w:r>
            <w:r w:rsidR="00EB4E9C" w:rsidRPr="00FF1EF4">
              <w:rPr>
                <w:lang w:val="es-ES"/>
              </w:rPr>
              <w:t xml:space="preserve">, </w:t>
            </w:r>
            <w:r w:rsidR="00A706D3" w:rsidRPr="00FF1EF4">
              <w:rPr>
                <w:lang w:val="es-ES"/>
              </w:rPr>
              <w:t>3</w:t>
            </w:r>
            <w:r w:rsidR="00BC0BD4" w:rsidRPr="00FF1EF4">
              <w:rPr>
                <w:lang w:val="es-ES"/>
              </w:rPr>
              <w:t xml:space="preserve"> </w:t>
            </w:r>
            <w:r w:rsidRPr="00FF1EF4">
              <w:rPr>
                <w:lang w:val="es-ES"/>
              </w:rPr>
              <w:t>a</w:t>
            </w:r>
            <w:r w:rsidR="00BC0BD4" w:rsidRPr="00FF1EF4">
              <w:rPr>
                <w:lang w:val="es-ES"/>
              </w:rPr>
              <w:t xml:space="preserve"> </w:t>
            </w:r>
            <w:r w:rsidR="00A706D3" w:rsidRPr="00FF1EF4">
              <w:rPr>
                <w:lang w:val="es-ES"/>
              </w:rPr>
              <w:t xml:space="preserve">5 </w:t>
            </w:r>
            <w:r w:rsidRPr="00FF1EF4">
              <w:rPr>
                <w:lang w:val="es-ES"/>
              </w:rPr>
              <w:t>de abril de</w:t>
            </w:r>
            <w:r w:rsidR="00A706D3" w:rsidRPr="00FF1EF4">
              <w:rPr>
                <w:lang w:val="es-ES"/>
              </w:rPr>
              <w:t xml:space="preserve"> </w:t>
            </w:r>
            <w:r w:rsidR="00EB4E9C" w:rsidRPr="00FF1EF4">
              <w:rPr>
                <w:lang w:val="es-ES"/>
              </w:rPr>
              <w:t>2017</w:t>
            </w:r>
          </w:p>
        </w:tc>
        <w:tc>
          <w:tcPr>
            <w:tcW w:w="3127" w:type="dxa"/>
          </w:tcPr>
          <w:p w:rsidR="002D01AE" w:rsidRPr="00FF1EF4" w:rsidRDefault="00EB4E9C" w:rsidP="003C7FBE">
            <w:pPr>
              <w:pStyle w:val="Doccode"/>
              <w:rPr>
                <w:lang w:val="es-ES"/>
              </w:rPr>
            </w:pPr>
            <w:r w:rsidRPr="00FF1EF4">
              <w:rPr>
                <w:lang w:val="es-ES"/>
              </w:rPr>
              <w:t>TC/53/</w:t>
            </w:r>
            <w:r w:rsidR="00766264" w:rsidRPr="00FF1EF4">
              <w:rPr>
                <w:lang w:val="es-ES"/>
              </w:rPr>
              <w:t>20</w:t>
            </w:r>
          </w:p>
          <w:p w:rsidR="002D01AE" w:rsidRPr="00FF1EF4" w:rsidRDefault="00EB4E9C" w:rsidP="003C7FBE">
            <w:pPr>
              <w:pStyle w:val="Docoriginal"/>
              <w:rPr>
                <w:lang w:val="es-ES"/>
              </w:rPr>
            </w:pPr>
            <w:r w:rsidRPr="00FF1EF4">
              <w:rPr>
                <w:lang w:val="es-ES"/>
              </w:rPr>
              <w:t>Original:</w:t>
            </w:r>
            <w:r w:rsidRPr="00FF1EF4">
              <w:rPr>
                <w:b w:val="0"/>
                <w:spacing w:val="0"/>
                <w:lang w:val="es-ES"/>
              </w:rPr>
              <w:t xml:space="preserve">  </w:t>
            </w:r>
            <w:r w:rsidR="002E5944" w:rsidRPr="00FF1EF4">
              <w:rPr>
                <w:b w:val="0"/>
                <w:spacing w:val="0"/>
                <w:lang w:val="es-ES"/>
              </w:rPr>
              <w:t>Inglés</w:t>
            </w:r>
          </w:p>
          <w:p w:rsidR="00EB4E9C" w:rsidRPr="00FF1EF4" w:rsidRDefault="002E5944" w:rsidP="00504659">
            <w:pPr>
              <w:pStyle w:val="Docoriginal"/>
              <w:rPr>
                <w:lang w:val="es-ES"/>
              </w:rPr>
            </w:pPr>
            <w:r w:rsidRPr="00FF1EF4">
              <w:rPr>
                <w:lang w:val="es-ES"/>
              </w:rPr>
              <w:t>Fecha</w:t>
            </w:r>
            <w:r w:rsidR="00EB4E9C" w:rsidRPr="00FF1EF4">
              <w:rPr>
                <w:lang w:val="es-ES"/>
              </w:rPr>
              <w:t>:</w:t>
            </w:r>
            <w:r w:rsidR="00EB4E9C" w:rsidRPr="00FF1EF4">
              <w:rPr>
                <w:b w:val="0"/>
                <w:spacing w:val="0"/>
                <w:lang w:val="es-ES"/>
              </w:rPr>
              <w:t xml:space="preserve">  </w:t>
            </w:r>
            <w:r w:rsidR="00504659" w:rsidRPr="00504659">
              <w:rPr>
                <w:b w:val="0"/>
                <w:spacing w:val="0"/>
                <w:lang w:val="es-ES"/>
              </w:rPr>
              <w:t>22</w:t>
            </w:r>
            <w:r w:rsidR="00766264" w:rsidRPr="00504659">
              <w:rPr>
                <w:b w:val="0"/>
                <w:spacing w:val="0"/>
                <w:lang w:val="es-ES"/>
              </w:rPr>
              <w:t xml:space="preserve"> de febrero </w:t>
            </w:r>
            <w:r w:rsidRPr="00504659">
              <w:rPr>
                <w:b w:val="0"/>
                <w:spacing w:val="0"/>
                <w:lang w:val="es-ES"/>
              </w:rPr>
              <w:t xml:space="preserve">de </w:t>
            </w:r>
            <w:r w:rsidR="00EB4E9C" w:rsidRPr="00504659">
              <w:rPr>
                <w:b w:val="0"/>
                <w:spacing w:val="0"/>
                <w:lang w:val="es-ES"/>
              </w:rPr>
              <w:t>2</w:t>
            </w:r>
            <w:r w:rsidR="00EB4E9C" w:rsidRPr="004D7BF5">
              <w:rPr>
                <w:b w:val="0"/>
                <w:spacing w:val="0"/>
                <w:lang w:val="es-ES"/>
              </w:rPr>
              <w:t>017</w:t>
            </w:r>
          </w:p>
        </w:tc>
      </w:tr>
    </w:tbl>
    <w:p w:rsidR="002D01AE" w:rsidRPr="00FF1EF4" w:rsidRDefault="00A16885" w:rsidP="00104B70">
      <w:pPr>
        <w:pStyle w:val="Titleofdoc0"/>
        <w:spacing w:before="600"/>
        <w:rPr>
          <w:b/>
          <w:lang w:val="es-ES"/>
        </w:rPr>
      </w:pPr>
      <w:bookmarkStart w:id="0" w:name="TitleOfDoc"/>
      <w:bookmarkEnd w:id="0"/>
      <w:r w:rsidRPr="00FF1EF4">
        <w:rPr>
          <w:b/>
          <w:lang w:val="es-ES"/>
        </w:rPr>
        <w:t>COOPERACIÓN</w:t>
      </w:r>
      <w:r w:rsidR="00766264" w:rsidRPr="00FF1EF4">
        <w:rPr>
          <w:b/>
          <w:lang w:val="es-ES"/>
        </w:rPr>
        <w:t xml:space="preserve"> </w:t>
      </w:r>
      <w:r w:rsidR="002D01AE" w:rsidRPr="00FF1EF4">
        <w:rPr>
          <w:b/>
          <w:lang w:val="es-ES"/>
        </w:rPr>
        <w:t>EN</w:t>
      </w:r>
      <w:r w:rsidR="00766264" w:rsidRPr="00FF1EF4">
        <w:rPr>
          <w:b/>
          <w:lang w:val="es-ES"/>
        </w:rPr>
        <w:t xml:space="preserve"> </w:t>
      </w:r>
      <w:r w:rsidR="002D01AE" w:rsidRPr="00FF1EF4">
        <w:rPr>
          <w:b/>
          <w:lang w:val="es-ES"/>
        </w:rPr>
        <w:t xml:space="preserve">MATERIA DE </w:t>
      </w:r>
      <w:r w:rsidR="00766264" w:rsidRPr="00FF1EF4">
        <w:rPr>
          <w:b/>
          <w:lang w:val="es-ES"/>
        </w:rPr>
        <w:t>exam</w:t>
      </w:r>
      <w:r w:rsidR="002D01AE" w:rsidRPr="00FF1EF4">
        <w:rPr>
          <w:b/>
          <w:lang w:val="es-ES"/>
        </w:rPr>
        <w:t>E</w:t>
      </w:r>
      <w:r w:rsidR="00766264" w:rsidRPr="00FF1EF4">
        <w:rPr>
          <w:b/>
          <w:lang w:val="es-ES"/>
        </w:rPr>
        <w:t>n</w:t>
      </w:r>
    </w:p>
    <w:p w:rsidR="002D01AE" w:rsidRPr="00FF1EF4" w:rsidRDefault="000638A9" w:rsidP="006A644A">
      <w:pPr>
        <w:pStyle w:val="preparedby1"/>
        <w:jc w:val="left"/>
        <w:rPr>
          <w:lang w:val="es-ES"/>
        </w:rPr>
      </w:pPr>
      <w:bookmarkStart w:id="1" w:name="Prepared"/>
      <w:bookmarkEnd w:id="1"/>
      <w:r w:rsidRPr="00FF1EF4">
        <w:rPr>
          <w:lang w:val="es-ES"/>
        </w:rPr>
        <w:t>Documento preparado por la Oficina de la Unión</w:t>
      </w:r>
    </w:p>
    <w:p w:rsidR="002D01AE" w:rsidRPr="00FF1EF4" w:rsidRDefault="000638A9" w:rsidP="00A16885">
      <w:pPr>
        <w:pStyle w:val="Disclaimer"/>
        <w:spacing w:after="600"/>
        <w:rPr>
          <w:color w:val="auto"/>
          <w:lang w:val="es-ES"/>
        </w:rPr>
      </w:pPr>
      <w:r w:rsidRPr="004D7BF5">
        <w:rPr>
          <w:lang w:val="es-ES"/>
        </w:rPr>
        <w:t>Descargo de responsabilidad: el presente documento no constituye un documento de política u orientación de la UPOV</w:t>
      </w:r>
    </w:p>
    <w:p w:rsidR="002D01AE" w:rsidRPr="00FF1EF4" w:rsidRDefault="002D01AE" w:rsidP="002D01AE">
      <w:pPr>
        <w:pStyle w:val="Heading1"/>
        <w:rPr>
          <w:snapToGrid w:val="0"/>
          <w:lang w:val="es-ES"/>
        </w:rPr>
      </w:pPr>
      <w:r w:rsidRPr="00FF1EF4">
        <w:rPr>
          <w:snapToGrid w:val="0"/>
          <w:lang w:val="es-ES"/>
        </w:rPr>
        <w:t>RESUMEN</w:t>
      </w:r>
    </w:p>
    <w:p w:rsidR="002D01AE" w:rsidRPr="00FF1EF4" w:rsidRDefault="002D01AE" w:rsidP="00766264">
      <w:pPr>
        <w:rPr>
          <w:lang w:val="es-ES"/>
        </w:rPr>
      </w:pPr>
    </w:p>
    <w:p w:rsidR="002D01AE" w:rsidRPr="00FF1EF4" w:rsidRDefault="00766264" w:rsidP="00766264">
      <w:pPr>
        <w:rPr>
          <w:snapToGrid w:val="0"/>
          <w:lang w:val="es-ES"/>
        </w:rPr>
      </w:pPr>
      <w:r w:rsidRPr="00FF1EF4">
        <w:rPr>
          <w:snapToGrid w:val="0"/>
          <w:lang w:val="es-ES"/>
        </w:rPr>
        <w:fldChar w:fldCharType="begin"/>
      </w:r>
      <w:r w:rsidRPr="00FF1EF4">
        <w:rPr>
          <w:snapToGrid w:val="0"/>
          <w:lang w:val="es-ES"/>
        </w:rPr>
        <w:instrText xml:space="preserve"> AUTONUM  </w:instrText>
      </w:r>
      <w:r w:rsidRPr="00FF1EF4">
        <w:rPr>
          <w:snapToGrid w:val="0"/>
          <w:lang w:val="es-ES"/>
        </w:rPr>
        <w:fldChar w:fldCharType="end"/>
      </w:r>
      <w:r w:rsidRPr="00FF1EF4">
        <w:rPr>
          <w:snapToGrid w:val="0"/>
          <w:lang w:val="es-ES"/>
        </w:rPr>
        <w:tab/>
      </w:r>
      <w:r w:rsidR="002D01AE" w:rsidRPr="00FF1EF4">
        <w:rPr>
          <w:snapToGrid w:val="0"/>
          <w:lang w:val="es-ES"/>
        </w:rPr>
        <w:t xml:space="preserve">El propósito de este </w:t>
      </w:r>
      <w:r w:rsidR="00FF1EF4" w:rsidRPr="00FF1EF4">
        <w:rPr>
          <w:snapToGrid w:val="0"/>
          <w:lang w:val="es-ES"/>
        </w:rPr>
        <w:t>documento</w:t>
      </w:r>
      <w:r w:rsidRPr="00FF1EF4">
        <w:rPr>
          <w:snapToGrid w:val="0"/>
          <w:lang w:val="es-ES"/>
        </w:rPr>
        <w:t xml:space="preserve"> </w:t>
      </w:r>
      <w:r w:rsidR="002D01AE" w:rsidRPr="00FF1EF4">
        <w:rPr>
          <w:snapToGrid w:val="0"/>
          <w:lang w:val="es-ES"/>
        </w:rPr>
        <w:t>e</w:t>
      </w:r>
      <w:r w:rsidRPr="00FF1EF4">
        <w:rPr>
          <w:snapToGrid w:val="0"/>
          <w:lang w:val="es-ES"/>
        </w:rPr>
        <w:t>s present</w:t>
      </w:r>
      <w:r w:rsidR="002D01AE" w:rsidRPr="00FF1EF4">
        <w:rPr>
          <w:snapToGrid w:val="0"/>
          <w:lang w:val="es-ES"/>
        </w:rPr>
        <w:t>ar</w:t>
      </w:r>
      <w:r w:rsidRPr="00FF1EF4">
        <w:rPr>
          <w:snapToGrid w:val="0"/>
          <w:lang w:val="es-ES"/>
        </w:rPr>
        <w:t xml:space="preserve"> </w:t>
      </w:r>
      <w:r w:rsidR="002D01AE" w:rsidRPr="00FF1EF4">
        <w:rPr>
          <w:snapToGrid w:val="0"/>
          <w:lang w:val="es-ES"/>
        </w:rPr>
        <w:t>los resultados de un</w:t>
      </w:r>
      <w:r w:rsidR="0049662A">
        <w:rPr>
          <w:snapToGrid w:val="0"/>
          <w:lang w:val="es-ES"/>
        </w:rPr>
        <w:t xml:space="preserve"> sondeo d</w:t>
      </w:r>
      <w:r w:rsidR="004D7BF5">
        <w:rPr>
          <w:snapToGrid w:val="0"/>
          <w:lang w:val="es-ES"/>
        </w:rPr>
        <w:t>e</w:t>
      </w:r>
      <w:r w:rsidR="002D01AE" w:rsidRPr="00FF1EF4">
        <w:rPr>
          <w:lang w:val="es-ES"/>
        </w:rPr>
        <w:t xml:space="preserve"> la situación actual de los miembros de la Unión</w:t>
      </w:r>
      <w:r w:rsidRPr="00FF1EF4">
        <w:rPr>
          <w:snapToGrid w:val="0"/>
          <w:lang w:val="es-ES"/>
        </w:rPr>
        <w:t xml:space="preserve"> </w:t>
      </w:r>
      <w:r w:rsidR="002D01AE" w:rsidRPr="00FF1EF4">
        <w:rPr>
          <w:snapToGrid w:val="0"/>
          <w:lang w:val="es-ES"/>
        </w:rPr>
        <w:t xml:space="preserve">en lo relativo a la </w:t>
      </w:r>
      <w:r w:rsidR="00FF1EF4" w:rsidRPr="00FF1EF4">
        <w:rPr>
          <w:snapToGrid w:val="0"/>
          <w:lang w:val="es-ES"/>
        </w:rPr>
        <w:t>cooperación</w:t>
      </w:r>
      <w:r w:rsidRPr="00FF1EF4">
        <w:rPr>
          <w:snapToGrid w:val="0"/>
          <w:lang w:val="es-ES"/>
        </w:rPr>
        <w:t xml:space="preserve"> </w:t>
      </w:r>
      <w:r w:rsidR="002D01AE" w:rsidRPr="00FF1EF4">
        <w:rPr>
          <w:snapToGrid w:val="0"/>
          <w:lang w:val="es-ES"/>
        </w:rPr>
        <w:t>en materia de exame</w:t>
      </w:r>
      <w:r w:rsidRPr="00FF1EF4">
        <w:rPr>
          <w:snapToGrid w:val="0"/>
          <w:lang w:val="es-ES"/>
        </w:rPr>
        <w:t xml:space="preserve">n, </w:t>
      </w:r>
      <w:r w:rsidR="002D01AE" w:rsidRPr="00FF1EF4">
        <w:rPr>
          <w:lang w:val="es-ES"/>
        </w:rPr>
        <w:t>como punto de partida para el debate</w:t>
      </w:r>
      <w:r w:rsidRPr="00FF1EF4">
        <w:rPr>
          <w:snapToGrid w:val="0"/>
          <w:lang w:val="es-ES"/>
        </w:rPr>
        <w:t xml:space="preserve"> </w:t>
      </w:r>
      <w:r w:rsidR="002D01AE" w:rsidRPr="00FF1EF4">
        <w:rPr>
          <w:snapToGrid w:val="0"/>
          <w:lang w:val="es-ES"/>
        </w:rPr>
        <w:t>sobre las posibilidades de facilitar la cooperación que ya pudiera existir</w:t>
      </w:r>
      <w:r w:rsidRPr="00FF1EF4">
        <w:rPr>
          <w:snapToGrid w:val="0"/>
          <w:lang w:val="es-ES"/>
        </w:rPr>
        <w:t>.</w:t>
      </w:r>
    </w:p>
    <w:p w:rsidR="002D01AE" w:rsidRPr="00FF1EF4" w:rsidRDefault="002D01AE" w:rsidP="00766264">
      <w:pPr>
        <w:rPr>
          <w:snapToGrid w:val="0"/>
          <w:lang w:val="es-ES"/>
        </w:rPr>
      </w:pPr>
    </w:p>
    <w:p w:rsidR="002D01AE" w:rsidRPr="00FF1EF4" w:rsidRDefault="00766264" w:rsidP="00766264">
      <w:pPr>
        <w:rPr>
          <w:snapToGrid w:val="0"/>
          <w:lang w:val="es-ES"/>
        </w:rPr>
      </w:pPr>
      <w:r w:rsidRPr="00FF1EF4">
        <w:rPr>
          <w:snapToGrid w:val="0"/>
          <w:lang w:val="es-ES"/>
        </w:rPr>
        <w:fldChar w:fldCharType="begin"/>
      </w:r>
      <w:r w:rsidRPr="00FF1EF4">
        <w:rPr>
          <w:snapToGrid w:val="0"/>
          <w:lang w:val="es-ES"/>
        </w:rPr>
        <w:instrText xml:space="preserve"> AUTONUM  </w:instrText>
      </w:r>
      <w:r w:rsidRPr="00FF1EF4">
        <w:rPr>
          <w:snapToGrid w:val="0"/>
          <w:lang w:val="es-ES"/>
        </w:rPr>
        <w:fldChar w:fldCharType="end"/>
      </w:r>
      <w:r w:rsidRPr="00FF1EF4">
        <w:rPr>
          <w:snapToGrid w:val="0"/>
          <w:lang w:val="es-ES"/>
        </w:rPr>
        <w:tab/>
      </w:r>
      <w:r w:rsidR="002D01AE" w:rsidRPr="00FF1EF4">
        <w:rPr>
          <w:lang w:val="es-ES"/>
        </w:rPr>
        <w:t>Se invita al</w:t>
      </w:r>
      <w:r w:rsidRPr="00FF1EF4">
        <w:rPr>
          <w:lang w:val="es-ES"/>
        </w:rPr>
        <w:t xml:space="preserve"> TC </w:t>
      </w:r>
      <w:r w:rsidR="002D01AE" w:rsidRPr="00FF1EF4">
        <w:rPr>
          <w:lang w:val="es-ES"/>
        </w:rPr>
        <w:t xml:space="preserve">a </w:t>
      </w:r>
      <w:r w:rsidR="00FF1EF4" w:rsidRPr="00FF1EF4">
        <w:rPr>
          <w:lang w:val="es-ES"/>
        </w:rPr>
        <w:t>examinar</w:t>
      </w:r>
      <w:r w:rsidR="002D01AE" w:rsidRPr="00FF1EF4">
        <w:rPr>
          <w:lang w:val="es-ES"/>
        </w:rPr>
        <w:t xml:space="preserve"> los resultados del </w:t>
      </w:r>
      <w:r w:rsidR="0049662A">
        <w:rPr>
          <w:lang w:val="es-ES"/>
        </w:rPr>
        <w:t>sondeo d</w:t>
      </w:r>
      <w:r w:rsidR="004D7BF5">
        <w:rPr>
          <w:lang w:val="es-ES"/>
        </w:rPr>
        <w:t xml:space="preserve">e </w:t>
      </w:r>
      <w:r w:rsidR="002D01AE" w:rsidRPr="00FF1EF4">
        <w:rPr>
          <w:lang w:val="es-ES"/>
        </w:rPr>
        <w:t>la situación actual de los miembros de la Unión</w:t>
      </w:r>
      <w:r w:rsidRPr="00FF1EF4">
        <w:rPr>
          <w:lang w:val="es-ES"/>
        </w:rPr>
        <w:t xml:space="preserve"> </w:t>
      </w:r>
      <w:r w:rsidR="002D01AE" w:rsidRPr="00FF1EF4">
        <w:rPr>
          <w:lang w:val="es-ES"/>
        </w:rPr>
        <w:t xml:space="preserve">en lo relativo a la </w:t>
      </w:r>
      <w:r w:rsidR="00FF1EF4" w:rsidRPr="00FF1EF4">
        <w:rPr>
          <w:lang w:val="es-ES"/>
        </w:rPr>
        <w:t>cooperación</w:t>
      </w:r>
      <w:r w:rsidRPr="00FF1EF4">
        <w:rPr>
          <w:lang w:val="es-ES"/>
        </w:rPr>
        <w:t xml:space="preserve"> </w:t>
      </w:r>
      <w:r w:rsidR="002D01AE" w:rsidRPr="00FF1EF4">
        <w:rPr>
          <w:lang w:val="es-ES"/>
        </w:rPr>
        <w:t>en materia de examen</w:t>
      </w:r>
      <w:r w:rsidRPr="00FF1EF4">
        <w:rPr>
          <w:lang w:val="es-ES"/>
        </w:rPr>
        <w:t xml:space="preserve">, </w:t>
      </w:r>
      <w:r w:rsidR="00424E6A" w:rsidRPr="00FF1EF4">
        <w:rPr>
          <w:lang w:val="es-ES"/>
        </w:rPr>
        <w:t xml:space="preserve">expuestos en el </w:t>
      </w:r>
      <w:r w:rsidR="00FF1EF4" w:rsidRPr="00FF1EF4">
        <w:rPr>
          <w:lang w:val="es-ES"/>
        </w:rPr>
        <w:t>Anexo</w:t>
      </w:r>
      <w:r w:rsidRPr="00FF1EF4">
        <w:rPr>
          <w:lang w:val="es-ES"/>
        </w:rPr>
        <w:t xml:space="preserve"> </w:t>
      </w:r>
      <w:r w:rsidR="00424E6A" w:rsidRPr="00FF1EF4">
        <w:rPr>
          <w:lang w:val="es-ES"/>
        </w:rPr>
        <w:t xml:space="preserve">del presente </w:t>
      </w:r>
      <w:r w:rsidR="00FF1EF4" w:rsidRPr="00FF1EF4">
        <w:rPr>
          <w:lang w:val="es-ES"/>
        </w:rPr>
        <w:t>documento</w:t>
      </w:r>
      <w:r w:rsidRPr="00FF1EF4">
        <w:rPr>
          <w:lang w:val="es-ES"/>
        </w:rPr>
        <w:t xml:space="preserve">, </w:t>
      </w:r>
      <w:r w:rsidR="00424E6A" w:rsidRPr="00FF1EF4">
        <w:rPr>
          <w:lang w:val="es-ES"/>
        </w:rPr>
        <w:t>como punto de partida para el debate</w:t>
      </w:r>
      <w:r w:rsidR="00424E6A" w:rsidRPr="00FF1EF4">
        <w:rPr>
          <w:snapToGrid w:val="0"/>
          <w:lang w:val="es-ES"/>
        </w:rPr>
        <w:t xml:space="preserve"> sobre las posibilidades de facilitar la cooperación que ya pudiera existir</w:t>
      </w:r>
      <w:r w:rsidRPr="00FF1EF4">
        <w:rPr>
          <w:lang w:val="es-ES"/>
        </w:rPr>
        <w:t>.</w:t>
      </w:r>
    </w:p>
    <w:p w:rsidR="002D01AE" w:rsidRPr="00FF1EF4" w:rsidRDefault="002D01AE" w:rsidP="00766264">
      <w:pPr>
        <w:rPr>
          <w:snapToGrid w:val="0"/>
          <w:lang w:val="es-ES"/>
        </w:rPr>
      </w:pPr>
    </w:p>
    <w:p w:rsidR="002D01AE" w:rsidRPr="00FF1EF4" w:rsidRDefault="002D01AE" w:rsidP="00766264">
      <w:pPr>
        <w:rPr>
          <w:snapToGrid w:val="0"/>
          <w:lang w:val="es-ES"/>
        </w:rPr>
      </w:pPr>
    </w:p>
    <w:p w:rsidR="002D01AE" w:rsidRPr="00FF1EF4" w:rsidRDefault="00424E6A" w:rsidP="002D01AE">
      <w:pPr>
        <w:pStyle w:val="Heading1"/>
        <w:rPr>
          <w:snapToGrid w:val="0"/>
          <w:lang w:val="es-ES"/>
        </w:rPr>
      </w:pPr>
      <w:r w:rsidRPr="00FF1EF4">
        <w:rPr>
          <w:snapToGrid w:val="0"/>
          <w:lang w:val="es-ES"/>
        </w:rPr>
        <w:t>ANTECEDENTES</w:t>
      </w:r>
    </w:p>
    <w:p w:rsidR="002D01AE" w:rsidRPr="00FF1EF4" w:rsidRDefault="002D01AE" w:rsidP="00766264">
      <w:pPr>
        <w:rPr>
          <w:snapToGrid w:val="0"/>
          <w:lang w:val="es-ES"/>
        </w:rPr>
      </w:pPr>
    </w:p>
    <w:p w:rsidR="002D01AE" w:rsidRPr="00FF1EF4" w:rsidRDefault="00766264" w:rsidP="002D01AE">
      <w:pPr>
        <w:rPr>
          <w:snapToGrid w:val="0"/>
          <w:lang w:val="es-ES"/>
        </w:rPr>
      </w:pPr>
      <w:r w:rsidRPr="00FF1EF4">
        <w:rPr>
          <w:snapToGrid w:val="0"/>
          <w:lang w:val="es-ES"/>
        </w:rPr>
        <w:fldChar w:fldCharType="begin"/>
      </w:r>
      <w:r w:rsidRPr="00FF1EF4">
        <w:rPr>
          <w:snapToGrid w:val="0"/>
          <w:lang w:val="es-ES"/>
        </w:rPr>
        <w:instrText xml:space="preserve"> AUTONUM  </w:instrText>
      </w:r>
      <w:r w:rsidRPr="00FF1EF4">
        <w:rPr>
          <w:snapToGrid w:val="0"/>
          <w:lang w:val="es-ES"/>
        </w:rPr>
        <w:fldChar w:fldCharType="end"/>
      </w:r>
      <w:r w:rsidRPr="00FF1EF4">
        <w:rPr>
          <w:snapToGrid w:val="0"/>
          <w:lang w:val="es-ES"/>
        </w:rPr>
        <w:tab/>
      </w:r>
      <w:r w:rsidR="002D01AE" w:rsidRPr="00FF1EF4">
        <w:rPr>
          <w:snapToGrid w:val="0"/>
          <w:lang w:val="es-ES"/>
        </w:rPr>
        <w:t>En su quincuagésima segunda</w:t>
      </w:r>
      <w:r w:rsidRPr="00FF1EF4">
        <w:rPr>
          <w:snapToGrid w:val="0"/>
          <w:lang w:val="es-ES"/>
        </w:rPr>
        <w:t xml:space="preserve"> </w:t>
      </w:r>
      <w:r w:rsidR="002D01AE" w:rsidRPr="00FF1EF4">
        <w:rPr>
          <w:snapToGrid w:val="0"/>
          <w:lang w:val="es-ES"/>
        </w:rPr>
        <w:t>sesión</w:t>
      </w:r>
      <w:r w:rsidRPr="00FF1EF4">
        <w:rPr>
          <w:snapToGrid w:val="0"/>
          <w:lang w:val="es-ES"/>
        </w:rPr>
        <w:t xml:space="preserve">, </w:t>
      </w:r>
      <w:r w:rsidR="002D01AE" w:rsidRPr="00FF1EF4">
        <w:rPr>
          <w:snapToGrid w:val="0"/>
          <w:lang w:val="es-ES"/>
        </w:rPr>
        <w:t>celebrada en Ginebra del</w:t>
      </w:r>
      <w:r w:rsidRPr="00FF1EF4">
        <w:rPr>
          <w:snapToGrid w:val="0"/>
          <w:lang w:val="es-ES"/>
        </w:rPr>
        <w:t xml:space="preserve"> 14 </w:t>
      </w:r>
      <w:r w:rsidR="002D01AE" w:rsidRPr="00FF1EF4">
        <w:rPr>
          <w:snapToGrid w:val="0"/>
          <w:lang w:val="es-ES"/>
        </w:rPr>
        <w:t xml:space="preserve">al </w:t>
      </w:r>
      <w:r w:rsidRPr="00FF1EF4">
        <w:rPr>
          <w:snapToGrid w:val="0"/>
          <w:lang w:val="es-ES"/>
        </w:rPr>
        <w:t>16</w:t>
      </w:r>
      <w:r w:rsidR="002D01AE" w:rsidRPr="00FF1EF4">
        <w:rPr>
          <w:snapToGrid w:val="0"/>
          <w:lang w:val="es-ES"/>
        </w:rPr>
        <w:t xml:space="preserve"> de marzo de</w:t>
      </w:r>
      <w:r w:rsidRPr="00FF1EF4">
        <w:rPr>
          <w:snapToGrid w:val="0"/>
          <w:lang w:val="es-ES"/>
        </w:rPr>
        <w:t xml:space="preserve"> 2016, </w:t>
      </w:r>
      <w:r w:rsidR="002D01AE" w:rsidRPr="00FF1EF4">
        <w:rPr>
          <w:lang w:val="es-ES"/>
        </w:rPr>
        <w:t xml:space="preserve">como resultado del “debate sobre los parámetros de calidad en el examen DHE” (punto 3 del orden del día), </w:t>
      </w:r>
      <w:r w:rsidR="004D7BF5">
        <w:rPr>
          <w:lang w:val="es-ES"/>
        </w:rPr>
        <w:t xml:space="preserve">el </w:t>
      </w:r>
      <w:r w:rsidR="002D01AE" w:rsidRPr="00FF1EF4">
        <w:rPr>
          <w:snapToGrid w:val="0"/>
          <w:lang w:val="es-ES"/>
        </w:rPr>
        <w:t xml:space="preserve">Comité Técnico (TC) </w:t>
      </w:r>
      <w:r w:rsidR="002D01AE" w:rsidRPr="00FF1EF4">
        <w:rPr>
          <w:lang w:val="es-ES"/>
        </w:rPr>
        <w:t xml:space="preserve">señaló que puede haber obstáculos para la cooperación en materia de examen, en particular en lo que concierne al intercambio de informes de exámenes DHE, y acordó continuar analizando la situación.  El TC convino en que sería útil, como punto de partida para el debate, que la Oficina de la Unión realizara un </w:t>
      </w:r>
      <w:r w:rsidR="0049662A">
        <w:rPr>
          <w:lang w:val="es-ES"/>
        </w:rPr>
        <w:t>sondeo</w:t>
      </w:r>
      <w:r w:rsidR="004D7BF5">
        <w:rPr>
          <w:lang w:val="es-ES"/>
        </w:rPr>
        <w:t xml:space="preserve"> </w:t>
      </w:r>
      <w:r w:rsidR="0049662A">
        <w:rPr>
          <w:lang w:val="es-ES"/>
        </w:rPr>
        <w:t>d</w:t>
      </w:r>
      <w:r w:rsidR="004D7BF5">
        <w:rPr>
          <w:lang w:val="es-ES"/>
        </w:rPr>
        <w:t xml:space="preserve">e </w:t>
      </w:r>
      <w:r w:rsidR="002D01AE" w:rsidRPr="00FF1EF4">
        <w:rPr>
          <w:lang w:val="es-ES"/>
        </w:rPr>
        <w:t>la situación actual de los miembros de la Unión e informara de los resultados al</w:t>
      </w:r>
      <w:r w:rsidR="0049662A">
        <w:rPr>
          <w:lang w:val="es-ES"/>
        </w:rPr>
        <w:t> </w:t>
      </w:r>
      <w:r w:rsidR="002D01AE" w:rsidRPr="00FF1EF4">
        <w:rPr>
          <w:lang w:val="es-ES"/>
        </w:rPr>
        <w:t>TC en su quincuagésima tercera sesión</w:t>
      </w:r>
      <w:r w:rsidRPr="00FF1EF4">
        <w:rPr>
          <w:snapToGrid w:val="0"/>
          <w:lang w:val="es-ES"/>
        </w:rPr>
        <w:t xml:space="preserve"> (</w:t>
      </w:r>
      <w:r w:rsidR="002D01AE" w:rsidRPr="00FF1EF4">
        <w:rPr>
          <w:snapToGrid w:val="0"/>
          <w:lang w:val="es-ES"/>
        </w:rPr>
        <w:t>véase el</w:t>
      </w:r>
      <w:r w:rsidRPr="00FF1EF4">
        <w:rPr>
          <w:snapToGrid w:val="0"/>
          <w:lang w:val="es-ES"/>
        </w:rPr>
        <w:t xml:space="preserve"> </w:t>
      </w:r>
      <w:r w:rsidR="00FF1EF4" w:rsidRPr="00FF1EF4">
        <w:rPr>
          <w:rFonts w:cs="Arial"/>
          <w:snapToGrid w:val="0"/>
          <w:lang w:val="es-ES" w:eastAsia="ja-JP"/>
        </w:rPr>
        <w:t>documento</w:t>
      </w:r>
      <w:r w:rsidRPr="00FF1EF4">
        <w:rPr>
          <w:rFonts w:cs="Arial"/>
          <w:snapToGrid w:val="0"/>
          <w:lang w:val="es-ES" w:eastAsia="ja-JP"/>
        </w:rPr>
        <w:t> TC/52/29 Rev. “</w:t>
      </w:r>
      <w:r w:rsidR="002D01AE" w:rsidRPr="00FF1EF4">
        <w:rPr>
          <w:rFonts w:cs="Arial"/>
          <w:snapToGrid w:val="0"/>
          <w:lang w:val="es-ES" w:eastAsia="ja-JP"/>
        </w:rPr>
        <w:t>Informe</w:t>
      </w:r>
      <w:r w:rsidR="00504659">
        <w:rPr>
          <w:rFonts w:cs="Arial"/>
          <w:snapToGrid w:val="0"/>
          <w:lang w:val="es-ES" w:eastAsia="ja-JP"/>
        </w:rPr>
        <w:t xml:space="preserve"> revisado</w:t>
      </w:r>
      <w:r w:rsidRPr="00FF1EF4">
        <w:rPr>
          <w:rFonts w:cs="Arial"/>
          <w:snapToGrid w:val="0"/>
          <w:lang w:val="es-ES" w:eastAsia="ja-JP"/>
        </w:rPr>
        <w:t xml:space="preserve">”, </w:t>
      </w:r>
      <w:r w:rsidR="002D01AE" w:rsidRPr="00FF1EF4">
        <w:rPr>
          <w:rFonts w:cs="Arial"/>
          <w:snapToGrid w:val="0"/>
          <w:lang w:val="es-ES" w:eastAsia="ja-JP"/>
        </w:rPr>
        <w:t>párrafo </w:t>
      </w:r>
      <w:r w:rsidRPr="00FF1EF4">
        <w:rPr>
          <w:snapToGrid w:val="0"/>
          <w:lang w:val="es-ES"/>
        </w:rPr>
        <w:t>207).</w:t>
      </w:r>
    </w:p>
    <w:p w:rsidR="002D01AE" w:rsidRPr="00FF1EF4" w:rsidRDefault="002D01AE" w:rsidP="00766264">
      <w:pPr>
        <w:rPr>
          <w:snapToGrid w:val="0"/>
          <w:lang w:val="es-ES"/>
        </w:rPr>
      </w:pPr>
    </w:p>
    <w:p w:rsidR="002D01AE" w:rsidRPr="00FF1EF4" w:rsidRDefault="00766264" w:rsidP="002D01AE">
      <w:pPr>
        <w:rPr>
          <w:lang w:val="es-ES"/>
        </w:rPr>
      </w:pPr>
      <w:r w:rsidRPr="00FF1EF4">
        <w:rPr>
          <w:lang w:val="es-ES"/>
        </w:rPr>
        <w:fldChar w:fldCharType="begin"/>
      </w:r>
      <w:r w:rsidRPr="00FF1EF4">
        <w:rPr>
          <w:lang w:val="es-ES"/>
        </w:rPr>
        <w:instrText xml:space="preserve"> AUTONUM  </w:instrText>
      </w:r>
      <w:r w:rsidRPr="00FF1EF4">
        <w:rPr>
          <w:lang w:val="es-ES"/>
        </w:rPr>
        <w:fldChar w:fldCharType="end"/>
      </w:r>
      <w:r w:rsidRPr="00FF1EF4">
        <w:rPr>
          <w:lang w:val="es-ES"/>
        </w:rPr>
        <w:tab/>
      </w:r>
      <w:r w:rsidR="00424E6A" w:rsidRPr="00FF1EF4">
        <w:rPr>
          <w:lang w:val="es-ES"/>
        </w:rPr>
        <w:t>El 18 de noviembre</w:t>
      </w:r>
      <w:r w:rsidRPr="00FF1EF4">
        <w:rPr>
          <w:lang w:val="es-ES"/>
        </w:rPr>
        <w:t xml:space="preserve">, </w:t>
      </w:r>
      <w:r w:rsidR="00424E6A" w:rsidRPr="00FF1EF4">
        <w:rPr>
          <w:lang w:val="es-ES"/>
        </w:rPr>
        <w:t xml:space="preserve">se envió la </w:t>
      </w:r>
      <w:r w:rsidRPr="00FF1EF4">
        <w:rPr>
          <w:lang w:val="es-ES"/>
        </w:rPr>
        <w:t>Circular E-16/276 “</w:t>
      </w:r>
      <w:r w:rsidR="0049662A">
        <w:rPr>
          <w:snapToGrid w:val="0"/>
          <w:lang w:val="es-ES"/>
        </w:rPr>
        <w:t>Sondeo UPOV</w:t>
      </w:r>
      <w:proofErr w:type="gramStart"/>
      <w:r w:rsidR="0049662A">
        <w:rPr>
          <w:snapToGrid w:val="0"/>
          <w:lang w:val="es-ES"/>
        </w:rPr>
        <w:t>:  Cooperación</w:t>
      </w:r>
      <w:proofErr w:type="gramEnd"/>
      <w:r w:rsidR="0049662A">
        <w:rPr>
          <w:snapToGrid w:val="0"/>
          <w:lang w:val="es-ES"/>
        </w:rPr>
        <w:t xml:space="preserve"> en materia de examen DHE</w:t>
      </w:r>
      <w:r w:rsidRPr="00FF1EF4">
        <w:rPr>
          <w:lang w:val="es-ES"/>
        </w:rPr>
        <w:t xml:space="preserve">” </w:t>
      </w:r>
      <w:r w:rsidR="00424E6A" w:rsidRPr="00FF1EF4">
        <w:rPr>
          <w:lang w:val="es-ES"/>
        </w:rPr>
        <w:t xml:space="preserve">a las personas designadas </w:t>
      </w:r>
      <w:r w:rsidR="0049662A">
        <w:rPr>
          <w:lang w:val="es-ES"/>
        </w:rPr>
        <w:t>de</w:t>
      </w:r>
      <w:r w:rsidR="0049662A" w:rsidRPr="00FF1EF4">
        <w:rPr>
          <w:lang w:val="es-ES"/>
        </w:rPr>
        <w:t xml:space="preserve"> los miembros de la Unión </w:t>
      </w:r>
      <w:r w:rsidR="00FF1EF4" w:rsidRPr="00FF1EF4">
        <w:rPr>
          <w:lang w:val="es-ES"/>
        </w:rPr>
        <w:t>ante</w:t>
      </w:r>
      <w:r w:rsidR="00424E6A" w:rsidRPr="00FF1EF4">
        <w:rPr>
          <w:lang w:val="es-ES"/>
        </w:rPr>
        <w:t xml:space="preserve"> el Consejo y el</w:t>
      </w:r>
      <w:r w:rsidRPr="00FF1EF4">
        <w:rPr>
          <w:lang w:val="es-ES"/>
        </w:rPr>
        <w:t xml:space="preserve"> TC</w:t>
      </w:r>
      <w:r w:rsidR="00424E6A" w:rsidRPr="00FF1EF4">
        <w:rPr>
          <w:lang w:val="es-ES"/>
        </w:rPr>
        <w:t>.</w:t>
      </w:r>
    </w:p>
    <w:p w:rsidR="002D01AE" w:rsidRPr="00FF1EF4" w:rsidRDefault="002D01AE" w:rsidP="00766264">
      <w:pPr>
        <w:rPr>
          <w:lang w:val="es-ES"/>
        </w:rPr>
      </w:pPr>
    </w:p>
    <w:p w:rsidR="002D01AE" w:rsidRPr="00FF1EF4" w:rsidRDefault="00C627FA">
      <w:pPr>
        <w:jc w:val="left"/>
        <w:rPr>
          <w:caps/>
          <w:lang w:val="es-ES"/>
        </w:rPr>
      </w:pPr>
      <w:r w:rsidRPr="00FF1EF4">
        <w:rPr>
          <w:lang w:val="es-ES"/>
        </w:rPr>
        <w:br w:type="page"/>
      </w:r>
    </w:p>
    <w:p w:rsidR="002D01AE" w:rsidRPr="00FF1EF4" w:rsidRDefault="002D01AE" w:rsidP="002D01AE">
      <w:pPr>
        <w:pStyle w:val="Heading1"/>
        <w:rPr>
          <w:lang w:val="es-ES"/>
        </w:rPr>
      </w:pPr>
      <w:r w:rsidRPr="00FF1EF4">
        <w:rPr>
          <w:lang w:val="es-ES"/>
        </w:rPr>
        <w:lastRenderedPageBreak/>
        <w:t>Resultados del</w:t>
      </w:r>
      <w:r w:rsidR="00FF1EF4" w:rsidRPr="00FF1EF4">
        <w:rPr>
          <w:lang w:val="es-ES"/>
        </w:rPr>
        <w:t xml:space="preserve"> </w:t>
      </w:r>
      <w:r w:rsidR="0049662A">
        <w:rPr>
          <w:lang w:val="es-ES"/>
        </w:rPr>
        <w:t>SONDE</w:t>
      </w:r>
      <w:r w:rsidR="00FF1EF4" w:rsidRPr="00FF1EF4">
        <w:rPr>
          <w:lang w:val="es-ES"/>
        </w:rPr>
        <w:t>O</w:t>
      </w:r>
    </w:p>
    <w:p w:rsidR="002D01AE" w:rsidRPr="00FF1EF4" w:rsidRDefault="002D01AE" w:rsidP="00766264">
      <w:pPr>
        <w:rPr>
          <w:lang w:val="es-ES"/>
        </w:rPr>
      </w:pPr>
    </w:p>
    <w:p w:rsidR="002D01AE" w:rsidRPr="00FF1EF4" w:rsidRDefault="00766264" w:rsidP="00766264">
      <w:pPr>
        <w:rPr>
          <w:lang w:val="es-ES"/>
        </w:rPr>
      </w:pPr>
      <w:r w:rsidRPr="00FF1EF4">
        <w:rPr>
          <w:lang w:val="es-ES"/>
        </w:rPr>
        <w:fldChar w:fldCharType="begin"/>
      </w:r>
      <w:r w:rsidRPr="00FF1EF4">
        <w:rPr>
          <w:lang w:val="es-ES"/>
        </w:rPr>
        <w:instrText xml:space="preserve"> AUTONUM  </w:instrText>
      </w:r>
      <w:r w:rsidRPr="00FF1EF4">
        <w:rPr>
          <w:lang w:val="es-ES"/>
        </w:rPr>
        <w:fldChar w:fldCharType="end"/>
      </w:r>
      <w:r w:rsidRPr="00FF1EF4">
        <w:rPr>
          <w:lang w:val="es-ES"/>
        </w:rPr>
        <w:tab/>
      </w:r>
      <w:r w:rsidR="00FF1EF4" w:rsidRPr="00FF1EF4">
        <w:rPr>
          <w:lang w:val="es-ES"/>
        </w:rPr>
        <w:t xml:space="preserve">Se recibieron respuestas completas de </w:t>
      </w:r>
      <w:r w:rsidRPr="00FF1EF4">
        <w:rPr>
          <w:lang w:val="es-ES"/>
        </w:rPr>
        <w:t xml:space="preserve">28 </w:t>
      </w:r>
      <w:r w:rsidR="00FF1EF4" w:rsidRPr="00FF1EF4">
        <w:rPr>
          <w:lang w:val="es-ES"/>
        </w:rPr>
        <w:t>miembros de la Unión</w:t>
      </w:r>
      <w:r w:rsidR="0049662A" w:rsidRPr="0049662A">
        <w:rPr>
          <w:lang w:val="es-ES"/>
        </w:rPr>
        <w:t xml:space="preserve"> </w:t>
      </w:r>
      <w:r w:rsidR="0049662A" w:rsidRPr="00FF1EF4">
        <w:rPr>
          <w:lang w:val="es-ES"/>
        </w:rPr>
        <w:t>a</w:t>
      </w:r>
      <w:r w:rsidR="0049662A">
        <w:rPr>
          <w:lang w:val="es-ES"/>
        </w:rPr>
        <w:t>l sondeo indicado en</w:t>
      </w:r>
      <w:r w:rsidR="0049662A" w:rsidRPr="00FF1EF4">
        <w:rPr>
          <w:lang w:val="es-ES"/>
        </w:rPr>
        <w:t xml:space="preserve"> la </w:t>
      </w:r>
      <w:r w:rsidR="0049662A">
        <w:rPr>
          <w:lang w:val="es-ES"/>
        </w:rPr>
        <w:t>Circular E</w:t>
      </w:r>
      <w:r w:rsidR="0049662A">
        <w:rPr>
          <w:lang w:val="es-ES"/>
        </w:rPr>
        <w:noBreakHyphen/>
      </w:r>
      <w:r w:rsidR="0049662A" w:rsidRPr="00FF1EF4">
        <w:rPr>
          <w:lang w:val="es-ES"/>
        </w:rPr>
        <w:t>16/276</w:t>
      </w:r>
      <w:r w:rsidRPr="00FF1EF4">
        <w:rPr>
          <w:lang w:val="es-ES"/>
        </w:rPr>
        <w:t>,</w:t>
      </w:r>
      <w:r w:rsidR="00FF1EF4" w:rsidRPr="00FF1EF4">
        <w:rPr>
          <w:lang w:val="es-ES"/>
        </w:rPr>
        <w:t xml:space="preserve"> a saber</w:t>
      </w:r>
      <w:r w:rsidRPr="00FF1EF4">
        <w:rPr>
          <w:lang w:val="es-ES"/>
        </w:rPr>
        <w:t>:</w:t>
      </w:r>
    </w:p>
    <w:p w:rsidR="00766264" w:rsidRPr="00FF1EF4" w:rsidRDefault="00766264" w:rsidP="00766264">
      <w:pPr>
        <w:ind w:left="567"/>
        <w:rPr>
          <w:lang w:val="es-ES"/>
        </w:rPr>
      </w:pPr>
    </w:p>
    <w:tbl>
      <w:tblPr>
        <w:tblStyle w:val="TableGrid"/>
        <w:tblW w:w="0" w:type="auto"/>
        <w:jc w:val="center"/>
        <w:tblLook w:val="04A0" w:firstRow="1" w:lastRow="0" w:firstColumn="1" w:lastColumn="0" w:noHBand="0" w:noVBand="1"/>
      </w:tblPr>
      <w:tblGrid>
        <w:gridCol w:w="3181"/>
        <w:gridCol w:w="5447"/>
      </w:tblGrid>
      <w:tr w:rsidR="00FF1EF4" w:rsidRPr="00FF1EF4" w:rsidTr="00C627FA">
        <w:trPr>
          <w:trHeight w:val="170"/>
          <w:jc w:val="center"/>
        </w:trPr>
        <w:tc>
          <w:tcPr>
            <w:tcW w:w="3181" w:type="dxa"/>
          </w:tcPr>
          <w:p w:rsidR="00C627FA" w:rsidRPr="00FF1EF4" w:rsidRDefault="002D01AE" w:rsidP="002D01AE">
            <w:pPr>
              <w:spacing w:before="30"/>
              <w:jc w:val="left"/>
              <w:rPr>
                <w:lang w:val="es-ES"/>
              </w:rPr>
            </w:pPr>
            <w:r w:rsidRPr="00FF1EF4">
              <w:rPr>
                <w:lang w:val="es-ES"/>
              </w:rPr>
              <w:t>Alemania</w:t>
            </w:r>
          </w:p>
        </w:tc>
        <w:tc>
          <w:tcPr>
            <w:tcW w:w="5447" w:type="dxa"/>
          </w:tcPr>
          <w:p w:rsidR="00C627FA" w:rsidRPr="00FF1EF4" w:rsidRDefault="002D01AE" w:rsidP="002D01AE">
            <w:pPr>
              <w:spacing w:before="30"/>
              <w:ind w:left="35"/>
              <w:jc w:val="left"/>
              <w:rPr>
                <w:lang w:val="es-ES"/>
              </w:rPr>
            </w:pPr>
            <w:r w:rsidRPr="00FF1EF4">
              <w:rPr>
                <w:lang w:val="es-ES"/>
              </w:rPr>
              <w:t>México</w:t>
            </w:r>
          </w:p>
        </w:tc>
      </w:tr>
      <w:tr w:rsidR="00FF1EF4" w:rsidRPr="00FF1EF4" w:rsidTr="00C627FA">
        <w:trPr>
          <w:trHeight w:val="170"/>
          <w:jc w:val="center"/>
        </w:trPr>
        <w:tc>
          <w:tcPr>
            <w:tcW w:w="3181" w:type="dxa"/>
          </w:tcPr>
          <w:p w:rsidR="00C627FA" w:rsidRPr="00FF1EF4" w:rsidRDefault="002D01AE" w:rsidP="002D01AE">
            <w:pPr>
              <w:spacing w:before="30"/>
              <w:jc w:val="left"/>
              <w:rPr>
                <w:lang w:val="es-ES"/>
              </w:rPr>
            </w:pPr>
            <w:r w:rsidRPr="00FF1EF4">
              <w:rPr>
                <w:lang w:val="es-ES"/>
              </w:rPr>
              <w:t>Belarús</w:t>
            </w:r>
          </w:p>
        </w:tc>
        <w:tc>
          <w:tcPr>
            <w:tcW w:w="5447" w:type="dxa"/>
          </w:tcPr>
          <w:p w:rsidR="00C627FA" w:rsidRPr="00FF1EF4" w:rsidRDefault="002D01AE" w:rsidP="002D01AE">
            <w:pPr>
              <w:spacing w:before="30"/>
              <w:ind w:left="35"/>
              <w:jc w:val="left"/>
              <w:rPr>
                <w:lang w:val="es-ES"/>
              </w:rPr>
            </w:pPr>
            <w:r w:rsidRPr="00FF1EF4">
              <w:rPr>
                <w:lang w:val="es-ES"/>
              </w:rPr>
              <w:t>Noruega</w:t>
            </w:r>
          </w:p>
        </w:tc>
      </w:tr>
      <w:tr w:rsidR="00FF1EF4" w:rsidRPr="00FF1EF4" w:rsidTr="00C627FA">
        <w:trPr>
          <w:trHeight w:val="170"/>
          <w:jc w:val="center"/>
        </w:trPr>
        <w:tc>
          <w:tcPr>
            <w:tcW w:w="3181" w:type="dxa"/>
          </w:tcPr>
          <w:p w:rsidR="00C627FA" w:rsidRPr="00FF1EF4" w:rsidRDefault="002D01AE" w:rsidP="002D01AE">
            <w:pPr>
              <w:spacing w:before="30"/>
              <w:jc w:val="left"/>
              <w:rPr>
                <w:lang w:val="es-ES"/>
              </w:rPr>
            </w:pPr>
            <w:r w:rsidRPr="00FF1EF4">
              <w:rPr>
                <w:lang w:val="es-ES"/>
              </w:rPr>
              <w:t>Costa Rica</w:t>
            </w:r>
          </w:p>
        </w:tc>
        <w:tc>
          <w:tcPr>
            <w:tcW w:w="5447" w:type="dxa"/>
          </w:tcPr>
          <w:p w:rsidR="00C627FA" w:rsidRPr="00FF1EF4" w:rsidRDefault="002D01AE" w:rsidP="002D01AE">
            <w:pPr>
              <w:spacing w:before="30"/>
              <w:ind w:left="35"/>
              <w:jc w:val="left"/>
              <w:rPr>
                <w:lang w:val="es-ES"/>
              </w:rPr>
            </w:pPr>
            <w:r w:rsidRPr="00FF1EF4">
              <w:rPr>
                <w:lang w:val="es-ES"/>
              </w:rPr>
              <w:t>Nueva Zelandia</w:t>
            </w:r>
          </w:p>
        </w:tc>
      </w:tr>
      <w:tr w:rsidR="00FF1EF4" w:rsidRPr="00FF1EF4" w:rsidTr="00C627FA">
        <w:trPr>
          <w:trHeight w:val="170"/>
          <w:jc w:val="center"/>
        </w:trPr>
        <w:tc>
          <w:tcPr>
            <w:tcW w:w="3181" w:type="dxa"/>
          </w:tcPr>
          <w:p w:rsidR="00C627FA" w:rsidRPr="00FF1EF4" w:rsidRDefault="002D01AE" w:rsidP="002D01AE">
            <w:pPr>
              <w:spacing w:before="30"/>
              <w:jc w:val="left"/>
              <w:rPr>
                <w:lang w:val="es-ES"/>
              </w:rPr>
            </w:pPr>
            <w:r w:rsidRPr="00FF1EF4">
              <w:rPr>
                <w:lang w:val="es-ES"/>
              </w:rPr>
              <w:t>Croacia</w:t>
            </w:r>
          </w:p>
        </w:tc>
        <w:tc>
          <w:tcPr>
            <w:tcW w:w="5447" w:type="dxa"/>
          </w:tcPr>
          <w:p w:rsidR="00C627FA" w:rsidRPr="00FF1EF4" w:rsidRDefault="002D01AE" w:rsidP="002D01AE">
            <w:pPr>
              <w:spacing w:before="30"/>
              <w:ind w:left="35"/>
              <w:jc w:val="left"/>
              <w:rPr>
                <w:lang w:val="es-ES"/>
              </w:rPr>
            </w:pPr>
            <w:r w:rsidRPr="00FF1EF4">
              <w:rPr>
                <w:lang w:val="es-ES"/>
              </w:rPr>
              <w:t>Organización Africana de la Propiedad Intelectual (OAPI)</w:t>
            </w:r>
          </w:p>
        </w:tc>
      </w:tr>
      <w:tr w:rsidR="00FF1EF4" w:rsidRPr="00FF1EF4" w:rsidTr="00C627FA">
        <w:trPr>
          <w:trHeight w:val="170"/>
          <w:jc w:val="center"/>
        </w:trPr>
        <w:tc>
          <w:tcPr>
            <w:tcW w:w="3181" w:type="dxa"/>
          </w:tcPr>
          <w:p w:rsidR="00C627FA" w:rsidRPr="00FF1EF4" w:rsidRDefault="002D01AE" w:rsidP="002D01AE">
            <w:pPr>
              <w:spacing w:before="30"/>
              <w:jc w:val="left"/>
              <w:rPr>
                <w:lang w:val="es-ES"/>
              </w:rPr>
            </w:pPr>
            <w:r w:rsidRPr="00FF1EF4">
              <w:rPr>
                <w:lang w:val="es-ES"/>
              </w:rPr>
              <w:t>Dinamarca</w:t>
            </w:r>
          </w:p>
        </w:tc>
        <w:tc>
          <w:tcPr>
            <w:tcW w:w="5447" w:type="dxa"/>
          </w:tcPr>
          <w:p w:rsidR="00C627FA" w:rsidRPr="00FF1EF4" w:rsidRDefault="00FF1EF4" w:rsidP="002D01AE">
            <w:pPr>
              <w:spacing w:before="30"/>
              <w:ind w:left="35"/>
              <w:jc w:val="left"/>
              <w:rPr>
                <w:lang w:val="es-ES"/>
              </w:rPr>
            </w:pPr>
            <w:r w:rsidRPr="00FF1EF4">
              <w:rPr>
                <w:lang w:val="es-ES"/>
              </w:rPr>
              <w:t>Países Bajos</w:t>
            </w:r>
          </w:p>
        </w:tc>
      </w:tr>
      <w:tr w:rsidR="00FF1EF4" w:rsidRPr="00FF1EF4" w:rsidTr="00C627FA">
        <w:trPr>
          <w:trHeight w:val="170"/>
          <w:jc w:val="center"/>
        </w:trPr>
        <w:tc>
          <w:tcPr>
            <w:tcW w:w="3181" w:type="dxa"/>
          </w:tcPr>
          <w:p w:rsidR="00C627FA" w:rsidRPr="00FF1EF4" w:rsidRDefault="002D01AE" w:rsidP="002D01AE">
            <w:pPr>
              <w:spacing w:before="30"/>
              <w:jc w:val="left"/>
              <w:rPr>
                <w:lang w:val="es-ES"/>
              </w:rPr>
            </w:pPr>
            <w:r w:rsidRPr="00FF1EF4">
              <w:rPr>
                <w:lang w:val="es-ES"/>
              </w:rPr>
              <w:t>Ecuador</w:t>
            </w:r>
          </w:p>
        </w:tc>
        <w:tc>
          <w:tcPr>
            <w:tcW w:w="5447" w:type="dxa"/>
          </w:tcPr>
          <w:p w:rsidR="00C627FA" w:rsidRPr="00FF1EF4" w:rsidRDefault="00FF1EF4" w:rsidP="002D01AE">
            <w:pPr>
              <w:spacing w:before="30"/>
              <w:ind w:left="35"/>
              <w:jc w:val="left"/>
              <w:rPr>
                <w:lang w:val="es-ES"/>
              </w:rPr>
            </w:pPr>
            <w:r w:rsidRPr="00FF1EF4">
              <w:rPr>
                <w:lang w:val="es-ES"/>
              </w:rPr>
              <w:t>Panamá</w:t>
            </w:r>
            <w:r w:rsidR="002D01AE" w:rsidRPr="00FF1EF4">
              <w:rPr>
                <w:lang w:val="es-ES"/>
              </w:rPr>
              <w:t>)</w:t>
            </w:r>
          </w:p>
        </w:tc>
      </w:tr>
      <w:tr w:rsidR="00FF1EF4" w:rsidRPr="00FF1EF4" w:rsidTr="00C627FA">
        <w:trPr>
          <w:trHeight w:val="170"/>
          <w:jc w:val="center"/>
        </w:trPr>
        <w:tc>
          <w:tcPr>
            <w:tcW w:w="3181" w:type="dxa"/>
          </w:tcPr>
          <w:p w:rsidR="00C627FA" w:rsidRPr="00FF1EF4" w:rsidRDefault="002D01AE" w:rsidP="002D01AE">
            <w:pPr>
              <w:spacing w:before="30"/>
              <w:jc w:val="left"/>
              <w:rPr>
                <w:lang w:val="es-ES"/>
              </w:rPr>
            </w:pPr>
            <w:r w:rsidRPr="00FF1EF4">
              <w:rPr>
                <w:lang w:val="es-ES"/>
              </w:rPr>
              <w:t>Estados Unidos de América</w:t>
            </w:r>
          </w:p>
        </w:tc>
        <w:tc>
          <w:tcPr>
            <w:tcW w:w="5447" w:type="dxa"/>
          </w:tcPr>
          <w:p w:rsidR="00C627FA" w:rsidRPr="00FF1EF4" w:rsidRDefault="002D01AE" w:rsidP="002D01AE">
            <w:pPr>
              <w:spacing w:before="30"/>
              <w:ind w:left="35"/>
              <w:jc w:val="left"/>
              <w:rPr>
                <w:lang w:val="es-ES"/>
              </w:rPr>
            </w:pPr>
            <w:r w:rsidRPr="00FF1EF4">
              <w:rPr>
                <w:lang w:val="es-ES"/>
              </w:rPr>
              <w:t>Portugal</w:t>
            </w:r>
          </w:p>
        </w:tc>
      </w:tr>
      <w:tr w:rsidR="00FF1EF4" w:rsidRPr="00FF1EF4" w:rsidTr="00C627FA">
        <w:trPr>
          <w:trHeight w:val="170"/>
          <w:jc w:val="center"/>
        </w:trPr>
        <w:tc>
          <w:tcPr>
            <w:tcW w:w="3181" w:type="dxa"/>
          </w:tcPr>
          <w:p w:rsidR="00C627FA" w:rsidRPr="00FF1EF4" w:rsidRDefault="002D01AE" w:rsidP="002D01AE">
            <w:pPr>
              <w:spacing w:before="30"/>
              <w:jc w:val="left"/>
              <w:rPr>
                <w:lang w:val="es-ES"/>
              </w:rPr>
            </w:pPr>
            <w:r w:rsidRPr="00FF1EF4">
              <w:rPr>
                <w:lang w:val="es-ES"/>
              </w:rPr>
              <w:t>Estonia</w:t>
            </w:r>
          </w:p>
        </w:tc>
        <w:tc>
          <w:tcPr>
            <w:tcW w:w="5447" w:type="dxa"/>
          </w:tcPr>
          <w:p w:rsidR="00C627FA" w:rsidRPr="00FF1EF4" w:rsidRDefault="002D01AE" w:rsidP="002D01AE">
            <w:pPr>
              <w:spacing w:before="30"/>
              <w:ind w:left="35"/>
              <w:jc w:val="left"/>
              <w:rPr>
                <w:lang w:val="es-ES"/>
              </w:rPr>
            </w:pPr>
            <w:r w:rsidRPr="00FF1EF4">
              <w:rPr>
                <w:lang w:val="es-ES"/>
              </w:rPr>
              <w:t>Reino Unido</w:t>
            </w:r>
          </w:p>
        </w:tc>
      </w:tr>
      <w:tr w:rsidR="00FF1EF4" w:rsidRPr="00FF1EF4" w:rsidTr="00C627FA">
        <w:trPr>
          <w:trHeight w:val="170"/>
          <w:jc w:val="center"/>
        </w:trPr>
        <w:tc>
          <w:tcPr>
            <w:tcW w:w="3181" w:type="dxa"/>
          </w:tcPr>
          <w:p w:rsidR="00C627FA" w:rsidRPr="00FF1EF4" w:rsidRDefault="002D01AE" w:rsidP="002D01AE">
            <w:pPr>
              <w:spacing w:before="30"/>
              <w:jc w:val="left"/>
              <w:rPr>
                <w:lang w:val="es-ES"/>
              </w:rPr>
            </w:pPr>
            <w:r w:rsidRPr="00FF1EF4">
              <w:rPr>
                <w:lang w:val="es-ES"/>
              </w:rPr>
              <w:t>Federación de Rusia</w:t>
            </w:r>
          </w:p>
        </w:tc>
        <w:tc>
          <w:tcPr>
            <w:tcW w:w="5447" w:type="dxa"/>
          </w:tcPr>
          <w:p w:rsidR="00C627FA" w:rsidRPr="00FF1EF4" w:rsidRDefault="002D01AE" w:rsidP="002D01AE">
            <w:pPr>
              <w:spacing w:before="30"/>
              <w:ind w:left="35"/>
              <w:jc w:val="left"/>
              <w:rPr>
                <w:lang w:val="es-ES"/>
              </w:rPr>
            </w:pPr>
            <w:r w:rsidRPr="00FF1EF4">
              <w:rPr>
                <w:lang w:val="es-ES"/>
              </w:rPr>
              <w:t>República Checa</w:t>
            </w:r>
          </w:p>
        </w:tc>
      </w:tr>
      <w:tr w:rsidR="00FF1EF4" w:rsidRPr="00FF1EF4" w:rsidTr="00C627FA">
        <w:trPr>
          <w:trHeight w:val="170"/>
          <w:jc w:val="center"/>
        </w:trPr>
        <w:tc>
          <w:tcPr>
            <w:tcW w:w="3181" w:type="dxa"/>
          </w:tcPr>
          <w:p w:rsidR="00C627FA" w:rsidRPr="00FF1EF4" w:rsidRDefault="002D01AE" w:rsidP="002D01AE">
            <w:pPr>
              <w:spacing w:before="30"/>
              <w:jc w:val="left"/>
              <w:rPr>
                <w:lang w:val="es-ES"/>
              </w:rPr>
            </w:pPr>
            <w:r w:rsidRPr="00FF1EF4">
              <w:rPr>
                <w:lang w:val="es-ES"/>
              </w:rPr>
              <w:t>Finlandia</w:t>
            </w:r>
          </w:p>
        </w:tc>
        <w:tc>
          <w:tcPr>
            <w:tcW w:w="5447" w:type="dxa"/>
          </w:tcPr>
          <w:p w:rsidR="00C627FA" w:rsidRPr="00FF1EF4" w:rsidRDefault="002D01AE" w:rsidP="002D01AE">
            <w:pPr>
              <w:spacing w:before="30"/>
              <w:ind w:left="35"/>
              <w:jc w:val="left"/>
              <w:rPr>
                <w:lang w:val="es-ES"/>
              </w:rPr>
            </w:pPr>
            <w:r w:rsidRPr="00FF1EF4">
              <w:rPr>
                <w:lang w:val="es-ES"/>
              </w:rPr>
              <w:t>República de Moldova</w:t>
            </w:r>
          </w:p>
        </w:tc>
      </w:tr>
      <w:tr w:rsidR="00FF1EF4" w:rsidRPr="00FF1EF4" w:rsidTr="00C627FA">
        <w:trPr>
          <w:trHeight w:val="170"/>
          <w:jc w:val="center"/>
        </w:trPr>
        <w:tc>
          <w:tcPr>
            <w:tcW w:w="3181" w:type="dxa"/>
          </w:tcPr>
          <w:p w:rsidR="00C627FA" w:rsidRPr="00FF1EF4" w:rsidRDefault="002D01AE" w:rsidP="002D01AE">
            <w:pPr>
              <w:spacing w:before="30"/>
              <w:jc w:val="left"/>
              <w:rPr>
                <w:lang w:val="es-ES"/>
              </w:rPr>
            </w:pPr>
            <w:r w:rsidRPr="00FF1EF4">
              <w:rPr>
                <w:lang w:val="es-ES"/>
              </w:rPr>
              <w:t>Francia</w:t>
            </w:r>
          </w:p>
        </w:tc>
        <w:tc>
          <w:tcPr>
            <w:tcW w:w="5447" w:type="dxa"/>
          </w:tcPr>
          <w:p w:rsidR="00C627FA" w:rsidRPr="00FF1EF4" w:rsidRDefault="002D01AE" w:rsidP="002D01AE">
            <w:pPr>
              <w:spacing w:before="30"/>
              <w:ind w:left="35"/>
              <w:jc w:val="left"/>
              <w:rPr>
                <w:lang w:val="es-ES"/>
              </w:rPr>
            </w:pPr>
            <w:r w:rsidRPr="00FF1EF4">
              <w:rPr>
                <w:lang w:val="es-ES"/>
              </w:rPr>
              <w:t>Serbia</w:t>
            </w:r>
          </w:p>
        </w:tc>
      </w:tr>
      <w:tr w:rsidR="00FF1EF4" w:rsidRPr="00FF1EF4" w:rsidTr="00C627FA">
        <w:trPr>
          <w:trHeight w:val="170"/>
          <w:jc w:val="center"/>
        </w:trPr>
        <w:tc>
          <w:tcPr>
            <w:tcW w:w="3181" w:type="dxa"/>
          </w:tcPr>
          <w:p w:rsidR="00C627FA" w:rsidRPr="00FF1EF4" w:rsidRDefault="002D01AE" w:rsidP="002D01AE">
            <w:pPr>
              <w:spacing w:before="30"/>
              <w:jc w:val="left"/>
              <w:rPr>
                <w:lang w:val="es-ES"/>
              </w:rPr>
            </w:pPr>
            <w:r w:rsidRPr="00FF1EF4">
              <w:rPr>
                <w:lang w:val="es-ES"/>
              </w:rPr>
              <w:t>Israel</w:t>
            </w:r>
          </w:p>
        </w:tc>
        <w:tc>
          <w:tcPr>
            <w:tcW w:w="5447" w:type="dxa"/>
          </w:tcPr>
          <w:p w:rsidR="00C627FA" w:rsidRPr="00FF1EF4" w:rsidRDefault="002D01AE" w:rsidP="002D01AE">
            <w:pPr>
              <w:spacing w:before="30"/>
              <w:ind w:left="35"/>
              <w:jc w:val="left"/>
              <w:rPr>
                <w:lang w:val="es-ES"/>
              </w:rPr>
            </w:pPr>
            <w:r w:rsidRPr="00FF1EF4">
              <w:rPr>
                <w:lang w:val="es-ES"/>
              </w:rPr>
              <w:t>Suecia</w:t>
            </w:r>
          </w:p>
        </w:tc>
      </w:tr>
      <w:tr w:rsidR="00FF1EF4" w:rsidRPr="00FF1EF4" w:rsidTr="00C627FA">
        <w:trPr>
          <w:trHeight w:val="170"/>
          <w:jc w:val="center"/>
        </w:trPr>
        <w:tc>
          <w:tcPr>
            <w:tcW w:w="3181" w:type="dxa"/>
          </w:tcPr>
          <w:p w:rsidR="00C627FA" w:rsidRPr="00FF1EF4" w:rsidRDefault="002D01AE" w:rsidP="002D01AE">
            <w:pPr>
              <w:spacing w:before="30"/>
              <w:jc w:val="left"/>
              <w:rPr>
                <w:lang w:val="es-ES"/>
              </w:rPr>
            </w:pPr>
            <w:r w:rsidRPr="00FF1EF4">
              <w:rPr>
                <w:lang w:val="es-ES"/>
              </w:rPr>
              <w:t>Kenya</w:t>
            </w:r>
          </w:p>
        </w:tc>
        <w:tc>
          <w:tcPr>
            <w:tcW w:w="5447" w:type="dxa"/>
          </w:tcPr>
          <w:p w:rsidR="00C627FA" w:rsidRPr="00FF1EF4" w:rsidRDefault="002D01AE" w:rsidP="002D01AE">
            <w:pPr>
              <w:spacing w:before="30"/>
              <w:ind w:left="35"/>
              <w:jc w:val="left"/>
              <w:rPr>
                <w:lang w:val="es-ES"/>
              </w:rPr>
            </w:pPr>
            <w:r w:rsidRPr="00FF1EF4">
              <w:rPr>
                <w:lang w:val="es-ES"/>
              </w:rPr>
              <w:t>Turquía</w:t>
            </w:r>
          </w:p>
        </w:tc>
      </w:tr>
      <w:tr w:rsidR="00FF1EF4" w:rsidRPr="00FF1EF4" w:rsidTr="00C627FA">
        <w:trPr>
          <w:trHeight w:val="170"/>
          <w:jc w:val="center"/>
        </w:trPr>
        <w:tc>
          <w:tcPr>
            <w:tcW w:w="3181" w:type="dxa"/>
          </w:tcPr>
          <w:p w:rsidR="00C627FA" w:rsidRPr="00FF1EF4" w:rsidRDefault="002D01AE" w:rsidP="002D01AE">
            <w:pPr>
              <w:spacing w:before="30"/>
              <w:jc w:val="left"/>
              <w:rPr>
                <w:lang w:val="es-ES"/>
              </w:rPr>
            </w:pPr>
            <w:r w:rsidRPr="00FF1EF4">
              <w:rPr>
                <w:lang w:val="es-ES"/>
              </w:rPr>
              <w:t>Letonia</w:t>
            </w:r>
          </w:p>
        </w:tc>
        <w:tc>
          <w:tcPr>
            <w:tcW w:w="5447" w:type="dxa"/>
          </w:tcPr>
          <w:p w:rsidR="00C627FA" w:rsidRPr="00FF1EF4" w:rsidRDefault="002D01AE" w:rsidP="002D01AE">
            <w:pPr>
              <w:spacing w:before="30"/>
              <w:jc w:val="left"/>
              <w:rPr>
                <w:lang w:val="es-ES"/>
              </w:rPr>
            </w:pPr>
            <w:r w:rsidRPr="00FF1EF4">
              <w:rPr>
                <w:lang w:val="es-ES"/>
              </w:rPr>
              <w:t>Unión Europea</w:t>
            </w:r>
          </w:p>
        </w:tc>
      </w:tr>
    </w:tbl>
    <w:p w:rsidR="002D01AE" w:rsidRPr="00FF1EF4" w:rsidRDefault="002D01AE" w:rsidP="00766264">
      <w:pPr>
        <w:ind w:left="567"/>
        <w:rPr>
          <w:lang w:val="es-ES"/>
        </w:rPr>
      </w:pPr>
    </w:p>
    <w:p w:rsidR="002D01AE" w:rsidRPr="00FF1EF4" w:rsidRDefault="002D01AE" w:rsidP="00766264">
      <w:pPr>
        <w:jc w:val="left"/>
        <w:rPr>
          <w:lang w:val="es-ES"/>
        </w:rPr>
      </w:pPr>
    </w:p>
    <w:p w:rsidR="002D01AE" w:rsidRPr="00A16885" w:rsidRDefault="00766264" w:rsidP="00766264">
      <w:pPr>
        <w:jc w:val="left"/>
        <w:rPr>
          <w:lang w:val="es-ES"/>
        </w:rPr>
      </w:pPr>
      <w:r w:rsidRPr="00FF1EF4">
        <w:rPr>
          <w:lang w:val="es-ES"/>
        </w:rPr>
        <w:fldChar w:fldCharType="begin"/>
      </w:r>
      <w:r w:rsidRPr="00FF1EF4">
        <w:rPr>
          <w:lang w:val="es-ES"/>
        </w:rPr>
        <w:instrText xml:space="preserve"> AUTONUM  </w:instrText>
      </w:r>
      <w:r w:rsidRPr="00FF1EF4">
        <w:rPr>
          <w:lang w:val="es-ES"/>
        </w:rPr>
        <w:fldChar w:fldCharType="end"/>
      </w:r>
      <w:r w:rsidRPr="00FF1EF4">
        <w:rPr>
          <w:lang w:val="es-ES"/>
        </w:rPr>
        <w:tab/>
      </w:r>
      <w:r w:rsidR="00FF1EF4" w:rsidRPr="00FF1EF4">
        <w:rPr>
          <w:lang w:val="es-ES"/>
        </w:rPr>
        <w:t>Las respuestas a</w:t>
      </w:r>
      <w:r w:rsidR="00A16885">
        <w:rPr>
          <w:lang w:val="es-ES"/>
        </w:rPr>
        <w:t xml:space="preserve">l </w:t>
      </w:r>
      <w:r w:rsidR="0049662A">
        <w:rPr>
          <w:lang w:val="es-ES"/>
        </w:rPr>
        <w:t>sondeo</w:t>
      </w:r>
      <w:r w:rsidR="00A16885">
        <w:rPr>
          <w:lang w:val="es-ES"/>
        </w:rPr>
        <w:t xml:space="preserve"> se presentan en </w:t>
      </w:r>
      <w:r w:rsidR="00A16885" w:rsidRPr="00A16885">
        <w:rPr>
          <w:lang w:val="es-ES"/>
        </w:rPr>
        <w:t xml:space="preserve">el </w:t>
      </w:r>
      <w:r w:rsidRPr="00A16885">
        <w:rPr>
          <w:lang w:val="es-ES"/>
        </w:rPr>
        <w:t>Anexo</w:t>
      </w:r>
      <w:r w:rsidR="00A16885" w:rsidRPr="00A16885">
        <w:rPr>
          <w:lang w:val="es-ES"/>
        </w:rPr>
        <w:t xml:space="preserve"> del presente</w:t>
      </w:r>
      <w:r w:rsidRPr="00A16885">
        <w:rPr>
          <w:lang w:val="es-ES"/>
        </w:rPr>
        <w:t xml:space="preserve"> document</w:t>
      </w:r>
      <w:r w:rsidR="00A16885" w:rsidRPr="00A16885">
        <w:rPr>
          <w:lang w:val="es-ES"/>
        </w:rPr>
        <w:t>o</w:t>
      </w:r>
      <w:r w:rsidRPr="00A16885">
        <w:rPr>
          <w:lang w:val="es-ES"/>
        </w:rPr>
        <w:t>.</w:t>
      </w:r>
    </w:p>
    <w:p w:rsidR="002D01AE" w:rsidRPr="00A16885" w:rsidRDefault="002D01AE" w:rsidP="00766264">
      <w:pPr>
        <w:jc w:val="left"/>
        <w:rPr>
          <w:lang w:val="es-ES"/>
        </w:rPr>
      </w:pPr>
    </w:p>
    <w:p w:rsidR="002D01AE" w:rsidRPr="00FF1EF4" w:rsidRDefault="00766264" w:rsidP="00766264">
      <w:pPr>
        <w:pStyle w:val="DecisionParagraphs"/>
        <w:rPr>
          <w:lang w:val="es-ES"/>
        </w:rPr>
      </w:pPr>
      <w:r w:rsidRPr="00A16885">
        <w:rPr>
          <w:lang w:val="es-ES"/>
        </w:rPr>
        <w:fldChar w:fldCharType="begin"/>
      </w:r>
      <w:r w:rsidRPr="00A16885">
        <w:rPr>
          <w:lang w:val="es-ES"/>
        </w:rPr>
        <w:instrText xml:space="preserve"> AUTONUM  </w:instrText>
      </w:r>
      <w:r w:rsidRPr="00A16885">
        <w:rPr>
          <w:lang w:val="es-ES"/>
        </w:rPr>
        <w:fldChar w:fldCharType="end"/>
      </w:r>
      <w:r w:rsidRPr="00A16885">
        <w:rPr>
          <w:lang w:val="es-ES"/>
        </w:rPr>
        <w:tab/>
      </w:r>
      <w:r w:rsidR="00A16885" w:rsidRPr="00A16885">
        <w:rPr>
          <w:lang w:val="es-ES"/>
        </w:rPr>
        <w:t>Se invita al</w:t>
      </w:r>
      <w:r w:rsidRPr="00A16885">
        <w:rPr>
          <w:lang w:val="es-ES"/>
        </w:rPr>
        <w:t xml:space="preserve"> TC </w:t>
      </w:r>
      <w:r w:rsidR="00A16885" w:rsidRPr="00A16885">
        <w:rPr>
          <w:lang w:val="es-ES"/>
        </w:rPr>
        <w:t xml:space="preserve">a examinar los resultados del </w:t>
      </w:r>
      <w:r w:rsidR="0049662A">
        <w:rPr>
          <w:lang w:val="es-ES"/>
        </w:rPr>
        <w:t>sonde</w:t>
      </w:r>
      <w:r w:rsidR="00A16885" w:rsidRPr="00A16885">
        <w:rPr>
          <w:lang w:val="es-ES"/>
        </w:rPr>
        <w:t>o de la situación actual de los miembros de la Unión en lo relativo a la cooperación en materia de examen, expuestos en el Anexo del presente documento, como punto de partida para el debate sobre las posibilidades de facilitar la cooperación que ya pudiera existir.</w:t>
      </w:r>
    </w:p>
    <w:p w:rsidR="002D01AE" w:rsidRPr="00FF1EF4" w:rsidRDefault="002D01AE" w:rsidP="00766264">
      <w:pPr>
        <w:pStyle w:val="DecisionParagraphs"/>
        <w:ind w:left="0"/>
        <w:rPr>
          <w:lang w:val="es-ES"/>
        </w:rPr>
      </w:pPr>
    </w:p>
    <w:p w:rsidR="002D01AE" w:rsidRPr="00FF1EF4" w:rsidRDefault="002D01AE" w:rsidP="00766264">
      <w:pPr>
        <w:pStyle w:val="DecisionParagraphs"/>
        <w:ind w:left="0"/>
        <w:rPr>
          <w:lang w:val="es-ES"/>
        </w:rPr>
      </w:pPr>
    </w:p>
    <w:p w:rsidR="002D01AE" w:rsidRPr="00FF1EF4" w:rsidRDefault="002D01AE" w:rsidP="00766264">
      <w:pPr>
        <w:rPr>
          <w:lang w:val="es-ES"/>
        </w:rPr>
      </w:pPr>
    </w:p>
    <w:p w:rsidR="002D01AE" w:rsidRDefault="002D01AE" w:rsidP="002D01AE">
      <w:pPr>
        <w:jc w:val="right"/>
        <w:rPr>
          <w:lang w:val="es-ES"/>
        </w:rPr>
      </w:pPr>
      <w:r w:rsidRPr="00A16885">
        <w:rPr>
          <w:lang w:val="es-ES"/>
        </w:rPr>
        <w:t>[</w:t>
      </w:r>
      <w:r w:rsidR="00FF1EF4" w:rsidRPr="00A16885">
        <w:rPr>
          <w:lang w:val="es-ES"/>
        </w:rPr>
        <w:t xml:space="preserve">Sigue el </w:t>
      </w:r>
      <w:r w:rsidRPr="00A16885">
        <w:rPr>
          <w:lang w:val="es-ES"/>
        </w:rPr>
        <w:t>Anexo]</w:t>
      </w:r>
    </w:p>
    <w:p w:rsidR="005F47C2" w:rsidRDefault="005F47C2" w:rsidP="002D01AE">
      <w:pPr>
        <w:jc w:val="right"/>
        <w:rPr>
          <w:lang w:val="es-ES"/>
        </w:rPr>
      </w:pPr>
    </w:p>
    <w:p w:rsidR="005F47C2" w:rsidRDefault="005F47C2" w:rsidP="002D01AE">
      <w:pPr>
        <w:jc w:val="right"/>
        <w:rPr>
          <w:lang w:val="es-ES"/>
        </w:rPr>
      </w:pPr>
    </w:p>
    <w:p w:rsidR="005F47C2" w:rsidRDefault="005F47C2" w:rsidP="005F47C2">
      <w:pPr>
        <w:jc w:val="left"/>
        <w:rPr>
          <w:lang w:val="es-ES"/>
        </w:rPr>
        <w:sectPr w:rsidR="005F47C2" w:rsidSect="00906DDC">
          <w:headerReference w:type="default" r:id="rId9"/>
          <w:pgSz w:w="11907" w:h="16840" w:code="9"/>
          <w:pgMar w:top="510" w:right="1134" w:bottom="1134" w:left="1134" w:header="510" w:footer="680" w:gutter="0"/>
          <w:cols w:space="720"/>
          <w:titlePg/>
        </w:sectPr>
      </w:pPr>
    </w:p>
    <w:p w:rsidR="00766264" w:rsidRDefault="00766264" w:rsidP="005F47C2">
      <w:pPr>
        <w:jc w:val="left"/>
        <w:rPr>
          <w:lang w:val="es-ES"/>
        </w:rPr>
      </w:pPr>
    </w:p>
    <w:p w:rsidR="005F47C2" w:rsidRPr="00F411F7" w:rsidRDefault="005F47C2" w:rsidP="005F47C2">
      <w:pPr>
        <w:spacing w:before="60"/>
        <w:jc w:val="center"/>
        <w:rPr>
          <w:rFonts w:eastAsia="Arial" w:cs="Arial"/>
          <w:b/>
          <w:sz w:val="32"/>
          <w:szCs w:val="32"/>
          <w:lang w:val="es-ES"/>
        </w:rPr>
      </w:pPr>
      <w:r w:rsidRPr="00F411F7">
        <w:rPr>
          <w:rFonts w:eastAsia="Arial" w:cs="Arial"/>
          <w:b/>
          <w:sz w:val="32"/>
          <w:szCs w:val="32"/>
          <w:lang w:val="es-ES"/>
        </w:rPr>
        <w:t>Informe de los comentarios</w:t>
      </w:r>
    </w:p>
    <w:p w:rsidR="005F47C2" w:rsidRPr="00F411F7" w:rsidRDefault="005F47C2" w:rsidP="005F47C2">
      <w:pPr>
        <w:spacing w:before="5" w:line="190" w:lineRule="exact"/>
        <w:rPr>
          <w:sz w:val="19"/>
          <w:szCs w:val="19"/>
          <w:lang w:val="es-ES"/>
        </w:rPr>
      </w:pPr>
    </w:p>
    <w:p w:rsidR="005F47C2" w:rsidRPr="00F411F7" w:rsidRDefault="005F47C2" w:rsidP="005F47C2">
      <w:pPr>
        <w:ind w:left="100" w:right="-20"/>
        <w:rPr>
          <w:rFonts w:eastAsia="Arial" w:cs="Arial"/>
          <w:lang w:val="es-ES"/>
        </w:rPr>
      </w:pPr>
      <w:r w:rsidRPr="00F411F7">
        <w:rPr>
          <w:rFonts w:eastAsia="Arial" w:cs="Arial"/>
          <w:i/>
          <w:lang w:val="es-ES"/>
        </w:rPr>
        <w:t>Se enumeran todas las preguntas de la encuesta y se presentan todas las respuestas de texto libre a todas estas preguntas, si procede.</w:t>
      </w:r>
    </w:p>
    <w:p w:rsidR="005F47C2" w:rsidRPr="00F411F7" w:rsidRDefault="005F47C2" w:rsidP="005F47C2">
      <w:pPr>
        <w:spacing w:line="200" w:lineRule="exact"/>
        <w:rPr>
          <w:lang w:val="es-ES"/>
        </w:rPr>
      </w:pPr>
    </w:p>
    <w:p w:rsidR="005F47C2" w:rsidRPr="00F411F7" w:rsidRDefault="005F47C2" w:rsidP="005F47C2">
      <w:pPr>
        <w:spacing w:before="15" w:line="200" w:lineRule="exact"/>
        <w:rPr>
          <w:lang w:val="es-ES"/>
        </w:rPr>
      </w:pPr>
    </w:p>
    <w:p w:rsidR="005F47C2" w:rsidRPr="00F411F7" w:rsidRDefault="005F47C2" w:rsidP="005F47C2">
      <w:pPr>
        <w:jc w:val="center"/>
        <w:rPr>
          <w:rFonts w:eastAsia="Arial" w:cs="Arial"/>
          <w:sz w:val="28"/>
          <w:szCs w:val="28"/>
          <w:lang w:val="es-ES"/>
        </w:rPr>
      </w:pPr>
      <w:r w:rsidRPr="00F411F7">
        <w:rPr>
          <w:rFonts w:eastAsia="Arial" w:cs="Arial"/>
          <w:b/>
          <w:bCs/>
          <w:sz w:val="28"/>
          <w:szCs w:val="28"/>
          <w:lang w:val="es-ES"/>
        </w:rPr>
        <w:t>Índice</w:t>
      </w:r>
    </w:p>
    <w:p w:rsidR="005F47C2" w:rsidRDefault="005F47C2" w:rsidP="005F47C2">
      <w:pPr>
        <w:jc w:val="left"/>
        <w:rPr>
          <w:lang w:val="es-ES"/>
        </w:rPr>
      </w:pPr>
    </w:p>
    <w:p w:rsidR="005B6FDE" w:rsidRPr="00E040EA" w:rsidRDefault="005F47C2" w:rsidP="005B6FDE">
      <w:pPr>
        <w:pStyle w:val="TOC1"/>
        <w:rPr>
          <w:rFonts w:asciiTheme="minorHAnsi" w:eastAsiaTheme="minorEastAsia" w:hAnsiTheme="minorHAnsi" w:cstheme="minorBidi"/>
          <w:sz w:val="22"/>
          <w:szCs w:val="22"/>
        </w:rPr>
      </w:pPr>
      <w:r w:rsidRPr="005F47C2">
        <w:rPr>
          <w:rFonts w:eastAsia="Arial"/>
          <w:bCs/>
          <w:lang w:val="en-US"/>
        </w:rPr>
        <w:fldChar w:fldCharType="begin"/>
      </w:r>
      <w:r w:rsidRPr="005F47C2">
        <w:rPr>
          <w:rFonts w:eastAsia="Arial"/>
          <w:bCs/>
        </w:rPr>
        <w:instrText xml:space="preserve"> TOC \t "Titre;1" </w:instrText>
      </w:r>
      <w:r w:rsidRPr="005F47C2">
        <w:rPr>
          <w:rFonts w:eastAsia="Arial"/>
          <w:bCs/>
          <w:lang w:val="en-US"/>
        </w:rPr>
        <w:fldChar w:fldCharType="separate"/>
      </w:r>
      <w:r w:rsidR="005B6FDE" w:rsidRPr="00647FF0">
        <w:rPr>
          <w:b/>
        </w:rPr>
        <w:t>Pregunta 1</w:t>
      </w:r>
      <w:r w:rsidR="005B6FDE" w:rsidRPr="00647FF0">
        <w:t>: *Miembro de la UPOV en nombre del cual responde a esta encuesta</w:t>
      </w:r>
      <w:r w:rsidR="005B6FDE">
        <w:tab/>
      </w:r>
      <w:r w:rsidR="005B6FDE">
        <w:fldChar w:fldCharType="begin"/>
      </w:r>
      <w:r w:rsidR="005B6FDE">
        <w:instrText xml:space="preserve"> PAGEREF _Toc476300269 \h </w:instrText>
      </w:r>
      <w:r w:rsidR="005B6FDE">
        <w:fldChar w:fldCharType="separate"/>
      </w:r>
      <w:r w:rsidR="005B6FDE">
        <w:t>3</w:t>
      </w:r>
      <w:r w:rsidR="005B6FDE">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2:</w:t>
      </w:r>
      <w:r w:rsidRPr="00647FF0">
        <w:t xml:space="preserve"> *Nombre</w:t>
      </w:r>
      <w:r>
        <w:tab/>
      </w:r>
      <w:r>
        <w:fldChar w:fldCharType="begin"/>
      </w:r>
      <w:r>
        <w:instrText xml:space="preserve"> PAGEREF _Toc476300270 \h </w:instrText>
      </w:r>
      <w:r>
        <w:fldChar w:fldCharType="separate"/>
      </w:r>
      <w:r>
        <w:t>3</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 xml:space="preserve">Pregunta 3: </w:t>
      </w:r>
      <w:r w:rsidRPr="00647FF0">
        <w:t>*Cargo</w:t>
      </w:r>
      <w:r>
        <w:tab/>
      </w:r>
      <w:r>
        <w:fldChar w:fldCharType="begin"/>
      </w:r>
      <w:r>
        <w:instrText xml:space="preserve"> PAGEREF _Toc476300271 \h </w:instrText>
      </w:r>
      <w:r>
        <w:fldChar w:fldCharType="separate"/>
      </w:r>
      <w:r>
        <w:t>3</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 xml:space="preserve">Pregunta 4: </w:t>
      </w:r>
      <w:r w:rsidRPr="00647FF0">
        <w:t>*Organización</w:t>
      </w:r>
      <w:r>
        <w:tab/>
      </w:r>
      <w:r>
        <w:fldChar w:fldCharType="begin"/>
      </w:r>
      <w:r>
        <w:instrText xml:space="preserve"> PAGEREF _Toc476300272 \h </w:instrText>
      </w:r>
      <w:r>
        <w:fldChar w:fldCharType="separate"/>
      </w:r>
      <w:r>
        <w:t>3</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 xml:space="preserve">Pregunta 5: </w:t>
      </w:r>
      <w:r w:rsidRPr="00647FF0">
        <w:t>*Correo electrónico</w:t>
      </w:r>
      <w:r>
        <w:tab/>
      </w:r>
      <w:r>
        <w:fldChar w:fldCharType="begin"/>
      </w:r>
      <w:r>
        <w:instrText xml:space="preserve"> PAGEREF _Toc476300273 \h </w:instrText>
      </w:r>
      <w:r>
        <w:fldChar w:fldCharType="separate"/>
      </w:r>
      <w:r>
        <w:t>4</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 xml:space="preserve">Pregunta 6: </w:t>
      </w:r>
      <w:r w:rsidRPr="00647FF0">
        <w:t>*Aceptación</w:t>
      </w:r>
      <w:r>
        <w:tab/>
      </w:r>
      <w:r>
        <w:fldChar w:fldCharType="begin"/>
      </w:r>
      <w:r>
        <w:instrText xml:space="preserve"> PAGEREF _Toc476300274 \h </w:instrText>
      </w:r>
      <w:r>
        <w:fldChar w:fldCharType="separate"/>
      </w:r>
      <w:r>
        <w:t>4</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7</w:t>
      </w:r>
      <w:r w:rsidRPr="00647FF0">
        <w:t>: En términos generales, ¿cuál de las opciones siguientes se corresponde mejor con el modo en que la autoridad de su país/organización utiliza los informes DHE suministrados por otro miembro de la UPOV?</w:t>
      </w:r>
      <w:r>
        <w:tab/>
      </w:r>
      <w:r>
        <w:fldChar w:fldCharType="begin"/>
      </w:r>
      <w:r>
        <w:instrText xml:space="preserve"> PAGEREF _Toc476300275 \h </w:instrText>
      </w:r>
      <w:r>
        <w:fldChar w:fldCharType="separate"/>
      </w:r>
      <w:r>
        <w:t>5</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8</w:t>
      </w:r>
      <w:r w:rsidRPr="00647FF0">
        <w:t>: Sírvase describir la utilización de informes DHE existentes por la autoridad de su país/organización.</w:t>
      </w:r>
      <w:r>
        <w:tab/>
      </w:r>
      <w:r>
        <w:fldChar w:fldCharType="begin"/>
      </w:r>
      <w:r>
        <w:instrText xml:space="preserve"> PAGEREF _Toc476300276 \h </w:instrText>
      </w:r>
      <w:r>
        <w:fldChar w:fldCharType="separate"/>
      </w:r>
      <w:r>
        <w:t>8</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9</w:t>
      </w:r>
      <w:r w:rsidRPr="00647FF0">
        <w:t>:  Si la autoridad de su país/organización utiliza informes DHE existentes, ¿cuál de los criterios siguientes debe cumplirse normalmente para que puedan utilizarse tales informes?</w:t>
      </w:r>
      <w:r>
        <w:tab/>
      </w:r>
      <w:r>
        <w:fldChar w:fldCharType="begin"/>
      </w:r>
      <w:r>
        <w:instrText xml:space="preserve"> PAGEREF _Toc476300277 \h </w:instrText>
      </w:r>
      <w:r>
        <w:fldChar w:fldCharType="separate"/>
      </w:r>
      <w:r>
        <w:t>10</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10</w:t>
      </w:r>
      <w:r w:rsidRPr="00647FF0">
        <w:t>: ¿Es exhaustiva y exacta la información que contiene la base de datos GENIE acerca del uso de informes DHE existentes por la autoridad de su país/organización?</w:t>
      </w:r>
      <w:r>
        <w:tab/>
      </w:r>
      <w:r>
        <w:fldChar w:fldCharType="begin"/>
      </w:r>
      <w:r>
        <w:instrText xml:space="preserve"> PAGEREF _Toc476300278 \h </w:instrText>
      </w:r>
      <w:r>
        <w:fldChar w:fldCharType="separate"/>
      </w:r>
      <w:r>
        <w:t>13</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11</w:t>
      </w:r>
      <w:r w:rsidRPr="00647FF0">
        <w:t>: ¿Podrían adoptarse medidas prácticas para facilitar el uso de informes DHE existentes por la autoridad de su país/organización?</w:t>
      </w:r>
      <w:r>
        <w:tab/>
      </w:r>
      <w:r>
        <w:fldChar w:fldCharType="begin"/>
      </w:r>
      <w:r>
        <w:instrText xml:space="preserve"> PAGEREF _Toc476300279 \h </w:instrText>
      </w:r>
      <w:r>
        <w:fldChar w:fldCharType="separate"/>
      </w:r>
      <w:r>
        <w:t>14</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12</w:t>
      </w:r>
      <w:r w:rsidRPr="00647FF0">
        <w:t>: Situación: ningún otro miembro de la UPOV dispone de un informe DHE de una variedad que es objeto de una solicitud ante la autoridad de su país/organización, pero la autoridad tiene conocimiento de que se ha presentado una solicitud respecto de la misma variedad ante otro miembro de la UPOV, el cual está efectuando o va a efectuar el correspondiente examen DHE. En esa situación, para evitar que la autoridad de su país/organización tenga que efectuar un examen DHE y si así lo pide el solicitante, ¿la autoridad de su país/organización solicitaría al otro miembro de la UPOV que le suministre el informe DHE cuando concluya el examen DHE?</w:t>
      </w:r>
      <w:r>
        <w:tab/>
      </w:r>
      <w:r>
        <w:fldChar w:fldCharType="begin"/>
      </w:r>
      <w:r>
        <w:instrText xml:space="preserve"> PAGEREF _Toc476300280 \h </w:instrText>
      </w:r>
      <w:r>
        <w:fldChar w:fldCharType="separate"/>
      </w:r>
      <w:r>
        <w:t>15</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13</w:t>
      </w:r>
      <w:r w:rsidRPr="00647FF0">
        <w:t>:  Si la autoridad de su país/organización solicita informes DHE en la situación que se describe en la pregunta nº 12, ¿cuál de los criterios siguientes debe cumplirse normalmente?</w:t>
      </w:r>
      <w:r>
        <w:tab/>
      </w:r>
      <w:r>
        <w:fldChar w:fldCharType="begin"/>
      </w:r>
      <w:r>
        <w:instrText xml:space="preserve"> PAGEREF _Toc476300281 \h </w:instrText>
      </w:r>
      <w:r>
        <w:fldChar w:fldCharType="separate"/>
      </w:r>
      <w:r>
        <w:t>16</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t>(puede marcar más de una casilla)</w:t>
      </w:r>
      <w:r>
        <w:tab/>
      </w:r>
      <w:r>
        <w:fldChar w:fldCharType="begin"/>
      </w:r>
      <w:r>
        <w:instrText xml:space="preserve"> PAGEREF _Toc476300282 \h </w:instrText>
      </w:r>
      <w:r>
        <w:fldChar w:fldCharType="separate"/>
      </w:r>
      <w:r>
        <w:t>16</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14</w:t>
      </w:r>
      <w:r w:rsidRPr="00647FF0">
        <w:t>: Situación: ningún otro miembro de la UPOV dispone de un informe DHE de una variedad que es objeto de una solicitud ante la autoridad de su país/organización y no se ha presentado ninguna solicitud respecto de la misma variedad ante otro miembro de la UPOV. En esa situación, ¿solicitaría la autoridad de su país/organización a otro miembro de la UPOV que efectúe el examen DHE en su nombre?</w:t>
      </w:r>
      <w:r>
        <w:tab/>
      </w:r>
      <w:r>
        <w:fldChar w:fldCharType="begin"/>
      </w:r>
      <w:r>
        <w:instrText xml:space="preserve"> PAGEREF _Toc476300283 \h </w:instrText>
      </w:r>
      <w:r>
        <w:fldChar w:fldCharType="separate"/>
      </w:r>
      <w:r>
        <w:t>18</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15</w:t>
      </w:r>
      <w:r w:rsidRPr="00647FF0">
        <w:t>: Si la autoridad de su país/organización solicita a otro miembro de la UPOV que, en la situación que se describe en la pregunta nº 14, efectúe el examen DHE en su nombre, ¿cuál de los criterios siguientes debe cumplirse normalmente?</w:t>
      </w:r>
      <w:r>
        <w:tab/>
      </w:r>
      <w:r>
        <w:fldChar w:fldCharType="begin"/>
      </w:r>
      <w:r>
        <w:instrText xml:space="preserve"> PAGEREF _Toc476300284 \h </w:instrText>
      </w:r>
      <w:r>
        <w:fldChar w:fldCharType="separate"/>
      </w:r>
      <w:r>
        <w:t>20</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16</w:t>
      </w:r>
      <w:r w:rsidRPr="00647FF0">
        <w:t>: ¿Es exhaustiva y exacta la información que contiene la base de datos GENIE acerca de las peticiones formuladas por la autoridad de su país/organización para la realización de exámenes DHE?</w:t>
      </w:r>
      <w:r>
        <w:tab/>
      </w:r>
      <w:r>
        <w:fldChar w:fldCharType="begin"/>
      </w:r>
      <w:r>
        <w:instrText xml:space="preserve"> PAGEREF _Toc476300285 \h </w:instrText>
      </w:r>
      <w:r>
        <w:fldChar w:fldCharType="separate"/>
      </w:r>
      <w:r>
        <w:t>22</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17</w:t>
      </w:r>
      <w:r w:rsidRPr="00647FF0">
        <w:t>: ¿Aceptaría la autoridad de su país/organización un informe DHE de otro miembro de la UPOV por conducto del solicitante?</w:t>
      </w:r>
      <w:r>
        <w:tab/>
      </w:r>
      <w:r>
        <w:fldChar w:fldCharType="begin"/>
      </w:r>
      <w:r>
        <w:instrText xml:space="preserve"> PAGEREF _Toc476300286 \h </w:instrText>
      </w:r>
      <w:r>
        <w:fldChar w:fldCharType="separate"/>
      </w:r>
      <w:r>
        <w:t>23</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18</w:t>
      </w:r>
      <w:r w:rsidRPr="00647FF0">
        <w:t>: Si la autoridad de su país/organización acepta un informe DHE de otro miembro de la UPOV, ¿quién paga la tasa?</w:t>
      </w:r>
      <w:r>
        <w:tab/>
      </w:r>
      <w:r>
        <w:fldChar w:fldCharType="begin"/>
      </w:r>
      <w:r>
        <w:instrText xml:space="preserve"> PAGEREF _Toc476300287 \h </w:instrText>
      </w:r>
      <w:r>
        <w:fldChar w:fldCharType="separate"/>
      </w:r>
      <w:r>
        <w:t>24</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19</w:t>
      </w:r>
      <w:r w:rsidRPr="00647FF0">
        <w:t>: ¿Podrían adoptarse medidas prácticas para facilitar la petición de exámenes DHE por la autoridad de su país/organización a otros miembros de la UPOV?</w:t>
      </w:r>
      <w:r>
        <w:tab/>
      </w:r>
      <w:r>
        <w:fldChar w:fldCharType="begin"/>
      </w:r>
      <w:r>
        <w:instrText xml:space="preserve"> PAGEREF _Toc476300288 \h </w:instrText>
      </w:r>
      <w:r>
        <w:fldChar w:fldCharType="separate"/>
      </w:r>
      <w:r>
        <w:t>25</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20</w:t>
      </w:r>
      <w:r w:rsidRPr="00647FF0">
        <w:t>: Sírvase describir el suministro de informes DHE existentes por la autoridad de su país/organización a otros miembros de la UPOV.</w:t>
      </w:r>
      <w:r>
        <w:tab/>
      </w:r>
      <w:r>
        <w:fldChar w:fldCharType="begin"/>
      </w:r>
      <w:r>
        <w:instrText xml:space="preserve"> PAGEREF _Toc476300289 \h </w:instrText>
      </w:r>
      <w:r>
        <w:fldChar w:fldCharType="separate"/>
      </w:r>
      <w:r>
        <w:t>26</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21</w:t>
      </w:r>
      <w:r w:rsidRPr="00647FF0">
        <w:t>: Si la autoridad de su país/organización suministra informes DHE existentes, ¿cuál de los criterios siguientes se aplica para decidir si se suministran?</w:t>
      </w:r>
      <w:r>
        <w:tab/>
      </w:r>
      <w:r>
        <w:fldChar w:fldCharType="begin"/>
      </w:r>
      <w:r>
        <w:instrText xml:space="preserve"> PAGEREF _Toc476300290 \h </w:instrText>
      </w:r>
      <w:r>
        <w:fldChar w:fldCharType="separate"/>
      </w:r>
      <w:r>
        <w:t>28</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22</w:t>
      </w:r>
      <w:r w:rsidRPr="00647FF0">
        <w:t>: ¿Es exhaustiva y exacta la información que contiene la base de datos GENIE acerca del suministro de informes DHE existentes por la autoridad de su país/organización?</w:t>
      </w:r>
      <w:r>
        <w:tab/>
      </w:r>
      <w:r>
        <w:fldChar w:fldCharType="begin"/>
      </w:r>
      <w:r>
        <w:instrText xml:space="preserve"> PAGEREF _Toc476300291 \h </w:instrText>
      </w:r>
      <w:r>
        <w:fldChar w:fldCharType="separate"/>
      </w:r>
      <w:r>
        <w:t>30</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lastRenderedPageBreak/>
        <w:t>Pregunta 23</w:t>
      </w:r>
      <w:r w:rsidRPr="00647FF0">
        <w:t>: ¿Podrían adoptarse medidas prácticas para facilitar el suministro de informes DHE existentes por la autoridad de su país/organización?</w:t>
      </w:r>
      <w:r>
        <w:tab/>
      </w:r>
      <w:r>
        <w:fldChar w:fldCharType="begin"/>
      </w:r>
      <w:r>
        <w:instrText xml:space="preserve"> PAGEREF _Toc476300292 \h </w:instrText>
      </w:r>
      <w:r>
        <w:fldChar w:fldCharType="separate"/>
      </w:r>
      <w:r>
        <w:t>31</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24</w:t>
      </w:r>
      <w:r w:rsidRPr="00647FF0">
        <w:t>: Situación: la autoridad de su país/organización aún no ha elaborado un informe DHE de una variedad que es objeto de una solicitud ante ella, pero está efectuando o va a efectuar el correspondiente examen DHE. En esa situación, ¿la autoridad de su país/organización convendría de antemano en suministrar el informe DHE a otro miembro de la UPOV cuando concluya el examen DHE?</w:t>
      </w:r>
      <w:r>
        <w:tab/>
      </w:r>
      <w:r>
        <w:fldChar w:fldCharType="begin"/>
      </w:r>
      <w:r>
        <w:instrText xml:space="preserve"> PAGEREF _Toc476300293 \h </w:instrText>
      </w:r>
      <w:r>
        <w:fldChar w:fldCharType="separate"/>
      </w:r>
      <w:r>
        <w:t>32</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25</w:t>
      </w:r>
      <w:r w:rsidRPr="00647FF0">
        <w:t>: Si la autoridad de su país/organización suministra informes de exámenes DHE en la situación que se describe en la pregunta nº 24, ¿cuál de los criterios siguientes debe cumplirse normalmente?</w:t>
      </w:r>
      <w:r>
        <w:tab/>
      </w:r>
      <w:r>
        <w:fldChar w:fldCharType="begin"/>
      </w:r>
      <w:r>
        <w:instrText xml:space="preserve"> PAGEREF _Toc476300294 \h </w:instrText>
      </w:r>
      <w:r>
        <w:fldChar w:fldCharType="separate"/>
      </w:r>
      <w:r>
        <w:t>33</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26</w:t>
      </w:r>
      <w:r w:rsidRPr="00647FF0">
        <w:t>: En la situación que se describe en la pregunta nº 24, ¿la autoridad de su país/organización convendría de antemano en efectuar un examen DHE y suministrar el informe DHE a otro miembro de la UPOV, aunque la solicitud se anule en su territorio antes de la conclusión del examen?</w:t>
      </w:r>
      <w:r>
        <w:tab/>
      </w:r>
      <w:r>
        <w:fldChar w:fldCharType="begin"/>
      </w:r>
      <w:r>
        <w:instrText xml:space="preserve"> PAGEREF _Toc476300295 \h </w:instrText>
      </w:r>
      <w:r>
        <w:fldChar w:fldCharType="separate"/>
      </w:r>
      <w:r>
        <w:t>34</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27</w:t>
      </w:r>
      <w:r w:rsidRPr="00647FF0">
        <w:t>: Si la autoridad de su país/organización suministra informes de exámenes DHE en la situación que se describe en la pregunta nº 26, ¿cuál de los criterios siguientes debe cumplirse normalmente?</w:t>
      </w:r>
      <w:r>
        <w:tab/>
      </w:r>
      <w:r>
        <w:fldChar w:fldCharType="begin"/>
      </w:r>
      <w:r>
        <w:instrText xml:space="preserve"> PAGEREF _Toc476300296 \h </w:instrText>
      </w:r>
      <w:r>
        <w:fldChar w:fldCharType="separate"/>
      </w:r>
      <w:r>
        <w:t>35</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28</w:t>
      </w:r>
      <w:r w:rsidRPr="00647FF0">
        <w:t>: Si la autoridad de su país/organización no ha recibido una solicitud relativa a una variedad determinada pero posee los conocimientos técnicos necesarios y cumple las condiciones requeridas para efectuar el examen DHE, ¿efectuaría un examen DHE en nombre de otro miembro de la UPOV si se le solicita?</w:t>
      </w:r>
      <w:r>
        <w:tab/>
      </w:r>
      <w:r>
        <w:fldChar w:fldCharType="begin"/>
      </w:r>
      <w:r>
        <w:instrText xml:space="preserve"> PAGEREF _Toc476300297 \h </w:instrText>
      </w:r>
      <w:r>
        <w:fldChar w:fldCharType="separate"/>
      </w:r>
      <w:r>
        <w:t>36</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30</w:t>
      </w:r>
      <w:r w:rsidRPr="00647FF0">
        <w:t>: ¿Es exhaustiva y exacta la información que contiene la base de datos GENIE acerca de la ejecución de exámenes DHE y el suministro de informes DHE por la autoridad de su país/organización en nombre de otros miembros de la UPOV?</w:t>
      </w:r>
      <w:r>
        <w:tab/>
      </w:r>
      <w:r>
        <w:fldChar w:fldCharType="begin"/>
      </w:r>
      <w:r>
        <w:instrText xml:space="preserve"> PAGEREF _Toc476300298 \h </w:instrText>
      </w:r>
      <w:r>
        <w:fldChar w:fldCharType="separate"/>
      </w:r>
      <w:r>
        <w:t>40</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31</w:t>
      </w:r>
      <w:r w:rsidRPr="00647FF0">
        <w:t>: ¿Podrían adoptarse medidas prácticas para facilitar la realización de exámenes DHE por la autoridad de su país/organización en nombre de otros miembros de la UPOV?</w:t>
      </w:r>
      <w:r>
        <w:tab/>
      </w:r>
      <w:r>
        <w:fldChar w:fldCharType="begin"/>
      </w:r>
      <w:r>
        <w:instrText xml:space="preserve"> PAGEREF _Toc476300299 \h </w:instrText>
      </w:r>
      <w:r>
        <w:fldChar w:fldCharType="separate"/>
      </w:r>
      <w:r>
        <w:t>41</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32</w:t>
      </w:r>
      <w:r w:rsidRPr="00647FF0">
        <w:t>: Sírvase indicar las restricciones a la utilización de los informes DHE que se suministran a la autoridad de otro miembro de la UPOV</w:t>
      </w:r>
      <w:r>
        <w:tab/>
      </w:r>
      <w:r>
        <w:fldChar w:fldCharType="begin"/>
      </w:r>
      <w:r>
        <w:instrText xml:space="preserve"> PAGEREF _Toc476300300 \h </w:instrText>
      </w:r>
      <w:r>
        <w:fldChar w:fldCharType="separate"/>
      </w:r>
      <w:r>
        <w:t>42</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33</w:t>
      </w:r>
      <w:r w:rsidRPr="00647FF0">
        <w:t>: ¿La autoridad de su país/organización suministraría a un solicitante un informe DHE para una solicitud presentada ante otro miembro de la UPOV?</w:t>
      </w:r>
      <w:r>
        <w:tab/>
      </w:r>
      <w:r>
        <w:fldChar w:fldCharType="begin"/>
      </w:r>
      <w:r>
        <w:instrText xml:space="preserve"> PAGEREF _Toc476300301 \h </w:instrText>
      </w:r>
      <w:r>
        <w:fldChar w:fldCharType="separate"/>
      </w:r>
      <w:r>
        <w:t>43</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35</w:t>
      </w:r>
      <w:r w:rsidRPr="00647FF0">
        <w:t>: ¿Cuán seguro está de que sabe cuáles son todas las opciones que tienen los miembros de la UPOV para cooperar en un examen DHE?</w:t>
      </w:r>
      <w:r>
        <w:tab/>
      </w:r>
      <w:r>
        <w:fldChar w:fldCharType="begin"/>
      </w:r>
      <w:r>
        <w:instrText xml:space="preserve"> PAGEREF _Toc476300302 \h </w:instrText>
      </w:r>
      <w:r>
        <w:fldChar w:fldCharType="separate"/>
      </w:r>
      <w:r>
        <w:t>45</w:t>
      </w:r>
      <w:r>
        <w:fldChar w:fldCharType="end"/>
      </w:r>
    </w:p>
    <w:p w:rsidR="005B6FDE" w:rsidRPr="00E040EA" w:rsidRDefault="005B6FDE" w:rsidP="005B6FDE">
      <w:pPr>
        <w:pStyle w:val="TOC1"/>
        <w:rPr>
          <w:rFonts w:asciiTheme="minorHAnsi" w:eastAsiaTheme="minorEastAsia" w:hAnsiTheme="minorHAnsi" w:cstheme="minorBidi"/>
          <w:sz w:val="22"/>
          <w:szCs w:val="22"/>
        </w:rPr>
      </w:pPr>
      <w:r w:rsidRPr="00647FF0">
        <w:rPr>
          <w:b/>
        </w:rPr>
        <w:t>Pregunta 36</w:t>
      </w:r>
      <w:r w:rsidRPr="00647FF0">
        <w:t>: A tenor de su experiencia, ¿hasta qué punto es fácil cooperar con otros miembros de la UPOV en un examen DHE?</w:t>
      </w:r>
      <w:r>
        <w:tab/>
      </w:r>
      <w:r>
        <w:fldChar w:fldCharType="begin"/>
      </w:r>
      <w:r>
        <w:instrText xml:space="preserve"> PAGEREF _Toc476300303 \h </w:instrText>
      </w:r>
      <w:r>
        <w:fldChar w:fldCharType="separate"/>
      </w:r>
      <w:r>
        <w:t>46</w:t>
      </w:r>
      <w:r>
        <w:fldChar w:fldCharType="end"/>
      </w:r>
    </w:p>
    <w:p w:rsidR="005F47C2" w:rsidRPr="0034314F" w:rsidRDefault="005F47C2" w:rsidP="005F47C2">
      <w:pPr>
        <w:jc w:val="left"/>
        <w:rPr>
          <w:rFonts w:eastAsia="Arial"/>
          <w:lang w:val="es-ES"/>
        </w:rPr>
      </w:pPr>
      <w:r w:rsidRPr="005F47C2">
        <w:rPr>
          <w:rFonts w:eastAsia="Arial"/>
          <w:lang w:val="en-US"/>
        </w:rPr>
        <w:fldChar w:fldCharType="end"/>
      </w:r>
      <w:r w:rsidRPr="0034314F">
        <w:rPr>
          <w:rFonts w:eastAsia="Arial"/>
          <w:lang w:val="es-ES"/>
        </w:rPr>
        <w:br w:type="page"/>
      </w:r>
    </w:p>
    <w:p w:rsidR="005F47C2" w:rsidRPr="00F411F7" w:rsidRDefault="005F47C2" w:rsidP="005F47C2">
      <w:pPr>
        <w:pStyle w:val="Titre"/>
        <w:rPr>
          <w:lang w:val="es-ES"/>
        </w:rPr>
      </w:pPr>
      <w:bookmarkStart w:id="2" w:name="_Toc476300269"/>
      <w:r w:rsidRPr="00F411F7">
        <w:rPr>
          <w:b/>
          <w:sz w:val="28"/>
          <w:lang w:val="es-ES"/>
        </w:rPr>
        <w:lastRenderedPageBreak/>
        <w:t>Pregunta 1</w:t>
      </w:r>
      <w:r w:rsidRPr="00F411F7">
        <w:rPr>
          <w:sz w:val="28"/>
          <w:lang w:val="es-ES"/>
        </w:rPr>
        <w:t>:</w:t>
      </w:r>
      <w:r w:rsidRPr="00F411F7">
        <w:rPr>
          <w:lang w:val="es-ES"/>
        </w:rPr>
        <w:br/>
        <w:t>*Miembro de la UPOV en nombre del cual responde a esta encuesta</w:t>
      </w:r>
      <w:bookmarkEnd w:id="2"/>
    </w:p>
    <w:p w:rsidR="005F47C2" w:rsidRDefault="005F47C2" w:rsidP="005F47C2">
      <w:pPr>
        <w:rPr>
          <w:sz w:val="18"/>
          <w:lang w:val="es-ES"/>
        </w:rPr>
      </w:pPr>
      <w:r w:rsidRPr="00F411F7">
        <w:rPr>
          <w:sz w:val="18"/>
          <w:lang w:val="es-ES"/>
        </w:rPr>
        <w:t>(</w:t>
      </w:r>
      <w:proofErr w:type="gramStart"/>
      <w:r w:rsidRPr="00F411F7">
        <w:rPr>
          <w:sz w:val="18"/>
          <w:lang w:val="es-ES"/>
        </w:rPr>
        <w:t>por</w:t>
      </w:r>
      <w:proofErr w:type="gramEnd"/>
      <w:r w:rsidRPr="00F411F7">
        <w:rPr>
          <w:sz w:val="18"/>
          <w:lang w:val="es-ES"/>
        </w:rPr>
        <w:t xml:space="preserve"> orden alfabético de los nombres)</w:t>
      </w:r>
    </w:p>
    <w:p w:rsidR="00E72EA8" w:rsidRPr="00F411F7" w:rsidRDefault="00E72EA8" w:rsidP="005F47C2">
      <w:pPr>
        <w:rPr>
          <w:sz w:val="18"/>
          <w:lang w:val="es-ES"/>
        </w:rPr>
      </w:pPr>
    </w:p>
    <w:p w:rsidR="005F47C2" w:rsidRPr="00F411F7" w:rsidRDefault="005F47C2" w:rsidP="005F47C2">
      <w:pPr>
        <w:tabs>
          <w:tab w:val="left" w:pos="4200"/>
        </w:tabs>
        <w:jc w:val="center"/>
        <w:rPr>
          <w:lang w:val="es-ES"/>
        </w:rPr>
      </w:pPr>
      <w:r w:rsidRPr="00F411F7">
        <w:rPr>
          <w:rFonts w:cs="Arial"/>
          <w:b/>
          <w:bCs/>
          <w:sz w:val="22"/>
          <w:szCs w:val="22"/>
          <w:lang w:val="es-ES"/>
        </w:rPr>
        <w:t>Tabla de frecuencias</w:t>
      </w:r>
    </w:p>
    <w:tbl>
      <w:tblPr>
        <w:tblStyle w:val="TableGrid"/>
        <w:tblW w:w="9639" w:type="dxa"/>
        <w:tblInd w:w="108" w:type="dxa"/>
        <w:tblLayout w:type="fixed"/>
        <w:tblLook w:val="01E0" w:firstRow="1" w:lastRow="1" w:firstColumn="1" w:lastColumn="1" w:noHBand="0" w:noVBand="0"/>
      </w:tblPr>
      <w:tblGrid>
        <w:gridCol w:w="5245"/>
        <w:gridCol w:w="1418"/>
        <w:gridCol w:w="1559"/>
        <w:gridCol w:w="1417"/>
      </w:tblGrid>
      <w:tr w:rsidR="005F47C2" w:rsidRPr="00F411F7" w:rsidTr="005F47C2">
        <w:trPr>
          <w:trHeight w:hRule="exact" w:val="820"/>
        </w:trPr>
        <w:tc>
          <w:tcPr>
            <w:tcW w:w="5245"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49"/>
              <w:ind w:left="29" w:right="-20"/>
              <w:jc w:val="left"/>
              <w:rPr>
                <w:rFonts w:eastAsia="Arial" w:cs="Arial"/>
                <w:sz w:val="18"/>
                <w:szCs w:val="18"/>
              </w:rPr>
            </w:pPr>
            <w:r w:rsidRPr="00F411F7">
              <w:rPr>
                <w:rFonts w:eastAsia="Arial" w:cs="Arial"/>
                <w:b/>
                <w:bCs/>
                <w:w w:val="106"/>
                <w:sz w:val="18"/>
                <w:szCs w:val="18"/>
              </w:rPr>
              <w:t>Miembro de la UPOV</w:t>
            </w:r>
          </w:p>
        </w:tc>
        <w:tc>
          <w:tcPr>
            <w:tcW w:w="1418"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sz w:val="18"/>
                <w:szCs w:val="18"/>
              </w:rPr>
            </w:pPr>
            <w:r w:rsidRPr="00F411F7">
              <w:rPr>
                <w:rFonts w:eastAsia="Arial" w:cs="Arial"/>
                <w:b/>
                <w:bCs/>
                <w:color w:val="111111"/>
                <w:w w:val="107"/>
                <w:sz w:val="18"/>
                <w:szCs w:val="18"/>
              </w:rPr>
              <w:t>Frecuencia absoluta</w:t>
            </w:r>
          </w:p>
        </w:tc>
        <w:tc>
          <w:tcPr>
            <w:tcW w:w="1559"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7"/>
                <w:sz w:val="18"/>
                <w:szCs w:val="18"/>
              </w:rPr>
            </w:pPr>
            <w:r w:rsidRPr="00F411F7">
              <w:rPr>
                <w:rFonts w:eastAsia="Arial" w:cs="Arial"/>
                <w:b/>
                <w:bCs/>
                <w:w w:val="107"/>
                <w:sz w:val="18"/>
                <w:szCs w:val="18"/>
              </w:rPr>
              <w:t>Frecuencia relativa</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hRule="exact" w:val="282"/>
        </w:trPr>
        <w:tc>
          <w:tcPr>
            <w:tcW w:w="5245" w:type="dxa"/>
            <w:tcBorders>
              <w:top w:val="single" w:sz="12" w:space="0" w:color="auto"/>
              <w:left w:val="nil"/>
              <w:bottom w:val="nil"/>
              <w:right w:val="nil"/>
            </w:tcBorders>
          </w:tcPr>
          <w:p w:rsidR="005F47C2" w:rsidRPr="00F411F7" w:rsidRDefault="005F47C2" w:rsidP="005F47C2">
            <w:pPr>
              <w:spacing w:before="49"/>
              <w:ind w:left="29" w:right="-20"/>
              <w:rPr>
                <w:rFonts w:eastAsia="Arial" w:cs="Arial"/>
                <w:sz w:val="18"/>
                <w:szCs w:val="18"/>
                <w:lang w:val="es-ES"/>
              </w:rPr>
            </w:pPr>
            <w:r w:rsidRPr="00F411F7">
              <w:rPr>
                <w:rFonts w:eastAsia="Arial" w:cs="Arial"/>
                <w:sz w:val="18"/>
                <w:szCs w:val="18"/>
                <w:lang w:val="es-ES"/>
              </w:rPr>
              <w:t xml:space="preserve">Organización Africana de la Propiedad Intelectual </w:t>
            </w:r>
            <w:r w:rsidRPr="00F411F7">
              <w:rPr>
                <w:rFonts w:eastAsia="Arial" w:cs="Arial"/>
                <w:w w:val="105"/>
                <w:sz w:val="18"/>
                <w:szCs w:val="18"/>
                <w:lang w:val="es-ES"/>
              </w:rPr>
              <w:t>(</w:t>
            </w:r>
            <w:r w:rsidRPr="00F411F7">
              <w:rPr>
                <w:rFonts w:eastAsia="Arial" w:cs="Arial"/>
                <w:w w:val="104"/>
                <w:sz w:val="18"/>
                <w:szCs w:val="18"/>
                <w:lang w:val="es-ES"/>
              </w:rPr>
              <w:t>OAPI</w:t>
            </w:r>
            <w:r w:rsidRPr="00F411F7">
              <w:rPr>
                <w:rFonts w:eastAsia="Arial" w:cs="Arial"/>
                <w:w w:val="105"/>
                <w:sz w:val="18"/>
                <w:szCs w:val="18"/>
                <w:lang w:val="es-ES"/>
              </w:rPr>
              <w:t>)</w:t>
            </w:r>
          </w:p>
        </w:tc>
        <w:tc>
          <w:tcPr>
            <w:tcW w:w="1418"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1</w:t>
            </w:r>
          </w:p>
        </w:tc>
        <w:tc>
          <w:tcPr>
            <w:tcW w:w="1559" w:type="dxa"/>
            <w:tcBorders>
              <w:top w:val="single" w:sz="12" w:space="0" w:color="auto"/>
              <w:left w:val="nil"/>
              <w:bottom w:val="nil"/>
              <w:right w:val="nil"/>
            </w:tcBorders>
            <w:vAlign w:val="center"/>
          </w:tcPr>
          <w:p w:rsidR="005F47C2" w:rsidRPr="00F411F7" w:rsidRDefault="005F47C2" w:rsidP="005F47C2">
            <w:pPr>
              <w:spacing w:before="37"/>
              <w:ind w:left="95" w:right="-20"/>
              <w:jc w:val="left"/>
              <w:rPr>
                <w:rFonts w:eastAsia="Arial" w:cs="Arial"/>
                <w:sz w:val="18"/>
                <w:szCs w:val="18"/>
              </w:rPr>
            </w:pPr>
            <w:r w:rsidRPr="00F411F7">
              <w:rPr>
                <w:rFonts w:eastAsia="Arial" w:cs="Arial"/>
                <w:color w:val="111111"/>
                <w:w w:val="106"/>
                <w:sz w:val="18"/>
                <w:szCs w:val="18"/>
              </w:rPr>
              <w:t>3.57%</w:t>
            </w:r>
          </w:p>
        </w:tc>
        <w:tc>
          <w:tcPr>
            <w:tcW w:w="1417" w:type="dxa"/>
            <w:tcBorders>
              <w:top w:val="single" w:sz="12" w:space="0" w:color="auto"/>
              <w:left w:val="nil"/>
              <w:bottom w:val="nil"/>
              <w:right w:val="nil"/>
            </w:tcBorders>
            <w:vAlign w:val="center"/>
          </w:tcPr>
          <w:p w:rsidR="005F47C2" w:rsidRPr="00F411F7" w:rsidRDefault="005F47C2" w:rsidP="005F47C2">
            <w:pPr>
              <w:spacing w:before="37"/>
              <w:ind w:left="98" w:right="-20"/>
              <w:jc w:val="left"/>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7"/>
              <w:ind w:left="43" w:right="-20"/>
              <w:rPr>
                <w:rFonts w:eastAsia="Arial" w:cs="Arial"/>
                <w:sz w:val="18"/>
                <w:szCs w:val="18"/>
              </w:rPr>
            </w:pPr>
            <w:r w:rsidRPr="00F411F7">
              <w:rPr>
                <w:rFonts w:eastAsia="Arial" w:cs="Arial"/>
                <w:w w:val="105"/>
                <w:sz w:val="18"/>
                <w:szCs w:val="18"/>
              </w:rPr>
              <w:t>Belarús</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7"/>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7"/>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74"/>
        </w:trPr>
        <w:tc>
          <w:tcPr>
            <w:tcW w:w="5245" w:type="dxa"/>
            <w:tcBorders>
              <w:top w:val="nil"/>
              <w:left w:val="nil"/>
              <w:bottom w:val="nil"/>
              <w:right w:val="nil"/>
            </w:tcBorders>
          </w:tcPr>
          <w:p w:rsidR="005F47C2" w:rsidRPr="00F411F7" w:rsidRDefault="005F47C2" w:rsidP="005F47C2">
            <w:pPr>
              <w:spacing w:before="30"/>
              <w:ind w:left="29" w:right="-20"/>
              <w:rPr>
                <w:rFonts w:eastAsia="Arial" w:cs="Arial"/>
                <w:sz w:val="18"/>
                <w:szCs w:val="18"/>
              </w:rPr>
            </w:pPr>
            <w:r w:rsidRPr="00F411F7">
              <w:rPr>
                <w:rFonts w:eastAsia="Arial" w:cs="Arial"/>
                <w:sz w:val="18"/>
                <w:szCs w:val="18"/>
              </w:rPr>
              <w:t>Costa Rica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0"/>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0"/>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0"/>
              <w:ind w:left="29" w:right="-20"/>
              <w:rPr>
                <w:rFonts w:eastAsia="Arial" w:cs="Arial"/>
                <w:sz w:val="18"/>
                <w:szCs w:val="18"/>
              </w:rPr>
            </w:pPr>
            <w:r w:rsidRPr="00F411F7">
              <w:rPr>
                <w:rFonts w:eastAsia="Arial" w:cs="Arial"/>
                <w:w w:val="106"/>
                <w:sz w:val="18"/>
                <w:szCs w:val="18"/>
              </w:rPr>
              <w:t>Croacia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0"/>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0"/>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7"/>
              <w:ind w:left="29" w:right="-20"/>
              <w:rPr>
                <w:rFonts w:eastAsia="Arial" w:cs="Arial"/>
                <w:sz w:val="18"/>
                <w:szCs w:val="18"/>
              </w:rPr>
            </w:pPr>
            <w:r w:rsidRPr="00F411F7">
              <w:rPr>
                <w:rFonts w:eastAsia="Arial" w:cs="Arial"/>
                <w:sz w:val="18"/>
                <w:szCs w:val="18"/>
              </w:rPr>
              <w:t>República Checa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7"/>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7"/>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0"/>
              <w:ind w:left="43" w:right="-20"/>
              <w:rPr>
                <w:rFonts w:eastAsia="Arial" w:cs="Arial"/>
                <w:sz w:val="18"/>
                <w:szCs w:val="18"/>
              </w:rPr>
            </w:pPr>
            <w:r w:rsidRPr="00F411F7">
              <w:rPr>
                <w:rFonts w:eastAsia="Arial" w:cs="Arial"/>
                <w:w w:val="105"/>
                <w:sz w:val="18"/>
                <w:szCs w:val="18"/>
              </w:rPr>
              <w:t>Dinamarca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0"/>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0"/>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7"/>
              <w:ind w:left="43" w:right="-20"/>
              <w:rPr>
                <w:rFonts w:eastAsia="Arial" w:cs="Arial"/>
                <w:sz w:val="18"/>
                <w:szCs w:val="18"/>
              </w:rPr>
            </w:pPr>
            <w:r w:rsidRPr="00F411F7">
              <w:rPr>
                <w:rFonts w:eastAsia="Arial" w:cs="Arial"/>
                <w:w w:val="103"/>
                <w:sz w:val="18"/>
                <w:szCs w:val="18"/>
              </w:rPr>
              <w:t>Ecuador</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7"/>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7"/>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0"/>
              <w:ind w:left="43" w:right="-20"/>
              <w:rPr>
                <w:rFonts w:eastAsia="Arial" w:cs="Arial"/>
                <w:sz w:val="18"/>
                <w:szCs w:val="18"/>
              </w:rPr>
            </w:pPr>
            <w:r w:rsidRPr="00F411F7">
              <w:rPr>
                <w:rFonts w:eastAsia="Arial" w:cs="Arial"/>
                <w:w w:val="104"/>
                <w:sz w:val="18"/>
                <w:szCs w:val="18"/>
              </w:rPr>
              <w:t>Estonia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0"/>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0"/>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7"/>
              <w:ind w:left="43" w:right="-20"/>
              <w:rPr>
                <w:rFonts w:eastAsia="Arial" w:cs="Arial"/>
                <w:sz w:val="18"/>
                <w:szCs w:val="18"/>
              </w:rPr>
            </w:pPr>
            <w:r w:rsidRPr="00F411F7">
              <w:rPr>
                <w:rFonts w:eastAsia="Arial" w:cs="Arial"/>
                <w:sz w:val="18"/>
                <w:szCs w:val="18"/>
              </w:rPr>
              <w:t>Unión Europea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7"/>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7"/>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0"/>
              <w:ind w:left="43" w:right="-20"/>
              <w:rPr>
                <w:rFonts w:eastAsia="Arial" w:cs="Arial"/>
                <w:sz w:val="18"/>
                <w:szCs w:val="18"/>
              </w:rPr>
            </w:pPr>
            <w:r w:rsidRPr="00F411F7">
              <w:rPr>
                <w:rFonts w:eastAsia="Arial" w:cs="Arial"/>
                <w:w w:val="105"/>
                <w:sz w:val="18"/>
                <w:szCs w:val="18"/>
              </w:rPr>
              <w:t>Finlandia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0"/>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0"/>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7"/>
              <w:ind w:left="43" w:right="-20"/>
              <w:rPr>
                <w:rFonts w:eastAsia="Arial" w:cs="Arial"/>
                <w:sz w:val="18"/>
                <w:szCs w:val="18"/>
              </w:rPr>
            </w:pPr>
            <w:r w:rsidRPr="00F411F7">
              <w:rPr>
                <w:rFonts w:eastAsia="Arial" w:cs="Arial"/>
                <w:w w:val="104"/>
                <w:sz w:val="18"/>
                <w:szCs w:val="18"/>
              </w:rPr>
              <w:t>Francia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7"/>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7"/>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3"/>
        </w:trPr>
        <w:tc>
          <w:tcPr>
            <w:tcW w:w="5245" w:type="dxa"/>
            <w:tcBorders>
              <w:top w:val="nil"/>
              <w:left w:val="nil"/>
              <w:bottom w:val="nil"/>
              <w:right w:val="nil"/>
            </w:tcBorders>
          </w:tcPr>
          <w:p w:rsidR="005F47C2" w:rsidRPr="00F411F7" w:rsidRDefault="005F47C2" w:rsidP="005F47C2">
            <w:pPr>
              <w:spacing w:before="30"/>
              <w:ind w:left="29" w:right="-20"/>
              <w:rPr>
                <w:rFonts w:eastAsia="Arial" w:cs="Arial"/>
                <w:sz w:val="18"/>
                <w:szCs w:val="18"/>
              </w:rPr>
            </w:pPr>
            <w:r w:rsidRPr="00F411F7">
              <w:rPr>
                <w:rFonts w:eastAsia="Arial" w:cs="Arial"/>
                <w:w w:val="106"/>
                <w:sz w:val="18"/>
                <w:szCs w:val="18"/>
              </w:rPr>
              <w:t>Alemania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0"/>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0"/>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0"/>
              <w:ind w:left="43" w:right="-20"/>
              <w:rPr>
                <w:rFonts w:eastAsia="Arial" w:cs="Arial"/>
                <w:sz w:val="18"/>
                <w:szCs w:val="18"/>
              </w:rPr>
            </w:pPr>
            <w:r w:rsidRPr="00F411F7">
              <w:rPr>
                <w:rFonts w:eastAsia="Arial" w:cs="Arial"/>
                <w:w w:val="105"/>
                <w:sz w:val="18"/>
                <w:szCs w:val="18"/>
              </w:rPr>
              <w:t>Israel</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0"/>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0"/>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7"/>
              <w:ind w:left="43" w:right="-20"/>
              <w:rPr>
                <w:rFonts w:eastAsia="Arial" w:cs="Arial"/>
                <w:sz w:val="18"/>
                <w:szCs w:val="18"/>
              </w:rPr>
            </w:pPr>
            <w:r w:rsidRPr="00F411F7">
              <w:rPr>
                <w:rFonts w:eastAsia="Arial" w:cs="Arial"/>
                <w:w w:val="105"/>
                <w:sz w:val="18"/>
                <w:szCs w:val="18"/>
              </w:rPr>
              <w:t>Kenya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7"/>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7"/>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0"/>
              <w:ind w:left="43" w:right="-20"/>
              <w:rPr>
                <w:rFonts w:eastAsia="Arial" w:cs="Arial"/>
                <w:sz w:val="18"/>
                <w:szCs w:val="18"/>
              </w:rPr>
            </w:pPr>
            <w:r w:rsidRPr="00F411F7">
              <w:rPr>
                <w:rFonts w:eastAsia="Arial" w:cs="Arial"/>
                <w:w w:val="104"/>
                <w:sz w:val="18"/>
                <w:szCs w:val="18"/>
              </w:rPr>
              <w:t>Letonia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0"/>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0"/>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7"/>
              <w:ind w:left="43" w:right="-20"/>
              <w:rPr>
                <w:rFonts w:eastAsia="Arial" w:cs="Arial"/>
                <w:sz w:val="18"/>
                <w:szCs w:val="18"/>
              </w:rPr>
            </w:pPr>
            <w:r w:rsidRPr="00F411F7">
              <w:rPr>
                <w:rFonts w:eastAsia="Arial" w:cs="Arial"/>
                <w:w w:val="105"/>
                <w:sz w:val="18"/>
                <w:szCs w:val="18"/>
              </w:rPr>
              <w:t>México</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7"/>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7"/>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0"/>
              <w:ind w:left="43" w:right="-20"/>
              <w:rPr>
                <w:rFonts w:eastAsia="Arial" w:cs="Arial"/>
                <w:sz w:val="18"/>
                <w:szCs w:val="18"/>
              </w:rPr>
            </w:pPr>
            <w:r w:rsidRPr="00F411F7">
              <w:rPr>
                <w:rFonts w:eastAsia="Arial" w:cs="Arial"/>
                <w:w w:val="105"/>
                <w:sz w:val="18"/>
                <w:szCs w:val="18"/>
              </w:rPr>
              <w:t>Países Bajos</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0"/>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0"/>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7"/>
              <w:ind w:left="43" w:right="-20"/>
              <w:rPr>
                <w:rFonts w:eastAsia="Arial" w:cs="Arial"/>
                <w:sz w:val="18"/>
                <w:szCs w:val="18"/>
              </w:rPr>
            </w:pPr>
            <w:r w:rsidRPr="00F411F7">
              <w:rPr>
                <w:rFonts w:eastAsia="Arial" w:cs="Arial"/>
                <w:sz w:val="18"/>
                <w:szCs w:val="18"/>
              </w:rPr>
              <w:t>Nueva Zelandia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7"/>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7"/>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0"/>
              <w:ind w:left="43" w:right="-20"/>
              <w:rPr>
                <w:rFonts w:eastAsia="Arial" w:cs="Arial"/>
                <w:sz w:val="18"/>
                <w:szCs w:val="18"/>
              </w:rPr>
            </w:pPr>
            <w:r w:rsidRPr="00F411F7">
              <w:rPr>
                <w:rFonts w:eastAsia="Arial" w:cs="Arial"/>
                <w:w w:val="105"/>
                <w:sz w:val="18"/>
                <w:szCs w:val="18"/>
              </w:rPr>
              <w:t>Noruega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0"/>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0"/>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7"/>
              <w:ind w:left="43" w:right="-20"/>
              <w:rPr>
                <w:rFonts w:eastAsia="Arial" w:cs="Arial"/>
                <w:sz w:val="18"/>
                <w:szCs w:val="18"/>
              </w:rPr>
            </w:pPr>
            <w:r w:rsidRPr="00F411F7">
              <w:rPr>
                <w:rFonts w:eastAsia="Arial" w:cs="Arial"/>
                <w:w w:val="105"/>
                <w:sz w:val="18"/>
                <w:szCs w:val="18"/>
              </w:rPr>
              <w:t>Panamá</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7"/>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7"/>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3"/>
        </w:trPr>
        <w:tc>
          <w:tcPr>
            <w:tcW w:w="5245" w:type="dxa"/>
            <w:tcBorders>
              <w:top w:val="nil"/>
              <w:left w:val="nil"/>
              <w:bottom w:val="nil"/>
              <w:right w:val="nil"/>
            </w:tcBorders>
          </w:tcPr>
          <w:p w:rsidR="005F47C2" w:rsidRPr="00F411F7" w:rsidRDefault="005F47C2" w:rsidP="005F47C2">
            <w:pPr>
              <w:spacing w:before="30"/>
              <w:ind w:left="43" w:right="-20"/>
              <w:rPr>
                <w:rFonts w:eastAsia="Arial" w:cs="Arial"/>
                <w:sz w:val="18"/>
                <w:szCs w:val="18"/>
              </w:rPr>
            </w:pPr>
            <w:r w:rsidRPr="00F411F7">
              <w:rPr>
                <w:rFonts w:eastAsia="Arial" w:cs="Arial"/>
                <w:w w:val="104"/>
                <w:sz w:val="18"/>
                <w:szCs w:val="18"/>
              </w:rPr>
              <w:t>Portugal</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0"/>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0"/>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0"/>
              <w:ind w:left="43" w:right="-20"/>
              <w:rPr>
                <w:rFonts w:eastAsia="Arial" w:cs="Arial"/>
                <w:sz w:val="18"/>
                <w:szCs w:val="18"/>
              </w:rPr>
            </w:pPr>
            <w:r w:rsidRPr="00F411F7">
              <w:rPr>
                <w:rFonts w:eastAsia="Arial" w:cs="Arial"/>
                <w:sz w:val="18"/>
                <w:szCs w:val="18"/>
              </w:rPr>
              <w:t>República de Moldova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0"/>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0"/>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7"/>
              <w:ind w:left="43" w:right="-20"/>
              <w:rPr>
                <w:rFonts w:eastAsia="Arial" w:cs="Arial"/>
                <w:sz w:val="18"/>
                <w:szCs w:val="18"/>
              </w:rPr>
            </w:pPr>
            <w:r w:rsidRPr="00F411F7">
              <w:rPr>
                <w:rFonts w:eastAsia="Arial" w:cs="Arial"/>
                <w:color w:val="111111"/>
                <w:sz w:val="18"/>
                <w:szCs w:val="18"/>
              </w:rPr>
              <w:t>Federación de Rusia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7"/>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7"/>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0"/>
              <w:ind w:left="29" w:right="-20"/>
              <w:rPr>
                <w:rFonts w:eastAsia="Arial" w:cs="Arial"/>
                <w:sz w:val="18"/>
                <w:szCs w:val="18"/>
              </w:rPr>
            </w:pPr>
            <w:r w:rsidRPr="00F411F7">
              <w:rPr>
                <w:rFonts w:eastAsia="Arial" w:cs="Arial"/>
                <w:color w:val="111111"/>
                <w:w w:val="106"/>
                <w:sz w:val="18"/>
                <w:szCs w:val="18"/>
              </w:rPr>
              <w:t>Serbia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0"/>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0"/>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7"/>
              <w:ind w:left="29" w:right="-20"/>
              <w:rPr>
                <w:rFonts w:eastAsia="Arial" w:cs="Arial"/>
                <w:sz w:val="18"/>
                <w:szCs w:val="18"/>
              </w:rPr>
            </w:pPr>
            <w:r w:rsidRPr="00F411F7">
              <w:rPr>
                <w:rFonts w:eastAsia="Arial" w:cs="Arial"/>
                <w:w w:val="106"/>
                <w:sz w:val="18"/>
                <w:szCs w:val="18"/>
              </w:rPr>
              <w:t>Suecia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7"/>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7"/>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0"/>
              <w:ind w:left="29" w:right="-20"/>
              <w:rPr>
                <w:rFonts w:eastAsia="Arial" w:cs="Arial"/>
                <w:sz w:val="18"/>
                <w:szCs w:val="18"/>
              </w:rPr>
            </w:pPr>
            <w:r w:rsidRPr="00F411F7">
              <w:rPr>
                <w:rFonts w:eastAsia="Arial" w:cs="Arial"/>
                <w:w w:val="104"/>
                <w:sz w:val="18"/>
                <w:szCs w:val="18"/>
              </w:rPr>
              <w:t>Turquía</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0"/>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0"/>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1"/>
        </w:trPr>
        <w:tc>
          <w:tcPr>
            <w:tcW w:w="5245" w:type="dxa"/>
            <w:tcBorders>
              <w:top w:val="nil"/>
              <w:left w:val="nil"/>
              <w:bottom w:val="nil"/>
              <w:right w:val="nil"/>
            </w:tcBorders>
          </w:tcPr>
          <w:p w:rsidR="005F47C2" w:rsidRPr="00F411F7" w:rsidRDefault="005F47C2" w:rsidP="005F47C2">
            <w:pPr>
              <w:spacing w:before="37"/>
              <w:ind w:left="43" w:right="-20"/>
              <w:rPr>
                <w:rFonts w:eastAsia="Arial" w:cs="Arial"/>
                <w:sz w:val="18"/>
                <w:szCs w:val="18"/>
              </w:rPr>
            </w:pPr>
            <w:r w:rsidRPr="00F411F7">
              <w:rPr>
                <w:rFonts w:eastAsia="Arial" w:cs="Arial"/>
                <w:color w:val="111111"/>
                <w:sz w:val="18"/>
                <w:szCs w:val="18"/>
              </w:rPr>
              <w:t>Reino Unido</w:t>
            </w:r>
          </w:p>
        </w:tc>
        <w:tc>
          <w:tcPr>
            <w:tcW w:w="1418"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nil"/>
              <w:right w:val="nil"/>
            </w:tcBorders>
          </w:tcPr>
          <w:p w:rsidR="005F47C2" w:rsidRPr="00F411F7" w:rsidRDefault="005F47C2" w:rsidP="005F47C2">
            <w:pPr>
              <w:spacing w:before="37"/>
              <w:ind w:left="95" w:right="-20"/>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nil"/>
              <w:right w:val="nil"/>
            </w:tcBorders>
          </w:tcPr>
          <w:p w:rsidR="005F47C2" w:rsidRPr="00F411F7" w:rsidRDefault="005F47C2" w:rsidP="005F47C2">
            <w:pPr>
              <w:spacing w:before="37"/>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hRule="exact" w:val="283"/>
        </w:trPr>
        <w:tc>
          <w:tcPr>
            <w:tcW w:w="5245" w:type="dxa"/>
            <w:tcBorders>
              <w:top w:val="nil"/>
              <w:left w:val="nil"/>
              <w:bottom w:val="single" w:sz="12" w:space="0" w:color="A6A6A6" w:themeColor="background1" w:themeShade="A6"/>
              <w:right w:val="nil"/>
            </w:tcBorders>
          </w:tcPr>
          <w:p w:rsidR="005F47C2" w:rsidRPr="00F411F7" w:rsidRDefault="005F47C2" w:rsidP="005F47C2">
            <w:pPr>
              <w:spacing w:before="30"/>
              <w:ind w:left="43" w:right="-20"/>
              <w:rPr>
                <w:rFonts w:eastAsia="Arial" w:cs="Arial"/>
                <w:sz w:val="18"/>
                <w:szCs w:val="18"/>
              </w:rPr>
            </w:pPr>
            <w:r w:rsidRPr="00F411F7">
              <w:rPr>
                <w:rFonts w:eastAsia="Arial" w:cs="Arial"/>
                <w:sz w:val="18"/>
                <w:szCs w:val="18"/>
              </w:rPr>
              <w:t>Estados Unidos de América</w:t>
            </w:r>
          </w:p>
        </w:tc>
        <w:tc>
          <w:tcPr>
            <w:tcW w:w="1418" w:type="dxa"/>
            <w:tcBorders>
              <w:top w:val="nil"/>
              <w:left w:val="nil"/>
              <w:bottom w:val="single" w:sz="12" w:space="0" w:color="A6A6A6" w:themeColor="background1" w:themeShade="A6"/>
              <w:right w:val="nil"/>
            </w:tcBorders>
            <w:vAlign w:val="center"/>
          </w:tcPr>
          <w:p w:rsidR="005F47C2" w:rsidRPr="00F411F7" w:rsidRDefault="005F47C2" w:rsidP="005F47C2">
            <w:pPr>
              <w:jc w:val="left"/>
              <w:rPr>
                <w:rFonts w:cs="Arial"/>
                <w:sz w:val="18"/>
                <w:szCs w:val="18"/>
              </w:rPr>
            </w:pPr>
            <w:r w:rsidRPr="00F411F7">
              <w:rPr>
                <w:rFonts w:eastAsia="Arial" w:cs="Arial"/>
                <w:sz w:val="18"/>
                <w:szCs w:val="18"/>
              </w:rPr>
              <w:t>1</w:t>
            </w:r>
          </w:p>
        </w:tc>
        <w:tc>
          <w:tcPr>
            <w:tcW w:w="1559" w:type="dxa"/>
            <w:tcBorders>
              <w:top w:val="nil"/>
              <w:left w:val="nil"/>
              <w:bottom w:val="single" w:sz="12" w:space="0" w:color="A6A6A6" w:themeColor="background1" w:themeShade="A6"/>
              <w:right w:val="nil"/>
            </w:tcBorders>
          </w:tcPr>
          <w:p w:rsidR="005F47C2" w:rsidRPr="00F411F7" w:rsidRDefault="005F47C2" w:rsidP="005F47C2">
            <w:pPr>
              <w:spacing w:before="30"/>
              <w:ind w:left="95" w:right="-20"/>
              <w:jc w:val="left"/>
              <w:rPr>
                <w:rFonts w:eastAsia="Arial" w:cs="Arial"/>
                <w:sz w:val="18"/>
                <w:szCs w:val="18"/>
              </w:rPr>
            </w:pPr>
            <w:r w:rsidRPr="00F411F7">
              <w:rPr>
                <w:rFonts w:eastAsia="Arial" w:cs="Arial"/>
                <w:color w:val="111111"/>
                <w:w w:val="106"/>
                <w:sz w:val="18"/>
                <w:szCs w:val="18"/>
              </w:rPr>
              <w:t>3.57%</w:t>
            </w:r>
          </w:p>
        </w:tc>
        <w:tc>
          <w:tcPr>
            <w:tcW w:w="1417" w:type="dxa"/>
            <w:tcBorders>
              <w:top w:val="nil"/>
              <w:left w:val="nil"/>
              <w:bottom w:val="single" w:sz="12" w:space="0" w:color="A6A6A6" w:themeColor="background1" w:themeShade="A6"/>
              <w:right w:val="nil"/>
            </w:tcBorders>
          </w:tcPr>
          <w:p w:rsidR="005F47C2" w:rsidRPr="00F411F7" w:rsidRDefault="005F47C2" w:rsidP="005F47C2">
            <w:pPr>
              <w:spacing w:before="30"/>
              <w:ind w:left="98" w:right="-20"/>
              <w:rPr>
                <w:rFonts w:eastAsia="Arial" w:cs="Arial"/>
                <w:sz w:val="18"/>
                <w:szCs w:val="18"/>
              </w:rPr>
            </w:pPr>
            <w:r w:rsidRPr="00F411F7">
              <w:rPr>
                <w:rFonts w:eastAsia="Arial" w:cs="Arial"/>
                <w:color w:val="111111"/>
                <w:w w:val="104"/>
                <w:sz w:val="18"/>
                <w:szCs w:val="18"/>
              </w:rPr>
              <w:t>3.57%</w:t>
            </w:r>
          </w:p>
        </w:tc>
      </w:tr>
      <w:tr w:rsidR="005F47C2" w:rsidRPr="00F411F7" w:rsidTr="005F47C2">
        <w:trPr>
          <w:trHeight w:val="283"/>
        </w:trPr>
        <w:tc>
          <w:tcPr>
            <w:tcW w:w="524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Pr>
          <w:p w:rsidR="005F47C2" w:rsidRPr="00F411F7" w:rsidRDefault="005F47C2" w:rsidP="005F47C2">
            <w:pPr>
              <w:spacing w:before="49"/>
              <w:ind w:left="29" w:right="-20"/>
              <w:jc w:val="left"/>
              <w:rPr>
                <w:rFonts w:eastAsia="Arial" w:cs="Arial"/>
                <w:sz w:val="18"/>
                <w:szCs w:val="18"/>
              </w:rPr>
            </w:pPr>
            <w:r w:rsidRPr="00F22F2A">
              <w:rPr>
                <w:rFonts w:eastAsia="Arial" w:cs="Arial"/>
                <w:color w:val="111111"/>
                <w:sz w:val="18"/>
                <w:szCs w:val="18"/>
              </w:rPr>
              <w:t>Suma</w:t>
            </w:r>
            <w:r w:rsidRPr="00F411F7">
              <w:rPr>
                <w:rFonts w:eastAsia="Arial" w:cs="Arial"/>
                <w:color w:val="282828"/>
                <w:spacing w:val="-8"/>
                <w:w w:val="118"/>
                <w:sz w:val="18"/>
                <w:szCs w:val="18"/>
              </w:rPr>
              <w:t>:</w:t>
            </w:r>
          </w:p>
        </w:tc>
        <w:tc>
          <w:tcPr>
            <w:tcW w:w="141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42" w:line="217" w:lineRule="exact"/>
              <w:ind w:right="664"/>
              <w:jc w:val="left"/>
              <w:rPr>
                <w:rFonts w:eastAsia="Courier New" w:cs="Arial"/>
                <w:sz w:val="18"/>
                <w:szCs w:val="18"/>
              </w:rPr>
            </w:pPr>
            <w:r w:rsidRPr="00F411F7">
              <w:rPr>
                <w:rFonts w:eastAsia="Arial" w:cs="Arial"/>
                <w:sz w:val="18"/>
                <w:szCs w:val="18"/>
              </w:rPr>
              <w:t>28</w:t>
            </w:r>
          </w:p>
        </w:tc>
        <w:tc>
          <w:tcPr>
            <w:tcW w:w="155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49"/>
              <w:ind w:left="109" w:right="-20"/>
              <w:jc w:val="left"/>
              <w:rPr>
                <w:rFonts w:eastAsia="Arial" w:cs="Arial"/>
                <w:sz w:val="18"/>
                <w:szCs w:val="18"/>
              </w:rPr>
            </w:pPr>
            <w:r w:rsidRPr="00F411F7">
              <w:rPr>
                <w:rFonts w:eastAsia="Arial" w:cs="Arial"/>
                <w:w w:val="109"/>
                <w:sz w:val="18"/>
                <w:szCs w:val="18"/>
              </w:rPr>
              <w:t>10</w:t>
            </w:r>
            <w:r w:rsidRPr="00F411F7">
              <w:rPr>
                <w:rFonts w:eastAsia="Arial" w:cs="Arial"/>
                <w:spacing w:val="-13"/>
                <w:w w:val="109"/>
                <w:sz w:val="18"/>
                <w:szCs w:val="18"/>
              </w:rPr>
              <w:t>0</w:t>
            </w:r>
            <w:r w:rsidRPr="00F411F7">
              <w:rPr>
                <w:rFonts w:eastAsia="Arial" w:cs="Arial"/>
                <w:color w:val="282828"/>
                <w:w w:val="110"/>
                <w:sz w:val="18"/>
                <w:szCs w:val="18"/>
              </w:rPr>
              <w:t>%</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49"/>
              <w:ind w:left="98" w:right="-20"/>
              <w:jc w:val="left"/>
              <w:rPr>
                <w:rFonts w:eastAsia="Arial" w:cs="Arial"/>
                <w:sz w:val="18"/>
                <w:szCs w:val="18"/>
              </w:rPr>
            </w:pPr>
            <w:r w:rsidRPr="00F411F7">
              <w:rPr>
                <w:rFonts w:eastAsia="Arial" w:cs="Arial"/>
                <w:spacing w:val="-9"/>
                <w:w w:val="128"/>
                <w:sz w:val="18"/>
                <w:szCs w:val="18"/>
              </w:rPr>
              <w:t>1</w:t>
            </w:r>
            <w:r w:rsidRPr="00F411F7">
              <w:rPr>
                <w:rFonts w:eastAsia="Arial" w:cs="Arial"/>
                <w:color w:val="282828"/>
                <w:w w:val="105"/>
                <w:sz w:val="18"/>
                <w:szCs w:val="18"/>
              </w:rPr>
              <w:t>00%</w:t>
            </w:r>
          </w:p>
        </w:tc>
      </w:tr>
      <w:tr w:rsidR="005F47C2" w:rsidRPr="00F411F7" w:rsidTr="005F47C2">
        <w:trPr>
          <w:trHeight w:val="283"/>
        </w:trPr>
        <w:tc>
          <w:tcPr>
            <w:tcW w:w="5245" w:type="dxa"/>
            <w:tcBorders>
              <w:top w:val="single" w:sz="12" w:space="0" w:color="A6A6A6" w:themeColor="background1" w:themeShade="A6"/>
              <w:left w:val="nil"/>
              <w:bottom w:val="single" w:sz="12" w:space="0" w:color="A6A6A6" w:themeColor="background1" w:themeShade="A6"/>
              <w:right w:val="nil"/>
            </w:tcBorders>
          </w:tcPr>
          <w:p w:rsidR="005F47C2" w:rsidRPr="00F411F7" w:rsidRDefault="005F47C2" w:rsidP="005F47C2">
            <w:pPr>
              <w:tabs>
                <w:tab w:val="left" w:pos="1703"/>
              </w:tabs>
              <w:spacing w:before="49"/>
              <w:ind w:left="43" w:right="-20"/>
              <w:rPr>
                <w:rFonts w:eastAsia="Arial" w:cs="Arial"/>
                <w:sz w:val="18"/>
                <w:szCs w:val="18"/>
              </w:rPr>
            </w:pPr>
            <w:r w:rsidRPr="00F411F7">
              <w:rPr>
                <w:rFonts w:eastAsia="Arial" w:cs="Arial"/>
                <w:color w:val="111111"/>
                <w:sz w:val="18"/>
                <w:szCs w:val="18"/>
              </w:rPr>
              <w:t>Sin respuesta:</w:t>
            </w:r>
          </w:p>
        </w:tc>
        <w:tc>
          <w:tcPr>
            <w:tcW w:w="1418"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0</w:t>
            </w:r>
          </w:p>
        </w:tc>
        <w:tc>
          <w:tcPr>
            <w:tcW w:w="1559"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49"/>
              <w:ind w:left="95" w:right="-20"/>
              <w:jc w:val="left"/>
              <w:rPr>
                <w:rFonts w:eastAsia="Arial" w:cs="Arial"/>
                <w:sz w:val="18"/>
                <w:szCs w:val="18"/>
              </w:rPr>
            </w:pPr>
            <w:r w:rsidRPr="00F411F7">
              <w:rPr>
                <w:rFonts w:eastAsia="Arial" w:cs="Arial"/>
                <w:color w:val="111111"/>
                <w:w w:val="107"/>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w:t>
            </w:r>
          </w:p>
        </w:tc>
      </w:tr>
      <w:tr w:rsidR="005F47C2" w:rsidRPr="00F411F7" w:rsidTr="005F47C2">
        <w:trPr>
          <w:trHeight w:val="283"/>
        </w:trPr>
        <w:tc>
          <w:tcPr>
            <w:tcW w:w="5245" w:type="dxa"/>
            <w:tcBorders>
              <w:top w:val="single" w:sz="12" w:space="0" w:color="A6A6A6" w:themeColor="background1" w:themeShade="A6"/>
              <w:left w:val="nil"/>
              <w:bottom w:val="nil"/>
              <w:right w:val="nil"/>
            </w:tcBorders>
            <w:vAlign w:val="bottom"/>
          </w:tcPr>
          <w:p w:rsidR="005F47C2" w:rsidRPr="00F411F7" w:rsidRDefault="005F47C2" w:rsidP="005F47C2">
            <w:pPr>
              <w:spacing w:before="49"/>
              <w:ind w:left="43" w:right="-20"/>
              <w:rPr>
                <w:rFonts w:cs="Arial"/>
                <w:b/>
                <w:bCs/>
                <w:sz w:val="18"/>
                <w:szCs w:val="18"/>
              </w:rPr>
            </w:pPr>
            <w:r w:rsidRPr="00F411F7">
              <w:rPr>
                <w:rFonts w:cs="Arial"/>
                <w:b/>
                <w:bCs/>
                <w:sz w:val="18"/>
                <w:szCs w:val="18"/>
              </w:rPr>
              <w:t>Respondieron en total:  28</w:t>
            </w:r>
          </w:p>
        </w:tc>
        <w:tc>
          <w:tcPr>
            <w:tcW w:w="1418" w:type="dxa"/>
            <w:tcBorders>
              <w:top w:val="single" w:sz="12" w:space="0" w:color="A6A6A6" w:themeColor="background1" w:themeShade="A6"/>
              <w:left w:val="nil"/>
              <w:bottom w:val="nil"/>
              <w:right w:val="nil"/>
            </w:tcBorders>
          </w:tcPr>
          <w:p w:rsidR="005F47C2" w:rsidRPr="00F411F7" w:rsidRDefault="005F47C2" w:rsidP="005F47C2">
            <w:pPr>
              <w:rPr>
                <w:rFonts w:eastAsia="Arial" w:cs="Arial"/>
                <w:b/>
                <w:sz w:val="18"/>
                <w:szCs w:val="18"/>
              </w:rPr>
            </w:pPr>
          </w:p>
        </w:tc>
        <w:tc>
          <w:tcPr>
            <w:tcW w:w="1559" w:type="dxa"/>
            <w:tcBorders>
              <w:top w:val="single" w:sz="12" w:space="0" w:color="A6A6A6" w:themeColor="background1" w:themeShade="A6"/>
              <w:left w:val="nil"/>
              <w:bottom w:val="nil"/>
              <w:right w:val="nil"/>
            </w:tcBorders>
          </w:tcPr>
          <w:p w:rsidR="005F47C2" w:rsidRPr="00F411F7" w:rsidRDefault="005F47C2" w:rsidP="005F47C2">
            <w:pPr>
              <w:spacing w:before="49"/>
              <w:ind w:left="95" w:right="-20"/>
              <w:jc w:val="left"/>
              <w:rPr>
                <w:rFonts w:eastAsia="Arial" w:cs="Arial"/>
                <w:b/>
                <w:color w:val="111111"/>
                <w:w w:val="107"/>
                <w:sz w:val="18"/>
                <w:szCs w:val="18"/>
              </w:rPr>
            </w:pPr>
          </w:p>
        </w:tc>
        <w:tc>
          <w:tcPr>
            <w:tcW w:w="1417" w:type="dxa"/>
            <w:tcBorders>
              <w:top w:val="single" w:sz="12" w:space="0" w:color="A6A6A6" w:themeColor="background1" w:themeShade="A6"/>
              <w:left w:val="nil"/>
              <w:bottom w:val="nil"/>
              <w:right w:val="nil"/>
            </w:tcBorders>
          </w:tcPr>
          <w:p w:rsidR="005F47C2" w:rsidRPr="00F411F7" w:rsidRDefault="005F47C2" w:rsidP="005F47C2">
            <w:pPr>
              <w:rPr>
                <w:b/>
                <w:sz w:val="18"/>
                <w:szCs w:val="18"/>
              </w:rPr>
            </w:pPr>
          </w:p>
        </w:tc>
      </w:tr>
    </w:tbl>
    <w:p w:rsidR="005F47C2" w:rsidRPr="00F411F7" w:rsidRDefault="005F47C2" w:rsidP="005F47C2">
      <w:pPr>
        <w:autoSpaceDE w:val="0"/>
        <w:autoSpaceDN w:val="0"/>
        <w:adjustRightInd w:val="0"/>
        <w:jc w:val="left"/>
      </w:pPr>
    </w:p>
    <w:p w:rsidR="005F47C2" w:rsidRPr="00F411F7" w:rsidRDefault="005F47C2" w:rsidP="005F47C2">
      <w:pPr>
        <w:autoSpaceDE w:val="0"/>
        <w:autoSpaceDN w:val="0"/>
        <w:adjustRightInd w:val="0"/>
        <w:jc w:val="left"/>
        <w:rPr>
          <w:rFonts w:cs="Arial"/>
          <w:b/>
          <w:bCs/>
          <w:sz w:val="18"/>
          <w:szCs w:val="18"/>
        </w:rPr>
      </w:pPr>
    </w:p>
    <w:p w:rsidR="005F47C2" w:rsidRPr="00F411F7" w:rsidRDefault="005F47C2" w:rsidP="005F47C2">
      <w:pPr>
        <w:autoSpaceDE w:val="0"/>
        <w:autoSpaceDN w:val="0"/>
        <w:adjustRightInd w:val="0"/>
        <w:jc w:val="left"/>
        <w:rPr>
          <w:rFonts w:cs="Arial"/>
          <w:sz w:val="18"/>
          <w:szCs w:val="18"/>
        </w:rPr>
      </w:pPr>
    </w:p>
    <w:p w:rsidR="005F47C2" w:rsidRPr="00F411F7" w:rsidRDefault="005F47C2" w:rsidP="005F47C2">
      <w:pPr>
        <w:pStyle w:val="Titre"/>
        <w:rPr>
          <w:szCs w:val="18"/>
          <w:lang w:val="es-ES"/>
        </w:rPr>
      </w:pPr>
      <w:bookmarkStart w:id="3" w:name="_Toc476300270"/>
      <w:r w:rsidRPr="00F411F7">
        <w:rPr>
          <w:b/>
          <w:sz w:val="28"/>
          <w:lang w:val="es-ES"/>
        </w:rPr>
        <w:t>Pregunta 2:</w:t>
      </w:r>
      <w:r w:rsidRPr="00F411F7">
        <w:rPr>
          <w:lang w:val="es-ES"/>
        </w:rPr>
        <w:br/>
      </w:r>
      <w:r w:rsidRPr="00F411F7">
        <w:rPr>
          <w:szCs w:val="18"/>
          <w:lang w:val="es-ES"/>
        </w:rPr>
        <w:t>*Nombre</w:t>
      </w:r>
      <w:bookmarkEnd w:id="3"/>
    </w:p>
    <w:p w:rsidR="005F47C2" w:rsidRPr="00F411F7" w:rsidRDefault="005F47C2" w:rsidP="005F47C2">
      <w:pPr>
        <w:autoSpaceDE w:val="0"/>
        <w:autoSpaceDN w:val="0"/>
        <w:adjustRightInd w:val="0"/>
        <w:jc w:val="left"/>
        <w:rPr>
          <w:rFonts w:cs="Arial"/>
          <w:sz w:val="18"/>
          <w:szCs w:val="18"/>
          <w:lang w:val="es-ES"/>
        </w:rPr>
      </w:pPr>
    </w:p>
    <w:p w:rsidR="005F47C2" w:rsidRPr="00F411F7" w:rsidRDefault="005F47C2" w:rsidP="005F47C2">
      <w:pPr>
        <w:pStyle w:val="Titre"/>
        <w:rPr>
          <w:szCs w:val="18"/>
          <w:lang w:val="es-ES"/>
        </w:rPr>
      </w:pPr>
      <w:bookmarkStart w:id="4" w:name="_Toc476300271"/>
      <w:r w:rsidRPr="00F411F7">
        <w:rPr>
          <w:b/>
          <w:sz w:val="28"/>
          <w:lang w:val="es-ES"/>
        </w:rPr>
        <w:t>Pregunta 3:</w:t>
      </w:r>
      <w:r w:rsidRPr="00F411F7">
        <w:rPr>
          <w:b/>
          <w:lang w:val="es-ES"/>
        </w:rPr>
        <w:br/>
      </w:r>
      <w:r w:rsidRPr="00F411F7">
        <w:rPr>
          <w:szCs w:val="18"/>
          <w:lang w:val="es-ES"/>
        </w:rPr>
        <w:t>*Cargo</w:t>
      </w:r>
      <w:bookmarkEnd w:id="4"/>
    </w:p>
    <w:p w:rsidR="005F47C2" w:rsidRPr="00F411F7" w:rsidRDefault="005F47C2" w:rsidP="005F47C2">
      <w:pPr>
        <w:autoSpaceDE w:val="0"/>
        <w:autoSpaceDN w:val="0"/>
        <w:adjustRightInd w:val="0"/>
        <w:jc w:val="left"/>
        <w:rPr>
          <w:rFonts w:cs="Arial"/>
          <w:bCs/>
          <w:sz w:val="18"/>
          <w:szCs w:val="28"/>
          <w:lang w:val="es-ES"/>
        </w:rPr>
      </w:pPr>
    </w:p>
    <w:p w:rsidR="005F47C2" w:rsidRPr="00F411F7" w:rsidRDefault="005F47C2" w:rsidP="005F47C2">
      <w:pPr>
        <w:pStyle w:val="Titre"/>
        <w:rPr>
          <w:szCs w:val="18"/>
          <w:lang w:val="es-ES"/>
        </w:rPr>
      </w:pPr>
      <w:bookmarkStart w:id="5" w:name="_Toc476300272"/>
      <w:r w:rsidRPr="00F411F7">
        <w:rPr>
          <w:b/>
          <w:sz w:val="28"/>
          <w:lang w:val="es-ES"/>
        </w:rPr>
        <w:t>Pregunta 4:</w:t>
      </w:r>
      <w:r w:rsidRPr="00F411F7">
        <w:rPr>
          <w:b/>
          <w:lang w:val="es-ES"/>
        </w:rPr>
        <w:br/>
      </w:r>
      <w:r w:rsidRPr="00F411F7">
        <w:rPr>
          <w:szCs w:val="18"/>
          <w:lang w:val="es-ES"/>
        </w:rPr>
        <w:t>*Organización</w:t>
      </w:r>
      <w:bookmarkEnd w:id="5"/>
    </w:p>
    <w:p w:rsidR="005F47C2" w:rsidRPr="00F411F7" w:rsidRDefault="005F47C2" w:rsidP="005F47C2">
      <w:pPr>
        <w:autoSpaceDE w:val="0"/>
        <w:autoSpaceDN w:val="0"/>
        <w:adjustRightInd w:val="0"/>
        <w:jc w:val="left"/>
        <w:rPr>
          <w:rFonts w:cs="Arial"/>
          <w:sz w:val="18"/>
          <w:szCs w:val="18"/>
          <w:lang w:val="es-ES"/>
        </w:rPr>
      </w:pPr>
    </w:p>
    <w:p w:rsidR="005F47C2" w:rsidRPr="00F411F7" w:rsidRDefault="005F47C2" w:rsidP="005F47C2">
      <w:pPr>
        <w:pStyle w:val="Titre"/>
        <w:rPr>
          <w:b/>
          <w:bCs w:val="0"/>
          <w:szCs w:val="18"/>
          <w:lang w:val="es-ES"/>
        </w:rPr>
      </w:pPr>
      <w:bookmarkStart w:id="6" w:name="_Toc476300273"/>
      <w:r w:rsidRPr="00F411F7">
        <w:rPr>
          <w:b/>
          <w:sz w:val="28"/>
          <w:lang w:val="es-ES"/>
        </w:rPr>
        <w:lastRenderedPageBreak/>
        <w:t>Pregunta 5:</w:t>
      </w:r>
      <w:r w:rsidRPr="00F411F7">
        <w:rPr>
          <w:b/>
          <w:szCs w:val="18"/>
          <w:lang w:val="es-ES"/>
        </w:rPr>
        <w:br/>
      </w:r>
      <w:r w:rsidRPr="00F411F7">
        <w:rPr>
          <w:szCs w:val="18"/>
          <w:lang w:val="es-ES"/>
        </w:rPr>
        <w:t>*Correo electrónico</w:t>
      </w:r>
      <w:bookmarkEnd w:id="6"/>
    </w:p>
    <w:p w:rsidR="005F47C2" w:rsidRPr="00F411F7" w:rsidRDefault="005F47C2" w:rsidP="005F47C2">
      <w:pPr>
        <w:autoSpaceDE w:val="0"/>
        <w:autoSpaceDN w:val="0"/>
        <w:adjustRightInd w:val="0"/>
        <w:jc w:val="left"/>
        <w:rPr>
          <w:rFonts w:cs="Arial"/>
          <w:b/>
          <w:bCs/>
          <w:sz w:val="18"/>
          <w:szCs w:val="18"/>
          <w:lang w:val="es-ES"/>
        </w:rPr>
      </w:pPr>
    </w:p>
    <w:p w:rsidR="005F47C2" w:rsidRPr="00F411F7" w:rsidRDefault="005F47C2" w:rsidP="005F47C2">
      <w:pPr>
        <w:pStyle w:val="Titre"/>
        <w:rPr>
          <w:lang w:val="es-ES"/>
        </w:rPr>
      </w:pPr>
      <w:bookmarkStart w:id="7" w:name="_Toc476300274"/>
      <w:r w:rsidRPr="00F411F7">
        <w:rPr>
          <w:b/>
          <w:sz w:val="28"/>
          <w:lang w:val="es-ES"/>
        </w:rPr>
        <w:t>Pregunta 6:</w:t>
      </w:r>
      <w:r w:rsidRPr="00F411F7">
        <w:rPr>
          <w:b/>
          <w:lang w:val="es-ES"/>
        </w:rPr>
        <w:br/>
      </w:r>
      <w:r w:rsidRPr="00F411F7">
        <w:rPr>
          <w:szCs w:val="18"/>
          <w:lang w:val="es-ES"/>
        </w:rPr>
        <w:t>*Aceptación</w:t>
      </w:r>
      <w:bookmarkEnd w:id="7"/>
    </w:p>
    <w:p w:rsidR="005F47C2" w:rsidRPr="00F411F7" w:rsidRDefault="005F47C2" w:rsidP="005F47C2">
      <w:pPr>
        <w:spacing w:line="360" w:lineRule="auto"/>
        <w:jc w:val="left"/>
        <w:rPr>
          <w:lang w:val="es-ES"/>
        </w:rPr>
      </w:pPr>
      <w:r w:rsidRPr="00F411F7">
        <w:rPr>
          <w:sz w:val="18"/>
          <w:lang w:val="es-ES"/>
        </w:rPr>
        <w:t>Soy consciente de que, a los efectos del presente sondeo, se aplican las siguientes definiciones:</w:t>
      </w:r>
      <w:r w:rsidRPr="00F411F7">
        <w:rPr>
          <w:sz w:val="18"/>
          <w:lang w:val="es-ES"/>
        </w:rPr>
        <w:br/>
        <w:t xml:space="preserve">•   Se entenderá por “informe DHE” la información contenida en la sección 6 “Informe de la UPOV sobre el examen técnico y formulario UPOV para la descripción de variedades” del documento TGP/5 “Experiencia y cooperación en el examen DHE” (véase </w:t>
      </w:r>
      <w:hyperlink r:id="rId10" w:history="1">
        <w:r w:rsidRPr="00F411F7">
          <w:rPr>
            <w:rStyle w:val="Hyperlink"/>
            <w:sz w:val="18"/>
            <w:lang w:val="es-ES"/>
          </w:rPr>
          <w:t>http://www.upov.int/edocs/tgpdocs/es/tgp_5_section_6.pdf</w:t>
        </w:r>
      </w:hyperlink>
      <w:r w:rsidRPr="00F411F7">
        <w:rPr>
          <w:sz w:val="18"/>
          <w:lang w:val="es-ES"/>
        </w:rPr>
        <w:t>)</w:t>
      </w:r>
      <w:r w:rsidRPr="00F411F7">
        <w:rPr>
          <w:sz w:val="18"/>
          <w:lang w:val="es-ES"/>
        </w:rPr>
        <w:br/>
        <w:t>•   Se entenderá por “informe DHE existente” aquel informe DHE resultante de un examen DHE efectuado con anterioridad por un miembro de la UPOV.</w:t>
      </w:r>
      <w:r w:rsidRPr="00F411F7">
        <w:rPr>
          <w:lang w:val="es-ES"/>
        </w:rPr>
        <w:br w:type="page"/>
      </w:r>
    </w:p>
    <w:p w:rsidR="005F47C2" w:rsidRPr="00F411F7" w:rsidRDefault="005F47C2" w:rsidP="005F47C2">
      <w:pPr>
        <w:pStyle w:val="Titre"/>
        <w:rPr>
          <w:szCs w:val="18"/>
          <w:lang w:val="es-ES"/>
        </w:rPr>
      </w:pPr>
      <w:bookmarkStart w:id="8" w:name="_Toc476300275"/>
      <w:r w:rsidRPr="00F411F7">
        <w:rPr>
          <w:b/>
          <w:sz w:val="28"/>
          <w:lang w:val="es-ES"/>
        </w:rPr>
        <w:lastRenderedPageBreak/>
        <w:t>Pregunta 7</w:t>
      </w:r>
      <w:r w:rsidRPr="00F411F7">
        <w:rPr>
          <w:sz w:val="28"/>
          <w:lang w:val="es-ES"/>
        </w:rPr>
        <w:t>:</w:t>
      </w:r>
      <w:r w:rsidRPr="00F411F7">
        <w:rPr>
          <w:lang w:val="es-ES"/>
        </w:rPr>
        <w:br/>
      </w:r>
      <w:r w:rsidRPr="00F411F7">
        <w:rPr>
          <w:szCs w:val="18"/>
          <w:lang w:val="es-ES"/>
        </w:rPr>
        <w:t>En términos generales, ¿cuál de las opciones siguientes se corresponde mejor con el modo en que la autoridad de su país/organización utiliza los informes DHE suministrados por otro miembro de la UPOV?</w:t>
      </w:r>
      <w:bookmarkEnd w:id="8"/>
    </w:p>
    <w:p w:rsidR="005F47C2" w:rsidRPr="00F411F7" w:rsidRDefault="005F47C2" w:rsidP="005F47C2">
      <w:pPr>
        <w:rPr>
          <w:sz w:val="18"/>
          <w:lang w:val="es-ES"/>
        </w:rPr>
      </w:pPr>
      <w:r w:rsidRPr="00F411F7">
        <w:rPr>
          <w:sz w:val="18"/>
          <w:lang w:val="es-ES"/>
        </w:rPr>
        <w:t>(</w:t>
      </w:r>
      <w:proofErr w:type="gramStart"/>
      <w:r w:rsidRPr="00F411F7">
        <w:rPr>
          <w:sz w:val="18"/>
          <w:lang w:val="es-ES"/>
        </w:rPr>
        <w:t>puede</w:t>
      </w:r>
      <w:proofErr w:type="gramEnd"/>
      <w:r w:rsidRPr="00F411F7">
        <w:rPr>
          <w:sz w:val="18"/>
          <w:lang w:val="es-ES"/>
        </w:rPr>
        <w:t xml:space="preserve"> marcar más de una casilla)</w:t>
      </w:r>
    </w:p>
    <w:tbl>
      <w:tblPr>
        <w:tblStyle w:val="TableGrid"/>
        <w:tblpPr w:leftFromText="180" w:rightFromText="180" w:vertAnchor="text" w:horzAnchor="page" w:tblpX="1255" w:tblpY="479"/>
        <w:tblW w:w="3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22"/>
      </w:tblGrid>
      <w:tr w:rsidR="005F47C2" w:rsidRPr="002C58DB" w:rsidTr="005F47C2">
        <w:trPr>
          <w:trHeight w:hRule="exact" w:val="839"/>
        </w:trPr>
        <w:tc>
          <w:tcPr>
            <w:tcW w:w="3022" w:type="dxa"/>
            <w:vAlign w:val="center"/>
          </w:tcPr>
          <w:p w:rsidR="005F47C2" w:rsidRPr="00F411F7" w:rsidRDefault="005F47C2" w:rsidP="005F47C2">
            <w:pPr>
              <w:jc w:val="right"/>
              <w:rPr>
                <w:sz w:val="15"/>
                <w:szCs w:val="15"/>
                <w:lang w:val="es-ES"/>
              </w:rPr>
            </w:pPr>
            <w:r w:rsidRPr="00F411F7">
              <w:rPr>
                <w:sz w:val="15"/>
                <w:szCs w:val="15"/>
                <w:lang w:val="es-ES"/>
              </w:rPr>
              <w:t xml:space="preserve">El informe DHE sirve de base para la decisión relativa al examen DHE, sin necesidad de más información  </w:t>
            </w:r>
          </w:p>
        </w:tc>
      </w:tr>
      <w:tr w:rsidR="005F47C2" w:rsidRPr="002C58DB" w:rsidTr="005F47C2">
        <w:trPr>
          <w:trHeight w:hRule="exact" w:val="1077"/>
        </w:trPr>
        <w:tc>
          <w:tcPr>
            <w:tcW w:w="3022" w:type="dxa"/>
            <w:vAlign w:val="center"/>
          </w:tcPr>
          <w:p w:rsidR="005F47C2" w:rsidRPr="00F411F7" w:rsidRDefault="005F47C2" w:rsidP="005F47C2">
            <w:pPr>
              <w:jc w:val="right"/>
              <w:rPr>
                <w:sz w:val="15"/>
                <w:szCs w:val="15"/>
                <w:lang w:val="es-ES"/>
              </w:rPr>
            </w:pPr>
            <w:r w:rsidRPr="00F411F7">
              <w:rPr>
                <w:sz w:val="15"/>
                <w:szCs w:val="15"/>
                <w:lang w:val="es-ES"/>
              </w:rPr>
              <w:t xml:space="preserve">El informe DHE sirve de base para la decisión relativa al examen DHE, pero también debe elaborarse una descripción de la variedad, cultivada en el territorio de la autoridad de mi país/organización  </w:t>
            </w:r>
          </w:p>
        </w:tc>
      </w:tr>
      <w:tr w:rsidR="005F47C2" w:rsidRPr="002C58DB" w:rsidTr="005F47C2">
        <w:trPr>
          <w:trHeight w:hRule="exact" w:val="907"/>
        </w:trPr>
        <w:tc>
          <w:tcPr>
            <w:tcW w:w="3022" w:type="dxa"/>
            <w:vAlign w:val="center"/>
          </w:tcPr>
          <w:p w:rsidR="005F47C2" w:rsidRPr="00F411F7" w:rsidRDefault="005F47C2" w:rsidP="005F47C2">
            <w:pPr>
              <w:jc w:val="right"/>
              <w:rPr>
                <w:sz w:val="15"/>
                <w:szCs w:val="15"/>
                <w:lang w:val="es-ES"/>
              </w:rPr>
            </w:pPr>
            <w:r w:rsidRPr="00F411F7">
              <w:rPr>
                <w:sz w:val="15"/>
                <w:szCs w:val="15"/>
                <w:lang w:val="es-ES"/>
              </w:rPr>
              <w:t xml:space="preserve">La descripción de la variedad adjunta al informe DHE sirve de base para el examen DHE  </w:t>
            </w:r>
          </w:p>
        </w:tc>
      </w:tr>
      <w:tr w:rsidR="005F47C2" w:rsidRPr="002C58DB" w:rsidTr="005F47C2">
        <w:trPr>
          <w:trHeight w:hRule="exact" w:val="964"/>
        </w:trPr>
        <w:tc>
          <w:tcPr>
            <w:tcW w:w="3022" w:type="dxa"/>
            <w:vAlign w:val="center"/>
          </w:tcPr>
          <w:p w:rsidR="005F47C2" w:rsidRPr="00F411F7" w:rsidRDefault="005F47C2" w:rsidP="005F47C2">
            <w:pPr>
              <w:jc w:val="right"/>
              <w:rPr>
                <w:sz w:val="15"/>
                <w:szCs w:val="15"/>
                <w:lang w:val="es-ES"/>
              </w:rPr>
            </w:pPr>
            <w:r w:rsidRPr="00F411F7">
              <w:rPr>
                <w:sz w:val="15"/>
                <w:szCs w:val="15"/>
                <w:lang w:val="es-ES"/>
              </w:rPr>
              <w:t xml:space="preserve">La descripción de la variedad adjunta al informe DHE sirve de complemento para el examen DHE  </w:t>
            </w:r>
          </w:p>
        </w:tc>
      </w:tr>
      <w:tr w:rsidR="005F47C2" w:rsidRPr="002C58DB" w:rsidTr="005F47C2">
        <w:trPr>
          <w:trHeight w:hRule="exact" w:val="737"/>
        </w:trPr>
        <w:tc>
          <w:tcPr>
            <w:tcW w:w="3022" w:type="dxa"/>
            <w:vAlign w:val="center"/>
          </w:tcPr>
          <w:p w:rsidR="005F47C2" w:rsidRPr="00F411F7" w:rsidRDefault="005F47C2" w:rsidP="005F47C2">
            <w:pPr>
              <w:jc w:val="right"/>
              <w:rPr>
                <w:sz w:val="15"/>
                <w:szCs w:val="15"/>
                <w:lang w:val="es-ES"/>
              </w:rPr>
            </w:pPr>
            <w:r w:rsidRPr="00F411F7">
              <w:rPr>
                <w:sz w:val="15"/>
                <w:szCs w:val="15"/>
                <w:lang w:val="es-ES"/>
              </w:rPr>
              <w:t xml:space="preserve">La descripción de la variedad está incluida en la colección de variedades  </w:t>
            </w:r>
          </w:p>
        </w:tc>
      </w:tr>
      <w:tr w:rsidR="005F47C2" w:rsidRPr="00F411F7" w:rsidTr="005F47C2">
        <w:trPr>
          <w:trHeight w:hRule="exact" w:val="1134"/>
        </w:trPr>
        <w:tc>
          <w:tcPr>
            <w:tcW w:w="3022" w:type="dxa"/>
            <w:vAlign w:val="center"/>
          </w:tcPr>
          <w:p w:rsidR="005F47C2" w:rsidRPr="00F411F7" w:rsidRDefault="005F47C2" w:rsidP="005F47C2">
            <w:pPr>
              <w:jc w:val="right"/>
              <w:rPr>
                <w:sz w:val="15"/>
                <w:szCs w:val="15"/>
              </w:rPr>
            </w:pPr>
            <w:r w:rsidRPr="00F411F7">
              <w:rPr>
                <w:sz w:val="15"/>
                <w:szCs w:val="15"/>
              </w:rPr>
              <w:t>Otra</w:t>
            </w:r>
          </w:p>
        </w:tc>
      </w:tr>
    </w:tbl>
    <w:p w:rsidR="005F47C2" w:rsidRPr="00F411F7" w:rsidRDefault="005F47C2" w:rsidP="005F47C2">
      <w:pPr>
        <w:autoSpaceDE w:val="0"/>
        <w:autoSpaceDN w:val="0"/>
        <w:adjustRightInd w:val="0"/>
        <w:jc w:val="left"/>
        <w:rPr>
          <w:rFonts w:cs="Arial"/>
          <w:b/>
          <w:bCs/>
          <w:sz w:val="18"/>
          <w:szCs w:val="28"/>
        </w:rPr>
      </w:pPr>
    </w:p>
    <w:p w:rsidR="005F47C2" w:rsidRPr="00F411F7" w:rsidRDefault="005F47C2" w:rsidP="005F47C2">
      <w:pPr>
        <w:tabs>
          <w:tab w:val="left" w:pos="2160"/>
        </w:tabs>
        <w:autoSpaceDE w:val="0"/>
        <w:autoSpaceDN w:val="0"/>
        <w:adjustRightInd w:val="0"/>
        <w:jc w:val="left"/>
        <w:rPr>
          <w:rFonts w:cs="Arial"/>
          <w:b/>
          <w:bCs/>
          <w:sz w:val="18"/>
          <w:szCs w:val="28"/>
        </w:rPr>
      </w:pPr>
      <w:r w:rsidRPr="00F411F7">
        <w:rPr>
          <w:noProof/>
          <w:lang w:val="en-US"/>
        </w:rPr>
        <w:drawing>
          <wp:anchor distT="0" distB="0" distL="114300" distR="114300" simplePos="0" relativeHeight="251686912" behindDoc="1" locked="0" layoutInCell="1" allowOverlap="1" wp14:anchorId="207D6DC7" wp14:editId="06E91EFF">
            <wp:simplePos x="0" y="0"/>
            <wp:positionH relativeFrom="column">
              <wp:posOffset>-191135</wp:posOffset>
            </wp:positionH>
            <wp:positionV relativeFrom="paragraph">
              <wp:posOffset>80010</wp:posOffset>
            </wp:positionV>
            <wp:extent cx="4043045" cy="3832225"/>
            <wp:effectExtent l="0" t="0" r="0" b="0"/>
            <wp:wrapThrough wrapText="bothSides">
              <wp:wrapPolygon edited="0">
                <wp:start x="0" y="0"/>
                <wp:lineTo x="0" y="21475"/>
                <wp:lineTo x="21474" y="21475"/>
                <wp:lineTo x="214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043045" cy="3832225"/>
                    </a:xfrm>
                    <a:prstGeom prst="rect">
                      <a:avLst/>
                    </a:prstGeom>
                  </pic:spPr>
                </pic:pic>
              </a:graphicData>
            </a:graphic>
            <wp14:sizeRelH relativeFrom="page">
              <wp14:pctWidth>0</wp14:pctWidth>
            </wp14:sizeRelH>
            <wp14:sizeRelV relativeFrom="page">
              <wp14:pctHeight>0</wp14:pctHeight>
            </wp14:sizeRelV>
          </wp:anchor>
        </w:drawing>
      </w:r>
      <w:r w:rsidRPr="00F411F7">
        <w:rPr>
          <w:rFonts w:cs="Arial"/>
          <w:b/>
          <w:bCs/>
          <w:sz w:val="28"/>
          <w:szCs w:val="28"/>
        </w:rPr>
        <w:br w:type="textWrapping" w:clear="all"/>
      </w:r>
    </w:p>
    <w:p w:rsidR="005F47C2" w:rsidRPr="00F411F7" w:rsidRDefault="005F47C2" w:rsidP="005F47C2">
      <w:pPr>
        <w:rPr>
          <w:sz w:val="18"/>
        </w:rPr>
      </w:pPr>
    </w:p>
    <w:p w:rsidR="005F47C2" w:rsidRPr="00F411F7" w:rsidRDefault="005F47C2" w:rsidP="005F47C2">
      <w:pPr>
        <w:rPr>
          <w:sz w:val="18"/>
        </w:rPr>
      </w:pPr>
    </w:p>
    <w:p w:rsidR="005F47C2" w:rsidRPr="00F411F7" w:rsidRDefault="005F47C2" w:rsidP="005F47C2">
      <w:pPr>
        <w:rPr>
          <w:sz w:val="18"/>
        </w:rPr>
      </w:pPr>
    </w:p>
    <w:p w:rsidR="005F47C2" w:rsidRPr="00F411F7" w:rsidRDefault="005F47C2" w:rsidP="005F47C2">
      <w:pPr>
        <w:jc w:val="center"/>
      </w:pPr>
      <w:r w:rsidRPr="00F411F7">
        <w:rPr>
          <w:rFonts w:cs="Arial"/>
          <w:b/>
          <w:bCs/>
          <w:sz w:val="22"/>
          <w:szCs w:val="22"/>
        </w:rPr>
        <w:t>Tabla de frecuencias</w:t>
      </w:r>
    </w:p>
    <w:tbl>
      <w:tblPr>
        <w:tblStyle w:val="TableGrid"/>
        <w:tblpPr w:leftFromText="180" w:rightFromText="180" w:vertAnchor="text" w:horzAnchor="margin" w:tblpXSpec="center" w:tblpY="87"/>
        <w:tblW w:w="10347" w:type="dxa"/>
        <w:tblLayout w:type="fixed"/>
        <w:tblLook w:val="01E0" w:firstRow="1" w:lastRow="1" w:firstColumn="1" w:lastColumn="1" w:noHBand="0" w:noVBand="0"/>
      </w:tblPr>
      <w:tblGrid>
        <w:gridCol w:w="5637"/>
        <w:gridCol w:w="1134"/>
        <w:gridCol w:w="1134"/>
        <w:gridCol w:w="1275"/>
        <w:gridCol w:w="1167"/>
      </w:tblGrid>
      <w:tr w:rsidR="005F47C2" w:rsidRPr="00F411F7" w:rsidTr="005F47C2">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b/>
                <w:sz w:val="17"/>
                <w:szCs w:val="17"/>
              </w:rPr>
            </w:pPr>
          </w:p>
          <w:p w:rsidR="005F47C2" w:rsidRPr="00F411F7" w:rsidRDefault="005F47C2" w:rsidP="005F47C2">
            <w:pPr>
              <w:jc w:val="left"/>
              <w:rPr>
                <w:rFonts w:eastAsia="Arial" w:cs="Arial"/>
                <w:b/>
                <w:sz w:val="17"/>
                <w:szCs w:val="17"/>
              </w:rPr>
            </w:pPr>
          </w:p>
          <w:p w:rsidR="005F47C2" w:rsidRPr="00F411F7" w:rsidRDefault="005F47C2" w:rsidP="005F47C2">
            <w:pPr>
              <w:tabs>
                <w:tab w:val="left" w:pos="1620"/>
              </w:tabs>
              <w:jc w:val="left"/>
              <w:rPr>
                <w:rFonts w:eastAsia="Arial" w:cs="Arial"/>
                <w:b/>
                <w:sz w:val="17"/>
                <w:szCs w:val="17"/>
              </w:rPr>
            </w:pPr>
            <w:r w:rsidRPr="00F411F7">
              <w:rPr>
                <w:rFonts w:eastAsia="Arial" w:cs="Arial"/>
                <w:b/>
                <w:sz w:val="17"/>
                <w:szCs w:val="17"/>
              </w:rPr>
              <w:t>Opciones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sz w:val="17"/>
                <w:szCs w:val="17"/>
              </w:rPr>
            </w:pPr>
            <w:r w:rsidRPr="00F411F7">
              <w:rPr>
                <w:rFonts w:eastAsia="Arial" w:cs="Arial"/>
                <w:b/>
                <w:sz w:val="17"/>
                <w:szCs w:val="17"/>
              </w:rPr>
              <w:t>Frecuencia absoluta</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sz w:val="17"/>
                <w:szCs w:val="17"/>
              </w:rPr>
            </w:pPr>
            <w:r w:rsidRPr="00F411F7">
              <w:rPr>
                <w:rFonts w:eastAsia="Arial" w:cs="Arial"/>
                <w:b/>
                <w:sz w:val="17"/>
                <w:szCs w:val="17"/>
              </w:rPr>
              <w:t>Frecuencia relativa por opción</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jc w:val="left"/>
              <w:rPr>
                <w:rFonts w:eastAsia="Arial" w:cs="Arial"/>
                <w:b/>
                <w:sz w:val="17"/>
                <w:szCs w:val="17"/>
              </w:rPr>
            </w:pPr>
            <w:r w:rsidRPr="00F411F7">
              <w:rPr>
                <w:rFonts w:eastAsia="Arial" w:cs="Arial"/>
                <w:b/>
                <w:sz w:val="17"/>
                <w:szCs w:val="17"/>
              </w:rPr>
              <w:t>Frecuencia relativa ajustada</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sz w:val="17"/>
                <w:szCs w:val="17"/>
              </w:rPr>
            </w:pPr>
            <w:r w:rsidRPr="00F411F7">
              <w:rPr>
                <w:rFonts w:eastAsia="Arial" w:cs="Arial"/>
                <w:b/>
                <w:sz w:val="17"/>
                <w:szCs w:val="17"/>
              </w:rPr>
              <w:t>Frecuencia relativa</w:t>
            </w:r>
          </w:p>
        </w:tc>
      </w:tr>
      <w:tr w:rsidR="005F47C2" w:rsidRPr="00F411F7" w:rsidTr="005F47C2">
        <w:trPr>
          <w:trHeight w:hRule="exact" w:val="510"/>
        </w:trPr>
        <w:tc>
          <w:tcPr>
            <w:tcW w:w="5637" w:type="dxa"/>
            <w:tcBorders>
              <w:top w:val="single" w:sz="12" w:space="0" w:color="auto"/>
              <w:left w:val="nil"/>
              <w:bottom w:val="nil"/>
              <w:right w:val="nil"/>
            </w:tcBorders>
          </w:tcPr>
          <w:p w:rsidR="005F47C2" w:rsidRPr="00F411F7" w:rsidRDefault="005F47C2" w:rsidP="005F47C2">
            <w:pPr>
              <w:rPr>
                <w:sz w:val="18"/>
                <w:lang w:val="es-ES"/>
              </w:rPr>
            </w:pPr>
            <w:r w:rsidRPr="00F411F7">
              <w:rPr>
                <w:sz w:val="18"/>
                <w:lang w:val="es-ES"/>
              </w:rPr>
              <w:t xml:space="preserve">El informe DHE sirve de base para la decisión relativa al examen DHE, sin necesidad de más información.  </w:t>
            </w:r>
          </w:p>
        </w:tc>
        <w:tc>
          <w:tcPr>
            <w:tcW w:w="1134"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7"/>
                <w:szCs w:val="17"/>
              </w:rPr>
            </w:pPr>
            <w:r w:rsidRPr="00F411F7">
              <w:rPr>
                <w:rFonts w:eastAsia="Arial" w:cs="Arial"/>
                <w:sz w:val="17"/>
                <w:szCs w:val="17"/>
              </w:rPr>
              <w:t>14</w:t>
            </w:r>
          </w:p>
        </w:tc>
        <w:tc>
          <w:tcPr>
            <w:tcW w:w="1134"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7"/>
                <w:szCs w:val="17"/>
              </w:rPr>
            </w:pPr>
            <w:r w:rsidRPr="00F411F7">
              <w:rPr>
                <w:rFonts w:cs="Arial"/>
                <w:sz w:val="18"/>
                <w:szCs w:val="18"/>
              </w:rPr>
              <w:t>31.11%</w:t>
            </w:r>
          </w:p>
        </w:tc>
        <w:tc>
          <w:tcPr>
            <w:tcW w:w="1275" w:type="dxa"/>
            <w:tcBorders>
              <w:top w:val="single" w:sz="12" w:space="0" w:color="auto"/>
              <w:left w:val="nil"/>
              <w:bottom w:val="nil"/>
              <w:right w:val="nil"/>
            </w:tcBorders>
            <w:vAlign w:val="center"/>
          </w:tcPr>
          <w:p w:rsidR="005F47C2" w:rsidRPr="00F411F7" w:rsidRDefault="005F47C2" w:rsidP="005F47C2">
            <w:pPr>
              <w:spacing w:line="179" w:lineRule="exact"/>
              <w:ind w:left="83" w:right="-20"/>
              <w:jc w:val="left"/>
              <w:rPr>
                <w:rFonts w:eastAsia="Arial" w:cs="Arial"/>
                <w:sz w:val="17"/>
                <w:szCs w:val="17"/>
              </w:rPr>
            </w:pPr>
            <w:r w:rsidRPr="00F411F7">
              <w:rPr>
                <w:rFonts w:cs="Arial"/>
                <w:sz w:val="18"/>
                <w:szCs w:val="18"/>
              </w:rPr>
              <w:t>50%</w:t>
            </w:r>
          </w:p>
        </w:tc>
        <w:tc>
          <w:tcPr>
            <w:tcW w:w="1167" w:type="dxa"/>
            <w:tcBorders>
              <w:top w:val="single" w:sz="12" w:space="0" w:color="auto"/>
              <w:left w:val="nil"/>
              <w:bottom w:val="nil"/>
              <w:right w:val="nil"/>
            </w:tcBorders>
            <w:vAlign w:val="center"/>
          </w:tcPr>
          <w:p w:rsidR="005F47C2" w:rsidRPr="00F411F7" w:rsidRDefault="005F47C2" w:rsidP="005F47C2">
            <w:pPr>
              <w:spacing w:line="179" w:lineRule="exact"/>
              <w:ind w:left="83" w:right="-20"/>
              <w:jc w:val="left"/>
              <w:rPr>
                <w:rFonts w:eastAsia="Arial" w:cs="Arial"/>
                <w:sz w:val="17"/>
                <w:szCs w:val="17"/>
              </w:rPr>
            </w:pPr>
            <w:r w:rsidRPr="00F411F7">
              <w:rPr>
                <w:rFonts w:cs="Arial"/>
                <w:sz w:val="18"/>
                <w:szCs w:val="18"/>
              </w:rPr>
              <w:t>50%</w:t>
            </w:r>
          </w:p>
        </w:tc>
      </w:tr>
      <w:tr w:rsidR="005F47C2" w:rsidRPr="00F411F7" w:rsidTr="005F47C2">
        <w:trPr>
          <w:trHeight w:hRule="exact" w:val="850"/>
        </w:trPr>
        <w:tc>
          <w:tcPr>
            <w:tcW w:w="5637" w:type="dxa"/>
            <w:tcBorders>
              <w:top w:val="nil"/>
              <w:left w:val="nil"/>
              <w:bottom w:val="nil"/>
              <w:right w:val="nil"/>
            </w:tcBorders>
          </w:tcPr>
          <w:p w:rsidR="005F47C2" w:rsidRPr="00F411F7" w:rsidRDefault="005F47C2" w:rsidP="005F47C2">
            <w:pPr>
              <w:rPr>
                <w:sz w:val="18"/>
                <w:lang w:val="es-ES"/>
              </w:rPr>
            </w:pPr>
            <w:r w:rsidRPr="00F411F7">
              <w:rPr>
                <w:sz w:val="18"/>
                <w:lang w:val="es-ES"/>
              </w:rPr>
              <w:t xml:space="preserve">El informe DHE sirve de base para la decisión relativa al examen DHE, pero también debe elaborarse una descripción de la variedad, cultivada en el territorio de la autoridad de mi país/organización.  </w:t>
            </w:r>
          </w:p>
        </w:tc>
        <w:tc>
          <w:tcPr>
            <w:tcW w:w="1134" w:type="dxa"/>
            <w:tcBorders>
              <w:top w:val="nil"/>
              <w:left w:val="nil"/>
              <w:bottom w:val="nil"/>
              <w:right w:val="nil"/>
            </w:tcBorders>
            <w:vAlign w:val="center"/>
          </w:tcPr>
          <w:p w:rsidR="005F47C2" w:rsidRPr="00F411F7" w:rsidRDefault="005F47C2" w:rsidP="005F47C2">
            <w:pPr>
              <w:jc w:val="left"/>
            </w:pPr>
            <w:r w:rsidRPr="00F411F7">
              <w:rPr>
                <w:rFonts w:eastAsia="Arial" w:cs="Arial"/>
                <w:sz w:val="17"/>
                <w:szCs w:val="17"/>
              </w:rPr>
              <w:t>8</w:t>
            </w:r>
          </w:p>
        </w:tc>
        <w:tc>
          <w:tcPr>
            <w:tcW w:w="1134"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7"/>
                <w:szCs w:val="17"/>
              </w:rPr>
            </w:pPr>
            <w:r w:rsidRPr="00F411F7">
              <w:rPr>
                <w:rFonts w:cs="Arial"/>
                <w:sz w:val="18"/>
                <w:szCs w:val="18"/>
              </w:rPr>
              <w:t>17.78%</w:t>
            </w:r>
          </w:p>
        </w:tc>
        <w:tc>
          <w:tcPr>
            <w:tcW w:w="1275" w:type="dxa"/>
            <w:tcBorders>
              <w:top w:val="nil"/>
              <w:left w:val="nil"/>
              <w:bottom w:val="nil"/>
              <w:right w:val="nil"/>
            </w:tcBorders>
            <w:vAlign w:val="center"/>
          </w:tcPr>
          <w:p w:rsidR="005F47C2" w:rsidRPr="00F411F7" w:rsidRDefault="005F47C2" w:rsidP="005F47C2">
            <w:pPr>
              <w:spacing w:before="37"/>
              <w:ind w:left="98" w:right="-20"/>
              <w:jc w:val="left"/>
              <w:rPr>
                <w:rFonts w:eastAsia="Arial" w:cs="Arial"/>
                <w:sz w:val="17"/>
                <w:szCs w:val="17"/>
              </w:rPr>
            </w:pPr>
            <w:r w:rsidRPr="00F411F7">
              <w:rPr>
                <w:rFonts w:cs="Arial"/>
                <w:sz w:val="18"/>
                <w:szCs w:val="18"/>
              </w:rPr>
              <w:t>28.57%</w:t>
            </w:r>
          </w:p>
        </w:tc>
        <w:tc>
          <w:tcPr>
            <w:tcW w:w="1167" w:type="dxa"/>
            <w:tcBorders>
              <w:top w:val="nil"/>
              <w:left w:val="nil"/>
              <w:bottom w:val="nil"/>
              <w:right w:val="nil"/>
            </w:tcBorders>
            <w:vAlign w:val="center"/>
          </w:tcPr>
          <w:p w:rsidR="005F47C2" w:rsidRPr="00F411F7" w:rsidRDefault="005F47C2" w:rsidP="005F47C2">
            <w:pPr>
              <w:spacing w:before="37"/>
              <w:ind w:left="98" w:right="-20"/>
              <w:jc w:val="left"/>
              <w:rPr>
                <w:rFonts w:eastAsia="Arial" w:cs="Arial"/>
                <w:color w:val="111111"/>
                <w:w w:val="104"/>
                <w:sz w:val="17"/>
                <w:szCs w:val="17"/>
              </w:rPr>
            </w:pPr>
            <w:r w:rsidRPr="00F411F7">
              <w:rPr>
                <w:rFonts w:cs="Arial"/>
                <w:sz w:val="18"/>
                <w:szCs w:val="18"/>
              </w:rPr>
              <w:t>28.57%</w:t>
            </w:r>
          </w:p>
        </w:tc>
      </w:tr>
      <w:tr w:rsidR="005F47C2" w:rsidRPr="00F411F7" w:rsidTr="005F47C2">
        <w:trPr>
          <w:trHeight w:hRule="exact" w:val="510"/>
        </w:trPr>
        <w:tc>
          <w:tcPr>
            <w:tcW w:w="5637" w:type="dxa"/>
            <w:tcBorders>
              <w:top w:val="nil"/>
              <w:left w:val="nil"/>
              <w:bottom w:val="nil"/>
              <w:right w:val="nil"/>
            </w:tcBorders>
          </w:tcPr>
          <w:p w:rsidR="005F47C2" w:rsidRPr="00F411F7" w:rsidRDefault="005F47C2" w:rsidP="005F47C2">
            <w:pPr>
              <w:rPr>
                <w:sz w:val="18"/>
                <w:lang w:val="es-ES"/>
              </w:rPr>
            </w:pPr>
            <w:r w:rsidRPr="00F411F7">
              <w:rPr>
                <w:sz w:val="18"/>
                <w:lang w:val="es-ES"/>
              </w:rPr>
              <w:t xml:space="preserve">La descripción de la variedad adjunta al informe DHE sirve de base para el examen DHE.  </w:t>
            </w:r>
          </w:p>
        </w:tc>
        <w:tc>
          <w:tcPr>
            <w:tcW w:w="1134" w:type="dxa"/>
            <w:tcBorders>
              <w:top w:val="nil"/>
              <w:left w:val="nil"/>
              <w:bottom w:val="nil"/>
              <w:right w:val="nil"/>
            </w:tcBorders>
            <w:vAlign w:val="center"/>
          </w:tcPr>
          <w:p w:rsidR="005F47C2" w:rsidRPr="00F411F7" w:rsidRDefault="005F47C2" w:rsidP="005F47C2">
            <w:pPr>
              <w:jc w:val="left"/>
            </w:pPr>
            <w:r w:rsidRPr="00F411F7">
              <w:rPr>
                <w:rFonts w:eastAsia="Arial" w:cs="Arial"/>
                <w:sz w:val="17"/>
                <w:szCs w:val="17"/>
              </w:rPr>
              <w:t>5</w:t>
            </w:r>
          </w:p>
        </w:tc>
        <w:tc>
          <w:tcPr>
            <w:tcW w:w="1134"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7"/>
                <w:szCs w:val="17"/>
              </w:rPr>
            </w:pPr>
            <w:r w:rsidRPr="00F411F7">
              <w:rPr>
                <w:rFonts w:cs="Arial"/>
                <w:sz w:val="18"/>
                <w:szCs w:val="18"/>
              </w:rPr>
              <w:t>11.11%</w:t>
            </w:r>
          </w:p>
        </w:tc>
        <w:tc>
          <w:tcPr>
            <w:tcW w:w="1275" w:type="dxa"/>
            <w:tcBorders>
              <w:top w:val="nil"/>
              <w:left w:val="nil"/>
              <w:bottom w:val="nil"/>
              <w:right w:val="nil"/>
            </w:tcBorders>
            <w:vAlign w:val="center"/>
          </w:tcPr>
          <w:p w:rsidR="005F47C2" w:rsidRPr="00F411F7" w:rsidRDefault="005F47C2" w:rsidP="005F47C2">
            <w:pPr>
              <w:spacing w:before="30"/>
              <w:ind w:left="98" w:right="-20"/>
              <w:jc w:val="left"/>
              <w:rPr>
                <w:rFonts w:eastAsia="Arial" w:cs="Arial"/>
                <w:sz w:val="17"/>
                <w:szCs w:val="17"/>
              </w:rPr>
            </w:pPr>
            <w:r w:rsidRPr="00F411F7">
              <w:rPr>
                <w:rFonts w:cs="Arial"/>
                <w:sz w:val="18"/>
                <w:szCs w:val="18"/>
              </w:rPr>
              <w:t>17.86%</w:t>
            </w:r>
          </w:p>
        </w:tc>
        <w:tc>
          <w:tcPr>
            <w:tcW w:w="1167" w:type="dxa"/>
            <w:tcBorders>
              <w:top w:val="nil"/>
              <w:left w:val="nil"/>
              <w:bottom w:val="nil"/>
              <w:right w:val="nil"/>
            </w:tcBorders>
            <w:vAlign w:val="center"/>
          </w:tcPr>
          <w:p w:rsidR="005F47C2" w:rsidRPr="00F411F7" w:rsidRDefault="005F47C2" w:rsidP="005F47C2">
            <w:pPr>
              <w:spacing w:before="30"/>
              <w:ind w:left="98" w:right="-20"/>
              <w:jc w:val="left"/>
              <w:rPr>
                <w:rFonts w:eastAsia="Arial" w:cs="Arial"/>
                <w:color w:val="111111"/>
                <w:w w:val="104"/>
                <w:sz w:val="17"/>
                <w:szCs w:val="17"/>
              </w:rPr>
            </w:pPr>
            <w:r w:rsidRPr="00F411F7">
              <w:rPr>
                <w:rFonts w:cs="Arial"/>
                <w:sz w:val="18"/>
                <w:szCs w:val="18"/>
              </w:rPr>
              <w:t>17.86%</w:t>
            </w:r>
          </w:p>
        </w:tc>
      </w:tr>
      <w:tr w:rsidR="005F47C2" w:rsidRPr="00F411F7" w:rsidTr="005F47C2">
        <w:trPr>
          <w:trHeight w:hRule="exact" w:val="510"/>
        </w:trPr>
        <w:tc>
          <w:tcPr>
            <w:tcW w:w="5637" w:type="dxa"/>
            <w:tcBorders>
              <w:top w:val="nil"/>
              <w:left w:val="nil"/>
              <w:bottom w:val="nil"/>
              <w:right w:val="nil"/>
            </w:tcBorders>
          </w:tcPr>
          <w:p w:rsidR="005F47C2" w:rsidRPr="00F411F7" w:rsidRDefault="005F47C2" w:rsidP="005F47C2">
            <w:pPr>
              <w:rPr>
                <w:sz w:val="18"/>
                <w:lang w:val="es-ES"/>
              </w:rPr>
            </w:pPr>
            <w:r w:rsidRPr="00F411F7">
              <w:rPr>
                <w:sz w:val="18"/>
                <w:lang w:val="es-ES"/>
              </w:rPr>
              <w:t xml:space="preserve">La descripción de la variedad adjunta al informe DHE sirve de complemento para el examen DHE.  </w:t>
            </w:r>
          </w:p>
        </w:tc>
        <w:tc>
          <w:tcPr>
            <w:tcW w:w="1134" w:type="dxa"/>
            <w:tcBorders>
              <w:top w:val="nil"/>
              <w:left w:val="nil"/>
              <w:bottom w:val="nil"/>
              <w:right w:val="nil"/>
            </w:tcBorders>
            <w:vAlign w:val="center"/>
          </w:tcPr>
          <w:p w:rsidR="005F47C2" w:rsidRPr="00F411F7" w:rsidRDefault="005F47C2" w:rsidP="005F47C2">
            <w:pPr>
              <w:jc w:val="left"/>
            </w:pPr>
            <w:r w:rsidRPr="00F411F7">
              <w:rPr>
                <w:rFonts w:eastAsia="Arial" w:cs="Arial"/>
                <w:sz w:val="17"/>
                <w:szCs w:val="17"/>
              </w:rPr>
              <w:t>8</w:t>
            </w:r>
          </w:p>
        </w:tc>
        <w:tc>
          <w:tcPr>
            <w:tcW w:w="1134"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7"/>
                <w:szCs w:val="17"/>
              </w:rPr>
            </w:pPr>
            <w:r w:rsidRPr="00F411F7">
              <w:rPr>
                <w:rFonts w:cs="Arial"/>
                <w:sz w:val="18"/>
                <w:szCs w:val="18"/>
              </w:rPr>
              <w:t>17.78%</w:t>
            </w:r>
          </w:p>
        </w:tc>
        <w:tc>
          <w:tcPr>
            <w:tcW w:w="1275" w:type="dxa"/>
            <w:tcBorders>
              <w:top w:val="nil"/>
              <w:left w:val="nil"/>
              <w:bottom w:val="nil"/>
              <w:right w:val="nil"/>
            </w:tcBorders>
            <w:vAlign w:val="center"/>
          </w:tcPr>
          <w:p w:rsidR="005F47C2" w:rsidRPr="00F411F7" w:rsidRDefault="005F47C2" w:rsidP="005F47C2">
            <w:pPr>
              <w:spacing w:before="30"/>
              <w:ind w:left="98" w:right="-20"/>
              <w:jc w:val="left"/>
              <w:rPr>
                <w:rFonts w:eastAsia="Arial" w:cs="Arial"/>
                <w:sz w:val="17"/>
                <w:szCs w:val="17"/>
              </w:rPr>
            </w:pPr>
            <w:r w:rsidRPr="00F411F7">
              <w:rPr>
                <w:rFonts w:cs="Arial"/>
                <w:sz w:val="18"/>
                <w:szCs w:val="18"/>
              </w:rPr>
              <w:t>28.57%</w:t>
            </w:r>
          </w:p>
        </w:tc>
        <w:tc>
          <w:tcPr>
            <w:tcW w:w="1167" w:type="dxa"/>
            <w:tcBorders>
              <w:top w:val="nil"/>
              <w:left w:val="nil"/>
              <w:bottom w:val="nil"/>
              <w:right w:val="nil"/>
            </w:tcBorders>
            <w:vAlign w:val="center"/>
          </w:tcPr>
          <w:p w:rsidR="005F47C2" w:rsidRPr="00F411F7" w:rsidRDefault="005F47C2" w:rsidP="005F47C2">
            <w:pPr>
              <w:spacing w:before="30"/>
              <w:ind w:left="98" w:right="-20"/>
              <w:jc w:val="left"/>
              <w:rPr>
                <w:rFonts w:eastAsia="Arial" w:cs="Arial"/>
                <w:color w:val="111111"/>
                <w:w w:val="104"/>
                <w:sz w:val="17"/>
                <w:szCs w:val="17"/>
              </w:rPr>
            </w:pPr>
            <w:r w:rsidRPr="00F411F7">
              <w:rPr>
                <w:rFonts w:cs="Arial"/>
                <w:sz w:val="18"/>
                <w:szCs w:val="18"/>
              </w:rPr>
              <w:t>28.57%</w:t>
            </w:r>
          </w:p>
        </w:tc>
      </w:tr>
      <w:tr w:rsidR="005F47C2" w:rsidRPr="00F411F7" w:rsidTr="005F47C2">
        <w:trPr>
          <w:trHeight w:hRule="exact" w:val="510"/>
        </w:trPr>
        <w:tc>
          <w:tcPr>
            <w:tcW w:w="5637" w:type="dxa"/>
            <w:tcBorders>
              <w:top w:val="nil"/>
              <w:left w:val="nil"/>
              <w:bottom w:val="nil"/>
              <w:right w:val="nil"/>
            </w:tcBorders>
          </w:tcPr>
          <w:p w:rsidR="005F47C2" w:rsidRPr="00F411F7" w:rsidRDefault="005F47C2" w:rsidP="005F47C2">
            <w:pPr>
              <w:rPr>
                <w:rFonts w:ascii="Symbol" w:hAnsi="Symbol"/>
                <w:sz w:val="18"/>
                <w:lang w:val="es-ES"/>
              </w:rPr>
            </w:pPr>
            <w:r w:rsidRPr="00F411F7">
              <w:rPr>
                <w:sz w:val="18"/>
                <w:lang w:val="es-ES"/>
              </w:rPr>
              <w:t>La descripción de la variedad está incluida en la colección de variedades.</w:t>
            </w:r>
          </w:p>
        </w:tc>
        <w:tc>
          <w:tcPr>
            <w:tcW w:w="1134" w:type="dxa"/>
            <w:tcBorders>
              <w:top w:val="nil"/>
              <w:left w:val="nil"/>
              <w:bottom w:val="nil"/>
              <w:right w:val="nil"/>
            </w:tcBorders>
            <w:vAlign w:val="center"/>
          </w:tcPr>
          <w:p w:rsidR="005F47C2" w:rsidRPr="00F411F7" w:rsidRDefault="005F47C2" w:rsidP="005F47C2">
            <w:pPr>
              <w:jc w:val="left"/>
            </w:pPr>
            <w:r w:rsidRPr="00F411F7">
              <w:rPr>
                <w:rFonts w:eastAsia="Arial" w:cs="Arial"/>
                <w:sz w:val="17"/>
                <w:szCs w:val="17"/>
              </w:rPr>
              <w:t>6</w:t>
            </w:r>
          </w:p>
        </w:tc>
        <w:tc>
          <w:tcPr>
            <w:tcW w:w="1134"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7"/>
                <w:szCs w:val="17"/>
              </w:rPr>
            </w:pPr>
            <w:r w:rsidRPr="00F411F7">
              <w:rPr>
                <w:rFonts w:cs="Arial"/>
                <w:sz w:val="18"/>
                <w:szCs w:val="18"/>
              </w:rPr>
              <w:t>13.33%</w:t>
            </w:r>
          </w:p>
        </w:tc>
        <w:tc>
          <w:tcPr>
            <w:tcW w:w="1275" w:type="dxa"/>
            <w:tcBorders>
              <w:top w:val="nil"/>
              <w:left w:val="nil"/>
              <w:bottom w:val="nil"/>
              <w:right w:val="nil"/>
            </w:tcBorders>
            <w:vAlign w:val="center"/>
          </w:tcPr>
          <w:p w:rsidR="005F47C2" w:rsidRPr="00F411F7" w:rsidRDefault="005F47C2" w:rsidP="005F47C2">
            <w:pPr>
              <w:spacing w:before="37"/>
              <w:ind w:left="98" w:right="-20"/>
              <w:jc w:val="left"/>
              <w:rPr>
                <w:rFonts w:eastAsia="Arial" w:cs="Arial"/>
                <w:sz w:val="17"/>
                <w:szCs w:val="17"/>
              </w:rPr>
            </w:pPr>
            <w:r w:rsidRPr="00F411F7">
              <w:rPr>
                <w:rFonts w:cs="Arial"/>
                <w:sz w:val="18"/>
                <w:szCs w:val="18"/>
              </w:rPr>
              <w:t>21.43%</w:t>
            </w:r>
          </w:p>
        </w:tc>
        <w:tc>
          <w:tcPr>
            <w:tcW w:w="1167" w:type="dxa"/>
            <w:tcBorders>
              <w:top w:val="nil"/>
              <w:left w:val="nil"/>
              <w:bottom w:val="nil"/>
              <w:right w:val="nil"/>
            </w:tcBorders>
            <w:vAlign w:val="center"/>
          </w:tcPr>
          <w:p w:rsidR="005F47C2" w:rsidRPr="00F411F7" w:rsidRDefault="005F47C2" w:rsidP="005F47C2">
            <w:pPr>
              <w:spacing w:before="37"/>
              <w:ind w:left="98" w:right="-20"/>
              <w:jc w:val="left"/>
              <w:rPr>
                <w:rFonts w:eastAsia="Arial" w:cs="Arial"/>
                <w:color w:val="111111"/>
                <w:w w:val="104"/>
                <w:sz w:val="17"/>
                <w:szCs w:val="17"/>
              </w:rPr>
            </w:pPr>
            <w:r w:rsidRPr="00F411F7">
              <w:rPr>
                <w:rFonts w:cs="Arial"/>
                <w:sz w:val="18"/>
                <w:szCs w:val="18"/>
              </w:rPr>
              <w:t>21.43%</w:t>
            </w:r>
          </w:p>
        </w:tc>
      </w:tr>
      <w:tr w:rsidR="005F47C2" w:rsidRPr="00F411F7" w:rsidTr="005F47C2">
        <w:trPr>
          <w:trHeight w:hRule="exact" w:val="281"/>
        </w:trPr>
        <w:tc>
          <w:tcPr>
            <w:tcW w:w="5637" w:type="dxa"/>
            <w:tcBorders>
              <w:top w:val="nil"/>
              <w:left w:val="nil"/>
              <w:bottom w:val="single" w:sz="12" w:space="0" w:color="A6A6A6" w:themeColor="background1" w:themeShade="A6"/>
              <w:right w:val="nil"/>
            </w:tcBorders>
          </w:tcPr>
          <w:p w:rsidR="005F47C2" w:rsidRPr="00F411F7" w:rsidRDefault="005F47C2" w:rsidP="005F47C2">
            <w:pPr>
              <w:rPr>
                <w:sz w:val="18"/>
              </w:rPr>
            </w:pPr>
            <w:r w:rsidRPr="00F411F7">
              <w:rPr>
                <w:sz w:val="18"/>
              </w:rPr>
              <w:t>Otra:</w:t>
            </w:r>
          </w:p>
        </w:tc>
        <w:tc>
          <w:tcPr>
            <w:tcW w:w="1134" w:type="dxa"/>
            <w:tcBorders>
              <w:top w:val="nil"/>
              <w:left w:val="nil"/>
              <w:bottom w:val="single" w:sz="12" w:space="0" w:color="A6A6A6" w:themeColor="background1" w:themeShade="A6"/>
              <w:right w:val="nil"/>
            </w:tcBorders>
            <w:vAlign w:val="center"/>
          </w:tcPr>
          <w:p w:rsidR="005F47C2" w:rsidRPr="00F411F7" w:rsidRDefault="005F47C2" w:rsidP="005F47C2">
            <w:pPr>
              <w:jc w:val="left"/>
            </w:pPr>
            <w:r w:rsidRPr="00F411F7">
              <w:rPr>
                <w:rFonts w:eastAsia="Arial" w:cs="Arial"/>
                <w:sz w:val="17"/>
                <w:szCs w:val="17"/>
              </w:rPr>
              <w:t>4</w:t>
            </w:r>
          </w:p>
        </w:tc>
        <w:tc>
          <w:tcPr>
            <w:tcW w:w="1134" w:type="dxa"/>
            <w:tcBorders>
              <w:top w:val="nil"/>
              <w:left w:val="nil"/>
              <w:bottom w:val="single" w:sz="12" w:space="0" w:color="A6A6A6" w:themeColor="background1" w:themeShade="A6"/>
              <w:right w:val="nil"/>
            </w:tcBorders>
            <w:vAlign w:val="center"/>
          </w:tcPr>
          <w:p w:rsidR="005F47C2" w:rsidRPr="00F411F7" w:rsidRDefault="005F47C2" w:rsidP="005F47C2">
            <w:pPr>
              <w:spacing w:before="30"/>
              <w:ind w:left="95" w:right="-20"/>
              <w:jc w:val="left"/>
              <w:rPr>
                <w:rFonts w:eastAsia="Arial" w:cs="Arial"/>
                <w:sz w:val="17"/>
                <w:szCs w:val="17"/>
              </w:rPr>
            </w:pPr>
            <w:r w:rsidRPr="00F411F7">
              <w:rPr>
                <w:rFonts w:cs="Arial"/>
                <w:sz w:val="18"/>
                <w:szCs w:val="18"/>
              </w:rPr>
              <w:t>8.89%</w:t>
            </w:r>
          </w:p>
        </w:tc>
        <w:tc>
          <w:tcPr>
            <w:tcW w:w="1275" w:type="dxa"/>
            <w:tcBorders>
              <w:top w:val="nil"/>
              <w:left w:val="nil"/>
              <w:bottom w:val="single" w:sz="12" w:space="0" w:color="A6A6A6" w:themeColor="background1" w:themeShade="A6"/>
              <w:right w:val="nil"/>
            </w:tcBorders>
            <w:vAlign w:val="center"/>
          </w:tcPr>
          <w:p w:rsidR="005F47C2" w:rsidRPr="00F411F7" w:rsidRDefault="005F47C2" w:rsidP="005F47C2">
            <w:pPr>
              <w:spacing w:before="30"/>
              <w:ind w:left="98" w:right="-20"/>
              <w:jc w:val="left"/>
              <w:rPr>
                <w:rFonts w:eastAsia="Arial" w:cs="Arial"/>
                <w:sz w:val="17"/>
                <w:szCs w:val="17"/>
              </w:rPr>
            </w:pPr>
            <w:r w:rsidRPr="00F411F7">
              <w:rPr>
                <w:rFonts w:cs="Arial"/>
                <w:sz w:val="18"/>
                <w:szCs w:val="18"/>
              </w:rPr>
              <w:t>14.29%</w:t>
            </w:r>
          </w:p>
        </w:tc>
        <w:tc>
          <w:tcPr>
            <w:tcW w:w="1167" w:type="dxa"/>
            <w:tcBorders>
              <w:top w:val="nil"/>
              <w:left w:val="nil"/>
              <w:bottom w:val="single" w:sz="12" w:space="0" w:color="A6A6A6" w:themeColor="background1" w:themeShade="A6"/>
              <w:right w:val="nil"/>
            </w:tcBorders>
            <w:vAlign w:val="center"/>
          </w:tcPr>
          <w:p w:rsidR="005F47C2" w:rsidRPr="00F411F7" w:rsidRDefault="005F47C2" w:rsidP="005F47C2">
            <w:pPr>
              <w:spacing w:before="30"/>
              <w:ind w:left="98" w:right="-20"/>
              <w:jc w:val="left"/>
              <w:rPr>
                <w:rFonts w:eastAsia="Arial" w:cs="Arial"/>
                <w:color w:val="111111"/>
                <w:w w:val="104"/>
                <w:sz w:val="17"/>
                <w:szCs w:val="17"/>
              </w:rPr>
            </w:pPr>
            <w:r w:rsidRPr="00F411F7">
              <w:rPr>
                <w:rFonts w:cs="Arial"/>
                <w:sz w:val="18"/>
                <w:szCs w:val="18"/>
              </w:rPr>
              <w:t>14.29%</w:t>
            </w:r>
          </w:p>
        </w:tc>
      </w:tr>
      <w:tr w:rsidR="005F47C2" w:rsidRPr="00F411F7" w:rsidTr="005F47C2">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43" w:right="-20"/>
              <w:jc w:val="left"/>
              <w:rPr>
                <w:rFonts w:eastAsia="Arial" w:cs="Arial"/>
                <w:sz w:val="17"/>
                <w:szCs w:val="17"/>
              </w:rPr>
            </w:pPr>
            <w:r w:rsidRPr="00F411F7">
              <w:rPr>
                <w:rFonts w:cs="Arial"/>
                <w:sz w:val="18"/>
                <w:szCs w:val="18"/>
              </w:rPr>
              <w:t>Suma:</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pPr>
            <w:r w:rsidRPr="00F411F7">
              <w:rPr>
                <w:rFonts w:eastAsia="Arial" w:cs="Arial"/>
                <w:sz w:val="17"/>
                <w:szCs w:val="17"/>
              </w:rPr>
              <w:t>45</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95" w:right="-20"/>
              <w:jc w:val="left"/>
              <w:rPr>
                <w:rFonts w:eastAsia="Arial" w:cs="Arial"/>
                <w:sz w:val="17"/>
                <w:szCs w:val="17"/>
              </w:rPr>
            </w:pPr>
            <w:r w:rsidRPr="00F411F7">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98" w:right="-20"/>
              <w:jc w:val="left"/>
              <w:rPr>
                <w:rFonts w:eastAsia="Arial" w:cs="Arial"/>
                <w:sz w:val="17"/>
                <w:szCs w:val="17"/>
              </w:rPr>
            </w:pPr>
            <w:r w:rsidRPr="00F411F7">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98" w:right="-20"/>
              <w:jc w:val="left"/>
              <w:rPr>
                <w:rFonts w:eastAsia="Arial" w:cs="Arial"/>
                <w:color w:val="111111"/>
                <w:w w:val="104"/>
                <w:sz w:val="17"/>
                <w:szCs w:val="17"/>
              </w:rPr>
            </w:pPr>
            <w:r w:rsidRPr="00F411F7">
              <w:rPr>
                <w:rFonts w:cs="Arial"/>
                <w:sz w:val="18"/>
                <w:szCs w:val="18"/>
              </w:rPr>
              <w:t>-</w:t>
            </w:r>
          </w:p>
        </w:tc>
      </w:tr>
      <w:tr w:rsidR="005F47C2" w:rsidRPr="00F411F7" w:rsidTr="005F47C2">
        <w:trPr>
          <w:trHeight w:hRule="exact" w:val="283"/>
        </w:trPr>
        <w:tc>
          <w:tcPr>
            <w:tcW w:w="5637" w:type="dxa"/>
            <w:tcBorders>
              <w:top w:val="single" w:sz="12" w:space="0" w:color="A6A6A6" w:themeColor="background1" w:themeShade="A6"/>
              <w:left w:val="nil"/>
              <w:bottom w:val="single" w:sz="12" w:space="0" w:color="BFBFBF" w:themeColor="background1" w:themeShade="BF"/>
              <w:right w:val="nil"/>
            </w:tcBorders>
            <w:vAlign w:val="center"/>
          </w:tcPr>
          <w:p w:rsidR="005F47C2" w:rsidRPr="00F411F7" w:rsidRDefault="005F47C2" w:rsidP="005F47C2">
            <w:pPr>
              <w:spacing w:before="30"/>
              <w:ind w:left="43" w:right="-20"/>
              <w:jc w:val="left"/>
              <w:rPr>
                <w:rFonts w:eastAsia="Arial" w:cs="Arial"/>
                <w:sz w:val="17"/>
                <w:szCs w:val="17"/>
              </w:rPr>
            </w:pPr>
            <w:r w:rsidRPr="00F411F7">
              <w:rPr>
                <w:rFonts w:cs="Arial"/>
                <w:sz w:val="18"/>
                <w:szCs w:val="18"/>
              </w:rPr>
              <w:t>Sin respuesta:</w:t>
            </w:r>
          </w:p>
        </w:tc>
        <w:tc>
          <w:tcPr>
            <w:tcW w:w="1134" w:type="dxa"/>
            <w:tcBorders>
              <w:top w:val="single" w:sz="12" w:space="0" w:color="A6A6A6" w:themeColor="background1" w:themeShade="A6"/>
              <w:left w:val="nil"/>
              <w:bottom w:val="single" w:sz="12" w:space="0" w:color="BFBFBF" w:themeColor="background1" w:themeShade="BF"/>
              <w:right w:val="nil"/>
            </w:tcBorders>
            <w:vAlign w:val="center"/>
          </w:tcPr>
          <w:p w:rsidR="005F47C2" w:rsidRPr="00F411F7" w:rsidRDefault="005F47C2" w:rsidP="005F47C2">
            <w:pPr>
              <w:jc w:val="left"/>
            </w:pPr>
            <w:r w:rsidRPr="00F411F7">
              <w:rPr>
                <w:rFonts w:eastAsia="Arial" w:cs="Arial"/>
                <w:sz w:val="17"/>
                <w:szCs w:val="17"/>
              </w:rPr>
              <w:t>0</w:t>
            </w:r>
          </w:p>
        </w:tc>
        <w:tc>
          <w:tcPr>
            <w:tcW w:w="1134" w:type="dxa"/>
            <w:tcBorders>
              <w:top w:val="single" w:sz="12" w:space="0" w:color="A6A6A6" w:themeColor="background1" w:themeShade="A6"/>
              <w:left w:val="nil"/>
              <w:bottom w:val="single" w:sz="12" w:space="0" w:color="BFBFBF" w:themeColor="background1" w:themeShade="BF"/>
              <w:right w:val="nil"/>
            </w:tcBorders>
            <w:vAlign w:val="center"/>
          </w:tcPr>
          <w:p w:rsidR="005F47C2" w:rsidRPr="00F411F7" w:rsidRDefault="005F47C2" w:rsidP="005F47C2">
            <w:pPr>
              <w:spacing w:before="30"/>
              <w:ind w:left="95" w:right="-20"/>
              <w:jc w:val="left"/>
              <w:rPr>
                <w:rFonts w:eastAsia="Arial" w:cs="Arial"/>
                <w:sz w:val="17"/>
                <w:szCs w:val="17"/>
              </w:rPr>
            </w:pPr>
            <w:r w:rsidRPr="00F411F7">
              <w:rPr>
                <w:rFonts w:cs="Arial"/>
                <w:sz w:val="18"/>
                <w:szCs w:val="18"/>
              </w:rPr>
              <w:t>-</w:t>
            </w:r>
          </w:p>
        </w:tc>
        <w:tc>
          <w:tcPr>
            <w:tcW w:w="1275" w:type="dxa"/>
            <w:tcBorders>
              <w:top w:val="single" w:sz="12" w:space="0" w:color="A6A6A6" w:themeColor="background1" w:themeShade="A6"/>
              <w:left w:val="nil"/>
              <w:bottom w:val="single" w:sz="12" w:space="0" w:color="BFBFBF" w:themeColor="background1" w:themeShade="BF"/>
              <w:right w:val="nil"/>
            </w:tcBorders>
            <w:vAlign w:val="center"/>
          </w:tcPr>
          <w:p w:rsidR="005F47C2" w:rsidRPr="00F411F7" w:rsidRDefault="005F47C2" w:rsidP="005F47C2">
            <w:pPr>
              <w:spacing w:before="30"/>
              <w:ind w:left="98" w:right="-20"/>
              <w:jc w:val="left"/>
              <w:rPr>
                <w:rFonts w:eastAsia="Arial" w:cs="Arial"/>
                <w:sz w:val="17"/>
                <w:szCs w:val="17"/>
              </w:rPr>
            </w:pPr>
            <w:r w:rsidRPr="00F411F7">
              <w:rPr>
                <w:rFonts w:cs="Arial"/>
                <w:sz w:val="18"/>
                <w:szCs w:val="18"/>
              </w:rPr>
              <w:t>0%</w:t>
            </w:r>
          </w:p>
        </w:tc>
        <w:tc>
          <w:tcPr>
            <w:tcW w:w="1167" w:type="dxa"/>
            <w:tcBorders>
              <w:top w:val="single" w:sz="12" w:space="0" w:color="A6A6A6" w:themeColor="background1" w:themeShade="A6"/>
              <w:left w:val="nil"/>
              <w:bottom w:val="single" w:sz="12" w:space="0" w:color="BFBFBF" w:themeColor="background1" w:themeShade="BF"/>
              <w:right w:val="nil"/>
            </w:tcBorders>
            <w:vAlign w:val="center"/>
          </w:tcPr>
          <w:p w:rsidR="005F47C2" w:rsidRPr="00F411F7" w:rsidRDefault="005F47C2" w:rsidP="005F47C2">
            <w:pPr>
              <w:spacing w:before="30"/>
              <w:ind w:left="98" w:right="-20"/>
              <w:jc w:val="left"/>
              <w:rPr>
                <w:rFonts w:eastAsia="Arial" w:cs="Arial"/>
                <w:color w:val="111111"/>
                <w:w w:val="104"/>
                <w:sz w:val="17"/>
                <w:szCs w:val="17"/>
              </w:rPr>
            </w:pPr>
            <w:r w:rsidRPr="00F411F7">
              <w:rPr>
                <w:rFonts w:cs="Arial"/>
                <w:sz w:val="18"/>
                <w:szCs w:val="18"/>
              </w:rPr>
              <w:t>-</w:t>
            </w:r>
          </w:p>
          <w:p w:rsidR="005F47C2" w:rsidRPr="00F411F7" w:rsidRDefault="005F47C2" w:rsidP="005F47C2">
            <w:pPr>
              <w:spacing w:before="30"/>
              <w:ind w:left="98" w:right="-20"/>
              <w:jc w:val="left"/>
              <w:rPr>
                <w:rFonts w:eastAsia="Arial" w:cs="Arial"/>
                <w:color w:val="111111"/>
                <w:w w:val="104"/>
                <w:sz w:val="17"/>
                <w:szCs w:val="17"/>
              </w:rPr>
            </w:pPr>
          </w:p>
          <w:p w:rsidR="005F47C2" w:rsidRPr="00F411F7" w:rsidRDefault="005F47C2" w:rsidP="005F47C2">
            <w:pPr>
              <w:spacing w:before="30"/>
              <w:ind w:left="98" w:right="-20"/>
              <w:jc w:val="left"/>
              <w:rPr>
                <w:rFonts w:eastAsia="Arial" w:cs="Arial"/>
                <w:color w:val="111111"/>
                <w:w w:val="104"/>
                <w:sz w:val="17"/>
                <w:szCs w:val="17"/>
              </w:rPr>
            </w:pPr>
          </w:p>
        </w:tc>
      </w:tr>
      <w:tr w:rsidR="005F47C2" w:rsidRPr="00F411F7" w:rsidTr="005F47C2">
        <w:trPr>
          <w:trHeight w:hRule="exact" w:val="283"/>
        </w:trPr>
        <w:tc>
          <w:tcPr>
            <w:tcW w:w="5637" w:type="dxa"/>
            <w:tcBorders>
              <w:top w:val="single" w:sz="12" w:space="0" w:color="BFBFBF" w:themeColor="background1" w:themeShade="BF"/>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p w:rsidR="005F47C2" w:rsidRPr="00F411F7" w:rsidRDefault="005F47C2" w:rsidP="005F47C2">
            <w:pPr>
              <w:spacing w:before="30"/>
              <w:ind w:left="43" w:right="-20"/>
              <w:jc w:val="left"/>
              <w:rPr>
                <w:rFonts w:cs="Arial"/>
                <w:sz w:val="18"/>
                <w:szCs w:val="18"/>
              </w:rPr>
            </w:pPr>
          </w:p>
        </w:tc>
        <w:tc>
          <w:tcPr>
            <w:tcW w:w="1134" w:type="dxa"/>
            <w:tcBorders>
              <w:top w:val="single" w:sz="12" w:space="0" w:color="BFBFBF" w:themeColor="background1" w:themeShade="BF"/>
              <w:left w:val="nil"/>
              <w:bottom w:val="nil"/>
              <w:right w:val="nil"/>
            </w:tcBorders>
            <w:vAlign w:val="center"/>
          </w:tcPr>
          <w:p w:rsidR="005F47C2" w:rsidRPr="00F411F7" w:rsidRDefault="005F47C2" w:rsidP="005F47C2">
            <w:pPr>
              <w:jc w:val="left"/>
              <w:rPr>
                <w:rFonts w:eastAsia="Arial" w:cs="Arial"/>
                <w:sz w:val="17"/>
                <w:szCs w:val="17"/>
              </w:rPr>
            </w:pPr>
          </w:p>
        </w:tc>
        <w:tc>
          <w:tcPr>
            <w:tcW w:w="1134" w:type="dxa"/>
            <w:tcBorders>
              <w:top w:val="single" w:sz="12" w:space="0" w:color="BFBFBF" w:themeColor="background1" w:themeShade="BF"/>
              <w:left w:val="nil"/>
              <w:bottom w:val="nil"/>
              <w:right w:val="nil"/>
            </w:tcBorders>
          </w:tcPr>
          <w:p w:rsidR="005F47C2" w:rsidRPr="00F411F7" w:rsidRDefault="005F47C2" w:rsidP="005F47C2">
            <w:pPr>
              <w:spacing w:before="30"/>
              <w:ind w:left="95" w:right="-20"/>
              <w:rPr>
                <w:rFonts w:eastAsia="Arial" w:cs="Arial"/>
                <w:sz w:val="17"/>
                <w:szCs w:val="17"/>
              </w:rPr>
            </w:pPr>
          </w:p>
        </w:tc>
        <w:tc>
          <w:tcPr>
            <w:tcW w:w="1275" w:type="dxa"/>
            <w:tcBorders>
              <w:top w:val="single" w:sz="12" w:space="0" w:color="BFBFBF" w:themeColor="background1" w:themeShade="BF"/>
              <w:left w:val="nil"/>
              <w:bottom w:val="nil"/>
              <w:right w:val="nil"/>
            </w:tcBorders>
          </w:tcPr>
          <w:p w:rsidR="005F47C2" w:rsidRPr="00F411F7" w:rsidRDefault="005F47C2" w:rsidP="005F47C2">
            <w:pPr>
              <w:spacing w:before="30"/>
              <w:ind w:left="98" w:right="-20"/>
              <w:rPr>
                <w:rFonts w:eastAsia="Arial" w:cs="Arial"/>
                <w:sz w:val="17"/>
                <w:szCs w:val="17"/>
              </w:rPr>
            </w:pPr>
          </w:p>
        </w:tc>
        <w:tc>
          <w:tcPr>
            <w:tcW w:w="1167" w:type="dxa"/>
            <w:tcBorders>
              <w:top w:val="single" w:sz="12" w:space="0" w:color="BFBFBF" w:themeColor="background1" w:themeShade="BF"/>
              <w:left w:val="nil"/>
              <w:bottom w:val="nil"/>
              <w:right w:val="nil"/>
            </w:tcBorders>
          </w:tcPr>
          <w:p w:rsidR="005F47C2" w:rsidRPr="00F411F7" w:rsidRDefault="005F47C2" w:rsidP="005F47C2">
            <w:pPr>
              <w:spacing w:before="30"/>
              <w:ind w:left="98" w:right="-20"/>
              <w:rPr>
                <w:rFonts w:eastAsia="Arial" w:cs="Arial"/>
                <w:color w:val="111111"/>
                <w:w w:val="104"/>
                <w:sz w:val="17"/>
                <w:szCs w:val="17"/>
              </w:rPr>
            </w:pPr>
          </w:p>
        </w:tc>
      </w:tr>
    </w:tbl>
    <w:p w:rsidR="005F47C2" w:rsidRPr="00F411F7" w:rsidRDefault="005F47C2" w:rsidP="005F47C2">
      <w:pPr>
        <w:jc w:val="left"/>
        <w:rPr>
          <w:u w:val="single"/>
        </w:rPr>
      </w:pPr>
    </w:p>
    <w:p w:rsidR="005F47C2" w:rsidRPr="00F411F7" w:rsidRDefault="005F47C2" w:rsidP="005F47C2">
      <w:pPr>
        <w:jc w:val="left"/>
        <w:rPr>
          <w:u w:val="single"/>
        </w:rPr>
      </w:pPr>
    </w:p>
    <w:p w:rsidR="005F47C2" w:rsidRPr="00F411F7" w:rsidRDefault="005F47C2" w:rsidP="005F47C2">
      <w:pPr>
        <w:jc w:val="left"/>
        <w:rPr>
          <w:u w:val="single"/>
        </w:rPr>
      </w:pPr>
      <w:r w:rsidRPr="00F411F7">
        <w:rPr>
          <w:u w:val="single"/>
        </w:rPr>
        <w:br w:type="page"/>
      </w: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lastRenderedPageBreak/>
        <w:t xml:space="preserve">Otra (especifique) </w:t>
      </w:r>
    </w:p>
    <w:p w:rsidR="005F47C2" w:rsidRPr="00F411F7" w:rsidRDefault="005F47C2" w:rsidP="005F47C2">
      <w:pPr>
        <w:jc w:val="left"/>
        <w:rPr>
          <w:color w:val="000000" w:themeColor="text1"/>
          <w:sz w:val="18"/>
          <w:u w:val="single"/>
          <w:lang w:val="es-ES"/>
        </w:rPr>
      </w:pPr>
    </w:p>
    <w:p w:rsidR="005F47C2" w:rsidRPr="00F411F7" w:rsidRDefault="005F47C2" w:rsidP="005F47C2">
      <w:pPr>
        <w:jc w:val="left"/>
        <w:rPr>
          <w:color w:val="000000" w:themeColor="text1"/>
          <w:sz w:val="18"/>
          <w:lang w:val="es-ES"/>
        </w:rPr>
      </w:pPr>
      <w:r w:rsidRPr="00F411F7">
        <w:rPr>
          <w:color w:val="000000" w:themeColor="text1"/>
          <w:sz w:val="18"/>
          <w:lang w:val="es-ES"/>
        </w:rPr>
        <w:t>Véase la observación</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lang w:val="es-ES"/>
        </w:rPr>
      </w:pPr>
      <w:r w:rsidRPr="00F411F7">
        <w:rPr>
          <w:color w:val="000000" w:themeColor="text1"/>
          <w:sz w:val="18"/>
          <w:lang w:val="es-ES"/>
        </w:rPr>
        <w:t>La Autoridad de Costa Rica no ejecuta Exámenes DHE.  Acepta los exámenes hechos por otra autoridad o recibe Ia solicitud cuando el examen no está aún listo o está en ejecución por otra Autoridad.</w:t>
      </w:r>
    </w:p>
    <w:p w:rsidR="005F47C2" w:rsidRPr="00F411F7" w:rsidRDefault="005F47C2" w:rsidP="005F47C2">
      <w:pPr>
        <w:jc w:val="left"/>
        <w:rPr>
          <w:color w:val="000000" w:themeColor="text1"/>
          <w:sz w:val="18"/>
          <w:u w:val="single"/>
          <w:lang w:val="es-ES"/>
        </w:rPr>
      </w:pPr>
    </w:p>
    <w:p w:rsidR="005F47C2" w:rsidRPr="00F411F7" w:rsidRDefault="005F47C2" w:rsidP="005F47C2">
      <w:pPr>
        <w:jc w:val="left"/>
        <w:rPr>
          <w:color w:val="000000" w:themeColor="text1"/>
          <w:sz w:val="18"/>
          <w:u w:val="single"/>
          <w:lang w:val="es-ES"/>
        </w:rPr>
      </w:pPr>
    </w:p>
    <w:p w:rsidR="005F47C2" w:rsidRPr="00F411F7" w:rsidRDefault="005F47C2" w:rsidP="005F47C2">
      <w:pPr>
        <w:jc w:val="left"/>
        <w:rPr>
          <w:color w:val="000000" w:themeColor="text1"/>
          <w:sz w:val="18"/>
          <w:u w:val="single"/>
        </w:rPr>
      </w:pPr>
      <w:r w:rsidRPr="00F411F7">
        <w:rPr>
          <w:color w:val="000000" w:themeColor="text1"/>
          <w:sz w:val="18"/>
          <w:u w:val="single"/>
        </w:rPr>
        <w:t>Comentarios</w:t>
      </w:r>
    </w:p>
    <w:p w:rsidR="005F47C2" w:rsidRPr="00F411F7" w:rsidRDefault="005F47C2" w:rsidP="005F47C2">
      <w:pPr>
        <w:rPr>
          <w:sz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808080" w:themeColor="background1" w:themeShade="80"/>
        </w:tblBorders>
        <w:tblLook w:val="04A0" w:firstRow="1" w:lastRow="0" w:firstColumn="1" w:lastColumn="0" w:noHBand="0" w:noVBand="1"/>
      </w:tblPr>
      <w:tblGrid>
        <w:gridCol w:w="9855"/>
      </w:tblGrid>
      <w:tr w:rsidR="005F47C2" w:rsidRPr="00E040EA" w:rsidTr="00E64AA9">
        <w:trPr>
          <w:cantSplit/>
        </w:trPr>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Todas las variedades, especies y géneros enumerados en el Reglamento 31 del Ministerio de Agricultura y Producción de Alimentos de la República de Belarús (adjunto), se someten a un examen DHE en el territorio de Belarús.  Como norma, nuestra autoridad compara los resultados de los ensayos DHE y la descripción morfológica de la variedad con los informes de los exámenes DHE que recibe de las autoridades de otros miembros de la UPOV.</w:t>
            </w:r>
          </w:p>
          <w:p w:rsidR="005F47C2" w:rsidRPr="002C58DB" w:rsidRDefault="005F47C2" w:rsidP="005F47C2">
            <w:pPr>
              <w:jc w:val="left"/>
              <w:rPr>
                <w:color w:val="000000" w:themeColor="text1"/>
                <w:sz w:val="18"/>
                <w:lang w:val="pt-BR"/>
              </w:rPr>
            </w:pPr>
            <w:r w:rsidRPr="00F411F7">
              <w:rPr>
                <w:color w:val="000000" w:themeColor="text1"/>
                <w:sz w:val="18"/>
                <w:lang w:val="es-ES"/>
              </w:rPr>
              <w:t xml:space="preserve">Si hay diferencias considerables, los exámenes DHE se prolongan un año más (tercer año).  Todas las diferencias se comentan con el solicitante y se llega a un acuerdo razonable.  Nuestra autoridad también puede rechazar exámenes DHE que recibe de la autoridad de otro estado miembro cuando: - los exámenes DHE se hayan llevado a cabo siguiendo directrices de examen antiguas de la UPOV, directrices nacionales que no se basan en las directrices de la UPOV;  - en la descripción facilitada, los caracteres morfológicos que se describen sean insuficientes, nuestra organización (el "Servicio Estatal de Exámenes y Protección de las Obtenciones Vegetales») lleva a cabo exámenes DHE y determina todos los caracteres morfológicos recomendados por la UPOV.  Directrices de examen de la OCVV junto con nuestras directrices de examen nacionales.  Reglamento 31 del Ministerio de Agricultura y Producción de Alimentos de la República de Belarús de 23 de junio de 2014.  Lista de géneros, especies y variedades que están sujetos al examen estatal de variedades llevado a cabo por nuestro "Servicio Estatal de Exámenes y Protección de las Obtenciones Vegetales» 1 </w:t>
            </w:r>
            <w:r w:rsidRPr="00F411F7">
              <w:rPr>
                <w:i/>
                <w:color w:val="000000" w:themeColor="text1"/>
                <w:sz w:val="18"/>
                <w:lang w:val="es-ES"/>
              </w:rPr>
              <w:t>Triticum aestivum</w:t>
            </w:r>
            <w:r w:rsidRPr="00F411F7">
              <w:rPr>
                <w:color w:val="000000" w:themeColor="text1"/>
                <w:sz w:val="18"/>
                <w:lang w:val="es-ES"/>
              </w:rPr>
              <w:t xml:space="preserve"> L. emend Fiori et Paol. 2 </w:t>
            </w:r>
            <w:r w:rsidRPr="00F411F7">
              <w:rPr>
                <w:i/>
                <w:color w:val="000000" w:themeColor="text1"/>
                <w:sz w:val="18"/>
                <w:lang w:val="es-ES"/>
              </w:rPr>
              <w:t>Triticum durum</w:t>
            </w:r>
            <w:r w:rsidRPr="00F411F7">
              <w:rPr>
                <w:color w:val="000000" w:themeColor="text1"/>
                <w:sz w:val="18"/>
                <w:lang w:val="es-ES"/>
              </w:rPr>
              <w:t xml:space="preserve"> Desf. 3 </w:t>
            </w:r>
            <w:r w:rsidRPr="00F411F7">
              <w:rPr>
                <w:i/>
                <w:color w:val="000000" w:themeColor="text1"/>
                <w:sz w:val="18"/>
                <w:lang w:val="es-ES"/>
              </w:rPr>
              <w:t xml:space="preserve">Secale cereale </w:t>
            </w:r>
            <w:r w:rsidRPr="00F411F7">
              <w:rPr>
                <w:color w:val="000000" w:themeColor="text1"/>
                <w:sz w:val="18"/>
                <w:lang w:val="es-ES"/>
              </w:rPr>
              <w:t xml:space="preserve">L. 4 </w:t>
            </w:r>
            <w:r w:rsidRPr="00F411F7">
              <w:rPr>
                <w:i/>
                <w:color w:val="000000" w:themeColor="text1"/>
                <w:sz w:val="18"/>
                <w:lang w:val="es-ES"/>
              </w:rPr>
              <w:t>xTriticosecale</w:t>
            </w:r>
            <w:r w:rsidRPr="00F411F7">
              <w:rPr>
                <w:color w:val="000000" w:themeColor="text1"/>
                <w:sz w:val="18"/>
                <w:lang w:val="es-ES"/>
              </w:rPr>
              <w:t xml:space="preserve"> VVittm. 5 </w:t>
            </w:r>
            <w:r w:rsidRPr="00F411F7">
              <w:rPr>
                <w:i/>
                <w:color w:val="000000" w:themeColor="text1"/>
                <w:sz w:val="18"/>
                <w:lang w:val="es-ES"/>
              </w:rPr>
              <w:t>Hordeum vulgare</w:t>
            </w:r>
            <w:r w:rsidRPr="00F411F7">
              <w:rPr>
                <w:color w:val="000000" w:themeColor="text1"/>
                <w:sz w:val="18"/>
                <w:lang w:val="es-ES"/>
              </w:rPr>
              <w:t xml:space="preserve"> L. </w:t>
            </w:r>
            <w:r w:rsidRPr="00F411F7">
              <w:rPr>
                <w:i/>
                <w:color w:val="000000" w:themeColor="text1"/>
                <w:sz w:val="18"/>
                <w:lang w:val="es-ES"/>
              </w:rPr>
              <w:t>sensu lata</w:t>
            </w:r>
            <w:r w:rsidRPr="00F411F7">
              <w:rPr>
                <w:color w:val="000000" w:themeColor="text1"/>
                <w:sz w:val="18"/>
                <w:lang w:val="es-ES"/>
              </w:rPr>
              <w:t xml:space="preserve"> 6 </w:t>
            </w:r>
            <w:r w:rsidRPr="00F411F7">
              <w:rPr>
                <w:i/>
                <w:color w:val="000000" w:themeColor="text1"/>
                <w:sz w:val="18"/>
                <w:lang w:val="es-ES"/>
              </w:rPr>
              <w:t>Fagopyrum esculentum</w:t>
            </w:r>
            <w:r w:rsidRPr="00F411F7">
              <w:rPr>
                <w:color w:val="000000" w:themeColor="text1"/>
                <w:sz w:val="18"/>
                <w:lang w:val="es-ES"/>
              </w:rPr>
              <w:t xml:space="preserve"> Moench 7 </w:t>
            </w:r>
            <w:r w:rsidRPr="00F411F7">
              <w:rPr>
                <w:i/>
                <w:color w:val="000000" w:themeColor="text1"/>
                <w:sz w:val="18"/>
                <w:lang w:val="es-ES"/>
              </w:rPr>
              <w:t>Zea mays</w:t>
            </w:r>
            <w:r w:rsidRPr="00F411F7">
              <w:rPr>
                <w:color w:val="000000" w:themeColor="text1"/>
                <w:sz w:val="18"/>
                <w:lang w:val="es-ES"/>
              </w:rPr>
              <w:t xml:space="preserve"> L. 8 </w:t>
            </w:r>
            <w:r w:rsidRPr="00F411F7">
              <w:rPr>
                <w:i/>
                <w:color w:val="000000" w:themeColor="text1"/>
                <w:sz w:val="18"/>
                <w:lang w:val="es-ES"/>
              </w:rPr>
              <w:t>Avena nuda</w:t>
            </w:r>
            <w:r w:rsidRPr="00F411F7">
              <w:rPr>
                <w:color w:val="000000" w:themeColor="text1"/>
                <w:sz w:val="18"/>
                <w:lang w:val="es-ES"/>
              </w:rPr>
              <w:t xml:space="preserve"> L. 9 </w:t>
            </w:r>
            <w:r w:rsidRPr="00F411F7">
              <w:rPr>
                <w:i/>
                <w:color w:val="000000" w:themeColor="text1"/>
                <w:sz w:val="18"/>
                <w:lang w:val="es-ES"/>
              </w:rPr>
              <w:t>Avena sativa</w:t>
            </w:r>
            <w:r w:rsidRPr="00F411F7">
              <w:rPr>
                <w:color w:val="000000" w:themeColor="text1"/>
                <w:sz w:val="18"/>
                <w:lang w:val="es-ES"/>
              </w:rPr>
              <w:t xml:space="preserve"> L. 10 </w:t>
            </w:r>
            <w:r w:rsidRPr="00F411F7">
              <w:rPr>
                <w:i/>
                <w:color w:val="000000" w:themeColor="text1"/>
                <w:sz w:val="18"/>
                <w:lang w:val="es-ES"/>
              </w:rPr>
              <w:t>Pisum sativum</w:t>
            </w:r>
            <w:r w:rsidRPr="00F411F7">
              <w:rPr>
                <w:color w:val="000000" w:themeColor="text1"/>
                <w:sz w:val="18"/>
                <w:lang w:val="es-ES"/>
              </w:rPr>
              <w:t xml:space="preserve"> L. sensu lata 11 </w:t>
            </w:r>
            <w:r w:rsidRPr="00F411F7">
              <w:rPr>
                <w:i/>
                <w:color w:val="000000" w:themeColor="text1"/>
                <w:sz w:val="18"/>
                <w:lang w:val="es-ES"/>
              </w:rPr>
              <w:t>Lupinus luteus</w:t>
            </w:r>
            <w:r w:rsidRPr="00F411F7">
              <w:rPr>
                <w:color w:val="000000" w:themeColor="text1"/>
                <w:sz w:val="18"/>
                <w:lang w:val="es-ES"/>
              </w:rPr>
              <w:t xml:space="preserve"> L. 12 </w:t>
            </w:r>
            <w:r w:rsidRPr="00F411F7">
              <w:rPr>
                <w:i/>
                <w:color w:val="000000" w:themeColor="text1"/>
                <w:sz w:val="18"/>
                <w:lang w:val="es-ES"/>
              </w:rPr>
              <w:t>Lupinus angustifolius</w:t>
            </w:r>
            <w:r w:rsidRPr="00F411F7">
              <w:rPr>
                <w:color w:val="000000" w:themeColor="text1"/>
                <w:sz w:val="18"/>
                <w:lang w:val="es-ES"/>
              </w:rPr>
              <w:t xml:space="preserve"> L. 13 </w:t>
            </w:r>
            <w:r w:rsidRPr="00F411F7">
              <w:rPr>
                <w:i/>
                <w:color w:val="000000" w:themeColor="text1"/>
                <w:sz w:val="18"/>
                <w:lang w:val="es-ES"/>
              </w:rPr>
              <w:t>Glycine max</w:t>
            </w:r>
            <w:r w:rsidRPr="00F411F7">
              <w:rPr>
                <w:color w:val="000000" w:themeColor="text1"/>
                <w:sz w:val="18"/>
                <w:lang w:val="es-ES"/>
              </w:rPr>
              <w:t xml:space="preserve"> (L.) </w:t>
            </w:r>
            <w:r w:rsidRPr="002C58DB">
              <w:rPr>
                <w:color w:val="000000" w:themeColor="text1"/>
                <w:sz w:val="18"/>
                <w:lang w:val="pt-BR"/>
              </w:rPr>
              <w:t xml:space="preserve">Merr. 14 </w:t>
            </w:r>
            <w:r w:rsidRPr="002C58DB">
              <w:rPr>
                <w:i/>
                <w:color w:val="000000" w:themeColor="text1"/>
                <w:sz w:val="18"/>
                <w:lang w:val="pt-BR"/>
              </w:rPr>
              <w:t>Cucumis sativus</w:t>
            </w:r>
            <w:r w:rsidRPr="002C58DB">
              <w:rPr>
                <w:color w:val="000000" w:themeColor="text1"/>
                <w:sz w:val="18"/>
                <w:lang w:val="pt-BR"/>
              </w:rPr>
              <w:t xml:space="preserve"> L. 15 </w:t>
            </w:r>
            <w:r w:rsidRPr="002C58DB">
              <w:rPr>
                <w:i/>
                <w:color w:val="000000" w:themeColor="text1"/>
                <w:sz w:val="18"/>
                <w:lang w:val="pt-BR"/>
              </w:rPr>
              <w:t>Brassica oleracea</w:t>
            </w:r>
            <w:r w:rsidRPr="002C58DB">
              <w:rPr>
                <w:color w:val="000000" w:themeColor="text1"/>
                <w:sz w:val="18"/>
                <w:lang w:val="pt-BR"/>
              </w:rPr>
              <w:t xml:space="preserve"> L. </w:t>
            </w:r>
            <w:r w:rsidRPr="002C58DB">
              <w:rPr>
                <w:i/>
                <w:color w:val="000000" w:themeColor="text1"/>
                <w:sz w:val="18"/>
                <w:lang w:val="pt-BR"/>
              </w:rPr>
              <w:t>var. capitata</w:t>
            </w:r>
            <w:r w:rsidRPr="002C58DB">
              <w:rPr>
                <w:color w:val="000000" w:themeColor="text1"/>
                <w:sz w:val="18"/>
                <w:lang w:val="pt-BR"/>
              </w:rPr>
              <w:t xml:space="preserve"> L. f. </w:t>
            </w:r>
            <w:r w:rsidRPr="002C58DB">
              <w:rPr>
                <w:i/>
                <w:color w:val="000000" w:themeColor="text1"/>
                <w:sz w:val="18"/>
                <w:lang w:val="pt-BR"/>
              </w:rPr>
              <w:t>alba</w:t>
            </w:r>
            <w:r w:rsidRPr="002C58DB">
              <w:rPr>
                <w:color w:val="000000" w:themeColor="text1"/>
                <w:sz w:val="18"/>
                <w:lang w:val="pt-BR"/>
              </w:rPr>
              <w:t xml:space="preserve"> DC. 16 </w:t>
            </w:r>
            <w:r w:rsidRPr="002C58DB">
              <w:rPr>
                <w:i/>
                <w:color w:val="000000" w:themeColor="text1"/>
                <w:sz w:val="18"/>
                <w:lang w:val="pt-BR"/>
              </w:rPr>
              <w:t>Brassica oleracea</w:t>
            </w:r>
            <w:r w:rsidRPr="002C58DB">
              <w:rPr>
                <w:color w:val="000000" w:themeColor="text1"/>
                <w:sz w:val="18"/>
                <w:lang w:val="pt-BR"/>
              </w:rPr>
              <w:t xml:space="preserve"> L. </w:t>
            </w:r>
            <w:r w:rsidRPr="002C58DB">
              <w:rPr>
                <w:i/>
                <w:color w:val="000000" w:themeColor="text1"/>
                <w:sz w:val="18"/>
                <w:lang w:val="pt-BR"/>
              </w:rPr>
              <w:t>var. capitata</w:t>
            </w:r>
            <w:r w:rsidRPr="002C58DB">
              <w:rPr>
                <w:color w:val="000000" w:themeColor="text1"/>
                <w:sz w:val="18"/>
                <w:lang w:val="pt-BR"/>
              </w:rPr>
              <w:t xml:space="preserve"> L.f. </w:t>
            </w:r>
            <w:r w:rsidRPr="002C58DB">
              <w:rPr>
                <w:i/>
                <w:color w:val="000000" w:themeColor="text1"/>
                <w:sz w:val="18"/>
                <w:lang w:val="pt-BR"/>
              </w:rPr>
              <w:t>rubra</w:t>
            </w:r>
            <w:r w:rsidRPr="002C58DB">
              <w:rPr>
                <w:color w:val="000000" w:themeColor="text1"/>
                <w:sz w:val="18"/>
                <w:lang w:val="pt-BR"/>
              </w:rPr>
              <w:t xml:space="preserve"> (L.) Theil. 17</w:t>
            </w:r>
          </w:p>
          <w:p w:rsidR="005F47C2" w:rsidRPr="002C58DB" w:rsidRDefault="005F47C2" w:rsidP="005F47C2">
            <w:pPr>
              <w:jc w:val="left"/>
              <w:rPr>
                <w:color w:val="000000" w:themeColor="text1"/>
                <w:sz w:val="18"/>
                <w:lang w:val="pt-BR"/>
              </w:rPr>
            </w:pPr>
            <w:r w:rsidRPr="002C58DB">
              <w:rPr>
                <w:i/>
                <w:color w:val="000000" w:themeColor="text1"/>
                <w:sz w:val="18"/>
                <w:lang w:val="pt-BR"/>
              </w:rPr>
              <w:t xml:space="preserve">Brassica oleracea </w:t>
            </w:r>
            <w:r w:rsidRPr="002C58DB">
              <w:rPr>
                <w:color w:val="000000" w:themeColor="text1"/>
                <w:sz w:val="18"/>
                <w:lang w:val="pt-BR"/>
              </w:rPr>
              <w:t xml:space="preserve">L. </w:t>
            </w:r>
            <w:r w:rsidRPr="002C58DB">
              <w:rPr>
                <w:i/>
                <w:color w:val="000000" w:themeColor="text1"/>
                <w:sz w:val="18"/>
                <w:lang w:val="pt-BR"/>
              </w:rPr>
              <w:t>var. sabauda</w:t>
            </w:r>
            <w:r w:rsidRPr="002C58DB">
              <w:rPr>
                <w:color w:val="000000" w:themeColor="text1"/>
                <w:sz w:val="18"/>
                <w:lang w:val="pt-BR"/>
              </w:rPr>
              <w:t xml:space="preserve"> L. 18 </w:t>
            </w:r>
            <w:r w:rsidRPr="002C58DB">
              <w:rPr>
                <w:i/>
                <w:color w:val="000000" w:themeColor="text1"/>
                <w:sz w:val="18"/>
                <w:lang w:val="pt-BR"/>
              </w:rPr>
              <w:t>Brassica oleracea</w:t>
            </w:r>
            <w:r w:rsidRPr="002C58DB">
              <w:rPr>
                <w:color w:val="000000" w:themeColor="text1"/>
                <w:sz w:val="18"/>
                <w:lang w:val="pt-BR"/>
              </w:rPr>
              <w:t xml:space="preserve"> L. </w:t>
            </w:r>
            <w:r w:rsidRPr="002C58DB">
              <w:rPr>
                <w:i/>
                <w:color w:val="000000" w:themeColor="text1"/>
                <w:sz w:val="18"/>
                <w:lang w:val="pt-BR"/>
              </w:rPr>
              <w:t>convar. botrytis</w:t>
            </w:r>
            <w:r w:rsidRPr="002C58DB">
              <w:rPr>
                <w:color w:val="000000" w:themeColor="text1"/>
                <w:sz w:val="18"/>
                <w:lang w:val="pt-BR"/>
              </w:rPr>
              <w:t xml:space="preserve"> (L.) Alef. </w:t>
            </w:r>
            <w:r w:rsidRPr="002C58DB">
              <w:rPr>
                <w:i/>
                <w:color w:val="000000" w:themeColor="text1"/>
                <w:sz w:val="18"/>
                <w:lang w:val="pt-BR"/>
              </w:rPr>
              <w:t>var. botrytis</w:t>
            </w:r>
            <w:r w:rsidRPr="002C58DB">
              <w:rPr>
                <w:color w:val="000000" w:themeColor="text1"/>
                <w:sz w:val="18"/>
                <w:lang w:val="pt-BR"/>
              </w:rPr>
              <w:t xml:space="preserve"> 19 </w:t>
            </w:r>
            <w:r w:rsidRPr="002C58DB">
              <w:rPr>
                <w:i/>
                <w:color w:val="000000" w:themeColor="text1"/>
                <w:sz w:val="18"/>
                <w:lang w:val="pt-BR"/>
              </w:rPr>
              <w:t>Brassica oleracea</w:t>
            </w:r>
            <w:r w:rsidRPr="002C58DB">
              <w:rPr>
                <w:color w:val="000000" w:themeColor="text1"/>
                <w:sz w:val="18"/>
                <w:lang w:val="pt-BR"/>
              </w:rPr>
              <w:t xml:space="preserve"> L. </w:t>
            </w:r>
            <w:r w:rsidRPr="002C58DB">
              <w:rPr>
                <w:i/>
                <w:color w:val="000000" w:themeColor="text1"/>
                <w:sz w:val="18"/>
                <w:lang w:val="pt-BR"/>
              </w:rPr>
              <w:t>var. cymosa</w:t>
            </w:r>
            <w:r w:rsidRPr="002C58DB">
              <w:rPr>
                <w:color w:val="000000" w:themeColor="text1"/>
                <w:sz w:val="18"/>
                <w:lang w:val="pt-BR"/>
              </w:rPr>
              <w:t xml:space="preserve"> Ouch. 20 </w:t>
            </w:r>
            <w:r w:rsidRPr="002C58DB">
              <w:rPr>
                <w:i/>
                <w:color w:val="000000" w:themeColor="text1"/>
                <w:sz w:val="18"/>
                <w:lang w:val="pt-BR"/>
              </w:rPr>
              <w:t>Brassica oleracea</w:t>
            </w:r>
            <w:r w:rsidRPr="002C58DB">
              <w:rPr>
                <w:color w:val="000000" w:themeColor="text1"/>
                <w:sz w:val="18"/>
                <w:lang w:val="pt-BR"/>
              </w:rPr>
              <w:t xml:space="preserve"> L. </w:t>
            </w:r>
            <w:r w:rsidRPr="002C58DB">
              <w:rPr>
                <w:i/>
                <w:color w:val="000000" w:themeColor="text1"/>
                <w:sz w:val="18"/>
                <w:lang w:val="pt-BR"/>
              </w:rPr>
              <w:t>var. gemmifera</w:t>
            </w:r>
            <w:r w:rsidRPr="002C58DB">
              <w:rPr>
                <w:color w:val="000000" w:themeColor="text1"/>
                <w:sz w:val="18"/>
                <w:lang w:val="pt-BR"/>
              </w:rPr>
              <w:t xml:space="preserve"> DC. 21 </w:t>
            </w:r>
            <w:r w:rsidRPr="002C58DB">
              <w:rPr>
                <w:i/>
                <w:color w:val="000000" w:themeColor="text1"/>
                <w:sz w:val="18"/>
                <w:lang w:val="pt-BR"/>
              </w:rPr>
              <w:t>Brassica oleracea</w:t>
            </w:r>
            <w:r w:rsidRPr="002C58DB">
              <w:rPr>
                <w:color w:val="000000" w:themeColor="text1"/>
                <w:sz w:val="18"/>
                <w:lang w:val="pt-BR"/>
              </w:rPr>
              <w:t xml:space="preserve"> L. </w:t>
            </w:r>
            <w:r w:rsidRPr="002C58DB">
              <w:rPr>
                <w:i/>
                <w:color w:val="000000" w:themeColor="text1"/>
                <w:sz w:val="18"/>
                <w:lang w:val="pt-BR"/>
              </w:rPr>
              <w:t>var. gongylodes</w:t>
            </w:r>
            <w:r w:rsidRPr="002C58DB">
              <w:rPr>
                <w:color w:val="000000" w:themeColor="text1"/>
                <w:sz w:val="18"/>
                <w:lang w:val="pt-BR"/>
              </w:rPr>
              <w:t xml:space="preserve"> L. 22 Brassica pekinensis (Lour.) Rupr. 23 </w:t>
            </w:r>
            <w:r w:rsidRPr="002C58DB">
              <w:rPr>
                <w:i/>
                <w:color w:val="000000" w:themeColor="text1"/>
                <w:sz w:val="18"/>
                <w:lang w:val="pt-BR"/>
              </w:rPr>
              <w:t>Allium cepa</w:t>
            </w:r>
            <w:r w:rsidRPr="002C58DB">
              <w:rPr>
                <w:color w:val="000000" w:themeColor="text1"/>
                <w:sz w:val="18"/>
                <w:lang w:val="pt-BR"/>
              </w:rPr>
              <w:t xml:space="preserve"> L. 24 </w:t>
            </w:r>
            <w:r w:rsidRPr="002C58DB">
              <w:rPr>
                <w:i/>
                <w:color w:val="000000" w:themeColor="text1"/>
                <w:sz w:val="18"/>
                <w:lang w:val="pt-BR"/>
              </w:rPr>
              <w:t>Daucus carota</w:t>
            </w:r>
            <w:r w:rsidRPr="002C58DB">
              <w:rPr>
                <w:color w:val="000000" w:themeColor="text1"/>
                <w:sz w:val="18"/>
                <w:lang w:val="pt-BR"/>
              </w:rPr>
              <w:t xml:space="preserve"> L. 25 </w:t>
            </w:r>
            <w:r w:rsidRPr="002C58DB">
              <w:rPr>
                <w:i/>
                <w:color w:val="000000" w:themeColor="text1"/>
                <w:sz w:val="18"/>
                <w:lang w:val="pt-BR"/>
              </w:rPr>
              <w:t>Capsicum</w:t>
            </w:r>
            <w:r w:rsidRPr="002C58DB">
              <w:rPr>
                <w:color w:val="000000" w:themeColor="text1"/>
                <w:sz w:val="18"/>
                <w:lang w:val="pt-BR"/>
              </w:rPr>
              <w:t xml:space="preserve"> </w:t>
            </w:r>
            <w:r w:rsidRPr="002C58DB">
              <w:rPr>
                <w:i/>
                <w:color w:val="000000" w:themeColor="text1"/>
                <w:sz w:val="18"/>
                <w:lang w:val="pt-BR"/>
              </w:rPr>
              <w:t>annuum</w:t>
            </w:r>
            <w:r w:rsidRPr="002C58DB">
              <w:rPr>
                <w:color w:val="000000" w:themeColor="text1"/>
                <w:sz w:val="18"/>
                <w:lang w:val="pt-BR"/>
              </w:rPr>
              <w:t xml:space="preserve"> L. 26 </w:t>
            </w:r>
            <w:r w:rsidRPr="002C58DB">
              <w:rPr>
                <w:i/>
                <w:color w:val="000000" w:themeColor="text1"/>
                <w:sz w:val="18"/>
                <w:lang w:val="pt-BR"/>
              </w:rPr>
              <w:t>Petroselinum crispum</w:t>
            </w:r>
            <w:r w:rsidRPr="002C58DB">
              <w:rPr>
                <w:color w:val="000000" w:themeColor="text1"/>
                <w:sz w:val="18"/>
                <w:lang w:val="pt-BR"/>
              </w:rPr>
              <w:t xml:space="preserve"> (Mill.) Nyman ex A. W. Hill27 </w:t>
            </w:r>
            <w:r w:rsidRPr="002C58DB">
              <w:rPr>
                <w:i/>
                <w:color w:val="000000" w:themeColor="text1"/>
                <w:sz w:val="18"/>
                <w:lang w:val="pt-BR"/>
              </w:rPr>
              <w:t>Raphanus sativus</w:t>
            </w:r>
            <w:r w:rsidRPr="002C58DB">
              <w:rPr>
                <w:color w:val="000000" w:themeColor="text1"/>
                <w:sz w:val="18"/>
                <w:lang w:val="pt-BR"/>
              </w:rPr>
              <w:t xml:space="preserve"> L. 28 </w:t>
            </w:r>
            <w:r w:rsidRPr="002C58DB">
              <w:rPr>
                <w:i/>
                <w:color w:val="000000" w:themeColor="text1"/>
                <w:sz w:val="18"/>
                <w:lang w:val="pt-BR"/>
              </w:rPr>
              <w:t>Brassica rapa</w:t>
            </w:r>
            <w:r w:rsidRPr="002C58DB">
              <w:rPr>
                <w:color w:val="000000" w:themeColor="text1"/>
                <w:sz w:val="18"/>
                <w:lang w:val="pt-BR"/>
              </w:rPr>
              <w:t xml:space="preserve"> L. 29 </w:t>
            </w:r>
            <w:r w:rsidRPr="002C58DB">
              <w:rPr>
                <w:i/>
                <w:color w:val="000000" w:themeColor="text1"/>
                <w:sz w:val="18"/>
                <w:lang w:val="pt-BR"/>
              </w:rPr>
              <w:t>Lactuca sativa</w:t>
            </w:r>
            <w:r w:rsidRPr="002C58DB">
              <w:rPr>
                <w:color w:val="000000" w:themeColor="text1"/>
                <w:sz w:val="18"/>
                <w:lang w:val="pt-BR"/>
              </w:rPr>
              <w:t xml:space="preserve"> L. 30 </w:t>
            </w:r>
            <w:r w:rsidRPr="002C58DB">
              <w:rPr>
                <w:i/>
                <w:color w:val="000000" w:themeColor="text1"/>
                <w:sz w:val="18"/>
                <w:lang w:val="pt-BR"/>
              </w:rPr>
              <w:t>Beta vulgaris</w:t>
            </w:r>
            <w:r w:rsidRPr="002C58DB">
              <w:rPr>
                <w:color w:val="000000" w:themeColor="text1"/>
                <w:sz w:val="18"/>
                <w:lang w:val="pt-BR"/>
              </w:rPr>
              <w:t xml:space="preserve"> L. ssp. </w:t>
            </w:r>
            <w:r w:rsidRPr="002C58DB">
              <w:rPr>
                <w:i/>
                <w:color w:val="000000" w:themeColor="text1"/>
                <w:sz w:val="18"/>
                <w:lang w:val="pt-BR"/>
              </w:rPr>
              <w:t>vulgaris var. conditiva</w:t>
            </w:r>
            <w:r w:rsidRPr="002C58DB">
              <w:rPr>
                <w:color w:val="000000" w:themeColor="text1"/>
                <w:sz w:val="18"/>
                <w:lang w:val="pt-BR"/>
              </w:rPr>
              <w:t xml:space="preserve"> Alef. 31 </w:t>
            </w:r>
            <w:r w:rsidRPr="002C58DB">
              <w:rPr>
                <w:i/>
                <w:color w:val="000000" w:themeColor="text1"/>
                <w:sz w:val="18"/>
                <w:lang w:val="pt-BR"/>
              </w:rPr>
              <w:t>Solanum lycopersicum</w:t>
            </w:r>
            <w:r w:rsidRPr="002C58DB">
              <w:rPr>
                <w:color w:val="000000" w:themeColor="text1"/>
                <w:sz w:val="18"/>
                <w:lang w:val="pt-BR"/>
              </w:rPr>
              <w:t xml:space="preserve"> L. 32 </w:t>
            </w:r>
            <w:r w:rsidRPr="002C58DB">
              <w:rPr>
                <w:i/>
                <w:color w:val="000000" w:themeColor="text1"/>
                <w:sz w:val="18"/>
                <w:lang w:val="pt-BR"/>
              </w:rPr>
              <w:t>Cucurbita pepo</w:t>
            </w:r>
            <w:r w:rsidRPr="002C58DB">
              <w:rPr>
                <w:color w:val="000000" w:themeColor="text1"/>
                <w:sz w:val="18"/>
                <w:lang w:val="pt-BR"/>
              </w:rPr>
              <w:t xml:space="preserve"> L. 33 </w:t>
            </w:r>
            <w:r w:rsidRPr="002C58DB">
              <w:rPr>
                <w:i/>
                <w:color w:val="000000" w:themeColor="text1"/>
                <w:sz w:val="18"/>
                <w:lang w:val="pt-BR"/>
              </w:rPr>
              <w:t>Anethum graveolens</w:t>
            </w:r>
            <w:r w:rsidRPr="002C58DB">
              <w:rPr>
                <w:color w:val="000000" w:themeColor="text1"/>
                <w:sz w:val="18"/>
                <w:lang w:val="pt-BR"/>
              </w:rPr>
              <w:t xml:space="preserve"> L. 34 </w:t>
            </w:r>
            <w:r w:rsidRPr="002C58DB">
              <w:rPr>
                <w:i/>
                <w:color w:val="000000" w:themeColor="text1"/>
                <w:sz w:val="18"/>
                <w:lang w:val="pt-BR"/>
              </w:rPr>
              <w:t>Phaseolus</w:t>
            </w:r>
            <w:r w:rsidRPr="002C58DB">
              <w:rPr>
                <w:color w:val="000000" w:themeColor="text1"/>
                <w:sz w:val="18"/>
                <w:lang w:val="pt-BR"/>
              </w:rPr>
              <w:t xml:space="preserve"> L. 35 </w:t>
            </w:r>
            <w:r w:rsidRPr="002C58DB">
              <w:rPr>
                <w:i/>
                <w:color w:val="000000" w:themeColor="text1"/>
                <w:sz w:val="18"/>
                <w:lang w:val="pt-BR"/>
              </w:rPr>
              <w:t>Allium sativum</w:t>
            </w:r>
            <w:r w:rsidRPr="002C58DB">
              <w:rPr>
                <w:color w:val="000000" w:themeColor="text1"/>
                <w:sz w:val="18"/>
                <w:lang w:val="pt-BR"/>
              </w:rPr>
              <w:t xml:space="preserve"> L. 36 </w:t>
            </w:r>
            <w:r w:rsidRPr="002C58DB">
              <w:rPr>
                <w:i/>
                <w:color w:val="000000" w:themeColor="text1"/>
                <w:sz w:val="18"/>
                <w:lang w:val="pt-BR"/>
              </w:rPr>
              <w:t>Solanum tuberosum</w:t>
            </w:r>
            <w:r w:rsidRPr="002C58DB">
              <w:rPr>
                <w:color w:val="000000" w:themeColor="text1"/>
                <w:sz w:val="18"/>
                <w:lang w:val="pt-BR"/>
              </w:rPr>
              <w:t xml:space="preserve"> L. </w:t>
            </w:r>
            <w:r w:rsidRPr="002C58DB">
              <w:rPr>
                <w:i/>
                <w:color w:val="000000" w:themeColor="text1"/>
                <w:sz w:val="18"/>
                <w:lang w:val="pt-BR"/>
              </w:rPr>
              <w:t>sensu lata</w:t>
            </w:r>
            <w:r w:rsidRPr="002C58DB">
              <w:rPr>
                <w:color w:val="000000" w:themeColor="text1"/>
                <w:sz w:val="18"/>
                <w:lang w:val="pt-BR"/>
              </w:rPr>
              <w:t xml:space="preserve"> 37 </w:t>
            </w:r>
            <w:r w:rsidRPr="002C58DB">
              <w:rPr>
                <w:i/>
                <w:color w:val="000000" w:themeColor="text1"/>
                <w:sz w:val="18"/>
                <w:lang w:val="pt-BR"/>
              </w:rPr>
              <w:t>Beta vulgaris</w:t>
            </w:r>
            <w:r w:rsidRPr="002C58DB">
              <w:rPr>
                <w:color w:val="000000" w:themeColor="text1"/>
                <w:sz w:val="18"/>
                <w:lang w:val="pt-BR"/>
              </w:rPr>
              <w:t xml:space="preserve"> L. </w:t>
            </w:r>
            <w:r w:rsidRPr="002C58DB">
              <w:rPr>
                <w:i/>
                <w:color w:val="000000" w:themeColor="text1"/>
                <w:sz w:val="18"/>
                <w:lang w:val="pt-BR"/>
              </w:rPr>
              <w:t>ssp. vulgaris var. alba</w:t>
            </w:r>
            <w:r w:rsidRPr="002C58DB">
              <w:rPr>
                <w:color w:val="000000" w:themeColor="text1"/>
                <w:sz w:val="18"/>
                <w:lang w:val="pt-BR"/>
              </w:rPr>
              <w:t xml:space="preserve"> DC. 38 </w:t>
            </w:r>
            <w:r w:rsidRPr="002C58DB">
              <w:rPr>
                <w:i/>
                <w:color w:val="000000" w:themeColor="text1"/>
                <w:sz w:val="18"/>
                <w:lang w:val="pt-BR"/>
              </w:rPr>
              <w:t>Linum usitatissimum</w:t>
            </w:r>
            <w:r w:rsidRPr="002C58DB">
              <w:rPr>
                <w:color w:val="000000" w:themeColor="text1"/>
                <w:sz w:val="18"/>
                <w:lang w:val="pt-BR"/>
              </w:rPr>
              <w:t xml:space="preserve"> L.</w:t>
            </w:r>
          </w:p>
          <w:p w:rsidR="005F47C2" w:rsidRPr="002C58DB" w:rsidRDefault="005F47C2" w:rsidP="005F47C2">
            <w:pPr>
              <w:jc w:val="left"/>
              <w:rPr>
                <w:color w:val="000000" w:themeColor="text1"/>
                <w:sz w:val="18"/>
                <w:lang w:val="pt-BR"/>
              </w:rPr>
            </w:pPr>
            <w:r w:rsidRPr="002C58DB">
              <w:rPr>
                <w:color w:val="000000" w:themeColor="text1"/>
                <w:sz w:val="18"/>
                <w:lang w:val="pt-BR"/>
              </w:rPr>
              <w:t xml:space="preserve">39 </w:t>
            </w:r>
            <w:r w:rsidRPr="002C58DB">
              <w:rPr>
                <w:i/>
                <w:color w:val="000000" w:themeColor="text1"/>
                <w:sz w:val="18"/>
                <w:lang w:val="pt-BR"/>
              </w:rPr>
              <w:t>Brassica napus</w:t>
            </w:r>
            <w:r w:rsidRPr="002C58DB">
              <w:rPr>
                <w:color w:val="000000" w:themeColor="text1"/>
                <w:sz w:val="18"/>
                <w:lang w:val="pt-BR"/>
              </w:rPr>
              <w:t xml:space="preserve"> L. </w:t>
            </w:r>
            <w:r w:rsidRPr="002C58DB">
              <w:rPr>
                <w:i/>
                <w:color w:val="000000" w:themeColor="text1"/>
                <w:sz w:val="18"/>
                <w:lang w:val="pt-BR"/>
              </w:rPr>
              <w:t>ssp. oleifera</w:t>
            </w:r>
            <w:r w:rsidRPr="002C58DB">
              <w:rPr>
                <w:color w:val="000000" w:themeColor="text1"/>
                <w:sz w:val="18"/>
                <w:lang w:val="pt-BR"/>
              </w:rPr>
              <w:t xml:space="preserve"> (Metzg.) Sinsk 40 </w:t>
            </w:r>
            <w:r w:rsidRPr="002C58DB">
              <w:rPr>
                <w:i/>
                <w:color w:val="000000" w:themeColor="text1"/>
                <w:sz w:val="18"/>
                <w:lang w:val="pt-BR"/>
              </w:rPr>
              <w:t>Brassica campestris</w:t>
            </w:r>
            <w:r w:rsidRPr="002C58DB">
              <w:rPr>
                <w:color w:val="000000" w:themeColor="text1"/>
                <w:sz w:val="18"/>
                <w:lang w:val="pt-BR"/>
              </w:rPr>
              <w:t xml:space="preserve"> L. </w:t>
            </w:r>
            <w:r w:rsidRPr="002C58DB">
              <w:rPr>
                <w:i/>
                <w:color w:val="000000" w:themeColor="text1"/>
                <w:sz w:val="18"/>
                <w:lang w:val="pt-BR"/>
              </w:rPr>
              <w:t>ssp. campestris</w:t>
            </w:r>
            <w:r w:rsidRPr="002C58DB">
              <w:rPr>
                <w:color w:val="000000" w:themeColor="text1"/>
                <w:sz w:val="18"/>
                <w:lang w:val="pt-BR"/>
              </w:rPr>
              <w:t xml:space="preserve"> 41 </w:t>
            </w:r>
            <w:r w:rsidRPr="002C58DB">
              <w:rPr>
                <w:i/>
                <w:color w:val="000000" w:themeColor="text1"/>
                <w:sz w:val="18"/>
                <w:lang w:val="pt-BR"/>
              </w:rPr>
              <w:t>Fragaria</w:t>
            </w:r>
            <w:r w:rsidRPr="002C58DB">
              <w:rPr>
                <w:color w:val="000000" w:themeColor="text1"/>
                <w:sz w:val="18"/>
                <w:lang w:val="pt-BR"/>
              </w:rPr>
              <w:t xml:space="preserve"> L. 42 </w:t>
            </w:r>
            <w:r w:rsidRPr="002C58DB">
              <w:rPr>
                <w:i/>
                <w:color w:val="000000" w:themeColor="text1"/>
                <w:sz w:val="18"/>
                <w:lang w:val="pt-BR"/>
              </w:rPr>
              <w:t>Ribes rubrum</w:t>
            </w:r>
            <w:r w:rsidRPr="002C58DB">
              <w:rPr>
                <w:color w:val="000000" w:themeColor="text1"/>
                <w:sz w:val="18"/>
                <w:lang w:val="pt-BR"/>
              </w:rPr>
              <w:t xml:space="preserve"> L. 43 </w:t>
            </w:r>
            <w:r w:rsidRPr="002C58DB">
              <w:rPr>
                <w:i/>
                <w:color w:val="000000" w:themeColor="text1"/>
                <w:sz w:val="18"/>
                <w:lang w:val="pt-BR"/>
              </w:rPr>
              <w:t>Ribes nigrum</w:t>
            </w:r>
            <w:r w:rsidRPr="002C58DB">
              <w:rPr>
                <w:color w:val="000000" w:themeColor="text1"/>
                <w:sz w:val="18"/>
                <w:lang w:val="pt-BR"/>
              </w:rPr>
              <w:t xml:space="preserve"> L.</w:t>
            </w:r>
          </w:p>
          <w:p w:rsidR="005F47C2" w:rsidRPr="002C58DB" w:rsidRDefault="005F47C2" w:rsidP="005F47C2">
            <w:pPr>
              <w:jc w:val="left"/>
              <w:rPr>
                <w:color w:val="000000" w:themeColor="text1"/>
                <w:sz w:val="18"/>
                <w:lang w:val="pt-BR"/>
              </w:rPr>
            </w:pPr>
          </w:p>
        </w:tc>
      </w:tr>
      <w:tr w:rsidR="005F47C2" w:rsidRPr="002C58DB" w:rsidTr="00E64AA9">
        <w:trPr>
          <w:cantSplit/>
        </w:trPr>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Observación</w:t>
            </w:r>
            <w:proofErr w:type="gramStart"/>
            <w:r w:rsidRPr="00F411F7">
              <w:rPr>
                <w:color w:val="000000" w:themeColor="text1"/>
                <w:sz w:val="18"/>
                <w:lang w:val="es-ES"/>
              </w:rPr>
              <w:t>:  el</w:t>
            </w:r>
            <w:proofErr w:type="gramEnd"/>
            <w:r w:rsidRPr="00F411F7">
              <w:rPr>
                <w:color w:val="000000" w:themeColor="text1"/>
                <w:sz w:val="18"/>
                <w:lang w:val="es-ES"/>
              </w:rPr>
              <w:t xml:space="preserve"> informe del examen DHE, incluida la descripción de la variedad (en caso positivo), se emplea para tomar la decisión sobre la DHE sin necesidad de información adicional solo en caso de que la descripción se haya elaborado a partir de un examen DHE llevado a cabo en condiciones agroclimáticas semejantes por la autoridad encargada por la OCVV y no efectuamos exámenes DHE de las especies en cuestión.</w:t>
            </w:r>
          </w:p>
          <w:p w:rsidR="005F47C2" w:rsidRPr="00F411F7" w:rsidRDefault="005F47C2" w:rsidP="005F47C2">
            <w:pPr>
              <w:jc w:val="left"/>
              <w:rPr>
                <w:color w:val="000000" w:themeColor="text1"/>
                <w:sz w:val="18"/>
                <w:lang w:val="es-ES"/>
              </w:rPr>
            </w:pPr>
          </w:p>
        </w:tc>
      </w:tr>
      <w:tr w:rsidR="005F47C2" w:rsidRPr="002C58DB" w:rsidTr="00E64AA9">
        <w:trPr>
          <w:cantSplit/>
        </w:trPr>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Para la mayoría de las especies no hay un ensayo de cultivo en NZ y se acepta el informe del examen DHE.  Para algunas especies, se comprueba si el material vegetal disponible de la variedad candidata es compatible con el informe DHE.  En algunas ocasiones, si no está claro que se haya considerado en el examen DHE una variedad nacional similar identificada, el informe (y las plantas candidatas si están disponibles) se usan para contrastar con la variedad presumiblemente similar.</w:t>
            </w:r>
          </w:p>
          <w:p w:rsidR="005F47C2" w:rsidRPr="00F411F7" w:rsidRDefault="005F47C2" w:rsidP="005F47C2">
            <w:pPr>
              <w:jc w:val="left"/>
              <w:rPr>
                <w:color w:val="000000" w:themeColor="text1"/>
                <w:sz w:val="18"/>
                <w:lang w:val="es-ES"/>
              </w:rPr>
            </w:pPr>
          </w:p>
        </w:tc>
      </w:tr>
      <w:tr w:rsidR="005F47C2" w:rsidRPr="002C58DB" w:rsidTr="00E64AA9">
        <w:trPr>
          <w:cantSplit/>
        </w:trPr>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El informe del examen DHE y la descripción de la variedad se usan como fundamento para tomar la decisión sobre la DHE si el examen DHE ha sido llevado a cabo por una autoridad encargada por el Consejo Administrativo de la OCVV de examinar la especie en cuestión, siempre y cuando dicho fundamento sea suficiente para tomar esa decisión.  "Encargada" significa que la autoridad que lleva a cabo el examen DHE, en nombre de la OCVV o en virtud de un procedimiento nacional, cumple los requisitos de calidad, comprobados en el marco del sistema de control de calidad de la OCVV.  En algunos casos, es posible que se solicite más información antes de tomar una decisión.  En casos aislados empleamos informes extranjeros que no cuentan con una descripción efectuada en la UE.</w:t>
            </w:r>
          </w:p>
          <w:p w:rsidR="005F47C2" w:rsidRPr="00F411F7" w:rsidRDefault="005F47C2" w:rsidP="005F47C2">
            <w:pPr>
              <w:jc w:val="left"/>
              <w:rPr>
                <w:color w:val="000000" w:themeColor="text1"/>
                <w:sz w:val="18"/>
                <w:lang w:val="es-ES"/>
              </w:rPr>
            </w:pPr>
          </w:p>
        </w:tc>
      </w:tr>
      <w:tr w:rsidR="005F47C2" w:rsidRPr="002C58DB" w:rsidTr="00E64AA9">
        <w:trPr>
          <w:cantSplit/>
        </w:trPr>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El examen DHE se realiza sobre la base de la descripción que consta en el cuestionario técnico y de las directrices de examen.</w:t>
            </w:r>
          </w:p>
          <w:p w:rsidR="005F47C2" w:rsidRPr="00F411F7" w:rsidRDefault="005F47C2" w:rsidP="005F47C2">
            <w:pPr>
              <w:jc w:val="left"/>
              <w:rPr>
                <w:color w:val="000000" w:themeColor="text1"/>
                <w:sz w:val="18"/>
                <w:lang w:val="es-ES"/>
              </w:rPr>
            </w:pPr>
          </w:p>
        </w:tc>
      </w:tr>
      <w:tr w:rsidR="005F47C2" w:rsidRPr="002C58DB" w:rsidTr="00E64AA9">
        <w:trPr>
          <w:cantSplit/>
        </w:trPr>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 xml:space="preserve">En general, el informe, positivo o negativo, del examen DHE se tiene en cuenta para decidir si se cumplen los criterios de DHE;  y la descripción de la DHE, como parte integrante de un informe DHE positivo, al principio se incluye en la colección de referencia, pero tras hacer una </w:t>
            </w:r>
            <w:r w:rsidRPr="00F411F7">
              <w:rPr>
                <w:rFonts w:cs="Arial"/>
                <w:color w:val="000000" w:themeColor="text1"/>
                <w:sz w:val="18"/>
                <w:lang w:val="es-ES"/>
              </w:rPr>
              <w:t>“</w:t>
            </w:r>
            <w:r w:rsidRPr="00F411F7">
              <w:rPr>
                <w:color w:val="000000" w:themeColor="text1"/>
                <w:sz w:val="18"/>
                <w:lang w:val="es-ES"/>
              </w:rPr>
              <w:t>descripción propia</w:t>
            </w:r>
            <w:r w:rsidRPr="00F411F7">
              <w:rPr>
                <w:rFonts w:cs="Arial"/>
                <w:color w:val="000000" w:themeColor="text1"/>
                <w:sz w:val="18"/>
                <w:lang w:val="es-ES"/>
              </w:rPr>
              <w:t>”</w:t>
            </w:r>
            <w:r w:rsidRPr="00F411F7">
              <w:rPr>
                <w:color w:val="000000" w:themeColor="text1"/>
                <w:sz w:val="18"/>
                <w:lang w:val="es-ES"/>
              </w:rPr>
              <w:t xml:space="preserve"> en la colección de referencia, se emplea esta descripción llevada a cabo en nuestra institución.</w:t>
            </w:r>
          </w:p>
          <w:p w:rsidR="005F47C2" w:rsidRPr="00F411F7" w:rsidRDefault="005F47C2" w:rsidP="005F47C2">
            <w:pPr>
              <w:jc w:val="left"/>
              <w:rPr>
                <w:color w:val="000000" w:themeColor="text1"/>
                <w:sz w:val="18"/>
                <w:lang w:val="es-ES"/>
              </w:rPr>
            </w:pPr>
          </w:p>
        </w:tc>
      </w:tr>
      <w:tr w:rsidR="005F47C2" w:rsidRPr="00F411F7" w:rsidTr="00E64AA9">
        <w:trPr>
          <w:cantSplit/>
        </w:trPr>
        <w:tc>
          <w:tcPr>
            <w:tcW w:w="9855" w:type="dxa"/>
          </w:tcPr>
          <w:p w:rsidR="005F47C2" w:rsidRPr="00F411F7" w:rsidRDefault="005F47C2" w:rsidP="005F47C2">
            <w:pPr>
              <w:jc w:val="left"/>
              <w:rPr>
                <w:color w:val="000000" w:themeColor="text1"/>
                <w:sz w:val="18"/>
              </w:rPr>
            </w:pPr>
            <w:r w:rsidRPr="00F411F7">
              <w:rPr>
                <w:color w:val="000000" w:themeColor="text1"/>
                <w:sz w:val="18"/>
                <w:lang w:val="es-ES"/>
              </w:rPr>
              <w:t xml:space="preserve">En base al informe DHE suministrado por otras oficinas de países que son miembros de Ia UPOV;  se elabora el dictamen técnico en el cual se concede o se deniega el derecho.  </w:t>
            </w:r>
            <w:r w:rsidRPr="00F411F7">
              <w:rPr>
                <w:color w:val="000000" w:themeColor="text1"/>
                <w:sz w:val="18"/>
              </w:rPr>
              <w:t>En base a Ia distinción, homogeneidad y estabilidad.</w:t>
            </w:r>
          </w:p>
          <w:p w:rsidR="005F47C2" w:rsidRPr="00F411F7" w:rsidRDefault="005F47C2" w:rsidP="005F47C2">
            <w:pPr>
              <w:jc w:val="left"/>
              <w:rPr>
                <w:color w:val="000000" w:themeColor="text1"/>
                <w:sz w:val="18"/>
              </w:rPr>
            </w:pPr>
          </w:p>
        </w:tc>
      </w:tr>
      <w:tr w:rsidR="005F47C2" w:rsidRPr="002C58DB" w:rsidTr="00E64AA9">
        <w:trPr>
          <w:cantSplit/>
        </w:trPr>
        <w:tc>
          <w:tcPr>
            <w:tcW w:w="9855" w:type="dxa"/>
          </w:tcPr>
          <w:p w:rsidR="005F47C2" w:rsidRPr="00F411F7" w:rsidRDefault="005F47C2" w:rsidP="005F47C2">
            <w:pPr>
              <w:widowControl w:val="0"/>
              <w:ind w:right="-20"/>
              <w:jc w:val="left"/>
              <w:rPr>
                <w:color w:val="000000" w:themeColor="text1"/>
                <w:sz w:val="18"/>
                <w:lang w:val="es-ES"/>
              </w:rPr>
            </w:pPr>
            <w:r w:rsidRPr="00F411F7">
              <w:rPr>
                <w:color w:val="000000" w:themeColor="text1"/>
                <w:sz w:val="18"/>
                <w:lang w:val="es-ES"/>
              </w:rPr>
              <w:lastRenderedPageBreak/>
              <w:t>A la autoridad de Costa Rica le basta con el informe del resultado DHE para tomar Ia decisión de otorgar un título o derecho y acepta casi siempre Ia descripción varietal que lo acompaña.  Solo en caso de que se piense que los caracteres podrían variar sustancialmente con el ambiente propio, se pide una descripción varietal hecha en suelo de Costa Rica.</w:t>
            </w:r>
          </w:p>
          <w:p w:rsidR="005F47C2" w:rsidRPr="00F411F7" w:rsidRDefault="005F47C2" w:rsidP="005F47C2">
            <w:pPr>
              <w:jc w:val="left"/>
              <w:rPr>
                <w:color w:val="000000" w:themeColor="text1"/>
                <w:sz w:val="18"/>
                <w:lang w:val="es-ES"/>
              </w:rPr>
            </w:pPr>
          </w:p>
        </w:tc>
      </w:tr>
    </w:tbl>
    <w:p w:rsidR="005F47C2" w:rsidRPr="00F411F7" w:rsidRDefault="005F47C2" w:rsidP="005F47C2">
      <w:pPr>
        <w:jc w:val="left"/>
        <w:rPr>
          <w:rFonts w:cs="Arial"/>
          <w:b/>
          <w:bCs/>
          <w:sz w:val="24"/>
          <w:szCs w:val="28"/>
          <w:lang w:val="es-ES"/>
        </w:rPr>
      </w:pPr>
      <w:r w:rsidRPr="00F411F7">
        <w:rPr>
          <w:sz w:val="18"/>
          <w:lang w:val="es-ES"/>
        </w:rPr>
        <w:br w:type="page"/>
      </w:r>
    </w:p>
    <w:p w:rsidR="005F47C2" w:rsidRPr="00F411F7" w:rsidRDefault="005F47C2" w:rsidP="005F47C2">
      <w:pPr>
        <w:pStyle w:val="Titre"/>
        <w:rPr>
          <w:lang w:val="es-ES"/>
        </w:rPr>
      </w:pPr>
      <w:bookmarkStart w:id="9" w:name="_Toc476300276"/>
      <w:r w:rsidRPr="00F411F7">
        <w:rPr>
          <w:b/>
          <w:sz w:val="28"/>
          <w:lang w:val="es-ES"/>
        </w:rPr>
        <w:lastRenderedPageBreak/>
        <w:t>Pregunta 8</w:t>
      </w:r>
      <w:r w:rsidRPr="00F411F7">
        <w:rPr>
          <w:sz w:val="28"/>
          <w:lang w:val="es-ES"/>
        </w:rPr>
        <w:t>:</w:t>
      </w:r>
      <w:r w:rsidRPr="00F411F7">
        <w:rPr>
          <w:lang w:val="es-ES"/>
        </w:rPr>
        <w:br/>
      </w:r>
      <w:r w:rsidRPr="00F411F7">
        <w:rPr>
          <w:szCs w:val="18"/>
          <w:lang w:val="es-ES"/>
        </w:rPr>
        <w:t>Sírvase describir la utilización de informes DHE existentes por la autoridad de su país/organización.</w:t>
      </w:r>
      <w:bookmarkEnd w:id="9"/>
    </w:p>
    <w:p w:rsidR="005F47C2" w:rsidRPr="00F411F7" w:rsidRDefault="005F47C2" w:rsidP="005F47C2">
      <w:pPr>
        <w:autoSpaceDE w:val="0"/>
        <w:autoSpaceDN w:val="0"/>
        <w:adjustRightInd w:val="0"/>
        <w:jc w:val="left"/>
        <w:rPr>
          <w:sz w:val="18"/>
          <w:lang w:val="es-ES"/>
        </w:rPr>
      </w:pPr>
    </w:p>
    <w:p w:rsidR="005F47C2" w:rsidRPr="00F411F7" w:rsidRDefault="005F47C2" w:rsidP="005F47C2">
      <w:pPr>
        <w:autoSpaceDE w:val="0"/>
        <w:autoSpaceDN w:val="0"/>
        <w:adjustRightInd w:val="0"/>
        <w:jc w:val="left"/>
        <w:rPr>
          <w:sz w:val="18"/>
          <w:lang w:val="es-ES"/>
        </w:rPr>
      </w:pPr>
      <w:r w:rsidRPr="00F411F7">
        <w:rPr>
          <w:noProof/>
          <w:lang w:val="en-US"/>
        </w:rPr>
        <w:drawing>
          <wp:anchor distT="0" distB="0" distL="114300" distR="114300" simplePos="0" relativeHeight="251659264" behindDoc="1" locked="0" layoutInCell="1" allowOverlap="1" wp14:anchorId="3856DCDA" wp14:editId="77636438">
            <wp:simplePos x="0" y="0"/>
            <wp:positionH relativeFrom="column">
              <wp:posOffset>1800860</wp:posOffset>
            </wp:positionH>
            <wp:positionV relativeFrom="paragraph">
              <wp:posOffset>179705</wp:posOffset>
            </wp:positionV>
            <wp:extent cx="4429125" cy="3112770"/>
            <wp:effectExtent l="0" t="0" r="9525" b="0"/>
            <wp:wrapThrough wrapText="bothSides">
              <wp:wrapPolygon edited="0">
                <wp:start x="0" y="0"/>
                <wp:lineTo x="0" y="21415"/>
                <wp:lineTo x="21554" y="21415"/>
                <wp:lineTo x="2155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429125" cy="311277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145"/>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5F47C2" w:rsidRPr="002C58DB" w:rsidTr="005F47C2">
        <w:trPr>
          <w:trHeight w:hRule="exact" w:val="855"/>
        </w:trPr>
        <w:tc>
          <w:tcPr>
            <w:tcW w:w="3010" w:type="dxa"/>
            <w:vAlign w:val="center"/>
          </w:tcPr>
          <w:p w:rsidR="005F47C2" w:rsidRPr="00F411F7" w:rsidRDefault="005F47C2" w:rsidP="005F47C2">
            <w:pPr>
              <w:autoSpaceDE w:val="0"/>
              <w:autoSpaceDN w:val="0"/>
              <w:adjustRightInd w:val="0"/>
              <w:jc w:val="right"/>
              <w:rPr>
                <w:rFonts w:cs="Arial"/>
                <w:sz w:val="14"/>
                <w:szCs w:val="14"/>
                <w:lang w:val="es-ES"/>
              </w:rPr>
            </w:pPr>
            <w:r w:rsidRPr="00F411F7">
              <w:rPr>
                <w:rFonts w:cs="Arial"/>
                <w:sz w:val="14"/>
                <w:szCs w:val="14"/>
                <w:lang w:val="es-ES"/>
              </w:rPr>
              <w:t xml:space="preserve">La autoridad de mi país/organización utiliza informes DHE existentes de </w:t>
            </w:r>
            <w:r w:rsidRPr="00F411F7">
              <w:rPr>
                <w:rFonts w:cs="Arial"/>
                <w:sz w:val="14"/>
                <w:szCs w:val="14"/>
                <w:u w:val="single"/>
                <w:lang w:val="es-ES"/>
              </w:rPr>
              <w:t>cualquier</w:t>
            </w:r>
            <w:r w:rsidRPr="00F411F7">
              <w:rPr>
                <w:rFonts w:cs="Arial"/>
                <w:sz w:val="14"/>
                <w:szCs w:val="14"/>
                <w:lang w:val="es-ES"/>
              </w:rPr>
              <w:t xml:space="preserve"> cultivo/especie, elaborados por </w:t>
            </w:r>
            <w:r w:rsidRPr="00F411F7">
              <w:rPr>
                <w:rFonts w:cs="Arial"/>
                <w:sz w:val="14"/>
                <w:szCs w:val="14"/>
                <w:u w:val="single"/>
                <w:lang w:val="es-ES"/>
              </w:rPr>
              <w:t>cualquier</w:t>
            </w:r>
            <w:r w:rsidRPr="00F411F7">
              <w:rPr>
                <w:rFonts w:cs="Arial"/>
                <w:sz w:val="14"/>
                <w:szCs w:val="14"/>
                <w:lang w:val="es-ES"/>
              </w:rPr>
              <w:t xml:space="preserve"> miembro de la UPOV</w:t>
            </w:r>
          </w:p>
        </w:tc>
      </w:tr>
      <w:tr w:rsidR="005F47C2" w:rsidRPr="002C58DB" w:rsidTr="005F47C2">
        <w:trPr>
          <w:trHeight w:hRule="exact" w:val="695"/>
        </w:trPr>
        <w:tc>
          <w:tcPr>
            <w:tcW w:w="3010" w:type="dxa"/>
            <w:vAlign w:val="center"/>
          </w:tcPr>
          <w:p w:rsidR="005F47C2" w:rsidRPr="00F411F7" w:rsidRDefault="005F47C2" w:rsidP="005F47C2">
            <w:pPr>
              <w:autoSpaceDE w:val="0"/>
              <w:autoSpaceDN w:val="0"/>
              <w:adjustRightInd w:val="0"/>
              <w:jc w:val="right"/>
              <w:rPr>
                <w:rFonts w:cs="Arial"/>
                <w:sz w:val="14"/>
                <w:szCs w:val="14"/>
                <w:lang w:val="es-ES"/>
              </w:rPr>
            </w:pPr>
            <w:r w:rsidRPr="00F411F7">
              <w:rPr>
                <w:rFonts w:cs="Arial"/>
                <w:sz w:val="14"/>
                <w:szCs w:val="14"/>
                <w:lang w:val="es-ES"/>
              </w:rPr>
              <w:t xml:space="preserve">La autoridad de mi país/organización utiliza informes DHE existentes de </w:t>
            </w:r>
            <w:r w:rsidRPr="00F411F7">
              <w:rPr>
                <w:rFonts w:cs="Arial"/>
                <w:sz w:val="14"/>
                <w:szCs w:val="14"/>
                <w:u w:val="single"/>
                <w:lang w:val="es-ES"/>
              </w:rPr>
              <w:t>cualquier</w:t>
            </w:r>
            <w:r w:rsidRPr="00F411F7">
              <w:rPr>
                <w:rFonts w:cs="Arial"/>
                <w:sz w:val="14"/>
                <w:szCs w:val="14"/>
                <w:lang w:val="es-ES"/>
              </w:rPr>
              <w:t xml:space="preserve"> cultivo/especie, elaborados por </w:t>
            </w:r>
            <w:r w:rsidRPr="00F411F7">
              <w:rPr>
                <w:rFonts w:cs="Arial"/>
                <w:sz w:val="14"/>
                <w:szCs w:val="14"/>
                <w:u w:val="single"/>
                <w:lang w:val="es-ES"/>
              </w:rPr>
              <w:t>determinados</w:t>
            </w:r>
            <w:r w:rsidRPr="00F411F7">
              <w:rPr>
                <w:rFonts w:cs="Arial"/>
                <w:sz w:val="14"/>
                <w:szCs w:val="14"/>
                <w:lang w:val="es-ES"/>
              </w:rPr>
              <w:t xml:space="preserve"> miembros de la UPOV</w:t>
            </w:r>
          </w:p>
        </w:tc>
      </w:tr>
      <w:tr w:rsidR="005F47C2" w:rsidRPr="002C58DB" w:rsidTr="005F47C2">
        <w:trPr>
          <w:trHeight w:hRule="exact" w:val="794"/>
        </w:trPr>
        <w:tc>
          <w:tcPr>
            <w:tcW w:w="3010" w:type="dxa"/>
            <w:vAlign w:val="center"/>
          </w:tcPr>
          <w:p w:rsidR="005F47C2" w:rsidRPr="00F411F7" w:rsidRDefault="005F47C2" w:rsidP="005F47C2">
            <w:pPr>
              <w:autoSpaceDE w:val="0"/>
              <w:autoSpaceDN w:val="0"/>
              <w:adjustRightInd w:val="0"/>
              <w:jc w:val="right"/>
              <w:rPr>
                <w:rFonts w:cs="Arial"/>
                <w:sz w:val="14"/>
                <w:szCs w:val="14"/>
                <w:lang w:val="es-ES"/>
              </w:rPr>
            </w:pPr>
            <w:r w:rsidRPr="00F411F7">
              <w:rPr>
                <w:rFonts w:cs="Arial"/>
                <w:sz w:val="14"/>
                <w:szCs w:val="14"/>
                <w:lang w:val="es-ES"/>
              </w:rPr>
              <w:t xml:space="preserve">La autoridad de mi país/organización utiliza informes DHE existentes de </w:t>
            </w:r>
            <w:r w:rsidRPr="00F411F7">
              <w:rPr>
                <w:rFonts w:cs="Arial"/>
                <w:sz w:val="14"/>
                <w:szCs w:val="14"/>
                <w:u w:val="single"/>
                <w:lang w:val="es-ES"/>
              </w:rPr>
              <w:t>determinados</w:t>
            </w:r>
            <w:r w:rsidRPr="00F411F7">
              <w:rPr>
                <w:rFonts w:cs="Arial"/>
                <w:sz w:val="14"/>
                <w:szCs w:val="14"/>
                <w:lang w:val="es-ES"/>
              </w:rPr>
              <w:t xml:space="preserve"> cultivos/especies, elaborados por </w:t>
            </w:r>
            <w:r w:rsidRPr="00F411F7">
              <w:rPr>
                <w:rFonts w:cs="Arial"/>
                <w:sz w:val="14"/>
                <w:szCs w:val="14"/>
                <w:u w:val="single"/>
                <w:lang w:val="es-ES"/>
              </w:rPr>
              <w:t>cualquier</w:t>
            </w:r>
            <w:r w:rsidRPr="00F411F7">
              <w:rPr>
                <w:rFonts w:cs="Arial"/>
                <w:sz w:val="14"/>
                <w:szCs w:val="14"/>
                <w:lang w:val="es-ES"/>
              </w:rPr>
              <w:t xml:space="preserve"> miembro de la UPOV</w:t>
            </w:r>
          </w:p>
        </w:tc>
      </w:tr>
      <w:tr w:rsidR="005F47C2" w:rsidRPr="002C58DB" w:rsidTr="005F47C2">
        <w:trPr>
          <w:trHeight w:hRule="exact" w:val="737"/>
        </w:trPr>
        <w:tc>
          <w:tcPr>
            <w:tcW w:w="3010" w:type="dxa"/>
            <w:vAlign w:val="center"/>
          </w:tcPr>
          <w:p w:rsidR="005F47C2" w:rsidRPr="00F411F7" w:rsidRDefault="005F47C2" w:rsidP="005F47C2">
            <w:pPr>
              <w:autoSpaceDE w:val="0"/>
              <w:autoSpaceDN w:val="0"/>
              <w:adjustRightInd w:val="0"/>
              <w:jc w:val="right"/>
              <w:rPr>
                <w:rFonts w:cs="Arial"/>
                <w:sz w:val="14"/>
                <w:szCs w:val="14"/>
                <w:lang w:val="es-ES"/>
              </w:rPr>
            </w:pPr>
            <w:r w:rsidRPr="00F411F7">
              <w:rPr>
                <w:rFonts w:cs="Arial"/>
                <w:sz w:val="14"/>
                <w:szCs w:val="14"/>
                <w:lang w:val="es-ES"/>
              </w:rPr>
              <w:t xml:space="preserve">La autoridad de mi país/organización utiliza informes DHE existentes de </w:t>
            </w:r>
            <w:r w:rsidRPr="00F411F7">
              <w:rPr>
                <w:rFonts w:cs="Arial"/>
                <w:sz w:val="14"/>
                <w:szCs w:val="14"/>
                <w:u w:val="single"/>
                <w:lang w:val="es-ES"/>
              </w:rPr>
              <w:t>determinados</w:t>
            </w:r>
            <w:r w:rsidRPr="00F411F7">
              <w:rPr>
                <w:rFonts w:cs="Arial"/>
                <w:sz w:val="14"/>
                <w:szCs w:val="14"/>
                <w:lang w:val="es-ES"/>
              </w:rPr>
              <w:t xml:space="preserve"> cultivos/especies, elaborados por </w:t>
            </w:r>
            <w:r w:rsidRPr="00F411F7">
              <w:rPr>
                <w:rFonts w:cs="Arial"/>
                <w:sz w:val="14"/>
                <w:szCs w:val="14"/>
                <w:u w:val="single"/>
                <w:lang w:val="es-ES"/>
              </w:rPr>
              <w:t>determinados</w:t>
            </w:r>
            <w:r w:rsidRPr="00F411F7">
              <w:rPr>
                <w:rFonts w:cs="Arial"/>
                <w:sz w:val="14"/>
                <w:szCs w:val="14"/>
                <w:lang w:val="es-ES"/>
              </w:rPr>
              <w:t xml:space="preserve"> miembros de la UPOV</w:t>
            </w:r>
          </w:p>
        </w:tc>
      </w:tr>
      <w:tr w:rsidR="005F47C2" w:rsidRPr="002C58DB" w:rsidTr="005F47C2">
        <w:trPr>
          <w:trHeight w:hRule="exact" w:val="624"/>
        </w:trPr>
        <w:tc>
          <w:tcPr>
            <w:tcW w:w="3010" w:type="dxa"/>
            <w:vAlign w:val="center"/>
          </w:tcPr>
          <w:p w:rsidR="005F47C2" w:rsidRPr="00F411F7" w:rsidRDefault="005F47C2" w:rsidP="005F47C2">
            <w:pPr>
              <w:spacing w:before="37"/>
              <w:ind w:left="29" w:right="-20"/>
              <w:jc w:val="right"/>
              <w:rPr>
                <w:rFonts w:eastAsia="Arial" w:cs="Arial"/>
                <w:sz w:val="14"/>
                <w:szCs w:val="14"/>
                <w:lang w:val="es-ES"/>
              </w:rPr>
            </w:pPr>
            <w:r w:rsidRPr="00F411F7">
              <w:rPr>
                <w:rFonts w:cs="Arial"/>
                <w:sz w:val="14"/>
                <w:szCs w:val="14"/>
                <w:lang w:val="es-ES"/>
              </w:rPr>
              <w:t>La autoridad de mi país/organización no utiliza informes DHE existentes</w:t>
            </w:r>
          </w:p>
        </w:tc>
      </w:tr>
      <w:tr w:rsidR="005F47C2" w:rsidRPr="00F411F7" w:rsidTr="005F47C2">
        <w:trPr>
          <w:trHeight w:hRule="exact" w:val="737"/>
        </w:trPr>
        <w:tc>
          <w:tcPr>
            <w:tcW w:w="3010" w:type="dxa"/>
            <w:vAlign w:val="center"/>
          </w:tcPr>
          <w:p w:rsidR="005F47C2" w:rsidRPr="00F411F7" w:rsidRDefault="005F47C2" w:rsidP="005F47C2">
            <w:pPr>
              <w:spacing w:before="30"/>
              <w:ind w:left="43" w:right="-20"/>
              <w:jc w:val="right"/>
              <w:rPr>
                <w:rFonts w:eastAsia="Arial" w:cs="Arial"/>
                <w:sz w:val="14"/>
                <w:szCs w:val="14"/>
              </w:rPr>
            </w:pPr>
            <w:r w:rsidRPr="00F411F7">
              <w:rPr>
                <w:rFonts w:cs="Arial"/>
                <w:sz w:val="14"/>
                <w:szCs w:val="14"/>
              </w:rPr>
              <w:t>Otra</w:t>
            </w:r>
          </w:p>
        </w:tc>
      </w:tr>
    </w:tbl>
    <w:p w:rsidR="005F47C2" w:rsidRPr="00F411F7" w:rsidRDefault="005F47C2" w:rsidP="005F47C2">
      <w:pPr>
        <w:jc w:val="left"/>
        <w:rPr>
          <w:sz w:val="18"/>
        </w:rPr>
      </w:pPr>
      <w:r w:rsidRPr="00F411F7">
        <w:br w:type="textWrapping" w:clear="all"/>
      </w:r>
    </w:p>
    <w:p w:rsidR="005F47C2" w:rsidRPr="00F411F7" w:rsidRDefault="005F47C2" w:rsidP="005F47C2">
      <w:pPr>
        <w:rPr>
          <w:sz w:val="18"/>
        </w:rPr>
      </w:pPr>
    </w:p>
    <w:p w:rsidR="005F47C2" w:rsidRPr="00F411F7" w:rsidRDefault="005F47C2" w:rsidP="005F47C2">
      <w:pPr>
        <w:tabs>
          <w:tab w:val="left" w:pos="1455"/>
        </w:tabs>
        <w:rPr>
          <w:sz w:val="18"/>
        </w:rPr>
      </w:pPr>
    </w:p>
    <w:p w:rsidR="005F47C2" w:rsidRPr="00F411F7" w:rsidRDefault="005F47C2" w:rsidP="005F47C2">
      <w:pPr>
        <w:tabs>
          <w:tab w:val="left" w:pos="1455"/>
        </w:tabs>
        <w:rPr>
          <w:sz w:val="18"/>
        </w:rPr>
      </w:pPr>
    </w:p>
    <w:p w:rsidR="005F47C2" w:rsidRPr="00F411F7" w:rsidRDefault="005F47C2" w:rsidP="005F47C2">
      <w:pPr>
        <w:tabs>
          <w:tab w:val="left" w:pos="1455"/>
        </w:tabs>
        <w:jc w:val="center"/>
      </w:pPr>
      <w:r w:rsidRPr="00F411F7">
        <w:rPr>
          <w:rFonts w:cs="Arial"/>
          <w:b/>
          <w:bCs/>
          <w:sz w:val="22"/>
          <w:szCs w:val="22"/>
        </w:rPr>
        <w:t>Tabla de frecuencias</w:t>
      </w:r>
    </w:p>
    <w:tbl>
      <w:tblPr>
        <w:tblStyle w:val="TableGrid"/>
        <w:tblpPr w:leftFromText="180" w:rightFromText="180" w:vertAnchor="text" w:horzAnchor="margin" w:tblpXSpec="center" w:tblpY="87"/>
        <w:tblW w:w="10461" w:type="dxa"/>
        <w:tblLayout w:type="fixed"/>
        <w:tblLook w:val="01E0" w:firstRow="1" w:lastRow="1" w:firstColumn="1" w:lastColumn="1" w:noHBand="0" w:noVBand="0"/>
      </w:tblPr>
      <w:tblGrid>
        <w:gridCol w:w="5637"/>
        <w:gridCol w:w="1191"/>
        <w:gridCol w:w="1191"/>
        <w:gridCol w:w="1275"/>
        <w:gridCol w:w="1167"/>
      </w:tblGrid>
      <w:tr w:rsidR="005F47C2" w:rsidRPr="00F411F7" w:rsidTr="005F47C2">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7"/>
                <w:szCs w:val="17"/>
              </w:rPr>
            </w:pPr>
          </w:p>
          <w:p w:rsidR="005F47C2" w:rsidRPr="00F411F7" w:rsidRDefault="005F47C2" w:rsidP="005F47C2">
            <w:pPr>
              <w:jc w:val="left"/>
              <w:rPr>
                <w:rFonts w:eastAsia="Arial" w:cs="Arial"/>
                <w:sz w:val="17"/>
                <w:szCs w:val="17"/>
              </w:rPr>
            </w:pPr>
          </w:p>
          <w:p w:rsidR="005F47C2" w:rsidRPr="00F411F7" w:rsidRDefault="005F47C2" w:rsidP="005F47C2">
            <w:pPr>
              <w:jc w:val="left"/>
              <w:rPr>
                <w:rFonts w:eastAsia="Arial" w:cs="Arial"/>
                <w:sz w:val="17"/>
                <w:szCs w:val="17"/>
              </w:rPr>
            </w:pPr>
            <w:r w:rsidRPr="00F411F7">
              <w:rPr>
                <w:rFonts w:cs="Arial"/>
                <w:b/>
                <w:bCs/>
                <w:sz w:val="18"/>
                <w:szCs w:val="18"/>
              </w:rPr>
              <w:t>Opciones</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sz w:val="17"/>
                <w:szCs w:val="17"/>
              </w:rPr>
            </w:pPr>
            <w:r w:rsidRPr="00F411F7">
              <w:rPr>
                <w:rFonts w:eastAsia="Arial" w:cs="Arial"/>
                <w:b/>
                <w:bCs/>
                <w:color w:val="111111"/>
                <w:w w:val="107"/>
                <w:sz w:val="17"/>
                <w:szCs w:val="17"/>
              </w:rPr>
              <w:t>Frecuencia absoluta</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7"/>
                <w:sz w:val="17"/>
                <w:szCs w:val="17"/>
              </w:rPr>
            </w:pPr>
            <w:r w:rsidRPr="00F411F7">
              <w:rPr>
                <w:rFonts w:eastAsia="Arial" w:cs="Arial"/>
                <w:b/>
                <w:bCs/>
                <w:w w:val="107"/>
                <w:sz w:val="17"/>
                <w:szCs w:val="17"/>
              </w:rPr>
              <w:t>Frecuencia relativa por opción</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jc w:val="left"/>
              <w:rPr>
                <w:rFonts w:eastAsia="Arial" w:cs="Arial"/>
                <w:b/>
                <w:bCs/>
                <w:color w:val="111111"/>
                <w:w w:val="106"/>
                <w:sz w:val="17"/>
                <w:szCs w:val="17"/>
              </w:rPr>
            </w:pPr>
            <w:r w:rsidRPr="00F411F7">
              <w:rPr>
                <w:rFonts w:eastAsia="Arial" w:cs="Arial"/>
                <w:b/>
                <w:bCs/>
                <w:w w:val="107"/>
                <w:sz w:val="17"/>
                <w:szCs w:val="17"/>
              </w:rPr>
              <w:t>Frecuencia relativa</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7"/>
                <w:szCs w:val="17"/>
              </w:rPr>
            </w:pPr>
            <w:r w:rsidRPr="00F411F7">
              <w:rPr>
                <w:rFonts w:eastAsia="Arial" w:cs="Arial"/>
                <w:b/>
                <w:bCs/>
                <w:w w:val="107"/>
                <w:sz w:val="17"/>
                <w:szCs w:val="17"/>
              </w:rPr>
              <w:t>Frecuencia relativa ajustada</w:t>
            </w:r>
          </w:p>
        </w:tc>
      </w:tr>
      <w:tr w:rsidR="005F47C2" w:rsidRPr="00F411F7" w:rsidTr="005F47C2">
        <w:trPr>
          <w:trHeight w:val="680"/>
        </w:trPr>
        <w:tc>
          <w:tcPr>
            <w:tcW w:w="5637" w:type="dxa"/>
            <w:tcBorders>
              <w:top w:val="single" w:sz="12" w:space="0" w:color="auto"/>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 xml:space="preserve">La autoridad de mi país/organización utiliza informes DHE existentes de </w:t>
            </w:r>
            <w:r w:rsidRPr="00F411F7">
              <w:rPr>
                <w:rFonts w:cs="Arial"/>
                <w:sz w:val="18"/>
                <w:szCs w:val="18"/>
                <w:u w:val="single"/>
                <w:lang w:val="es-ES"/>
              </w:rPr>
              <w:t>cualquier</w:t>
            </w:r>
            <w:r w:rsidRPr="00F411F7">
              <w:rPr>
                <w:rFonts w:cs="Arial"/>
                <w:sz w:val="18"/>
                <w:szCs w:val="18"/>
                <w:lang w:val="es-ES"/>
              </w:rPr>
              <w:t xml:space="preserve"> cultivo/especie, elaborados por </w:t>
            </w:r>
            <w:r w:rsidRPr="00F411F7">
              <w:rPr>
                <w:rFonts w:cs="Arial"/>
                <w:sz w:val="18"/>
                <w:szCs w:val="18"/>
                <w:u w:val="single"/>
                <w:lang w:val="es-ES"/>
              </w:rPr>
              <w:t>cualquier</w:t>
            </w:r>
            <w:r w:rsidRPr="00F411F7">
              <w:rPr>
                <w:rFonts w:cs="Arial"/>
                <w:sz w:val="18"/>
                <w:szCs w:val="18"/>
                <w:lang w:val="es-ES"/>
              </w:rPr>
              <w:t xml:space="preserve"> miembro de la UPOV</w:t>
            </w:r>
          </w:p>
        </w:tc>
        <w:tc>
          <w:tcPr>
            <w:tcW w:w="1191"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12</w:t>
            </w:r>
          </w:p>
        </w:tc>
        <w:tc>
          <w:tcPr>
            <w:tcW w:w="1191"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7"/>
                <w:szCs w:val="17"/>
              </w:rPr>
            </w:pPr>
            <w:r w:rsidRPr="00F411F7">
              <w:rPr>
                <w:rFonts w:cs="Arial"/>
                <w:sz w:val="18"/>
                <w:szCs w:val="18"/>
              </w:rPr>
              <w:t>42.86%</w:t>
            </w:r>
          </w:p>
        </w:tc>
        <w:tc>
          <w:tcPr>
            <w:tcW w:w="1275" w:type="dxa"/>
            <w:tcBorders>
              <w:top w:val="single" w:sz="12" w:space="0" w:color="auto"/>
              <w:left w:val="nil"/>
              <w:bottom w:val="nil"/>
              <w:right w:val="nil"/>
            </w:tcBorders>
            <w:vAlign w:val="center"/>
          </w:tcPr>
          <w:p w:rsidR="005F47C2" w:rsidRPr="00F411F7" w:rsidRDefault="005F47C2" w:rsidP="005F47C2">
            <w:pPr>
              <w:spacing w:line="179" w:lineRule="exact"/>
              <w:ind w:left="83" w:right="-20"/>
              <w:jc w:val="left"/>
              <w:rPr>
                <w:rFonts w:eastAsia="Arial" w:cs="Arial"/>
                <w:sz w:val="17"/>
                <w:szCs w:val="17"/>
              </w:rPr>
            </w:pPr>
            <w:r w:rsidRPr="00F411F7">
              <w:rPr>
                <w:rFonts w:cs="Arial"/>
                <w:sz w:val="18"/>
                <w:szCs w:val="18"/>
              </w:rPr>
              <w:t>42.86%</w:t>
            </w:r>
          </w:p>
        </w:tc>
        <w:tc>
          <w:tcPr>
            <w:tcW w:w="1167" w:type="dxa"/>
            <w:tcBorders>
              <w:top w:val="single" w:sz="12" w:space="0" w:color="auto"/>
              <w:left w:val="nil"/>
              <w:bottom w:val="nil"/>
              <w:right w:val="nil"/>
            </w:tcBorders>
            <w:vAlign w:val="center"/>
          </w:tcPr>
          <w:p w:rsidR="005F47C2" w:rsidRPr="00F411F7" w:rsidRDefault="005F47C2" w:rsidP="005F47C2">
            <w:pPr>
              <w:spacing w:line="179" w:lineRule="exact"/>
              <w:ind w:left="83" w:right="-20"/>
              <w:jc w:val="left"/>
              <w:rPr>
                <w:rFonts w:eastAsia="Arial" w:cs="Arial"/>
                <w:sz w:val="17"/>
                <w:szCs w:val="17"/>
              </w:rPr>
            </w:pPr>
            <w:r w:rsidRPr="00F411F7">
              <w:rPr>
                <w:rFonts w:cs="Arial"/>
                <w:sz w:val="18"/>
                <w:szCs w:val="18"/>
              </w:rPr>
              <w:t>42.86%</w:t>
            </w:r>
          </w:p>
        </w:tc>
      </w:tr>
      <w:tr w:rsidR="005F47C2" w:rsidRPr="00F411F7" w:rsidTr="005F47C2">
        <w:trPr>
          <w:trHeight w:val="680"/>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 xml:space="preserve">La autoridad de mi país/organización utiliza informes DHE existentes de </w:t>
            </w:r>
            <w:r w:rsidRPr="00F411F7">
              <w:rPr>
                <w:rFonts w:cs="Arial"/>
                <w:sz w:val="18"/>
                <w:szCs w:val="18"/>
                <w:u w:val="single"/>
                <w:lang w:val="es-ES"/>
              </w:rPr>
              <w:t>cualquier</w:t>
            </w:r>
            <w:r w:rsidRPr="00F411F7">
              <w:rPr>
                <w:rFonts w:cs="Arial"/>
                <w:sz w:val="18"/>
                <w:szCs w:val="18"/>
                <w:lang w:val="es-ES"/>
              </w:rPr>
              <w:t xml:space="preserve"> cultivo/especie, elaborados por </w:t>
            </w:r>
            <w:r w:rsidRPr="00F411F7">
              <w:rPr>
                <w:rFonts w:cs="Arial"/>
                <w:sz w:val="18"/>
                <w:szCs w:val="18"/>
                <w:u w:val="single"/>
                <w:lang w:val="es-ES"/>
              </w:rPr>
              <w:t>determinados</w:t>
            </w:r>
            <w:r w:rsidRPr="00F411F7">
              <w:rPr>
                <w:rFonts w:cs="Arial"/>
                <w:sz w:val="18"/>
                <w:szCs w:val="18"/>
                <w:lang w:val="es-ES"/>
              </w:rPr>
              <w:t xml:space="preserve"> miembros de la UPOV</w:t>
            </w:r>
          </w:p>
        </w:tc>
        <w:tc>
          <w:tcPr>
            <w:tcW w:w="1191"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2</w:t>
            </w:r>
          </w:p>
        </w:tc>
        <w:tc>
          <w:tcPr>
            <w:tcW w:w="1191"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7"/>
                <w:szCs w:val="17"/>
              </w:rPr>
            </w:pPr>
            <w:r w:rsidRPr="00F411F7">
              <w:rPr>
                <w:rFonts w:cs="Arial"/>
                <w:sz w:val="18"/>
                <w:szCs w:val="18"/>
              </w:rPr>
              <w:t>7.14%</w:t>
            </w:r>
          </w:p>
        </w:tc>
        <w:tc>
          <w:tcPr>
            <w:tcW w:w="1275" w:type="dxa"/>
            <w:tcBorders>
              <w:top w:val="nil"/>
              <w:left w:val="nil"/>
              <w:bottom w:val="nil"/>
              <w:right w:val="nil"/>
            </w:tcBorders>
            <w:vAlign w:val="center"/>
          </w:tcPr>
          <w:p w:rsidR="005F47C2" w:rsidRPr="00F411F7" w:rsidRDefault="005F47C2" w:rsidP="005F47C2">
            <w:pPr>
              <w:spacing w:before="37"/>
              <w:ind w:left="98" w:right="-20"/>
              <w:jc w:val="left"/>
              <w:rPr>
                <w:rFonts w:eastAsia="Arial" w:cs="Arial"/>
                <w:sz w:val="17"/>
                <w:szCs w:val="17"/>
              </w:rPr>
            </w:pPr>
            <w:r w:rsidRPr="00F411F7">
              <w:rPr>
                <w:rFonts w:cs="Arial"/>
                <w:sz w:val="18"/>
                <w:szCs w:val="18"/>
              </w:rPr>
              <w:t>7.14%</w:t>
            </w:r>
          </w:p>
        </w:tc>
        <w:tc>
          <w:tcPr>
            <w:tcW w:w="1167" w:type="dxa"/>
            <w:tcBorders>
              <w:top w:val="nil"/>
              <w:left w:val="nil"/>
              <w:bottom w:val="nil"/>
              <w:right w:val="nil"/>
            </w:tcBorders>
            <w:vAlign w:val="center"/>
          </w:tcPr>
          <w:p w:rsidR="005F47C2" w:rsidRPr="00F411F7" w:rsidRDefault="005F47C2" w:rsidP="005F47C2">
            <w:pPr>
              <w:spacing w:before="37"/>
              <w:ind w:left="98" w:right="-20"/>
              <w:jc w:val="left"/>
              <w:rPr>
                <w:rFonts w:eastAsia="Arial" w:cs="Arial"/>
                <w:color w:val="111111"/>
                <w:w w:val="104"/>
                <w:sz w:val="17"/>
                <w:szCs w:val="17"/>
              </w:rPr>
            </w:pPr>
            <w:r w:rsidRPr="00F411F7">
              <w:rPr>
                <w:rFonts w:cs="Arial"/>
                <w:sz w:val="18"/>
                <w:szCs w:val="18"/>
              </w:rPr>
              <w:t>7.14%</w:t>
            </w:r>
          </w:p>
        </w:tc>
      </w:tr>
      <w:tr w:rsidR="005F47C2" w:rsidRPr="00F411F7" w:rsidTr="005F47C2">
        <w:trPr>
          <w:trHeight w:val="680"/>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 xml:space="preserve">La autoridad de mi país/organización utiliza informes DHE existentes de </w:t>
            </w:r>
            <w:r w:rsidRPr="00F411F7">
              <w:rPr>
                <w:rFonts w:cs="Arial"/>
                <w:sz w:val="18"/>
                <w:szCs w:val="18"/>
                <w:u w:val="single"/>
                <w:lang w:val="es-ES"/>
              </w:rPr>
              <w:t>determinados</w:t>
            </w:r>
            <w:r w:rsidRPr="00F411F7">
              <w:rPr>
                <w:rFonts w:cs="Arial"/>
                <w:sz w:val="18"/>
                <w:szCs w:val="18"/>
                <w:lang w:val="es-ES"/>
              </w:rPr>
              <w:t xml:space="preserve"> cultivos/especies, elaborados por </w:t>
            </w:r>
            <w:r w:rsidRPr="00F411F7">
              <w:rPr>
                <w:rFonts w:cs="Arial"/>
                <w:sz w:val="18"/>
                <w:szCs w:val="18"/>
                <w:u w:val="single"/>
                <w:lang w:val="es-ES"/>
              </w:rPr>
              <w:t>cualquier</w:t>
            </w:r>
            <w:r w:rsidRPr="00F411F7">
              <w:rPr>
                <w:rFonts w:cs="Arial"/>
                <w:sz w:val="18"/>
                <w:szCs w:val="18"/>
                <w:lang w:val="es-ES"/>
              </w:rPr>
              <w:t xml:space="preserve"> miembro de la UPOV</w:t>
            </w:r>
          </w:p>
        </w:tc>
        <w:tc>
          <w:tcPr>
            <w:tcW w:w="1191"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3</w:t>
            </w:r>
          </w:p>
        </w:tc>
        <w:tc>
          <w:tcPr>
            <w:tcW w:w="1191"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7"/>
                <w:szCs w:val="17"/>
              </w:rPr>
            </w:pPr>
            <w:r w:rsidRPr="00F411F7">
              <w:rPr>
                <w:rFonts w:cs="Arial"/>
                <w:sz w:val="18"/>
                <w:szCs w:val="18"/>
              </w:rPr>
              <w:t>10.71%</w:t>
            </w:r>
          </w:p>
        </w:tc>
        <w:tc>
          <w:tcPr>
            <w:tcW w:w="1275" w:type="dxa"/>
            <w:tcBorders>
              <w:top w:val="nil"/>
              <w:left w:val="nil"/>
              <w:bottom w:val="nil"/>
              <w:right w:val="nil"/>
            </w:tcBorders>
            <w:vAlign w:val="center"/>
          </w:tcPr>
          <w:p w:rsidR="005F47C2" w:rsidRPr="00F411F7" w:rsidRDefault="005F47C2" w:rsidP="005F47C2">
            <w:pPr>
              <w:spacing w:before="30"/>
              <w:ind w:left="98" w:right="-20"/>
              <w:jc w:val="left"/>
              <w:rPr>
                <w:rFonts w:eastAsia="Arial" w:cs="Arial"/>
                <w:sz w:val="17"/>
                <w:szCs w:val="17"/>
              </w:rPr>
            </w:pPr>
            <w:r w:rsidRPr="00F411F7">
              <w:rPr>
                <w:rFonts w:cs="Arial"/>
                <w:sz w:val="18"/>
                <w:szCs w:val="18"/>
              </w:rPr>
              <w:t>10.71%</w:t>
            </w:r>
          </w:p>
        </w:tc>
        <w:tc>
          <w:tcPr>
            <w:tcW w:w="1167" w:type="dxa"/>
            <w:tcBorders>
              <w:top w:val="nil"/>
              <w:left w:val="nil"/>
              <w:bottom w:val="nil"/>
              <w:right w:val="nil"/>
            </w:tcBorders>
            <w:vAlign w:val="center"/>
          </w:tcPr>
          <w:p w:rsidR="005F47C2" w:rsidRPr="00F411F7" w:rsidRDefault="005F47C2" w:rsidP="005F47C2">
            <w:pPr>
              <w:spacing w:before="30"/>
              <w:ind w:left="98" w:right="-20"/>
              <w:jc w:val="left"/>
              <w:rPr>
                <w:rFonts w:eastAsia="Arial" w:cs="Arial"/>
                <w:color w:val="111111"/>
                <w:w w:val="104"/>
                <w:sz w:val="17"/>
                <w:szCs w:val="17"/>
              </w:rPr>
            </w:pPr>
            <w:r w:rsidRPr="00F411F7">
              <w:rPr>
                <w:rFonts w:cs="Arial"/>
                <w:sz w:val="18"/>
                <w:szCs w:val="18"/>
              </w:rPr>
              <w:t>10.71%</w:t>
            </w:r>
          </w:p>
        </w:tc>
      </w:tr>
      <w:tr w:rsidR="005F47C2" w:rsidRPr="00F411F7" w:rsidTr="005F47C2">
        <w:trPr>
          <w:trHeight w:val="680"/>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 xml:space="preserve">La autoridad de mi país/organización utiliza informes DHE existentes de </w:t>
            </w:r>
            <w:r w:rsidRPr="00F411F7">
              <w:rPr>
                <w:rFonts w:cs="Arial"/>
                <w:sz w:val="18"/>
                <w:szCs w:val="18"/>
                <w:u w:val="single"/>
                <w:lang w:val="es-ES"/>
              </w:rPr>
              <w:t>determinados</w:t>
            </w:r>
            <w:r w:rsidRPr="00F411F7">
              <w:rPr>
                <w:rFonts w:cs="Arial"/>
                <w:sz w:val="18"/>
                <w:szCs w:val="18"/>
                <w:lang w:val="es-ES"/>
              </w:rPr>
              <w:t xml:space="preserve"> cultivos/especies, elaborados por </w:t>
            </w:r>
            <w:r w:rsidRPr="00F411F7">
              <w:rPr>
                <w:rFonts w:cs="Arial"/>
                <w:sz w:val="18"/>
                <w:szCs w:val="18"/>
                <w:u w:val="single"/>
                <w:lang w:val="es-ES"/>
              </w:rPr>
              <w:t>determinados</w:t>
            </w:r>
            <w:r w:rsidRPr="00F411F7">
              <w:rPr>
                <w:rFonts w:cs="Arial"/>
                <w:sz w:val="18"/>
                <w:szCs w:val="18"/>
                <w:lang w:val="es-ES"/>
              </w:rPr>
              <w:t xml:space="preserve"> miembros de la UPOV</w:t>
            </w:r>
          </w:p>
        </w:tc>
        <w:tc>
          <w:tcPr>
            <w:tcW w:w="1191"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9</w:t>
            </w:r>
          </w:p>
        </w:tc>
        <w:tc>
          <w:tcPr>
            <w:tcW w:w="1191"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7"/>
                <w:szCs w:val="17"/>
              </w:rPr>
            </w:pPr>
            <w:r w:rsidRPr="00F411F7">
              <w:rPr>
                <w:rFonts w:cs="Arial"/>
                <w:sz w:val="18"/>
                <w:szCs w:val="18"/>
              </w:rPr>
              <w:t>32.14%</w:t>
            </w:r>
          </w:p>
        </w:tc>
        <w:tc>
          <w:tcPr>
            <w:tcW w:w="1275" w:type="dxa"/>
            <w:tcBorders>
              <w:top w:val="nil"/>
              <w:left w:val="nil"/>
              <w:bottom w:val="nil"/>
              <w:right w:val="nil"/>
            </w:tcBorders>
            <w:vAlign w:val="center"/>
          </w:tcPr>
          <w:p w:rsidR="005F47C2" w:rsidRPr="00F411F7" w:rsidRDefault="005F47C2" w:rsidP="005F47C2">
            <w:pPr>
              <w:spacing w:before="30"/>
              <w:ind w:left="98" w:right="-20"/>
              <w:jc w:val="left"/>
              <w:rPr>
                <w:rFonts w:eastAsia="Arial" w:cs="Arial"/>
                <w:sz w:val="17"/>
                <w:szCs w:val="17"/>
              </w:rPr>
            </w:pPr>
            <w:r w:rsidRPr="00F411F7">
              <w:rPr>
                <w:rFonts w:cs="Arial"/>
                <w:sz w:val="18"/>
                <w:szCs w:val="18"/>
              </w:rPr>
              <w:t>32.14%</w:t>
            </w:r>
          </w:p>
        </w:tc>
        <w:tc>
          <w:tcPr>
            <w:tcW w:w="1167" w:type="dxa"/>
            <w:tcBorders>
              <w:top w:val="nil"/>
              <w:left w:val="nil"/>
              <w:bottom w:val="nil"/>
              <w:right w:val="nil"/>
            </w:tcBorders>
            <w:vAlign w:val="center"/>
          </w:tcPr>
          <w:p w:rsidR="005F47C2" w:rsidRPr="00F411F7" w:rsidRDefault="005F47C2" w:rsidP="005F47C2">
            <w:pPr>
              <w:spacing w:before="30"/>
              <w:ind w:left="98" w:right="-20"/>
              <w:jc w:val="left"/>
              <w:rPr>
                <w:rFonts w:eastAsia="Arial" w:cs="Arial"/>
                <w:color w:val="111111"/>
                <w:w w:val="104"/>
                <w:sz w:val="17"/>
                <w:szCs w:val="17"/>
              </w:rPr>
            </w:pPr>
            <w:r w:rsidRPr="00F411F7">
              <w:rPr>
                <w:rFonts w:cs="Arial"/>
                <w:sz w:val="18"/>
                <w:szCs w:val="18"/>
              </w:rPr>
              <w:t>32.14%</w:t>
            </w:r>
          </w:p>
        </w:tc>
      </w:tr>
      <w:tr w:rsidR="005F47C2" w:rsidRPr="00F411F7" w:rsidTr="005F47C2">
        <w:trPr>
          <w:trHeight w:val="454"/>
        </w:trPr>
        <w:tc>
          <w:tcPr>
            <w:tcW w:w="5637" w:type="dxa"/>
            <w:tcBorders>
              <w:top w:val="nil"/>
              <w:left w:val="nil"/>
              <w:bottom w:val="nil"/>
              <w:right w:val="nil"/>
            </w:tcBorders>
            <w:vAlign w:val="center"/>
          </w:tcPr>
          <w:p w:rsidR="005F47C2" w:rsidRPr="00F411F7" w:rsidRDefault="005F47C2" w:rsidP="005F47C2">
            <w:pPr>
              <w:spacing w:before="37"/>
              <w:ind w:left="29" w:right="-20"/>
              <w:jc w:val="left"/>
              <w:rPr>
                <w:rFonts w:eastAsia="Arial" w:cs="Arial"/>
                <w:sz w:val="17"/>
                <w:szCs w:val="17"/>
                <w:lang w:val="es-ES"/>
              </w:rPr>
            </w:pPr>
            <w:r w:rsidRPr="00F411F7">
              <w:rPr>
                <w:rFonts w:cs="Arial"/>
                <w:sz w:val="18"/>
                <w:szCs w:val="18"/>
                <w:lang w:val="es-ES"/>
              </w:rPr>
              <w:t>La autoridad de mi país/organización no utiliza informes DHE existentes</w:t>
            </w:r>
          </w:p>
        </w:tc>
        <w:tc>
          <w:tcPr>
            <w:tcW w:w="1191"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191" w:type="dxa"/>
            <w:tcBorders>
              <w:top w:val="nil"/>
              <w:left w:val="nil"/>
              <w:bottom w:val="nil"/>
              <w:right w:val="nil"/>
            </w:tcBorders>
            <w:vAlign w:val="center"/>
          </w:tcPr>
          <w:p w:rsidR="005F47C2" w:rsidRPr="00F411F7" w:rsidRDefault="005F47C2" w:rsidP="005F47C2">
            <w:pPr>
              <w:spacing w:before="30"/>
              <w:ind w:left="95" w:right="-20"/>
              <w:jc w:val="left"/>
              <w:rPr>
                <w:rFonts w:eastAsia="Arial" w:cs="Arial"/>
                <w:sz w:val="17"/>
                <w:szCs w:val="17"/>
              </w:rPr>
            </w:pPr>
            <w:r w:rsidRPr="00F411F7">
              <w:rPr>
                <w:rFonts w:cs="Arial"/>
                <w:sz w:val="18"/>
                <w:szCs w:val="18"/>
              </w:rPr>
              <w:t>3.57%</w:t>
            </w:r>
          </w:p>
        </w:tc>
        <w:tc>
          <w:tcPr>
            <w:tcW w:w="1275" w:type="dxa"/>
            <w:tcBorders>
              <w:top w:val="nil"/>
              <w:left w:val="nil"/>
              <w:bottom w:val="nil"/>
              <w:right w:val="nil"/>
            </w:tcBorders>
            <w:vAlign w:val="center"/>
          </w:tcPr>
          <w:p w:rsidR="005F47C2" w:rsidRPr="00F411F7" w:rsidRDefault="005F47C2" w:rsidP="005F47C2">
            <w:pPr>
              <w:spacing w:before="37"/>
              <w:ind w:left="98" w:right="-20"/>
              <w:jc w:val="left"/>
              <w:rPr>
                <w:rFonts w:eastAsia="Arial" w:cs="Arial"/>
                <w:sz w:val="17"/>
                <w:szCs w:val="17"/>
              </w:rPr>
            </w:pPr>
            <w:r w:rsidRPr="00F411F7">
              <w:rPr>
                <w:rFonts w:cs="Arial"/>
                <w:sz w:val="18"/>
                <w:szCs w:val="18"/>
              </w:rPr>
              <w:t>3.57%</w:t>
            </w:r>
          </w:p>
        </w:tc>
        <w:tc>
          <w:tcPr>
            <w:tcW w:w="1167" w:type="dxa"/>
            <w:tcBorders>
              <w:top w:val="nil"/>
              <w:left w:val="nil"/>
              <w:bottom w:val="nil"/>
              <w:right w:val="nil"/>
            </w:tcBorders>
            <w:vAlign w:val="center"/>
          </w:tcPr>
          <w:p w:rsidR="005F47C2" w:rsidRPr="00F411F7" w:rsidRDefault="005F47C2" w:rsidP="005F47C2">
            <w:pPr>
              <w:spacing w:before="37"/>
              <w:ind w:left="98" w:right="-20"/>
              <w:jc w:val="left"/>
              <w:rPr>
                <w:rFonts w:eastAsia="Arial" w:cs="Arial"/>
                <w:color w:val="111111"/>
                <w:w w:val="104"/>
                <w:sz w:val="17"/>
                <w:szCs w:val="17"/>
              </w:rPr>
            </w:pPr>
            <w:r w:rsidRPr="00F411F7">
              <w:rPr>
                <w:rFonts w:cs="Arial"/>
                <w:sz w:val="18"/>
                <w:szCs w:val="18"/>
              </w:rPr>
              <w:t>3.57%</w:t>
            </w:r>
          </w:p>
        </w:tc>
      </w:tr>
      <w:tr w:rsidR="005F47C2" w:rsidRPr="00F411F7" w:rsidTr="005F47C2">
        <w:trPr>
          <w:trHeight w:val="283"/>
        </w:trPr>
        <w:tc>
          <w:tcPr>
            <w:tcW w:w="5637" w:type="dxa"/>
            <w:tcBorders>
              <w:top w:val="nil"/>
              <w:left w:val="nil"/>
              <w:bottom w:val="single" w:sz="12" w:space="0" w:color="A6A6A6" w:themeColor="background1" w:themeShade="A6"/>
              <w:right w:val="nil"/>
            </w:tcBorders>
            <w:vAlign w:val="center"/>
          </w:tcPr>
          <w:p w:rsidR="005F47C2" w:rsidRPr="00F411F7" w:rsidRDefault="005F47C2" w:rsidP="005F47C2">
            <w:pPr>
              <w:spacing w:before="30"/>
              <w:ind w:left="43" w:right="-20"/>
              <w:jc w:val="left"/>
              <w:rPr>
                <w:rFonts w:eastAsia="Arial" w:cs="Arial"/>
                <w:sz w:val="17"/>
                <w:szCs w:val="17"/>
              </w:rPr>
            </w:pPr>
            <w:r w:rsidRPr="00F411F7">
              <w:rPr>
                <w:rFonts w:cs="Arial"/>
                <w:sz w:val="18"/>
                <w:szCs w:val="18"/>
              </w:rPr>
              <w:t>Otra:</w:t>
            </w:r>
          </w:p>
        </w:tc>
        <w:tc>
          <w:tcPr>
            <w:tcW w:w="1191" w:type="dxa"/>
            <w:tcBorders>
              <w:top w:val="nil"/>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1</w:t>
            </w:r>
          </w:p>
        </w:tc>
        <w:tc>
          <w:tcPr>
            <w:tcW w:w="1191" w:type="dxa"/>
            <w:tcBorders>
              <w:top w:val="nil"/>
              <w:left w:val="nil"/>
              <w:bottom w:val="single" w:sz="12" w:space="0" w:color="A6A6A6" w:themeColor="background1" w:themeShade="A6"/>
              <w:right w:val="nil"/>
            </w:tcBorders>
            <w:vAlign w:val="center"/>
          </w:tcPr>
          <w:p w:rsidR="005F47C2" w:rsidRPr="00F411F7" w:rsidRDefault="005F47C2" w:rsidP="005F47C2">
            <w:pPr>
              <w:spacing w:before="30"/>
              <w:ind w:left="95" w:right="-20"/>
              <w:jc w:val="left"/>
              <w:rPr>
                <w:rFonts w:eastAsia="Arial" w:cs="Arial"/>
                <w:sz w:val="17"/>
                <w:szCs w:val="17"/>
              </w:rPr>
            </w:pPr>
            <w:r w:rsidRPr="00F411F7">
              <w:rPr>
                <w:rFonts w:cs="Arial"/>
                <w:sz w:val="18"/>
                <w:szCs w:val="18"/>
              </w:rPr>
              <w:t>3.57%</w:t>
            </w:r>
          </w:p>
        </w:tc>
        <w:tc>
          <w:tcPr>
            <w:tcW w:w="1275" w:type="dxa"/>
            <w:tcBorders>
              <w:top w:val="nil"/>
              <w:left w:val="nil"/>
              <w:bottom w:val="single" w:sz="12" w:space="0" w:color="A6A6A6" w:themeColor="background1" w:themeShade="A6"/>
              <w:right w:val="nil"/>
            </w:tcBorders>
            <w:vAlign w:val="center"/>
          </w:tcPr>
          <w:p w:rsidR="005F47C2" w:rsidRPr="00F411F7" w:rsidRDefault="005F47C2" w:rsidP="005F47C2">
            <w:pPr>
              <w:spacing w:before="30"/>
              <w:ind w:left="98" w:right="-20"/>
              <w:jc w:val="left"/>
              <w:rPr>
                <w:rFonts w:eastAsia="Arial" w:cs="Arial"/>
                <w:sz w:val="17"/>
                <w:szCs w:val="17"/>
              </w:rPr>
            </w:pPr>
            <w:r w:rsidRPr="00F411F7">
              <w:rPr>
                <w:rFonts w:cs="Arial"/>
                <w:sz w:val="18"/>
                <w:szCs w:val="18"/>
              </w:rPr>
              <w:t>3.57%</w:t>
            </w:r>
          </w:p>
        </w:tc>
        <w:tc>
          <w:tcPr>
            <w:tcW w:w="1167" w:type="dxa"/>
            <w:tcBorders>
              <w:top w:val="nil"/>
              <w:left w:val="nil"/>
              <w:bottom w:val="single" w:sz="12" w:space="0" w:color="A6A6A6" w:themeColor="background1" w:themeShade="A6"/>
              <w:right w:val="nil"/>
            </w:tcBorders>
            <w:vAlign w:val="center"/>
          </w:tcPr>
          <w:p w:rsidR="005F47C2" w:rsidRPr="00F411F7" w:rsidRDefault="005F47C2" w:rsidP="005F47C2">
            <w:pPr>
              <w:spacing w:before="30"/>
              <w:ind w:left="98" w:right="-20"/>
              <w:jc w:val="left"/>
              <w:rPr>
                <w:rFonts w:eastAsia="Arial" w:cs="Arial"/>
                <w:color w:val="111111"/>
                <w:w w:val="104"/>
                <w:sz w:val="17"/>
                <w:szCs w:val="17"/>
              </w:rPr>
            </w:pPr>
            <w:r w:rsidRPr="00F411F7">
              <w:rPr>
                <w:rFonts w:cs="Arial"/>
                <w:sz w:val="18"/>
                <w:szCs w:val="18"/>
              </w:rPr>
              <w:t>3.57%</w:t>
            </w:r>
          </w:p>
        </w:tc>
      </w:tr>
      <w:tr w:rsidR="005F47C2" w:rsidRPr="00F411F7" w:rsidTr="005F47C2">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43" w:right="-20"/>
              <w:jc w:val="left"/>
              <w:rPr>
                <w:rFonts w:eastAsia="Arial" w:cs="Arial"/>
                <w:sz w:val="17"/>
                <w:szCs w:val="17"/>
              </w:rPr>
            </w:pPr>
            <w:r w:rsidRPr="00F411F7">
              <w:rPr>
                <w:rFonts w:cs="Arial"/>
                <w:sz w:val="18"/>
                <w:szCs w:val="18"/>
              </w:rPr>
              <w:t>Suma:</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95" w:right="-20"/>
              <w:jc w:val="left"/>
              <w:rPr>
                <w:rFonts w:eastAsia="Arial" w:cs="Arial"/>
                <w:sz w:val="17"/>
                <w:szCs w:val="17"/>
              </w:rPr>
            </w:pPr>
            <w:r w:rsidRPr="00F411F7">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98" w:right="-20"/>
              <w:jc w:val="left"/>
              <w:rPr>
                <w:rFonts w:eastAsia="Arial" w:cs="Arial"/>
                <w:sz w:val="17"/>
                <w:szCs w:val="17"/>
              </w:rPr>
            </w:pPr>
            <w:r w:rsidRPr="00F411F7">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98" w:right="-20"/>
              <w:jc w:val="left"/>
              <w:rPr>
                <w:rFonts w:eastAsia="Arial" w:cs="Arial"/>
                <w:color w:val="111111"/>
                <w:w w:val="104"/>
                <w:sz w:val="17"/>
                <w:szCs w:val="17"/>
              </w:rPr>
            </w:pPr>
            <w:r w:rsidRPr="00F411F7">
              <w:rPr>
                <w:rFonts w:cs="Arial"/>
                <w:sz w:val="18"/>
                <w:szCs w:val="18"/>
              </w:rPr>
              <w:t>-</w:t>
            </w:r>
          </w:p>
        </w:tc>
      </w:tr>
      <w:tr w:rsidR="005F47C2" w:rsidRPr="00F411F7" w:rsidTr="005F47C2">
        <w:trPr>
          <w:trHeight w:hRule="exac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43" w:right="-20"/>
              <w:jc w:val="left"/>
              <w:rPr>
                <w:rFonts w:eastAsia="Arial" w:cs="Arial"/>
                <w:sz w:val="17"/>
                <w:szCs w:val="17"/>
              </w:rPr>
            </w:pPr>
            <w:r w:rsidRPr="00F411F7">
              <w:rPr>
                <w:rFonts w:cs="Arial"/>
                <w:sz w:val="18"/>
                <w:szCs w:val="18"/>
              </w:rPr>
              <w:t>Sin respuesta:</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5" w:right="-20"/>
              <w:jc w:val="left"/>
              <w:rPr>
                <w:rFonts w:eastAsia="Arial" w:cs="Arial"/>
                <w:sz w:val="17"/>
                <w:szCs w:val="17"/>
              </w:rPr>
            </w:pPr>
            <w:r w:rsidRPr="00F411F7">
              <w:rPr>
                <w:rFonts w:cs="Arial"/>
                <w:sz w:val="18"/>
                <w:szCs w:val="18"/>
              </w:rPr>
              <w:t>-</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8" w:right="-20"/>
              <w:jc w:val="left"/>
              <w:rPr>
                <w:rFonts w:eastAsia="Arial" w:cs="Arial"/>
                <w:sz w:val="17"/>
                <w:szCs w:val="17"/>
              </w:rPr>
            </w:pPr>
            <w:r w:rsidRPr="00F411F7">
              <w:rPr>
                <w:rFonts w:cs="Arial"/>
                <w:sz w:val="18"/>
                <w:szCs w:val="18"/>
              </w:rPr>
              <w:t>0%</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8" w:right="-20"/>
              <w:jc w:val="left"/>
              <w:rPr>
                <w:rFonts w:eastAsia="Arial" w:cs="Arial"/>
                <w:color w:val="111111"/>
                <w:w w:val="104"/>
                <w:sz w:val="17"/>
                <w:szCs w:val="17"/>
              </w:rPr>
            </w:pPr>
            <w:r w:rsidRPr="00F411F7">
              <w:rPr>
                <w:rFonts w:cs="Arial"/>
                <w:sz w:val="18"/>
                <w:szCs w:val="18"/>
              </w:rPr>
              <w:t>-</w:t>
            </w:r>
          </w:p>
          <w:p w:rsidR="005F47C2" w:rsidRPr="00F411F7" w:rsidRDefault="005F47C2" w:rsidP="005F47C2">
            <w:pPr>
              <w:spacing w:before="30"/>
              <w:ind w:left="98" w:right="-20"/>
              <w:jc w:val="left"/>
              <w:rPr>
                <w:rFonts w:eastAsia="Arial" w:cs="Arial"/>
                <w:color w:val="111111"/>
                <w:w w:val="104"/>
                <w:sz w:val="17"/>
                <w:szCs w:val="17"/>
              </w:rPr>
            </w:pPr>
          </w:p>
          <w:p w:rsidR="005F47C2" w:rsidRPr="00F411F7" w:rsidRDefault="005F47C2" w:rsidP="005F47C2">
            <w:pPr>
              <w:spacing w:before="30"/>
              <w:ind w:left="98" w:right="-20"/>
              <w:jc w:val="left"/>
              <w:rPr>
                <w:rFonts w:eastAsia="Arial" w:cs="Arial"/>
                <w:color w:val="111111"/>
                <w:w w:val="104"/>
                <w:sz w:val="17"/>
                <w:szCs w:val="17"/>
              </w:rPr>
            </w:pPr>
          </w:p>
        </w:tc>
      </w:tr>
      <w:tr w:rsidR="005F47C2" w:rsidRPr="00F411F7" w:rsidTr="005F47C2">
        <w:trPr>
          <w:trHeight w:hRule="exact" w:val="283"/>
        </w:trPr>
        <w:tc>
          <w:tcPr>
            <w:tcW w:w="563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p w:rsidR="005F47C2" w:rsidRPr="00F411F7" w:rsidRDefault="005F47C2" w:rsidP="005F47C2">
            <w:pPr>
              <w:spacing w:before="30"/>
              <w:ind w:left="43" w:right="-20"/>
              <w:jc w:val="left"/>
              <w:rPr>
                <w:rFonts w:cs="Arial"/>
                <w:sz w:val="18"/>
                <w:szCs w:val="18"/>
              </w:rPr>
            </w:pPr>
          </w:p>
        </w:tc>
        <w:tc>
          <w:tcPr>
            <w:tcW w:w="1191" w:type="dxa"/>
            <w:tcBorders>
              <w:top w:val="single" w:sz="12" w:space="0" w:color="A6A6A6" w:themeColor="background1" w:themeShade="A6"/>
              <w:left w:val="nil"/>
              <w:bottom w:val="nil"/>
              <w:right w:val="nil"/>
            </w:tcBorders>
            <w:vAlign w:val="center"/>
          </w:tcPr>
          <w:p w:rsidR="005F47C2" w:rsidRPr="00F411F7" w:rsidRDefault="005F47C2" w:rsidP="005F47C2">
            <w:pPr>
              <w:jc w:val="left"/>
              <w:rPr>
                <w:rFonts w:eastAsia="Arial" w:cs="Arial"/>
                <w:sz w:val="17"/>
                <w:szCs w:val="17"/>
              </w:rPr>
            </w:pPr>
          </w:p>
        </w:tc>
        <w:tc>
          <w:tcPr>
            <w:tcW w:w="1191" w:type="dxa"/>
            <w:tcBorders>
              <w:top w:val="single" w:sz="12" w:space="0" w:color="A6A6A6" w:themeColor="background1" w:themeShade="A6"/>
              <w:left w:val="nil"/>
              <w:bottom w:val="nil"/>
              <w:right w:val="nil"/>
            </w:tcBorders>
          </w:tcPr>
          <w:p w:rsidR="005F47C2" w:rsidRPr="00F411F7" w:rsidRDefault="005F47C2" w:rsidP="005F47C2">
            <w:pPr>
              <w:spacing w:before="30"/>
              <w:ind w:left="95" w:right="-20"/>
              <w:rPr>
                <w:rFonts w:eastAsia="Arial" w:cs="Arial"/>
                <w:sz w:val="17"/>
                <w:szCs w:val="17"/>
              </w:rPr>
            </w:pPr>
          </w:p>
        </w:tc>
        <w:tc>
          <w:tcPr>
            <w:tcW w:w="1275"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rPr>
                <w:rFonts w:eastAsia="Arial" w:cs="Arial"/>
                <w:sz w:val="17"/>
                <w:szCs w:val="17"/>
              </w:rPr>
            </w:pPr>
          </w:p>
        </w:tc>
        <w:tc>
          <w:tcPr>
            <w:tcW w:w="1167"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rPr>
                <w:rFonts w:eastAsia="Arial" w:cs="Arial"/>
                <w:color w:val="111111"/>
                <w:w w:val="104"/>
                <w:sz w:val="17"/>
                <w:szCs w:val="17"/>
              </w:rPr>
            </w:pPr>
          </w:p>
        </w:tc>
      </w:tr>
    </w:tbl>
    <w:p w:rsidR="005F47C2" w:rsidRPr="00F411F7" w:rsidRDefault="005F47C2" w:rsidP="005F47C2">
      <w:pPr>
        <w:autoSpaceDE w:val="0"/>
        <w:autoSpaceDN w:val="0"/>
        <w:adjustRightInd w:val="0"/>
        <w:jc w:val="left"/>
        <w:rPr>
          <w:rFonts w:cs="Arial"/>
          <w:bCs/>
          <w:sz w:val="18"/>
          <w:szCs w:val="28"/>
        </w:rPr>
      </w:pPr>
    </w:p>
    <w:p w:rsidR="005F47C2" w:rsidRPr="00F411F7" w:rsidRDefault="005F47C2" w:rsidP="005F47C2">
      <w:pPr>
        <w:jc w:val="left"/>
        <w:rPr>
          <w:color w:val="000000" w:themeColor="text1"/>
          <w:sz w:val="18"/>
          <w:u w:val="single"/>
          <w:lang w:val="es-ES"/>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 xml:space="preserve">Otra (especifique) </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lang w:val="es-ES"/>
        </w:rPr>
      </w:pPr>
      <w:r w:rsidRPr="00F411F7">
        <w:rPr>
          <w:color w:val="000000" w:themeColor="text1"/>
          <w:sz w:val="18"/>
          <w:lang w:val="es-ES"/>
        </w:rPr>
        <w:t>Se considera caso por caso</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br w:type="page"/>
      </w: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lastRenderedPageBreak/>
        <w:t>Comentarios</w:t>
      </w:r>
    </w:p>
    <w:p w:rsidR="005F47C2" w:rsidRPr="00F411F7" w:rsidRDefault="005F47C2" w:rsidP="005F47C2">
      <w:pPr>
        <w:jc w:val="left"/>
        <w:rPr>
          <w:lang w:val="es-ES"/>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Las condiciones climáticas y el fotoperíodo deben ser semejantes a los de Noruega.</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 xml:space="preserve">Para todas las variedades, especies y géneros enumerados en el Reglamento 31 del Ministerio de Agricultura y Producción de Alimentos de la República de Belarús (adjunto), los informes de examen DHE existentes se emplean solo si son acordes a los datos recibidos de los ensayos DHE llevados a cabo en Belarús. </w:t>
            </w:r>
            <w:r w:rsidRPr="00F411F7">
              <w:rPr>
                <w:color w:val="000000" w:themeColor="text1"/>
                <w:sz w:val="18"/>
                <w:lang w:val="es-ES"/>
              </w:rPr>
              <w:tab/>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Un elemento clave para decidir sobre las especies es la existencia de una directriz de examen de la UPOV.  Un elemento clave para decidir sobre el miembro de la UPOV es la experiencia registrada en GENIE.</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Véase la explicación anterior sobre “(autoridad) encargada”</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Cuando la OAPI no está en condiciones de realizar un examen DHE, se hace necesario adquirir un informe de examen ya existente para tramitar la solicitud.</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Mi servicio utiliza informes DHE ya existentes cuando estos proceden de un país de la UE, si se trata de especies para las cuales el país cuenta con una acreditación del sistema de control de calidad de la OCVV, y cuando el solicitante desee expresamente emplear un informe DHE existente en ese país.</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 xml:space="preserve">Solo reconocemos oficinas encargadas del examen DHE por la OCVV. </w:t>
            </w:r>
          </w:p>
          <w:p w:rsidR="005F47C2" w:rsidRPr="00F411F7" w:rsidRDefault="005F47C2" w:rsidP="005F47C2">
            <w:pPr>
              <w:jc w:val="left"/>
              <w:rPr>
                <w:color w:val="000000" w:themeColor="text1"/>
                <w:sz w:val="18"/>
                <w:lang w:val="es-ES"/>
              </w:rPr>
            </w:pPr>
          </w:p>
        </w:tc>
      </w:tr>
    </w:tbl>
    <w:p w:rsidR="005F47C2" w:rsidRPr="00F411F7" w:rsidRDefault="005F47C2" w:rsidP="005F47C2">
      <w:pPr>
        <w:jc w:val="left"/>
        <w:rPr>
          <w:rFonts w:cs="Arial"/>
          <w:b/>
          <w:bCs/>
          <w:sz w:val="28"/>
          <w:szCs w:val="28"/>
          <w:lang w:val="es-ES"/>
        </w:rPr>
      </w:pPr>
      <w:r w:rsidRPr="00F411F7">
        <w:rPr>
          <w:lang w:val="es-ES"/>
        </w:rPr>
        <w:br w:type="page"/>
      </w:r>
    </w:p>
    <w:p w:rsidR="005F47C2" w:rsidRPr="00F411F7" w:rsidRDefault="005F47C2" w:rsidP="005F47C2">
      <w:pPr>
        <w:pStyle w:val="Titre"/>
        <w:rPr>
          <w:szCs w:val="18"/>
          <w:lang w:val="es-ES"/>
        </w:rPr>
      </w:pPr>
      <w:bookmarkStart w:id="10" w:name="_Toc476300277"/>
      <w:r w:rsidRPr="00F411F7">
        <w:rPr>
          <w:b/>
          <w:sz w:val="28"/>
          <w:lang w:val="es-ES"/>
        </w:rPr>
        <w:lastRenderedPageBreak/>
        <w:t>Pregunta 9</w:t>
      </w:r>
      <w:r w:rsidRPr="00F411F7">
        <w:rPr>
          <w:sz w:val="28"/>
          <w:lang w:val="es-ES"/>
        </w:rPr>
        <w:t xml:space="preserve">: </w:t>
      </w:r>
      <w:r w:rsidRPr="00F411F7">
        <w:rPr>
          <w:lang w:val="es-ES"/>
        </w:rPr>
        <w:br/>
      </w:r>
      <w:r w:rsidRPr="00F411F7">
        <w:rPr>
          <w:szCs w:val="18"/>
          <w:lang w:val="es-ES"/>
        </w:rPr>
        <w:t>Si la autoridad de su país/organización utiliza informes DHE existentes, ¿cuál de los criterios siguientes debe cumplirse normalmente para que puedan utilizarse tales informes?</w:t>
      </w:r>
      <w:bookmarkEnd w:id="10"/>
    </w:p>
    <w:p w:rsidR="005F47C2" w:rsidRPr="00F411F7" w:rsidRDefault="005F47C2" w:rsidP="005F47C2">
      <w:pPr>
        <w:rPr>
          <w:sz w:val="18"/>
          <w:lang w:val="es-ES"/>
        </w:rPr>
      </w:pPr>
      <w:r w:rsidRPr="00F411F7">
        <w:rPr>
          <w:sz w:val="18"/>
          <w:lang w:val="es-ES"/>
        </w:rPr>
        <w:t>(</w:t>
      </w:r>
      <w:proofErr w:type="gramStart"/>
      <w:r w:rsidRPr="00F411F7">
        <w:rPr>
          <w:sz w:val="18"/>
          <w:lang w:val="es-ES"/>
        </w:rPr>
        <w:t>puede</w:t>
      </w:r>
      <w:proofErr w:type="gramEnd"/>
      <w:r w:rsidRPr="00F411F7">
        <w:rPr>
          <w:sz w:val="18"/>
          <w:lang w:val="es-ES"/>
        </w:rPr>
        <w:t xml:space="preserve"> marcar más de una casilla)</w:t>
      </w:r>
    </w:p>
    <w:tbl>
      <w:tblPr>
        <w:tblStyle w:val="TableGrid"/>
        <w:tblpPr w:leftFromText="180" w:rightFromText="180" w:vertAnchor="text" w:horzAnchor="page" w:tblpX="2448" w:tblpY="113"/>
        <w:tblW w:w="3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86"/>
      </w:tblGrid>
      <w:tr w:rsidR="005F47C2" w:rsidRPr="002C58DB" w:rsidTr="005F47C2">
        <w:trPr>
          <w:trHeight w:hRule="exact" w:val="739"/>
        </w:trPr>
        <w:tc>
          <w:tcPr>
            <w:tcW w:w="3186" w:type="dxa"/>
            <w:vAlign w:val="center"/>
          </w:tcPr>
          <w:p w:rsidR="005F47C2" w:rsidRPr="00F411F7" w:rsidRDefault="005F47C2" w:rsidP="005F47C2">
            <w:pPr>
              <w:jc w:val="right"/>
              <w:rPr>
                <w:sz w:val="14"/>
                <w:szCs w:val="14"/>
                <w:lang w:val="es-ES"/>
              </w:rPr>
            </w:pPr>
            <w:r w:rsidRPr="00F411F7">
              <w:rPr>
                <w:sz w:val="14"/>
                <w:szCs w:val="14"/>
                <w:lang w:val="es-ES"/>
              </w:rPr>
              <w:t>No existen unos criterios específicos</w:t>
            </w:r>
          </w:p>
        </w:tc>
      </w:tr>
      <w:tr w:rsidR="005F47C2" w:rsidRPr="002C58DB" w:rsidTr="005F47C2">
        <w:trPr>
          <w:trHeight w:hRule="exact" w:val="708"/>
        </w:trPr>
        <w:tc>
          <w:tcPr>
            <w:tcW w:w="3186" w:type="dxa"/>
            <w:vAlign w:val="center"/>
          </w:tcPr>
          <w:p w:rsidR="005F47C2" w:rsidRPr="00F411F7" w:rsidRDefault="005F47C2" w:rsidP="005F47C2">
            <w:pPr>
              <w:jc w:val="right"/>
              <w:rPr>
                <w:sz w:val="14"/>
                <w:szCs w:val="14"/>
                <w:lang w:val="es-ES"/>
              </w:rPr>
            </w:pPr>
            <w:r w:rsidRPr="00F411F7">
              <w:rPr>
                <w:sz w:val="14"/>
                <w:szCs w:val="14"/>
                <w:lang w:val="es-ES"/>
              </w:rPr>
              <w:t xml:space="preserve">Debe tratarse del informe DHE elaborado por el miembro de la UPOV en el que se presentó la primera solicitud  </w:t>
            </w:r>
          </w:p>
        </w:tc>
      </w:tr>
      <w:tr w:rsidR="005F47C2" w:rsidRPr="002C58DB" w:rsidTr="005F47C2">
        <w:trPr>
          <w:trHeight w:hRule="exact" w:val="718"/>
        </w:trPr>
        <w:tc>
          <w:tcPr>
            <w:tcW w:w="3186" w:type="dxa"/>
            <w:vAlign w:val="center"/>
          </w:tcPr>
          <w:p w:rsidR="005F47C2" w:rsidRPr="00F411F7" w:rsidRDefault="005F47C2" w:rsidP="005F47C2">
            <w:pPr>
              <w:autoSpaceDE w:val="0"/>
              <w:autoSpaceDN w:val="0"/>
              <w:adjustRightInd w:val="0"/>
              <w:jc w:val="right"/>
              <w:rPr>
                <w:rFonts w:cs="Arial"/>
                <w:sz w:val="14"/>
                <w:szCs w:val="14"/>
                <w:lang w:val="es-ES"/>
              </w:rPr>
            </w:pPr>
            <w:r w:rsidRPr="00F411F7">
              <w:rPr>
                <w:rFonts w:cs="Arial"/>
                <w:sz w:val="14"/>
                <w:szCs w:val="14"/>
                <w:lang w:val="es-ES"/>
              </w:rPr>
              <w:t>Las directrices de examen de la UPOV deben servir de base para el examen DHE</w:t>
            </w:r>
          </w:p>
        </w:tc>
      </w:tr>
      <w:tr w:rsidR="005F47C2" w:rsidRPr="002C58DB" w:rsidTr="005F47C2">
        <w:trPr>
          <w:trHeight w:hRule="exact" w:val="566"/>
        </w:trPr>
        <w:tc>
          <w:tcPr>
            <w:tcW w:w="3186" w:type="dxa"/>
            <w:vAlign w:val="center"/>
          </w:tcPr>
          <w:p w:rsidR="005F47C2" w:rsidRPr="00F411F7" w:rsidRDefault="005F47C2" w:rsidP="005F47C2">
            <w:pPr>
              <w:autoSpaceDE w:val="0"/>
              <w:autoSpaceDN w:val="0"/>
              <w:adjustRightInd w:val="0"/>
              <w:jc w:val="right"/>
              <w:rPr>
                <w:rFonts w:cs="Arial"/>
                <w:sz w:val="14"/>
                <w:szCs w:val="14"/>
                <w:lang w:val="es-ES"/>
              </w:rPr>
            </w:pPr>
            <w:r w:rsidRPr="00F411F7">
              <w:rPr>
                <w:rFonts w:cs="Arial"/>
                <w:sz w:val="14"/>
                <w:szCs w:val="14"/>
                <w:lang w:val="es-ES"/>
              </w:rPr>
              <w:t>La autoridad que suministra el informe debe utilizar la mayor parte de los caracteres que examina la autoridad de mi país/organización</w:t>
            </w:r>
          </w:p>
        </w:tc>
      </w:tr>
      <w:tr w:rsidR="005F47C2" w:rsidRPr="002C58DB" w:rsidTr="005F47C2">
        <w:trPr>
          <w:trHeight w:hRule="exact" w:val="689"/>
        </w:trPr>
        <w:tc>
          <w:tcPr>
            <w:tcW w:w="3186" w:type="dxa"/>
            <w:vAlign w:val="center"/>
          </w:tcPr>
          <w:p w:rsidR="005F47C2" w:rsidRPr="00F411F7" w:rsidRDefault="005F47C2" w:rsidP="005F47C2">
            <w:pPr>
              <w:autoSpaceDE w:val="0"/>
              <w:autoSpaceDN w:val="0"/>
              <w:adjustRightInd w:val="0"/>
              <w:jc w:val="right"/>
              <w:rPr>
                <w:rFonts w:cs="Arial"/>
                <w:sz w:val="14"/>
                <w:szCs w:val="14"/>
                <w:lang w:val="es-ES"/>
              </w:rPr>
            </w:pPr>
            <w:r w:rsidRPr="00F411F7">
              <w:rPr>
                <w:rFonts w:cs="Arial"/>
                <w:sz w:val="14"/>
                <w:szCs w:val="14"/>
                <w:lang w:val="es-ES"/>
              </w:rPr>
              <w:t>Existe un acuerdo escrito (2) con la autoridad que suministra el informe</w:t>
            </w:r>
          </w:p>
        </w:tc>
      </w:tr>
      <w:tr w:rsidR="005F47C2" w:rsidRPr="002C58DB" w:rsidTr="005F47C2">
        <w:trPr>
          <w:trHeight w:hRule="exact" w:val="668"/>
        </w:trPr>
        <w:tc>
          <w:tcPr>
            <w:tcW w:w="3186" w:type="dxa"/>
            <w:vAlign w:val="center"/>
          </w:tcPr>
          <w:p w:rsidR="005F47C2" w:rsidRPr="00F411F7" w:rsidRDefault="005F47C2" w:rsidP="005F47C2">
            <w:pPr>
              <w:autoSpaceDE w:val="0"/>
              <w:autoSpaceDN w:val="0"/>
              <w:adjustRightInd w:val="0"/>
              <w:jc w:val="right"/>
              <w:rPr>
                <w:rFonts w:cs="Arial"/>
                <w:sz w:val="14"/>
                <w:szCs w:val="14"/>
                <w:lang w:val="es-ES"/>
              </w:rPr>
            </w:pPr>
            <w:r w:rsidRPr="00F411F7">
              <w:rPr>
                <w:rFonts w:cs="Arial"/>
                <w:sz w:val="14"/>
                <w:szCs w:val="14"/>
                <w:lang w:val="es-ES"/>
              </w:rPr>
              <w:t>La autoridad que suministra el informe debe disponer de un sistema de garantía de la calidad reconocido por la autoridad de mi país/organización</w:t>
            </w:r>
          </w:p>
        </w:tc>
      </w:tr>
      <w:tr w:rsidR="005F47C2" w:rsidRPr="002C58DB" w:rsidTr="005F47C2">
        <w:trPr>
          <w:trHeight w:hRule="exact" w:val="555"/>
        </w:trPr>
        <w:tc>
          <w:tcPr>
            <w:tcW w:w="3186" w:type="dxa"/>
            <w:vAlign w:val="center"/>
          </w:tcPr>
          <w:p w:rsidR="005F47C2" w:rsidRPr="00F411F7" w:rsidRDefault="005F47C2" w:rsidP="005F47C2">
            <w:pPr>
              <w:jc w:val="right"/>
              <w:rPr>
                <w:sz w:val="14"/>
                <w:szCs w:val="14"/>
                <w:lang w:val="es-ES"/>
              </w:rPr>
            </w:pPr>
            <w:r w:rsidRPr="00F411F7">
              <w:rPr>
                <w:sz w:val="14"/>
                <w:szCs w:val="14"/>
                <w:lang w:val="es-ES"/>
              </w:rPr>
              <w:t>El ensayo DHE ha de efectuarse en una región determinada</w:t>
            </w:r>
          </w:p>
        </w:tc>
      </w:tr>
      <w:tr w:rsidR="005F47C2" w:rsidRPr="002C58DB" w:rsidTr="005F47C2">
        <w:trPr>
          <w:trHeight w:hRule="exact" w:val="698"/>
        </w:trPr>
        <w:tc>
          <w:tcPr>
            <w:tcW w:w="3186" w:type="dxa"/>
            <w:vAlign w:val="center"/>
          </w:tcPr>
          <w:p w:rsidR="005F47C2" w:rsidRPr="00F411F7" w:rsidRDefault="005F47C2" w:rsidP="005F47C2">
            <w:pPr>
              <w:jc w:val="right"/>
              <w:rPr>
                <w:sz w:val="14"/>
                <w:szCs w:val="14"/>
                <w:lang w:val="es-ES"/>
              </w:rPr>
            </w:pPr>
            <w:r w:rsidRPr="00F411F7">
              <w:rPr>
                <w:sz w:val="14"/>
                <w:szCs w:val="14"/>
                <w:lang w:val="es-ES"/>
              </w:rPr>
              <w:t>La autoridad de mi país/organización ha de conocer en detalle los preparativos para el ensayo DHE llevados a cabo por la autoridad que suministra el informe</w:t>
            </w:r>
          </w:p>
        </w:tc>
      </w:tr>
      <w:tr w:rsidR="005F47C2" w:rsidRPr="002C58DB" w:rsidTr="005F47C2">
        <w:trPr>
          <w:trHeight w:hRule="exact" w:val="738"/>
        </w:trPr>
        <w:tc>
          <w:tcPr>
            <w:tcW w:w="3186" w:type="dxa"/>
            <w:vAlign w:val="center"/>
          </w:tcPr>
          <w:p w:rsidR="005F47C2" w:rsidRPr="00F411F7" w:rsidRDefault="005F47C2" w:rsidP="005F47C2">
            <w:pPr>
              <w:jc w:val="right"/>
              <w:rPr>
                <w:sz w:val="14"/>
                <w:szCs w:val="14"/>
                <w:lang w:val="es-ES"/>
              </w:rPr>
            </w:pPr>
            <w:r w:rsidRPr="00F411F7">
              <w:rPr>
                <w:sz w:val="14"/>
                <w:szCs w:val="14"/>
                <w:lang w:val="es-ES"/>
              </w:rPr>
              <w:t>La autoridad de mi país/organización ha de tener la posibilidad de visitar el lugar del ensayo</w:t>
            </w:r>
          </w:p>
        </w:tc>
      </w:tr>
      <w:tr w:rsidR="005F47C2" w:rsidRPr="002C58DB" w:rsidTr="005F47C2">
        <w:trPr>
          <w:trHeight w:hRule="exact" w:val="638"/>
        </w:trPr>
        <w:tc>
          <w:tcPr>
            <w:tcW w:w="3186" w:type="dxa"/>
            <w:vAlign w:val="center"/>
          </w:tcPr>
          <w:p w:rsidR="005F47C2" w:rsidRPr="00F411F7" w:rsidRDefault="005F47C2" w:rsidP="005F47C2">
            <w:pPr>
              <w:jc w:val="right"/>
              <w:rPr>
                <w:sz w:val="14"/>
                <w:szCs w:val="14"/>
                <w:lang w:val="es-ES"/>
              </w:rPr>
            </w:pPr>
            <w:r w:rsidRPr="00F411F7">
              <w:rPr>
                <w:sz w:val="14"/>
                <w:szCs w:val="14"/>
                <w:lang w:val="es-ES"/>
              </w:rPr>
              <w:t>El ensayo en cultivo ha de efectuarse en determinadas condiciones (por ejemplo, en un invernadero)</w:t>
            </w:r>
          </w:p>
        </w:tc>
      </w:tr>
      <w:tr w:rsidR="005F47C2" w:rsidRPr="002C58DB" w:rsidTr="005F47C2">
        <w:trPr>
          <w:trHeight w:hRule="exact" w:val="680"/>
        </w:trPr>
        <w:tc>
          <w:tcPr>
            <w:tcW w:w="3186" w:type="dxa"/>
            <w:vAlign w:val="center"/>
          </w:tcPr>
          <w:p w:rsidR="005F47C2" w:rsidRPr="00F411F7" w:rsidRDefault="005F47C2" w:rsidP="005F47C2">
            <w:pPr>
              <w:jc w:val="right"/>
              <w:rPr>
                <w:sz w:val="14"/>
                <w:szCs w:val="14"/>
                <w:lang w:val="es-ES"/>
              </w:rPr>
            </w:pPr>
            <w:r w:rsidRPr="00F411F7">
              <w:rPr>
                <w:sz w:val="14"/>
                <w:szCs w:val="14"/>
                <w:lang w:val="es-ES"/>
              </w:rPr>
              <w:t>Debe existir una base de datos común de variedades notoriamente conocidas</w:t>
            </w:r>
          </w:p>
        </w:tc>
      </w:tr>
      <w:tr w:rsidR="005F47C2" w:rsidRPr="002C58DB" w:rsidTr="005F47C2">
        <w:trPr>
          <w:trHeight w:hRule="exact" w:val="749"/>
        </w:trPr>
        <w:tc>
          <w:tcPr>
            <w:tcW w:w="3186" w:type="dxa"/>
            <w:vAlign w:val="center"/>
          </w:tcPr>
          <w:p w:rsidR="005F47C2" w:rsidRPr="00F411F7" w:rsidRDefault="005F47C2" w:rsidP="005F47C2">
            <w:pPr>
              <w:jc w:val="right"/>
              <w:rPr>
                <w:sz w:val="14"/>
                <w:szCs w:val="14"/>
                <w:lang w:val="es-ES"/>
              </w:rPr>
            </w:pPr>
            <w:r w:rsidRPr="00F411F7">
              <w:rPr>
                <w:sz w:val="14"/>
                <w:szCs w:val="14"/>
                <w:lang w:val="es-ES"/>
              </w:rPr>
              <w:t>La autoridad de mi país/organización ha de conocer en detalle la colección de variedades empleada por la autoridad que suministra el informe</w:t>
            </w:r>
          </w:p>
        </w:tc>
      </w:tr>
      <w:tr w:rsidR="005F47C2" w:rsidRPr="002C58DB" w:rsidTr="005F47C2">
        <w:trPr>
          <w:trHeight w:hRule="exact" w:val="737"/>
        </w:trPr>
        <w:tc>
          <w:tcPr>
            <w:tcW w:w="3186" w:type="dxa"/>
            <w:vAlign w:val="center"/>
          </w:tcPr>
          <w:p w:rsidR="005F47C2" w:rsidRPr="00F411F7" w:rsidRDefault="005F47C2" w:rsidP="005F47C2">
            <w:pPr>
              <w:jc w:val="right"/>
              <w:rPr>
                <w:sz w:val="14"/>
                <w:szCs w:val="14"/>
                <w:lang w:val="es-ES"/>
              </w:rPr>
            </w:pPr>
            <w:r w:rsidRPr="00F411F7">
              <w:rPr>
                <w:sz w:val="14"/>
                <w:szCs w:val="14"/>
                <w:lang w:val="es-ES"/>
              </w:rPr>
              <w:t>El miembro de la UPOV que suministra el informe debe contar con un volumen suficiente de actividad de fitomejoramiento</w:t>
            </w:r>
          </w:p>
        </w:tc>
      </w:tr>
      <w:tr w:rsidR="005F47C2" w:rsidRPr="002C58DB" w:rsidTr="005F47C2">
        <w:trPr>
          <w:trHeight w:hRule="exact" w:val="850"/>
        </w:trPr>
        <w:tc>
          <w:tcPr>
            <w:tcW w:w="3186" w:type="dxa"/>
            <w:vAlign w:val="center"/>
          </w:tcPr>
          <w:p w:rsidR="005F47C2" w:rsidRPr="00F411F7" w:rsidRDefault="005F47C2" w:rsidP="005F47C2">
            <w:pPr>
              <w:jc w:val="right"/>
              <w:rPr>
                <w:sz w:val="14"/>
                <w:szCs w:val="14"/>
                <w:lang w:val="es-ES"/>
              </w:rPr>
            </w:pPr>
            <w:r w:rsidRPr="00F411F7">
              <w:rPr>
                <w:sz w:val="14"/>
                <w:szCs w:val="14"/>
                <w:lang w:val="es-ES"/>
              </w:rPr>
              <w:t>La utilización del informe no debe conllevar ningún costo para la autoridad de mi país/organización (bien porque la autoridad que suministra el informe no cobre una tasa o bien porque la pague el solicitante)</w:t>
            </w:r>
          </w:p>
        </w:tc>
      </w:tr>
      <w:tr w:rsidR="005F47C2" w:rsidRPr="00F411F7" w:rsidTr="005F47C2">
        <w:trPr>
          <w:trHeight w:hRule="exact" w:val="283"/>
        </w:trPr>
        <w:tc>
          <w:tcPr>
            <w:tcW w:w="3186" w:type="dxa"/>
            <w:vAlign w:val="center"/>
          </w:tcPr>
          <w:p w:rsidR="005F47C2" w:rsidRPr="00F411F7" w:rsidRDefault="005F47C2" w:rsidP="005F47C2">
            <w:pPr>
              <w:spacing w:before="30"/>
              <w:ind w:left="43" w:right="-20"/>
              <w:jc w:val="right"/>
              <w:rPr>
                <w:rFonts w:eastAsia="Arial" w:cs="Arial"/>
                <w:sz w:val="14"/>
                <w:szCs w:val="14"/>
              </w:rPr>
            </w:pPr>
            <w:r w:rsidRPr="00F411F7">
              <w:rPr>
                <w:rFonts w:cs="Arial"/>
                <w:sz w:val="14"/>
                <w:szCs w:val="14"/>
              </w:rPr>
              <w:t>Otro:</w:t>
            </w:r>
          </w:p>
        </w:tc>
      </w:tr>
    </w:tbl>
    <w:p w:rsidR="005F47C2" w:rsidRPr="00F411F7" w:rsidRDefault="005F47C2" w:rsidP="005F47C2">
      <w:pPr>
        <w:autoSpaceDE w:val="0"/>
        <w:autoSpaceDN w:val="0"/>
        <w:adjustRightInd w:val="0"/>
        <w:jc w:val="left"/>
        <w:rPr>
          <w:rFonts w:cs="Arial"/>
          <w:sz w:val="18"/>
          <w:szCs w:val="18"/>
        </w:rPr>
      </w:pPr>
      <w:r w:rsidRPr="00F411F7">
        <w:rPr>
          <w:noProof/>
          <w:lang w:val="en-US"/>
        </w:rPr>
        <w:drawing>
          <wp:anchor distT="0" distB="0" distL="114300" distR="114300" simplePos="0" relativeHeight="251660288" behindDoc="0" locked="0" layoutInCell="1" allowOverlap="1" wp14:anchorId="3B08AE0F" wp14:editId="570A36B6">
            <wp:simplePos x="0" y="0"/>
            <wp:positionH relativeFrom="column">
              <wp:align>right</wp:align>
            </wp:positionH>
            <wp:positionV relativeFrom="paragraph">
              <wp:align>top</wp:align>
            </wp:positionV>
            <wp:extent cx="6686550" cy="3376930"/>
            <wp:effectExtent l="0" t="254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t="15735"/>
                    <a:stretch/>
                  </pic:blipFill>
                  <pic:spPr bwMode="auto">
                    <a:xfrm rot="5400000">
                      <a:off x="0" y="0"/>
                      <a:ext cx="6686550" cy="3376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F47C2" w:rsidRPr="00F411F7" w:rsidRDefault="005F47C2" w:rsidP="005F47C2">
      <w:pPr>
        <w:jc w:val="left"/>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jc w:val="right"/>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jc w:val="left"/>
        <w:rPr>
          <w:rFonts w:cs="Arial"/>
          <w:sz w:val="18"/>
          <w:szCs w:val="18"/>
        </w:rPr>
      </w:pPr>
    </w:p>
    <w:p w:rsidR="005F47C2" w:rsidRPr="00F411F7" w:rsidRDefault="005F47C2" w:rsidP="005F47C2">
      <w:pPr>
        <w:jc w:val="left"/>
        <w:rPr>
          <w:rFonts w:cs="Arial"/>
          <w:sz w:val="18"/>
          <w:szCs w:val="18"/>
        </w:rPr>
      </w:pPr>
    </w:p>
    <w:p w:rsidR="005F47C2" w:rsidRPr="00F411F7" w:rsidRDefault="005F47C2" w:rsidP="005F47C2">
      <w:pPr>
        <w:jc w:val="left"/>
        <w:rPr>
          <w:rFonts w:cs="Arial"/>
          <w:sz w:val="18"/>
          <w:szCs w:val="18"/>
        </w:rPr>
      </w:pPr>
    </w:p>
    <w:p w:rsidR="005F47C2" w:rsidRPr="00F411F7" w:rsidRDefault="005F47C2" w:rsidP="005F47C2">
      <w:pPr>
        <w:jc w:val="left"/>
        <w:rPr>
          <w:rFonts w:cs="Arial"/>
          <w:sz w:val="18"/>
          <w:szCs w:val="18"/>
        </w:rPr>
      </w:pPr>
    </w:p>
    <w:p w:rsidR="005F47C2" w:rsidRPr="00F411F7" w:rsidRDefault="005F47C2" w:rsidP="005F47C2">
      <w:pPr>
        <w:jc w:val="left"/>
        <w:rPr>
          <w:rFonts w:cs="Arial"/>
          <w:sz w:val="18"/>
          <w:szCs w:val="18"/>
        </w:rPr>
      </w:pPr>
    </w:p>
    <w:p w:rsidR="005F47C2" w:rsidRPr="00F411F7" w:rsidRDefault="005F47C2" w:rsidP="005F47C2">
      <w:pPr>
        <w:jc w:val="left"/>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jc w:val="left"/>
        <w:rPr>
          <w:rFonts w:cs="Arial"/>
          <w:sz w:val="18"/>
          <w:szCs w:val="18"/>
        </w:rPr>
      </w:pPr>
    </w:p>
    <w:p w:rsidR="005F47C2" w:rsidRPr="00F411F7" w:rsidRDefault="005F47C2" w:rsidP="005F47C2">
      <w:pPr>
        <w:jc w:val="left"/>
        <w:rPr>
          <w:rFonts w:cs="Arial"/>
          <w:sz w:val="18"/>
          <w:szCs w:val="18"/>
        </w:rPr>
      </w:pPr>
    </w:p>
    <w:p w:rsidR="005F47C2" w:rsidRPr="00F411F7" w:rsidRDefault="005F47C2" w:rsidP="005F47C2">
      <w:pPr>
        <w:rPr>
          <w:rFonts w:cs="Arial"/>
          <w:sz w:val="18"/>
          <w:szCs w:val="18"/>
        </w:rPr>
      </w:pPr>
    </w:p>
    <w:p w:rsidR="005F47C2" w:rsidRPr="00F411F7" w:rsidRDefault="005F47C2" w:rsidP="005F47C2">
      <w:pPr>
        <w:jc w:val="left"/>
        <w:rPr>
          <w:rFonts w:cs="Arial"/>
          <w:sz w:val="18"/>
          <w:szCs w:val="18"/>
        </w:rPr>
      </w:pPr>
      <w:r w:rsidRPr="00F411F7">
        <w:rPr>
          <w:rFonts w:cs="Arial"/>
          <w:sz w:val="18"/>
          <w:szCs w:val="18"/>
        </w:rPr>
        <w:br w:type="textWrapping" w:clear="all"/>
      </w: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jc w:val="left"/>
        <w:rPr>
          <w:rFonts w:cs="Arial"/>
          <w:sz w:val="18"/>
          <w:szCs w:val="18"/>
        </w:rPr>
      </w:pPr>
      <w:r w:rsidRPr="00F411F7">
        <w:rPr>
          <w:rFonts w:cs="Arial"/>
          <w:sz w:val="18"/>
          <w:szCs w:val="18"/>
        </w:rPr>
        <w:br w:type="page"/>
      </w:r>
    </w:p>
    <w:p w:rsidR="005F47C2" w:rsidRPr="00F411F7" w:rsidRDefault="005F47C2" w:rsidP="005F47C2">
      <w:pPr>
        <w:tabs>
          <w:tab w:val="left" w:pos="4103"/>
        </w:tabs>
        <w:jc w:val="center"/>
        <w:rPr>
          <w:rFonts w:cs="Arial"/>
          <w:sz w:val="18"/>
          <w:szCs w:val="18"/>
        </w:rPr>
      </w:pPr>
      <w:r w:rsidRPr="00F411F7">
        <w:rPr>
          <w:rFonts w:cs="Arial"/>
          <w:b/>
          <w:bCs/>
          <w:sz w:val="22"/>
          <w:szCs w:val="22"/>
        </w:rPr>
        <w:lastRenderedPageBreak/>
        <w:t>Tabla de frecuencias</w:t>
      </w:r>
    </w:p>
    <w:tbl>
      <w:tblPr>
        <w:tblStyle w:val="TableGrid"/>
        <w:tblpPr w:leftFromText="180" w:rightFromText="180" w:vertAnchor="text" w:horzAnchor="margin" w:tblpXSpec="center" w:tblpY="87"/>
        <w:tblW w:w="10460" w:type="dxa"/>
        <w:tblLayout w:type="fixed"/>
        <w:tblLook w:val="01E0" w:firstRow="1" w:lastRow="1" w:firstColumn="1" w:lastColumn="1" w:noHBand="0" w:noVBand="0"/>
      </w:tblPr>
      <w:tblGrid>
        <w:gridCol w:w="5778"/>
        <w:gridCol w:w="1134"/>
        <w:gridCol w:w="1247"/>
        <w:gridCol w:w="1134"/>
        <w:gridCol w:w="1167"/>
      </w:tblGrid>
      <w:tr w:rsidR="005F47C2" w:rsidRPr="00F411F7" w:rsidTr="005F47C2">
        <w:trPr>
          <w:trHeight w:hRule="exact" w:val="820"/>
        </w:trPr>
        <w:tc>
          <w:tcPr>
            <w:tcW w:w="5778"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7"/>
                <w:sz w:val="18"/>
                <w:szCs w:val="18"/>
              </w:rPr>
            </w:pPr>
            <w:r w:rsidRPr="00F411F7">
              <w:rPr>
                <w:rFonts w:eastAsia="Arial" w:cs="Arial"/>
                <w:b/>
                <w:bCs/>
                <w:w w:val="107"/>
                <w:sz w:val="18"/>
                <w:szCs w:val="18"/>
              </w:rPr>
              <w:t>Frecuencia relativa por opción</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autoSpaceDE w:val="0"/>
              <w:autoSpaceDN w:val="0"/>
              <w:adjustRightInd w:val="0"/>
              <w:ind w:right="-108"/>
              <w:jc w:val="left"/>
              <w:rPr>
                <w:rFonts w:cs="Arial"/>
                <w:b/>
                <w:bCs/>
                <w:sz w:val="18"/>
                <w:szCs w:val="18"/>
              </w:rPr>
            </w:pPr>
            <w:r w:rsidRPr="00F411F7">
              <w:rPr>
                <w:rFonts w:cs="Arial"/>
                <w:b/>
                <w:bCs/>
                <w:sz w:val="18"/>
                <w:szCs w:val="18"/>
              </w:rPr>
              <w:t>Frecuencia relativa</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cs="Arial"/>
                <w:b/>
                <w:bCs/>
                <w:sz w:val="18"/>
                <w:szCs w:val="18"/>
              </w:rPr>
              <w:t>Frecuencia relativa ajustada</w:t>
            </w:r>
          </w:p>
        </w:tc>
      </w:tr>
      <w:tr w:rsidR="005F47C2" w:rsidRPr="00F411F7" w:rsidTr="005F47C2">
        <w:trPr>
          <w:trHeight w:hRule="exact" w:val="283"/>
        </w:trPr>
        <w:tc>
          <w:tcPr>
            <w:tcW w:w="5778" w:type="dxa"/>
            <w:tcBorders>
              <w:top w:val="single" w:sz="12" w:space="0" w:color="auto"/>
              <w:left w:val="nil"/>
              <w:bottom w:val="nil"/>
              <w:right w:val="nil"/>
            </w:tcBorders>
            <w:vAlign w:val="center"/>
          </w:tcPr>
          <w:p w:rsidR="005F47C2" w:rsidRPr="00F411F7" w:rsidRDefault="005F47C2" w:rsidP="005F47C2">
            <w:pPr>
              <w:jc w:val="left"/>
              <w:rPr>
                <w:sz w:val="18"/>
                <w:lang w:val="es-ES"/>
              </w:rPr>
            </w:pPr>
            <w:r w:rsidRPr="00F411F7">
              <w:rPr>
                <w:sz w:val="18"/>
                <w:lang w:val="es-ES"/>
              </w:rPr>
              <w:t>No existen unos criterios específicos</w:t>
            </w:r>
          </w:p>
        </w:tc>
        <w:tc>
          <w:tcPr>
            <w:tcW w:w="1134" w:type="dxa"/>
            <w:tcBorders>
              <w:top w:val="single" w:sz="12" w:space="0" w:color="auto"/>
              <w:left w:val="nil"/>
              <w:bottom w:val="nil"/>
              <w:right w:val="nil"/>
            </w:tcBorders>
            <w:vAlign w:val="center"/>
          </w:tcPr>
          <w:p w:rsidR="005F47C2" w:rsidRPr="00F411F7" w:rsidRDefault="005F47C2" w:rsidP="005F47C2">
            <w:pPr>
              <w:rPr>
                <w:rFonts w:eastAsia="Arial" w:cs="Arial"/>
                <w:sz w:val="18"/>
                <w:szCs w:val="18"/>
              </w:rPr>
            </w:pPr>
            <w:r w:rsidRPr="00F411F7">
              <w:rPr>
                <w:rFonts w:eastAsia="Arial" w:cs="Arial"/>
                <w:sz w:val="18"/>
                <w:szCs w:val="18"/>
              </w:rPr>
              <w:t>3</w:t>
            </w:r>
          </w:p>
        </w:tc>
        <w:tc>
          <w:tcPr>
            <w:tcW w:w="1247" w:type="dxa"/>
            <w:tcBorders>
              <w:top w:val="single" w:sz="12" w:space="0" w:color="auto"/>
              <w:left w:val="nil"/>
              <w:bottom w:val="nil"/>
              <w:right w:val="nil"/>
            </w:tcBorders>
            <w:vAlign w:val="center"/>
          </w:tcPr>
          <w:p w:rsidR="005F47C2" w:rsidRPr="00F411F7" w:rsidRDefault="005F47C2" w:rsidP="005F47C2">
            <w:pPr>
              <w:jc w:val="left"/>
              <w:rPr>
                <w:rFonts w:eastAsia="Arial" w:cs="Arial"/>
                <w:color w:val="050505"/>
                <w:position w:val="-1"/>
                <w:sz w:val="18"/>
                <w:szCs w:val="18"/>
              </w:rPr>
            </w:pPr>
            <w:r w:rsidRPr="00F411F7">
              <w:rPr>
                <w:rFonts w:eastAsia="Arial" w:cs="Arial"/>
                <w:color w:val="050505"/>
                <w:position w:val="-1"/>
                <w:sz w:val="18"/>
                <w:szCs w:val="18"/>
              </w:rPr>
              <w:t>3.23%</w:t>
            </w:r>
          </w:p>
        </w:tc>
        <w:tc>
          <w:tcPr>
            <w:tcW w:w="1134" w:type="dxa"/>
            <w:tcBorders>
              <w:top w:val="single" w:sz="12" w:space="0" w:color="auto"/>
              <w:left w:val="nil"/>
              <w:bottom w:val="nil"/>
              <w:right w:val="nil"/>
            </w:tcBorders>
            <w:vAlign w:val="center"/>
          </w:tcPr>
          <w:p w:rsidR="005F47C2" w:rsidRPr="00F411F7" w:rsidRDefault="005F47C2" w:rsidP="005F47C2">
            <w:pPr>
              <w:jc w:val="left"/>
              <w:rPr>
                <w:rFonts w:eastAsia="Arial" w:cs="Arial"/>
                <w:color w:val="050505"/>
                <w:position w:val="-1"/>
                <w:sz w:val="18"/>
                <w:szCs w:val="18"/>
              </w:rPr>
            </w:pPr>
            <w:r w:rsidRPr="00F411F7">
              <w:rPr>
                <w:rFonts w:eastAsia="Arial" w:cs="Arial"/>
                <w:color w:val="050505"/>
                <w:position w:val="-1"/>
                <w:sz w:val="18"/>
                <w:szCs w:val="18"/>
              </w:rPr>
              <w:t>10.71%</w:t>
            </w:r>
          </w:p>
        </w:tc>
        <w:tc>
          <w:tcPr>
            <w:tcW w:w="1167" w:type="dxa"/>
            <w:tcBorders>
              <w:top w:val="single" w:sz="12" w:space="0" w:color="auto"/>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50505"/>
                <w:w w:val="107"/>
                <w:position w:val="-1"/>
                <w:sz w:val="18"/>
                <w:szCs w:val="18"/>
              </w:rPr>
              <w:t>10.71%</w:t>
            </w:r>
          </w:p>
        </w:tc>
      </w:tr>
      <w:tr w:rsidR="005F47C2" w:rsidRPr="00F411F7" w:rsidTr="005F47C2">
        <w:trPr>
          <w:trHeight w:val="454"/>
        </w:trPr>
        <w:tc>
          <w:tcPr>
            <w:tcW w:w="5778" w:type="dxa"/>
            <w:tcBorders>
              <w:top w:val="nil"/>
              <w:left w:val="nil"/>
              <w:bottom w:val="nil"/>
              <w:right w:val="nil"/>
            </w:tcBorders>
            <w:vAlign w:val="center"/>
          </w:tcPr>
          <w:p w:rsidR="005F47C2" w:rsidRPr="00F411F7" w:rsidRDefault="005F47C2" w:rsidP="005F47C2">
            <w:pPr>
              <w:jc w:val="left"/>
              <w:rPr>
                <w:sz w:val="18"/>
                <w:lang w:val="es-ES"/>
              </w:rPr>
            </w:pPr>
            <w:r w:rsidRPr="00F411F7">
              <w:rPr>
                <w:sz w:val="18"/>
                <w:lang w:val="es-ES"/>
              </w:rPr>
              <w:t xml:space="preserve">Debe tratarse del informe DHE elaborado por el miembro de la UPOV en el que se presentó la primera solicitud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7</w:t>
            </w:r>
          </w:p>
        </w:tc>
        <w:tc>
          <w:tcPr>
            <w:tcW w:w="1247"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7.53%</w:t>
            </w:r>
            <w:r w:rsidRPr="00F411F7">
              <w:rPr>
                <w:rFonts w:eastAsia="Arial" w:cs="Arial"/>
                <w:color w:val="050505"/>
                <w:spacing w:val="-33"/>
                <w:sz w:val="18"/>
                <w:szCs w:val="18"/>
              </w:rPr>
              <w:t xml:space="preserve"> </w:t>
            </w:r>
          </w:p>
        </w:tc>
        <w:tc>
          <w:tcPr>
            <w:tcW w:w="1134"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25%</w:t>
            </w:r>
            <w:r w:rsidRPr="00F411F7">
              <w:rPr>
                <w:rFonts w:eastAsia="Arial" w:cs="Arial"/>
                <w:color w:val="050505"/>
                <w:spacing w:val="-27"/>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50505"/>
                <w:w w:val="104"/>
                <w:sz w:val="18"/>
                <w:szCs w:val="18"/>
              </w:rPr>
              <w:t>25%</w:t>
            </w:r>
          </w:p>
        </w:tc>
      </w:tr>
      <w:tr w:rsidR="005F47C2" w:rsidRPr="00F411F7" w:rsidTr="005F47C2">
        <w:trPr>
          <w:trHeight w:val="454"/>
        </w:trPr>
        <w:tc>
          <w:tcPr>
            <w:tcW w:w="5778"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Las directrices de examen de la UPOV deben servir de base para el examen DHE</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19</w:t>
            </w:r>
          </w:p>
        </w:tc>
        <w:tc>
          <w:tcPr>
            <w:tcW w:w="1247"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20.43%</w:t>
            </w:r>
            <w:r w:rsidRPr="00F411F7">
              <w:rPr>
                <w:rFonts w:eastAsia="Arial" w:cs="Arial"/>
                <w:color w:val="050505"/>
                <w:spacing w:val="-30"/>
                <w:sz w:val="18"/>
                <w:szCs w:val="18"/>
              </w:rPr>
              <w:t xml:space="preserve"> </w:t>
            </w:r>
          </w:p>
        </w:tc>
        <w:tc>
          <w:tcPr>
            <w:tcW w:w="1134"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67.86%</w:t>
            </w:r>
            <w:r w:rsidRPr="00F411F7">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50505"/>
                <w:w w:val="105"/>
                <w:sz w:val="18"/>
                <w:szCs w:val="18"/>
              </w:rPr>
              <w:t>67.86%</w:t>
            </w:r>
          </w:p>
        </w:tc>
      </w:tr>
      <w:tr w:rsidR="005F47C2" w:rsidRPr="00F411F7" w:rsidTr="005F47C2">
        <w:trPr>
          <w:trHeight w:hRule="exact" w:val="454"/>
        </w:trPr>
        <w:tc>
          <w:tcPr>
            <w:tcW w:w="5778"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La autoridad que suministra el informe debe utilizar la mayor parte de los caracteres que examina la autoridad de mi país/organización</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7</w:t>
            </w:r>
          </w:p>
        </w:tc>
        <w:tc>
          <w:tcPr>
            <w:tcW w:w="1247" w:type="dxa"/>
            <w:tcBorders>
              <w:top w:val="nil"/>
              <w:left w:val="nil"/>
              <w:bottom w:val="nil"/>
              <w:right w:val="nil"/>
            </w:tcBorders>
            <w:vAlign w:val="center"/>
          </w:tcPr>
          <w:p w:rsidR="005F47C2" w:rsidRPr="00F411F7" w:rsidRDefault="005F47C2" w:rsidP="005F47C2">
            <w:pPr>
              <w:spacing w:before="92"/>
              <w:ind w:right="-20"/>
              <w:jc w:val="left"/>
              <w:rPr>
                <w:rFonts w:eastAsia="Arial" w:cs="Arial"/>
                <w:color w:val="050505"/>
                <w:sz w:val="18"/>
                <w:szCs w:val="18"/>
              </w:rPr>
            </w:pPr>
            <w:r w:rsidRPr="00F411F7">
              <w:rPr>
                <w:rFonts w:eastAsia="Arial" w:cs="Arial"/>
                <w:color w:val="050505"/>
                <w:sz w:val="18"/>
                <w:szCs w:val="18"/>
              </w:rPr>
              <w:t>7.53%</w:t>
            </w:r>
            <w:r w:rsidRPr="00F411F7">
              <w:rPr>
                <w:rFonts w:eastAsia="Arial" w:cs="Arial"/>
                <w:color w:val="050505"/>
                <w:spacing w:val="-33"/>
                <w:sz w:val="18"/>
                <w:szCs w:val="18"/>
              </w:rPr>
              <w:t xml:space="preserve"> </w:t>
            </w:r>
          </w:p>
        </w:tc>
        <w:tc>
          <w:tcPr>
            <w:tcW w:w="1134" w:type="dxa"/>
            <w:tcBorders>
              <w:top w:val="nil"/>
              <w:left w:val="nil"/>
              <w:bottom w:val="nil"/>
              <w:right w:val="nil"/>
            </w:tcBorders>
            <w:vAlign w:val="center"/>
          </w:tcPr>
          <w:p w:rsidR="005F47C2" w:rsidRPr="00F411F7" w:rsidRDefault="005F47C2" w:rsidP="005F47C2">
            <w:pPr>
              <w:spacing w:before="92"/>
              <w:ind w:right="-20"/>
              <w:jc w:val="left"/>
              <w:rPr>
                <w:rFonts w:eastAsia="Arial" w:cs="Arial"/>
                <w:color w:val="050505"/>
                <w:sz w:val="18"/>
                <w:szCs w:val="18"/>
              </w:rPr>
            </w:pPr>
            <w:r w:rsidRPr="00F411F7">
              <w:rPr>
                <w:rFonts w:eastAsia="Arial" w:cs="Arial"/>
                <w:color w:val="050505"/>
                <w:sz w:val="18"/>
                <w:szCs w:val="18"/>
              </w:rPr>
              <w:t>25%</w:t>
            </w:r>
            <w:r w:rsidRPr="00F411F7">
              <w:rPr>
                <w:rFonts w:eastAsia="Arial" w:cs="Arial"/>
                <w:color w:val="050505"/>
                <w:spacing w:val="-27"/>
                <w:sz w:val="18"/>
                <w:szCs w:val="18"/>
              </w:rPr>
              <w:t xml:space="preserve"> </w:t>
            </w:r>
          </w:p>
        </w:tc>
        <w:tc>
          <w:tcPr>
            <w:tcW w:w="1167" w:type="dxa"/>
            <w:tcBorders>
              <w:top w:val="nil"/>
              <w:left w:val="nil"/>
              <w:bottom w:val="nil"/>
              <w:right w:val="nil"/>
            </w:tcBorders>
            <w:vAlign w:val="center"/>
          </w:tcPr>
          <w:p w:rsidR="005F47C2" w:rsidRPr="00F411F7" w:rsidRDefault="005F47C2" w:rsidP="005F47C2">
            <w:pPr>
              <w:spacing w:before="92"/>
              <w:ind w:right="-20"/>
              <w:jc w:val="left"/>
              <w:rPr>
                <w:rFonts w:eastAsia="Arial" w:cs="Arial"/>
                <w:sz w:val="18"/>
                <w:szCs w:val="18"/>
              </w:rPr>
            </w:pPr>
            <w:r w:rsidRPr="00F411F7">
              <w:rPr>
                <w:rFonts w:eastAsia="Arial" w:cs="Arial"/>
                <w:color w:val="050505"/>
                <w:w w:val="104"/>
                <w:sz w:val="18"/>
                <w:szCs w:val="18"/>
              </w:rPr>
              <w:t>25%</w:t>
            </w:r>
          </w:p>
        </w:tc>
      </w:tr>
      <w:tr w:rsidR="005F47C2" w:rsidRPr="00F411F7" w:rsidTr="005F47C2">
        <w:trPr>
          <w:trHeight w:val="454"/>
        </w:trPr>
        <w:tc>
          <w:tcPr>
            <w:tcW w:w="5778"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Existe un acuerdo escrito (2) con la autoridad que suministra el informe</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247" w:type="dxa"/>
            <w:tcBorders>
              <w:top w:val="nil"/>
              <w:left w:val="nil"/>
              <w:bottom w:val="nil"/>
              <w:right w:val="nil"/>
            </w:tcBorders>
            <w:vAlign w:val="center"/>
          </w:tcPr>
          <w:p w:rsidR="005F47C2" w:rsidRPr="00F411F7" w:rsidRDefault="005F47C2" w:rsidP="005F47C2">
            <w:pPr>
              <w:ind w:right="-20"/>
              <w:jc w:val="left"/>
              <w:rPr>
                <w:rFonts w:eastAsia="Arial" w:cs="Arial"/>
                <w:color w:val="050505"/>
                <w:sz w:val="18"/>
                <w:szCs w:val="18"/>
              </w:rPr>
            </w:pPr>
            <w:r w:rsidRPr="00F411F7">
              <w:rPr>
                <w:rFonts w:eastAsia="Arial" w:cs="Arial"/>
                <w:color w:val="050505"/>
                <w:sz w:val="18"/>
                <w:szCs w:val="18"/>
              </w:rPr>
              <w:t>6.45%</w:t>
            </w:r>
            <w:r w:rsidRPr="00F411F7">
              <w:rPr>
                <w:rFonts w:eastAsia="Arial" w:cs="Arial"/>
                <w:color w:val="050505"/>
                <w:spacing w:val="-33"/>
                <w:sz w:val="18"/>
                <w:szCs w:val="18"/>
              </w:rPr>
              <w:t xml:space="preserve"> </w:t>
            </w:r>
          </w:p>
        </w:tc>
        <w:tc>
          <w:tcPr>
            <w:tcW w:w="1134" w:type="dxa"/>
            <w:tcBorders>
              <w:top w:val="nil"/>
              <w:left w:val="nil"/>
              <w:bottom w:val="nil"/>
              <w:right w:val="nil"/>
            </w:tcBorders>
            <w:vAlign w:val="center"/>
          </w:tcPr>
          <w:p w:rsidR="005F47C2" w:rsidRPr="00F411F7" w:rsidRDefault="005F47C2" w:rsidP="005F47C2">
            <w:pPr>
              <w:ind w:right="-20"/>
              <w:jc w:val="left"/>
              <w:rPr>
                <w:rFonts w:eastAsia="Arial" w:cs="Arial"/>
                <w:color w:val="050505"/>
                <w:sz w:val="18"/>
                <w:szCs w:val="18"/>
              </w:rPr>
            </w:pPr>
            <w:r w:rsidRPr="00F411F7">
              <w:rPr>
                <w:rFonts w:eastAsia="Arial" w:cs="Arial"/>
                <w:color w:val="050505"/>
                <w:sz w:val="18"/>
                <w:szCs w:val="18"/>
              </w:rPr>
              <w:t>21.43%</w:t>
            </w:r>
            <w:r w:rsidRPr="00F411F7">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5F47C2" w:rsidRPr="00F411F7" w:rsidRDefault="005F47C2" w:rsidP="005F47C2">
            <w:pPr>
              <w:ind w:right="-20"/>
              <w:jc w:val="left"/>
              <w:rPr>
                <w:rFonts w:eastAsia="Arial" w:cs="Arial"/>
                <w:sz w:val="18"/>
                <w:szCs w:val="18"/>
              </w:rPr>
            </w:pPr>
            <w:r w:rsidRPr="00F411F7">
              <w:rPr>
                <w:rFonts w:eastAsia="Arial" w:cs="Arial"/>
                <w:color w:val="050505"/>
                <w:w w:val="104"/>
                <w:sz w:val="18"/>
                <w:szCs w:val="18"/>
              </w:rPr>
              <w:t>21.43%</w:t>
            </w:r>
          </w:p>
        </w:tc>
      </w:tr>
      <w:tr w:rsidR="005F47C2" w:rsidRPr="00F411F7" w:rsidTr="005F47C2">
        <w:trPr>
          <w:trHeight w:hRule="exact" w:val="680"/>
        </w:trPr>
        <w:tc>
          <w:tcPr>
            <w:tcW w:w="5778"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La autoridad que suministra el informe debe disponer de un sistema de garantía de la calidad reconocido por la autoridad de mi país/organización</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247"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6.45%</w:t>
            </w:r>
            <w:r w:rsidRPr="00F411F7">
              <w:rPr>
                <w:rFonts w:eastAsia="Arial" w:cs="Arial"/>
                <w:color w:val="050505"/>
                <w:spacing w:val="-33"/>
                <w:sz w:val="18"/>
                <w:szCs w:val="18"/>
              </w:rPr>
              <w:t xml:space="preserve"> </w:t>
            </w:r>
          </w:p>
        </w:tc>
        <w:tc>
          <w:tcPr>
            <w:tcW w:w="1134"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21.43%</w:t>
            </w:r>
            <w:r w:rsidRPr="00F411F7">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50505"/>
                <w:w w:val="104"/>
                <w:sz w:val="18"/>
                <w:szCs w:val="18"/>
              </w:rPr>
              <w:t>21.43%</w:t>
            </w:r>
          </w:p>
        </w:tc>
      </w:tr>
      <w:tr w:rsidR="005F47C2" w:rsidRPr="00F411F7" w:rsidTr="005F47C2">
        <w:trPr>
          <w:trHeight w:val="283"/>
        </w:trPr>
        <w:tc>
          <w:tcPr>
            <w:tcW w:w="5778" w:type="dxa"/>
            <w:tcBorders>
              <w:top w:val="nil"/>
              <w:left w:val="nil"/>
              <w:bottom w:val="nil"/>
              <w:right w:val="nil"/>
            </w:tcBorders>
            <w:vAlign w:val="center"/>
          </w:tcPr>
          <w:p w:rsidR="005F47C2" w:rsidRPr="00F411F7" w:rsidRDefault="005F47C2" w:rsidP="005F47C2">
            <w:pPr>
              <w:jc w:val="left"/>
              <w:rPr>
                <w:sz w:val="18"/>
                <w:lang w:val="es-ES"/>
              </w:rPr>
            </w:pPr>
            <w:r w:rsidRPr="00F411F7">
              <w:rPr>
                <w:sz w:val="18"/>
                <w:lang w:val="es-ES"/>
              </w:rPr>
              <w:t>El ensayo DHE ha de efectuarse en una región determinada</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8</w:t>
            </w:r>
          </w:p>
        </w:tc>
        <w:tc>
          <w:tcPr>
            <w:tcW w:w="1247" w:type="dxa"/>
            <w:tcBorders>
              <w:top w:val="nil"/>
              <w:left w:val="nil"/>
              <w:bottom w:val="nil"/>
              <w:right w:val="nil"/>
            </w:tcBorders>
            <w:vAlign w:val="center"/>
          </w:tcPr>
          <w:p w:rsidR="005F47C2" w:rsidRPr="00F411F7" w:rsidRDefault="005F47C2" w:rsidP="005F47C2">
            <w:pPr>
              <w:ind w:right="-20"/>
              <w:jc w:val="left"/>
              <w:rPr>
                <w:rFonts w:eastAsia="Arial" w:cs="Arial"/>
                <w:color w:val="050505"/>
                <w:sz w:val="18"/>
                <w:szCs w:val="18"/>
              </w:rPr>
            </w:pPr>
            <w:r w:rsidRPr="00F411F7">
              <w:rPr>
                <w:rFonts w:eastAsia="Arial" w:cs="Arial"/>
                <w:color w:val="050505"/>
                <w:sz w:val="18"/>
                <w:szCs w:val="18"/>
              </w:rPr>
              <w:t>8.6%</w:t>
            </w:r>
            <w:r w:rsidRPr="00F411F7">
              <w:rPr>
                <w:rFonts w:eastAsia="Arial" w:cs="Arial"/>
                <w:color w:val="050505"/>
                <w:spacing w:val="-39"/>
                <w:sz w:val="18"/>
                <w:szCs w:val="18"/>
              </w:rPr>
              <w:t xml:space="preserve"> </w:t>
            </w:r>
          </w:p>
        </w:tc>
        <w:tc>
          <w:tcPr>
            <w:tcW w:w="1134" w:type="dxa"/>
            <w:tcBorders>
              <w:top w:val="nil"/>
              <w:left w:val="nil"/>
              <w:bottom w:val="nil"/>
              <w:right w:val="nil"/>
            </w:tcBorders>
            <w:vAlign w:val="center"/>
          </w:tcPr>
          <w:p w:rsidR="005F47C2" w:rsidRPr="00F411F7" w:rsidRDefault="005F47C2" w:rsidP="005F47C2">
            <w:pPr>
              <w:ind w:right="-20"/>
              <w:jc w:val="left"/>
              <w:rPr>
                <w:rFonts w:eastAsia="Arial" w:cs="Arial"/>
                <w:color w:val="050505"/>
                <w:sz w:val="18"/>
                <w:szCs w:val="18"/>
              </w:rPr>
            </w:pPr>
            <w:r w:rsidRPr="00F411F7">
              <w:rPr>
                <w:rFonts w:eastAsia="Arial" w:cs="Arial"/>
                <w:color w:val="050505"/>
                <w:sz w:val="18"/>
                <w:szCs w:val="18"/>
              </w:rPr>
              <w:t>28.57%</w:t>
            </w:r>
            <w:r w:rsidRPr="00F411F7">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5F47C2" w:rsidRPr="00F411F7" w:rsidRDefault="005F47C2" w:rsidP="005F47C2">
            <w:pPr>
              <w:ind w:right="-20"/>
              <w:jc w:val="left"/>
              <w:rPr>
                <w:rFonts w:eastAsia="Arial" w:cs="Arial"/>
                <w:sz w:val="18"/>
                <w:szCs w:val="18"/>
              </w:rPr>
            </w:pPr>
            <w:r w:rsidRPr="00F411F7">
              <w:rPr>
                <w:rFonts w:eastAsia="Arial" w:cs="Arial"/>
                <w:color w:val="050505"/>
                <w:w w:val="104"/>
                <w:sz w:val="18"/>
                <w:szCs w:val="18"/>
              </w:rPr>
              <w:t>28.57%</w:t>
            </w:r>
          </w:p>
        </w:tc>
      </w:tr>
      <w:tr w:rsidR="005F47C2" w:rsidRPr="00F411F7" w:rsidTr="005F47C2">
        <w:trPr>
          <w:trHeight w:val="680"/>
        </w:trPr>
        <w:tc>
          <w:tcPr>
            <w:tcW w:w="5778" w:type="dxa"/>
            <w:tcBorders>
              <w:top w:val="nil"/>
              <w:left w:val="nil"/>
              <w:bottom w:val="nil"/>
              <w:right w:val="nil"/>
            </w:tcBorders>
            <w:vAlign w:val="center"/>
          </w:tcPr>
          <w:p w:rsidR="005F47C2" w:rsidRPr="00F411F7" w:rsidRDefault="005F47C2" w:rsidP="005F47C2">
            <w:pPr>
              <w:jc w:val="left"/>
              <w:rPr>
                <w:sz w:val="18"/>
                <w:lang w:val="es-ES"/>
              </w:rPr>
            </w:pPr>
            <w:r w:rsidRPr="00F411F7">
              <w:rPr>
                <w:sz w:val="18"/>
                <w:lang w:val="es-ES"/>
              </w:rPr>
              <w:t>La autoridad de mi país/organización ha de conocer en detalle los preparativos para el ensayo DHE llevados a cabo por la autoridad que suministra el informe</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247"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6.45%</w:t>
            </w:r>
            <w:r w:rsidRPr="00F411F7">
              <w:rPr>
                <w:rFonts w:eastAsia="Arial" w:cs="Arial"/>
                <w:color w:val="050505"/>
                <w:spacing w:val="-33"/>
                <w:sz w:val="18"/>
                <w:szCs w:val="18"/>
              </w:rPr>
              <w:t xml:space="preserve"> </w:t>
            </w:r>
          </w:p>
        </w:tc>
        <w:tc>
          <w:tcPr>
            <w:tcW w:w="1134"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21.43%</w:t>
            </w:r>
            <w:r w:rsidRPr="00F411F7">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50505"/>
                <w:w w:val="104"/>
                <w:sz w:val="18"/>
                <w:szCs w:val="18"/>
              </w:rPr>
              <w:t>21.43%</w:t>
            </w:r>
          </w:p>
        </w:tc>
      </w:tr>
      <w:tr w:rsidR="005F47C2" w:rsidRPr="00F411F7" w:rsidTr="005F47C2">
        <w:trPr>
          <w:trHeight w:val="454"/>
        </w:trPr>
        <w:tc>
          <w:tcPr>
            <w:tcW w:w="5778" w:type="dxa"/>
            <w:tcBorders>
              <w:top w:val="nil"/>
              <w:left w:val="nil"/>
              <w:bottom w:val="nil"/>
              <w:right w:val="nil"/>
            </w:tcBorders>
            <w:vAlign w:val="center"/>
          </w:tcPr>
          <w:p w:rsidR="005F47C2" w:rsidRPr="00F411F7" w:rsidRDefault="005F47C2" w:rsidP="005F47C2">
            <w:pPr>
              <w:jc w:val="left"/>
              <w:rPr>
                <w:sz w:val="18"/>
                <w:lang w:val="es-ES"/>
              </w:rPr>
            </w:pPr>
            <w:r w:rsidRPr="00F411F7">
              <w:rPr>
                <w:sz w:val="18"/>
                <w:lang w:val="es-ES"/>
              </w:rPr>
              <w:t>La autoridad de mi país/organización ha de tener la posibilidad de visitar el lugar del ensayo</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247"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6.45%</w:t>
            </w:r>
            <w:r w:rsidRPr="00F411F7">
              <w:rPr>
                <w:rFonts w:eastAsia="Arial" w:cs="Arial"/>
                <w:color w:val="050505"/>
                <w:spacing w:val="-33"/>
                <w:sz w:val="18"/>
                <w:szCs w:val="18"/>
              </w:rPr>
              <w:t xml:space="preserve"> </w:t>
            </w:r>
          </w:p>
        </w:tc>
        <w:tc>
          <w:tcPr>
            <w:tcW w:w="1134"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21.43%</w:t>
            </w:r>
            <w:r w:rsidRPr="00F411F7">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50505"/>
                <w:w w:val="104"/>
                <w:sz w:val="18"/>
                <w:szCs w:val="18"/>
              </w:rPr>
              <w:t>21.43%</w:t>
            </w:r>
          </w:p>
        </w:tc>
      </w:tr>
      <w:tr w:rsidR="005F47C2" w:rsidRPr="00F411F7" w:rsidTr="005F47C2">
        <w:trPr>
          <w:trHeight w:val="454"/>
        </w:trPr>
        <w:tc>
          <w:tcPr>
            <w:tcW w:w="5778" w:type="dxa"/>
            <w:tcBorders>
              <w:top w:val="nil"/>
              <w:left w:val="nil"/>
              <w:bottom w:val="nil"/>
              <w:right w:val="nil"/>
            </w:tcBorders>
            <w:vAlign w:val="center"/>
          </w:tcPr>
          <w:p w:rsidR="005F47C2" w:rsidRPr="00F411F7" w:rsidRDefault="005F47C2" w:rsidP="005F47C2">
            <w:pPr>
              <w:jc w:val="left"/>
              <w:rPr>
                <w:sz w:val="18"/>
                <w:lang w:val="es-ES"/>
              </w:rPr>
            </w:pPr>
            <w:r w:rsidRPr="00F411F7">
              <w:rPr>
                <w:sz w:val="18"/>
                <w:lang w:val="es-ES"/>
              </w:rPr>
              <w:t>El ensayo en cultivo ha de efectuarse en determinadas condiciones (por ejemplo, en un invernadero)</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3</w:t>
            </w:r>
          </w:p>
        </w:tc>
        <w:tc>
          <w:tcPr>
            <w:tcW w:w="1247"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3.23%</w:t>
            </w:r>
            <w:r w:rsidRPr="00F411F7">
              <w:rPr>
                <w:rFonts w:eastAsia="Arial" w:cs="Arial"/>
                <w:color w:val="050505"/>
                <w:spacing w:val="-33"/>
                <w:sz w:val="18"/>
                <w:szCs w:val="18"/>
              </w:rPr>
              <w:t xml:space="preserve"> </w:t>
            </w:r>
          </w:p>
        </w:tc>
        <w:tc>
          <w:tcPr>
            <w:tcW w:w="1134"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10.71%</w:t>
            </w:r>
            <w:r w:rsidRPr="00F411F7">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50505"/>
                <w:w w:val="107"/>
                <w:sz w:val="18"/>
                <w:szCs w:val="18"/>
              </w:rPr>
              <w:t>10.71%</w:t>
            </w:r>
          </w:p>
        </w:tc>
      </w:tr>
      <w:tr w:rsidR="005F47C2" w:rsidRPr="00F411F7" w:rsidTr="005F47C2">
        <w:trPr>
          <w:trHeight w:val="20"/>
        </w:trPr>
        <w:tc>
          <w:tcPr>
            <w:tcW w:w="5778" w:type="dxa"/>
            <w:tcBorders>
              <w:top w:val="nil"/>
              <w:left w:val="nil"/>
              <w:bottom w:val="nil"/>
              <w:right w:val="nil"/>
            </w:tcBorders>
            <w:vAlign w:val="center"/>
          </w:tcPr>
          <w:p w:rsidR="005F47C2" w:rsidRPr="00F411F7" w:rsidRDefault="005F47C2" w:rsidP="005F47C2">
            <w:pPr>
              <w:jc w:val="left"/>
              <w:rPr>
                <w:sz w:val="18"/>
                <w:lang w:val="es-ES"/>
              </w:rPr>
            </w:pPr>
            <w:r w:rsidRPr="00F411F7">
              <w:rPr>
                <w:sz w:val="18"/>
                <w:lang w:val="es-ES"/>
              </w:rPr>
              <w:t>Debe existir una base de datos común de variedades notoriamente conocidas</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4</w:t>
            </w:r>
          </w:p>
        </w:tc>
        <w:tc>
          <w:tcPr>
            <w:tcW w:w="1247"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4.3%</w:t>
            </w:r>
            <w:r w:rsidRPr="00F411F7">
              <w:rPr>
                <w:rFonts w:eastAsia="Arial" w:cs="Arial"/>
                <w:color w:val="050505"/>
                <w:spacing w:val="-43"/>
                <w:sz w:val="18"/>
                <w:szCs w:val="18"/>
              </w:rPr>
              <w:t xml:space="preserve"> </w:t>
            </w:r>
          </w:p>
        </w:tc>
        <w:tc>
          <w:tcPr>
            <w:tcW w:w="1134"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14.29%</w:t>
            </w:r>
            <w:r w:rsidRPr="00F411F7">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50505"/>
                <w:w w:val="107"/>
                <w:sz w:val="18"/>
                <w:szCs w:val="18"/>
              </w:rPr>
              <w:t>14.29%</w:t>
            </w:r>
          </w:p>
        </w:tc>
      </w:tr>
      <w:tr w:rsidR="005F47C2" w:rsidRPr="00F411F7" w:rsidTr="005F47C2">
        <w:trPr>
          <w:trHeight w:val="680"/>
        </w:trPr>
        <w:tc>
          <w:tcPr>
            <w:tcW w:w="5778" w:type="dxa"/>
            <w:tcBorders>
              <w:top w:val="nil"/>
              <w:left w:val="nil"/>
              <w:bottom w:val="nil"/>
              <w:right w:val="nil"/>
            </w:tcBorders>
            <w:vAlign w:val="center"/>
          </w:tcPr>
          <w:p w:rsidR="005F47C2" w:rsidRPr="00F411F7" w:rsidRDefault="005F47C2" w:rsidP="005F47C2">
            <w:pPr>
              <w:jc w:val="left"/>
              <w:rPr>
                <w:sz w:val="18"/>
                <w:lang w:val="es-ES"/>
              </w:rPr>
            </w:pPr>
            <w:r w:rsidRPr="00F411F7">
              <w:rPr>
                <w:sz w:val="18"/>
                <w:lang w:val="es-ES"/>
              </w:rPr>
              <w:t>La autoridad de mi país/organización ha de conocer en detalle la colección de variedades empleada por la autoridad que suministra el informe</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2</w:t>
            </w:r>
          </w:p>
        </w:tc>
        <w:tc>
          <w:tcPr>
            <w:tcW w:w="1247"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2.15%</w:t>
            </w:r>
            <w:r w:rsidRPr="00F411F7">
              <w:rPr>
                <w:rFonts w:eastAsia="Arial" w:cs="Arial"/>
                <w:color w:val="050505"/>
                <w:spacing w:val="-38"/>
                <w:sz w:val="18"/>
                <w:szCs w:val="18"/>
              </w:rPr>
              <w:t xml:space="preserve"> </w:t>
            </w:r>
          </w:p>
        </w:tc>
        <w:tc>
          <w:tcPr>
            <w:tcW w:w="1134"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7.14%</w:t>
            </w:r>
            <w:r w:rsidRPr="00F411F7">
              <w:rPr>
                <w:rFonts w:eastAsia="Arial" w:cs="Arial"/>
                <w:color w:val="050505"/>
                <w:spacing w:val="-18"/>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50505"/>
                <w:w w:val="105"/>
                <w:sz w:val="18"/>
                <w:szCs w:val="18"/>
              </w:rPr>
              <w:t>7.14%</w:t>
            </w:r>
          </w:p>
        </w:tc>
      </w:tr>
      <w:tr w:rsidR="005F47C2" w:rsidRPr="00F411F7" w:rsidTr="005F47C2">
        <w:trPr>
          <w:trHeight w:val="454"/>
        </w:trPr>
        <w:tc>
          <w:tcPr>
            <w:tcW w:w="5778" w:type="dxa"/>
            <w:tcBorders>
              <w:top w:val="nil"/>
              <w:left w:val="nil"/>
              <w:bottom w:val="nil"/>
              <w:right w:val="nil"/>
            </w:tcBorders>
          </w:tcPr>
          <w:p w:rsidR="005F47C2" w:rsidRPr="00F411F7" w:rsidRDefault="005F47C2" w:rsidP="005F47C2">
            <w:pPr>
              <w:rPr>
                <w:sz w:val="18"/>
                <w:lang w:val="es-ES"/>
              </w:rPr>
            </w:pPr>
            <w:r w:rsidRPr="00F411F7">
              <w:rPr>
                <w:sz w:val="18"/>
                <w:lang w:val="es-ES"/>
              </w:rPr>
              <w:t>El miembro de la UPOV que suministra el informe debe contar con un volumen suficiente de actividad de fitomejoramiento</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3</w:t>
            </w:r>
          </w:p>
        </w:tc>
        <w:tc>
          <w:tcPr>
            <w:tcW w:w="1247"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3.23%</w:t>
            </w:r>
            <w:r w:rsidRPr="00F411F7">
              <w:rPr>
                <w:rFonts w:eastAsia="Arial" w:cs="Arial"/>
                <w:color w:val="050505"/>
                <w:spacing w:val="-33"/>
                <w:sz w:val="18"/>
                <w:szCs w:val="18"/>
              </w:rPr>
              <w:t xml:space="preserve"> </w:t>
            </w:r>
          </w:p>
        </w:tc>
        <w:tc>
          <w:tcPr>
            <w:tcW w:w="1134" w:type="dxa"/>
            <w:tcBorders>
              <w:top w:val="nil"/>
              <w:left w:val="nil"/>
              <w:bottom w:val="nil"/>
              <w:right w:val="nil"/>
            </w:tcBorders>
            <w:vAlign w:val="center"/>
          </w:tcPr>
          <w:p w:rsidR="005F47C2" w:rsidRPr="00F411F7" w:rsidRDefault="005F47C2" w:rsidP="005F47C2">
            <w:pPr>
              <w:jc w:val="left"/>
              <w:rPr>
                <w:rFonts w:eastAsia="Arial" w:cs="Arial"/>
                <w:color w:val="050505"/>
                <w:sz w:val="18"/>
                <w:szCs w:val="18"/>
              </w:rPr>
            </w:pPr>
            <w:r w:rsidRPr="00F411F7">
              <w:rPr>
                <w:rFonts w:eastAsia="Arial" w:cs="Arial"/>
                <w:color w:val="050505"/>
                <w:sz w:val="18"/>
                <w:szCs w:val="18"/>
              </w:rPr>
              <w:t>10.71%</w:t>
            </w:r>
            <w:r w:rsidRPr="00F411F7">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50505"/>
                <w:w w:val="107"/>
                <w:sz w:val="18"/>
                <w:szCs w:val="18"/>
              </w:rPr>
              <w:t>10.71%</w:t>
            </w:r>
          </w:p>
        </w:tc>
      </w:tr>
      <w:tr w:rsidR="005F47C2" w:rsidRPr="00F411F7" w:rsidTr="005F47C2">
        <w:trPr>
          <w:trHeight w:val="850"/>
        </w:trPr>
        <w:tc>
          <w:tcPr>
            <w:tcW w:w="5778" w:type="dxa"/>
            <w:tcBorders>
              <w:top w:val="nil"/>
              <w:left w:val="nil"/>
              <w:bottom w:val="nil"/>
              <w:right w:val="nil"/>
            </w:tcBorders>
          </w:tcPr>
          <w:p w:rsidR="005F47C2" w:rsidRPr="00F411F7" w:rsidRDefault="005F47C2" w:rsidP="005F47C2">
            <w:pPr>
              <w:rPr>
                <w:sz w:val="18"/>
                <w:lang w:val="es-ES"/>
              </w:rPr>
            </w:pPr>
            <w:r w:rsidRPr="00F411F7">
              <w:rPr>
                <w:sz w:val="18"/>
                <w:lang w:val="es-ES"/>
              </w:rPr>
              <w:t>La utilización del informe no debe conllevar ningún costo para la autoridad de mi país/organización (bien porque la autoridad que suministra el informe no cobre una tasa o bien porque la pague el solicitante)</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11</w:t>
            </w:r>
          </w:p>
        </w:tc>
        <w:tc>
          <w:tcPr>
            <w:tcW w:w="1247" w:type="dxa"/>
            <w:tcBorders>
              <w:top w:val="nil"/>
              <w:left w:val="nil"/>
              <w:bottom w:val="nil"/>
              <w:right w:val="nil"/>
            </w:tcBorders>
            <w:vAlign w:val="center"/>
          </w:tcPr>
          <w:p w:rsidR="005F47C2" w:rsidRPr="00F411F7" w:rsidRDefault="005F47C2" w:rsidP="005F47C2">
            <w:pPr>
              <w:ind w:right="-20"/>
              <w:jc w:val="left"/>
              <w:rPr>
                <w:rFonts w:eastAsia="Arial" w:cs="Arial"/>
                <w:color w:val="050505"/>
                <w:sz w:val="18"/>
                <w:szCs w:val="18"/>
              </w:rPr>
            </w:pPr>
            <w:r w:rsidRPr="00F411F7">
              <w:rPr>
                <w:rFonts w:eastAsia="Arial" w:cs="Arial"/>
                <w:color w:val="050505"/>
                <w:sz w:val="18"/>
                <w:szCs w:val="18"/>
              </w:rPr>
              <w:t>11.83%</w:t>
            </w:r>
            <w:r w:rsidRPr="00F411F7">
              <w:rPr>
                <w:rFonts w:eastAsia="Arial" w:cs="Arial"/>
                <w:color w:val="050505"/>
                <w:spacing w:val="-13"/>
                <w:sz w:val="18"/>
                <w:szCs w:val="18"/>
              </w:rPr>
              <w:t xml:space="preserve"> </w:t>
            </w:r>
          </w:p>
        </w:tc>
        <w:tc>
          <w:tcPr>
            <w:tcW w:w="1134" w:type="dxa"/>
            <w:tcBorders>
              <w:top w:val="nil"/>
              <w:left w:val="nil"/>
              <w:bottom w:val="nil"/>
              <w:right w:val="nil"/>
            </w:tcBorders>
            <w:vAlign w:val="center"/>
          </w:tcPr>
          <w:p w:rsidR="005F47C2" w:rsidRPr="00F411F7" w:rsidRDefault="005F47C2" w:rsidP="005F47C2">
            <w:pPr>
              <w:ind w:right="-20"/>
              <w:jc w:val="left"/>
              <w:rPr>
                <w:rFonts w:eastAsia="Arial" w:cs="Arial"/>
                <w:color w:val="050505"/>
                <w:sz w:val="18"/>
                <w:szCs w:val="18"/>
              </w:rPr>
            </w:pPr>
            <w:r w:rsidRPr="00F411F7">
              <w:rPr>
                <w:rFonts w:eastAsia="Arial" w:cs="Arial"/>
                <w:color w:val="050505"/>
                <w:sz w:val="18"/>
                <w:szCs w:val="18"/>
              </w:rPr>
              <w:t>39.29%</w:t>
            </w:r>
            <w:r w:rsidRPr="00F411F7">
              <w:rPr>
                <w:rFonts w:eastAsia="Arial" w:cs="Arial"/>
                <w:color w:val="050505"/>
                <w:spacing w:val="-13"/>
                <w:sz w:val="18"/>
                <w:szCs w:val="18"/>
              </w:rPr>
              <w:t xml:space="preserve"> </w:t>
            </w:r>
          </w:p>
        </w:tc>
        <w:tc>
          <w:tcPr>
            <w:tcW w:w="1167" w:type="dxa"/>
            <w:tcBorders>
              <w:top w:val="nil"/>
              <w:left w:val="nil"/>
              <w:bottom w:val="nil"/>
              <w:right w:val="nil"/>
            </w:tcBorders>
            <w:vAlign w:val="center"/>
          </w:tcPr>
          <w:p w:rsidR="005F47C2" w:rsidRPr="00F411F7" w:rsidRDefault="005F47C2" w:rsidP="005F47C2">
            <w:pPr>
              <w:ind w:right="-20"/>
              <w:jc w:val="left"/>
              <w:rPr>
                <w:rFonts w:eastAsia="Arial" w:cs="Arial"/>
                <w:sz w:val="18"/>
                <w:szCs w:val="18"/>
              </w:rPr>
            </w:pPr>
            <w:r w:rsidRPr="00F411F7">
              <w:rPr>
                <w:rFonts w:eastAsia="Arial" w:cs="Arial"/>
                <w:color w:val="050505"/>
                <w:w w:val="105"/>
                <w:sz w:val="18"/>
                <w:szCs w:val="18"/>
              </w:rPr>
              <w:t>39.29%</w:t>
            </w:r>
          </w:p>
        </w:tc>
      </w:tr>
      <w:tr w:rsidR="005F47C2" w:rsidRPr="00F411F7" w:rsidTr="005F47C2">
        <w:trPr>
          <w:trHeight w:hRule="exact" w:val="281"/>
        </w:trPr>
        <w:tc>
          <w:tcPr>
            <w:tcW w:w="5778" w:type="dxa"/>
            <w:tcBorders>
              <w:top w:val="nil"/>
              <w:left w:val="nil"/>
              <w:bottom w:val="single" w:sz="12" w:space="0" w:color="A6A6A6" w:themeColor="background1" w:themeShade="A6"/>
              <w:right w:val="nil"/>
            </w:tcBorders>
            <w:vAlign w:val="center"/>
          </w:tcPr>
          <w:p w:rsidR="005F47C2" w:rsidRPr="00F411F7" w:rsidRDefault="005F47C2" w:rsidP="005F47C2">
            <w:pPr>
              <w:spacing w:before="30"/>
              <w:ind w:left="43" w:right="-20"/>
              <w:jc w:val="left"/>
              <w:rPr>
                <w:rFonts w:eastAsia="Arial" w:cs="Arial"/>
                <w:sz w:val="18"/>
                <w:szCs w:val="18"/>
              </w:rPr>
            </w:pPr>
            <w:r>
              <w:rPr>
                <w:rFonts w:cs="Arial"/>
                <w:sz w:val="18"/>
                <w:szCs w:val="18"/>
              </w:rPr>
              <w:t>Otro</w:t>
            </w:r>
            <w:r w:rsidRPr="00F411F7">
              <w:rPr>
                <w:rFonts w:cs="Arial"/>
                <w:sz w:val="18"/>
                <w:szCs w:val="18"/>
              </w:rPr>
              <w:t>:</w:t>
            </w:r>
          </w:p>
        </w:tc>
        <w:tc>
          <w:tcPr>
            <w:tcW w:w="1134" w:type="dxa"/>
            <w:tcBorders>
              <w:top w:val="nil"/>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2</w:t>
            </w:r>
          </w:p>
        </w:tc>
        <w:tc>
          <w:tcPr>
            <w:tcW w:w="1247" w:type="dxa"/>
            <w:tcBorders>
              <w:top w:val="nil"/>
              <w:left w:val="nil"/>
              <w:bottom w:val="single" w:sz="12" w:space="0" w:color="A6A6A6" w:themeColor="background1" w:themeShade="A6"/>
              <w:right w:val="nil"/>
            </w:tcBorders>
            <w:vAlign w:val="center"/>
          </w:tcPr>
          <w:p w:rsidR="005F47C2" w:rsidRPr="00F411F7" w:rsidRDefault="005F47C2" w:rsidP="005F47C2">
            <w:pPr>
              <w:ind w:right="-20"/>
              <w:jc w:val="left"/>
              <w:rPr>
                <w:rFonts w:eastAsia="Arial" w:cs="Arial"/>
                <w:color w:val="050505"/>
                <w:sz w:val="18"/>
                <w:szCs w:val="18"/>
              </w:rPr>
            </w:pPr>
            <w:r w:rsidRPr="00F411F7">
              <w:rPr>
                <w:rFonts w:eastAsia="Arial" w:cs="Arial"/>
                <w:color w:val="050505"/>
                <w:sz w:val="18"/>
                <w:szCs w:val="18"/>
              </w:rPr>
              <w:t>2.15%</w:t>
            </w:r>
            <w:r w:rsidRPr="00F411F7">
              <w:rPr>
                <w:rFonts w:eastAsia="Arial" w:cs="Arial"/>
                <w:color w:val="050505"/>
                <w:spacing w:val="-38"/>
                <w:sz w:val="18"/>
                <w:szCs w:val="18"/>
              </w:rPr>
              <w:t xml:space="preserve"> </w:t>
            </w:r>
          </w:p>
        </w:tc>
        <w:tc>
          <w:tcPr>
            <w:tcW w:w="1134" w:type="dxa"/>
            <w:tcBorders>
              <w:top w:val="nil"/>
              <w:left w:val="nil"/>
              <w:bottom w:val="single" w:sz="12" w:space="0" w:color="A6A6A6" w:themeColor="background1" w:themeShade="A6"/>
              <w:right w:val="nil"/>
            </w:tcBorders>
            <w:vAlign w:val="center"/>
          </w:tcPr>
          <w:p w:rsidR="005F47C2" w:rsidRPr="00F411F7" w:rsidRDefault="005F47C2" w:rsidP="005F47C2">
            <w:pPr>
              <w:ind w:right="-20"/>
              <w:jc w:val="left"/>
              <w:rPr>
                <w:rFonts w:eastAsia="Arial" w:cs="Arial"/>
                <w:color w:val="050505"/>
                <w:sz w:val="18"/>
                <w:szCs w:val="18"/>
              </w:rPr>
            </w:pPr>
            <w:r w:rsidRPr="00F411F7">
              <w:rPr>
                <w:rFonts w:eastAsia="Arial" w:cs="Arial"/>
                <w:color w:val="050505"/>
                <w:sz w:val="18"/>
                <w:szCs w:val="18"/>
              </w:rPr>
              <w:t>7.14%</w:t>
            </w:r>
            <w:r w:rsidRPr="00F411F7">
              <w:rPr>
                <w:rFonts w:eastAsia="Arial" w:cs="Arial"/>
                <w:color w:val="050505"/>
                <w:spacing w:val="-18"/>
                <w:sz w:val="18"/>
                <w:szCs w:val="18"/>
              </w:rPr>
              <w:t xml:space="preserve"> </w:t>
            </w:r>
          </w:p>
        </w:tc>
        <w:tc>
          <w:tcPr>
            <w:tcW w:w="1167" w:type="dxa"/>
            <w:tcBorders>
              <w:top w:val="nil"/>
              <w:left w:val="nil"/>
              <w:bottom w:val="single" w:sz="12" w:space="0" w:color="A6A6A6" w:themeColor="background1" w:themeShade="A6"/>
              <w:right w:val="nil"/>
            </w:tcBorders>
            <w:vAlign w:val="center"/>
          </w:tcPr>
          <w:p w:rsidR="005F47C2" w:rsidRPr="00F411F7" w:rsidRDefault="005F47C2" w:rsidP="005F47C2">
            <w:pPr>
              <w:ind w:right="-20"/>
              <w:jc w:val="left"/>
              <w:rPr>
                <w:rFonts w:eastAsia="Arial" w:cs="Arial"/>
                <w:sz w:val="18"/>
                <w:szCs w:val="18"/>
              </w:rPr>
            </w:pPr>
            <w:r w:rsidRPr="00F411F7">
              <w:rPr>
                <w:rFonts w:eastAsia="Arial" w:cs="Arial"/>
                <w:color w:val="050505"/>
                <w:w w:val="105"/>
                <w:sz w:val="18"/>
                <w:szCs w:val="18"/>
              </w:rPr>
              <w:t>7.14%</w:t>
            </w:r>
          </w:p>
        </w:tc>
      </w:tr>
      <w:tr w:rsidR="005F47C2" w:rsidRPr="00F411F7" w:rsidTr="005F47C2">
        <w:trPr>
          <w:trHeight w:hRule="exact" w:val="281"/>
        </w:trPr>
        <w:tc>
          <w:tcPr>
            <w:tcW w:w="577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Suma:</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34" w:right="-20"/>
              <w:jc w:val="left"/>
              <w:rPr>
                <w:rFonts w:eastAsia="Arial" w:cs="Arial"/>
                <w:sz w:val="18"/>
                <w:szCs w:val="18"/>
              </w:rPr>
            </w:pPr>
            <w:r w:rsidRPr="00F411F7">
              <w:rPr>
                <w:rFonts w:cs="Arial"/>
                <w:sz w:val="18"/>
                <w:szCs w:val="18"/>
              </w:rPr>
              <w:t>100%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98" w:right="-20"/>
              <w:jc w:val="left"/>
              <w:rPr>
                <w:rFonts w:eastAsia="Arial" w:cs="Arial"/>
                <w:sz w:val="18"/>
                <w:szCs w:val="18"/>
              </w:rPr>
            </w:pPr>
            <w:r w:rsidRPr="00F411F7">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98" w:right="-20"/>
              <w:jc w:val="left"/>
              <w:rPr>
                <w:rFonts w:eastAsia="Arial" w:cs="Arial"/>
                <w:color w:val="111111"/>
                <w:w w:val="104"/>
                <w:sz w:val="18"/>
                <w:szCs w:val="18"/>
              </w:rPr>
            </w:pPr>
            <w:r w:rsidRPr="00F411F7">
              <w:rPr>
                <w:rFonts w:cs="Arial"/>
                <w:sz w:val="18"/>
                <w:szCs w:val="18"/>
              </w:rPr>
              <w:t>-</w:t>
            </w:r>
          </w:p>
        </w:tc>
      </w:tr>
      <w:tr w:rsidR="005F47C2" w:rsidRPr="00F411F7" w:rsidTr="005F47C2">
        <w:trPr>
          <w:trHeight w:hRule="exact" w:val="283"/>
        </w:trPr>
        <w:tc>
          <w:tcPr>
            <w:tcW w:w="5778"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43" w:right="-20"/>
              <w:jc w:val="left"/>
              <w:rPr>
                <w:rFonts w:eastAsia="Arial" w:cs="Arial"/>
                <w:sz w:val="18"/>
                <w:szCs w:val="18"/>
              </w:rPr>
            </w:pPr>
            <w:r w:rsidRPr="00F411F7">
              <w:rPr>
                <w:rFonts w:cs="Arial"/>
                <w:sz w:val="18"/>
                <w:szCs w:val="18"/>
              </w:rPr>
              <w:t>Sin respuesta:</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5" w:right="-20"/>
              <w:jc w:val="left"/>
              <w:rPr>
                <w:rFonts w:eastAsia="Arial" w:cs="Arial"/>
                <w:sz w:val="18"/>
                <w:szCs w:val="18"/>
              </w:rPr>
            </w:pPr>
            <w:r w:rsidRPr="00F411F7">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8" w:right="-20"/>
              <w:jc w:val="left"/>
              <w:rPr>
                <w:rFonts w:eastAsia="Arial" w:cs="Arial"/>
                <w:sz w:val="18"/>
                <w:szCs w:val="18"/>
              </w:rPr>
            </w:pPr>
            <w:r w:rsidRPr="00F411F7">
              <w:rPr>
                <w:rFonts w:cs="Arial"/>
                <w:sz w:val="18"/>
                <w:szCs w:val="18"/>
              </w:rPr>
              <w:t>0%</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8" w:right="-20"/>
              <w:jc w:val="left"/>
              <w:rPr>
                <w:rFonts w:eastAsia="Arial" w:cs="Arial"/>
                <w:color w:val="111111"/>
                <w:w w:val="104"/>
                <w:sz w:val="18"/>
                <w:szCs w:val="18"/>
              </w:rPr>
            </w:pPr>
            <w:r w:rsidRPr="00F411F7">
              <w:rPr>
                <w:rFonts w:cs="Arial"/>
                <w:sz w:val="18"/>
                <w:szCs w:val="18"/>
              </w:rPr>
              <w:t>-</w:t>
            </w:r>
          </w:p>
          <w:p w:rsidR="005F47C2" w:rsidRPr="00F411F7" w:rsidRDefault="005F47C2" w:rsidP="005F47C2">
            <w:pPr>
              <w:spacing w:before="30"/>
              <w:ind w:left="98" w:right="-20"/>
              <w:jc w:val="left"/>
              <w:rPr>
                <w:rFonts w:eastAsia="Arial" w:cs="Arial"/>
                <w:color w:val="111111"/>
                <w:w w:val="104"/>
                <w:sz w:val="18"/>
                <w:szCs w:val="18"/>
              </w:rPr>
            </w:pPr>
          </w:p>
          <w:p w:rsidR="005F47C2" w:rsidRPr="00F411F7" w:rsidRDefault="005F47C2" w:rsidP="005F47C2">
            <w:pPr>
              <w:spacing w:before="30"/>
              <w:ind w:left="98" w:right="-20"/>
              <w:jc w:val="left"/>
              <w:rPr>
                <w:rFonts w:eastAsia="Arial" w:cs="Arial"/>
                <w:color w:val="111111"/>
                <w:w w:val="104"/>
                <w:sz w:val="18"/>
                <w:szCs w:val="18"/>
              </w:rPr>
            </w:pPr>
          </w:p>
        </w:tc>
      </w:tr>
      <w:tr w:rsidR="005F47C2" w:rsidRPr="00F411F7" w:rsidTr="005F47C2">
        <w:trPr>
          <w:trHeight w:hRule="exact" w:val="283"/>
        </w:trPr>
        <w:tc>
          <w:tcPr>
            <w:tcW w:w="5778"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tc>
        <w:tc>
          <w:tcPr>
            <w:tcW w:w="1134" w:type="dxa"/>
            <w:tcBorders>
              <w:top w:val="single" w:sz="12" w:space="0" w:color="A6A6A6" w:themeColor="background1" w:themeShade="A6"/>
              <w:left w:val="nil"/>
              <w:bottom w:val="nil"/>
              <w:right w:val="nil"/>
            </w:tcBorders>
            <w:vAlign w:val="center"/>
          </w:tcPr>
          <w:p w:rsidR="005F47C2" w:rsidRPr="00F411F7" w:rsidRDefault="005F47C2" w:rsidP="005F47C2">
            <w:pPr>
              <w:jc w:val="left"/>
              <w:rPr>
                <w:rFonts w:eastAsia="Arial" w:cs="Arial"/>
                <w:sz w:val="17"/>
                <w:szCs w:val="17"/>
              </w:rPr>
            </w:pPr>
          </w:p>
        </w:tc>
        <w:tc>
          <w:tcPr>
            <w:tcW w:w="1247" w:type="dxa"/>
            <w:tcBorders>
              <w:top w:val="single" w:sz="12" w:space="0" w:color="A6A6A6" w:themeColor="background1" w:themeShade="A6"/>
              <w:left w:val="nil"/>
              <w:bottom w:val="nil"/>
              <w:right w:val="nil"/>
            </w:tcBorders>
          </w:tcPr>
          <w:p w:rsidR="005F47C2" w:rsidRPr="00F411F7" w:rsidRDefault="005F47C2" w:rsidP="005F47C2">
            <w:pPr>
              <w:spacing w:before="30"/>
              <w:ind w:left="95" w:right="-20"/>
              <w:rPr>
                <w:rFonts w:eastAsia="Arial" w:cs="Arial"/>
                <w:sz w:val="17"/>
                <w:szCs w:val="17"/>
              </w:rPr>
            </w:pPr>
          </w:p>
        </w:tc>
        <w:tc>
          <w:tcPr>
            <w:tcW w:w="1134"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rPr>
                <w:rFonts w:eastAsia="Arial" w:cs="Arial"/>
                <w:sz w:val="17"/>
                <w:szCs w:val="17"/>
              </w:rPr>
            </w:pPr>
          </w:p>
        </w:tc>
        <w:tc>
          <w:tcPr>
            <w:tcW w:w="1167"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rPr>
                <w:rFonts w:eastAsia="Arial" w:cs="Arial"/>
                <w:color w:val="111111"/>
                <w:w w:val="104"/>
                <w:sz w:val="17"/>
                <w:szCs w:val="17"/>
              </w:rPr>
            </w:pPr>
          </w:p>
        </w:tc>
      </w:tr>
    </w:tbl>
    <w:p w:rsidR="005F47C2" w:rsidRPr="00F411F7" w:rsidRDefault="005F47C2" w:rsidP="005F47C2">
      <w:pPr>
        <w:autoSpaceDE w:val="0"/>
        <w:autoSpaceDN w:val="0"/>
        <w:adjustRightInd w:val="0"/>
        <w:jc w:val="left"/>
        <w:rPr>
          <w:rFonts w:cs="Arial"/>
          <w:sz w:val="18"/>
          <w:szCs w:val="18"/>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 xml:space="preserve">Otra (especifique) </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lang w:val="es-ES"/>
        </w:rPr>
      </w:pPr>
      <w:r w:rsidRPr="00F411F7">
        <w:rPr>
          <w:color w:val="000000" w:themeColor="text1"/>
          <w:sz w:val="18"/>
          <w:lang w:val="es-ES"/>
        </w:rPr>
        <w:t>Se considera caso por caso</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u w:val="single"/>
        </w:rPr>
      </w:pPr>
      <w:r w:rsidRPr="00F411F7">
        <w:rPr>
          <w:color w:val="000000" w:themeColor="text1"/>
          <w:sz w:val="18"/>
          <w:u w:val="single"/>
        </w:rPr>
        <w:t>Comentarios</w:t>
      </w:r>
    </w:p>
    <w:p w:rsidR="005F47C2" w:rsidRPr="00F411F7" w:rsidRDefault="005F47C2" w:rsidP="005F47C2">
      <w:pPr>
        <w:jc w:val="left"/>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1. Comprobar que la autoridad que lo suministra haya incluido todas las variedades notoriamente conocidas, entre ellas las que se cultivan en el territorio de la autoridad solicitante.  2. Comprobar que las condiciones climáticas y medioambientales coincidan con las de la autoridad solicitante.</w:t>
            </w:r>
          </w:p>
          <w:p w:rsidR="005F47C2" w:rsidRPr="00F411F7" w:rsidRDefault="005F47C2" w:rsidP="005F47C2">
            <w:pPr>
              <w:jc w:val="left"/>
              <w:rPr>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Por lo general, el estado miembro de la UPOV también hace los exámenes de conformidad con las directrices de la OCVV.</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Que las posibles limitaciones relativas a la región estén contemplas por la colección de variedades empleada en el país que realiza el examen o, de lo contrario, que la región sea importante para muchos cultivos extensivos.</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sz w:val="18"/>
                <w:lang w:val="es-ES"/>
              </w:rPr>
            </w:pPr>
            <w:r w:rsidRPr="00F411F7">
              <w:rPr>
                <w:color w:val="000000" w:themeColor="text1"/>
                <w:sz w:val="18"/>
                <w:lang w:val="es-ES"/>
              </w:rPr>
              <w:t>Es preferible firmar un acuerdo por escrito con la autoridad que lo suministra.</w:t>
            </w:r>
            <w:r w:rsidRPr="00F411F7">
              <w:rPr>
                <w:sz w:val="18"/>
                <w:lang w:val="es-ES"/>
              </w:rPr>
              <w:t xml:space="preserve"> </w:t>
            </w:r>
          </w:p>
          <w:p w:rsidR="005F47C2" w:rsidRPr="00F411F7" w:rsidRDefault="005F47C2" w:rsidP="005F47C2">
            <w:pPr>
              <w:jc w:val="left"/>
              <w:rPr>
                <w:sz w:val="18"/>
                <w:lang w:val="es-ES"/>
              </w:rPr>
            </w:pPr>
          </w:p>
        </w:tc>
      </w:tr>
      <w:tr w:rsidR="005F47C2" w:rsidRPr="002C58DB" w:rsidTr="005F47C2">
        <w:tc>
          <w:tcPr>
            <w:tcW w:w="9855" w:type="dxa"/>
          </w:tcPr>
          <w:p w:rsidR="005F47C2" w:rsidRPr="00F411F7" w:rsidRDefault="005F47C2" w:rsidP="005F47C2">
            <w:pPr>
              <w:jc w:val="left"/>
              <w:rPr>
                <w:rStyle w:val="Hyperlink"/>
                <w:color w:val="000000" w:themeColor="text1"/>
                <w:sz w:val="18"/>
                <w:lang w:val="es-ES"/>
              </w:rPr>
            </w:pPr>
            <w:r w:rsidRPr="00F411F7">
              <w:rPr>
                <w:color w:val="000000" w:themeColor="text1"/>
                <w:sz w:val="18"/>
                <w:lang w:val="es-ES"/>
              </w:rPr>
              <w:t xml:space="preserve">Es útil conocer con cierto detalle el ensayo de cultivo y los preparativos para el examen DHE realizados por la autoridad que suministra el informe.  Se encontrará una lista de los factores a tener en cuenta en la dirección </w:t>
            </w:r>
            <w:hyperlink r:id="rId14" w:history="1">
              <w:r w:rsidRPr="00F411F7">
                <w:rPr>
                  <w:rStyle w:val="Hyperlink"/>
                  <w:sz w:val="18"/>
                  <w:lang w:val="es-ES"/>
                </w:rPr>
                <w:t>https://www.iponz.govt.nz/about-ip/pvr/technical-guidance/currentluse-of-foreign-test­reports-for-dus-testing-in-new-zealand/</w:t>
              </w:r>
            </w:hyperlink>
          </w:p>
          <w:p w:rsidR="005F47C2" w:rsidRPr="00F411F7" w:rsidRDefault="005F47C2" w:rsidP="005F47C2">
            <w:pPr>
              <w:jc w:val="left"/>
              <w:rPr>
                <w:color w:val="000000" w:themeColor="text1"/>
                <w:sz w:val="18"/>
                <w:lang w:val="es-ES"/>
              </w:rPr>
            </w:pPr>
          </w:p>
        </w:tc>
      </w:tr>
      <w:tr w:rsidR="005F47C2" w:rsidRPr="002C58DB" w:rsidTr="005F47C2">
        <w:trPr>
          <w:cantSplit/>
        </w:trPr>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lastRenderedPageBreak/>
              <w:t>Para encargarse del examen, la autoridad debe cumplir los requisitos de la OCVV, que esta comprueba por medio de su servicio de control de calidad.  En casos concretos, una base de datos común reemplaza las colecciones de referencia mantenidas individualmente.  Los detalles están comprendidos en los requisitos que debe cumplir la autoridad encargada.</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Solo empleamos datos de autoridades encargadas por la OCVV, la cual cuenta con un sistema de control de calidad que prevé todo lo antes indicado.  No pedimos conocer en detalle la colección de referencia, pero sí las diferencias entre variedades similares, para que estén claras</w:t>
            </w:r>
          </w:p>
          <w:p w:rsidR="005F47C2" w:rsidRPr="00F411F7" w:rsidRDefault="005F47C2" w:rsidP="005F47C2">
            <w:pPr>
              <w:jc w:val="left"/>
              <w:rPr>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El instituto de investigación Agropecuaria de Panamá (IDIAP) tienen sus tasas para Ia elaboración del ensayo o si es por homologación el estudio pertinente.</w:t>
            </w:r>
          </w:p>
          <w:p w:rsidR="005F47C2" w:rsidRPr="00F411F7" w:rsidRDefault="005F47C2" w:rsidP="005F47C2">
            <w:pPr>
              <w:jc w:val="left"/>
              <w:rPr>
                <w:color w:val="000000" w:themeColor="text1"/>
                <w:sz w:val="18"/>
                <w:lang w:val="es-ES"/>
              </w:rPr>
            </w:pPr>
          </w:p>
        </w:tc>
      </w:tr>
    </w:tbl>
    <w:p w:rsidR="005F47C2" w:rsidRPr="00F411F7" w:rsidRDefault="005F47C2" w:rsidP="005F47C2">
      <w:pPr>
        <w:jc w:val="left"/>
        <w:rPr>
          <w:rFonts w:cs="Arial"/>
          <w:b/>
          <w:bCs/>
          <w:sz w:val="24"/>
          <w:szCs w:val="28"/>
          <w:lang w:val="es-ES"/>
        </w:rPr>
      </w:pPr>
      <w:r w:rsidRPr="00F411F7">
        <w:rPr>
          <w:sz w:val="18"/>
          <w:lang w:val="es-ES"/>
        </w:rPr>
        <w:br w:type="page"/>
      </w:r>
    </w:p>
    <w:p w:rsidR="005F47C2" w:rsidRPr="00F411F7" w:rsidRDefault="005F47C2" w:rsidP="005F47C2">
      <w:pPr>
        <w:pStyle w:val="Titre"/>
        <w:rPr>
          <w:szCs w:val="18"/>
          <w:lang w:val="es-ES"/>
        </w:rPr>
      </w:pPr>
      <w:bookmarkStart w:id="11" w:name="_Toc476300278"/>
      <w:r w:rsidRPr="00F411F7">
        <w:rPr>
          <w:b/>
          <w:sz w:val="28"/>
          <w:lang w:val="es-ES"/>
        </w:rPr>
        <w:lastRenderedPageBreak/>
        <w:t>Pregunta 10</w:t>
      </w:r>
      <w:r>
        <w:rPr>
          <w:sz w:val="28"/>
          <w:lang w:val="es-ES"/>
        </w:rPr>
        <w:t>:</w:t>
      </w:r>
      <w:r w:rsidRPr="00F411F7">
        <w:rPr>
          <w:lang w:val="es-ES"/>
        </w:rPr>
        <w:br/>
      </w:r>
      <w:r w:rsidRPr="00F411F7">
        <w:rPr>
          <w:szCs w:val="18"/>
          <w:lang w:val="es-ES"/>
        </w:rPr>
        <w:t>¿Es exhaustiva y exacta la información que contiene la base de datos GENIE acerca del uso de informes DHE existentes por la autoridad de su país/organización?</w:t>
      </w:r>
      <w:bookmarkEnd w:id="11"/>
    </w:p>
    <w:p w:rsidR="005F47C2" w:rsidRPr="00F411F7" w:rsidRDefault="005F47C2" w:rsidP="005F47C2">
      <w:pPr>
        <w:rPr>
          <w:lang w:val="fr-FR"/>
        </w:rPr>
      </w:pPr>
      <w:r w:rsidRPr="00F411F7">
        <w:rPr>
          <w:sz w:val="18"/>
          <w:lang w:val="fr-FR"/>
        </w:rPr>
        <w:t>(</w:t>
      </w:r>
      <w:proofErr w:type="gramStart"/>
      <w:r w:rsidRPr="00F411F7">
        <w:rPr>
          <w:sz w:val="18"/>
          <w:lang w:val="fr-FR"/>
        </w:rPr>
        <w:t>véase</w:t>
      </w:r>
      <w:proofErr w:type="gramEnd"/>
      <w:r w:rsidRPr="00F411F7">
        <w:rPr>
          <w:sz w:val="18"/>
          <w:lang w:val="fr-FR"/>
        </w:rPr>
        <w:t xml:space="preserve"> </w:t>
      </w:r>
      <w:hyperlink r:id="rId15" w:history="1">
        <w:r w:rsidRPr="00F411F7">
          <w:rPr>
            <w:rStyle w:val="Hyperlink"/>
            <w:sz w:val="18"/>
            <w:lang w:val="fr-FR"/>
          </w:rPr>
          <w:t>http://www.upov.int/genie/es/index.jsp</w:t>
        </w:r>
      </w:hyperlink>
      <w:r w:rsidRPr="00F411F7">
        <w:rPr>
          <w:sz w:val="18"/>
          <w:lang w:val="fr-FR"/>
        </w:rPr>
        <w:t>)</w:t>
      </w:r>
    </w:p>
    <w:tbl>
      <w:tblPr>
        <w:tblStyle w:val="TableGrid"/>
        <w:tblpPr w:leftFromText="180" w:rightFromText="180" w:vertAnchor="text" w:horzAnchor="page" w:tblpX="1917" w:tblpY="404"/>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5F47C2" w:rsidRPr="00F411F7" w:rsidTr="005F47C2">
        <w:trPr>
          <w:trHeight w:hRule="exact" w:val="844"/>
        </w:trPr>
        <w:tc>
          <w:tcPr>
            <w:tcW w:w="3010" w:type="dxa"/>
            <w:vAlign w:val="center"/>
          </w:tcPr>
          <w:p w:rsidR="005F47C2" w:rsidRPr="00F411F7" w:rsidRDefault="005F47C2" w:rsidP="005F47C2">
            <w:pPr>
              <w:spacing w:before="37"/>
              <w:ind w:left="29" w:right="-20"/>
              <w:jc w:val="right"/>
              <w:rPr>
                <w:rFonts w:eastAsia="Arial" w:cs="Arial"/>
                <w:sz w:val="16"/>
                <w:szCs w:val="17"/>
              </w:rPr>
            </w:pPr>
            <w:r w:rsidRPr="00F411F7">
              <w:rPr>
                <w:rFonts w:cs="Arial"/>
                <w:sz w:val="16"/>
                <w:szCs w:val="18"/>
              </w:rPr>
              <w:t>Sí  </w:t>
            </w:r>
          </w:p>
        </w:tc>
      </w:tr>
      <w:tr w:rsidR="005F47C2" w:rsidRPr="00F411F7" w:rsidTr="005F47C2">
        <w:trPr>
          <w:trHeight w:hRule="exact" w:val="871"/>
        </w:trPr>
        <w:tc>
          <w:tcPr>
            <w:tcW w:w="3010" w:type="dxa"/>
            <w:vAlign w:val="center"/>
          </w:tcPr>
          <w:p w:rsidR="005F47C2" w:rsidRPr="00F411F7" w:rsidRDefault="005F47C2" w:rsidP="005F47C2">
            <w:pPr>
              <w:spacing w:before="30"/>
              <w:ind w:left="43" w:right="-20"/>
              <w:jc w:val="right"/>
              <w:rPr>
                <w:rFonts w:cs="Arial"/>
                <w:sz w:val="16"/>
                <w:szCs w:val="18"/>
              </w:rPr>
            </w:pPr>
            <w:r w:rsidRPr="00F411F7">
              <w:rPr>
                <w:rFonts w:cs="Arial"/>
                <w:sz w:val="16"/>
                <w:szCs w:val="18"/>
              </w:rPr>
              <w:t>No (sírvase especificar)</w:t>
            </w:r>
          </w:p>
        </w:tc>
      </w:tr>
    </w:tbl>
    <w:p w:rsidR="005F47C2" w:rsidRPr="00F411F7" w:rsidRDefault="005F47C2" w:rsidP="005F47C2">
      <w:pPr>
        <w:rPr>
          <w:rFonts w:cs="Arial"/>
          <w:sz w:val="18"/>
          <w:szCs w:val="18"/>
        </w:rPr>
      </w:pPr>
      <w:r w:rsidRPr="00F411F7">
        <w:rPr>
          <w:noProof/>
          <w:lang w:val="en-US"/>
        </w:rPr>
        <w:drawing>
          <wp:anchor distT="0" distB="0" distL="114300" distR="114300" simplePos="0" relativeHeight="251661312" behindDoc="1" locked="0" layoutInCell="1" allowOverlap="1" wp14:anchorId="3DE1C5F9" wp14:editId="1974C3D7">
            <wp:simplePos x="0" y="0"/>
            <wp:positionH relativeFrom="column">
              <wp:posOffset>2291715</wp:posOffset>
            </wp:positionH>
            <wp:positionV relativeFrom="paragraph">
              <wp:posOffset>78105</wp:posOffset>
            </wp:positionV>
            <wp:extent cx="3578225" cy="1493520"/>
            <wp:effectExtent l="0" t="0" r="3175" b="0"/>
            <wp:wrapThrough wrapText="bothSides">
              <wp:wrapPolygon edited="0">
                <wp:start x="0" y="0"/>
                <wp:lineTo x="0" y="21214"/>
                <wp:lineTo x="21504" y="21214"/>
                <wp:lineTo x="21504"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578225" cy="1493520"/>
                    </a:xfrm>
                    <a:prstGeom prst="rect">
                      <a:avLst/>
                    </a:prstGeom>
                  </pic:spPr>
                </pic:pic>
              </a:graphicData>
            </a:graphic>
            <wp14:sizeRelH relativeFrom="page">
              <wp14:pctWidth>0</wp14:pctWidth>
            </wp14:sizeRelH>
            <wp14:sizeRelV relativeFrom="page">
              <wp14:pctHeight>0</wp14:pctHeight>
            </wp14:sizeRelV>
          </wp:anchor>
        </w:drawing>
      </w:r>
    </w:p>
    <w:p w:rsidR="005F47C2" w:rsidRPr="00F411F7" w:rsidRDefault="005F47C2" w:rsidP="005F47C2">
      <w:pPr>
        <w:jc w:val="right"/>
        <w:rPr>
          <w:rFonts w:cs="Arial"/>
          <w:sz w:val="18"/>
          <w:szCs w:val="18"/>
        </w:rPr>
      </w:pPr>
    </w:p>
    <w:p w:rsidR="005F47C2" w:rsidRPr="00F411F7" w:rsidRDefault="005F47C2" w:rsidP="005F47C2">
      <w:pPr>
        <w:ind w:firstLine="567"/>
        <w:rPr>
          <w:rFonts w:cs="Arial"/>
          <w:sz w:val="18"/>
          <w:szCs w:val="18"/>
        </w:rPr>
      </w:pPr>
    </w:p>
    <w:p w:rsidR="005F47C2" w:rsidRPr="00F411F7" w:rsidRDefault="005F47C2" w:rsidP="005F47C2">
      <w:pPr>
        <w:ind w:firstLine="567"/>
        <w:rPr>
          <w:rFonts w:cs="Arial"/>
          <w:sz w:val="18"/>
          <w:szCs w:val="18"/>
        </w:rPr>
      </w:pPr>
    </w:p>
    <w:p w:rsidR="005F47C2" w:rsidRPr="00F411F7" w:rsidRDefault="005F47C2" w:rsidP="005F47C2">
      <w:pPr>
        <w:ind w:firstLine="567"/>
        <w:rPr>
          <w:rFonts w:cs="Arial"/>
          <w:sz w:val="18"/>
          <w:szCs w:val="18"/>
        </w:rPr>
      </w:pPr>
    </w:p>
    <w:p w:rsidR="005F47C2" w:rsidRPr="00F411F7" w:rsidRDefault="005F47C2" w:rsidP="005F47C2">
      <w:pPr>
        <w:ind w:firstLine="567"/>
        <w:rPr>
          <w:rFonts w:cs="Arial"/>
          <w:sz w:val="18"/>
          <w:szCs w:val="18"/>
        </w:rPr>
      </w:pPr>
    </w:p>
    <w:p w:rsidR="005F47C2" w:rsidRPr="00F411F7" w:rsidRDefault="005F47C2" w:rsidP="005F47C2">
      <w:pPr>
        <w:ind w:firstLine="567"/>
        <w:rPr>
          <w:rFonts w:cs="Arial"/>
          <w:sz w:val="18"/>
          <w:szCs w:val="18"/>
        </w:rPr>
      </w:pPr>
    </w:p>
    <w:p w:rsidR="005F47C2" w:rsidRPr="00F411F7" w:rsidRDefault="005F47C2" w:rsidP="005F47C2">
      <w:pPr>
        <w:ind w:firstLine="567"/>
        <w:rPr>
          <w:rFonts w:cs="Arial"/>
          <w:sz w:val="18"/>
          <w:szCs w:val="18"/>
        </w:rPr>
      </w:pPr>
    </w:p>
    <w:p w:rsidR="005F47C2" w:rsidRPr="00F411F7" w:rsidRDefault="005F47C2" w:rsidP="005F47C2">
      <w:pPr>
        <w:ind w:firstLine="567"/>
        <w:rPr>
          <w:rFonts w:cs="Arial"/>
          <w:sz w:val="18"/>
          <w:szCs w:val="18"/>
        </w:rPr>
      </w:pPr>
    </w:p>
    <w:p w:rsidR="005F47C2" w:rsidRPr="00F411F7" w:rsidRDefault="005F47C2" w:rsidP="005F47C2">
      <w:pPr>
        <w:ind w:firstLine="567"/>
        <w:rPr>
          <w:rFonts w:cs="Arial"/>
          <w:sz w:val="18"/>
          <w:szCs w:val="18"/>
        </w:rPr>
      </w:pPr>
    </w:p>
    <w:p w:rsidR="005F47C2" w:rsidRPr="00F411F7" w:rsidRDefault="005F47C2" w:rsidP="005F47C2">
      <w:pPr>
        <w:ind w:firstLine="567"/>
        <w:rPr>
          <w:rFonts w:cs="Arial"/>
          <w:sz w:val="18"/>
          <w:szCs w:val="18"/>
        </w:rPr>
      </w:pPr>
    </w:p>
    <w:p w:rsidR="005F47C2" w:rsidRPr="00F411F7" w:rsidRDefault="005F47C2" w:rsidP="005F47C2">
      <w:pPr>
        <w:ind w:firstLine="567"/>
        <w:rPr>
          <w:rFonts w:cs="Arial"/>
          <w:sz w:val="18"/>
          <w:szCs w:val="18"/>
        </w:rPr>
      </w:pPr>
    </w:p>
    <w:p w:rsidR="005F47C2" w:rsidRPr="00F411F7" w:rsidRDefault="005F47C2" w:rsidP="005F47C2">
      <w:pPr>
        <w:ind w:firstLine="567"/>
        <w:rPr>
          <w:rFonts w:cs="Arial"/>
          <w:sz w:val="18"/>
          <w:szCs w:val="18"/>
        </w:rPr>
      </w:pPr>
    </w:p>
    <w:p w:rsidR="005F47C2" w:rsidRPr="00F411F7" w:rsidRDefault="005F47C2" w:rsidP="005F47C2">
      <w:pPr>
        <w:ind w:firstLine="567"/>
        <w:rPr>
          <w:rFonts w:cs="Arial"/>
          <w:sz w:val="18"/>
          <w:szCs w:val="18"/>
        </w:rPr>
      </w:pPr>
    </w:p>
    <w:p w:rsidR="005F47C2" w:rsidRPr="00F411F7" w:rsidRDefault="005F47C2" w:rsidP="005F47C2">
      <w:pPr>
        <w:ind w:firstLine="567"/>
        <w:rPr>
          <w:rFonts w:cs="Arial"/>
          <w:sz w:val="18"/>
          <w:szCs w:val="18"/>
        </w:rPr>
      </w:pPr>
    </w:p>
    <w:p w:rsidR="005F47C2" w:rsidRPr="00F411F7" w:rsidRDefault="005F47C2" w:rsidP="005F47C2">
      <w:pPr>
        <w:jc w:val="center"/>
        <w:rPr>
          <w:rFonts w:cs="Arial"/>
          <w:sz w:val="18"/>
          <w:szCs w:val="18"/>
        </w:rPr>
      </w:pPr>
      <w:r w:rsidRPr="00F411F7">
        <w:rPr>
          <w:rFonts w:cs="Arial"/>
          <w:b/>
          <w:bCs/>
          <w:sz w:val="22"/>
          <w:szCs w:val="22"/>
        </w:rPr>
        <w:t>Tabla de frecuencias</w:t>
      </w:r>
    </w:p>
    <w:tbl>
      <w:tblPr>
        <w:tblStyle w:val="TableGrid"/>
        <w:tblpPr w:leftFromText="180" w:rightFromText="180" w:vertAnchor="text" w:horzAnchor="margin" w:tblpXSpec="center" w:tblpY="87"/>
        <w:tblW w:w="9294" w:type="dxa"/>
        <w:tblLayout w:type="fixed"/>
        <w:tblLook w:val="01E0" w:firstRow="1" w:lastRow="1" w:firstColumn="1" w:lastColumn="1" w:noHBand="0" w:noVBand="0"/>
      </w:tblPr>
      <w:tblGrid>
        <w:gridCol w:w="5495"/>
        <w:gridCol w:w="1191"/>
        <w:gridCol w:w="1191"/>
        <w:gridCol w:w="1417"/>
      </w:tblGrid>
      <w:tr w:rsidR="005F47C2" w:rsidRPr="00F411F7" w:rsidTr="005F47C2">
        <w:trPr>
          <w:trHeight w:hRule="exact" w:val="794"/>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8"/>
                <w:szCs w:val="18"/>
              </w:rPr>
            </w:pPr>
            <w:r w:rsidRPr="00F411F7">
              <w:rPr>
                <w:rFonts w:eastAsia="Arial" w:cs="Arial"/>
                <w:b/>
                <w:bCs/>
                <w:color w:val="111111"/>
                <w:w w:val="107"/>
                <w:sz w:val="18"/>
                <w:szCs w:val="18"/>
              </w:rPr>
              <w:t>Frecuencia absoluta</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23" w:right="-20"/>
              <w:jc w:val="left"/>
              <w:rPr>
                <w:rFonts w:eastAsia="Arial" w:cs="Arial"/>
                <w:b/>
                <w:bCs/>
                <w:w w:val="106"/>
                <w:sz w:val="18"/>
                <w:szCs w:val="18"/>
              </w:rPr>
            </w:pPr>
            <w:r w:rsidRPr="00F411F7">
              <w:rPr>
                <w:rFonts w:eastAsia="Arial" w:cs="Arial"/>
                <w:b/>
                <w:bCs/>
                <w:w w:val="107"/>
                <w:sz w:val="18"/>
                <w:szCs w:val="18"/>
              </w:rPr>
              <w:t>Frecuencia relativa</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val="283"/>
        </w:trPr>
        <w:tc>
          <w:tcPr>
            <w:tcW w:w="5495" w:type="dxa"/>
            <w:tcBorders>
              <w:top w:val="single" w:sz="12" w:space="0" w:color="auto"/>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Sí  </w:t>
            </w:r>
          </w:p>
        </w:tc>
        <w:tc>
          <w:tcPr>
            <w:tcW w:w="1191"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23</w:t>
            </w:r>
          </w:p>
        </w:tc>
        <w:tc>
          <w:tcPr>
            <w:tcW w:w="1191"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cs="Arial"/>
                <w:sz w:val="18"/>
                <w:szCs w:val="18"/>
              </w:rPr>
              <w:t>82.14%</w:t>
            </w:r>
          </w:p>
        </w:tc>
        <w:tc>
          <w:tcPr>
            <w:tcW w:w="1417" w:type="dxa"/>
            <w:tcBorders>
              <w:top w:val="single" w:sz="12" w:space="0" w:color="auto"/>
              <w:left w:val="nil"/>
              <w:bottom w:val="nil"/>
              <w:right w:val="nil"/>
            </w:tcBorders>
            <w:vAlign w:val="center"/>
          </w:tcPr>
          <w:p w:rsidR="005F47C2" w:rsidRPr="00F411F7" w:rsidRDefault="005F47C2" w:rsidP="005F47C2">
            <w:pPr>
              <w:spacing w:line="179" w:lineRule="exact"/>
              <w:ind w:left="83" w:right="-20"/>
              <w:rPr>
                <w:rFonts w:eastAsia="Arial" w:cs="Arial"/>
                <w:sz w:val="18"/>
                <w:szCs w:val="18"/>
              </w:rPr>
            </w:pPr>
            <w:r w:rsidRPr="00F411F7">
              <w:rPr>
                <w:rFonts w:cs="Arial"/>
                <w:sz w:val="18"/>
                <w:szCs w:val="18"/>
              </w:rPr>
              <w:t>85.19%</w:t>
            </w:r>
          </w:p>
        </w:tc>
      </w:tr>
      <w:tr w:rsidR="005F47C2" w:rsidRPr="00F411F7" w:rsidTr="005F47C2">
        <w:trPr>
          <w:trHeight w:val="283"/>
        </w:trPr>
        <w:tc>
          <w:tcPr>
            <w:tcW w:w="5495"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No (sírvase especificar)</w:t>
            </w:r>
          </w:p>
        </w:tc>
        <w:tc>
          <w:tcPr>
            <w:tcW w:w="1191"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4</w:t>
            </w:r>
          </w:p>
        </w:tc>
        <w:tc>
          <w:tcPr>
            <w:tcW w:w="1191"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cs="Arial"/>
                <w:sz w:val="18"/>
                <w:szCs w:val="18"/>
              </w:rPr>
              <w:t>14.29%</w:t>
            </w:r>
          </w:p>
        </w:tc>
        <w:tc>
          <w:tcPr>
            <w:tcW w:w="1417" w:type="dxa"/>
            <w:tcBorders>
              <w:top w:val="nil"/>
              <w:left w:val="nil"/>
              <w:bottom w:val="nil"/>
              <w:right w:val="nil"/>
            </w:tcBorders>
            <w:vAlign w:val="center"/>
          </w:tcPr>
          <w:p w:rsidR="005F47C2" w:rsidRPr="00F411F7" w:rsidRDefault="005F47C2" w:rsidP="005F47C2">
            <w:pPr>
              <w:spacing w:before="37"/>
              <w:ind w:left="98" w:right="-20"/>
              <w:rPr>
                <w:rFonts w:eastAsia="Arial" w:cs="Arial"/>
                <w:sz w:val="18"/>
                <w:szCs w:val="18"/>
              </w:rPr>
            </w:pPr>
            <w:r w:rsidRPr="00F411F7">
              <w:rPr>
                <w:rFonts w:cs="Arial"/>
                <w:sz w:val="18"/>
                <w:szCs w:val="18"/>
              </w:rPr>
              <w:t>14.81%</w:t>
            </w:r>
          </w:p>
        </w:tc>
      </w:tr>
      <w:tr w:rsidR="005F47C2" w:rsidRPr="00F411F7" w:rsidTr="005F47C2">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Suma:</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27</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right="-20"/>
              <w:jc w:val="left"/>
              <w:rPr>
                <w:rFonts w:eastAsia="Arial" w:cs="Arial"/>
                <w:sz w:val="18"/>
                <w:szCs w:val="18"/>
              </w:rPr>
            </w:pPr>
            <w:r w:rsidRPr="00F411F7">
              <w:rPr>
                <w:rFonts w:cs="Arial"/>
                <w:sz w:val="18"/>
                <w:szCs w:val="18"/>
              </w:rPr>
              <w:t>96.43%</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98" w:right="-20"/>
              <w:rPr>
                <w:rFonts w:eastAsia="Arial" w:cs="Arial"/>
                <w:sz w:val="18"/>
                <w:szCs w:val="18"/>
              </w:rPr>
            </w:pPr>
            <w:r w:rsidRPr="00F411F7">
              <w:rPr>
                <w:rFonts w:cs="Arial"/>
                <w:sz w:val="18"/>
                <w:szCs w:val="18"/>
              </w:rPr>
              <w:t>100%</w:t>
            </w:r>
          </w:p>
        </w:tc>
      </w:tr>
      <w:tr w:rsidR="005F47C2" w:rsidRPr="00F411F7" w:rsidTr="005F47C2">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43" w:right="-20"/>
              <w:jc w:val="left"/>
              <w:rPr>
                <w:rFonts w:eastAsia="Arial" w:cs="Arial"/>
                <w:sz w:val="18"/>
                <w:szCs w:val="18"/>
              </w:rPr>
            </w:pPr>
            <w:r w:rsidRPr="00F411F7">
              <w:rPr>
                <w:rFonts w:cs="Arial"/>
                <w:sz w:val="18"/>
                <w:szCs w:val="18"/>
              </w:rPr>
              <w:t>Sin respuesta:</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1</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right="-20"/>
              <w:jc w:val="left"/>
              <w:rPr>
                <w:rFonts w:eastAsia="Arial" w:cs="Arial"/>
                <w:sz w:val="18"/>
                <w:szCs w:val="18"/>
              </w:rPr>
            </w:pPr>
            <w:r w:rsidRPr="00F411F7">
              <w:rPr>
                <w:rFonts w:cs="Arial"/>
                <w:sz w:val="18"/>
                <w:szCs w:val="18"/>
              </w:rPr>
              <w:t>3.57%</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8" w:right="-20"/>
              <w:rPr>
                <w:rFonts w:eastAsia="Arial" w:cs="Arial"/>
                <w:sz w:val="18"/>
                <w:szCs w:val="18"/>
              </w:rPr>
            </w:pPr>
            <w:r w:rsidRPr="00F411F7">
              <w:rPr>
                <w:rFonts w:cs="Arial"/>
                <w:sz w:val="18"/>
                <w:szCs w:val="18"/>
              </w:rPr>
              <w:t>-</w:t>
            </w:r>
          </w:p>
        </w:tc>
      </w:tr>
      <w:tr w:rsidR="005F47C2" w:rsidRPr="00F411F7" w:rsidTr="005F47C2">
        <w:trPr>
          <w:trHeight w:val="283"/>
        </w:trPr>
        <w:tc>
          <w:tcPr>
            <w:tcW w:w="5495"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27</w:t>
            </w:r>
          </w:p>
          <w:p w:rsidR="005F47C2" w:rsidRPr="00F411F7" w:rsidRDefault="005F47C2" w:rsidP="005F47C2">
            <w:pPr>
              <w:spacing w:before="30"/>
              <w:ind w:left="43" w:right="-20"/>
              <w:jc w:val="left"/>
              <w:rPr>
                <w:rFonts w:cs="Arial"/>
                <w:sz w:val="18"/>
                <w:szCs w:val="18"/>
              </w:rPr>
            </w:pPr>
          </w:p>
        </w:tc>
        <w:tc>
          <w:tcPr>
            <w:tcW w:w="1191" w:type="dxa"/>
            <w:tcBorders>
              <w:top w:val="single" w:sz="12" w:space="0" w:color="A6A6A6" w:themeColor="background1" w:themeShade="A6"/>
              <w:left w:val="nil"/>
              <w:bottom w:val="nil"/>
              <w:right w:val="nil"/>
            </w:tcBorders>
            <w:vAlign w:val="center"/>
          </w:tcPr>
          <w:p w:rsidR="005F47C2" w:rsidRPr="00F411F7" w:rsidRDefault="005F47C2" w:rsidP="005F47C2">
            <w:pPr>
              <w:jc w:val="left"/>
              <w:rPr>
                <w:rFonts w:eastAsia="Arial" w:cs="Arial"/>
                <w:sz w:val="17"/>
                <w:szCs w:val="17"/>
              </w:rPr>
            </w:pPr>
          </w:p>
        </w:tc>
        <w:tc>
          <w:tcPr>
            <w:tcW w:w="1191" w:type="dxa"/>
            <w:tcBorders>
              <w:top w:val="single" w:sz="12" w:space="0" w:color="A6A6A6" w:themeColor="background1" w:themeShade="A6"/>
              <w:left w:val="nil"/>
              <w:bottom w:val="nil"/>
              <w:right w:val="nil"/>
            </w:tcBorders>
          </w:tcPr>
          <w:p w:rsidR="005F47C2" w:rsidRPr="00F411F7" w:rsidRDefault="005F47C2" w:rsidP="005F47C2">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rPr>
                <w:rFonts w:eastAsia="Arial" w:cs="Arial"/>
                <w:sz w:val="17"/>
                <w:szCs w:val="17"/>
              </w:rPr>
            </w:pPr>
          </w:p>
        </w:tc>
      </w:tr>
    </w:tbl>
    <w:p w:rsidR="005F47C2" w:rsidRPr="00F411F7" w:rsidRDefault="005F47C2" w:rsidP="005F47C2">
      <w:pPr>
        <w:rPr>
          <w:rFonts w:cs="Arial"/>
          <w:sz w:val="16"/>
          <w:szCs w:val="18"/>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 xml:space="preserve">No (especifique) </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lang w:val="es-ES"/>
        </w:rPr>
      </w:pPr>
      <w:r w:rsidRPr="00F411F7">
        <w:rPr>
          <w:color w:val="000000" w:themeColor="text1"/>
          <w:sz w:val="18"/>
          <w:lang w:val="es-ES"/>
        </w:rPr>
        <w:t xml:space="preserve">Se debe actualizar en el caso de ciertos cultivos </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lang w:val="es-ES"/>
        </w:rPr>
      </w:pPr>
      <w:r w:rsidRPr="00F411F7">
        <w:rPr>
          <w:color w:val="000000" w:themeColor="text1"/>
          <w:sz w:val="18"/>
          <w:lang w:val="es-ES"/>
        </w:rPr>
        <w:t>Se debe actualizar la lista con datos de 2015 a 2016</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Comentarios</w:t>
      </w:r>
    </w:p>
    <w:p w:rsidR="005F47C2" w:rsidRPr="00F411F7" w:rsidRDefault="005F47C2" w:rsidP="005F47C2">
      <w:pPr>
        <w:jc w:val="left"/>
        <w:rPr>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Somos miembros de la UE y cooperamos con la OCVV.</w:t>
            </w:r>
          </w:p>
          <w:p w:rsidR="005F47C2" w:rsidRPr="00F411F7" w:rsidRDefault="005F47C2" w:rsidP="005F47C2">
            <w:pPr>
              <w:jc w:val="left"/>
              <w:rPr>
                <w:color w:val="000000" w:themeColor="text1"/>
                <w:sz w:val="18"/>
                <w:lang w:val="es-ES"/>
              </w:rPr>
            </w:pPr>
          </w:p>
        </w:tc>
      </w:tr>
      <w:tr w:rsidR="005F47C2" w:rsidRPr="00F411F7"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En casos concretos, empleamos informes de exámenes DHE de otras autoridades o para otros cultivos.  La información concerniente al intercambio suele estar completa.</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Se comprueba una vez al año, como mínimo.</w:t>
            </w:r>
          </w:p>
          <w:p w:rsidR="005F47C2" w:rsidRPr="00F411F7" w:rsidRDefault="005F47C2" w:rsidP="005F47C2">
            <w:pPr>
              <w:jc w:val="left"/>
              <w:rPr>
                <w:color w:val="000000" w:themeColor="text1"/>
                <w:sz w:val="18"/>
                <w:lang w:val="es-ES"/>
              </w:rPr>
            </w:pPr>
          </w:p>
        </w:tc>
      </w:tr>
      <w:tr w:rsidR="005F47C2" w:rsidRPr="00F411F7"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Hay mucha información en la base de datos que se debe actualizar.  Se actualizará en el próximo cuestionario.</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Cuando la OCVV no encuentra una autoridad que esté dispuesta o sea capaz de llevar a cabo el examen DHE en nombre de la OCVV, la búsqueda en la base de datos GENIE ayuda a encontrar dónde hay experiencia y con quién nos podemos poner en contacto.</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Al no realizar exámenes DHE, no podemos confirmar si la base de datos GENIE es exhaustiva y exacta.</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En 2016 se han transmitido modificaciones y actualizaciones a la Oficina de la UPOV siempre que ha sido posible.</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Los técnicos del Instituto deben de tener conocimiento de Ia base de datos</w:t>
            </w:r>
          </w:p>
          <w:p w:rsidR="005F47C2" w:rsidRPr="00F411F7" w:rsidRDefault="005F47C2" w:rsidP="005F47C2">
            <w:pPr>
              <w:jc w:val="left"/>
              <w:rPr>
                <w:color w:val="000000" w:themeColor="text1"/>
                <w:sz w:val="18"/>
                <w:lang w:val="es-ES"/>
              </w:rPr>
            </w:pPr>
          </w:p>
        </w:tc>
      </w:tr>
    </w:tbl>
    <w:p w:rsidR="005F47C2" w:rsidRPr="00F411F7" w:rsidRDefault="005F47C2" w:rsidP="005F47C2">
      <w:pPr>
        <w:jc w:val="left"/>
        <w:rPr>
          <w:rFonts w:cs="Arial"/>
          <w:b/>
          <w:bCs/>
          <w:sz w:val="28"/>
          <w:szCs w:val="28"/>
          <w:lang w:val="es-ES"/>
        </w:rPr>
      </w:pPr>
      <w:r w:rsidRPr="00F411F7">
        <w:rPr>
          <w:lang w:val="es-ES"/>
        </w:rPr>
        <w:br w:type="page"/>
      </w:r>
    </w:p>
    <w:p w:rsidR="005F47C2" w:rsidRPr="00F411F7" w:rsidRDefault="005F47C2" w:rsidP="005F47C2">
      <w:pPr>
        <w:pStyle w:val="Titre"/>
        <w:rPr>
          <w:szCs w:val="18"/>
          <w:lang w:val="es-ES"/>
        </w:rPr>
      </w:pPr>
      <w:bookmarkStart w:id="12" w:name="_Toc476300279"/>
      <w:r w:rsidRPr="00F411F7">
        <w:rPr>
          <w:b/>
          <w:sz w:val="28"/>
          <w:lang w:val="es-ES"/>
        </w:rPr>
        <w:lastRenderedPageBreak/>
        <w:t>Pregunta 11</w:t>
      </w:r>
      <w:r w:rsidRPr="00F411F7">
        <w:rPr>
          <w:sz w:val="28"/>
          <w:lang w:val="es-ES"/>
        </w:rPr>
        <w:t>:</w:t>
      </w:r>
      <w:r w:rsidRPr="00F411F7">
        <w:rPr>
          <w:lang w:val="es-ES"/>
        </w:rPr>
        <w:br/>
      </w:r>
      <w:r w:rsidRPr="00F411F7">
        <w:rPr>
          <w:szCs w:val="18"/>
          <w:lang w:val="es-ES"/>
        </w:rPr>
        <w:t>¿Podrían adoptarse medidas prácticas para facilitar el uso de informes DHE existentes por la autoridad de su país/organización?</w:t>
      </w:r>
      <w:bookmarkEnd w:id="12"/>
    </w:p>
    <w:p w:rsidR="005F47C2" w:rsidRPr="00F411F7" w:rsidRDefault="005F47C2" w:rsidP="005F47C2">
      <w:pPr>
        <w:rPr>
          <w:rFonts w:cs="Arial"/>
          <w:sz w:val="18"/>
          <w:szCs w:val="18"/>
          <w:lang w:val="es-ES"/>
        </w:rPr>
      </w:pPr>
    </w:p>
    <w:tbl>
      <w:tblPr>
        <w:tblStyle w:val="TableGrid"/>
        <w:tblpPr w:leftFromText="180" w:rightFromText="180" w:vertAnchor="text" w:horzAnchor="page" w:tblpX="1917" w:tblpY="404"/>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5F47C2" w:rsidRPr="00F411F7" w:rsidTr="005F47C2">
        <w:trPr>
          <w:trHeight w:hRule="exact" w:val="844"/>
        </w:trPr>
        <w:tc>
          <w:tcPr>
            <w:tcW w:w="3010" w:type="dxa"/>
            <w:vAlign w:val="center"/>
          </w:tcPr>
          <w:p w:rsidR="005F47C2" w:rsidRPr="00F411F7" w:rsidRDefault="005F47C2" w:rsidP="005F47C2">
            <w:pPr>
              <w:spacing w:before="37"/>
              <w:ind w:left="29" w:right="-20"/>
              <w:jc w:val="right"/>
              <w:rPr>
                <w:rFonts w:eastAsia="Arial" w:cs="Arial"/>
                <w:sz w:val="16"/>
                <w:szCs w:val="17"/>
              </w:rPr>
            </w:pPr>
            <w:r w:rsidRPr="00F411F7">
              <w:rPr>
                <w:rFonts w:cs="Arial"/>
                <w:sz w:val="16"/>
                <w:szCs w:val="18"/>
              </w:rPr>
              <w:t>No</w:t>
            </w:r>
          </w:p>
        </w:tc>
      </w:tr>
      <w:tr w:rsidR="005F47C2" w:rsidRPr="00F411F7" w:rsidTr="005F47C2">
        <w:trPr>
          <w:trHeight w:hRule="exact" w:val="871"/>
        </w:trPr>
        <w:tc>
          <w:tcPr>
            <w:tcW w:w="3010" w:type="dxa"/>
            <w:vAlign w:val="center"/>
          </w:tcPr>
          <w:p w:rsidR="005F47C2" w:rsidRPr="00F411F7" w:rsidRDefault="005F47C2" w:rsidP="005F47C2">
            <w:pPr>
              <w:spacing w:before="30"/>
              <w:ind w:left="43" w:right="-20"/>
              <w:jc w:val="right"/>
              <w:rPr>
                <w:rFonts w:cs="Arial"/>
                <w:sz w:val="18"/>
                <w:szCs w:val="18"/>
              </w:rPr>
            </w:pPr>
            <w:r w:rsidRPr="00F411F7">
              <w:rPr>
                <w:rFonts w:cs="Arial"/>
                <w:sz w:val="16"/>
                <w:szCs w:val="18"/>
              </w:rPr>
              <w:t>Sí</w:t>
            </w:r>
            <w:r w:rsidRPr="00F411F7">
              <w:rPr>
                <w:rFonts w:cs="Arial"/>
                <w:sz w:val="18"/>
                <w:szCs w:val="18"/>
              </w:rPr>
              <w:t xml:space="preserve"> (</w:t>
            </w:r>
            <w:r w:rsidRPr="00F411F7">
              <w:rPr>
                <w:rFonts w:cs="Arial"/>
                <w:sz w:val="16"/>
                <w:szCs w:val="18"/>
              </w:rPr>
              <w:t>sírvase especificar</w:t>
            </w:r>
            <w:r w:rsidRPr="00F411F7">
              <w:rPr>
                <w:rFonts w:cs="Arial"/>
                <w:sz w:val="18"/>
                <w:szCs w:val="18"/>
              </w:rPr>
              <w:t>)</w:t>
            </w:r>
          </w:p>
        </w:tc>
      </w:tr>
    </w:tbl>
    <w:p w:rsidR="005F47C2" w:rsidRPr="00F411F7" w:rsidRDefault="005F47C2" w:rsidP="005F47C2">
      <w:pPr>
        <w:jc w:val="left"/>
        <w:rPr>
          <w:rFonts w:cs="Arial"/>
          <w:sz w:val="18"/>
          <w:szCs w:val="18"/>
        </w:rPr>
      </w:pPr>
      <w:r w:rsidRPr="00F411F7">
        <w:rPr>
          <w:noProof/>
          <w:lang w:val="en-US"/>
        </w:rPr>
        <w:drawing>
          <wp:anchor distT="0" distB="0" distL="114300" distR="114300" simplePos="0" relativeHeight="251662336" behindDoc="0" locked="0" layoutInCell="1" allowOverlap="1" wp14:anchorId="2F89D58A" wp14:editId="55D1DF15">
            <wp:simplePos x="0" y="0"/>
            <wp:positionH relativeFrom="column">
              <wp:align>right</wp:align>
            </wp:positionH>
            <wp:positionV relativeFrom="paragraph">
              <wp:align>top</wp:align>
            </wp:positionV>
            <wp:extent cx="3821430" cy="1576705"/>
            <wp:effectExtent l="0" t="0" r="762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821430" cy="1576705"/>
                    </a:xfrm>
                    <a:prstGeom prst="rect">
                      <a:avLst/>
                    </a:prstGeom>
                  </pic:spPr>
                </pic:pic>
              </a:graphicData>
            </a:graphic>
          </wp:anchor>
        </w:drawing>
      </w:r>
      <w:r w:rsidRPr="00F411F7">
        <w:rPr>
          <w:rFonts w:cs="Arial"/>
          <w:sz w:val="18"/>
          <w:szCs w:val="18"/>
        </w:rPr>
        <w:br w:type="textWrapping" w:clear="all"/>
      </w:r>
    </w:p>
    <w:p w:rsidR="005F47C2" w:rsidRPr="00F411F7" w:rsidRDefault="005F47C2" w:rsidP="005F47C2">
      <w:pPr>
        <w:jc w:val="left"/>
        <w:rPr>
          <w:rFonts w:cs="Arial"/>
          <w:sz w:val="18"/>
          <w:szCs w:val="18"/>
        </w:rPr>
      </w:pPr>
    </w:p>
    <w:p w:rsidR="005F47C2" w:rsidRPr="00F411F7" w:rsidRDefault="005F47C2" w:rsidP="005F47C2">
      <w:pPr>
        <w:jc w:val="left"/>
        <w:rPr>
          <w:rFonts w:cs="Arial"/>
          <w:sz w:val="18"/>
          <w:szCs w:val="18"/>
        </w:rPr>
      </w:pPr>
    </w:p>
    <w:p w:rsidR="005F47C2" w:rsidRPr="00F411F7" w:rsidRDefault="005F47C2" w:rsidP="005F47C2">
      <w:pPr>
        <w:jc w:val="center"/>
        <w:rPr>
          <w:rFonts w:cs="Arial"/>
          <w:sz w:val="18"/>
          <w:szCs w:val="18"/>
        </w:rPr>
      </w:pPr>
      <w:r w:rsidRPr="00F411F7">
        <w:rPr>
          <w:rFonts w:cs="Arial"/>
          <w:b/>
          <w:bCs/>
          <w:sz w:val="22"/>
          <w:szCs w:val="22"/>
        </w:rPr>
        <w:t>Tabla de frecuencias</w:t>
      </w:r>
    </w:p>
    <w:tbl>
      <w:tblPr>
        <w:tblStyle w:val="TableGrid"/>
        <w:tblpPr w:leftFromText="180" w:rightFromText="180" w:vertAnchor="text" w:horzAnchor="margin" w:tblpXSpec="center" w:tblpY="87"/>
        <w:tblW w:w="9237" w:type="dxa"/>
        <w:tblLayout w:type="fixed"/>
        <w:tblLook w:val="01E0" w:firstRow="1" w:lastRow="1" w:firstColumn="1" w:lastColumn="1" w:noHBand="0" w:noVBand="0"/>
      </w:tblPr>
      <w:tblGrid>
        <w:gridCol w:w="5637"/>
        <w:gridCol w:w="1134"/>
        <w:gridCol w:w="1191"/>
        <w:gridCol w:w="1275"/>
      </w:tblGrid>
      <w:tr w:rsidR="005F47C2" w:rsidRPr="00F411F7" w:rsidTr="005F47C2">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7"/>
                <w:szCs w:val="17"/>
              </w:rPr>
            </w:pPr>
          </w:p>
          <w:p w:rsidR="005F47C2" w:rsidRPr="00F411F7" w:rsidRDefault="005F47C2" w:rsidP="005F47C2">
            <w:pPr>
              <w:jc w:val="left"/>
              <w:rPr>
                <w:rFonts w:eastAsia="Arial" w:cs="Arial"/>
                <w:sz w:val="17"/>
                <w:szCs w:val="17"/>
              </w:rPr>
            </w:pPr>
          </w:p>
          <w:p w:rsidR="005F47C2" w:rsidRPr="00F411F7" w:rsidRDefault="005F47C2" w:rsidP="005F47C2">
            <w:pPr>
              <w:jc w:val="left"/>
              <w:rPr>
                <w:rFonts w:eastAsia="Arial" w:cs="Arial"/>
                <w:sz w:val="17"/>
                <w:szCs w:val="17"/>
              </w:rPr>
            </w:pPr>
            <w:r w:rsidRPr="00F411F7">
              <w:rPr>
                <w:rFonts w:cs="Arial"/>
                <w:b/>
                <w:bCs/>
                <w:sz w:val="18"/>
                <w:szCs w:val="18"/>
              </w:rPr>
              <w:t>Opciones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7"/>
                <w:szCs w:val="17"/>
              </w:rPr>
            </w:pPr>
            <w:r w:rsidRPr="00F411F7">
              <w:rPr>
                <w:rFonts w:eastAsia="Arial" w:cs="Arial"/>
                <w:b/>
                <w:bCs/>
                <w:color w:val="111111"/>
                <w:w w:val="107"/>
                <w:sz w:val="17"/>
                <w:szCs w:val="17"/>
              </w:rPr>
              <w:t>Frecuencia absoluta</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7"/>
                <w:szCs w:val="17"/>
              </w:rPr>
            </w:pPr>
            <w:r w:rsidRPr="00F411F7">
              <w:rPr>
                <w:rFonts w:eastAsia="Arial" w:cs="Arial"/>
                <w:b/>
                <w:bCs/>
                <w:w w:val="107"/>
                <w:sz w:val="17"/>
                <w:szCs w:val="17"/>
              </w:rPr>
              <w:t>Frecuencia relativa</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jc w:val="left"/>
              <w:rPr>
                <w:rFonts w:eastAsia="Arial" w:cs="Arial"/>
                <w:b/>
                <w:bCs/>
                <w:color w:val="111111"/>
                <w:w w:val="106"/>
                <w:sz w:val="17"/>
                <w:szCs w:val="17"/>
              </w:rPr>
            </w:pPr>
            <w:r w:rsidRPr="00F411F7">
              <w:rPr>
                <w:rFonts w:eastAsia="Arial" w:cs="Arial"/>
                <w:b/>
                <w:bCs/>
                <w:w w:val="106"/>
                <w:sz w:val="17"/>
                <w:szCs w:val="17"/>
              </w:rPr>
              <w:t>Frecuencia relativa ajustada</w:t>
            </w:r>
          </w:p>
        </w:tc>
      </w:tr>
      <w:tr w:rsidR="005F47C2" w:rsidRPr="00F411F7" w:rsidTr="005F47C2">
        <w:trPr>
          <w:trHeight w:val="283"/>
        </w:trPr>
        <w:tc>
          <w:tcPr>
            <w:tcW w:w="5637" w:type="dxa"/>
            <w:tcBorders>
              <w:top w:val="single" w:sz="12" w:space="0" w:color="auto"/>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No</w:t>
            </w:r>
          </w:p>
        </w:tc>
        <w:tc>
          <w:tcPr>
            <w:tcW w:w="1134"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19</w:t>
            </w:r>
          </w:p>
        </w:tc>
        <w:tc>
          <w:tcPr>
            <w:tcW w:w="1191"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cs="Arial"/>
                <w:sz w:val="18"/>
                <w:szCs w:val="18"/>
              </w:rPr>
              <w:t>67.86%</w:t>
            </w:r>
          </w:p>
        </w:tc>
        <w:tc>
          <w:tcPr>
            <w:tcW w:w="1275" w:type="dxa"/>
            <w:tcBorders>
              <w:top w:val="single" w:sz="12" w:space="0" w:color="auto"/>
              <w:left w:val="nil"/>
              <w:bottom w:val="nil"/>
              <w:right w:val="nil"/>
            </w:tcBorders>
            <w:vAlign w:val="center"/>
          </w:tcPr>
          <w:p w:rsidR="005F47C2" w:rsidRPr="00F411F7" w:rsidRDefault="005F47C2" w:rsidP="005F47C2">
            <w:pPr>
              <w:spacing w:line="179" w:lineRule="exact"/>
              <w:ind w:left="83" w:right="-20"/>
              <w:rPr>
                <w:rFonts w:eastAsia="Arial" w:cs="Arial"/>
                <w:sz w:val="18"/>
                <w:szCs w:val="18"/>
              </w:rPr>
            </w:pPr>
            <w:r w:rsidRPr="00F411F7">
              <w:rPr>
                <w:rFonts w:cs="Arial"/>
                <w:sz w:val="18"/>
                <w:szCs w:val="18"/>
              </w:rPr>
              <w:t>70.37%</w:t>
            </w:r>
          </w:p>
        </w:tc>
      </w:tr>
      <w:tr w:rsidR="005F47C2" w:rsidRPr="00F411F7" w:rsidTr="005F47C2">
        <w:trPr>
          <w:trHeight w:val="283"/>
        </w:trPr>
        <w:tc>
          <w:tcPr>
            <w:tcW w:w="5637" w:type="dxa"/>
            <w:tcBorders>
              <w:top w:val="nil"/>
              <w:left w:val="nil"/>
              <w:bottom w:val="nil"/>
              <w:right w:val="nil"/>
            </w:tcBorders>
            <w:vAlign w:val="center"/>
          </w:tcPr>
          <w:p w:rsidR="005F47C2" w:rsidRPr="00F411F7" w:rsidRDefault="005F47C2" w:rsidP="005F47C2">
            <w:pPr>
              <w:spacing w:before="30"/>
              <w:ind w:left="43" w:right="-20"/>
              <w:jc w:val="left"/>
              <w:rPr>
                <w:rFonts w:cs="Arial"/>
                <w:sz w:val="18"/>
                <w:szCs w:val="18"/>
              </w:rPr>
            </w:pPr>
            <w:r w:rsidRPr="00F411F7">
              <w:rPr>
                <w:rFonts w:cs="Arial"/>
                <w:sz w:val="18"/>
                <w:szCs w:val="18"/>
              </w:rPr>
              <w:t>Sí (sírvase especificar)</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8</w:t>
            </w:r>
          </w:p>
        </w:tc>
        <w:tc>
          <w:tcPr>
            <w:tcW w:w="1191"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cs="Arial"/>
                <w:sz w:val="18"/>
                <w:szCs w:val="18"/>
              </w:rPr>
              <w:t>28.57%</w:t>
            </w:r>
          </w:p>
        </w:tc>
        <w:tc>
          <w:tcPr>
            <w:tcW w:w="1275" w:type="dxa"/>
            <w:tcBorders>
              <w:top w:val="nil"/>
              <w:left w:val="nil"/>
              <w:bottom w:val="nil"/>
              <w:right w:val="nil"/>
            </w:tcBorders>
            <w:vAlign w:val="center"/>
          </w:tcPr>
          <w:p w:rsidR="005F47C2" w:rsidRPr="00F411F7" w:rsidRDefault="005F47C2" w:rsidP="005F47C2">
            <w:pPr>
              <w:spacing w:before="37"/>
              <w:ind w:left="98" w:right="-20"/>
              <w:rPr>
                <w:rFonts w:eastAsia="Arial" w:cs="Arial"/>
                <w:sz w:val="18"/>
                <w:szCs w:val="18"/>
              </w:rPr>
            </w:pPr>
            <w:r w:rsidRPr="00F411F7">
              <w:rPr>
                <w:rFonts w:cs="Arial"/>
                <w:sz w:val="18"/>
                <w:szCs w:val="18"/>
              </w:rPr>
              <w:t>29.63%</w:t>
            </w:r>
          </w:p>
        </w:tc>
      </w:tr>
      <w:tr w:rsidR="005F47C2" w:rsidRPr="00F411F7" w:rsidTr="005F47C2">
        <w:trPr>
          <w:trHeigh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Suma:</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27</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right="-20"/>
              <w:jc w:val="left"/>
              <w:rPr>
                <w:rFonts w:eastAsia="Arial" w:cs="Arial"/>
                <w:sz w:val="18"/>
                <w:szCs w:val="18"/>
              </w:rPr>
            </w:pPr>
            <w:r w:rsidRPr="00F411F7">
              <w:rPr>
                <w:rFonts w:cs="Arial"/>
                <w:sz w:val="18"/>
                <w:szCs w:val="18"/>
              </w:rPr>
              <w:t>96.43%</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98" w:right="-20"/>
              <w:rPr>
                <w:rFonts w:eastAsia="Arial" w:cs="Arial"/>
                <w:sz w:val="18"/>
                <w:szCs w:val="18"/>
              </w:rPr>
            </w:pPr>
            <w:r w:rsidRPr="00F411F7">
              <w:rPr>
                <w:rFonts w:cs="Arial"/>
                <w:sz w:val="18"/>
                <w:szCs w:val="18"/>
              </w:rPr>
              <w:t>100%</w:t>
            </w:r>
          </w:p>
        </w:tc>
      </w:tr>
      <w:tr w:rsidR="005F47C2" w:rsidRPr="00F411F7" w:rsidTr="005F47C2">
        <w:trPr>
          <w:trHeigh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43" w:right="-20"/>
              <w:jc w:val="left"/>
              <w:rPr>
                <w:rFonts w:eastAsia="Arial" w:cs="Arial"/>
                <w:sz w:val="18"/>
                <w:szCs w:val="18"/>
              </w:rPr>
            </w:pPr>
            <w:r w:rsidRPr="00F411F7">
              <w:rPr>
                <w:rFonts w:cs="Arial"/>
                <w:sz w:val="18"/>
                <w:szCs w:val="18"/>
              </w:rPr>
              <w:t>Sin respuesta:</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1</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right="-20"/>
              <w:jc w:val="left"/>
              <w:rPr>
                <w:rFonts w:eastAsia="Arial" w:cs="Arial"/>
                <w:sz w:val="18"/>
                <w:szCs w:val="18"/>
              </w:rPr>
            </w:pPr>
            <w:r w:rsidRPr="00F411F7">
              <w:rPr>
                <w:rFonts w:cs="Arial"/>
                <w:sz w:val="18"/>
                <w:szCs w:val="18"/>
              </w:rPr>
              <w:t>3.57%</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8" w:right="-20"/>
              <w:rPr>
                <w:rFonts w:eastAsia="Arial" w:cs="Arial"/>
                <w:sz w:val="18"/>
                <w:szCs w:val="18"/>
              </w:rPr>
            </w:pPr>
            <w:r w:rsidRPr="00F411F7">
              <w:rPr>
                <w:rFonts w:cs="Arial"/>
                <w:sz w:val="18"/>
                <w:szCs w:val="18"/>
              </w:rPr>
              <w:t>-</w:t>
            </w:r>
          </w:p>
        </w:tc>
      </w:tr>
      <w:tr w:rsidR="005F47C2" w:rsidRPr="00F411F7" w:rsidTr="005F47C2">
        <w:trPr>
          <w:trHeight w:val="283"/>
        </w:trPr>
        <w:tc>
          <w:tcPr>
            <w:tcW w:w="563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27</w:t>
            </w:r>
          </w:p>
          <w:p w:rsidR="005F47C2" w:rsidRPr="00F411F7" w:rsidRDefault="005F47C2" w:rsidP="005F47C2">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5F47C2" w:rsidRPr="00F411F7" w:rsidRDefault="005F47C2" w:rsidP="005F47C2">
            <w:pPr>
              <w:jc w:val="left"/>
              <w:rPr>
                <w:rFonts w:eastAsia="Arial" w:cs="Arial"/>
                <w:sz w:val="17"/>
                <w:szCs w:val="17"/>
              </w:rPr>
            </w:pPr>
          </w:p>
        </w:tc>
        <w:tc>
          <w:tcPr>
            <w:tcW w:w="1191" w:type="dxa"/>
            <w:tcBorders>
              <w:top w:val="single" w:sz="12" w:space="0" w:color="A6A6A6" w:themeColor="background1" w:themeShade="A6"/>
              <w:left w:val="nil"/>
              <w:bottom w:val="nil"/>
              <w:right w:val="nil"/>
            </w:tcBorders>
          </w:tcPr>
          <w:p w:rsidR="005F47C2" w:rsidRPr="00F411F7" w:rsidRDefault="005F47C2" w:rsidP="005F47C2">
            <w:pPr>
              <w:spacing w:before="30"/>
              <w:ind w:left="95" w:right="-20"/>
              <w:rPr>
                <w:rFonts w:eastAsia="Arial" w:cs="Arial"/>
                <w:sz w:val="17"/>
                <w:szCs w:val="17"/>
              </w:rPr>
            </w:pPr>
          </w:p>
        </w:tc>
        <w:tc>
          <w:tcPr>
            <w:tcW w:w="1275"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rPr>
                <w:rFonts w:eastAsia="Arial" w:cs="Arial"/>
                <w:sz w:val="17"/>
                <w:szCs w:val="17"/>
              </w:rPr>
            </w:pPr>
          </w:p>
        </w:tc>
      </w:tr>
    </w:tbl>
    <w:p w:rsidR="005F47C2" w:rsidRPr="00F411F7" w:rsidRDefault="005F47C2" w:rsidP="005F47C2">
      <w:pPr>
        <w:rPr>
          <w:rFonts w:cs="Arial"/>
          <w:sz w:val="18"/>
          <w:szCs w:val="18"/>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 xml:space="preserve">Sí (especifique) </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lang w:val="es-ES"/>
        </w:rPr>
      </w:pPr>
      <w:r w:rsidRPr="00F411F7">
        <w:rPr>
          <w:color w:val="000000" w:themeColor="text1"/>
          <w:sz w:val="18"/>
          <w:lang w:val="es-ES"/>
        </w:rPr>
        <w:t xml:space="preserve">La posibilidad de adquirir los resultados de exámenes DHE existentes. </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lang w:val="es-ES"/>
        </w:rPr>
      </w:pPr>
      <w:r w:rsidRPr="00F411F7">
        <w:rPr>
          <w:color w:val="000000" w:themeColor="text1"/>
          <w:sz w:val="18"/>
          <w:lang w:val="es-ES"/>
        </w:rPr>
        <w:t>Los informes de exámenes DHE existentes deberían proporcionar la mayor parte de los datos necesarios para rellenar el formulario "</w:t>
      </w:r>
      <w:r w:rsidRPr="00F411F7">
        <w:rPr>
          <w:i/>
          <w:color w:val="000000" w:themeColor="text1"/>
          <w:sz w:val="18"/>
          <w:lang w:val="es-ES"/>
        </w:rPr>
        <w:t>Exhibit C</w:t>
      </w:r>
      <w:r w:rsidRPr="00F411F7">
        <w:rPr>
          <w:color w:val="000000" w:themeColor="text1"/>
          <w:sz w:val="18"/>
          <w:lang w:val="es-ES"/>
        </w:rPr>
        <w:t>" de los Estados Unidos.</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Comentarios</w:t>
      </w:r>
    </w:p>
    <w:p w:rsidR="005F47C2" w:rsidRPr="00F411F7" w:rsidRDefault="005F47C2" w:rsidP="005F47C2">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 xml:space="preserve">En general aceptamos informes de exámenes DHE de autoridades de prestigio como el </w:t>
            </w:r>
            <w:r w:rsidRPr="00F411F7">
              <w:rPr>
                <w:i/>
                <w:color w:val="000000" w:themeColor="text1"/>
                <w:sz w:val="18"/>
                <w:lang w:val="es-ES"/>
              </w:rPr>
              <w:t>Naktuinbouw</w:t>
            </w:r>
            <w:r w:rsidRPr="00F411F7">
              <w:rPr>
                <w:color w:val="000000" w:themeColor="text1"/>
                <w:sz w:val="18"/>
                <w:lang w:val="es-ES"/>
              </w:rPr>
              <w:t xml:space="preserve"> y el GEVES o acreditadas por la OCVV, sin solicitar información adicional.</w:t>
            </w:r>
          </w:p>
          <w:p w:rsidR="005F47C2" w:rsidRPr="00F411F7" w:rsidRDefault="005F47C2" w:rsidP="005F47C2">
            <w:pPr>
              <w:jc w:val="left"/>
              <w:rPr>
                <w:color w:val="000000" w:themeColor="text1"/>
                <w:sz w:val="18"/>
                <w:lang w:val="es-ES"/>
              </w:rPr>
            </w:pPr>
          </w:p>
        </w:tc>
      </w:tr>
      <w:tr w:rsidR="005F47C2" w:rsidRPr="00F411F7"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Sería útil que en el informe constaran cuáles han sido las variedades similares y las variedades de referencia o ejemplo empleadas en el ensayo.  Con frecuencia este apartado del informe está en blanco.</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Como (salvo en contadas excepciones) la OCVV solo emplea los informes de exámenes DHE de oficinas encargadas, con las que firma acuerdos en los que se estipula la cooperación y los procedimientos, toda medida práctica que facilite ese intercambio estaría sujeta a dicho acuerdo.</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El sistema existente en la UE es satisfactorio.  Si ese mismo sistema se aplicara fuera de la UE, habría que tener en cuenta consideraciones geográficas, también en lo que respecta a la colección de referencia.</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Nuestra oficina realiza búsquedas;  de tal manera que se logra encontrar una autoridad competente especializada en una especie determinada.</w:t>
            </w:r>
          </w:p>
          <w:p w:rsidR="005F47C2" w:rsidRPr="00F411F7" w:rsidRDefault="005F47C2" w:rsidP="005F47C2">
            <w:pPr>
              <w:jc w:val="left"/>
              <w:rPr>
                <w:color w:val="000000" w:themeColor="text1"/>
                <w:sz w:val="18"/>
                <w:lang w:val="es-ES"/>
              </w:rPr>
            </w:pPr>
          </w:p>
        </w:tc>
      </w:tr>
      <w:tr w:rsidR="005F47C2" w:rsidRPr="00F411F7"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Encargo por la OCVV</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Debe tener una base de datos donde se registran los diferentes ensayos realizados</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No es necesario un acuerdo bilateral.  Algunas veces trabajamos con un memorando de entendimiento.  Sería útil contar con más información sobre la colección de variedades y las directrices empleadas por la autoridad que suministra el informe</w:t>
            </w:r>
            <w:r w:rsidRPr="00F411F7">
              <w:rPr>
                <w:sz w:val="18"/>
                <w:lang w:val="es-ES"/>
              </w:rPr>
              <w:t>.</w:t>
            </w:r>
          </w:p>
          <w:p w:rsidR="005F47C2" w:rsidRPr="00F411F7" w:rsidRDefault="005F47C2" w:rsidP="005F47C2">
            <w:pPr>
              <w:jc w:val="left"/>
              <w:rPr>
                <w:sz w:val="18"/>
                <w:lang w:val="es-ES"/>
              </w:rPr>
            </w:pPr>
          </w:p>
        </w:tc>
      </w:tr>
    </w:tbl>
    <w:p w:rsidR="005F47C2" w:rsidRPr="00F411F7" w:rsidRDefault="005F47C2" w:rsidP="005F47C2">
      <w:pPr>
        <w:pStyle w:val="Titre"/>
        <w:rPr>
          <w:szCs w:val="18"/>
          <w:lang w:val="es-ES"/>
        </w:rPr>
      </w:pPr>
      <w:bookmarkStart w:id="13" w:name="_Toc476300280"/>
      <w:r w:rsidRPr="00F411F7">
        <w:rPr>
          <w:b/>
          <w:sz w:val="28"/>
          <w:lang w:val="es-ES"/>
        </w:rPr>
        <w:lastRenderedPageBreak/>
        <w:t>Pregunta 12</w:t>
      </w:r>
      <w:r w:rsidRPr="00F411F7">
        <w:rPr>
          <w:sz w:val="28"/>
          <w:lang w:val="es-ES"/>
        </w:rPr>
        <w:t>:</w:t>
      </w:r>
      <w:r w:rsidRPr="00F411F7">
        <w:rPr>
          <w:lang w:val="es-ES"/>
        </w:rPr>
        <w:br/>
      </w:r>
      <w:r w:rsidRPr="00F411F7">
        <w:rPr>
          <w:szCs w:val="18"/>
          <w:lang w:val="es-ES"/>
        </w:rPr>
        <w:t>Situación: ningún otro miembro de la UPOV dispone de un informe DHE de una variedad que es objeto de una solicitud ante la autoridad de su país/organización, pero la autoridad tiene conocimiento de que se ha presentado una solicitud respecto de la misma variedad ante otro miembro de la UPOV, el cual está efectuando o va a efectuar el correspondiente examen DHE. En esa situación, para evitar que la autoridad de su país/organización tenga que efectuar un examen DHE y si así lo pide el solicitante, ¿la autoridad de su país/organización solicitaría al otro miembro de la UPOV que le suministre el informe DHE cuando concluya el examen DHE?</w:t>
      </w:r>
      <w:bookmarkEnd w:id="13"/>
    </w:p>
    <w:p w:rsidR="005F47C2" w:rsidRPr="00F411F7" w:rsidRDefault="005F47C2" w:rsidP="005F47C2">
      <w:pPr>
        <w:pStyle w:val="Titre"/>
        <w:rPr>
          <w:szCs w:val="18"/>
          <w:lang w:val="es-ES"/>
        </w:rPr>
      </w:pPr>
    </w:p>
    <w:p w:rsidR="005F47C2" w:rsidRPr="00F411F7" w:rsidRDefault="005F47C2" w:rsidP="005F47C2">
      <w:pPr>
        <w:tabs>
          <w:tab w:val="left" w:pos="788"/>
        </w:tabs>
        <w:jc w:val="right"/>
        <w:rPr>
          <w:rFonts w:cs="Arial"/>
          <w:sz w:val="18"/>
          <w:szCs w:val="18"/>
          <w:lang w:val="es-ES"/>
        </w:rPr>
      </w:pPr>
      <w:r w:rsidRPr="00F411F7">
        <w:rPr>
          <w:noProof/>
          <w:lang w:val="en-US"/>
        </w:rPr>
        <w:drawing>
          <wp:anchor distT="0" distB="0" distL="114300" distR="114300" simplePos="0" relativeHeight="251663360" behindDoc="1" locked="0" layoutInCell="1" allowOverlap="1" wp14:anchorId="6F67FB33" wp14:editId="031CB3D0">
            <wp:simplePos x="0" y="0"/>
            <wp:positionH relativeFrom="column">
              <wp:posOffset>2316480</wp:posOffset>
            </wp:positionH>
            <wp:positionV relativeFrom="paragraph">
              <wp:posOffset>109220</wp:posOffset>
            </wp:positionV>
            <wp:extent cx="3819263" cy="1836000"/>
            <wp:effectExtent l="0" t="0" r="0" b="0"/>
            <wp:wrapThrough wrapText="bothSides">
              <wp:wrapPolygon edited="0">
                <wp:start x="0" y="0"/>
                <wp:lineTo x="0" y="21294"/>
                <wp:lineTo x="21442" y="21294"/>
                <wp:lineTo x="2144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819263" cy="1836000"/>
                    </a:xfrm>
                    <a:prstGeom prst="rect">
                      <a:avLst/>
                    </a:prstGeom>
                  </pic:spPr>
                </pic:pic>
              </a:graphicData>
            </a:graphic>
            <wp14:sizeRelH relativeFrom="page">
              <wp14:pctWidth>0</wp14:pctWidth>
            </wp14:sizeRelH>
            <wp14:sizeRelV relativeFrom="page">
              <wp14:pctHeight>0</wp14:pctHeight>
            </wp14:sizeRelV>
          </wp:anchor>
        </w:drawing>
      </w:r>
      <w:r w:rsidRPr="00F411F7">
        <w:rPr>
          <w:rFonts w:cs="Arial"/>
          <w:sz w:val="18"/>
          <w:szCs w:val="18"/>
          <w:lang w:val="es-ES"/>
        </w:rPr>
        <w:tab/>
      </w:r>
    </w:p>
    <w:tbl>
      <w:tblPr>
        <w:tblStyle w:val="TableGrid"/>
        <w:tblpPr w:leftFromText="180" w:rightFromText="180" w:vertAnchor="text" w:horzAnchor="page" w:tblpX="1232" w:tblpY="68"/>
        <w:tblW w:w="3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05"/>
      </w:tblGrid>
      <w:tr w:rsidR="005F47C2" w:rsidRPr="002C58DB" w:rsidTr="005F47C2">
        <w:trPr>
          <w:trHeight w:hRule="exact" w:val="604"/>
        </w:trPr>
        <w:tc>
          <w:tcPr>
            <w:tcW w:w="3705"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La misma respuesta que para la pregunta nº 8</w:t>
            </w:r>
          </w:p>
        </w:tc>
      </w:tr>
      <w:tr w:rsidR="005F47C2" w:rsidRPr="00F411F7" w:rsidTr="005F47C2">
        <w:trPr>
          <w:trHeight w:hRule="exact" w:val="340"/>
        </w:trPr>
        <w:tc>
          <w:tcPr>
            <w:tcW w:w="3705" w:type="dxa"/>
            <w:vAlign w:val="center"/>
          </w:tcPr>
          <w:p w:rsidR="005F47C2" w:rsidRPr="00F411F7" w:rsidRDefault="005F47C2" w:rsidP="005F47C2">
            <w:pPr>
              <w:autoSpaceDE w:val="0"/>
              <w:autoSpaceDN w:val="0"/>
              <w:adjustRightInd w:val="0"/>
              <w:jc w:val="right"/>
              <w:rPr>
                <w:rFonts w:cs="Arial"/>
                <w:sz w:val="15"/>
                <w:szCs w:val="15"/>
              </w:rPr>
            </w:pPr>
            <w:r w:rsidRPr="00F411F7">
              <w:rPr>
                <w:rFonts w:cs="Arial"/>
                <w:sz w:val="15"/>
                <w:szCs w:val="15"/>
              </w:rPr>
              <w:t>Sí, en cualquier caso</w:t>
            </w:r>
          </w:p>
        </w:tc>
      </w:tr>
      <w:tr w:rsidR="005F47C2" w:rsidRPr="002C58DB" w:rsidTr="005F47C2">
        <w:trPr>
          <w:trHeight w:hRule="exact" w:val="540"/>
        </w:trPr>
        <w:tc>
          <w:tcPr>
            <w:tcW w:w="3705"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 xml:space="preserve">A </w:t>
            </w:r>
            <w:r w:rsidRPr="00F411F7">
              <w:rPr>
                <w:rFonts w:cs="Arial"/>
                <w:sz w:val="15"/>
                <w:szCs w:val="15"/>
                <w:u w:val="single"/>
                <w:lang w:val="es-ES"/>
              </w:rPr>
              <w:t>determinados</w:t>
            </w:r>
            <w:r w:rsidRPr="00F411F7">
              <w:rPr>
                <w:rFonts w:cs="Arial"/>
                <w:sz w:val="15"/>
                <w:szCs w:val="15"/>
                <w:lang w:val="es-ES"/>
              </w:rPr>
              <w:t xml:space="preserve"> miembros de la UPOV, de </w:t>
            </w:r>
            <w:r w:rsidRPr="00F411F7">
              <w:rPr>
                <w:rFonts w:cs="Arial"/>
                <w:sz w:val="15"/>
                <w:szCs w:val="15"/>
                <w:u w:val="single"/>
                <w:lang w:val="es-ES"/>
              </w:rPr>
              <w:t>cualquier</w:t>
            </w:r>
            <w:r w:rsidRPr="00F411F7">
              <w:rPr>
                <w:rFonts w:cs="Arial"/>
                <w:sz w:val="15"/>
                <w:szCs w:val="15"/>
                <w:lang w:val="es-ES"/>
              </w:rPr>
              <w:t xml:space="preserve"> cultivo/especie</w:t>
            </w:r>
          </w:p>
        </w:tc>
      </w:tr>
      <w:tr w:rsidR="005F47C2" w:rsidRPr="0034359A" w:rsidTr="005F47C2">
        <w:trPr>
          <w:trHeight w:hRule="exact" w:val="566"/>
        </w:trPr>
        <w:tc>
          <w:tcPr>
            <w:tcW w:w="3705"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 xml:space="preserve">A </w:t>
            </w:r>
            <w:r w:rsidRPr="00F411F7">
              <w:rPr>
                <w:rFonts w:cs="Arial"/>
                <w:sz w:val="15"/>
                <w:szCs w:val="15"/>
                <w:u w:val="single"/>
                <w:lang w:val="es-ES"/>
              </w:rPr>
              <w:t>determinados</w:t>
            </w:r>
            <w:r w:rsidRPr="00F411F7">
              <w:rPr>
                <w:rFonts w:cs="Arial"/>
                <w:sz w:val="15"/>
                <w:szCs w:val="15"/>
                <w:lang w:val="es-ES"/>
              </w:rPr>
              <w:t xml:space="preserve"> miembros de la UPOV, de </w:t>
            </w:r>
            <w:r w:rsidRPr="00F411F7">
              <w:rPr>
                <w:rFonts w:cs="Arial"/>
                <w:sz w:val="15"/>
                <w:szCs w:val="15"/>
                <w:u w:val="single"/>
                <w:lang w:val="es-ES"/>
              </w:rPr>
              <w:t>determinados</w:t>
            </w:r>
            <w:r w:rsidRPr="00F411F7">
              <w:rPr>
                <w:rFonts w:cs="Arial"/>
                <w:sz w:val="15"/>
                <w:szCs w:val="15"/>
                <w:lang w:val="es-ES"/>
              </w:rPr>
              <w:t xml:space="preserve"> cultivos/especies</w:t>
            </w:r>
          </w:p>
        </w:tc>
      </w:tr>
      <w:tr w:rsidR="005F47C2" w:rsidRPr="002C58DB" w:rsidTr="005F47C2">
        <w:trPr>
          <w:trHeight w:hRule="exact" w:val="566"/>
        </w:trPr>
        <w:tc>
          <w:tcPr>
            <w:tcW w:w="3705"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No. La autoridad de mi país/organización exige al solicitante que proporcione toda la información necesaria</w:t>
            </w:r>
          </w:p>
        </w:tc>
      </w:tr>
    </w:tbl>
    <w:p w:rsidR="005F47C2" w:rsidRPr="00F411F7" w:rsidRDefault="005F47C2" w:rsidP="005F47C2">
      <w:pPr>
        <w:rPr>
          <w:rFonts w:cs="Arial"/>
          <w:sz w:val="18"/>
          <w:szCs w:val="18"/>
          <w:lang w:val="es-ES"/>
        </w:rPr>
      </w:pPr>
    </w:p>
    <w:p w:rsidR="005F47C2" w:rsidRPr="00F411F7" w:rsidRDefault="005F47C2" w:rsidP="005F47C2">
      <w:pPr>
        <w:rPr>
          <w:rFonts w:cs="Arial"/>
          <w:sz w:val="18"/>
          <w:szCs w:val="18"/>
          <w:lang w:val="es-ES"/>
        </w:rPr>
      </w:pPr>
    </w:p>
    <w:p w:rsidR="005F47C2" w:rsidRPr="00F411F7" w:rsidRDefault="005F47C2" w:rsidP="005F47C2">
      <w:pPr>
        <w:rPr>
          <w:rFonts w:cs="Arial"/>
          <w:sz w:val="18"/>
          <w:szCs w:val="18"/>
          <w:lang w:val="es-ES"/>
        </w:rPr>
      </w:pPr>
    </w:p>
    <w:p w:rsidR="005F47C2" w:rsidRPr="00F411F7" w:rsidRDefault="005F47C2" w:rsidP="005F47C2">
      <w:pPr>
        <w:jc w:val="center"/>
        <w:rPr>
          <w:rFonts w:cs="Arial"/>
          <w:b/>
          <w:bCs/>
          <w:sz w:val="22"/>
          <w:szCs w:val="22"/>
        </w:rPr>
      </w:pPr>
      <w:r w:rsidRPr="00F411F7">
        <w:rPr>
          <w:rFonts w:cs="Arial"/>
          <w:b/>
          <w:bCs/>
          <w:sz w:val="22"/>
          <w:szCs w:val="22"/>
        </w:rPr>
        <w:t>Tabla de frecuencias</w:t>
      </w:r>
    </w:p>
    <w:tbl>
      <w:tblPr>
        <w:tblStyle w:val="TableGrid"/>
        <w:tblpPr w:leftFromText="180" w:rightFromText="180" w:vertAnchor="text" w:horzAnchor="margin" w:tblpXSpec="center" w:tblpY="87"/>
        <w:tblW w:w="9237" w:type="dxa"/>
        <w:tblLayout w:type="fixed"/>
        <w:tblLook w:val="01E0" w:firstRow="1" w:lastRow="1" w:firstColumn="1" w:lastColumn="1" w:noHBand="0" w:noVBand="0"/>
      </w:tblPr>
      <w:tblGrid>
        <w:gridCol w:w="5637"/>
        <w:gridCol w:w="1134"/>
        <w:gridCol w:w="1191"/>
        <w:gridCol w:w="1275"/>
      </w:tblGrid>
      <w:tr w:rsidR="005F47C2" w:rsidRPr="00F411F7" w:rsidTr="005F47C2">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7"/>
                <w:szCs w:val="17"/>
              </w:rPr>
            </w:pPr>
          </w:p>
          <w:p w:rsidR="005F47C2" w:rsidRPr="00F411F7" w:rsidRDefault="005F47C2" w:rsidP="005F47C2">
            <w:pPr>
              <w:jc w:val="left"/>
              <w:rPr>
                <w:rFonts w:eastAsia="Arial" w:cs="Arial"/>
                <w:sz w:val="17"/>
                <w:szCs w:val="17"/>
              </w:rPr>
            </w:pPr>
          </w:p>
          <w:p w:rsidR="005F47C2" w:rsidRPr="00F411F7" w:rsidRDefault="005F47C2" w:rsidP="005F47C2">
            <w:pPr>
              <w:jc w:val="left"/>
              <w:rPr>
                <w:rFonts w:eastAsia="Arial" w:cs="Arial"/>
                <w:sz w:val="17"/>
                <w:szCs w:val="17"/>
              </w:rPr>
            </w:pPr>
            <w:r w:rsidRPr="00F411F7">
              <w:rPr>
                <w:rFonts w:cs="Arial"/>
                <w:b/>
                <w:bCs/>
                <w:sz w:val="18"/>
                <w:szCs w:val="18"/>
              </w:rPr>
              <w:t>Opciones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7"/>
                <w:szCs w:val="17"/>
              </w:rPr>
            </w:pPr>
            <w:r w:rsidRPr="00F411F7">
              <w:rPr>
                <w:rFonts w:eastAsia="Arial" w:cs="Arial"/>
                <w:b/>
                <w:bCs/>
                <w:color w:val="111111"/>
                <w:w w:val="107"/>
                <w:sz w:val="17"/>
                <w:szCs w:val="17"/>
              </w:rPr>
              <w:t>Frecuencia absoluta</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7"/>
                <w:szCs w:val="17"/>
              </w:rPr>
            </w:pPr>
            <w:r w:rsidRPr="00F411F7">
              <w:rPr>
                <w:rFonts w:eastAsia="Arial" w:cs="Arial"/>
                <w:b/>
                <w:bCs/>
                <w:w w:val="107"/>
                <w:sz w:val="17"/>
                <w:szCs w:val="17"/>
              </w:rPr>
              <w:t>Frecuencia relativa</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jc w:val="left"/>
              <w:rPr>
                <w:rFonts w:eastAsia="Arial" w:cs="Arial"/>
                <w:b/>
                <w:bCs/>
                <w:color w:val="111111"/>
                <w:w w:val="106"/>
                <w:sz w:val="17"/>
                <w:szCs w:val="17"/>
              </w:rPr>
            </w:pPr>
            <w:r w:rsidRPr="00F411F7">
              <w:rPr>
                <w:rFonts w:eastAsia="Arial" w:cs="Arial"/>
                <w:b/>
                <w:bCs/>
                <w:w w:val="106"/>
                <w:sz w:val="17"/>
                <w:szCs w:val="17"/>
              </w:rPr>
              <w:t>Frecuencia relativa ajustada</w:t>
            </w:r>
          </w:p>
        </w:tc>
      </w:tr>
      <w:tr w:rsidR="005F47C2" w:rsidRPr="00F411F7" w:rsidTr="005F47C2">
        <w:trPr>
          <w:trHeight w:val="283"/>
        </w:trPr>
        <w:tc>
          <w:tcPr>
            <w:tcW w:w="5637" w:type="dxa"/>
            <w:tcBorders>
              <w:top w:val="single" w:sz="12" w:space="0" w:color="auto"/>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La misma respuesta que para la pregunta nº 8</w:t>
            </w:r>
          </w:p>
        </w:tc>
        <w:tc>
          <w:tcPr>
            <w:tcW w:w="1134"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17</w:t>
            </w:r>
          </w:p>
        </w:tc>
        <w:tc>
          <w:tcPr>
            <w:tcW w:w="1191" w:type="dxa"/>
            <w:tcBorders>
              <w:top w:val="single" w:sz="12" w:space="0" w:color="auto"/>
              <w:left w:val="nil"/>
              <w:bottom w:val="nil"/>
              <w:right w:val="nil"/>
            </w:tcBorders>
            <w:vAlign w:val="center"/>
          </w:tcPr>
          <w:p w:rsidR="005F47C2" w:rsidRPr="00F411F7" w:rsidRDefault="005F47C2" w:rsidP="005F47C2">
            <w:pPr>
              <w:jc w:val="left"/>
              <w:rPr>
                <w:rFonts w:eastAsia="Arial" w:cs="Arial"/>
                <w:sz w:val="17"/>
                <w:szCs w:val="17"/>
              </w:rPr>
            </w:pPr>
            <w:r w:rsidRPr="00F411F7">
              <w:rPr>
                <w:rFonts w:eastAsia="Arial" w:cs="Arial"/>
                <w:sz w:val="17"/>
                <w:szCs w:val="17"/>
              </w:rPr>
              <w:t>60.71%</w:t>
            </w:r>
          </w:p>
        </w:tc>
        <w:tc>
          <w:tcPr>
            <w:tcW w:w="1275" w:type="dxa"/>
            <w:tcBorders>
              <w:top w:val="single" w:sz="12" w:space="0" w:color="auto"/>
              <w:left w:val="nil"/>
              <w:bottom w:val="nil"/>
              <w:right w:val="nil"/>
            </w:tcBorders>
            <w:vAlign w:val="center"/>
          </w:tcPr>
          <w:p w:rsidR="005F47C2" w:rsidRPr="00F411F7" w:rsidRDefault="005F47C2" w:rsidP="005F47C2">
            <w:pPr>
              <w:jc w:val="left"/>
            </w:pPr>
            <w:r w:rsidRPr="00F411F7">
              <w:rPr>
                <w:rFonts w:eastAsia="Arial" w:cs="Arial"/>
                <w:w w:val="104"/>
                <w:sz w:val="17"/>
                <w:szCs w:val="17"/>
              </w:rPr>
              <w:t>60.71%</w:t>
            </w:r>
          </w:p>
        </w:tc>
      </w:tr>
      <w:tr w:rsidR="005F47C2" w:rsidRPr="00F411F7" w:rsidTr="005F47C2">
        <w:trPr>
          <w:trHeight w:val="283"/>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Sí, en cualquier caso</w:t>
            </w:r>
          </w:p>
        </w:tc>
        <w:tc>
          <w:tcPr>
            <w:tcW w:w="1134"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5</w:t>
            </w:r>
          </w:p>
        </w:tc>
        <w:tc>
          <w:tcPr>
            <w:tcW w:w="1191" w:type="dxa"/>
            <w:tcBorders>
              <w:top w:val="nil"/>
              <w:left w:val="nil"/>
              <w:bottom w:val="nil"/>
              <w:right w:val="nil"/>
            </w:tcBorders>
            <w:vAlign w:val="center"/>
          </w:tcPr>
          <w:p w:rsidR="005F47C2" w:rsidRPr="00F411F7" w:rsidRDefault="005F47C2" w:rsidP="005F47C2">
            <w:pPr>
              <w:jc w:val="left"/>
              <w:rPr>
                <w:rFonts w:eastAsia="Arial" w:cs="Arial"/>
                <w:sz w:val="17"/>
                <w:szCs w:val="17"/>
              </w:rPr>
            </w:pPr>
            <w:r w:rsidRPr="00F411F7">
              <w:rPr>
                <w:rFonts w:eastAsia="Arial" w:cs="Arial"/>
                <w:sz w:val="17"/>
                <w:szCs w:val="17"/>
              </w:rPr>
              <w:t>17.86%</w:t>
            </w:r>
          </w:p>
        </w:tc>
        <w:tc>
          <w:tcPr>
            <w:tcW w:w="1275" w:type="dxa"/>
            <w:tcBorders>
              <w:top w:val="nil"/>
              <w:left w:val="nil"/>
              <w:bottom w:val="nil"/>
              <w:right w:val="nil"/>
            </w:tcBorders>
            <w:vAlign w:val="center"/>
          </w:tcPr>
          <w:p w:rsidR="005F47C2" w:rsidRPr="00F411F7" w:rsidRDefault="005F47C2" w:rsidP="005F47C2">
            <w:pPr>
              <w:jc w:val="left"/>
            </w:pPr>
            <w:r w:rsidRPr="00F411F7">
              <w:rPr>
                <w:rFonts w:eastAsia="Arial" w:cs="Arial"/>
                <w:w w:val="104"/>
                <w:sz w:val="17"/>
                <w:szCs w:val="17"/>
              </w:rPr>
              <w:t>17.86%</w:t>
            </w:r>
          </w:p>
        </w:tc>
      </w:tr>
      <w:tr w:rsidR="005F47C2" w:rsidRPr="00F411F7" w:rsidTr="005F47C2">
        <w:trPr>
          <w:trHeight w:val="340"/>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 xml:space="preserve">A </w:t>
            </w:r>
            <w:r w:rsidRPr="00F411F7">
              <w:rPr>
                <w:rFonts w:cs="Arial"/>
                <w:sz w:val="18"/>
                <w:szCs w:val="18"/>
                <w:u w:val="single"/>
                <w:lang w:val="es-ES"/>
              </w:rPr>
              <w:t>determinados</w:t>
            </w:r>
            <w:r w:rsidRPr="00F411F7">
              <w:rPr>
                <w:rFonts w:cs="Arial"/>
                <w:sz w:val="18"/>
                <w:szCs w:val="18"/>
                <w:lang w:val="es-ES"/>
              </w:rPr>
              <w:t xml:space="preserve"> miembros de la UPOV, de </w:t>
            </w:r>
            <w:r w:rsidRPr="00F411F7">
              <w:rPr>
                <w:rFonts w:cs="Arial"/>
                <w:sz w:val="18"/>
                <w:szCs w:val="18"/>
                <w:u w:val="single"/>
                <w:lang w:val="es-ES"/>
              </w:rPr>
              <w:t>cualquier</w:t>
            </w:r>
            <w:r w:rsidRPr="00F411F7">
              <w:rPr>
                <w:rFonts w:cs="Arial"/>
                <w:sz w:val="18"/>
                <w:szCs w:val="18"/>
                <w:lang w:val="es-ES"/>
              </w:rPr>
              <w:t xml:space="preserve"> cultivo/especie</w:t>
            </w:r>
          </w:p>
        </w:tc>
        <w:tc>
          <w:tcPr>
            <w:tcW w:w="1134"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2</w:t>
            </w:r>
          </w:p>
        </w:tc>
        <w:tc>
          <w:tcPr>
            <w:tcW w:w="1191" w:type="dxa"/>
            <w:tcBorders>
              <w:top w:val="nil"/>
              <w:left w:val="nil"/>
              <w:bottom w:val="nil"/>
              <w:right w:val="nil"/>
            </w:tcBorders>
            <w:vAlign w:val="center"/>
          </w:tcPr>
          <w:p w:rsidR="005F47C2" w:rsidRPr="00F411F7" w:rsidRDefault="005F47C2" w:rsidP="005F47C2">
            <w:pPr>
              <w:spacing w:before="69"/>
              <w:ind w:right="-20"/>
              <w:jc w:val="left"/>
              <w:rPr>
                <w:rFonts w:eastAsia="Arial" w:cs="Arial"/>
                <w:position w:val="1"/>
                <w:sz w:val="17"/>
                <w:szCs w:val="17"/>
              </w:rPr>
            </w:pPr>
            <w:r w:rsidRPr="00F411F7">
              <w:rPr>
                <w:rFonts w:eastAsia="Arial" w:cs="Arial"/>
                <w:position w:val="1"/>
                <w:sz w:val="17"/>
                <w:szCs w:val="17"/>
              </w:rPr>
              <w:t>7.14%</w:t>
            </w:r>
          </w:p>
        </w:tc>
        <w:tc>
          <w:tcPr>
            <w:tcW w:w="1275" w:type="dxa"/>
            <w:tcBorders>
              <w:top w:val="nil"/>
              <w:left w:val="nil"/>
              <w:bottom w:val="nil"/>
              <w:right w:val="nil"/>
            </w:tcBorders>
            <w:vAlign w:val="center"/>
          </w:tcPr>
          <w:p w:rsidR="005F47C2" w:rsidRPr="00F411F7" w:rsidRDefault="005F47C2" w:rsidP="005F47C2">
            <w:pPr>
              <w:spacing w:before="69"/>
              <w:ind w:right="-20"/>
              <w:jc w:val="left"/>
              <w:rPr>
                <w:rFonts w:eastAsia="Arial" w:cs="Arial"/>
                <w:sz w:val="17"/>
                <w:szCs w:val="17"/>
              </w:rPr>
            </w:pPr>
            <w:r w:rsidRPr="00F411F7">
              <w:rPr>
                <w:rFonts w:eastAsia="Arial" w:cs="Arial"/>
                <w:w w:val="106"/>
                <w:position w:val="1"/>
                <w:sz w:val="17"/>
                <w:szCs w:val="17"/>
              </w:rPr>
              <w:t>7.14%</w:t>
            </w:r>
          </w:p>
        </w:tc>
      </w:tr>
      <w:tr w:rsidR="005F47C2" w:rsidRPr="00F411F7" w:rsidTr="005F47C2">
        <w:trPr>
          <w:trHeight w:val="454"/>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 xml:space="preserve">A </w:t>
            </w:r>
            <w:r w:rsidRPr="00F411F7">
              <w:rPr>
                <w:rFonts w:cs="Arial"/>
                <w:sz w:val="18"/>
                <w:szCs w:val="18"/>
                <w:u w:val="single"/>
                <w:lang w:val="es-ES"/>
              </w:rPr>
              <w:t>determinados</w:t>
            </w:r>
            <w:r w:rsidRPr="00F411F7">
              <w:rPr>
                <w:rFonts w:cs="Arial"/>
                <w:sz w:val="18"/>
                <w:szCs w:val="18"/>
                <w:lang w:val="es-ES"/>
              </w:rPr>
              <w:t xml:space="preserve"> miembros de la UPOV, de </w:t>
            </w:r>
            <w:r w:rsidRPr="00F411F7">
              <w:rPr>
                <w:rFonts w:cs="Arial"/>
                <w:sz w:val="18"/>
                <w:szCs w:val="18"/>
                <w:u w:val="single"/>
                <w:lang w:val="es-ES"/>
              </w:rPr>
              <w:t>determinados</w:t>
            </w:r>
            <w:r w:rsidRPr="00F411F7">
              <w:rPr>
                <w:rFonts w:cs="Arial"/>
                <w:sz w:val="18"/>
                <w:szCs w:val="18"/>
                <w:lang w:val="es-ES"/>
              </w:rPr>
              <w:t xml:space="preserve"> cultivos/especies</w:t>
            </w:r>
          </w:p>
        </w:tc>
        <w:tc>
          <w:tcPr>
            <w:tcW w:w="1134"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3</w:t>
            </w:r>
          </w:p>
        </w:tc>
        <w:tc>
          <w:tcPr>
            <w:tcW w:w="1191" w:type="dxa"/>
            <w:tcBorders>
              <w:top w:val="nil"/>
              <w:left w:val="nil"/>
              <w:bottom w:val="nil"/>
              <w:right w:val="nil"/>
            </w:tcBorders>
            <w:vAlign w:val="center"/>
          </w:tcPr>
          <w:p w:rsidR="005F47C2" w:rsidRPr="00F411F7" w:rsidRDefault="005F47C2" w:rsidP="005F47C2">
            <w:pPr>
              <w:spacing w:before="92"/>
              <w:ind w:right="-20"/>
              <w:jc w:val="left"/>
              <w:rPr>
                <w:rFonts w:eastAsia="Arial" w:cs="Arial"/>
                <w:sz w:val="17"/>
                <w:szCs w:val="17"/>
              </w:rPr>
            </w:pPr>
            <w:r w:rsidRPr="00F411F7">
              <w:rPr>
                <w:rFonts w:eastAsia="Arial" w:cs="Arial"/>
                <w:sz w:val="17"/>
                <w:szCs w:val="17"/>
              </w:rPr>
              <w:t>10.71%</w:t>
            </w:r>
          </w:p>
        </w:tc>
        <w:tc>
          <w:tcPr>
            <w:tcW w:w="1275" w:type="dxa"/>
            <w:tcBorders>
              <w:top w:val="nil"/>
              <w:left w:val="nil"/>
              <w:bottom w:val="nil"/>
              <w:right w:val="nil"/>
            </w:tcBorders>
            <w:vAlign w:val="center"/>
          </w:tcPr>
          <w:p w:rsidR="005F47C2" w:rsidRPr="00F411F7" w:rsidRDefault="005F47C2" w:rsidP="005F47C2">
            <w:pPr>
              <w:spacing w:before="92"/>
              <w:ind w:right="-20"/>
              <w:jc w:val="left"/>
              <w:rPr>
                <w:rFonts w:eastAsia="Arial" w:cs="Arial"/>
                <w:sz w:val="17"/>
                <w:szCs w:val="17"/>
              </w:rPr>
            </w:pPr>
            <w:r w:rsidRPr="00F411F7">
              <w:rPr>
                <w:rFonts w:eastAsia="Arial" w:cs="Arial"/>
                <w:w w:val="104"/>
                <w:sz w:val="17"/>
                <w:szCs w:val="17"/>
              </w:rPr>
              <w:t>10.71%</w:t>
            </w:r>
          </w:p>
        </w:tc>
      </w:tr>
      <w:tr w:rsidR="005F47C2" w:rsidRPr="00F411F7" w:rsidTr="005F47C2">
        <w:trPr>
          <w:trHeight w:hRule="exact" w:val="460"/>
        </w:trPr>
        <w:tc>
          <w:tcPr>
            <w:tcW w:w="5637" w:type="dxa"/>
            <w:tcBorders>
              <w:top w:val="nil"/>
              <w:left w:val="nil"/>
              <w:bottom w:val="single" w:sz="12" w:space="0" w:color="A6A6A6" w:themeColor="background1" w:themeShade="A6"/>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No. La autoridad de mi país/organización exige al solicitante que proporcione toda la información necesaria</w:t>
            </w:r>
          </w:p>
        </w:tc>
        <w:tc>
          <w:tcPr>
            <w:tcW w:w="1134" w:type="dxa"/>
            <w:tcBorders>
              <w:top w:val="nil"/>
              <w:left w:val="nil"/>
              <w:bottom w:val="single" w:sz="12" w:space="0" w:color="A6A6A6" w:themeColor="background1" w:themeShade="A6"/>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1</w:t>
            </w:r>
          </w:p>
        </w:tc>
        <w:tc>
          <w:tcPr>
            <w:tcW w:w="1191" w:type="dxa"/>
            <w:tcBorders>
              <w:top w:val="nil"/>
              <w:left w:val="nil"/>
              <w:bottom w:val="single" w:sz="12" w:space="0" w:color="A6A6A6" w:themeColor="background1" w:themeShade="A6"/>
              <w:right w:val="nil"/>
            </w:tcBorders>
            <w:vAlign w:val="center"/>
          </w:tcPr>
          <w:p w:rsidR="005F47C2" w:rsidRPr="00F411F7" w:rsidRDefault="005F47C2" w:rsidP="005F47C2">
            <w:pPr>
              <w:spacing w:before="79"/>
              <w:ind w:right="-20"/>
              <w:jc w:val="left"/>
              <w:rPr>
                <w:rFonts w:eastAsia="Arial" w:cs="Arial"/>
                <w:sz w:val="17"/>
                <w:szCs w:val="17"/>
              </w:rPr>
            </w:pPr>
            <w:r w:rsidRPr="00F411F7">
              <w:rPr>
                <w:rFonts w:eastAsia="Arial" w:cs="Arial"/>
                <w:sz w:val="17"/>
                <w:szCs w:val="17"/>
              </w:rPr>
              <w:t>3.57%</w:t>
            </w:r>
          </w:p>
        </w:tc>
        <w:tc>
          <w:tcPr>
            <w:tcW w:w="1275" w:type="dxa"/>
            <w:tcBorders>
              <w:top w:val="nil"/>
              <w:left w:val="nil"/>
              <w:bottom w:val="single" w:sz="12" w:space="0" w:color="A6A6A6" w:themeColor="background1" w:themeShade="A6"/>
              <w:right w:val="nil"/>
            </w:tcBorders>
            <w:vAlign w:val="center"/>
          </w:tcPr>
          <w:p w:rsidR="005F47C2" w:rsidRPr="00F411F7" w:rsidRDefault="005F47C2" w:rsidP="005F47C2">
            <w:pPr>
              <w:spacing w:before="79"/>
              <w:ind w:right="-20"/>
              <w:jc w:val="left"/>
              <w:rPr>
                <w:rFonts w:eastAsia="Arial" w:cs="Arial"/>
                <w:sz w:val="17"/>
                <w:szCs w:val="17"/>
              </w:rPr>
            </w:pPr>
            <w:r w:rsidRPr="00F411F7">
              <w:rPr>
                <w:rFonts w:eastAsia="Arial" w:cs="Arial"/>
                <w:w w:val="106"/>
                <w:sz w:val="17"/>
                <w:szCs w:val="17"/>
              </w:rPr>
              <w:t>3.57%</w:t>
            </w:r>
          </w:p>
        </w:tc>
      </w:tr>
      <w:tr w:rsidR="005F47C2" w:rsidRPr="00F411F7" w:rsidTr="005F47C2">
        <w:trPr>
          <w:trHeigh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Suma:</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line="179" w:lineRule="exact"/>
              <w:ind w:right="-20"/>
              <w:jc w:val="left"/>
              <w:rPr>
                <w:rFonts w:eastAsia="Arial" w:cs="Arial"/>
                <w:sz w:val="18"/>
                <w:szCs w:val="18"/>
              </w:rPr>
            </w:pPr>
            <w:r w:rsidRPr="00F411F7">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98" w:right="-20"/>
              <w:rPr>
                <w:rFonts w:eastAsia="Arial" w:cs="Arial"/>
                <w:sz w:val="18"/>
                <w:szCs w:val="18"/>
              </w:rPr>
            </w:pPr>
            <w:r w:rsidRPr="00F411F7">
              <w:rPr>
                <w:rFonts w:cs="Arial"/>
                <w:sz w:val="18"/>
                <w:szCs w:val="18"/>
              </w:rPr>
              <w:t>100%</w:t>
            </w:r>
          </w:p>
        </w:tc>
      </w:tr>
      <w:tr w:rsidR="005F47C2" w:rsidRPr="00F411F7" w:rsidTr="005F47C2">
        <w:trPr>
          <w:trHeigh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7"/>
              <w:ind w:right="-20"/>
              <w:jc w:val="left"/>
              <w:rPr>
                <w:rFonts w:eastAsia="Arial" w:cs="Arial"/>
                <w:sz w:val="18"/>
                <w:szCs w:val="18"/>
              </w:rPr>
            </w:pPr>
            <w:r w:rsidRPr="00F411F7">
              <w:rPr>
                <w:rFonts w:cs="Arial"/>
                <w:sz w:val="18"/>
                <w:szCs w:val="18"/>
              </w:rPr>
              <w:t>Sin respuesta:</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7"/>
              <w:ind w:left="95" w:right="-20"/>
              <w:jc w:val="left"/>
              <w:rPr>
                <w:rFonts w:eastAsia="Arial" w:cs="Arial"/>
                <w:sz w:val="18"/>
                <w:szCs w:val="18"/>
              </w:rPr>
            </w:pPr>
            <w:r w:rsidRPr="00F411F7">
              <w:rPr>
                <w:rFonts w:cs="Arial"/>
                <w:sz w:val="18"/>
                <w:szCs w:val="18"/>
              </w:rPr>
              <w:t>0%</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7"/>
              <w:ind w:left="98" w:right="-20"/>
              <w:rPr>
                <w:rFonts w:eastAsia="Arial" w:cs="Arial"/>
                <w:sz w:val="18"/>
                <w:szCs w:val="18"/>
              </w:rPr>
            </w:pPr>
            <w:r w:rsidRPr="00F411F7">
              <w:rPr>
                <w:rFonts w:cs="Arial"/>
                <w:sz w:val="18"/>
                <w:szCs w:val="18"/>
              </w:rPr>
              <w:t>-</w:t>
            </w:r>
          </w:p>
        </w:tc>
      </w:tr>
      <w:tr w:rsidR="005F47C2" w:rsidRPr="00F411F7" w:rsidTr="005F47C2">
        <w:trPr>
          <w:trHeight w:val="283"/>
        </w:trPr>
        <w:tc>
          <w:tcPr>
            <w:tcW w:w="563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tc>
        <w:tc>
          <w:tcPr>
            <w:tcW w:w="1134" w:type="dxa"/>
            <w:tcBorders>
              <w:top w:val="single" w:sz="12" w:space="0" w:color="A6A6A6" w:themeColor="background1" w:themeShade="A6"/>
              <w:left w:val="nil"/>
              <w:bottom w:val="nil"/>
              <w:right w:val="nil"/>
            </w:tcBorders>
            <w:vAlign w:val="center"/>
          </w:tcPr>
          <w:p w:rsidR="005F47C2" w:rsidRPr="00F411F7" w:rsidRDefault="005F47C2" w:rsidP="005F47C2">
            <w:pPr>
              <w:jc w:val="left"/>
              <w:rPr>
                <w:sz w:val="18"/>
                <w:szCs w:val="18"/>
              </w:rPr>
            </w:pPr>
          </w:p>
        </w:tc>
        <w:tc>
          <w:tcPr>
            <w:tcW w:w="1191" w:type="dxa"/>
            <w:tcBorders>
              <w:top w:val="single" w:sz="12" w:space="0" w:color="A6A6A6" w:themeColor="background1" w:themeShade="A6"/>
              <w:left w:val="nil"/>
              <w:bottom w:val="nil"/>
              <w:right w:val="nil"/>
            </w:tcBorders>
          </w:tcPr>
          <w:p w:rsidR="005F47C2" w:rsidRPr="00F411F7" w:rsidRDefault="005F47C2" w:rsidP="005F47C2">
            <w:pPr>
              <w:spacing w:before="30"/>
              <w:ind w:left="95" w:right="-20"/>
              <w:jc w:val="left"/>
              <w:rPr>
                <w:rFonts w:eastAsia="Arial" w:cs="Arial"/>
                <w:sz w:val="18"/>
                <w:szCs w:val="18"/>
              </w:rPr>
            </w:pPr>
          </w:p>
        </w:tc>
        <w:tc>
          <w:tcPr>
            <w:tcW w:w="1275"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rPr>
                <w:rFonts w:eastAsia="Arial" w:cs="Arial"/>
                <w:sz w:val="18"/>
                <w:szCs w:val="18"/>
              </w:rPr>
            </w:pPr>
          </w:p>
        </w:tc>
      </w:tr>
    </w:tbl>
    <w:p w:rsidR="005F47C2" w:rsidRPr="00F411F7" w:rsidRDefault="005F47C2" w:rsidP="005F47C2">
      <w:pPr>
        <w:autoSpaceDE w:val="0"/>
        <w:autoSpaceDN w:val="0"/>
        <w:adjustRightInd w:val="0"/>
        <w:jc w:val="left"/>
        <w:rPr>
          <w:rFonts w:cs="Arial"/>
          <w:bCs/>
          <w:sz w:val="18"/>
          <w:szCs w:val="18"/>
        </w:rPr>
      </w:pPr>
    </w:p>
    <w:p w:rsidR="005F47C2" w:rsidRPr="00F411F7" w:rsidRDefault="005F47C2" w:rsidP="005F47C2">
      <w:pPr>
        <w:jc w:val="left"/>
        <w:rPr>
          <w:sz w:val="18"/>
          <w:szCs w:val="18"/>
        </w:rPr>
      </w:pPr>
      <w:r w:rsidRPr="00F411F7">
        <w:rPr>
          <w:sz w:val="18"/>
          <w:szCs w:val="18"/>
          <w:u w:val="single"/>
        </w:rPr>
        <w:t>Comentarios</w:t>
      </w:r>
    </w:p>
    <w:p w:rsidR="005F47C2" w:rsidRPr="00F411F7" w:rsidRDefault="005F47C2" w:rsidP="005F47C2">
      <w:pPr>
        <w:jc w:val="left"/>
        <w:rPr>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Si se organiza o se va a organizar un examen DHE, nuestra autoridad competente lleva a cabo sus propios exámenes DHE para las especies, incluidas en la Lista del Reglamento Ministerial antes mencionada.  Para otras especies que no estén incluidas en dicha lista, nuestra autoridad competente exige que el solicitante facilite los datos de contacto de la autoridad miembro de la UPOV responsable que está organizando o va a organizar los exámenes DHE.</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 xml:space="preserve">Véase supra la explicación del término </w:t>
            </w:r>
            <w:r w:rsidRPr="00F411F7">
              <w:rPr>
                <w:rFonts w:cs="Arial"/>
                <w:color w:val="000000" w:themeColor="text1"/>
                <w:sz w:val="18"/>
                <w:lang w:val="es-ES"/>
              </w:rPr>
              <w:t>“(</w:t>
            </w:r>
            <w:r w:rsidRPr="00F411F7">
              <w:rPr>
                <w:color w:val="000000" w:themeColor="text1"/>
                <w:sz w:val="18"/>
                <w:lang w:val="es-ES"/>
              </w:rPr>
              <w:t>autoridad) encargada</w:t>
            </w:r>
            <w:r w:rsidRPr="00F411F7">
              <w:rPr>
                <w:rFonts w:cs="Arial"/>
                <w:color w:val="000000" w:themeColor="text1"/>
                <w:sz w:val="18"/>
                <w:lang w:val="es-ES"/>
              </w:rPr>
              <w:t>‟</w:t>
            </w:r>
            <w:r w:rsidRPr="00F411F7">
              <w:rPr>
                <w:color w:val="000000" w:themeColor="text1"/>
                <w:sz w:val="18"/>
                <w:lang w:val="es-ES"/>
              </w:rPr>
              <w:t>.</w:t>
            </w:r>
          </w:p>
          <w:p w:rsidR="005F47C2" w:rsidRPr="00F411F7" w:rsidRDefault="005F47C2" w:rsidP="005F47C2">
            <w:pPr>
              <w:jc w:val="left"/>
              <w:rPr>
                <w:color w:val="000000" w:themeColor="text1"/>
                <w:sz w:val="18"/>
                <w:lang w:val="es-ES"/>
              </w:rPr>
            </w:pPr>
          </w:p>
        </w:tc>
      </w:tr>
      <w:tr w:rsidR="005F47C2" w:rsidRPr="00F411F7"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 xml:space="preserve">El informe del examen DHE del estado miembro sería información complementaria que respaldaría la información facilitada por el solicitante.  </w:t>
            </w:r>
            <w:r w:rsidRPr="00F411F7">
              <w:rPr>
                <w:color w:val="000000" w:themeColor="text1"/>
                <w:sz w:val="18"/>
                <w:u w:val="single"/>
                <w:lang w:val="es-ES"/>
              </w:rPr>
              <w:t>Pediríamos</w:t>
            </w:r>
            <w:r w:rsidRPr="00F411F7">
              <w:rPr>
                <w:color w:val="000000" w:themeColor="text1"/>
                <w:sz w:val="18"/>
                <w:lang w:val="es-ES"/>
              </w:rPr>
              <w:t xml:space="preserve"> al solicitante que obtuviera y suministrara esa información.</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Si es la primera vez que presenta una solicitud de derechos de obtentor en Kenya y no contamos con capacidad técnica para llevar a cabo el examen DHE, emplearíamos el informe del examen DHE de la autoridad de un estado miembro de la UPOV en la que se haya hecho, se esté haciendo o se prevea hacer el examen DHE.</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La Oficina puede hacerlo por pedido;  compra a miembros especializados en Ia elaboración de DHE y el solicitante debe pagar los costas por Ia compra del ensayo.</w:t>
            </w:r>
          </w:p>
          <w:p w:rsidR="005F47C2" w:rsidRPr="00F411F7" w:rsidRDefault="005F47C2" w:rsidP="005F47C2">
            <w:pPr>
              <w:jc w:val="left"/>
              <w:rPr>
                <w:sz w:val="18"/>
                <w:lang w:val="es-ES"/>
              </w:rPr>
            </w:pPr>
          </w:p>
        </w:tc>
      </w:tr>
    </w:tbl>
    <w:p w:rsidR="0034314F" w:rsidRPr="0034314F" w:rsidRDefault="0034314F" w:rsidP="0034314F">
      <w:pPr>
        <w:pStyle w:val="Titre"/>
        <w:rPr>
          <w:b/>
          <w:sz w:val="28"/>
          <w:lang w:val="es-ES"/>
        </w:rPr>
      </w:pPr>
      <w:r w:rsidRPr="0034314F">
        <w:rPr>
          <w:b/>
          <w:sz w:val="28"/>
          <w:lang w:val="es-ES"/>
        </w:rPr>
        <w:br w:type="page"/>
      </w:r>
    </w:p>
    <w:p w:rsidR="005F47C2" w:rsidRPr="0034314F" w:rsidRDefault="005F47C2" w:rsidP="0034314F">
      <w:pPr>
        <w:pStyle w:val="Titre"/>
        <w:rPr>
          <w:lang w:val="es-ES"/>
        </w:rPr>
      </w:pPr>
      <w:bookmarkStart w:id="14" w:name="_Toc476300281"/>
      <w:r w:rsidRPr="0034314F">
        <w:rPr>
          <w:b/>
          <w:sz w:val="28"/>
          <w:lang w:val="es-ES"/>
        </w:rPr>
        <w:lastRenderedPageBreak/>
        <w:t>Pregunta 13</w:t>
      </w:r>
      <w:r w:rsidRPr="0034314F">
        <w:rPr>
          <w:lang w:val="es-ES"/>
        </w:rPr>
        <w:t xml:space="preserve">: </w:t>
      </w:r>
      <w:r w:rsidR="005B6FDE">
        <w:rPr>
          <w:lang w:val="es-ES"/>
        </w:rPr>
        <w:br/>
      </w:r>
      <w:r w:rsidRPr="0034314F">
        <w:rPr>
          <w:lang w:val="es-ES"/>
        </w:rPr>
        <w:t>Si la autoridad de su país/organización solicita informes DHE en la situación que se describe en la pregunta nº 12, ¿cuál de los criterios siguientes debe cumplirse normalmente?</w:t>
      </w:r>
      <w:bookmarkEnd w:id="14"/>
    </w:p>
    <w:p w:rsidR="005F47C2" w:rsidRPr="0034314F" w:rsidRDefault="005F47C2" w:rsidP="0034314F">
      <w:pPr>
        <w:pStyle w:val="Titre"/>
        <w:rPr>
          <w:lang w:val="es-ES"/>
        </w:rPr>
      </w:pPr>
      <w:bookmarkStart w:id="15" w:name="_Toc476300282"/>
      <w:r w:rsidRPr="0034314F">
        <w:rPr>
          <w:lang w:val="es-ES"/>
        </w:rPr>
        <w:t>(</w:t>
      </w:r>
      <w:proofErr w:type="gramStart"/>
      <w:r w:rsidRPr="0034314F">
        <w:rPr>
          <w:lang w:val="es-ES"/>
        </w:rPr>
        <w:t>puede</w:t>
      </w:r>
      <w:proofErr w:type="gramEnd"/>
      <w:r w:rsidRPr="0034314F">
        <w:rPr>
          <w:lang w:val="es-ES"/>
        </w:rPr>
        <w:t xml:space="preserve"> marcar más de una casilla)</w:t>
      </w:r>
      <w:bookmarkEnd w:id="15"/>
      <w:r w:rsidRPr="0034314F">
        <w:rPr>
          <w:noProof/>
          <w:lang w:val="es-ES"/>
        </w:rPr>
        <w:t xml:space="preserve"> </w:t>
      </w:r>
    </w:p>
    <w:tbl>
      <w:tblPr>
        <w:tblStyle w:val="TableGrid"/>
        <w:tblpPr w:leftFromText="180" w:rightFromText="180" w:vertAnchor="text" w:horzAnchor="page" w:tblpX="1134" w:tblpY="172"/>
        <w:tblW w:w="3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22"/>
      </w:tblGrid>
      <w:tr w:rsidR="005F47C2" w:rsidRPr="002C58DB" w:rsidTr="005F47C2">
        <w:trPr>
          <w:trHeight w:hRule="exact" w:val="849"/>
        </w:trPr>
        <w:tc>
          <w:tcPr>
            <w:tcW w:w="3622" w:type="dxa"/>
            <w:vAlign w:val="center"/>
          </w:tcPr>
          <w:p w:rsidR="005F47C2" w:rsidRPr="00F411F7" w:rsidRDefault="005F47C2" w:rsidP="005F47C2">
            <w:pPr>
              <w:autoSpaceDE w:val="0"/>
              <w:autoSpaceDN w:val="0"/>
              <w:adjustRightInd w:val="0"/>
              <w:contextualSpacing/>
              <w:jc w:val="right"/>
              <w:rPr>
                <w:rFonts w:cs="Arial"/>
                <w:sz w:val="14"/>
                <w:szCs w:val="14"/>
                <w:lang w:val="es-ES"/>
              </w:rPr>
            </w:pPr>
            <w:r w:rsidRPr="00F411F7">
              <w:rPr>
                <w:rFonts w:cs="Arial"/>
                <w:sz w:val="14"/>
                <w:szCs w:val="14"/>
                <w:lang w:val="es-ES"/>
              </w:rPr>
              <w:t>La misma respuesta que para la pregunta nº 9</w:t>
            </w:r>
          </w:p>
        </w:tc>
      </w:tr>
      <w:tr w:rsidR="005F47C2" w:rsidRPr="002C58DB" w:rsidTr="005F47C2">
        <w:trPr>
          <w:trHeight w:hRule="exact" w:val="718"/>
        </w:trPr>
        <w:tc>
          <w:tcPr>
            <w:tcW w:w="3622" w:type="dxa"/>
            <w:vAlign w:val="center"/>
          </w:tcPr>
          <w:p w:rsidR="005F47C2" w:rsidRPr="00F411F7" w:rsidRDefault="005F47C2" w:rsidP="005F47C2">
            <w:pPr>
              <w:autoSpaceDE w:val="0"/>
              <w:autoSpaceDN w:val="0"/>
              <w:adjustRightInd w:val="0"/>
              <w:contextualSpacing/>
              <w:jc w:val="right"/>
              <w:rPr>
                <w:rFonts w:cs="Arial"/>
                <w:sz w:val="14"/>
                <w:szCs w:val="14"/>
                <w:lang w:val="es-ES"/>
              </w:rPr>
            </w:pPr>
            <w:r w:rsidRPr="00F411F7">
              <w:rPr>
                <w:rFonts w:cs="Arial"/>
                <w:sz w:val="14"/>
                <w:szCs w:val="14"/>
                <w:lang w:val="es-ES"/>
              </w:rPr>
              <w:t>No existen unos criterios específicos</w:t>
            </w:r>
          </w:p>
        </w:tc>
      </w:tr>
      <w:tr w:rsidR="005F47C2" w:rsidRPr="002C58DB" w:rsidTr="005F47C2">
        <w:trPr>
          <w:trHeight w:hRule="exact" w:val="687"/>
        </w:trPr>
        <w:tc>
          <w:tcPr>
            <w:tcW w:w="3622" w:type="dxa"/>
            <w:vAlign w:val="center"/>
          </w:tcPr>
          <w:p w:rsidR="005F47C2" w:rsidRPr="00F411F7" w:rsidRDefault="005F47C2" w:rsidP="005F47C2">
            <w:pPr>
              <w:jc w:val="right"/>
              <w:rPr>
                <w:sz w:val="14"/>
                <w:szCs w:val="14"/>
                <w:lang w:val="es-ES"/>
              </w:rPr>
            </w:pPr>
            <w:r w:rsidRPr="00F411F7">
              <w:rPr>
                <w:sz w:val="14"/>
                <w:szCs w:val="14"/>
                <w:lang w:val="es-ES"/>
              </w:rPr>
              <w:t>Las directrices de examen de la UPOV deben servir de base para el examen DHE</w:t>
            </w:r>
          </w:p>
        </w:tc>
      </w:tr>
      <w:tr w:rsidR="005F47C2" w:rsidRPr="002C58DB" w:rsidTr="005F47C2">
        <w:trPr>
          <w:trHeight w:hRule="exact" w:val="753"/>
        </w:trPr>
        <w:tc>
          <w:tcPr>
            <w:tcW w:w="3622" w:type="dxa"/>
            <w:vAlign w:val="center"/>
          </w:tcPr>
          <w:p w:rsidR="005F47C2" w:rsidRPr="00F411F7" w:rsidRDefault="005F47C2" w:rsidP="005F47C2">
            <w:pPr>
              <w:jc w:val="right"/>
              <w:rPr>
                <w:sz w:val="14"/>
                <w:szCs w:val="14"/>
                <w:lang w:val="es-ES"/>
              </w:rPr>
            </w:pPr>
            <w:r w:rsidRPr="00F411F7">
              <w:rPr>
                <w:sz w:val="14"/>
                <w:szCs w:val="14"/>
                <w:lang w:val="es-ES"/>
              </w:rPr>
              <w:t>Existe un acuerdo escrito (2) con la autoridad que suministra el informe DHE</w:t>
            </w:r>
          </w:p>
        </w:tc>
      </w:tr>
      <w:tr w:rsidR="005F47C2" w:rsidRPr="002C58DB" w:rsidTr="005F47C2">
        <w:trPr>
          <w:trHeight w:hRule="exact" w:val="917"/>
        </w:trPr>
        <w:tc>
          <w:tcPr>
            <w:tcW w:w="3622" w:type="dxa"/>
            <w:vAlign w:val="center"/>
          </w:tcPr>
          <w:p w:rsidR="005F47C2" w:rsidRPr="00F411F7" w:rsidRDefault="005F47C2" w:rsidP="005F47C2">
            <w:pPr>
              <w:autoSpaceDE w:val="0"/>
              <w:autoSpaceDN w:val="0"/>
              <w:adjustRightInd w:val="0"/>
              <w:contextualSpacing/>
              <w:jc w:val="right"/>
              <w:rPr>
                <w:rFonts w:cs="Arial"/>
                <w:sz w:val="14"/>
                <w:szCs w:val="14"/>
                <w:lang w:val="es-ES"/>
              </w:rPr>
            </w:pPr>
            <w:r w:rsidRPr="00F411F7">
              <w:rPr>
                <w:rFonts w:cs="Arial"/>
                <w:sz w:val="14"/>
                <w:szCs w:val="14"/>
                <w:lang w:val="es-ES"/>
              </w:rPr>
              <w:t xml:space="preserve">La autoridad que suministra el informe debe disponer de un sistema de garantía de la calidad reconocido por la autoridad de mi país/organización  </w:t>
            </w:r>
          </w:p>
        </w:tc>
      </w:tr>
      <w:tr w:rsidR="005F47C2" w:rsidRPr="002C58DB" w:rsidTr="005F47C2">
        <w:trPr>
          <w:trHeight w:hRule="exact" w:val="889"/>
        </w:trPr>
        <w:tc>
          <w:tcPr>
            <w:tcW w:w="3622" w:type="dxa"/>
            <w:vAlign w:val="center"/>
          </w:tcPr>
          <w:p w:rsidR="005F47C2" w:rsidRPr="00F411F7" w:rsidRDefault="005F47C2" w:rsidP="005F47C2">
            <w:pPr>
              <w:autoSpaceDE w:val="0"/>
              <w:autoSpaceDN w:val="0"/>
              <w:adjustRightInd w:val="0"/>
              <w:contextualSpacing/>
              <w:jc w:val="right"/>
              <w:rPr>
                <w:rFonts w:cs="Arial"/>
                <w:sz w:val="14"/>
                <w:szCs w:val="14"/>
                <w:lang w:val="es-ES"/>
              </w:rPr>
            </w:pPr>
            <w:r w:rsidRPr="00F411F7">
              <w:rPr>
                <w:rFonts w:cs="Arial"/>
                <w:sz w:val="14"/>
                <w:szCs w:val="14"/>
                <w:lang w:val="es-ES"/>
              </w:rPr>
              <w:t xml:space="preserve">El ensayo DHE ha de efectuarse en una región determinada  </w:t>
            </w:r>
          </w:p>
        </w:tc>
      </w:tr>
      <w:tr w:rsidR="005F47C2" w:rsidRPr="002C58DB" w:rsidTr="005F47C2">
        <w:trPr>
          <w:trHeight w:hRule="exact" w:val="680"/>
        </w:trPr>
        <w:tc>
          <w:tcPr>
            <w:tcW w:w="3622" w:type="dxa"/>
            <w:vAlign w:val="center"/>
          </w:tcPr>
          <w:p w:rsidR="005F47C2" w:rsidRPr="00F411F7" w:rsidRDefault="005F47C2" w:rsidP="005F47C2">
            <w:pPr>
              <w:autoSpaceDE w:val="0"/>
              <w:autoSpaceDN w:val="0"/>
              <w:adjustRightInd w:val="0"/>
              <w:contextualSpacing/>
              <w:jc w:val="right"/>
              <w:rPr>
                <w:rFonts w:cs="Arial"/>
                <w:sz w:val="14"/>
                <w:szCs w:val="14"/>
                <w:lang w:val="es-ES"/>
              </w:rPr>
            </w:pPr>
            <w:r w:rsidRPr="00F411F7">
              <w:rPr>
                <w:rFonts w:cs="Arial"/>
                <w:sz w:val="14"/>
                <w:szCs w:val="14"/>
                <w:lang w:val="es-ES"/>
              </w:rPr>
              <w:t xml:space="preserve">La autoridad de mi país/organización ha de conocer en detalle los preparativos para el ensayo DHE llevados a cabo por la autoridad que suministra el informe  </w:t>
            </w:r>
          </w:p>
        </w:tc>
      </w:tr>
      <w:tr w:rsidR="005F47C2" w:rsidRPr="002C58DB" w:rsidTr="005F47C2">
        <w:trPr>
          <w:trHeight w:hRule="exact" w:val="855"/>
        </w:trPr>
        <w:tc>
          <w:tcPr>
            <w:tcW w:w="3622" w:type="dxa"/>
            <w:vAlign w:val="center"/>
          </w:tcPr>
          <w:p w:rsidR="005F47C2" w:rsidRPr="00F411F7" w:rsidRDefault="005F47C2" w:rsidP="005F47C2">
            <w:pPr>
              <w:autoSpaceDE w:val="0"/>
              <w:autoSpaceDN w:val="0"/>
              <w:adjustRightInd w:val="0"/>
              <w:contextualSpacing/>
              <w:jc w:val="right"/>
              <w:rPr>
                <w:rFonts w:cs="Arial"/>
                <w:sz w:val="14"/>
                <w:szCs w:val="14"/>
                <w:lang w:val="es-ES"/>
              </w:rPr>
            </w:pPr>
            <w:r w:rsidRPr="00F411F7">
              <w:rPr>
                <w:rFonts w:cs="Arial"/>
                <w:sz w:val="14"/>
                <w:szCs w:val="14"/>
                <w:lang w:val="es-ES"/>
              </w:rPr>
              <w:t>Y</w:t>
            </w:r>
            <w:r w:rsidRPr="00F411F7">
              <w:rPr>
                <w:sz w:val="14"/>
                <w:szCs w:val="14"/>
                <w:lang w:val="es-ES"/>
              </w:rPr>
              <w:t xml:space="preserve"> </w:t>
            </w:r>
            <w:r w:rsidRPr="00F411F7">
              <w:rPr>
                <w:rFonts w:cs="Arial"/>
                <w:sz w:val="14"/>
                <w:szCs w:val="14"/>
                <w:lang w:val="es-ES"/>
              </w:rPr>
              <w:t xml:space="preserve">La autoridad de mi país/organización ha de tener la posibilidad de visitar el lugar del ensayo  </w:t>
            </w:r>
          </w:p>
        </w:tc>
      </w:tr>
      <w:tr w:rsidR="005F47C2" w:rsidRPr="002C58DB" w:rsidTr="005F47C2">
        <w:trPr>
          <w:trHeight w:hRule="exact" w:val="794"/>
        </w:trPr>
        <w:tc>
          <w:tcPr>
            <w:tcW w:w="3622" w:type="dxa"/>
            <w:vAlign w:val="center"/>
          </w:tcPr>
          <w:p w:rsidR="005F47C2" w:rsidRPr="00F411F7" w:rsidRDefault="005F47C2" w:rsidP="005F47C2">
            <w:pPr>
              <w:autoSpaceDE w:val="0"/>
              <w:autoSpaceDN w:val="0"/>
              <w:adjustRightInd w:val="0"/>
              <w:contextualSpacing/>
              <w:jc w:val="right"/>
              <w:rPr>
                <w:rFonts w:cs="Arial"/>
                <w:sz w:val="14"/>
                <w:szCs w:val="14"/>
                <w:lang w:val="es-ES"/>
              </w:rPr>
            </w:pPr>
            <w:r w:rsidRPr="00F411F7">
              <w:rPr>
                <w:rFonts w:cs="Arial"/>
                <w:sz w:val="14"/>
                <w:szCs w:val="14"/>
                <w:lang w:val="es-ES"/>
              </w:rPr>
              <w:t>El ensayo en cultivo ha de efectuarse en determinadas condiciones (por ejemplo, en un invernadero)</w:t>
            </w:r>
          </w:p>
        </w:tc>
      </w:tr>
      <w:tr w:rsidR="005F47C2" w:rsidRPr="002C58DB" w:rsidTr="005F47C2">
        <w:trPr>
          <w:trHeight w:hRule="exact" w:val="707"/>
        </w:trPr>
        <w:tc>
          <w:tcPr>
            <w:tcW w:w="3622" w:type="dxa"/>
            <w:vAlign w:val="center"/>
          </w:tcPr>
          <w:p w:rsidR="005F47C2" w:rsidRPr="00F411F7" w:rsidRDefault="005F47C2" w:rsidP="005F47C2">
            <w:pPr>
              <w:jc w:val="right"/>
              <w:rPr>
                <w:sz w:val="14"/>
                <w:szCs w:val="14"/>
                <w:lang w:val="es-ES"/>
              </w:rPr>
            </w:pPr>
            <w:r w:rsidRPr="00F411F7">
              <w:rPr>
                <w:sz w:val="14"/>
                <w:szCs w:val="14"/>
                <w:lang w:val="es-ES"/>
              </w:rPr>
              <w:t xml:space="preserve">La autoridad de mi país/organización ha de conocer en detalle la colección de variedades empleada por la autoridad que suministra el informe  </w:t>
            </w:r>
          </w:p>
        </w:tc>
      </w:tr>
      <w:tr w:rsidR="005F47C2" w:rsidRPr="002C58DB" w:rsidTr="005F47C2">
        <w:trPr>
          <w:trHeight w:hRule="exact" w:val="794"/>
        </w:trPr>
        <w:tc>
          <w:tcPr>
            <w:tcW w:w="3622" w:type="dxa"/>
            <w:vAlign w:val="center"/>
          </w:tcPr>
          <w:p w:rsidR="005F47C2" w:rsidRPr="00F411F7" w:rsidRDefault="005F47C2" w:rsidP="005F47C2">
            <w:pPr>
              <w:jc w:val="right"/>
              <w:rPr>
                <w:sz w:val="14"/>
                <w:szCs w:val="14"/>
                <w:lang w:val="es-ES"/>
              </w:rPr>
            </w:pPr>
            <w:r w:rsidRPr="00F411F7">
              <w:rPr>
                <w:sz w:val="14"/>
                <w:szCs w:val="14"/>
                <w:lang w:val="es-ES"/>
              </w:rPr>
              <w:t xml:space="preserve">Debe existir una base de datos común de variedades notoriamente conocidas  </w:t>
            </w:r>
          </w:p>
        </w:tc>
      </w:tr>
      <w:tr w:rsidR="005F47C2" w:rsidRPr="002C58DB" w:rsidTr="005F47C2">
        <w:trPr>
          <w:trHeight w:hRule="exact" w:val="737"/>
        </w:trPr>
        <w:tc>
          <w:tcPr>
            <w:tcW w:w="3622" w:type="dxa"/>
            <w:vAlign w:val="center"/>
          </w:tcPr>
          <w:p w:rsidR="005F47C2" w:rsidRPr="00F411F7" w:rsidRDefault="005F47C2" w:rsidP="005F47C2">
            <w:pPr>
              <w:autoSpaceDE w:val="0"/>
              <w:autoSpaceDN w:val="0"/>
              <w:adjustRightInd w:val="0"/>
              <w:contextualSpacing/>
              <w:jc w:val="right"/>
              <w:rPr>
                <w:rFonts w:cs="Arial"/>
                <w:sz w:val="14"/>
                <w:szCs w:val="14"/>
                <w:lang w:val="es-ES"/>
              </w:rPr>
            </w:pPr>
            <w:r w:rsidRPr="00F411F7">
              <w:rPr>
                <w:rFonts w:cs="Arial"/>
                <w:sz w:val="14"/>
                <w:szCs w:val="14"/>
                <w:lang w:val="es-ES"/>
              </w:rPr>
              <w:t xml:space="preserve">La utilización del informe no debe conllevar ningún costo para la autoridad de mi país/organización (3) (bien porque la autoridad que suministra el informe no cobre una tasa o bien porque la pague el solicitante)  </w:t>
            </w:r>
          </w:p>
        </w:tc>
      </w:tr>
      <w:tr w:rsidR="005F47C2" w:rsidRPr="002C58DB" w:rsidTr="005F47C2">
        <w:trPr>
          <w:trHeight w:hRule="exact" w:val="567"/>
        </w:trPr>
        <w:tc>
          <w:tcPr>
            <w:tcW w:w="3622" w:type="dxa"/>
            <w:vAlign w:val="center"/>
          </w:tcPr>
          <w:p w:rsidR="005F47C2" w:rsidRPr="00F411F7" w:rsidRDefault="005F47C2" w:rsidP="005F47C2">
            <w:pPr>
              <w:autoSpaceDE w:val="0"/>
              <w:autoSpaceDN w:val="0"/>
              <w:adjustRightInd w:val="0"/>
              <w:contextualSpacing/>
              <w:jc w:val="right"/>
              <w:rPr>
                <w:rFonts w:cs="Arial"/>
                <w:sz w:val="14"/>
                <w:szCs w:val="14"/>
                <w:lang w:val="es-ES"/>
              </w:rPr>
            </w:pPr>
            <w:r w:rsidRPr="00F411F7">
              <w:rPr>
                <w:rFonts w:cs="Arial"/>
                <w:sz w:val="14"/>
                <w:szCs w:val="14"/>
                <w:lang w:val="es-ES"/>
              </w:rPr>
              <w:t xml:space="preserve">La autoridad que suministra el informe ha de facilitar informes provisionales  </w:t>
            </w:r>
          </w:p>
        </w:tc>
      </w:tr>
      <w:tr w:rsidR="005F47C2" w:rsidRPr="002C58DB" w:rsidTr="005F47C2">
        <w:trPr>
          <w:trHeight w:hRule="exact" w:val="992"/>
        </w:trPr>
        <w:tc>
          <w:tcPr>
            <w:tcW w:w="3622" w:type="dxa"/>
            <w:vAlign w:val="center"/>
          </w:tcPr>
          <w:p w:rsidR="005F47C2" w:rsidRPr="00F411F7" w:rsidRDefault="005F47C2" w:rsidP="005F47C2">
            <w:pPr>
              <w:autoSpaceDE w:val="0"/>
              <w:autoSpaceDN w:val="0"/>
              <w:adjustRightInd w:val="0"/>
              <w:contextualSpacing/>
              <w:jc w:val="right"/>
              <w:rPr>
                <w:rFonts w:cs="Arial"/>
                <w:sz w:val="14"/>
                <w:szCs w:val="14"/>
                <w:lang w:val="es-ES"/>
              </w:rPr>
            </w:pPr>
            <w:r w:rsidRPr="00F411F7">
              <w:rPr>
                <w:rFonts w:cs="Arial"/>
                <w:sz w:val="14"/>
                <w:szCs w:val="14"/>
                <w:lang w:val="es-ES"/>
              </w:rPr>
              <w:t xml:space="preserve">La autoridad que suministra el informe debe comprometerse a efectuar el examen DHE y a facilitar el informe DHE aunque la solicitud presentada ante ella se anule antes de la conclusión del examen DHE  </w:t>
            </w:r>
          </w:p>
        </w:tc>
      </w:tr>
      <w:tr w:rsidR="005F47C2" w:rsidRPr="002C58DB" w:rsidTr="005F47C2">
        <w:trPr>
          <w:trHeight w:hRule="exact" w:val="698"/>
        </w:trPr>
        <w:tc>
          <w:tcPr>
            <w:tcW w:w="3622" w:type="dxa"/>
            <w:vAlign w:val="center"/>
          </w:tcPr>
          <w:p w:rsidR="005F47C2" w:rsidRPr="00F411F7" w:rsidRDefault="005F47C2" w:rsidP="005F47C2">
            <w:pPr>
              <w:spacing w:before="30"/>
              <w:ind w:right="-20"/>
              <w:contextualSpacing/>
              <w:jc w:val="right"/>
              <w:rPr>
                <w:rFonts w:eastAsia="Arial" w:cs="Arial"/>
                <w:sz w:val="14"/>
                <w:szCs w:val="14"/>
                <w:lang w:val="es-ES"/>
              </w:rPr>
            </w:pPr>
            <w:r w:rsidRPr="00F411F7">
              <w:rPr>
                <w:rFonts w:cs="Arial"/>
                <w:sz w:val="14"/>
                <w:szCs w:val="14"/>
                <w:lang w:val="es-ES"/>
              </w:rPr>
              <w:t xml:space="preserve">La autoridad de mi país/organización ha de ostentar la titularidad del informe DHE y de la descripción de la variedad  </w:t>
            </w:r>
          </w:p>
        </w:tc>
      </w:tr>
      <w:tr w:rsidR="005F47C2" w:rsidRPr="002C58DB" w:rsidTr="005F47C2">
        <w:trPr>
          <w:trHeight w:hRule="exact" w:val="794"/>
        </w:trPr>
        <w:tc>
          <w:tcPr>
            <w:tcW w:w="3622" w:type="dxa"/>
            <w:vAlign w:val="center"/>
          </w:tcPr>
          <w:p w:rsidR="005F47C2" w:rsidRPr="00F411F7" w:rsidRDefault="005F47C2" w:rsidP="005F47C2">
            <w:pPr>
              <w:autoSpaceDE w:val="0"/>
              <w:autoSpaceDN w:val="0"/>
              <w:adjustRightInd w:val="0"/>
              <w:contextualSpacing/>
              <w:jc w:val="right"/>
              <w:rPr>
                <w:rFonts w:cs="Arial"/>
                <w:sz w:val="14"/>
                <w:szCs w:val="14"/>
                <w:lang w:val="es-ES"/>
              </w:rPr>
            </w:pPr>
            <w:r w:rsidRPr="00F411F7">
              <w:rPr>
                <w:rFonts w:cs="Arial"/>
                <w:sz w:val="14"/>
                <w:szCs w:val="14"/>
                <w:lang w:val="es-ES"/>
              </w:rPr>
              <w:t xml:space="preserve">La autoridad que suministra el informe debe comprometerse a efectuar ensayos adicionales si fueran necesarios en conexión con la solicitud en cuestión </w:t>
            </w:r>
          </w:p>
        </w:tc>
      </w:tr>
      <w:tr w:rsidR="005F47C2" w:rsidRPr="00F411F7" w:rsidTr="005F47C2">
        <w:trPr>
          <w:trHeight w:hRule="exact" w:val="722"/>
        </w:trPr>
        <w:tc>
          <w:tcPr>
            <w:tcW w:w="3622" w:type="dxa"/>
            <w:vAlign w:val="center"/>
          </w:tcPr>
          <w:p w:rsidR="005F47C2" w:rsidRPr="00F411F7" w:rsidRDefault="005F47C2" w:rsidP="005F47C2">
            <w:pPr>
              <w:autoSpaceDE w:val="0"/>
              <w:autoSpaceDN w:val="0"/>
              <w:adjustRightInd w:val="0"/>
              <w:jc w:val="right"/>
              <w:rPr>
                <w:rFonts w:cs="Arial"/>
                <w:sz w:val="15"/>
                <w:szCs w:val="15"/>
              </w:rPr>
            </w:pPr>
            <w:r w:rsidRPr="00F411F7">
              <w:rPr>
                <w:rFonts w:cs="Arial"/>
                <w:sz w:val="15"/>
                <w:szCs w:val="15"/>
              </w:rPr>
              <w:t>Otro</w:t>
            </w:r>
          </w:p>
        </w:tc>
      </w:tr>
    </w:tbl>
    <w:p w:rsidR="005F47C2" w:rsidRPr="00F411F7" w:rsidRDefault="005F47C2" w:rsidP="005F47C2">
      <w:pPr>
        <w:ind w:firstLine="567"/>
        <w:jc w:val="center"/>
        <w:rPr>
          <w:rFonts w:cs="Arial"/>
          <w:sz w:val="18"/>
          <w:szCs w:val="18"/>
        </w:rPr>
      </w:pPr>
    </w:p>
    <w:p w:rsidR="005F47C2" w:rsidRPr="00F411F7" w:rsidRDefault="005F47C2" w:rsidP="005F47C2">
      <w:pPr>
        <w:ind w:firstLine="567"/>
        <w:jc w:val="center"/>
        <w:rPr>
          <w:rFonts w:cs="Arial"/>
          <w:sz w:val="18"/>
          <w:szCs w:val="18"/>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34314F" w:rsidP="005F47C2">
      <w:pPr>
        <w:ind w:firstLine="567"/>
        <w:jc w:val="center"/>
        <w:rPr>
          <w:rFonts w:cs="Arial"/>
          <w:b/>
          <w:bCs/>
          <w:sz w:val="22"/>
          <w:szCs w:val="22"/>
        </w:rPr>
      </w:pPr>
      <w:r w:rsidRPr="00F411F7">
        <w:rPr>
          <w:noProof/>
          <w:lang w:val="en-US"/>
        </w:rPr>
        <w:drawing>
          <wp:anchor distT="0" distB="0" distL="114300" distR="114300" simplePos="0" relativeHeight="251691008" behindDoc="1" locked="0" layoutInCell="1" allowOverlap="1" wp14:anchorId="7F2AF5C5" wp14:editId="2E238426">
            <wp:simplePos x="0" y="0"/>
            <wp:positionH relativeFrom="column">
              <wp:posOffset>-2687002</wp:posOffset>
            </wp:positionH>
            <wp:positionV relativeFrom="paragraph">
              <wp:posOffset>13017</wp:posOffset>
            </wp:positionV>
            <wp:extent cx="8526780" cy="3349625"/>
            <wp:effectExtent l="0" t="2223" r="5398" b="5397"/>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rot="5400000">
                      <a:off x="0" y="0"/>
                      <a:ext cx="8526780" cy="3349625"/>
                    </a:xfrm>
                    <a:prstGeom prst="rect">
                      <a:avLst/>
                    </a:prstGeom>
                  </pic:spPr>
                </pic:pic>
              </a:graphicData>
            </a:graphic>
            <wp14:sizeRelH relativeFrom="page">
              <wp14:pctWidth>0</wp14:pctWidth>
            </wp14:sizeRelH>
            <wp14:sizeRelV relativeFrom="page">
              <wp14:pctHeight>0</wp14:pctHeight>
            </wp14:sizeRelV>
          </wp:anchor>
        </w:drawing>
      </w: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Pr="00F411F7" w:rsidRDefault="005F47C2" w:rsidP="005F47C2">
      <w:pPr>
        <w:ind w:firstLine="567"/>
        <w:jc w:val="center"/>
        <w:rPr>
          <w:rFonts w:cs="Arial"/>
          <w:b/>
          <w:bCs/>
          <w:sz w:val="22"/>
          <w:szCs w:val="22"/>
        </w:rPr>
      </w:pPr>
    </w:p>
    <w:p w:rsidR="005F47C2" w:rsidRDefault="005F47C2" w:rsidP="005F47C2">
      <w:pPr>
        <w:jc w:val="center"/>
        <w:rPr>
          <w:rFonts w:cs="Arial"/>
          <w:b/>
          <w:bCs/>
          <w:sz w:val="22"/>
          <w:szCs w:val="22"/>
        </w:rPr>
      </w:pPr>
    </w:p>
    <w:p w:rsidR="005F47C2" w:rsidRDefault="005F47C2" w:rsidP="005F47C2">
      <w:pPr>
        <w:jc w:val="center"/>
        <w:rPr>
          <w:rFonts w:cs="Arial"/>
          <w:b/>
          <w:bCs/>
          <w:sz w:val="22"/>
          <w:szCs w:val="22"/>
        </w:rPr>
      </w:pPr>
    </w:p>
    <w:p w:rsidR="0034314F" w:rsidRDefault="0034314F" w:rsidP="005F47C2">
      <w:pPr>
        <w:jc w:val="center"/>
        <w:rPr>
          <w:rFonts w:cs="Arial"/>
          <w:b/>
          <w:bCs/>
          <w:sz w:val="22"/>
          <w:szCs w:val="22"/>
        </w:rPr>
      </w:pPr>
    </w:p>
    <w:p w:rsidR="0034314F" w:rsidRDefault="0034314F" w:rsidP="005F47C2">
      <w:pPr>
        <w:jc w:val="center"/>
        <w:rPr>
          <w:rFonts w:cs="Arial"/>
          <w:b/>
          <w:bCs/>
          <w:sz w:val="22"/>
          <w:szCs w:val="22"/>
        </w:rPr>
      </w:pPr>
    </w:p>
    <w:p w:rsidR="005F47C2" w:rsidRPr="00F411F7" w:rsidRDefault="005F47C2" w:rsidP="005F47C2">
      <w:pPr>
        <w:jc w:val="center"/>
        <w:rPr>
          <w:rFonts w:cs="Arial"/>
          <w:sz w:val="18"/>
          <w:szCs w:val="18"/>
        </w:rPr>
      </w:pPr>
      <w:r w:rsidRPr="00F411F7">
        <w:rPr>
          <w:rFonts w:cs="Arial"/>
          <w:b/>
          <w:bCs/>
          <w:sz w:val="22"/>
          <w:szCs w:val="22"/>
        </w:rPr>
        <w:t>Tabla de frecuencias</w:t>
      </w:r>
    </w:p>
    <w:tbl>
      <w:tblPr>
        <w:tblStyle w:val="TableGrid"/>
        <w:tblpPr w:leftFromText="180" w:rightFromText="180" w:vertAnchor="text" w:horzAnchor="margin" w:tblpXSpec="center" w:tblpY="87"/>
        <w:tblW w:w="10404" w:type="dxa"/>
        <w:tblLayout w:type="fixed"/>
        <w:tblLook w:val="01E0" w:firstRow="1" w:lastRow="1" w:firstColumn="1" w:lastColumn="1" w:noHBand="0" w:noVBand="0"/>
      </w:tblPr>
      <w:tblGrid>
        <w:gridCol w:w="5637"/>
        <w:gridCol w:w="1134"/>
        <w:gridCol w:w="1191"/>
        <w:gridCol w:w="1275"/>
        <w:gridCol w:w="1167"/>
      </w:tblGrid>
      <w:tr w:rsidR="005F47C2" w:rsidRPr="00F411F7" w:rsidTr="005F47C2">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7"/>
                <w:szCs w:val="17"/>
              </w:rPr>
            </w:pPr>
          </w:p>
          <w:p w:rsidR="005F47C2" w:rsidRPr="00F411F7" w:rsidRDefault="005F47C2" w:rsidP="005F47C2">
            <w:pPr>
              <w:jc w:val="left"/>
              <w:rPr>
                <w:rFonts w:eastAsia="Arial" w:cs="Arial"/>
                <w:sz w:val="17"/>
                <w:szCs w:val="17"/>
              </w:rPr>
            </w:pPr>
          </w:p>
          <w:p w:rsidR="005F47C2" w:rsidRPr="00F411F7" w:rsidRDefault="005F47C2" w:rsidP="005F47C2">
            <w:pPr>
              <w:jc w:val="left"/>
              <w:rPr>
                <w:rFonts w:eastAsia="Arial" w:cs="Arial"/>
                <w:sz w:val="17"/>
                <w:szCs w:val="17"/>
              </w:rPr>
            </w:pPr>
            <w:r w:rsidRPr="00F411F7">
              <w:rPr>
                <w:rFonts w:cs="Arial"/>
                <w:b/>
                <w:bCs/>
                <w:sz w:val="18"/>
                <w:szCs w:val="18"/>
              </w:rPr>
              <w:t>Opciones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7"/>
                <w:szCs w:val="17"/>
              </w:rPr>
            </w:pPr>
            <w:r w:rsidRPr="00F411F7">
              <w:rPr>
                <w:rFonts w:eastAsia="Arial" w:cs="Arial"/>
                <w:b/>
                <w:bCs/>
                <w:color w:val="111111"/>
                <w:w w:val="107"/>
                <w:sz w:val="17"/>
                <w:szCs w:val="17"/>
              </w:rPr>
              <w:t>Frecuencia absoluta</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7"/>
                <w:sz w:val="17"/>
                <w:szCs w:val="17"/>
              </w:rPr>
            </w:pPr>
            <w:r w:rsidRPr="00F411F7">
              <w:rPr>
                <w:rFonts w:eastAsia="Arial" w:cs="Arial"/>
                <w:b/>
                <w:bCs/>
                <w:w w:val="107"/>
                <w:sz w:val="17"/>
                <w:szCs w:val="17"/>
              </w:rPr>
              <w:t>Frecuencia relativa por opción</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autoSpaceDE w:val="0"/>
              <w:autoSpaceDN w:val="0"/>
              <w:adjustRightInd w:val="0"/>
              <w:jc w:val="left"/>
              <w:rPr>
                <w:rFonts w:cs="Arial"/>
                <w:b/>
                <w:bCs/>
                <w:sz w:val="18"/>
                <w:szCs w:val="18"/>
              </w:rPr>
            </w:pPr>
            <w:r w:rsidRPr="00F411F7">
              <w:rPr>
                <w:rFonts w:cs="Arial"/>
                <w:b/>
                <w:bCs/>
                <w:sz w:val="18"/>
                <w:szCs w:val="18"/>
              </w:rPr>
              <w:t>Frecuencia relativa</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7"/>
                <w:szCs w:val="17"/>
              </w:rPr>
            </w:pPr>
            <w:r w:rsidRPr="00F411F7">
              <w:rPr>
                <w:rFonts w:eastAsia="Arial" w:cs="Arial"/>
                <w:b/>
                <w:bCs/>
                <w:w w:val="106"/>
                <w:sz w:val="17"/>
                <w:szCs w:val="17"/>
              </w:rPr>
              <w:t>Frecuencia relativa ajustada</w:t>
            </w:r>
          </w:p>
        </w:tc>
      </w:tr>
      <w:tr w:rsidR="005F47C2" w:rsidRPr="00F411F7" w:rsidTr="005F47C2">
        <w:trPr>
          <w:trHeight w:val="283"/>
        </w:trPr>
        <w:tc>
          <w:tcPr>
            <w:tcW w:w="5637" w:type="dxa"/>
            <w:tcBorders>
              <w:top w:val="single" w:sz="12" w:space="0" w:color="auto"/>
              <w:left w:val="nil"/>
              <w:bottom w:val="nil"/>
              <w:right w:val="nil"/>
            </w:tcBorders>
            <w:vAlign w:val="center"/>
          </w:tcPr>
          <w:p w:rsidR="005F47C2" w:rsidRPr="00F411F7" w:rsidRDefault="005F47C2" w:rsidP="005F47C2">
            <w:pPr>
              <w:autoSpaceDE w:val="0"/>
              <w:autoSpaceDN w:val="0"/>
              <w:adjustRightInd w:val="0"/>
              <w:contextualSpacing/>
              <w:jc w:val="left"/>
              <w:rPr>
                <w:rFonts w:cs="Arial"/>
                <w:sz w:val="18"/>
                <w:szCs w:val="18"/>
                <w:lang w:val="es-ES"/>
              </w:rPr>
            </w:pPr>
            <w:r w:rsidRPr="00F411F7">
              <w:rPr>
                <w:rFonts w:cs="Arial"/>
                <w:sz w:val="18"/>
                <w:szCs w:val="18"/>
                <w:lang w:val="es-ES"/>
              </w:rPr>
              <w:t>La misma respuesta que para la pregunta nº 9</w:t>
            </w:r>
          </w:p>
        </w:tc>
        <w:tc>
          <w:tcPr>
            <w:tcW w:w="1134" w:type="dxa"/>
            <w:tcBorders>
              <w:top w:val="single" w:sz="12" w:space="0" w:color="auto"/>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22</w:t>
            </w:r>
          </w:p>
        </w:tc>
        <w:tc>
          <w:tcPr>
            <w:tcW w:w="1191" w:type="dxa"/>
            <w:tcBorders>
              <w:top w:val="single" w:sz="12" w:space="0" w:color="auto"/>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sz w:val="18"/>
                <w:szCs w:val="18"/>
              </w:rPr>
              <w:t>30.56%</w:t>
            </w:r>
            <w:r w:rsidRPr="00F411F7">
              <w:rPr>
                <w:rFonts w:eastAsia="Arial" w:cs="Arial"/>
                <w:color w:val="030303"/>
                <w:spacing w:val="-30"/>
                <w:sz w:val="18"/>
                <w:szCs w:val="18"/>
              </w:rPr>
              <w:t xml:space="preserve"> </w:t>
            </w:r>
          </w:p>
        </w:tc>
        <w:tc>
          <w:tcPr>
            <w:tcW w:w="1275" w:type="dxa"/>
            <w:tcBorders>
              <w:top w:val="single" w:sz="12" w:space="0" w:color="auto"/>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sz w:val="18"/>
                <w:szCs w:val="18"/>
              </w:rPr>
              <w:t>78.57%</w:t>
            </w:r>
            <w:r w:rsidRPr="00F411F7">
              <w:rPr>
                <w:rFonts w:eastAsia="Arial" w:cs="Arial"/>
                <w:color w:val="030303"/>
                <w:spacing w:val="-13"/>
                <w:sz w:val="18"/>
                <w:szCs w:val="18"/>
              </w:rPr>
              <w:t xml:space="preserve"> </w:t>
            </w:r>
          </w:p>
        </w:tc>
        <w:tc>
          <w:tcPr>
            <w:tcW w:w="1167" w:type="dxa"/>
            <w:tcBorders>
              <w:top w:val="single" w:sz="12" w:space="0" w:color="auto"/>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color w:val="030303"/>
                <w:spacing w:val="-30"/>
                <w:sz w:val="18"/>
                <w:szCs w:val="18"/>
              </w:rPr>
              <w:t>78</w:t>
            </w:r>
            <w:r w:rsidRPr="00F411F7">
              <w:rPr>
                <w:rFonts w:eastAsia="Arial" w:cs="Arial"/>
                <w:color w:val="030303"/>
                <w:w w:val="105"/>
                <w:sz w:val="18"/>
                <w:szCs w:val="18"/>
              </w:rPr>
              <w:t>.57%</w:t>
            </w:r>
          </w:p>
        </w:tc>
      </w:tr>
      <w:tr w:rsidR="005F47C2" w:rsidRPr="00F411F7" w:rsidTr="005F47C2">
        <w:trPr>
          <w:trHeight w:val="283"/>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contextualSpacing/>
              <w:jc w:val="left"/>
              <w:rPr>
                <w:rFonts w:cs="Arial"/>
                <w:sz w:val="18"/>
                <w:szCs w:val="18"/>
                <w:lang w:val="es-ES"/>
              </w:rPr>
            </w:pPr>
            <w:r w:rsidRPr="00F411F7">
              <w:rPr>
                <w:rFonts w:cs="Arial"/>
                <w:sz w:val="18"/>
                <w:szCs w:val="18"/>
                <w:lang w:val="es-ES"/>
              </w:rPr>
              <w:t>No existen unos criterios específicos</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2</w:t>
            </w:r>
          </w:p>
        </w:tc>
        <w:tc>
          <w:tcPr>
            <w:tcW w:w="1191"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w w:val="42"/>
                <w:sz w:val="18"/>
                <w:szCs w:val="18"/>
              </w:rPr>
              <w:t xml:space="preserve"> </w:t>
            </w:r>
            <w:r w:rsidRPr="00F411F7">
              <w:rPr>
                <w:rFonts w:eastAsia="Arial" w:cs="Arial"/>
                <w:color w:val="030303"/>
                <w:sz w:val="18"/>
                <w:szCs w:val="18"/>
              </w:rPr>
              <w:t>2.78%</w:t>
            </w:r>
            <w:r w:rsidRPr="00F411F7">
              <w:rPr>
                <w:rFonts w:eastAsia="Arial" w:cs="Arial"/>
                <w:color w:val="030303"/>
                <w:spacing w:val="-38"/>
                <w:sz w:val="18"/>
                <w:szCs w:val="18"/>
              </w:rPr>
              <w:t xml:space="preserve"> </w:t>
            </w:r>
          </w:p>
        </w:tc>
        <w:tc>
          <w:tcPr>
            <w:tcW w:w="1275"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w w:val="42"/>
                <w:sz w:val="18"/>
                <w:szCs w:val="18"/>
              </w:rPr>
              <w:t xml:space="preserve"> </w:t>
            </w:r>
            <w:r w:rsidRPr="00F411F7">
              <w:rPr>
                <w:rFonts w:eastAsia="Arial" w:cs="Arial"/>
                <w:color w:val="030303"/>
                <w:sz w:val="18"/>
                <w:szCs w:val="18"/>
              </w:rPr>
              <w:t>7.14%</w:t>
            </w:r>
            <w:r w:rsidRPr="00F411F7">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30303"/>
                <w:w w:val="105"/>
                <w:sz w:val="18"/>
                <w:szCs w:val="18"/>
              </w:rPr>
              <w:t xml:space="preserve">7.14% </w:t>
            </w:r>
          </w:p>
        </w:tc>
      </w:tr>
      <w:tr w:rsidR="005F47C2" w:rsidRPr="00F411F7" w:rsidTr="005F47C2">
        <w:trPr>
          <w:trHeight w:val="283"/>
        </w:trPr>
        <w:tc>
          <w:tcPr>
            <w:tcW w:w="5637" w:type="dxa"/>
            <w:tcBorders>
              <w:top w:val="nil"/>
              <w:left w:val="nil"/>
              <w:bottom w:val="nil"/>
              <w:right w:val="nil"/>
            </w:tcBorders>
          </w:tcPr>
          <w:p w:rsidR="005F47C2" w:rsidRPr="00F411F7" w:rsidRDefault="005F47C2" w:rsidP="005F47C2">
            <w:pPr>
              <w:jc w:val="left"/>
              <w:rPr>
                <w:sz w:val="18"/>
                <w:lang w:val="es-ES"/>
              </w:rPr>
            </w:pPr>
            <w:r w:rsidRPr="00F411F7">
              <w:rPr>
                <w:sz w:val="18"/>
                <w:lang w:val="es-ES"/>
              </w:rPr>
              <w:t>Las directrices de examen de la UPOV deben servir de base para el examen DHE</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191"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sz w:val="18"/>
                <w:szCs w:val="18"/>
              </w:rPr>
              <w:t>8.33%</w:t>
            </w:r>
            <w:r w:rsidRPr="00F411F7">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sz w:val="18"/>
                <w:szCs w:val="18"/>
              </w:rPr>
              <w:t>21.43%</w:t>
            </w:r>
            <w:r w:rsidRPr="00F411F7">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30303"/>
                <w:w w:val="104"/>
                <w:sz w:val="18"/>
                <w:szCs w:val="18"/>
              </w:rPr>
              <w:t xml:space="preserve">21.43% </w:t>
            </w:r>
          </w:p>
        </w:tc>
      </w:tr>
      <w:tr w:rsidR="005F47C2" w:rsidRPr="00F411F7" w:rsidTr="005F47C2">
        <w:trPr>
          <w:trHeight w:val="454"/>
        </w:trPr>
        <w:tc>
          <w:tcPr>
            <w:tcW w:w="5637" w:type="dxa"/>
            <w:tcBorders>
              <w:top w:val="nil"/>
              <w:left w:val="nil"/>
              <w:bottom w:val="nil"/>
              <w:right w:val="nil"/>
            </w:tcBorders>
          </w:tcPr>
          <w:p w:rsidR="005F47C2" w:rsidRPr="00F411F7" w:rsidRDefault="005F47C2" w:rsidP="005F47C2">
            <w:pPr>
              <w:jc w:val="left"/>
              <w:rPr>
                <w:sz w:val="18"/>
                <w:lang w:val="es-ES"/>
              </w:rPr>
            </w:pPr>
            <w:r w:rsidRPr="00F411F7">
              <w:rPr>
                <w:sz w:val="18"/>
                <w:lang w:val="es-ES"/>
              </w:rPr>
              <w:t>Existe un acuerdo escrito (2) con la autoridad que suministra el informe DHE</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191" w:type="dxa"/>
            <w:tcBorders>
              <w:top w:val="nil"/>
              <w:left w:val="nil"/>
              <w:bottom w:val="nil"/>
              <w:right w:val="nil"/>
            </w:tcBorders>
            <w:vAlign w:val="center"/>
          </w:tcPr>
          <w:p w:rsidR="005F47C2" w:rsidRPr="00F411F7" w:rsidRDefault="005F47C2" w:rsidP="005F47C2">
            <w:pPr>
              <w:spacing w:before="89" w:line="344" w:lineRule="auto"/>
              <w:ind w:right="-108"/>
              <w:jc w:val="left"/>
              <w:rPr>
                <w:rFonts w:eastAsia="Arial" w:cs="Arial"/>
                <w:color w:val="030303"/>
                <w:sz w:val="18"/>
                <w:szCs w:val="18"/>
              </w:rPr>
            </w:pPr>
            <w:r w:rsidRPr="00F411F7">
              <w:rPr>
                <w:rFonts w:eastAsia="Arial" w:cs="Arial"/>
                <w:color w:val="030303"/>
                <w:sz w:val="18"/>
                <w:szCs w:val="18"/>
              </w:rPr>
              <w:t>1.39%</w:t>
            </w:r>
          </w:p>
        </w:tc>
        <w:tc>
          <w:tcPr>
            <w:tcW w:w="1275"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w w:val="42"/>
                <w:sz w:val="18"/>
                <w:szCs w:val="18"/>
              </w:rPr>
              <w:t xml:space="preserve"> </w:t>
            </w:r>
            <w:r w:rsidRPr="00F411F7">
              <w:rPr>
                <w:rFonts w:eastAsia="Arial" w:cs="Arial"/>
                <w:color w:val="030303"/>
                <w:sz w:val="18"/>
                <w:szCs w:val="18"/>
              </w:rPr>
              <w:t>3.57%</w:t>
            </w:r>
            <w:r w:rsidRPr="00F411F7">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30303"/>
                <w:w w:val="104"/>
                <w:sz w:val="18"/>
                <w:szCs w:val="18"/>
              </w:rPr>
              <w:t>3.57%</w:t>
            </w:r>
          </w:p>
        </w:tc>
      </w:tr>
      <w:tr w:rsidR="005F47C2" w:rsidRPr="00F411F7" w:rsidTr="005F47C2">
        <w:trPr>
          <w:trHeight w:val="437"/>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contextualSpacing/>
              <w:jc w:val="left"/>
              <w:rPr>
                <w:rFonts w:cs="Arial"/>
                <w:sz w:val="18"/>
                <w:szCs w:val="18"/>
                <w:lang w:val="es-ES"/>
              </w:rPr>
            </w:pPr>
            <w:r w:rsidRPr="00F411F7">
              <w:rPr>
                <w:rFonts w:cs="Arial"/>
                <w:sz w:val="18"/>
                <w:szCs w:val="18"/>
                <w:lang w:val="es-ES"/>
              </w:rPr>
              <w:t xml:space="preserve">La autoridad que suministra el informe debe disponer de un sistema de garantía de la calidad reconocido por la autoridad de mi país/organización.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2</w:t>
            </w:r>
          </w:p>
        </w:tc>
        <w:tc>
          <w:tcPr>
            <w:tcW w:w="1191" w:type="dxa"/>
            <w:tcBorders>
              <w:top w:val="nil"/>
              <w:left w:val="nil"/>
              <w:bottom w:val="nil"/>
              <w:right w:val="nil"/>
            </w:tcBorders>
            <w:vAlign w:val="center"/>
          </w:tcPr>
          <w:p w:rsidR="005F47C2" w:rsidRPr="00F411F7" w:rsidRDefault="005F47C2" w:rsidP="005F47C2">
            <w:pPr>
              <w:spacing w:line="191" w:lineRule="exact"/>
              <w:ind w:right="-20"/>
              <w:jc w:val="left"/>
              <w:rPr>
                <w:rFonts w:eastAsia="Arial" w:cs="Arial"/>
                <w:color w:val="030303"/>
                <w:sz w:val="18"/>
                <w:szCs w:val="18"/>
              </w:rPr>
            </w:pPr>
            <w:r w:rsidRPr="00F411F7">
              <w:rPr>
                <w:rFonts w:eastAsia="Arial" w:cs="Arial"/>
                <w:color w:val="030303"/>
                <w:sz w:val="18"/>
                <w:szCs w:val="18"/>
              </w:rPr>
              <w:t>2.78%</w:t>
            </w:r>
            <w:r w:rsidRPr="00F411F7">
              <w:rPr>
                <w:rFonts w:eastAsia="Arial" w:cs="Arial"/>
                <w:color w:val="030303"/>
                <w:spacing w:val="-38"/>
                <w:sz w:val="18"/>
                <w:szCs w:val="18"/>
              </w:rPr>
              <w:t xml:space="preserve"> </w:t>
            </w:r>
          </w:p>
        </w:tc>
        <w:tc>
          <w:tcPr>
            <w:tcW w:w="1275" w:type="dxa"/>
            <w:tcBorders>
              <w:top w:val="nil"/>
              <w:left w:val="nil"/>
              <w:bottom w:val="nil"/>
              <w:right w:val="nil"/>
            </w:tcBorders>
            <w:vAlign w:val="center"/>
          </w:tcPr>
          <w:p w:rsidR="005F47C2" w:rsidRPr="00F411F7" w:rsidRDefault="005F47C2" w:rsidP="005F47C2">
            <w:pPr>
              <w:spacing w:line="191" w:lineRule="exact"/>
              <w:ind w:right="-20"/>
              <w:jc w:val="left"/>
              <w:rPr>
                <w:rFonts w:eastAsia="Arial" w:cs="Arial"/>
                <w:color w:val="030303"/>
                <w:sz w:val="18"/>
                <w:szCs w:val="18"/>
              </w:rPr>
            </w:pPr>
            <w:r w:rsidRPr="00F411F7">
              <w:rPr>
                <w:rFonts w:eastAsia="Arial" w:cs="Arial"/>
                <w:color w:val="030303"/>
                <w:sz w:val="18"/>
                <w:szCs w:val="18"/>
              </w:rPr>
              <w:t>7.14%</w:t>
            </w:r>
            <w:r w:rsidRPr="00F411F7">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5F47C2" w:rsidRPr="00F411F7" w:rsidRDefault="005F47C2" w:rsidP="005F47C2">
            <w:pPr>
              <w:spacing w:line="191" w:lineRule="exact"/>
              <w:ind w:right="-20"/>
              <w:jc w:val="left"/>
              <w:rPr>
                <w:rFonts w:eastAsia="Arial" w:cs="Arial"/>
                <w:sz w:val="18"/>
                <w:szCs w:val="18"/>
              </w:rPr>
            </w:pPr>
            <w:r w:rsidRPr="00F411F7">
              <w:rPr>
                <w:rFonts w:eastAsia="Arial" w:cs="Arial"/>
                <w:color w:val="030303"/>
                <w:w w:val="105"/>
                <w:sz w:val="18"/>
                <w:szCs w:val="18"/>
              </w:rPr>
              <w:t>7.14%</w:t>
            </w:r>
          </w:p>
        </w:tc>
      </w:tr>
      <w:tr w:rsidR="005F47C2" w:rsidRPr="00F411F7" w:rsidTr="005F47C2">
        <w:trPr>
          <w:trHeight w:hRule="exact" w:val="283"/>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contextualSpacing/>
              <w:jc w:val="left"/>
              <w:rPr>
                <w:rFonts w:cs="Arial"/>
                <w:sz w:val="18"/>
                <w:szCs w:val="18"/>
                <w:lang w:val="es-ES"/>
              </w:rPr>
            </w:pPr>
            <w:r w:rsidRPr="00F411F7">
              <w:rPr>
                <w:rFonts w:cs="Arial"/>
                <w:sz w:val="18"/>
                <w:szCs w:val="18"/>
                <w:lang w:val="es-ES"/>
              </w:rPr>
              <w:t xml:space="preserve">El ensayo DHE ha de efectuarse en una región determinada.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3</w:t>
            </w:r>
          </w:p>
        </w:tc>
        <w:tc>
          <w:tcPr>
            <w:tcW w:w="1191"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sz w:val="18"/>
                <w:szCs w:val="18"/>
              </w:rPr>
              <w:t>4.17%</w:t>
            </w:r>
            <w:r w:rsidRPr="00F411F7">
              <w:rPr>
                <w:rFonts w:eastAsia="Arial" w:cs="Arial"/>
                <w:color w:val="030303"/>
                <w:spacing w:val="-38"/>
                <w:sz w:val="18"/>
                <w:szCs w:val="18"/>
              </w:rPr>
              <w:t xml:space="preserve"> </w:t>
            </w:r>
          </w:p>
        </w:tc>
        <w:tc>
          <w:tcPr>
            <w:tcW w:w="1275"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w w:val="42"/>
                <w:sz w:val="18"/>
                <w:szCs w:val="18"/>
              </w:rPr>
              <w:t xml:space="preserve"> </w:t>
            </w:r>
            <w:r w:rsidRPr="00F411F7">
              <w:rPr>
                <w:rFonts w:eastAsia="Arial" w:cs="Arial"/>
                <w:color w:val="030303"/>
                <w:sz w:val="18"/>
                <w:szCs w:val="18"/>
              </w:rPr>
              <w:t>10.71%</w:t>
            </w:r>
            <w:r w:rsidRPr="00F411F7">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30303"/>
                <w:w w:val="107"/>
                <w:sz w:val="18"/>
                <w:szCs w:val="18"/>
              </w:rPr>
              <w:t xml:space="preserve">10.71% </w:t>
            </w:r>
          </w:p>
        </w:tc>
      </w:tr>
      <w:tr w:rsidR="005F47C2" w:rsidRPr="00F411F7" w:rsidTr="005F47C2">
        <w:trPr>
          <w:trHeight w:val="431"/>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contextualSpacing/>
              <w:jc w:val="left"/>
              <w:rPr>
                <w:rFonts w:cs="Arial"/>
                <w:sz w:val="18"/>
                <w:szCs w:val="18"/>
                <w:lang w:val="es-ES"/>
              </w:rPr>
            </w:pPr>
            <w:r w:rsidRPr="00F411F7">
              <w:rPr>
                <w:rFonts w:cs="Arial"/>
                <w:sz w:val="18"/>
                <w:szCs w:val="18"/>
                <w:lang w:val="es-ES"/>
              </w:rPr>
              <w:t xml:space="preserve">La autoridad de mi país/organización ha de conocer en detalle los preparativos para el ensayo DHE llevados a cabo por la autoridad que suministra el informe.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191"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sz w:val="18"/>
                <w:szCs w:val="18"/>
              </w:rPr>
              <w:t>1.39%</w:t>
            </w:r>
            <w:r w:rsidRPr="00F411F7">
              <w:rPr>
                <w:rFonts w:eastAsia="Arial" w:cs="Arial"/>
                <w:color w:val="030303"/>
                <w:spacing w:val="-18"/>
                <w:sz w:val="18"/>
                <w:szCs w:val="18"/>
              </w:rPr>
              <w:t xml:space="preserve"> </w:t>
            </w:r>
          </w:p>
        </w:tc>
        <w:tc>
          <w:tcPr>
            <w:tcW w:w="1275"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sz w:val="18"/>
                <w:szCs w:val="18"/>
              </w:rPr>
              <w:t>3.57%</w:t>
            </w:r>
            <w:r w:rsidRPr="00F411F7">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30303"/>
                <w:w w:val="104"/>
                <w:sz w:val="18"/>
                <w:szCs w:val="18"/>
              </w:rPr>
              <w:t>3.57%</w:t>
            </w:r>
          </w:p>
        </w:tc>
      </w:tr>
      <w:tr w:rsidR="005F47C2" w:rsidRPr="00F411F7" w:rsidTr="005F47C2">
        <w:trPr>
          <w:trHeight w:val="454"/>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contextualSpacing/>
              <w:jc w:val="left"/>
              <w:rPr>
                <w:rFonts w:cs="Arial"/>
                <w:sz w:val="18"/>
                <w:szCs w:val="18"/>
                <w:lang w:val="es-ES"/>
              </w:rPr>
            </w:pPr>
            <w:r w:rsidRPr="00F411F7">
              <w:rPr>
                <w:rFonts w:cs="Arial"/>
                <w:sz w:val="18"/>
                <w:szCs w:val="18"/>
                <w:lang w:val="es-ES"/>
              </w:rPr>
              <w:t>Y</w:t>
            </w:r>
            <w:r w:rsidRPr="00F411F7">
              <w:rPr>
                <w:lang w:val="es-ES"/>
              </w:rPr>
              <w:t xml:space="preserve"> </w:t>
            </w:r>
            <w:r w:rsidRPr="00F411F7">
              <w:rPr>
                <w:rFonts w:cs="Arial"/>
                <w:sz w:val="18"/>
                <w:szCs w:val="18"/>
                <w:lang w:val="es-ES"/>
              </w:rPr>
              <w:t xml:space="preserve">La autoridad de mi país/organización ha de tener la posibilidad de visitar el lugar del ensayo.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3</w:t>
            </w:r>
          </w:p>
        </w:tc>
        <w:tc>
          <w:tcPr>
            <w:tcW w:w="1191"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sz w:val="18"/>
                <w:szCs w:val="18"/>
              </w:rPr>
              <w:t>4.17%</w:t>
            </w:r>
            <w:r w:rsidRPr="00F411F7">
              <w:rPr>
                <w:rFonts w:eastAsia="Arial" w:cs="Arial"/>
                <w:color w:val="030303"/>
                <w:spacing w:val="-38"/>
                <w:sz w:val="18"/>
                <w:szCs w:val="18"/>
              </w:rPr>
              <w:t xml:space="preserve"> </w:t>
            </w:r>
          </w:p>
        </w:tc>
        <w:tc>
          <w:tcPr>
            <w:tcW w:w="1275"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w w:val="42"/>
                <w:sz w:val="18"/>
                <w:szCs w:val="18"/>
              </w:rPr>
              <w:t xml:space="preserve"> </w:t>
            </w:r>
            <w:r w:rsidRPr="00F411F7">
              <w:rPr>
                <w:rFonts w:eastAsia="Arial" w:cs="Arial"/>
                <w:color w:val="030303"/>
                <w:sz w:val="18"/>
                <w:szCs w:val="18"/>
              </w:rPr>
              <w:t>10.71%</w:t>
            </w:r>
            <w:r w:rsidRPr="00F411F7">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30303"/>
                <w:w w:val="107"/>
                <w:sz w:val="18"/>
                <w:szCs w:val="18"/>
              </w:rPr>
              <w:t xml:space="preserve">10.71% </w:t>
            </w:r>
          </w:p>
        </w:tc>
      </w:tr>
      <w:tr w:rsidR="005F47C2" w:rsidRPr="00F411F7" w:rsidTr="005F47C2">
        <w:trPr>
          <w:trHeight w:val="510"/>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contextualSpacing/>
              <w:jc w:val="left"/>
              <w:rPr>
                <w:rFonts w:cs="Arial"/>
                <w:sz w:val="18"/>
                <w:szCs w:val="18"/>
                <w:lang w:val="es-ES"/>
              </w:rPr>
            </w:pPr>
            <w:r w:rsidRPr="00F411F7">
              <w:rPr>
                <w:rFonts w:cs="Arial"/>
                <w:sz w:val="18"/>
                <w:szCs w:val="18"/>
                <w:lang w:val="es-ES"/>
              </w:rPr>
              <w:t>El ensayo en cultivo ha de efectuarse en determinadas condiciones (por ejemplo, en un invernadero).</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191" w:type="dxa"/>
            <w:tcBorders>
              <w:top w:val="nil"/>
              <w:left w:val="nil"/>
              <w:bottom w:val="nil"/>
              <w:right w:val="nil"/>
            </w:tcBorders>
            <w:vAlign w:val="center"/>
          </w:tcPr>
          <w:p w:rsidR="005F47C2" w:rsidRPr="00F411F7" w:rsidRDefault="005F47C2" w:rsidP="005F47C2">
            <w:pPr>
              <w:spacing w:before="92" w:line="336" w:lineRule="auto"/>
              <w:ind w:right="34"/>
              <w:jc w:val="left"/>
              <w:rPr>
                <w:rFonts w:eastAsia="Arial" w:cs="Arial"/>
                <w:color w:val="030303"/>
                <w:sz w:val="18"/>
                <w:szCs w:val="18"/>
              </w:rPr>
            </w:pPr>
            <w:r w:rsidRPr="00F411F7">
              <w:rPr>
                <w:rFonts w:eastAsia="Arial" w:cs="Arial"/>
                <w:color w:val="030303"/>
                <w:sz w:val="18"/>
                <w:szCs w:val="18"/>
              </w:rPr>
              <w:t>1.39%</w:t>
            </w:r>
            <w:r w:rsidRPr="00F411F7">
              <w:rPr>
                <w:rFonts w:eastAsia="Arial" w:cs="Arial"/>
                <w:color w:val="030303"/>
                <w:spacing w:val="-18"/>
                <w:sz w:val="18"/>
                <w:szCs w:val="18"/>
              </w:rPr>
              <w:t xml:space="preserve"> </w:t>
            </w:r>
          </w:p>
        </w:tc>
        <w:tc>
          <w:tcPr>
            <w:tcW w:w="1275" w:type="dxa"/>
            <w:tcBorders>
              <w:top w:val="nil"/>
              <w:left w:val="nil"/>
              <w:bottom w:val="nil"/>
              <w:right w:val="nil"/>
            </w:tcBorders>
            <w:vAlign w:val="center"/>
          </w:tcPr>
          <w:p w:rsidR="005F47C2" w:rsidRPr="00F411F7" w:rsidRDefault="005F47C2" w:rsidP="005F47C2">
            <w:pPr>
              <w:spacing w:before="92" w:line="336" w:lineRule="auto"/>
              <w:ind w:right="33"/>
              <w:jc w:val="left"/>
              <w:rPr>
                <w:rFonts w:eastAsia="Arial" w:cs="Arial"/>
                <w:color w:val="030303"/>
                <w:sz w:val="18"/>
                <w:szCs w:val="18"/>
              </w:rPr>
            </w:pPr>
            <w:r w:rsidRPr="00F411F7">
              <w:rPr>
                <w:rFonts w:eastAsia="Arial" w:cs="Arial"/>
                <w:color w:val="030303"/>
                <w:sz w:val="18"/>
                <w:szCs w:val="18"/>
              </w:rPr>
              <w:t>3.57%</w:t>
            </w:r>
            <w:r w:rsidRPr="00F411F7">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5F47C2" w:rsidRPr="00F411F7" w:rsidRDefault="005F47C2" w:rsidP="005F47C2">
            <w:pPr>
              <w:spacing w:before="92" w:line="336" w:lineRule="auto"/>
              <w:ind w:right="-75"/>
              <w:jc w:val="left"/>
              <w:rPr>
                <w:rFonts w:eastAsia="Arial" w:cs="Arial"/>
                <w:sz w:val="18"/>
                <w:szCs w:val="18"/>
              </w:rPr>
            </w:pPr>
            <w:r w:rsidRPr="00F411F7">
              <w:rPr>
                <w:rFonts w:eastAsia="Arial" w:cs="Arial"/>
                <w:color w:val="030303"/>
                <w:w w:val="104"/>
                <w:sz w:val="18"/>
                <w:szCs w:val="18"/>
              </w:rPr>
              <w:t>3.57%</w:t>
            </w:r>
          </w:p>
        </w:tc>
      </w:tr>
      <w:tr w:rsidR="005F47C2" w:rsidRPr="00F411F7" w:rsidTr="005F47C2">
        <w:trPr>
          <w:trHeight w:val="624"/>
        </w:trPr>
        <w:tc>
          <w:tcPr>
            <w:tcW w:w="5637" w:type="dxa"/>
            <w:tcBorders>
              <w:top w:val="nil"/>
              <w:left w:val="nil"/>
              <w:bottom w:val="nil"/>
              <w:right w:val="nil"/>
            </w:tcBorders>
          </w:tcPr>
          <w:p w:rsidR="005F47C2" w:rsidRPr="00F411F7" w:rsidRDefault="005F47C2" w:rsidP="005F47C2">
            <w:pPr>
              <w:jc w:val="left"/>
              <w:rPr>
                <w:sz w:val="18"/>
                <w:lang w:val="es-ES"/>
              </w:rPr>
            </w:pPr>
            <w:r w:rsidRPr="00F411F7">
              <w:rPr>
                <w:sz w:val="18"/>
                <w:lang w:val="es-ES"/>
              </w:rPr>
              <w:t xml:space="preserve">La autoridad de mi país/organización ha de conocer en detalle la colección de variedades empleada por la autoridad que suministra el informe.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2</w:t>
            </w:r>
          </w:p>
        </w:tc>
        <w:tc>
          <w:tcPr>
            <w:tcW w:w="1191" w:type="dxa"/>
            <w:tcBorders>
              <w:top w:val="nil"/>
              <w:left w:val="nil"/>
              <w:bottom w:val="nil"/>
              <w:right w:val="nil"/>
            </w:tcBorders>
            <w:vAlign w:val="center"/>
          </w:tcPr>
          <w:p w:rsidR="005F47C2" w:rsidRPr="00F411F7" w:rsidRDefault="005F47C2" w:rsidP="005F47C2">
            <w:pPr>
              <w:jc w:val="left"/>
              <w:rPr>
                <w:rFonts w:eastAsia="Arial" w:cs="Arial"/>
                <w:color w:val="030303"/>
                <w:position w:val="-1"/>
                <w:sz w:val="18"/>
                <w:szCs w:val="18"/>
              </w:rPr>
            </w:pPr>
            <w:r w:rsidRPr="00F411F7">
              <w:rPr>
                <w:rFonts w:eastAsia="Arial" w:cs="Arial"/>
                <w:color w:val="030303"/>
                <w:position w:val="-1"/>
                <w:sz w:val="18"/>
                <w:szCs w:val="18"/>
              </w:rPr>
              <w:t>2.78%</w:t>
            </w:r>
            <w:r w:rsidRPr="00F411F7">
              <w:rPr>
                <w:rFonts w:eastAsia="Arial" w:cs="Arial"/>
                <w:color w:val="030303"/>
                <w:spacing w:val="-38"/>
                <w:position w:val="-1"/>
                <w:sz w:val="18"/>
                <w:szCs w:val="18"/>
              </w:rPr>
              <w:t xml:space="preserve"> </w:t>
            </w:r>
          </w:p>
        </w:tc>
        <w:tc>
          <w:tcPr>
            <w:tcW w:w="1275" w:type="dxa"/>
            <w:tcBorders>
              <w:top w:val="nil"/>
              <w:left w:val="nil"/>
              <w:bottom w:val="nil"/>
              <w:right w:val="nil"/>
            </w:tcBorders>
            <w:vAlign w:val="center"/>
          </w:tcPr>
          <w:p w:rsidR="005F47C2" w:rsidRPr="00F411F7" w:rsidRDefault="005F47C2" w:rsidP="005F47C2">
            <w:pPr>
              <w:jc w:val="left"/>
              <w:rPr>
                <w:rFonts w:eastAsia="Arial" w:cs="Arial"/>
                <w:color w:val="030303"/>
                <w:position w:val="-1"/>
                <w:sz w:val="18"/>
                <w:szCs w:val="18"/>
              </w:rPr>
            </w:pPr>
            <w:r w:rsidRPr="00F411F7">
              <w:rPr>
                <w:rFonts w:eastAsia="Arial" w:cs="Arial"/>
                <w:color w:val="030303"/>
                <w:position w:val="-1"/>
                <w:sz w:val="18"/>
                <w:szCs w:val="18"/>
              </w:rPr>
              <w:t>7.14%</w:t>
            </w:r>
            <w:r w:rsidRPr="00F411F7">
              <w:rPr>
                <w:rFonts w:eastAsia="Arial" w:cs="Arial"/>
                <w:color w:val="030303"/>
                <w:spacing w:val="-18"/>
                <w:position w:val="-1"/>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30303"/>
                <w:w w:val="105"/>
                <w:position w:val="-1"/>
                <w:sz w:val="18"/>
                <w:szCs w:val="18"/>
              </w:rPr>
              <w:t>7.14%</w:t>
            </w:r>
          </w:p>
        </w:tc>
      </w:tr>
      <w:tr w:rsidR="005F47C2" w:rsidRPr="00F411F7" w:rsidTr="005F47C2">
        <w:trPr>
          <w:trHeight w:hRule="exact" w:val="454"/>
        </w:trPr>
        <w:tc>
          <w:tcPr>
            <w:tcW w:w="5637" w:type="dxa"/>
            <w:tcBorders>
              <w:top w:val="nil"/>
              <w:left w:val="nil"/>
              <w:bottom w:val="nil"/>
              <w:right w:val="nil"/>
            </w:tcBorders>
          </w:tcPr>
          <w:p w:rsidR="005F47C2" w:rsidRPr="00F411F7" w:rsidRDefault="005F47C2" w:rsidP="005F47C2">
            <w:pPr>
              <w:jc w:val="left"/>
              <w:rPr>
                <w:sz w:val="18"/>
                <w:lang w:val="es-ES"/>
              </w:rPr>
            </w:pPr>
            <w:r w:rsidRPr="00F411F7">
              <w:rPr>
                <w:sz w:val="18"/>
                <w:lang w:val="es-ES"/>
              </w:rPr>
              <w:t xml:space="preserve">Debe existir una base de datos común de variedades notoriamente conocidas.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191"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sz w:val="18"/>
                <w:szCs w:val="18"/>
              </w:rPr>
              <w:t>1.39%</w:t>
            </w:r>
            <w:r w:rsidRPr="00F411F7">
              <w:rPr>
                <w:rFonts w:eastAsia="Arial" w:cs="Arial"/>
                <w:color w:val="030303"/>
                <w:spacing w:val="-18"/>
                <w:sz w:val="18"/>
                <w:szCs w:val="18"/>
              </w:rPr>
              <w:t xml:space="preserve"> </w:t>
            </w:r>
          </w:p>
        </w:tc>
        <w:tc>
          <w:tcPr>
            <w:tcW w:w="1275"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sz w:val="18"/>
                <w:szCs w:val="18"/>
              </w:rPr>
              <w:t>3.57%</w:t>
            </w:r>
            <w:r w:rsidRPr="00F411F7">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30303"/>
                <w:w w:val="104"/>
                <w:sz w:val="18"/>
                <w:szCs w:val="18"/>
              </w:rPr>
              <w:t xml:space="preserve">3.57% </w:t>
            </w:r>
          </w:p>
        </w:tc>
      </w:tr>
      <w:tr w:rsidR="005F47C2" w:rsidRPr="00F411F7" w:rsidTr="005F47C2">
        <w:trPr>
          <w:trHeight w:val="850"/>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contextualSpacing/>
              <w:jc w:val="left"/>
              <w:rPr>
                <w:rFonts w:cs="Arial"/>
                <w:sz w:val="18"/>
                <w:szCs w:val="18"/>
                <w:lang w:val="es-ES"/>
              </w:rPr>
            </w:pPr>
            <w:r w:rsidRPr="00F411F7">
              <w:rPr>
                <w:rFonts w:cs="Arial"/>
                <w:sz w:val="18"/>
                <w:szCs w:val="18"/>
                <w:lang w:val="es-ES"/>
              </w:rPr>
              <w:t xml:space="preserve">La utilización del informe no debe conllevar ningún costo para la autoridad de mi país/organización (3) (bien porque la autoridad que suministra el informe no cobre una tasa o bien porque la pague el solicitante).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191" w:type="dxa"/>
            <w:tcBorders>
              <w:top w:val="nil"/>
              <w:left w:val="nil"/>
              <w:bottom w:val="nil"/>
              <w:right w:val="nil"/>
            </w:tcBorders>
            <w:vAlign w:val="center"/>
          </w:tcPr>
          <w:p w:rsidR="005F47C2" w:rsidRPr="00F411F7" w:rsidRDefault="005F47C2" w:rsidP="005F47C2">
            <w:pPr>
              <w:spacing w:before="18" w:line="270" w:lineRule="atLeast"/>
              <w:jc w:val="left"/>
              <w:rPr>
                <w:rFonts w:eastAsia="Arial" w:cs="Arial"/>
                <w:color w:val="030303"/>
                <w:sz w:val="18"/>
                <w:szCs w:val="18"/>
              </w:rPr>
            </w:pPr>
            <w:r w:rsidRPr="00F411F7">
              <w:rPr>
                <w:rFonts w:eastAsia="Arial" w:cs="Arial"/>
                <w:color w:val="030303"/>
                <w:sz w:val="18"/>
                <w:szCs w:val="18"/>
              </w:rPr>
              <w:t>8.33%</w:t>
            </w:r>
            <w:r w:rsidRPr="00F411F7">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5F47C2" w:rsidRPr="00F411F7" w:rsidRDefault="005F47C2" w:rsidP="005F47C2">
            <w:pPr>
              <w:spacing w:before="18" w:line="270" w:lineRule="atLeast"/>
              <w:jc w:val="left"/>
              <w:rPr>
                <w:rFonts w:eastAsia="Arial" w:cs="Arial"/>
                <w:color w:val="030303"/>
                <w:sz w:val="18"/>
                <w:szCs w:val="18"/>
              </w:rPr>
            </w:pPr>
            <w:r w:rsidRPr="00F411F7">
              <w:rPr>
                <w:rFonts w:eastAsia="Arial" w:cs="Arial"/>
                <w:color w:val="030303"/>
                <w:sz w:val="18"/>
                <w:szCs w:val="18"/>
              </w:rPr>
              <w:t>21.43%</w:t>
            </w:r>
            <w:r w:rsidRPr="00F411F7">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5F47C2" w:rsidRPr="00F411F7" w:rsidRDefault="005F47C2" w:rsidP="005F47C2">
            <w:pPr>
              <w:spacing w:before="18" w:line="270" w:lineRule="atLeast"/>
              <w:jc w:val="left"/>
              <w:rPr>
                <w:rFonts w:eastAsia="Arial" w:cs="Arial"/>
                <w:sz w:val="18"/>
                <w:szCs w:val="18"/>
              </w:rPr>
            </w:pPr>
            <w:r w:rsidRPr="00F411F7">
              <w:rPr>
                <w:rFonts w:eastAsia="Arial" w:cs="Arial"/>
                <w:color w:val="030303"/>
                <w:w w:val="105"/>
                <w:sz w:val="18"/>
                <w:szCs w:val="18"/>
              </w:rPr>
              <w:t>21.4</w:t>
            </w:r>
            <w:r w:rsidRPr="00F411F7">
              <w:rPr>
                <w:rFonts w:eastAsia="Arial" w:cs="Arial"/>
                <w:color w:val="030303"/>
                <w:spacing w:val="-13"/>
                <w:w w:val="106"/>
                <w:sz w:val="18"/>
                <w:szCs w:val="18"/>
              </w:rPr>
              <w:t>3</w:t>
            </w:r>
            <w:r w:rsidRPr="00F411F7">
              <w:rPr>
                <w:rFonts w:eastAsia="Arial" w:cs="Arial"/>
                <w:color w:val="1F1F1F"/>
                <w:w w:val="110"/>
                <w:sz w:val="18"/>
                <w:szCs w:val="18"/>
              </w:rPr>
              <w:t>%</w:t>
            </w:r>
          </w:p>
        </w:tc>
      </w:tr>
      <w:tr w:rsidR="005F47C2" w:rsidRPr="00F411F7" w:rsidTr="005F47C2">
        <w:trPr>
          <w:trHeight w:hRule="exact" w:val="454"/>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contextualSpacing/>
              <w:jc w:val="left"/>
              <w:rPr>
                <w:rFonts w:cs="Arial"/>
                <w:sz w:val="18"/>
                <w:szCs w:val="18"/>
                <w:lang w:val="es-ES"/>
              </w:rPr>
            </w:pPr>
            <w:r w:rsidRPr="00F411F7">
              <w:rPr>
                <w:rFonts w:cs="Arial"/>
                <w:sz w:val="18"/>
                <w:szCs w:val="18"/>
                <w:lang w:val="es-ES"/>
              </w:rPr>
              <w:t xml:space="preserve">La autoridad que suministra el informe ha de facilitar informes provisionales.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7</w:t>
            </w:r>
          </w:p>
        </w:tc>
        <w:tc>
          <w:tcPr>
            <w:tcW w:w="1191"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sz w:val="18"/>
                <w:szCs w:val="18"/>
              </w:rPr>
              <w:t>9.72%</w:t>
            </w:r>
            <w:r w:rsidRPr="00F411F7">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sz w:val="18"/>
                <w:szCs w:val="18"/>
              </w:rPr>
              <w:t>25%</w:t>
            </w:r>
            <w:r w:rsidRPr="00F411F7">
              <w:rPr>
                <w:rFonts w:eastAsia="Arial" w:cs="Arial"/>
                <w:color w:val="030303"/>
                <w:spacing w:val="-27"/>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30303"/>
                <w:w w:val="104"/>
                <w:sz w:val="18"/>
                <w:szCs w:val="18"/>
              </w:rPr>
              <w:t xml:space="preserve">25% </w:t>
            </w:r>
          </w:p>
        </w:tc>
      </w:tr>
      <w:tr w:rsidR="005F47C2" w:rsidRPr="00F411F7" w:rsidTr="005F47C2">
        <w:trPr>
          <w:trHeight w:hRule="exact" w:val="988"/>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contextualSpacing/>
              <w:jc w:val="left"/>
              <w:rPr>
                <w:rFonts w:cs="Arial"/>
                <w:sz w:val="18"/>
                <w:szCs w:val="18"/>
                <w:lang w:val="es-ES"/>
              </w:rPr>
            </w:pPr>
            <w:r w:rsidRPr="00F411F7">
              <w:rPr>
                <w:rFonts w:cs="Arial"/>
                <w:sz w:val="18"/>
                <w:szCs w:val="18"/>
                <w:lang w:val="es-ES"/>
              </w:rPr>
              <w:t xml:space="preserve">La autoridad que suministra el informe debe comprometerse a efectuar el examen DHE y a facilitar el informe DHE aunque la solicitud presentada ante ella se anule antes de la conclusión del examen DHE.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191"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sz w:val="18"/>
                <w:szCs w:val="18"/>
              </w:rPr>
              <w:t>8.33%</w:t>
            </w:r>
            <w:r w:rsidRPr="00F411F7">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1F1F1F"/>
                <w:spacing w:val="-8"/>
                <w:sz w:val="18"/>
                <w:szCs w:val="18"/>
              </w:rPr>
              <w:t>2</w:t>
            </w:r>
            <w:r w:rsidRPr="00F411F7">
              <w:rPr>
                <w:rFonts w:eastAsia="Arial" w:cs="Arial"/>
                <w:color w:val="030303"/>
                <w:sz w:val="18"/>
                <w:szCs w:val="18"/>
              </w:rPr>
              <w:t>1.43%</w:t>
            </w:r>
            <w:r w:rsidRPr="00F411F7">
              <w:rPr>
                <w:rFonts w:eastAsia="Arial" w:cs="Arial"/>
                <w:color w:val="030303"/>
                <w:spacing w:val="-3"/>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30303"/>
                <w:w w:val="104"/>
                <w:sz w:val="18"/>
                <w:szCs w:val="18"/>
              </w:rPr>
              <w:t>21.43%</w:t>
            </w:r>
          </w:p>
        </w:tc>
      </w:tr>
      <w:tr w:rsidR="005F47C2" w:rsidRPr="00F411F7" w:rsidTr="005F47C2">
        <w:trPr>
          <w:trHeight w:hRule="exact" w:val="454"/>
        </w:trPr>
        <w:tc>
          <w:tcPr>
            <w:tcW w:w="5637" w:type="dxa"/>
            <w:tcBorders>
              <w:top w:val="nil"/>
              <w:left w:val="nil"/>
              <w:bottom w:val="nil"/>
              <w:right w:val="nil"/>
            </w:tcBorders>
            <w:vAlign w:val="center"/>
          </w:tcPr>
          <w:p w:rsidR="005F47C2" w:rsidRPr="00F411F7" w:rsidRDefault="005F47C2" w:rsidP="005F47C2">
            <w:pPr>
              <w:spacing w:before="30"/>
              <w:ind w:right="-20"/>
              <w:contextualSpacing/>
              <w:jc w:val="left"/>
              <w:rPr>
                <w:rFonts w:eastAsia="Arial" w:cs="Arial"/>
                <w:sz w:val="17"/>
                <w:szCs w:val="17"/>
                <w:lang w:val="es-ES"/>
              </w:rPr>
            </w:pPr>
            <w:r w:rsidRPr="00F411F7">
              <w:rPr>
                <w:rFonts w:cs="Arial"/>
                <w:sz w:val="18"/>
                <w:szCs w:val="18"/>
                <w:lang w:val="es-ES"/>
              </w:rPr>
              <w:t xml:space="preserve">La autoridad de mi país/organización ha de ostentar la titularidad del informe DHE y de la descripción de la variedad.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4</w:t>
            </w:r>
          </w:p>
        </w:tc>
        <w:tc>
          <w:tcPr>
            <w:tcW w:w="1191"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sz w:val="18"/>
                <w:szCs w:val="18"/>
              </w:rPr>
              <w:t>5.56%</w:t>
            </w:r>
            <w:r w:rsidRPr="00F411F7">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5F47C2" w:rsidRPr="00F411F7" w:rsidRDefault="005F47C2" w:rsidP="005F47C2">
            <w:pPr>
              <w:jc w:val="left"/>
              <w:rPr>
                <w:rFonts w:eastAsia="Arial" w:cs="Arial"/>
                <w:color w:val="030303"/>
                <w:sz w:val="18"/>
                <w:szCs w:val="18"/>
              </w:rPr>
            </w:pPr>
            <w:r w:rsidRPr="00F411F7">
              <w:rPr>
                <w:rFonts w:eastAsia="Arial" w:cs="Arial"/>
                <w:color w:val="030303"/>
                <w:sz w:val="18"/>
                <w:szCs w:val="18"/>
              </w:rPr>
              <w:t>14.29%</w:t>
            </w:r>
            <w:r w:rsidRPr="00F411F7">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color w:val="030303"/>
                <w:w w:val="107"/>
                <w:sz w:val="18"/>
                <w:szCs w:val="18"/>
              </w:rPr>
              <w:t>14.29%</w:t>
            </w:r>
          </w:p>
        </w:tc>
      </w:tr>
      <w:tr w:rsidR="005F47C2" w:rsidRPr="00F411F7" w:rsidTr="005F47C2">
        <w:trPr>
          <w:trHeight w:hRule="exact" w:val="680"/>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contextualSpacing/>
              <w:jc w:val="left"/>
              <w:rPr>
                <w:rFonts w:cs="Arial"/>
                <w:sz w:val="18"/>
                <w:szCs w:val="18"/>
                <w:lang w:val="es-ES"/>
              </w:rPr>
            </w:pPr>
            <w:r w:rsidRPr="00F411F7">
              <w:rPr>
                <w:rFonts w:cs="Arial"/>
                <w:sz w:val="18"/>
                <w:szCs w:val="18"/>
                <w:lang w:val="es-ES"/>
              </w:rPr>
              <w:t xml:space="preserve">La autoridad que suministra el informe debe comprometerse a efectuar ensayos adicionales si fueran necesarios en conexión con la solicitud en cuestión.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4</w:t>
            </w:r>
          </w:p>
        </w:tc>
        <w:tc>
          <w:tcPr>
            <w:tcW w:w="1191" w:type="dxa"/>
            <w:tcBorders>
              <w:top w:val="nil"/>
              <w:left w:val="nil"/>
              <w:bottom w:val="nil"/>
              <w:right w:val="nil"/>
            </w:tcBorders>
            <w:vAlign w:val="center"/>
          </w:tcPr>
          <w:p w:rsidR="005F47C2" w:rsidRPr="00F411F7" w:rsidRDefault="005F47C2" w:rsidP="005F47C2">
            <w:pPr>
              <w:spacing w:before="82" w:line="205" w:lineRule="exact"/>
              <w:ind w:right="-20"/>
              <w:jc w:val="left"/>
              <w:rPr>
                <w:rFonts w:eastAsia="Arial" w:cs="Arial"/>
                <w:color w:val="1F1F1F"/>
                <w:position w:val="-1"/>
                <w:sz w:val="18"/>
                <w:szCs w:val="18"/>
              </w:rPr>
            </w:pPr>
            <w:r w:rsidRPr="00F411F7">
              <w:rPr>
                <w:rFonts w:eastAsia="Arial" w:cs="Arial"/>
                <w:color w:val="030303"/>
                <w:position w:val="-1"/>
                <w:sz w:val="18"/>
                <w:szCs w:val="18"/>
              </w:rPr>
              <w:t>5.5</w:t>
            </w:r>
            <w:r w:rsidRPr="00F411F7">
              <w:rPr>
                <w:rFonts w:eastAsia="Arial" w:cs="Arial"/>
                <w:color w:val="030303"/>
                <w:spacing w:val="-4"/>
                <w:position w:val="-1"/>
                <w:sz w:val="18"/>
                <w:szCs w:val="18"/>
              </w:rPr>
              <w:t>6</w:t>
            </w:r>
            <w:r w:rsidRPr="00F411F7">
              <w:rPr>
                <w:rFonts w:eastAsia="Arial" w:cs="Arial"/>
                <w:color w:val="1F1F1F"/>
                <w:position w:val="-1"/>
                <w:sz w:val="18"/>
                <w:szCs w:val="18"/>
              </w:rPr>
              <w:t>%</w:t>
            </w:r>
            <w:r w:rsidRPr="00F411F7">
              <w:rPr>
                <w:rFonts w:eastAsia="Arial" w:cs="Arial"/>
                <w:color w:val="1F1F1F"/>
                <w:spacing w:val="-26"/>
                <w:position w:val="-1"/>
                <w:sz w:val="18"/>
                <w:szCs w:val="18"/>
              </w:rPr>
              <w:t xml:space="preserve"> </w:t>
            </w:r>
          </w:p>
        </w:tc>
        <w:tc>
          <w:tcPr>
            <w:tcW w:w="1275" w:type="dxa"/>
            <w:tcBorders>
              <w:top w:val="nil"/>
              <w:left w:val="nil"/>
              <w:bottom w:val="nil"/>
              <w:right w:val="nil"/>
            </w:tcBorders>
            <w:vAlign w:val="center"/>
          </w:tcPr>
          <w:p w:rsidR="005F47C2" w:rsidRPr="00F411F7" w:rsidRDefault="005F47C2" w:rsidP="005F47C2">
            <w:pPr>
              <w:spacing w:before="82" w:line="205" w:lineRule="exact"/>
              <w:ind w:right="-20"/>
              <w:jc w:val="left"/>
              <w:rPr>
                <w:rFonts w:eastAsia="Arial" w:cs="Arial"/>
                <w:color w:val="1F1F1F"/>
                <w:position w:val="-1"/>
                <w:sz w:val="18"/>
                <w:szCs w:val="18"/>
              </w:rPr>
            </w:pPr>
            <w:r w:rsidRPr="00F411F7">
              <w:rPr>
                <w:rFonts w:eastAsia="Arial" w:cs="Arial"/>
                <w:color w:val="030303"/>
                <w:position w:val="-1"/>
                <w:sz w:val="18"/>
                <w:szCs w:val="18"/>
              </w:rPr>
              <w:t>14.2</w:t>
            </w:r>
            <w:r w:rsidRPr="00F411F7">
              <w:rPr>
                <w:rFonts w:eastAsia="Arial" w:cs="Arial"/>
                <w:color w:val="030303"/>
                <w:spacing w:val="-4"/>
                <w:position w:val="-1"/>
                <w:sz w:val="18"/>
                <w:szCs w:val="18"/>
              </w:rPr>
              <w:t>9</w:t>
            </w:r>
            <w:r w:rsidRPr="00F411F7">
              <w:rPr>
                <w:rFonts w:eastAsia="Arial" w:cs="Arial"/>
                <w:color w:val="1F1F1F"/>
                <w:position w:val="-1"/>
                <w:sz w:val="18"/>
                <w:szCs w:val="18"/>
              </w:rPr>
              <w:t>%</w:t>
            </w:r>
            <w:r w:rsidRPr="00F411F7">
              <w:rPr>
                <w:rFonts w:eastAsia="Arial" w:cs="Arial"/>
                <w:color w:val="1F1F1F"/>
                <w:spacing w:val="-9"/>
                <w:position w:val="-1"/>
                <w:sz w:val="18"/>
                <w:szCs w:val="18"/>
              </w:rPr>
              <w:t xml:space="preserve"> </w:t>
            </w:r>
          </w:p>
        </w:tc>
        <w:tc>
          <w:tcPr>
            <w:tcW w:w="1167" w:type="dxa"/>
            <w:tcBorders>
              <w:top w:val="nil"/>
              <w:left w:val="nil"/>
              <w:bottom w:val="nil"/>
              <w:right w:val="nil"/>
            </w:tcBorders>
            <w:vAlign w:val="center"/>
          </w:tcPr>
          <w:p w:rsidR="005F47C2" w:rsidRPr="00F411F7" w:rsidRDefault="005F47C2" w:rsidP="005F47C2">
            <w:pPr>
              <w:spacing w:before="82" w:line="205" w:lineRule="exact"/>
              <w:ind w:right="-20"/>
              <w:jc w:val="left"/>
              <w:rPr>
                <w:rFonts w:eastAsia="Arial" w:cs="Arial"/>
                <w:sz w:val="18"/>
                <w:szCs w:val="18"/>
              </w:rPr>
            </w:pPr>
            <w:r w:rsidRPr="00F411F7">
              <w:rPr>
                <w:rFonts w:eastAsia="Arial" w:cs="Arial"/>
                <w:color w:val="030303"/>
                <w:w w:val="110"/>
                <w:position w:val="-1"/>
                <w:sz w:val="18"/>
                <w:szCs w:val="18"/>
              </w:rPr>
              <w:t>14</w:t>
            </w:r>
            <w:r w:rsidRPr="00F411F7">
              <w:rPr>
                <w:rFonts w:eastAsia="Arial" w:cs="Arial"/>
                <w:color w:val="030303"/>
                <w:spacing w:val="-6"/>
                <w:w w:val="109"/>
                <w:position w:val="-1"/>
                <w:sz w:val="18"/>
                <w:szCs w:val="18"/>
              </w:rPr>
              <w:t>.</w:t>
            </w:r>
            <w:r w:rsidRPr="00F411F7">
              <w:rPr>
                <w:rFonts w:eastAsia="Arial" w:cs="Arial"/>
                <w:color w:val="1F1F1F"/>
                <w:spacing w:val="-11"/>
                <w:w w:val="116"/>
                <w:position w:val="-1"/>
                <w:sz w:val="18"/>
                <w:szCs w:val="18"/>
              </w:rPr>
              <w:t>2</w:t>
            </w:r>
            <w:r w:rsidRPr="00F411F7">
              <w:rPr>
                <w:rFonts w:eastAsia="Arial" w:cs="Arial"/>
                <w:color w:val="030303"/>
                <w:spacing w:val="-13"/>
                <w:w w:val="117"/>
                <w:position w:val="-1"/>
                <w:sz w:val="18"/>
                <w:szCs w:val="18"/>
              </w:rPr>
              <w:t>9</w:t>
            </w:r>
            <w:r w:rsidRPr="00F411F7">
              <w:rPr>
                <w:rFonts w:eastAsia="Arial" w:cs="Arial"/>
                <w:color w:val="1F1F1F"/>
                <w:w w:val="110"/>
                <w:position w:val="-1"/>
                <w:sz w:val="18"/>
                <w:szCs w:val="18"/>
              </w:rPr>
              <w:t>%</w:t>
            </w:r>
          </w:p>
        </w:tc>
      </w:tr>
      <w:tr w:rsidR="005F47C2" w:rsidRPr="00F411F7" w:rsidTr="005F47C2">
        <w:trPr>
          <w:trHeight w:hRule="exact" w:val="283"/>
        </w:trPr>
        <w:tc>
          <w:tcPr>
            <w:tcW w:w="5637" w:type="dxa"/>
            <w:tcBorders>
              <w:top w:val="nil"/>
              <w:left w:val="nil"/>
              <w:bottom w:val="single" w:sz="12" w:space="0" w:color="A6A6A6" w:themeColor="background1" w:themeShade="A6"/>
              <w:right w:val="nil"/>
            </w:tcBorders>
            <w:vAlign w:val="center"/>
          </w:tcPr>
          <w:p w:rsidR="005F47C2" w:rsidRPr="00F411F7" w:rsidRDefault="005F47C2" w:rsidP="005F47C2">
            <w:pPr>
              <w:autoSpaceDE w:val="0"/>
              <w:autoSpaceDN w:val="0"/>
              <w:adjustRightInd w:val="0"/>
              <w:jc w:val="left"/>
              <w:rPr>
                <w:rFonts w:cs="Arial"/>
                <w:sz w:val="18"/>
                <w:szCs w:val="18"/>
              </w:rPr>
            </w:pPr>
            <w:r>
              <w:rPr>
                <w:rFonts w:cs="Arial"/>
                <w:sz w:val="18"/>
                <w:szCs w:val="18"/>
              </w:rPr>
              <w:t>Otro</w:t>
            </w:r>
            <w:r w:rsidRPr="00F411F7">
              <w:rPr>
                <w:rFonts w:cs="Arial"/>
                <w:sz w:val="18"/>
                <w:szCs w:val="18"/>
              </w:rPr>
              <w:t>:</w:t>
            </w:r>
          </w:p>
        </w:tc>
        <w:tc>
          <w:tcPr>
            <w:tcW w:w="1134" w:type="dxa"/>
            <w:tcBorders>
              <w:top w:val="nil"/>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1</w:t>
            </w:r>
          </w:p>
        </w:tc>
        <w:tc>
          <w:tcPr>
            <w:tcW w:w="1191" w:type="dxa"/>
            <w:tcBorders>
              <w:top w:val="nil"/>
              <w:left w:val="nil"/>
              <w:bottom w:val="single" w:sz="12" w:space="0" w:color="A6A6A6" w:themeColor="background1" w:themeShade="A6"/>
              <w:right w:val="nil"/>
            </w:tcBorders>
            <w:vAlign w:val="center"/>
          </w:tcPr>
          <w:p w:rsidR="005F47C2" w:rsidRPr="00F411F7" w:rsidRDefault="005F47C2" w:rsidP="005F47C2">
            <w:pPr>
              <w:jc w:val="left"/>
              <w:rPr>
                <w:rFonts w:eastAsia="Arial" w:cs="Arial"/>
                <w:color w:val="1F1F1F"/>
                <w:sz w:val="18"/>
                <w:szCs w:val="18"/>
              </w:rPr>
            </w:pPr>
            <w:r w:rsidRPr="00F411F7">
              <w:rPr>
                <w:rFonts w:eastAsia="Arial" w:cs="Arial"/>
                <w:color w:val="030303"/>
                <w:sz w:val="18"/>
                <w:szCs w:val="18"/>
              </w:rPr>
              <w:t>1</w:t>
            </w:r>
            <w:r w:rsidRPr="00F411F7">
              <w:rPr>
                <w:rFonts w:eastAsia="Arial" w:cs="Arial"/>
                <w:color w:val="030303"/>
                <w:spacing w:val="-8"/>
                <w:sz w:val="18"/>
                <w:szCs w:val="18"/>
              </w:rPr>
              <w:t>.</w:t>
            </w:r>
            <w:r w:rsidRPr="00F411F7">
              <w:rPr>
                <w:rFonts w:eastAsia="Arial" w:cs="Arial"/>
                <w:color w:val="1F1F1F"/>
                <w:spacing w:val="-10"/>
                <w:sz w:val="18"/>
                <w:szCs w:val="18"/>
              </w:rPr>
              <w:t>3</w:t>
            </w:r>
            <w:r w:rsidRPr="00F411F7">
              <w:rPr>
                <w:rFonts w:eastAsia="Arial" w:cs="Arial"/>
                <w:color w:val="030303"/>
                <w:spacing w:val="-4"/>
                <w:sz w:val="18"/>
                <w:szCs w:val="18"/>
              </w:rPr>
              <w:t>9</w:t>
            </w:r>
            <w:r w:rsidRPr="00F411F7">
              <w:rPr>
                <w:rFonts w:eastAsia="Arial" w:cs="Arial"/>
                <w:color w:val="1F1F1F"/>
                <w:sz w:val="18"/>
                <w:szCs w:val="18"/>
              </w:rPr>
              <w:t>%</w:t>
            </w:r>
            <w:r w:rsidRPr="00F411F7">
              <w:rPr>
                <w:rFonts w:eastAsia="Arial" w:cs="Arial"/>
                <w:color w:val="1F1F1F"/>
                <w:spacing w:val="2"/>
                <w:sz w:val="18"/>
                <w:szCs w:val="18"/>
              </w:rPr>
              <w:t xml:space="preserve"> </w:t>
            </w:r>
          </w:p>
        </w:tc>
        <w:tc>
          <w:tcPr>
            <w:tcW w:w="1275" w:type="dxa"/>
            <w:tcBorders>
              <w:top w:val="nil"/>
              <w:left w:val="nil"/>
              <w:bottom w:val="single" w:sz="12" w:space="0" w:color="A6A6A6" w:themeColor="background1" w:themeShade="A6"/>
              <w:right w:val="nil"/>
            </w:tcBorders>
            <w:vAlign w:val="center"/>
          </w:tcPr>
          <w:p w:rsidR="005F47C2" w:rsidRPr="00F411F7" w:rsidRDefault="005F47C2" w:rsidP="005F47C2">
            <w:pPr>
              <w:jc w:val="left"/>
              <w:rPr>
                <w:rFonts w:eastAsia="Arial" w:cs="Arial"/>
                <w:color w:val="2F2F2F"/>
                <w:sz w:val="18"/>
                <w:szCs w:val="18"/>
              </w:rPr>
            </w:pPr>
            <w:r w:rsidRPr="00F411F7">
              <w:rPr>
                <w:rFonts w:eastAsia="Arial" w:cs="Arial"/>
                <w:color w:val="030303"/>
                <w:sz w:val="18"/>
                <w:szCs w:val="18"/>
              </w:rPr>
              <w:t>3.</w:t>
            </w:r>
            <w:r w:rsidRPr="00F411F7">
              <w:rPr>
                <w:rFonts w:eastAsia="Arial" w:cs="Arial"/>
                <w:color w:val="030303"/>
                <w:spacing w:val="-1"/>
                <w:sz w:val="18"/>
                <w:szCs w:val="18"/>
              </w:rPr>
              <w:t>5</w:t>
            </w:r>
            <w:r w:rsidRPr="00F411F7">
              <w:rPr>
                <w:rFonts w:eastAsia="Arial" w:cs="Arial"/>
                <w:color w:val="2F2F2F"/>
                <w:sz w:val="18"/>
                <w:szCs w:val="18"/>
              </w:rPr>
              <w:t>7%</w:t>
            </w:r>
            <w:r w:rsidRPr="00F411F7">
              <w:rPr>
                <w:rFonts w:eastAsia="Arial" w:cs="Arial"/>
                <w:color w:val="2F2F2F"/>
                <w:spacing w:val="-13"/>
                <w:sz w:val="18"/>
                <w:szCs w:val="18"/>
              </w:rPr>
              <w:t xml:space="preserve"> </w:t>
            </w:r>
          </w:p>
        </w:tc>
        <w:tc>
          <w:tcPr>
            <w:tcW w:w="1167" w:type="dxa"/>
            <w:tcBorders>
              <w:top w:val="nil"/>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rFonts w:eastAsia="Arial" w:cs="Arial"/>
                <w:color w:val="030303"/>
                <w:w w:val="106"/>
                <w:sz w:val="18"/>
                <w:szCs w:val="18"/>
              </w:rPr>
              <w:t>3.5</w:t>
            </w:r>
            <w:r w:rsidRPr="00F411F7">
              <w:rPr>
                <w:rFonts w:eastAsia="Arial" w:cs="Arial"/>
                <w:color w:val="030303"/>
                <w:spacing w:val="-14"/>
                <w:w w:val="107"/>
                <w:sz w:val="18"/>
                <w:szCs w:val="18"/>
              </w:rPr>
              <w:t>7</w:t>
            </w:r>
            <w:r w:rsidRPr="00F411F7">
              <w:rPr>
                <w:rFonts w:eastAsia="Arial" w:cs="Arial"/>
                <w:color w:val="1F1F1F"/>
                <w:w w:val="110"/>
                <w:sz w:val="18"/>
                <w:szCs w:val="18"/>
              </w:rPr>
              <w:t xml:space="preserve">% </w:t>
            </w:r>
          </w:p>
        </w:tc>
      </w:tr>
      <w:tr w:rsidR="005F47C2" w:rsidRPr="00F411F7" w:rsidTr="005F47C2">
        <w:trPr>
          <w:trHeight w:hRule="exac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Suma:</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72</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ind w:right="-20"/>
              <w:rPr>
                <w:rFonts w:eastAsia="Arial" w:cs="Arial"/>
                <w:color w:val="050505"/>
                <w:sz w:val="17"/>
                <w:szCs w:val="17"/>
              </w:rPr>
            </w:pPr>
            <w:r w:rsidRPr="00F411F7">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ind w:right="-20"/>
              <w:rPr>
                <w:rFonts w:eastAsia="Arial" w:cs="Arial"/>
                <w:color w:val="050505"/>
                <w:sz w:val="17"/>
                <w:szCs w:val="17"/>
              </w:rPr>
            </w:pPr>
            <w:r w:rsidRPr="00F411F7">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ind w:left="119" w:right="-20"/>
              <w:jc w:val="left"/>
              <w:rPr>
                <w:rFonts w:eastAsia="Arial" w:cs="Arial"/>
                <w:color w:val="050505"/>
                <w:w w:val="105"/>
                <w:sz w:val="17"/>
                <w:szCs w:val="17"/>
              </w:rPr>
            </w:pPr>
            <w:r w:rsidRPr="00F411F7">
              <w:rPr>
                <w:rFonts w:cs="Arial"/>
                <w:sz w:val="18"/>
                <w:szCs w:val="18"/>
              </w:rPr>
              <w:t>-</w:t>
            </w:r>
          </w:p>
        </w:tc>
      </w:tr>
      <w:tr w:rsidR="005F47C2" w:rsidRPr="00F411F7" w:rsidTr="005F47C2">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7"/>
              <w:ind w:right="-20"/>
              <w:jc w:val="left"/>
              <w:rPr>
                <w:rFonts w:eastAsia="Arial" w:cs="Arial"/>
                <w:sz w:val="18"/>
                <w:szCs w:val="18"/>
              </w:rPr>
            </w:pPr>
            <w:r w:rsidRPr="00F411F7">
              <w:rPr>
                <w:rFonts w:cs="Arial"/>
                <w:sz w:val="18"/>
                <w:szCs w:val="18"/>
              </w:rPr>
              <w:t>Sin respuesta:</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7"/>
              <w:ind w:left="95" w:right="-20"/>
              <w:jc w:val="left"/>
              <w:rPr>
                <w:rFonts w:eastAsia="Arial" w:cs="Arial"/>
                <w:sz w:val="17"/>
                <w:szCs w:val="17"/>
              </w:rPr>
            </w:pPr>
            <w:r w:rsidRPr="00F411F7">
              <w:rPr>
                <w:rFonts w:cs="Arial"/>
                <w:sz w:val="18"/>
                <w:szCs w:val="18"/>
              </w:rPr>
              <w:t>-</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7"/>
              <w:ind w:left="98" w:right="-20"/>
              <w:jc w:val="left"/>
              <w:rPr>
                <w:rFonts w:eastAsia="Arial" w:cs="Arial"/>
                <w:sz w:val="17"/>
                <w:szCs w:val="17"/>
              </w:rPr>
            </w:pPr>
            <w:r w:rsidRPr="00F411F7">
              <w:rPr>
                <w:rFonts w:cs="Arial"/>
                <w:sz w:val="18"/>
                <w:szCs w:val="18"/>
              </w:rPr>
              <w:t>0%</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8" w:right="-20"/>
              <w:jc w:val="left"/>
              <w:rPr>
                <w:rFonts w:eastAsia="Arial" w:cs="Arial"/>
                <w:color w:val="111111"/>
                <w:w w:val="104"/>
                <w:sz w:val="17"/>
                <w:szCs w:val="17"/>
              </w:rPr>
            </w:pPr>
            <w:r w:rsidRPr="00F411F7">
              <w:rPr>
                <w:rFonts w:cs="Arial"/>
                <w:sz w:val="18"/>
                <w:szCs w:val="18"/>
              </w:rPr>
              <w:t>-</w:t>
            </w:r>
          </w:p>
          <w:p w:rsidR="005F47C2" w:rsidRPr="00F411F7" w:rsidRDefault="005F47C2" w:rsidP="005F47C2">
            <w:pPr>
              <w:spacing w:before="30"/>
              <w:ind w:left="98" w:right="-20"/>
              <w:jc w:val="left"/>
              <w:rPr>
                <w:rFonts w:eastAsia="Arial" w:cs="Arial"/>
                <w:color w:val="111111"/>
                <w:w w:val="104"/>
                <w:sz w:val="17"/>
                <w:szCs w:val="17"/>
              </w:rPr>
            </w:pPr>
          </w:p>
          <w:p w:rsidR="005F47C2" w:rsidRPr="00F411F7" w:rsidRDefault="005F47C2" w:rsidP="005F47C2">
            <w:pPr>
              <w:spacing w:before="37"/>
              <w:ind w:left="98" w:right="-20"/>
              <w:jc w:val="left"/>
              <w:rPr>
                <w:rFonts w:eastAsia="Arial" w:cs="Arial"/>
                <w:color w:val="111111"/>
                <w:w w:val="104"/>
                <w:sz w:val="17"/>
                <w:szCs w:val="17"/>
              </w:rPr>
            </w:pPr>
          </w:p>
        </w:tc>
      </w:tr>
      <w:tr w:rsidR="005F47C2" w:rsidRPr="00F411F7" w:rsidTr="005F47C2">
        <w:trPr>
          <w:trHeight w:hRule="exact" w:val="394"/>
        </w:trPr>
        <w:tc>
          <w:tcPr>
            <w:tcW w:w="563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right="-20"/>
              <w:jc w:val="left"/>
              <w:rPr>
                <w:rFonts w:cs="Arial"/>
                <w:b/>
                <w:bCs/>
                <w:sz w:val="18"/>
                <w:szCs w:val="18"/>
              </w:rPr>
            </w:pPr>
            <w:r w:rsidRPr="00F411F7">
              <w:rPr>
                <w:rFonts w:cs="Arial"/>
                <w:b/>
                <w:bCs/>
                <w:sz w:val="18"/>
                <w:szCs w:val="18"/>
              </w:rPr>
              <w:t>Respondieron en total:  28</w:t>
            </w:r>
          </w:p>
          <w:p w:rsidR="005F47C2" w:rsidRPr="00F411F7" w:rsidRDefault="005F47C2" w:rsidP="005F47C2">
            <w:pPr>
              <w:spacing w:before="30"/>
              <w:ind w:right="-20"/>
              <w:jc w:val="left"/>
              <w:rPr>
                <w:rFonts w:eastAsia="Arial" w:cs="Arial"/>
                <w:sz w:val="17"/>
                <w:szCs w:val="17"/>
              </w:rPr>
            </w:pPr>
          </w:p>
        </w:tc>
        <w:tc>
          <w:tcPr>
            <w:tcW w:w="1134" w:type="dxa"/>
            <w:tcBorders>
              <w:top w:val="single" w:sz="12" w:space="0" w:color="A6A6A6" w:themeColor="background1" w:themeShade="A6"/>
              <w:left w:val="nil"/>
              <w:bottom w:val="nil"/>
              <w:right w:val="nil"/>
            </w:tcBorders>
            <w:vAlign w:val="center"/>
          </w:tcPr>
          <w:p w:rsidR="005F47C2" w:rsidRPr="00F411F7" w:rsidRDefault="005F47C2" w:rsidP="005F47C2">
            <w:pPr>
              <w:jc w:val="left"/>
            </w:pPr>
          </w:p>
        </w:tc>
        <w:tc>
          <w:tcPr>
            <w:tcW w:w="1191" w:type="dxa"/>
            <w:tcBorders>
              <w:top w:val="single" w:sz="12" w:space="0" w:color="A6A6A6" w:themeColor="background1" w:themeShade="A6"/>
              <w:left w:val="nil"/>
              <w:bottom w:val="nil"/>
              <w:right w:val="nil"/>
            </w:tcBorders>
          </w:tcPr>
          <w:p w:rsidR="005F47C2" w:rsidRPr="00F411F7" w:rsidRDefault="005F47C2" w:rsidP="005F47C2">
            <w:pPr>
              <w:spacing w:before="30"/>
              <w:ind w:left="95" w:right="-20"/>
              <w:jc w:val="left"/>
              <w:rPr>
                <w:rFonts w:eastAsia="Arial" w:cs="Arial"/>
                <w:sz w:val="17"/>
                <w:szCs w:val="17"/>
              </w:rPr>
            </w:pPr>
          </w:p>
        </w:tc>
        <w:tc>
          <w:tcPr>
            <w:tcW w:w="1275"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jc w:val="left"/>
              <w:rPr>
                <w:rFonts w:eastAsia="Arial" w:cs="Arial"/>
                <w:sz w:val="17"/>
                <w:szCs w:val="17"/>
              </w:rPr>
            </w:pPr>
          </w:p>
        </w:tc>
        <w:tc>
          <w:tcPr>
            <w:tcW w:w="1167"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jc w:val="left"/>
              <w:rPr>
                <w:rFonts w:eastAsia="Arial" w:cs="Arial"/>
                <w:color w:val="111111"/>
                <w:w w:val="104"/>
                <w:sz w:val="17"/>
                <w:szCs w:val="17"/>
              </w:rPr>
            </w:pPr>
          </w:p>
        </w:tc>
      </w:tr>
    </w:tbl>
    <w:p w:rsidR="005F47C2" w:rsidRPr="00F411F7" w:rsidRDefault="005F47C2" w:rsidP="005F47C2">
      <w:pPr>
        <w:jc w:val="left"/>
        <w:rPr>
          <w:rFonts w:cs="Arial"/>
          <w:sz w:val="18"/>
          <w:szCs w:val="18"/>
        </w:rPr>
      </w:pPr>
    </w:p>
    <w:p w:rsidR="005F47C2" w:rsidRPr="00F411F7" w:rsidRDefault="005F47C2" w:rsidP="005F47C2">
      <w:pPr>
        <w:jc w:val="left"/>
        <w:rPr>
          <w:sz w:val="18"/>
          <w:u w:val="single"/>
        </w:rPr>
      </w:pPr>
      <w:r w:rsidRPr="00F411F7">
        <w:rPr>
          <w:sz w:val="18"/>
          <w:u w:val="single"/>
        </w:rPr>
        <w:t>Comentarios</w:t>
      </w:r>
    </w:p>
    <w:p w:rsidR="005F47C2" w:rsidRPr="00F411F7" w:rsidRDefault="005F47C2" w:rsidP="005F47C2">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Los comentarios son los mismos que los de la pregunta 12</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La autoridad que lo suministra debe facilitar el informe provisional solo si ha habido algún problema de DHE en los años anteriores.  La autoridad que lo suministra se debe comprometer a realizar el examen DHE y facilitar el informe, aun cuando la solicitud ante la autoridad que lo proporcione se haya anulado antes de finalizado el examen DHE, solo si la autoridad que lo exige (nuestra autoridad) presenta una solicitud complementaria.</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 xml:space="preserve">Si se detiene un examen DHE iniciado como parte de un procedimiento nacional, conforme al acuerdo con la autoridad </w:t>
            </w:r>
            <w:proofErr w:type="gramStart"/>
            <w:r w:rsidRPr="00F411F7">
              <w:rPr>
                <w:color w:val="000000" w:themeColor="text1"/>
                <w:sz w:val="18"/>
                <w:lang w:val="es-ES"/>
              </w:rPr>
              <w:t>esta</w:t>
            </w:r>
            <w:proofErr w:type="gramEnd"/>
            <w:r w:rsidRPr="00F411F7">
              <w:rPr>
                <w:color w:val="000000" w:themeColor="text1"/>
                <w:sz w:val="18"/>
                <w:lang w:val="es-ES"/>
              </w:rPr>
              <w:t xml:space="preserve"> debe informar a la OCVV y continuar con el examen DHE en nombre de la OCVV.</w:t>
            </w:r>
          </w:p>
          <w:p w:rsidR="005F47C2" w:rsidRPr="00F411F7" w:rsidRDefault="005F47C2" w:rsidP="005F47C2">
            <w:pPr>
              <w:jc w:val="left"/>
              <w:rPr>
                <w:sz w:val="18"/>
                <w:lang w:val="es-ES"/>
              </w:rPr>
            </w:pPr>
          </w:p>
        </w:tc>
      </w:tr>
    </w:tbl>
    <w:p w:rsidR="005F47C2" w:rsidRPr="00F411F7" w:rsidRDefault="005F47C2" w:rsidP="005F47C2">
      <w:pPr>
        <w:rPr>
          <w:rFonts w:cs="Arial"/>
          <w:sz w:val="18"/>
          <w:szCs w:val="18"/>
          <w:lang w:val="es-ES"/>
        </w:rPr>
      </w:pPr>
    </w:p>
    <w:p w:rsidR="005F47C2" w:rsidRPr="00F411F7" w:rsidRDefault="005F47C2" w:rsidP="005F47C2">
      <w:pPr>
        <w:jc w:val="left"/>
        <w:rPr>
          <w:rFonts w:cs="Arial"/>
          <w:b/>
          <w:bCs/>
          <w:sz w:val="18"/>
          <w:szCs w:val="28"/>
          <w:lang w:val="es-ES"/>
        </w:rPr>
      </w:pPr>
      <w:r w:rsidRPr="00F411F7">
        <w:rPr>
          <w:lang w:val="es-ES"/>
        </w:rPr>
        <w:br w:type="page"/>
      </w:r>
    </w:p>
    <w:p w:rsidR="005F47C2" w:rsidRPr="00F411F7" w:rsidRDefault="005F47C2" w:rsidP="005F47C2">
      <w:pPr>
        <w:pStyle w:val="Titre"/>
        <w:rPr>
          <w:szCs w:val="18"/>
          <w:lang w:val="es-ES"/>
        </w:rPr>
      </w:pPr>
      <w:bookmarkStart w:id="16" w:name="_Toc476300283"/>
      <w:r w:rsidRPr="00F411F7">
        <w:rPr>
          <w:b/>
          <w:sz w:val="28"/>
          <w:lang w:val="es-ES"/>
        </w:rPr>
        <w:lastRenderedPageBreak/>
        <w:t>Pregunta 14</w:t>
      </w:r>
      <w:r w:rsidRPr="00F411F7">
        <w:rPr>
          <w:sz w:val="28"/>
          <w:lang w:val="es-ES"/>
        </w:rPr>
        <w:t>:</w:t>
      </w:r>
      <w:r w:rsidRPr="00F411F7">
        <w:rPr>
          <w:lang w:val="es-ES"/>
        </w:rPr>
        <w:br/>
      </w:r>
      <w:r w:rsidRPr="00F411F7">
        <w:rPr>
          <w:szCs w:val="18"/>
          <w:lang w:val="es-ES"/>
        </w:rPr>
        <w:t>Situación: ningún otro miembro de la UPOV dispone de un informe DHE de una variedad que es objeto de una solicitud ante la autoridad de su país/organización y no se ha presentado ninguna solicitud respecto de la misma variedad ante otro miembro de la UPOV. En esa situación, ¿solicitaría la autoridad de su país/organización a otro miembro de la UPOV que efectúe el examen DHE en su nombre?</w:t>
      </w:r>
      <w:bookmarkEnd w:id="16"/>
    </w:p>
    <w:p w:rsidR="005F47C2" w:rsidRPr="00F411F7" w:rsidRDefault="005F47C2" w:rsidP="005F47C2">
      <w:pPr>
        <w:autoSpaceDE w:val="0"/>
        <w:autoSpaceDN w:val="0"/>
        <w:adjustRightInd w:val="0"/>
        <w:jc w:val="left"/>
        <w:rPr>
          <w:rFonts w:cs="Arial"/>
          <w:sz w:val="18"/>
          <w:szCs w:val="18"/>
          <w:lang w:val="es-ES"/>
        </w:rPr>
      </w:pPr>
    </w:p>
    <w:p w:rsidR="005F47C2" w:rsidRPr="00F411F7" w:rsidRDefault="005F47C2" w:rsidP="005F47C2">
      <w:pPr>
        <w:rPr>
          <w:rFonts w:cs="Arial"/>
          <w:sz w:val="18"/>
          <w:szCs w:val="18"/>
          <w:lang w:val="es-ES"/>
        </w:rPr>
      </w:pPr>
      <w:r w:rsidRPr="00F411F7">
        <w:rPr>
          <w:noProof/>
          <w:lang w:val="en-US"/>
        </w:rPr>
        <w:drawing>
          <wp:anchor distT="0" distB="0" distL="114300" distR="114300" simplePos="0" relativeHeight="251664384" behindDoc="1" locked="0" layoutInCell="1" allowOverlap="1" wp14:anchorId="239180D8" wp14:editId="2008AC8C">
            <wp:simplePos x="0" y="0"/>
            <wp:positionH relativeFrom="column">
              <wp:posOffset>1989455</wp:posOffset>
            </wp:positionH>
            <wp:positionV relativeFrom="paragraph">
              <wp:posOffset>54610</wp:posOffset>
            </wp:positionV>
            <wp:extent cx="3919855" cy="2753995"/>
            <wp:effectExtent l="0" t="0" r="4445" b="8255"/>
            <wp:wrapTight wrapText="bothSides">
              <wp:wrapPolygon edited="0">
                <wp:start x="0" y="0"/>
                <wp:lineTo x="0" y="21515"/>
                <wp:lineTo x="21520" y="21515"/>
                <wp:lineTo x="2152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919855" cy="275399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293" w:tblpY="33"/>
        <w:tblW w:w="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68"/>
      </w:tblGrid>
      <w:tr w:rsidR="005F47C2" w:rsidRPr="00F411F7" w:rsidTr="005F47C2">
        <w:trPr>
          <w:trHeight w:hRule="exact" w:val="567"/>
        </w:trPr>
        <w:tc>
          <w:tcPr>
            <w:tcW w:w="3068" w:type="dxa"/>
            <w:vAlign w:val="center"/>
          </w:tcPr>
          <w:p w:rsidR="005F47C2" w:rsidRPr="00F411F7" w:rsidRDefault="005F47C2" w:rsidP="005F47C2">
            <w:pPr>
              <w:jc w:val="right"/>
              <w:rPr>
                <w:sz w:val="15"/>
                <w:szCs w:val="15"/>
              </w:rPr>
            </w:pPr>
            <w:r w:rsidRPr="00F411F7">
              <w:rPr>
                <w:sz w:val="15"/>
                <w:szCs w:val="15"/>
              </w:rPr>
              <w:t xml:space="preserve">Sí, en cualquier caso  </w:t>
            </w:r>
          </w:p>
        </w:tc>
      </w:tr>
      <w:tr w:rsidR="005F47C2" w:rsidRPr="002C58DB" w:rsidTr="005F47C2">
        <w:trPr>
          <w:trHeight w:hRule="exact" w:val="835"/>
        </w:trPr>
        <w:tc>
          <w:tcPr>
            <w:tcW w:w="3068" w:type="dxa"/>
            <w:vAlign w:val="center"/>
          </w:tcPr>
          <w:p w:rsidR="005F47C2" w:rsidRPr="00F411F7" w:rsidRDefault="005F47C2" w:rsidP="005F47C2">
            <w:pPr>
              <w:jc w:val="right"/>
              <w:rPr>
                <w:sz w:val="15"/>
                <w:szCs w:val="15"/>
                <w:lang w:val="es-ES"/>
              </w:rPr>
            </w:pPr>
            <w:r w:rsidRPr="00F411F7">
              <w:rPr>
                <w:sz w:val="15"/>
                <w:szCs w:val="15"/>
                <w:lang w:val="es-ES"/>
              </w:rPr>
              <w:t xml:space="preserve">Sí, si la autoridad de mi país/organización no posee los conocimientos técnicos necesarios o no cumple las condiciones requeridas para efectuar el examen DHE  </w:t>
            </w:r>
          </w:p>
        </w:tc>
      </w:tr>
      <w:tr w:rsidR="005F47C2" w:rsidRPr="002C58DB" w:rsidTr="005F47C2">
        <w:trPr>
          <w:trHeight w:hRule="exact" w:val="567"/>
        </w:trPr>
        <w:tc>
          <w:tcPr>
            <w:tcW w:w="3068" w:type="dxa"/>
            <w:vAlign w:val="center"/>
          </w:tcPr>
          <w:p w:rsidR="005F47C2" w:rsidRPr="00F411F7" w:rsidRDefault="005F47C2" w:rsidP="005F47C2">
            <w:pPr>
              <w:jc w:val="right"/>
              <w:rPr>
                <w:sz w:val="15"/>
                <w:szCs w:val="15"/>
                <w:lang w:val="es-ES"/>
              </w:rPr>
            </w:pPr>
            <w:r w:rsidRPr="00F411F7">
              <w:rPr>
                <w:sz w:val="15"/>
                <w:szCs w:val="15"/>
                <w:lang w:val="es-ES"/>
              </w:rPr>
              <w:t xml:space="preserve">No. La autoridad de mi país/organización siempre efectúa sus propios exámenes DHE para todas las solicitudes  </w:t>
            </w:r>
          </w:p>
        </w:tc>
      </w:tr>
      <w:tr w:rsidR="005F47C2" w:rsidRPr="002C58DB" w:rsidTr="005F47C2">
        <w:trPr>
          <w:trHeight w:hRule="exact" w:val="567"/>
        </w:trPr>
        <w:tc>
          <w:tcPr>
            <w:tcW w:w="3068" w:type="dxa"/>
            <w:vAlign w:val="center"/>
          </w:tcPr>
          <w:p w:rsidR="005F47C2" w:rsidRPr="00F411F7" w:rsidRDefault="005F47C2" w:rsidP="005F47C2">
            <w:pPr>
              <w:jc w:val="right"/>
              <w:rPr>
                <w:sz w:val="15"/>
                <w:szCs w:val="15"/>
                <w:lang w:val="es-ES"/>
              </w:rPr>
            </w:pPr>
            <w:r w:rsidRPr="00F411F7">
              <w:rPr>
                <w:sz w:val="15"/>
                <w:szCs w:val="15"/>
                <w:lang w:val="es-ES"/>
              </w:rPr>
              <w:t xml:space="preserve">No. La autoridad de mi país/organización exige al solicitante que proporcione toda la información necesaria  </w:t>
            </w:r>
          </w:p>
        </w:tc>
      </w:tr>
      <w:tr w:rsidR="005F47C2" w:rsidRPr="002C58DB" w:rsidTr="005F47C2">
        <w:trPr>
          <w:trHeight w:hRule="exact" w:val="691"/>
        </w:trPr>
        <w:tc>
          <w:tcPr>
            <w:tcW w:w="3068" w:type="dxa"/>
            <w:vAlign w:val="center"/>
          </w:tcPr>
          <w:p w:rsidR="005F47C2" w:rsidRPr="00F411F7" w:rsidRDefault="005F47C2" w:rsidP="005F47C2">
            <w:pPr>
              <w:jc w:val="right"/>
              <w:rPr>
                <w:sz w:val="15"/>
                <w:szCs w:val="15"/>
                <w:lang w:val="es-ES"/>
              </w:rPr>
            </w:pPr>
            <w:r w:rsidRPr="00F411F7">
              <w:rPr>
                <w:sz w:val="15"/>
                <w:szCs w:val="15"/>
                <w:lang w:val="es-ES"/>
              </w:rPr>
              <w:t xml:space="preserve">No. El solicitante ha de efectuar el examen DHE en el territorio de la autoridad de mi país/organización  </w:t>
            </w:r>
          </w:p>
        </w:tc>
      </w:tr>
      <w:tr w:rsidR="005F47C2" w:rsidRPr="00F411F7" w:rsidTr="005F47C2">
        <w:trPr>
          <w:trHeight w:hRule="exact" w:val="510"/>
        </w:trPr>
        <w:tc>
          <w:tcPr>
            <w:tcW w:w="3068" w:type="dxa"/>
            <w:vAlign w:val="center"/>
          </w:tcPr>
          <w:p w:rsidR="005F47C2" w:rsidRPr="00F411F7" w:rsidRDefault="005F47C2" w:rsidP="005F47C2">
            <w:pPr>
              <w:jc w:val="right"/>
              <w:rPr>
                <w:sz w:val="15"/>
                <w:szCs w:val="15"/>
              </w:rPr>
            </w:pPr>
            <w:r w:rsidRPr="00F411F7">
              <w:rPr>
                <w:sz w:val="15"/>
                <w:szCs w:val="15"/>
              </w:rPr>
              <w:t>Otra</w:t>
            </w:r>
          </w:p>
        </w:tc>
      </w:tr>
    </w:tbl>
    <w:p w:rsidR="005F47C2" w:rsidRPr="00F411F7" w:rsidRDefault="005F47C2" w:rsidP="005F47C2">
      <w:pPr>
        <w:rPr>
          <w:rFonts w:cs="Arial"/>
          <w:sz w:val="18"/>
          <w:szCs w:val="18"/>
        </w:rPr>
      </w:pPr>
    </w:p>
    <w:p w:rsidR="005F47C2" w:rsidRPr="00F411F7" w:rsidRDefault="005F47C2" w:rsidP="005F47C2">
      <w:pPr>
        <w:tabs>
          <w:tab w:val="left" w:pos="8853"/>
        </w:tabs>
        <w:rPr>
          <w:rFonts w:cs="Arial"/>
          <w:sz w:val="18"/>
          <w:szCs w:val="18"/>
        </w:rPr>
      </w:pPr>
    </w:p>
    <w:p w:rsidR="005F47C2" w:rsidRPr="00F411F7" w:rsidRDefault="005F47C2" w:rsidP="005F47C2">
      <w:pPr>
        <w:tabs>
          <w:tab w:val="left" w:pos="8853"/>
        </w:tabs>
        <w:rPr>
          <w:rFonts w:cs="Arial"/>
          <w:sz w:val="18"/>
          <w:szCs w:val="18"/>
        </w:rPr>
      </w:pPr>
    </w:p>
    <w:p w:rsidR="005F47C2" w:rsidRPr="00F411F7" w:rsidRDefault="005F47C2" w:rsidP="005F47C2">
      <w:pPr>
        <w:tabs>
          <w:tab w:val="left" w:pos="8853"/>
        </w:tabs>
        <w:jc w:val="center"/>
        <w:rPr>
          <w:rFonts w:cs="Arial"/>
          <w:b/>
          <w:bCs/>
          <w:sz w:val="22"/>
          <w:szCs w:val="22"/>
        </w:rPr>
      </w:pPr>
    </w:p>
    <w:p w:rsidR="005F47C2" w:rsidRPr="00F411F7" w:rsidRDefault="005F47C2" w:rsidP="005F47C2">
      <w:pPr>
        <w:tabs>
          <w:tab w:val="left" w:pos="8853"/>
        </w:tabs>
        <w:jc w:val="center"/>
        <w:rPr>
          <w:rFonts w:cs="Arial"/>
          <w:sz w:val="18"/>
          <w:szCs w:val="18"/>
        </w:rPr>
      </w:pPr>
      <w:r w:rsidRPr="00F411F7">
        <w:rPr>
          <w:rFonts w:cs="Arial"/>
          <w:b/>
          <w:bCs/>
          <w:sz w:val="22"/>
          <w:szCs w:val="22"/>
        </w:rPr>
        <w:t>Tabla de frecuencias</w:t>
      </w:r>
    </w:p>
    <w:p w:rsidR="005F47C2" w:rsidRDefault="005F47C2" w:rsidP="005F47C2">
      <w:pPr>
        <w:rPr>
          <w:rFonts w:cs="Arial"/>
          <w:sz w:val="18"/>
          <w:szCs w:val="18"/>
        </w:rPr>
      </w:pPr>
    </w:p>
    <w:p w:rsidR="005F47C2" w:rsidRPr="00F411F7" w:rsidRDefault="005F47C2" w:rsidP="005F47C2">
      <w:pPr>
        <w:rPr>
          <w:rFonts w:cs="Arial"/>
          <w:sz w:val="18"/>
          <w:szCs w:val="18"/>
        </w:rPr>
      </w:pPr>
    </w:p>
    <w:tbl>
      <w:tblPr>
        <w:tblStyle w:val="TableGrid"/>
        <w:tblpPr w:leftFromText="180" w:rightFromText="180" w:vertAnchor="text" w:horzAnchor="margin" w:tblpY="-40"/>
        <w:tblW w:w="10173" w:type="dxa"/>
        <w:tblLayout w:type="fixed"/>
        <w:tblLook w:val="01E0" w:firstRow="1" w:lastRow="1" w:firstColumn="1" w:lastColumn="1" w:noHBand="0" w:noVBand="0"/>
      </w:tblPr>
      <w:tblGrid>
        <w:gridCol w:w="6487"/>
        <w:gridCol w:w="1134"/>
        <w:gridCol w:w="1276"/>
        <w:gridCol w:w="1276"/>
      </w:tblGrid>
      <w:tr w:rsidR="005F47C2" w:rsidRPr="00F411F7" w:rsidTr="005F47C2">
        <w:trPr>
          <w:trHeight w:hRule="exact" w:val="820"/>
        </w:trPr>
        <w:tc>
          <w:tcPr>
            <w:tcW w:w="648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7"/>
                <w:szCs w:val="17"/>
              </w:rPr>
            </w:pPr>
          </w:p>
          <w:p w:rsidR="005F47C2" w:rsidRPr="00F411F7" w:rsidRDefault="005F47C2" w:rsidP="005F47C2">
            <w:pPr>
              <w:jc w:val="left"/>
              <w:rPr>
                <w:rFonts w:eastAsia="Arial" w:cs="Arial"/>
                <w:sz w:val="17"/>
                <w:szCs w:val="17"/>
              </w:rPr>
            </w:pPr>
          </w:p>
          <w:p w:rsidR="005F47C2" w:rsidRPr="00F411F7" w:rsidRDefault="005F47C2" w:rsidP="005F47C2">
            <w:pPr>
              <w:jc w:val="left"/>
              <w:rPr>
                <w:rFonts w:eastAsia="Arial" w:cs="Arial"/>
                <w:sz w:val="17"/>
                <w:szCs w:val="17"/>
              </w:rPr>
            </w:pPr>
            <w:r w:rsidRPr="00F411F7">
              <w:rPr>
                <w:rFonts w:cs="Arial"/>
                <w:b/>
                <w:bCs/>
                <w:sz w:val="18"/>
                <w:szCs w:val="18"/>
              </w:rPr>
              <w:t>Opciones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7"/>
                <w:szCs w:val="17"/>
              </w:rPr>
            </w:pPr>
            <w:r w:rsidRPr="00F411F7">
              <w:rPr>
                <w:rFonts w:eastAsia="Arial" w:cs="Arial"/>
                <w:b/>
                <w:bCs/>
                <w:color w:val="111111"/>
                <w:w w:val="107"/>
                <w:sz w:val="17"/>
                <w:szCs w:val="17"/>
              </w:rPr>
              <w:t>Frecuencia absoluta</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7"/>
                <w:szCs w:val="17"/>
              </w:rPr>
            </w:pPr>
            <w:r w:rsidRPr="00F411F7">
              <w:rPr>
                <w:rFonts w:eastAsia="Arial" w:cs="Arial"/>
                <w:b/>
                <w:bCs/>
                <w:w w:val="107"/>
                <w:sz w:val="17"/>
                <w:szCs w:val="17"/>
              </w:rPr>
              <w:t>Frecuencia relativa</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34"/>
              <w:jc w:val="left"/>
              <w:rPr>
                <w:rFonts w:eastAsia="Arial" w:cs="Arial"/>
                <w:b/>
                <w:bCs/>
                <w:color w:val="111111"/>
                <w:w w:val="106"/>
                <w:sz w:val="17"/>
                <w:szCs w:val="17"/>
              </w:rPr>
            </w:pPr>
            <w:r w:rsidRPr="00F411F7">
              <w:rPr>
                <w:rFonts w:eastAsia="Arial" w:cs="Arial"/>
                <w:b/>
                <w:bCs/>
                <w:w w:val="106"/>
                <w:sz w:val="17"/>
                <w:szCs w:val="17"/>
              </w:rPr>
              <w:t>Frecuencia relativa ajustada</w:t>
            </w:r>
          </w:p>
        </w:tc>
      </w:tr>
      <w:tr w:rsidR="005F47C2" w:rsidRPr="00F411F7" w:rsidTr="005F47C2">
        <w:trPr>
          <w:trHeight w:hRule="exact" w:val="283"/>
        </w:trPr>
        <w:tc>
          <w:tcPr>
            <w:tcW w:w="6487" w:type="dxa"/>
            <w:tcBorders>
              <w:top w:val="single" w:sz="12" w:space="0" w:color="auto"/>
              <w:left w:val="nil"/>
              <w:bottom w:val="nil"/>
              <w:right w:val="nil"/>
            </w:tcBorders>
          </w:tcPr>
          <w:p w:rsidR="005F47C2" w:rsidRPr="00F411F7" w:rsidRDefault="005F47C2" w:rsidP="005F47C2">
            <w:pPr>
              <w:rPr>
                <w:sz w:val="18"/>
              </w:rPr>
            </w:pPr>
            <w:r w:rsidRPr="00F411F7">
              <w:rPr>
                <w:sz w:val="18"/>
              </w:rPr>
              <w:t xml:space="preserve">Sí, en cualquier caso  </w:t>
            </w:r>
          </w:p>
        </w:tc>
        <w:tc>
          <w:tcPr>
            <w:tcW w:w="1134"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3</w:t>
            </w:r>
          </w:p>
        </w:tc>
        <w:tc>
          <w:tcPr>
            <w:tcW w:w="1276" w:type="dxa"/>
            <w:tcBorders>
              <w:top w:val="single" w:sz="12" w:space="0" w:color="auto"/>
              <w:left w:val="nil"/>
              <w:bottom w:val="nil"/>
              <w:right w:val="nil"/>
            </w:tcBorders>
            <w:vAlign w:val="center"/>
          </w:tcPr>
          <w:p w:rsidR="005F47C2" w:rsidRPr="00F411F7" w:rsidRDefault="005F47C2" w:rsidP="005F47C2">
            <w:pPr>
              <w:jc w:val="left"/>
              <w:rPr>
                <w:rFonts w:eastAsia="Arial" w:cs="Arial"/>
                <w:sz w:val="17"/>
                <w:szCs w:val="17"/>
              </w:rPr>
            </w:pPr>
            <w:r w:rsidRPr="00F411F7">
              <w:rPr>
                <w:rFonts w:eastAsia="Arial" w:cs="Arial"/>
                <w:sz w:val="17"/>
                <w:szCs w:val="17"/>
              </w:rPr>
              <w:t>10.71%</w:t>
            </w:r>
            <w:r w:rsidRPr="00F411F7">
              <w:rPr>
                <w:rFonts w:eastAsia="Arial" w:cs="Arial"/>
                <w:spacing w:val="-24"/>
                <w:sz w:val="17"/>
                <w:szCs w:val="17"/>
              </w:rPr>
              <w:t xml:space="preserve"> </w:t>
            </w:r>
          </w:p>
        </w:tc>
        <w:tc>
          <w:tcPr>
            <w:tcW w:w="1276" w:type="dxa"/>
            <w:tcBorders>
              <w:top w:val="single" w:sz="12" w:space="0" w:color="auto"/>
              <w:left w:val="nil"/>
              <w:bottom w:val="nil"/>
              <w:right w:val="nil"/>
            </w:tcBorders>
            <w:vAlign w:val="center"/>
          </w:tcPr>
          <w:p w:rsidR="005F47C2" w:rsidRPr="00F411F7" w:rsidRDefault="005F47C2" w:rsidP="005F47C2">
            <w:pPr>
              <w:jc w:val="left"/>
            </w:pPr>
            <w:r w:rsidRPr="00F411F7">
              <w:rPr>
                <w:rFonts w:eastAsia="Arial" w:cs="Arial"/>
                <w:w w:val="104"/>
                <w:sz w:val="17"/>
                <w:szCs w:val="17"/>
              </w:rPr>
              <w:t>10.71%</w:t>
            </w:r>
          </w:p>
        </w:tc>
      </w:tr>
      <w:tr w:rsidR="005F47C2" w:rsidRPr="00F411F7" w:rsidTr="005F47C2">
        <w:trPr>
          <w:trHeight w:val="397"/>
        </w:trPr>
        <w:tc>
          <w:tcPr>
            <w:tcW w:w="6487" w:type="dxa"/>
            <w:tcBorders>
              <w:top w:val="nil"/>
              <w:left w:val="nil"/>
              <w:bottom w:val="nil"/>
              <w:right w:val="nil"/>
            </w:tcBorders>
          </w:tcPr>
          <w:p w:rsidR="005F47C2" w:rsidRPr="00F411F7" w:rsidRDefault="005F47C2" w:rsidP="005F47C2">
            <w:pPr>
              <w:rPr>
                <w:sz w:val="18"/>
                <w:lang w:val="es-ES"/>
              </w:rPr>
            </w:pPr>
            <w:r w:rsidRPr="00F411F7">
              <w:rPr>
                <w:sz w:val="18"/>
                <w:lang w:val="es-ES"/>
              </w:rPr>
              <w:t xml:space="preserve">Sí, si la autoridad de mi país/organización no posee los conocimientos técnicos necesarios o no cumple las condiciones requeridas para efectuar el examen DHE.  </w:t>
            </w:r>
          </w:p>
        </w:tc>
        <w:tc>
          <w:tcPr>
            <w:tcW w:w="1134"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18</w:t>
            </w:r>
          </w:p>
        </w:tc>
        <w:tc>
          <w:tcPr>
            <w:tcW w:w="1276" w:type="dxa"/>
            <w:tcBorders>
              <w:top w:val="nil"/>
              <w:left w:val="nil"/>
              <w:bottom w:val="nil"/>
              <w:right w:val="nil"/>
            </w:tcBorders>
            <w:vAlign w:val="center"/>
          </w:tcPr>
          <w:p w:rsidR="005F47C2" w:rsidRPr="00F411F7" w:rsidRDefault="005F47C2" w:rsidP="005F47C2">
            <w:pPr>
              <w:jc w:val="left"/>
              <w:rPr>
                <w:rFonts w:eastAsia="Arial" w:cs="Arial"/>
                <w:position w:val="1"/>
                <w:sz w:val="17"/>
                <w:szCs w:val="17"/>
              </w:rPr>
            </w:pPr>
            <w:r w:rsidRPr="00F411F7">
              <w:rPr>
                <w:rFonts w:eastAsia="Arial" w:cs="Arial"/>
                <w:position w:val="1"/>
                <w:sz w:val="17"/>
                <w:szCs w:val="17"/>
              </w:rPr>
              <w:t>64.29%</w:t>
            </w:r>
            <w:r w:rsidRPr="00F411F7">
              <w:rPr>
                <w:rFonts w:eastAsia="Arial" w:cs="Arial"/>
                <w:spacing w:val="-24"/>
                <w:position w:val="1"/>
                <w:sz w:val="17"/>
                <w:szCs w:val="17"/>
              </w:rPr>
              <w:t xml:space="preserve"> </w:t>
            </w:r>
          </w:p>
        </w:tc>
        <w:tc>
          <w:tcPr>
            <w:tcW w:w="1276" w:type="dxa"/>
            <w:tcBorders>
              <w:top w:val="nil"/>
              <w:left w:val="nil"/>
              <w:bottom w:val="nil"/>
              <w:right w:val="nil"/>
            </w:tcBorders>
            <w:vAlign w:val="center"/>
          </w:tcPr>
          <w:p w:rsidR="005F47C2" w:rsidRPr="00F411F7" w:rsidRDefault="005F47C2" w:rsidP="005F47C2">
            <w:pPr>
              <w:jc w:val="left"/>
            </w:pPr>
            <w:r w:rsidRPr="00F411F7">
              <w:rPr>
                <w:rFonts w:eastAsia="Arial" w:cs="Arial"/>
                <w:w w:val="104"/>
                <w:position w:val="1"/>
                <w:sz w:val="17"/>
                <w:szCs w:val="17"/>
              </w:rPr>
              <w:t>64.29%</w:t>
            </w:r>
          </w:p>
        </w:tc>
      </w:tr>
      <w:tr w:rsidR="005F47C2" w:rsidRPr="00F411F7" w:rsidTr="005F47C2">
        <w:trPr>
          <w:trHeight w:val="283"/>
        </w:trPr>
        <w:tc>
          <w:tcPr>
            <w:tcW w:w="6487" w:type="dxa"/>
            <w:tcBorders>
              <w:top w:val="nil"/>
              <w:left w:val="nil"/>
              <w:bottom w:val="nil"/>
              <w:right w:val="nil"/>
            </w:tcBorders>
          </w:tcPr>
          <w:p w:rsidR="005F47C2" w:rsidRPr="00F411F7" w:rsidRDefault="005F47C2" w:rsidP="005F47C2">
            <w:pPr>
              <w:rPr>
                <w:sz w:val="18"/>
                <w:lang w:val="es-ES"/>
              </w:rPr>
            </w:pPr>
            <w:r w:rsidRPr="00F411F7">
              <w:rPr>
                <w:sz w:val="18"/>
                <w:lang w:val="es-ES"/>
              </w:rPr>
              <w:t xml:space="preserve">No. La autoridad de mi país/organización siempre efectúa sus propios exámenes DHE para todas las solicitudes.  </w:t>
            </w:r>
          </w:p>
        </w:tc>
        <w:tc>
          <w:tcPr>
            <w:tcW w:w="1134"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1</w:t>
            </w:r>
          </w:p>
        </w:tc>
        <w:tc>
          <w:tcPr>
            <w:tcW w:w="1276" w:type="dxa"/>
            <w:tcBorders>
              <w:top w:val="nil"/>
              <w:left w:val="nil"/>
              <w:bottom w:val="nil"/>
              <w:right w:val="nil"/>
            </w:tcBorders>
            <w:vAlign w:val="center"/>
          </w:tcPr>
          <w:p w:rsidR="005F47C2" w:rsidRPr="00F411F7" w:rsidRDefault="005F47C2" w:rsidP="005F47C2">
            <w:pPr>
              <w:ind w:right="-20"/>
              <w:jc w:val="left"/>
              <w:rPr>
                <w:rFonts w:eastAsia="Arial" w:cs="Arial"/>
                <w:sz w:val="17"/>
                <w:szCs w:val="17"/>
              </w:rPr>
            </w:pPr>
            <w:r w:rsidRPr="00F411F7">
              <w:rPr>
                <w:rFonts w:eastAsia="Arial" w:cs="Arial"/>
                <w:sz w:val="17"/>
                <w:szCs w:val="17"/>
              </w:rPr>
              <w:t>3.57%</w:t>
            </w:r>
            <w:r w:rsidRPr="00F411F7">
              <w:rPr>
                <w:rFonts w:eastAsia="Arial" w:cs="Arial"/>
                <w:spacing w:val="-18"/>
                <w:sz w:val="17"/>
                <w:szCs w:val="17"/>
              </w:rPr>
              <w:t xml:space="preserve"> </w:t>
            </w:r>
          </w:p>
        </w:tc>
        <w:tc>
          <w:tcPr>
            <w:tcW w:w="1276" w:type="dxa"/>
            <w:tcBorders>
              <w:top w:val="nil"/>
              <w:left w:val="nil"/>
              <w:bottom w:val="nil"/>
              <w:right w:val="nil"/>
            </w:tcBorders>
            <w:vAlign w:val="center"/>
          </w:tcPr>
          <w:p w:rsidR="005F47C2" w:rsidRPr="00F411F7" w:rsidRDefault="005F47C2" w:rsidP="005F47C2">
            <w:pPr>
              <w:ind w:right="-20"/>
              <w:jc w:val="left"/>
              <w:rPr>
                <w:rFonts w:eastAsia="Arial" w:cs="Arial"/>
                <w:sz w:val="17"/>
                <w:szCs w:val="17"/>
              </w:rPr>
            </w:pPr>
            <w:r w:rsidRPr="00F411F7">
              <w:rPr>
                <w:rFonts w:eastAsia="Arial" w:cs="Arial"/>
                <w:w w:val="106"/>
                <w:sz w:val="17"/>
                <w:szCs w:val="17"/>
              </w:rPr>
              <w:t>3.57%</w:t>
            </w:r>
          </w:p>
        </w:tc>
      </w:tr>
      <w:tr w:rsidR="005F47C2" w:rsidRPr="00F411F7" w:rsidTr="005F47C2">
        <w:trPr>
          <w:trHeight w:val="283"/>
        </w:trPr>
        <w:tc>
          <w:tcPr>
            <w:tcW w:w="6487" w:type="dxa"/>
            <w:tcBorders>
              <w:top w:val="nil"/>
              <w:left w:val="nil"/>
              <w:bottom w:val="nil"/>
              <w:right w:val="nil"/>
            </w:tcBorders>
          </w:tcPr>
          <w:p w:rsidR="005F47C2" w:rsidRPr="00F411F7" w:rsidRDefault="005F47C2" w:rsidP="005F47C2">
            <w:pPr>
              <w:rPr>
                <w:sz w:val="18"/>
                <w:lang w:val="es-ES"/>
              </w:rPr>
            </w:pPr>
            <w:r w:rsidRPr="00F411F7">
              <w:rPr>
                <w:sz w:val="18"/>
                <w:lang w:val="es-ES"/>
              </w:rPr>
              <w:t xml:space="preserve">No. La autoridad de mi país/organización exige al solicitante que proporcione toda la información necesaria.  </w:t>
            </w:r>
          </w:p>
        </w:tc>
        <w:tc>
          <w:tcPr>
            <w:tcW w:w="1134"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3</w:t>
            </w:r>
          </w:p>
        </w:tc>
        <w:tc>
          <w:tcPr>
            <w:tcW w:w="1276" w:type="dxa"/>
            <w:tcBorders>
              <w:top w:val="nil"/>
              <w:left w:val="nil"/>
              <w:bottom w:val="nil"/>
              <w:right w:val="nil"/>
            </w:tcBorders>
            <w:vAlign w:val="center"/>
          </w:tcPr>
          <w:p w:rsidR="005F47C2" w:rsidRPr="00F411F7" w:rsidRDefault="005F47C2" w:rsidP="005F47C2">
            <w:pPr>
              <w:jc w:val="left"/>
              <w:rPr>
                <w:rFonts w:eastAsia="Arial" w:cs="Arial"/>
                <w:sz w:val="17"/>
                <w:szCs w:val="17"/>
              </w:rPr>
            </w:pPr>
            <w:r w:rsidRPr="00F411F7">
              <w:rPr>
                <w:rFonts w:eastAsia="Arial" w:cs="Arial"/>
                <w:sz w:val="17"/>
                <w:szCs w:val="17"/>
              </w:rPr>
              <w:t>10.71%</w:t>
            </w:r>
            <w:r w:rsidRPr="00F411F7">
              <w:rPr>
                <w:rFonts w:eastAsia="Arial" w:cs="Arial"/>
                <w:spacing w:val="-24"/>
                <w:sz w:val="17"/>
                <w:szCs w:val="17"/>
              </w:rPr>
              <w:t xml:space="preserve"> </w:t>
            </w:r>
          </w:p>
        </w:tc>
        <w:tc>
          <w:tcPr>
            <w:tcW w:w="1276" w:type="dxa"/>
            <w:tcBorders>
              <w:top w:val="nil"/>
              <w:left w:val="nil"/>
              <w:bottom w:val="nil"/>
              <w:right w:val="nil"/>
            </w:tcBorders>
            <w:vAlign w:val="center"/>
          </w:tcPr>
          <w:p w:rsidR="005F47C2" w:rsidRPr="00F411F7" w:rsidRDefault="005F47C2" w:rsidP="005F47C2">
            <w:pPr>
              <w:jc w:val="left"/>
            </w:pPr>
            <w:r w:rsidRPr="00F411F7">
              <w:rPr>
                <w:rFonts w:eastAsia="Arial" w:cs="Arial"/>
                <w:w w:val="104"/>
                <w:sz w:val="17"/>
                <w:szCs w:val="17"/>
              </w:rPr>
              <w:t>10.71%</w:t>
            </w:r>
          </w:p>
        </w:tc>
      </w:tr>
      <w:tr w:rsidR="005F47C2" w:rsidRPr="00F411F7" w:rsidTr="005F47C2">
        <w:trPr>
          <w:trHeight w:hRule="exact" w:val="426"/>
        </w:trPr>
        <w:tc>
          <w:tcPr>
            <w:tcW w:w="6487" w:type="dxa"/>
            <w:tcBorders>
              <w:top w:val="nil"/>
              <w:left w:val="nil"/>
              <w:bottom w:val="nil"/>
              <w:right w:val="nil"/>
            </w:tcBorders>
          </w:tcPr>
          <w:p w:rsidR="005F47C2" w:rsidRPr="00F411F7" w:rsidRDefault="005F47C2" w:rsidP="005F47C2">
            <w:pPr>
              <w:rPr>
                <w:sz w:val="18"/>
                <w:lang w:val="es-ES"/>
              </w:rPr>
            </w:pPr>
            <w:r w:rsidRPr="00F411F7">
              <w:rPr>
                <w:sz w:val="18"/>
                <w:lang w:val="es-ES"/>
              </w:rPr>
              <w:t xml:space="preserve">No. El solicitante ha de efectuar el examen DHE en el territorio de la autoridad de mi país/organización.  </w:t>
            </w:r>
          </w:p>
        </w:tc>
        <w:tc>
          <w:tcPr>
            <w:tcW w:w="1134"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1</w:t>
            </w:r>
          </w:p>
        </w:tc>
        <w:tc>
          <w:tcPr>
            <w:tcW w:w="1276" w:type="dxa"/>
            <w:tcBorders>
              <w:top w:val="nil"/>
              <w:left w:val="nil"/>
              <w:bottom w:val="nil"/>
              <w:right w:val="nil"/>
            </w:tcBorders>
            <w:vAlign w:val="center"/>
          </w:tcPr>
          <w:p w:rsidR="005F47C2" w:rsidRPr="00F411F7" w:rsidRDefault="005F47C2" w:rsidP="005F47C2">
            <w:pPr>
              <w:spacing w:before="79"/>
              <w:ind w:right="-20"/>
              <w:jc w:val="left"/>
              <w:rPr>
                <w:rFonts w:eastAsia="Arial" w:cs="Arial"/>
                <w:sz w:val="17"/>
                <w:szCs w:val="17"/>
              </w:rPr>
            </w:pPr>
            <w:r w:rsidRPr="00F411F7">
              <w:rPr>
                <w:rFonts w:eastAsia="Arial" w:cs="Arial"/>
                <w:sz w:val="17"/>
                <w:szCs w:val="17"/>
              </w:rPr>
              <w:t>3.57%</w:t>
            </w:r>
            <w:r w:rsidRPr="00F411F7">
              <w:rPr>
                <w:rFonts w:eastAsia="Arial" w:cs="Arial"/>
                <w:spacing w:val="-18"/>
                <w:sz w:val="17"/>
                <w:szCs w:val="17"/>
              </w:rPr>
              <w:t xml:space="preserve"> </w:t>
            </w:r>
          </w:p>
        </w:tc>
        <w:tc>
          <w:tcPr>
            <w:tcW w:w="1276" w:type="dxa"/>
            <w:tcBorders>
              <w:top w:val="nil"/>
              <w:left w:val="nil"/>
              <w:bottom w:val="nil"/>
              <w:right w:val="nil"/>
            </w:tcBorders>
            <w:vAlign w:val="center"/>
          </w:tcPr>
          <w:p w:rsidR="005F47C2" w:rsidRPr="00F411F7" w:rsidRDefault="005F47C2" w:rsidP="005F47C2">
            <w:pPr>
              <w:spacing w:before="79"/>
              <w:ind w:right="-20"/>
              <w:jc w:val="left"/>
              <w:rPr>
                <w:rFonts w:eastAsia="Arial" w:cs="Arial"/>
                <w:sz w:val="17"/>
                <w:szCs w:val="17"/>
              </w:rPr>
            </w:pPr>
            <w:r w:rsidRPr="00F411F7">
              <w:rPr>
                <w:rFonts w:eastAsia="Arial" w:cs="Arial"/>
                <w:w w:val="106"/>
                <w:sz w:val="17"/>
                <w:szCs w:val="17"/>
              </w:rPr>
              <w:t>3.57%</w:t>
            </w:r>
          </w:p>
        </w:tc>
      </w:tr>
      <w:tr w:rsidR="005F47C2" w:rsidRPr="00F411F7" w:rsidTr="005F47C2">
        <w:trPr>
          <w:trHeight w:hRule="exact" w:val="283"/>
        </w:trPr>
        <w:tc>
          <w:tcPr>
            <w:tcW w:w="6487" w:type="dxa"/>
            <w:tcBorders>
              <w:top w:val="nil"/>
              <w:left w:val="nil"/>
              <w:bottom w:val="single" w:sz="12" w:space="0" w:color="A6A6A6" w:themeColor="background1" w:themeShade="A6"/>
              <w:right w:val="nil"/>
            </w:tcBorders>
          </w:tcPr>
          <w:p w:rsidR="005F47C2" w:rsidRPr="00F411F7" w:rsidRDefault="005F47C2" w:rsidP="005F47C2">
            <w:pPr>
              <w:rPr>
                <w:sz w:val="18"/>
              </w:rPr>
            </w:pPr>
            <w:r w:rsidRPr="00F411F7">
              <w:rPr>
                <w:sz w:val="18"/>
              </w:rPr>
              <w:t>Otra:</w:t>
            </w:r>
          </w:p>
        </w:tc>
        <w:tc>
          <w:tcPr>
            <w:tcW w:w="1134" w:type="dxa"/>
            <w:tcBorders>
              <w:top w:val="nil"/>
              <w:left w:val="nil"/>
              <w:bottom w:val="single" w:sz="12" w:space="0" w:color="A6A6A6" w:themeColor="background1" w:themeShade="A6"/>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2</w:t>
            </w:r>
          </w:p>
        </w:tc>
        <w:tc>
          <w:tcPr>
            <w:tcW w:w="1276" w:type="dxa"/>
            <w:tcBorders>
              <w:top w:val="nil"/>
              <w:left w:val="nil"/>
              <w:bottom w:val="single" w:sz="12" w:space="0" w:color="A6A6A6" w:themeColor="background1" w:themeShade="A6"/>
              <w:right w:val="nil"/>
            </w:tcBorders>
            <w:vAlign w:val="center"/>
          </w:tcPr>
          <w:p w:rsidR="005F47C2" w:rsidRPr="00F411F7" w:rsidRDefault="005F47C2" w:rsidP="005F47C2">
            <w:pPr>
              <w:jc w:val="left"/>
              <w:rPr>
                <w:rFonts w:eastAsia="Arial" w:cs="Arial"/>
                <w:position w:val="-1"/>
                <w:sz w:val="17"/>
                <w:szCs w:val="17"/>
              </w:rPr>
            </w:pPr>
            <w:r w:rsidRPr="00F411F7">
              <w:rPr>
                <w:rFonts w:eastAsia="Arial" w:cs="Arial"/>
                <w:position w:val="-1"/>
                <w:sz w:val="17"/>
                <w:szCs w:val="17"/>
              </w:rPr>
              <w:t>7.14%</w:t>
            </w:r>
            <w:r w:rsidRPr="00F411F7">
              <w:rPr>
                <w:rFonts w:eastAsia="Arial" w:cs="Arial"/>
                <w:spacing w:val="-18"/>
                <w:position w:val="-1"/>
                <w:sz w:val="17"/>
                <w:szCs w:val="17"/>
              </w:rPr>
              <w:t xml:space="preserve"> </w:t>
            </w:r>
          </w:p>
        </w:tc>
        <w:tc>
          <w:tcPr>
            <w:tcW w:w="1276" w:type="dxa"/>
            <w:tcBorders>
              <w:top w:val="nil"/>
              <w:left w:val="nil"/>
              <w:bottom w:val="single" w:sz="12" w:space="0" w:color="A6A6A6" w:themeColor="background1" w:themeShade="A6"/>
              <w:right w:val="nil"/>
            </w:tcBorders>
            <w:vAlign w:val="center"/>
          </w:tcPr>
          <w:p w:rsidR="005F47C2" w:rsidRPr="00F411F7" w:rsidRDefault="005F47C2" w:rsidP="005F47C2">
            <w:pPr>
              <w:jc w:val="left"/>
            </w:pPr>
            <w:r w:rsidRPr="00F411F7">
              <w:rPr>
                <w:rFonts w:eastAsia="Arial" w:cs="Arial"/>
                <w:w w:val="106"/>
                <w:position w:val="-1"/>
                <w:sz w:val="17"/>
                <w:szCs w:val="17"/>
              </w:rPr>
              <w:t>7.14%</w:t>
            </w:r>
          </w:p>
        </w:tc>
      </w:tr>
      <w:tr w:rsidR="005F47C2" w:rsidRPr="00F411F7" w:rsidTr="005F47C2">
        <w:trPr>
          <w:trHeight w:val="283"/>
        </w:trPr>
        <w:tc>
          <w:tcPr>
            <w:tcW w:w="648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Suma:</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line="179" w:lineRule="exact"/>
              <w:ind w:right="-20"/>
              <w:jc w:val="left"/>
              <w:rPr>
                <w:rFonts w:eastAsia="Arial" w:cs="Arial"/>
                <w:sz w:val="18"/>
                <w:szCs w:val="18"/>
              </w:rPr>
            </w:pPr>
            <w:r w:rsidRPr="00F411F7">
              <w:rPr>
                <w:rFonts w:cs="Arial"/>
                <w:sz w:val="18"/>
                <w:szCs w:val="18"/>
              </w:rPr>
              <w:t>100%</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line="179" w:lineRule="exact"/>
              <w:ind w:right="-20"/>
              <w:jc w:val="left"/>
              <w:rPr>
                <w:rFonts w:cs="Arial"/>
                <w:sz w:val="18"/>
                <w:szCs w:val="18"/>
              </w:rPr>
            </w:pPr>
            <w:r w:rsidRPr="00F411F7">
              <w:rPr>
                <w:rFonts w:cs="Arial"/>
                <w:sz w:val="18"/>
                <w:szCs w:val="18"/>
              </w:rPr>
              <w:t>100%</w:t>
            </w:r>
          </w:p>
        </w:tc>
      </w:tr>
      <w:tr w:rsidR="005F47C2" w:rsidRPr="00F411F7" w:rsidTr="005F47C2">
        <w:trPr>
          <w:trHeight w:val="283"/>
        </w:trPr>
        <w:tc>
          <w:tcPr>
            <w:tcW w:w="648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Sin respuesta:</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7"/>
              <w:ind w:left="95" w:right="-20"/>
              <w:jc w:val="left"/>
              <w:rPr>
                <w:rFonts w:eastAsia="Arial" w:cs="Arial"/>
                <w:sz w:val="18"/>
                <w:szCs w:val="18"/>
              </w:rPr>
            </w:pPr>
            <w:r w:rsidRPr="00F411F7">
              <w:rPr>
                <w:rFonts w:cs="Arial"/>
                <w:sz w:val="18"/>
                <w:szCs w:val="18"/>
              </w:rPr>
              <w:t>0%</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line="179" w:lineRule="exact"/>
              <w:ind w:right="-20"/>
              <w:jc w:val="left"/>
              <w:rPr>
                <w:rFonts w:cs="Arial"/>
                <w:sz w:val="18"/>
                <w:szCs w:val="18"/>
              </w:rPr>
            </w:pPr>
            <w:r w:rsidRPr="00F411F7">
              <w:rPr>
                <w:rFonts w:cs="Arial"/>
                <w:sz w:val="18"/>
                <w:szCs w:val="18"/>
              </w:rPr>
              <w:t>-</w:t>
            </w:r>
          </w:p>
        </w:tc>
      </w:tr>
      <w:tr w:rsidR="005F47C2" w:rsidRPr="00F411F7" w:rsidTr="005F47C2">
        <w:trPr>
          <w:trHeight w:hRule="exact" w:val="407"/>
        </w:trPr>
        <w:tc>
          <w:tcPr>
            <w:tcW w:w="648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p w:rsidR="005F47C2" w:rsidRPr="00F411F7" w:rsidRDefault="005F47C2" w:rsidP="005F47C2">
            <w:pPr>
              <w:spacing w:before="30"/>
              <w:ind w:left="43" w:right="-20"/>
              <w:jc w:val="left"/>
              <w:rPr>
                <w:rFonts w:eastAsia="Arial" w:cs="Arial"/>
                <w:sz w:val="18"/>
                <w:szCs w:val="18"/>
              </w:rPr>
            </w:pPr>
          </w:p>
        </w:tc>
        <w:tc>
          <w:tcPr>
            <w:tcW w:w="1134" w:type="dxa"/>
            <w:tcBorders>
              <w:top w:val="single" w:sz="12" w:space="0" w:color="A6A6A6" w:themeColor="background1" w:themeShade="A6"/>
              <w:left w:val="nil"/>
              <w:bottom w:val="nil"/>
              <w:right w:val="nil"/>
            </w:tcBorders>
            <w:vAlign w:val="center"/>
          </w:tcPr>
          <w:p w:rsidR="005F47C2" w:rsidRPr="00F411F7" w:rsidRDefault="005F47C2" w:rsidP="005F47C2">
            <w:pPr>
              <w:jc w:val="left"/>
              <w:rPr>
                <w:sz w:val="18"/>
                <w:szCs w:val="18"/>
              </w:rPr>
            </w:pPr>
          </w:p>
        </w:tc>
        <w:tc>
          <w:tcPr>
            <w:tcW w:w="1276"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95" w:right="-20"/>
              <w:jc w:val="left"/>
              <w:rPr>
                <w:rFonts w:eastAsia="Arial" w:cs="Arial"/>
                <w:sz w:val="18"/>
                <w:szCs w:val="18"/>
              </w:rPr>
            </w:pPr>
          </w:p>
        </w:tc>
        <w:tc>
          <w:tcPr>
            <w:tcW w:w="1276"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98" w:right="-20"/>
              <w:jc w:val="left"/>
              <w:rPr>
                <w:rFonts w:eastAsia="Arial" w:cs="Arial"/>
                <w:sz w:val="18"/>
                <w:szCs w:val="18"/>
              </w:rPr>
            </w:pPr>
          </w:p>
        </w:tc>
      </w:tr>
    </w:tbl>
    <w:p w:rsidR="005F47C2" w:rsidRPr="00F411F7" w:rsidRDefault="005F47C2" w:rsidP="005F47C2">
      <w:pPr>
        <w:jc w:val="left"/>
        <w:rPr>
          <w:sz w:val="18"/>
          <w:u w:val="single"/>
        </w:rPr>
      </w:pPr>
      <w:r w:rsidRPr="00F411F7">
        <w:rPr>
          <w:sz w:val="18"/>
          <w:u w:val="single"/>
        </w:rPr>
        <w:t>Comentarios</w:t>
      </w:r>
    </w:p>
    <w:p w:rsidR="005F47C2" w:rsidRPr="00F411F7" w:rsidRDefault="005F47C2" w:rsidP="005F47C2">
      <w:pPr>
        <w:jc w:val="left"/>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F47C2" w:rsidRPr="002C58DB" w:rsidTr="00E64AA9">
        <w:trPr>
          <w:cantSplit/>
        </w:trPr>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No.  Para las especies y los géneros comprendidos en la Lista del Reglamento Ministerial, nuestra autoridad lleva a cabo el examen DHE.  Y para las especies y géneros que no están en la lista, pedimos al solicitante que proporcione toda la información necesaria.</w:t>
            </w:r>
          </w:p>
          <w:p w:rsidR="005F47C2" w:rsidRPr="00F411F7" w:rsidRDefault="005F47C2" w:rsidP="005F47C2">
            <w:pPr>
              <w:jc w:val="left"/>
              <w:rPr>
                <w:color w:val="000000" w:themeColor="text1"/>
                <w:sz w:val="18"/>
                <w:lang w:val="es-ES"/>
              </w:rPr>
            </w:pPr>
          </w:p>
        </w:tc>
      </w:tr>
      <w:tr w:rsidR="005F47C2" w:rsidRPr="002C58DB" w:rsidTr="00E64AA9">
        <w:trPr>
          <w:cantSplit/>
        </w:trPr>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Se contemplaría esa posibilidad, pero no tenemos autoridad en el ámbito nacional para obligar a un obtentor nacional a enviar su material al extranjero a fin de que se examine.  Si el obtentor ya tiene el material en ese territorio, las posibilidades serían mayores.</w:t>
            </w:r>
          </w:p>
          <w:p w:rsidR="005F47C2" w:rsidRPr="00F411F7" w:rsidRDefault="005F47C2" w:rsidP="005F47C2">
            <w:pPr>
              <w:jc w:val="left"/>
              <w:rPr>
                <w:color w:val="000000" w:themeColor="text1"/>
                <w:sz w:val="18"/>
                <w:lang w:val="es-ES"/>
              </w:rPr>
            </w:pPr>
          </w:p>
        </w:tc>
      </w:tr>
      <w:tr w:rsidR="005F47C2" w:rsidRPr="002C58DB" w:rsidTr="00E64AA9">
        <w:trPr>
          <w:cantSplit/>
        </w:trPr>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lastRenderedPageBreak/>
              <w:t>La OCVV envía una solicitud a una autoridad que se encarga de la especie en cuestión pidiéndole que lleve a cabo el examen DHE en nombre de la OCVV.</w:t>
            </w:r>
          </w:p>
          <w:p w:rsidR="005F47C2" w:rsidRPr="00F411F7" w:rsidRDefault="005F47C2" w:rsidP="005F47C2">
            <w:pPr>
              <w:jc w:val="left"/>
              <w:rPr>
                <w:color w:val="000000" w:themeColor="text1"/>
                <w:sz w:val="18"/>
                <w:lang w:val="es-ES"/>
              </w:rPr>
            </w:pPr>
          </w:p>
        </w:tc>
      </w:tr>
      <w:tr w:rsidR="005F47C2" w:rsidRPr="002C58DB" w:rsidTr="00E64AA9">
        <w:trPr>
          <w:cantSplit/>
        </w:trPr>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Y si existe un acuerdo bilateral</w:t>
            </w:r>
          </w:p>
          <w:p w:rsidR="005F47C2" w:rsidRPr="00F411F7" w:rsidRDefault="005F47C2" w:rsidP="005F47C2">
            <w:pPr>
              <w:jc w:val="left"/>
              <w:rPr>
                <w:color w:val="000000" w:themeColor="text1"/>
                <w:sz w:val="18"/>
                <w:lang w:val="es-ES"/>
              </w:rPr>
            </w:pPr>
          </w:p>
        </w:tc>
      </w:tr>
      <w:tr w:rsidR="005F47C2" w:rsidRPr="002C58DB" w:rsidTr="00E64AA9">
        <w:trPr>
          <w:cantSplit/>
        </w:trPr>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También se le permite al obtentor realizar el DHE por su cuenta si no hay un país dispuesto a hacerlo o una institución calificada nacional o extranjera.</w:t>
            </w:r>
          </w:p>
          <w:p w:rsidR="005F47C2" w:rsidRPr="00F411F7" w:rsidRDefault="005F47C2" w:rsidP="005F47C2">
            <w:pPr>
              <w:jc w:val="left"/>
              <w:rPr>
                <w:sz w:val="18"/>
                <w:lang w:val="es-ES"/>
              </w:rPr>
            </w:pPr>
          </w:p>
        </w:tc>
      </w:tr>
    </w:tbl>
    <w:p w:rsidR="005F47C2" w:rsidRPr="00F411F7" w:rsidRDefault="005F47C2" w:rsidP="005F47C2">
      <w:pPr>
        <w:pStyle w:val="Titre"/>
        <w:rPr>
          <w:b/>
          <w:sz w:val="28"/>
          <w:lang w:val="es-ES"/>
        </w:rPr>
      </w:pPr>
    </w:p>
    <w:p w:rsidR="005F47C2" w:rsidRPr="00F411F7" w:rsidRDefault="005F47C2" w:rsidP="005F47C2">
      <w:pPr>
        <w:jc w:val="left"/>
        <w:rPr>
          <w:rFonts w:cs="Arial"/>
          <w:b/>
          <w:bCs/>
          <w:sz w:val="28"/>
          <w:szCs w:val="28"/>
          <w:lang w:val="es-ES"/>
        </w:rPr>
      </w:pPr>
      <w:r w:rsidRPr="00F411F7">
        <w:rPr>
          <w:b/>
          <w:sz w:val="28"/>
          <w:lang w:val="es-ES"/>
        </w:rPr>
        <w:br w:type="page"/>
      </w:r>
    </w:p>
    <w:p w:rsidR="005F47C2" w:rsidRPr="00F411F7" w:rsidRDefault="005F47C2" w:rsidP="005F47C2">
      <w:pPr>
        <w:pStyle w:val="Titre"/>
        <w:rPr>
          <w:szCs w:val="18"/>
          <w:lang w:val="es-ES"/>
        </w:rPr>
      </w:pPr>
      <w:bookmarkStart w:id="17" w:name="_Toc476300284"/>
      <w:r w:rsidRPr="00F411F7">
        <w:rPr>
          <w:b/>
          <w:sz w:val="28"/>
          <w:lang w:val="es-ES"/>
        </w:rPr>
        <w:lastRenderedPageBreak/>
        <w:t>Pregunta 15</w:t>
      </w:r>
      <w:r w:rsidRPr="00F411F7">
        <w:rPr>
          <w:sz w:val="28"/>
          <w:lang w:val="es-ES"/>
        </w:rPr>
        <w:t>:</w:t>
      </w:r>
      <w:r w:rsidRPr="00F411F7">
        <w:rPr>
          <w:lang w:val="es-ES"/>
        </w:rPr>
        <w:br/>
      </w:r>
      <w:r w:rsidRPr="00F411F7">
        <w:rPr>
          <w:szCs w:val="18"/>
          <w:lang w:val="es-ES"/>
        </w:rPr>
        <w:t>Si la autoridad de su país/organización solicita a otro miembro de la UPOV que, en la situación que se describe en la pregunta nº 14, efectúe el examen DHE en su nombre, ¿cuál de los criterios siguientes debe cumplirse normalmente?</w:t>
      </w:r>
      <w:bookmarkEnd w:id="17"/>
    </w:p>
    <w:p w:rsidR="005F47C2" w:rsidRPr="00F411F7" w:rsidRDefault="005F47C2" w:rsidP="005F47C2">
      <w:pPr>
        <w:rPr>
          <w:sz w:val="18"/>
          <w:lang w:val="es-ES"/>
        </w:rPr>
      </w:pPr>
      <w:r w:rsidRPr="00F411F7">
        <w:rPr>
          <w:sz w:val="18"/>
          <w:lang w:val="es-ES"/>
        </w:rPr>
        <w:t>(</w:t>
      </w:r>
      <w:proofErr w:type="gramStart"/>
      <w:r w:rsidRPr="00F411F7">
        <w:rPr>
          <w:sz w:val="18"/>
          <w:lang w:val="es-ES"/>
        </w:rPr>
        <w:t>puede</w:t>
      </w:r>
      <w:proofErr w:type="gramEnd"/>
      <w:r w:rsidRPr="00F411F7">
        <w:rPr>
          <w:sz w:val="18"/>
          <w:lang w:val="es-ES"/>
        </w:rPr>
        <w:t xml:space="preserve"> marcar más de una casilla)</w:t>
      </w:r>
    </w:p>
    <w:p w:rsidR="005F47C2" w:rsidRPr="00F411F7" w:rsidRDefault="005F47C2" w:rsidP="005F47C2">
      <w:pPr>
        <w:rPr>
          <w:rFonts w:cs="Arial"/>
          <w:sz w:val="18"/>
          <w:szCs w:val="18"/>
          <w:lang w:val="es-ES"/>
        </w:rPr>
      </w:pPr>
      <w:r w:rsidRPr="00F411F7">
        <w:rPr>
          <w:noProof/>
          <w:lang w:val="en-US"/>
        </w:rPr>
        <w:drawing>
          <wp:anchor distT="0" distB="0" distL="114300" distR="114300" simplePos="0" relativeHeight="251688960" behindDoc="0" locked="0" layoutInCell="1" allowOverlap="1" wp14:anchorId="07D034AE" wp14:editId="5981A511">
            <wp:simplePos x="0" y="0"/>
            <wp:positionH relativeFrom="column">
              <wp:posOffset>-219158</wp:posOffset>
            </wp:positionH>
            <wp:positionV relativeFrom="paragraph">
              <wp:posOffset>2587100</wp:posOffset>
            </wp:positionV>
            <wp:extent cx="8579458" cy="3617844"/>
            <wp:effectExtent l="4127"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rot="5400000">
                      <a:off x="0" y="0"/>
                      <a:ext cx="8579458" cy="361784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52"/>
      </w:tblGrid>
      <w:tr w:rsidR="005F47C2" w:rsidRPr="002C58DB" w:rsidTr="005F47C2">
        <w:trPr>
          <w:trHeight w:hRule="exact" w:val="849"/>
        </w:trPr>
        <w:tc>
          <w:tcPr>
            <w:tcW w:w="3652" w:type="dxa"/>
            <w:vAlign w:val="center"/>
          </w:tcPr>
          <w:p w:rsidR="005F47C2" w:rsidRPr="00F411F7" w:rsidRDefault="005F47C2" w:rsidP="005F47C2">
            <w:pPr>
              <w:autoSpaceDE w:val="0"/>
              <w:autoSpaceDN w:val="0"/>
              <w:adjustRightInd w:val="0"/>
              <w:contextualSpacing/>
              <w:jc w:val="right"/>
              <w:rPr>
                <w:rFonts w:cs="Arial"/>
                <w:sz w:val="14"/>
                <w:szCs w:val="14"/>
                <w:lang w:val="es-ES"/>
              </w:rPr>
            </w:pPr>
            <w:r w:rsidRPr="00F411F7">
              <w:rPr>
                <w:rFonts w:cs="Arial"/>
                <w:sz w:val="14"/>
                <w:szCs w:val="14"/>
                <w:lang w:val="es-ES"/>
              </w:rPr>
              <w:t>La misma respuesta que para la pregunta nº 13</w:t>
            </w:r>
          </w:p>
        </w:tc>
      </w:tr>
      <w:tr w:rsidR="005F47C2" w:rsidRPr="002C58DB" w:rsidTr="005F47C2">
        <w:trPr>
          <w:trHeight w:hRule="exact" w:val="710"/>
        </w:trPr>
        <w:tc>
          <w:tcPr>
            <w:tcW w:w="3652" w:type="dxa"/>
            <w:vAlign w:val="center"/>
          </w:tcPr>
          <w:p w:rsidR="005F47C2" w:rsidRPr="00F411F7" w:rsidRDefault="005F47C2" w:rsidP="005F47C2">
            <w:pPr>
              <w:autoSpaceDE w:val="0"/>
              <w:autoSpaceDN w:val="0"/>
              <w:adjustRightInd w:val="0"/>
              <w:contextualSpacing/>
              <w:jc w:val="right"/>
              <w:rPr>
                <w:rFonts w:cs="Arial"/>
                <w:sz w:val="14"/>
                <w:szCs w:val="14"/>
                <w:lang w:val="es-ES"/>
              </w:rPr>
            </w:pPr>
            <w:r w:rsidRPr="00F411F7">
              <w:rPr>
                <w:rFonts w:cs="Arial"/>
                <w:sz w:val="14"/>
                <w:szCs w:val="14"/>
                <w:lang w:val="es-ES"/>
              </w:rPr>
              <w:t>No existen unos criterios específicos</w:t>
            </w:r>
          </w:p>
        </w:tc>
      </w:tr>
      <w:tr w:rsidR="005F47C2" w:rsidRPr="002C58DB" w:rsidTr="005F47C2">
        <w:trPr>
          <w:trHeight w:hRule="exact" w:val="687"/>
        </w:trPr>
        <w:tc>
          <w:tcPr>
            <w:tcW w:w="3652" w:type="dxa"/>
            <w:vAlign w:val="center"/>
          </w:tcPr>
          <w:p w:rsidR="005F47C2" w:rsidRPr="00F411F7" w:rsidRDefault="005F47C2" w:rsidP="005F47C2">
            <w:pPr>
              <w:autoSpaceDE w:val="0"/>
              <w:autoSpaceDN w:val="0"/>
              <w:adjustRightInd w:val="0"/>
              <w:contextualSpacing/>
              <w:jc w:val="right"/>
              <w:rPr>
                <w:rFonts w:cs="Arial"/>
                <w:sz w:val="14"/>
                <w:szCs w:val="14"/>
                <w:lang w:val="es-ES"/>
              </w:rPr>
            </w:pPr>
            <w:r w:rsidRPr="00F411F7">
              <w:rPr>
                <w:rFonts w:cs="Arial"/>
                <w:sz w:val="14"/>
                <w:szCs w:val="14"/>
                <w:lang w:val="es-ES"/>
              </w:rPr>
              <w:t>Las directrices de examen de la UPOV deben servir de base para el examen DHE</w:t>
            </w:r>
          </w:p>
        </w:tc>
      </w:tr>
      <w:tr w:rsidR="005F47C2" w:rsidRPr="002C58DB" w:rsidTr="005F47C2">
        <w:trPr>
          <w:trHeight w:hRule="exact" w:val="753"/>
        </w:trPr>
        <w:tc>
          <w:tcPr>
            <w:tcW w:w="3652" w:type="dxa"/>
            <w:vAlign w:val="center"/>
          </w:tcPr>
          <w:p w:rsidR="005F47C2" w:rsidRPr="00F411F7" w:rsidRDefault="005F47C2" w:rsidP="005F47C2">
            <w:pPr>
              <w:autoSpaceDE w:val="0"/>
              <w:autoSpaceDN w:val="0"/>
              <w:adjustRightInd w:val="0"/>
              <w:contextualSpacing/>
              <w:jc w:val="right"/>
              <w:rPr>
                <w:rFonts w:cs="Arial"/>
                <w:sz w:val="14"/>
                <w:szCs w:val="14"/>
                <w:lang w:val="es-ES"/>
              </w:rPr>
            </w:pPr>
            <w:r w:rsidRPr="00F411F7">
              <w:rPr>
                <w:rFonts w:cs="Arial"/>
                <w:sz w:val="14"/>
                <w:szCs w:val="14"/>
                <w:lang w:val="es-ES"/>
              </w:rPr>
              <w:t xml:space="preserve">La autoridad que suministra el informe debe utilizar la mayor parte de los caracteres que examina la autoridad de mi país/organización.  </w:t>
            </w:r>
          </w:p>
        </w:tc>
      </w:tr>
      <w:tr w:rsidR="005F47C2" w:rsidRPr="002C58DB" w:rsidTr="005F47C2">
        <w:trPr>
          <w:trHeight w:hRule="exact" w:val="669"/>
        </w:trPr>
        <w:tc>
          <w:tcPr>
            <w:tcW w:w="3652" w:type="dxa"/>
            <w:vAlign w:val="center"/>
          </w:tcPr>
          <w:p w:rsidR="005F47C2" w:rsidRPr="00F411F7" w:rsidRDefault="005F47C2" w:rsidP="005F47C2">
            <w:pPr>
              <w:autoSpaceDE w:val="0"/>
              <w:autoSpaceDN w:val="0"/>
              <w:adjustRightInd w:val="0"/>
              <w:contextualSpacing/>
              <w:jc w:val="right"/>
              <w:rPr>
                <w:rFonts w:cs="Arial"/>
                <w:sz w:val="14"/>
                <w:szCs w:val="14"/>
                <w:lang w:val="es-ES"/>
              </w:rPr>
            </w:pPr>
            <w:r w:rsidRPr="00F411F7">
              <w:rPr>
                <w:rFonts w:cs="Arial"/>
                <w:sz w:val="14"/>
                <w:szCs w:val="14"/>
                <w:lang w:val="es-ES"/>
              </w:rPr>
              <w:t xml:space="preserve">Existe un acuerdo escrito (2) con la autoridad que suministra el informe DHE.  </w:t>
            </w:r>
          </w:p>
        </w:tc>
      </w:tr>
      <w:tr w:rsidR="005F47C2" w:rsidRPr="002C58DB" w:rsidTr="005F47C2">
        <w:trPr>
          <w:trHeight w:hRule="exact" w:val="889"/>
        </w:trPr>
        <w:tc>
          <w:tcPr>
            <w:tcW w:w="3652" w:type="dxa"/>
            <w:vAlign w:val="center"/>
          </w:tcPr>
          <w:p w:rsidR="005F47C2" w:rsidRPr="00F411F7" w:rsidRDefault="005F47C2" w:rsidP="005F47C2">
            <w:pPr>
              <w:autoSpaceDE w:val="0"/>
              <w:autoSpaceDN w:val="0"/>
              <w:adjustRightInd w:val="0"/>
              <w:contextualSpacing/>
              <w:jc w:val="right"/>
              <w:rPr>
                <w:rFonts w:cs="Arial"/>
                <w:sz w:val="14"/>
                <w:szCs w:val="14"/>
                <w:lang w:val="es-ES"/>
              </w:rPr>
            </w:pPr>
            <w:r w:rsidRPr="00F411F7">
              <w:rPr>
                <w:rFonts w:cs="Arial"/>
                <w:sz w:val="14"/>
                <w:szCs w:val="14"/>
                <w:lang w:val="es-ES"/>
              </w:rPr>
              <w:t>La autoridad que suministra el informe no debe emplear un sistema de ensayos a cargo del obtentor</w:t>
            </w:r>
          </w:p>
        </w:tc>
      </w:tr>
      <w:tr w:rsidR="005F47C2" w:rsidRPr="002C58DB" w:rsidTr="005F47C2">
        <w:trPr>
          <w:trHeight w:hRule="exact" w:val="563"/>
        </w:trPr>
        <w:tc>
          <w:tcPr>
            <w:tcW w:w="3652" w:type="dxa"/>
            <w:vAlign w:val="center"/>
          </w:tcPr>
          <w:p w:rsidR="005F47C2" w:rsidRPr="00F411F7" w:rsidRDefault="005F47C2" w:rsidP="005F47C2">
            <w:pPr>
              <w:jc w:val="right"/>
              <w:rPr>
                <w:sz w:val="14"/>
                <w:szCs w:val="14"/>
                <w:lang w:val="es-ES"/>
              </w:rPr>
            </w:pPr>
            <w:r w:rsidRPr="00F411F7">
              <w:rPr>
                <w:sz w:val="14"/>
                <w:szCs w:val="14"/>
                <w:lang w:val="es-ES"/>
              </w:rPr>
              <w:t>La autoridad que suministra el informe debe disponer de un sistema de garantía de la calidad reconocido por la autoridad de mi país/organización</w:t>
            </w:r>
          </w:p>
        </w:tc>
      </w:tr>
      <w:tr w:rsidR="005F47C2" w:rsidRPr="002C58DB" w:rsidTr="005F47C2">
        <w:trPr>
          <w:trHeight w:hRule="exact" w:val="685"/>
        </w:trPr>
        <w:tc>
          <w:tcPr>
            <w:tcW w:w="3652" w:type="dxa"/>
            <w:vAlign w:val="center"/>
          </w:tcPr>
          <w:p w:rsidR="005F47C2" w:rsidRPr="00F411F7" w:rsidRDefault="005F47C2" w:rsidP="005F47C2">
            <w:pPr>
              <w:jc w:val="right"/>
              <w:rPr>
                <w:sz w:val="14"/>
                <w:szCs w:val="14"/>
                <w:lang w:val="es-ES"/>
              </w:rPr>
            </w:pPr>
            <w:r w:rsidRPr="00F411F7">
              <w:rPr>
                <w:sz w:val="14"/>
                <w:szCs w:val="14"/>
                <w:lang w:val="es-ES"/>
              </w:rPr>
              <w:t>El ensayo DHE ha de efectuarse en una región determinada</w:t>
            </w:r>
          </w:p>
        </w:tc>
      </w:tr>
      <w:tr w:rsidR="005F47C2" w:rsidRPr="002C58DB" w:rsidTr="005F47C2">
        <w:trPr>
          <w:trHeight w:hRule="exact" w:val="852"/>
        </w:trPr>
        <w:tc>
          <w:tcPr>
            <w:tcW w:w="3652" w:type="dxa"/>
            <w:vAlign w:val="center"/>
          </w:tcPr>
          <w:p w:rsidR="005F47C2" w:rsidRPr="00F411F7" w:rsidRDefault="005F47C2" w:rsidP="005F47C2">
            <w:pPr>
              <w:jc w:val="right"/>
              <w:rPr>
                <w:sz w:val="14"/>
                <w:szCs w:val="14"/>
                <w:lang w:val="es-ES"/>
              </w:rPr>
            </w:pPr>
            <w:r w:rsidRPr="00F411F7">
              <w:rPr>
                <w:sz w:val="14"/>
                <w:szCs w:val="14"/>
                <w:lang w:val="es-ES"/>
              </w:rPr>
              <w:t>La autoridad de mi país/organización ha de conocer en detalle los preparativos para el ensayo DHE llevados a cabo por la autoridad que suministra el informe</w:t>
            </w:r>
          </w:p>
        </w:tc>
      </w:tr>
      <w:tr w:rsidR="005F47C2" w:rsidRPr="002C58DB" w:rsidTr="005F47C2">
        <w:trPr>
          <w:trHeight w:hRule="exact" w:val="565"/>
        </w:trPr>
        <w:tc>
          <w:tcPr>
            <w:tcW w:w="3652" w:type="dxa"/>
            <w:vAlign w:val="center"/>
          </w:tcPr>
          <w:p w:rsidR="005F47C2" w:rsidRPr="00F411F7" w:rsidRDefault="005F47C2" w:rsidP="005F47C2">
            <w:pPr>
              <w:jc w:val="right"/>
              <w:rPr>
                <w:sz w:val="14"/>
                <w:szCs w:val="14"/>
                <w:lang w:val="es-ES"/>
              </w:rPr>
            </w:pPr>
            <w:r w:rsidRPr="00F411F7">
              <w:rPr>
                <w:sz w:val="14"/>
                <w:szCs w:val="14"/>
                <w:lang w:val="es-ES"/>
              </w:rPr>
              <w:t>La autoridad de mi país/organización ha de tener la posibilidad de visitar el lugar del ensayo</w:t>
            </w:r>
          </w:p>
        </w:tc>
      </w:tr>
      <w:tr w:rsidR="005F47C2" w:rsidRPr="002C58DB" w:rsidTr="005F47C2">
        <w:trPr>
          <w:trHeight w:hRule="exact" w:val="859"/>
        </w:trPr>
        <w:tc>
          <w:tcPr>
            <w:tcW w:w="3652" w:type="dxa"/>
            <w:vAlign w:val="center"/>
          </w:tcPr>
          <w:p w:rsidR="005F47C2" w:rsidRPr="00F411F7" w:rsidRDefault="005F47C2" w:rsidP="005F47C2">
            <w:pPr>
              <w:jc w:val="right"/>
              <w:rPr>
                <w:sz w:val="14"/>
                <w:szCs w:val="14"/>
                <w:lang w:val="es-ES"/>
              </w:rPr>
            </w:pPr>
            <w:r w:rsidRPr="00F411F7">
              <w:rPr>
                <w:sz w:val="14"/>
                <w:szCs w:val="14"/>
                <w:lang w:val="es-ES"/>
              </w:rPr>
              <w:t>El ensayo en cultivo ha de efectuarse en determinadas condiciones (por ejemplo, en un invernadero)</w:t>
            </w:r>
          </w:p>
        </w:tc>
      </w:tr>
      <w:tr w:rsidR="005F47C2" w:rsidRPr="002C58DB" w:rsidTr="005F47C2">
        <w:trPr>
          <w:trHeight w:hRule="exact" w:val="689"/>
        </w:trPr>
        <w:tc>
          <w:tcPr>
            <w:tcW w:w="3652" w:type="dxa"/>
            <w:vAlign w:val="center"/>
          </w:tcPr>
          <w:p w:rsidR="005F47C2" w:rsidRPr="00F411F7" w:rsidRDefault="005F47C2" w:rsidP="005F47C2">
            <w:pPr>
              <w:jc w:val="right"/>
              <w:rPr>
                <w:sz w:val="14"/>
                <w:szCs w:val="14"/>
                <w:lang w:val="es-ES"/>
              </w:rPr>
            </w:pPr>
            <w:r w:rsidRPr="00F411F7">
              <w:rPr>
                <w:sz w:val="14"/>
                <w:szCs w:val="14"/>
                <w:lang w:val="es-ES"/>
              </w:rPr>
              <w:t>La autoridad de mi país/organización ha de conocer en detalle la colección de variedades empleada por la autoridad que suministra el informe</w:t>
            </w:r>
          </w:p>
        </w:tc>
      </w:tr>
      <w:tr w:rsidR="005F47C2" w:rsidRPr="002C58DB" w:rsidTr="005F47C2">
        <w:trPr>
          <w:trHeight w:hRule="exact" w:val="581"/>
        </w:trPr>
        <w:tc>
          <w:tcPr>
            <w:tcW w:w="3652" w:type="dxa"/>
            <w:vAlign w:val="center"/>
          </w:tcPr>
          <w:p w:rsidR="005F47C2" w:rsidRPr="00F411F7" w:rsidRDefault="005F47C2" w:rsidP="005F47C2">
            <w:pPr>
              <w:jc w:val="right"/>
              <w:rPr>
                <w:sz w:val="14"/>
                <w:szCs w:val="14"/>
                <w:lang w:val="es-ES"/>
              </w:rPr>
            </w:pPr>
            <w:r w:rsidRPr="00F411F7">
              <w:rPr>
                <w:sz w:val="14"/>
                <w:szCs w:val="14"/>
                <w:lang w:val="es-ES"/>
              </w:rPr>
              <w:t>Debe existir una base de datos común de variedades notoriamente conocidas</w:t>
            </w:r>
          </w:p>
        </w:tc>
      </w:tr>
      <w:tr w:rsidR="005F47C2" w:rsidRPr="002C58DB" w:rsidTr="005F47C2">
        <w:trPr>
          <w:trHeight w:hRule="exact" w:val="992"/>
        </w:trPr>
        <w:tc>
          <w:tcPr>
            <w:tcW w:w="3652" w:type="dxa"/>
            <w:vAlign w:val="center"/>
          </w:tcPr>
          <w:p w:rsidR="005F47C2" w:rsidRPr="00F411F7" w:rsidRDefault="005F47C2" w:rsidP="005F47C2">
            <w:pPr>
              <w:jc w:val="right"/>
              <w:rPr>
                <w:sz w:val="14"/>
                <w:szCs w:val="14"/>
                <w:lang w:val="es-ES"/>
              </w:rPr>
            </w:pPr>
            <w:r w:rsidRPr="00F411F7">
              <w:rPr>
                <w:sz w:val="14"/>
                <w:szCs w:val="14"/>
                <w:lang w:val="es-ES"/>
              </w:rPr>
              <w:t>El miembro de la UPOV que suministra el informe debe contar con un volumen suficiente de actividad de fitomejoramiento</w:t>
            </w:r>
          </w:p>
        </w:tc>
      </w:tr>
      <w:tr w:rsidR="005F47C2" w:rsidRPr="002C58DB" w:rsidTr="005F47C2">
        <w:trPr>
          <w:trHeight w:hRule="exact" w:val="698"/>
        </w:trPr>
        <w:tc>
          <w:tcPr>
            <w:tcW w:w="3652" w:type="dxa"/>
            <w:vAlign w:val="center"/>
          </w:tcPr>
          <w:p w:rsidR="005F47C2" w:rsidRPr="00F411F7" w:rsidRDefault="005F47C2" w:rsidP="005F47C2">
            <w:pPr>
              <w:jc w:val="right"/>
              <w:rPr>
                <w:sz w:val="14"/>
                <w:szCs w:val="14"/>
                <w:lang w:val="es-ES"/>
              </w:rPr>
            </w:pPr>
            <w:r w:rsidRPr="00F411F7">
              <w:rPr>
                <w:sz w:val="14"/>
                <w:szCs w:val="14"/>
                <w:lang w:val="es-ES"/>
              </w:rPr>
              <w:t>La utilización del informe no debe conllevar ningún costo para la autoridad de mi país/organización(3) (bien porque la autoridad que suministra el informe no cobre una tasa o bien porque la pague el solicitante)</w:t>
            </w:r>
          </w:p>
        </w:tc>
      </w:tr>
      <w:tr w:rsidR="005F47C2" w:rsidRPr="002C58DB" w:rsidTr="005F47C2">
        <w:trPr>
          <w:trHeight w:hRule="exact" w:val="571"/>
        </w:trPr>
        <w:tc>
          <w:tcPr>
            <w:tcW w:w="3652" w:type="dxa"/>
            <w:vAlign w:val="center"/>
          </w:tcPr>
          <w:p w:rsidR="005F47C2" w:rsidRPr="00F411F7" w:rsidRDefault="005F47C2" w:rsidP="005F47C2">
            <w:pPr>
              <w:jc w:val="right"/>
              <w:rPr>
                <w:sz w:val="14"/>
                <w:szCs w:val="14"/>
                <w:lang w:val="es-ES"/>
              </w:rPr>
            </w:pPr>
            <w:r w:rsidRPr="00F411F7">
              <w:rPr>
                <w:sz w:val="14"/>
                <w:szCs w:val="14"/>
                <w:lang w:val="es-ES"/>
              </w:rPr>
              <w:t>La autoridad que suministra el informe ha de facilitar informes provisionales</w:t>
            </w:r>
          </w:p>
        </w:tc>
      </w:tr>
      <w:tr w:rsidR="005F47C2" w:rsidRPr="002C58DB" w:rsidTr="005F47C2">
        <w:trPr>
          <w:trHeight w:hRule="exact" w:val="836"/>
        </w:trPr>
        <w:tc>
          <w:tcPr>
            <w:tcW w:w="3652" w:type="dxa"/>
            <w:vAlign w:val="center"/>
          </w:tcPr>
          <w:p w:rsidR="005F47C2" w:rsidRPr="00F411F7" w:rsidRDefault="005F47C2" w:rsidP="005F47C2">
            <w:pPr>
              <w:jc w:val="right"/>
              <w:rPr>
                <w:sz w:val="14"/>
                <w:szCs w:val="14"/>
                <w:lang w:val="es-ES"/>
              </w:rPr>
            </w:pPr>
            <w:r w:rsidRPr="00F411F7">
              <w:rPr>
                <w:sz w:val="14"/>
                <w:szCs w:val="14"/>
                <w:lang w:val="es-ES"/>
              </w:rPr>
              <w:t>La autoridad de mi país/organización ha de ostentar la titularidad del informe DHE y de la descripción de la variedad</w:t>
            </w:r>
          </w:p>
        </w:tc>
      </w:tr>
      <w:tr w:rsidR="005F47C2" w:rsidRPr="002C58DB" w:rsidTr="005F47C2">
        <w:trPr>
          <w:trHeight w:hRule="exact" w:val="705"/>
        </w:trPr>
        <w:tc>
          <w:tcPr>
            <w:tcW w:w="3652" w:type="dxa"/>
            <w:vAlign w:val="center"/>
          </w:tcPr>
          <w:p w:rsidR="005F47C2" w:rsidRPr="00F411F7" w:rsidRDefault="005F47C2" w:rsidP="005F47C2">
            <w:pPr>
              <w:jc w:val="right"/>
              <w:rPr>
                <w:sz w:val="14"/>
                <w:szCs w:val="14"/>
                <w:lang w:val="es-ES"/>
              </w:rPr>
            </w:pPr>
            <w:r w:rsidRPr="00F411F7">
              <w:rPr>
                <w:sz w:val="14"/>
                <w:szCs w:val="14"/>
                <w:lang w:val="es-ES"/>
              </w:rPr>
              <w:t>La autoridad que suministra el informe debe comprometerse a efectuar ensayos adicionales si fueran necesarios en conexión con la solicitud en cuestión</w:t>
            </w:r>
          </w:p>
        </w:tc>
      </w:tr>
    </w:tbl>
    <w:p w:rsidR="005F47C2" w:rsidRPr="00F411F7" w:rsidRDefault="005F47C2" w:rsidP="005F47C2">
      <w:pPr>
        <w:rPr>
          <w:rFonts w:cs="Arial"/>
          <w:sz w:val="18"/>
          <w:szCs w:val="18"/>
          <w:lang w:val="es-ES"/>
        </w:rPr>
      </w:pPr>
    </w:p>
    <w:p w:rsidR="005F47C2" w:rsidRPr="00F411F7" w:rsidRDefault="005F47C2" w:rsidP="005F47C2">
      <w:pPr>
        <w:tabs>
          <w:tab w:val="left" w:pos="1978"/>
        </w:tabs>
        <w:jc w:val="center"/>
        <w:rPr>
          <w:rFonts w:cs="Arial"/>
          <w:sz w:val="18"/>
          <w:szCs w:val="18"/>
        </w:rPr>
      </w:pPr>
      <w:r w:rsidRPr="00F411F7">
        <w:rPr>
          <w:rFonts w:cs="Arial"/>
          <w:b/>
          <w:bCs/>
          <w:sz w:val="22"/>
          <w:szCs w:val="22"/>
        </w:rPr>
        <w:t>Tabla de frecuencias</w:t>
      </w:r>
    </w:p>
    <w:tbl>
      <w:tblPr>
        <w:tblStyle w:val="TableGrid"/>
        <w:tblpPr w:leftFromText="180" w:rightFromText="180" w:vertAnchor="text" w:horzAnchor="margin" w:tblpXSpec="center" w:tblpY="87"/>
        <w:tblW w:w="10626" w:type="dxa"/>
        <w:tblLayout w:type="fixed"/>
        <w:tblLook w:val="01E0" w:firstRow="1" w:lastRow="1" w:firstColumn="1" w:lastColumn="1" w:noHBand="0" w:noVBand="0"/>
      </w:tblPr>
      <w:tblGrid>
        <w:gridCol w:w="5637"/>
        <w:gridCol w:w="1134"/>
        <w:gridCol w:w="1247"/>
        <w:gridCol w:w="1361"/>
        <w:gridCol w:w="1247"/>
      </w:tblGrid>
      <w:tr w:rsidR="005F47C2" w:rsidRPr="00F411F7" w:rsidTr="005F47C2">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7"/>
                <w:sz w:val="18"/>
                <w:szCs w:val="18"/>
              </w:rPr>
            </w:pPr>
            <w:r w:rsidRPr="00F411F7">
              <w:rPr>
                <w:rFonts w:eastAsia="Arial" w:cs="Arial"/>
                <w:b/>
                <w:bCs/>
                <w:w w:val="107"/>
                <w:sz w:val="18"/>
                <w:szCs w:val="18"/>
              </w:rPr>
              <w:t>Frecuencia relativa por opción</w:t>
            </w:r>
          </w:p>
        </w:tc>
        <w:tc>
          <w:tcPr>
            <w:tcW w:w="1361"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contextualSpacing/>
              <w:jc w:val="left"/>
              <w:rPr>
                <w:rFonts w:eastAsia="Arial" w:cs="Arial"/>
                <w:b/>
                <w:bCs/>
                <w:color w:val="111111"/>
                <w:w w:val="106"/>
                <w:sz w:val="18"/>
                <w:szCs w:val="18"/>
              </w:rPr>
            </w:pPr>
            <w:r w:rsidRPr="00F411F7">
              <w:rPr>
                <w:rFonts w:cs="Arial"/>
                <w:b/>
                <w:bCs/>
                <w:sz w:val="18"/>
                <w:szCs w:val="18"/>
              </w:rPr>
              <w:t>Frecuencia relativa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6"/>
                <w:sz w:val="18"/>
                <w:szCs w:val="18"/>
              </w:rPr>
              <w:t>Frecuencia relativa ajustada</w:t>
            </w:r>
          </w:p>
        </w:tc>
      </w:tr>
      <w:tr w:rsidR="005F47C2" w:rsidRPr="00F411F7" w:rsidTr="005F47C2">
        <w:trPr>
          <w:trHeight w:hRule="exact" w:val="283"/>
        </w:trPr>
        <w:tc>
          <w:tcPr>
            <w:tcW w:w="5637" w:type="dxa"/>
            <w:tcBorders>
              <w:top w:val="single" w:sz="12" w:space="0" w:color="auto"/>
              <w:left w:val="nil"/>
              <w:bottom w:val="nil"/>
              <w:right w:val="nil"/>
            </w:tcBorders>
            <w:vAlign w:val="center"/>
          </w:tcPr>
          <w:p w:rsidR="005F47C2" w:rsidRPr="00F411F7" w:rsidRDefault="005F47C2" w:rsidP="005F47C2">
            <w:pPr>
              <w:autoSpaceDE w:val="0"/>
              <w:autoSpaceDN w:val="0"/>
              <w:adjustRightInd w:val="0"/>
              <w:contextualSpacing/>
              <w:jc w:val="left"/>
              <w:rPr>
                <w:rFonts w:cs="Arial"/>
                <w:sz w:val="18"/>
                <w:szCs w:val="18"/>
                <w:lang w:val="es-ES"/>
              </w:rPr>
            </w:pPr>
            <w:r w:rsidRPr="00F411F7">
              <w:rPr>
                <w:rFonts w:cs="Arial"/>
                <w:sz w:val="18"/>
                <w:szCs w:val="18"/>
                <w:lang w:val="es-ES"/>
              </w:rPr>
              <w:t>La misma respuesta que para la pregunta nº 13</w:t>
            </w:r>
          </w:p>
        </w:tc>
        <w:tc>
          <w:tcPr>
            <w:tcW w:w="1134" w:type="dxa"/>
            <w:tcBorders>
              <w:top w:val="single" w:sz="12" w:space="0" w:color="auto"/>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19</w:t>
            </w:r>
          </w:p>
        </w:tc>
        <w:tc>
          <w:tcPr>
            <w:tcW w:w="1247" w:type="dxa"/>
            <w:tcBorders>
              <w:top w:val="single" w:sz="12" w:space="0" w:color="auto"/>
              <w:left w:val="nil"/>
              <w:bottom w:val="nil"/>
              <w:right w:val="nil"/>
            </w:tcBorders>
            <w:vAlign w:val="center"/>
          </w:tcPr>
          <w:p w:rsidR="005F47C2" w:rsidRPr="00F411F7" w:rsidRDefault="005F47C2" w:rsidP="005F47C2">
            <w:pPr>
              <w:spacing w:before="49"/>
              <w:ind w:left="106" w:right="-20"/>
              <w:jc w:val="left"/>
              <w:rPr>
                <w:rFonts w:eastAsia="Arial" w:cs="Arial"/>
                <w:sz w:val="18"/>
                <w:szCs w:val="18"/>
              </w:rPr>
            </w:pPr>
            <w:r w:rsidRPr="00F411F7">
              <w:rPr>
                <w:rFonts w:eastAsia="Arial" w:cs="Arial"/>
                <w:color w:val="030303"/>
                <w:w w:val="103"/>
                <w:sz w:val="18"/>
                <w:szCs w:val="18"/>
              </w:rPr>
              <w:t>23.46%</w:t>
            </w:r>
          </w:p>
        </w:tc>
        <w:tc>
          <w:tcPr>
            <w:tcW w:w="1361" w:type="dxa"/>
            <w:tcBorders>
              <w:top w:val="single" w:sz="12" w:space="0" w:color="auto"/>
              <w:left w:val="nil"/>
              <w:bottom w:val="nil"/>
              <w:right w:val="nil"/>
            </w:tcBorders>
            <w:vAlign w:val="center"/>
          </w:tcPr>
          <w:p w:rsidR="005F47C2" w:rsidRPr="00F411F7" w:rsidRDefault="005F47C2" w:rsidP="005F47C2">
            <w:pPr>
              <w:spacing w:before="49"/>
              <w:ind w:left="95" w:right="-20"/>
              <w:jc w:val="left"/>
              <w:rPr>
                <w:rFonts w:eastAsia="Arial" w:cs="Arial"/>
                <w:sz w:val="18"/>
                <w:szCs w:val="18"/>
              </w:rPr>
            </w:pPr>
            <w:r w:rsidRPr="00F411F7">
              <w:rPr>
                <w:rFonts w:eastAsia="Arial" w:cs="Arial"/>
                <w:color w:val="030303"/>
                <w:w w:val="106"/>
                <w:sz w:val="18"/>
                <w:szCs w:val="18"/>
              </w:rPr>
              <w:t>67.86%</w:t>
            </w:r>
          </w:p>
        </w:tc>
        <w:tc>
          <w:tcPr>
            <w:tcW w:w="1247" w:type="dxa"/>
            <w:tcBorders>
              <w:top w:val="single" w:sz="12" w:space="0" w:color="auto"/>
              <w:left w:val="nil"/>
              <w:bottom w:val="nil"/>
              <w:right w:val="nil"/>
            </w:tcBorders>
            <w:vAlign w:val="center"/>
          </w:tcPr>
          <w:p w:rsidR="005F47C2" w:rsidRPr="00F411F7" w:rsidRDefault="005F47C2" w:rsidP="005F47C2">
            <w:pPr>
              <w:spacing w:before="49"/>
              <w:ind w:left="98" w:right="-20"/>
              <w:jc w:val="left"/>
              <w:rPr>
                <w:rFonts w:eastAsia="Arial" w:cs="Arial"/>
                <w:sz w:val="18"/>
                <w:szCs w:val="18"/>
              </w:rPr>
            </w:pPr>
            <w:r w:rsidRPr="00F411F7">
              <w:rPr>
                <w:rFonts w:eastAsia="Arial" w:cs="Arial"/>
                <w:color w:val="181818"/>
                <w:w w:val="105"/>
                <w:sz w:val="18"/>
                <w:szCs w:val="18"/>
              </w:rPr>
              <w:t>67.86%</w:t>
            </w:r>
          </w:p>
        </w:tc>
      </w:tr>
      <w:tr w:rsidR="005F47C2" w:rsidRPr="00F411F7" w:rsidTr="005F47C2">
        <w:trPr>
          <w:trHeight w:val="283"/>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contextualSpacing/>
              <w:jc w:val="left"/>
              <w:rPr>
                <w:rFonts w:cs="Arial"/>
                <w:sz w:val="18"/>
                <w:szCs w:val="18"/>
                <w:lang w:val="es-ES"/>
              </w:rPr>
            </w:pPr>
            <w:r w:rsidRPr="00F411F7">
              <w:rPr>
                <w:rFonts w:cs="Arial"/>
                <w:sz w:val="18"/>
                <w:szCs w:val="18"/>
                <w:lang w:val="es-ES"/>
              </w:rPr>
              <w:t>No existen unos criterios específicos</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247" w:type="dxa"/>
            <w:tcBorders>
              <w:top w:val="nil"/>
              <w:left w:val="nil"/>
              <w:bottom w:val="nil"/>
              <w:right w:val="nil"/>
            </w:tcBorders>
            <w:vAlign w:val="center"/>
          </w:tcPr>
          <w:p w:rsidR="005F47C2" w:rsidRPr="00F411F7" w:rsidRDefault="005F47C2" w:rsidP="005F47C2">
            <w:pPr>
              <w:spacing w:before="33"/>
              <w:ind w:left="106" w:right="-20"/>
              <w:jc w:val="left"/>
              <w:rPr>
                <w:rFonts w:eastAsia="Arial" w:cs="Arial"/>
                <w:sz w:val="18"/>
                <w:szCs w:val="18"/>
              </w:rPr>
            </w:pPr>
            <w:r w:rsidRPr="00F411F7">
              <w:rPr>
                <w:rFonts w:eastAsia="Arial" w:cs="Arial"/>
                <w:color w:val="030303"/>
                <w:w w:val="106"/>
                <w:sz w:val="18"/>
                <w:szCs w:val="18"/>
              </w:rPr>
              <w:t>1.23%</w:t>
            </w:r>
          </w:p>
        </w:tc>
        <w:tc>
          <w:tcPr>
            <w:tcW w:w="1361" w:type="dxa"/>
            <w:tcBorders>
              <w:top w:val="nil"/>
              <w:left w:val="nil"/>
              <w:bottom w:val="nil"/>
              <w:right w:val="nil"/>
            </w:tcBorders>
            <w:vAlign w:val="center"/>
          </w:tcPr>
          <w:p w:rsidR="005F47C2" w:rsidRPr="00F411F7" w:rsidRDefault="005F47C2" w:rsidP="005F47C2">
            <w:pPr>
              <w:spacing w:before="33"/>
              <w:ind w:left="95" w:right="-20"/>
              <w:jc w:val="left"/>
              <w:rPr>
                <w:rFonts w:eastAsia="Arial" w:cs="Arial"/>
                <w:sz w:val="18"/>
                <w:szCs w:val="18"/>
              </w:rPr>
            </w:pPr>
            <w:r w:rsidRPr="00F411F7">
              <w:rPr>
                <w:rFonts w:eastAsia="Arial" w:cs="Arial"/>
                <w:color w:val="181818"/>
                <w:w w:val="106"/>
                <w:sz w:val="18"/>
                <w:szCs w:val="18"/>
              </w:rPr>
              <w:t>3.57%</w:t>
            </w:r>
          </w:p>
        </w:tc>
        <w:tc>
          <w:tcPr>
            <w:tcW w:w="1247" w:type="dxa"/>
            <w:tcBorders>
              <w:top w:val="nil"/>
              <w:left w:val="nil"/>
              <w:bottom w:val="nil"/>
              <w:right w:val="nil"/>
            </w:tcBorders>
            <w:vAlign w:val="center"/>
          </w:tcPr>
          <w:p w:rsidR="005F47C2" w:rsidRPr="00F411F7" w:rsidRDefault="005F47C2" w:rsidP="005F47C2">
            <w:pPr>
              <w:spacing w:before="33"/>
              <w:ind w:left="98" w:right="-20"/>
              <w:jc w:val="left"/>
              <w:rPr>
                <w:rFonts w:eastAsia="Arial" w:cs="Arial"/>
                <w:sz w:val="18"/>
                <w:szCs w:val="18"/>
              </w:rPr>
            </w:pPr>
            <w:r w:rsidRPr="00F411F7">
              <w:rPr>
                <w:rFonts w:eastAsia="Arial" w:cs="Arial"/>
                <w:color w:val="030303"/>
                <w:w w:val="104"/>
                <w:sz w:val="18"/>
                <w:szCs w:val="18"/>
              </w:rPr>
              <w:t>3.57%</w:t>
            </w:r>
          </w:p>
        </w:tc>
      </w:tr>
      <w:tr w:rsidR="005F47C2" w:rsidRPr="00F411F7" w:rsidTr="005F47C2">
        <w:trPr>
          <w:trHeight w:val="454"/>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contextualSpacing/>
              <w:jc w:val="left"/>
              <w:rPr>
                <w:rFonts w:cs="Arial"/>
                <w:sz w:val="18"/>
                <w:szCs w:val="18"/>
                <w:lang w:val="es-ES"/>
              </w:rPr>
            </w:pPr>
            <w:r w:rsidRPr="00F411F7">
              <w:rPr>
                <w:rFonts w:cs="Arial"/>
                <w:sz w:val="18"/>
                <w:szCs w:val="18"/>
                <w:lang w:val="es-ES"/>
              </w:rPr>
              <w:t>Las directrices de examen de la UPOV deben servir de base para el examen DHE</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10</w:t>
            </w:r>
          </w:p>
        </w:tc>
        <w:tc>
          <w:tcPr>
            <w:tcW w:w="1247" w:type="dxa"/>
            <w:tcBorders>
              <w:top w:val="nil"/>
              <w:left w:val="nil"/>
              <w:bottom w:val="nil"/>
              <w:right w:val="nil"/>
            </w:tcBorders>
            <w:vAlign w:val="center"/>
          </w:tcPr>
          <w:p w:rsidR="005F47C2" w:rsidRPr="00F411F7" w:rsidRDefault="005F47C2" w:rsidP="005F47C2">
            <w:pPr>
              <w:spacing w:before="30"/>
              <w:ind w:left="106" w:right="-20"/>
              <w:jc w:val="left"/>
              <w:rPr>
                <w:rFonts w:eastAsia="Arial" w:cs="Arial"/>
                <w:sz w:val="18"/>
                <w:szCs w:val="18"/>
              </w:rPr>
            </w:pPr>
            <w:r w:rsidRPr="00F411F7">
              <w:rPr>
                <w:rFonts w:eastAsia="Arial" w:cs="Arial"/>
                <w:color w:val="030303"/>
                <w:w w:val="106"/>
                <w:sz w:val="18"/>
                <w:szCs w:val="18"/>
              </w:rPr>
              <w:t>12.35%</w:t>
            </w:r>
          </w:p>
        </w:tc>
        <w:tc>
          <w:tcPr>
            <w:tcW w:w="1361" w:type="dxa"/>
            <w:tcBorders>
              <w:top w:val="nil"/>
              <w:left w:val="nil"/>
              <w:bottom w:val="nil"/>
              <w:right w:val="nil"/>
            </w:tcBorders>
            <w:vAlign w:val="center"/>
          </w:tcPr>
          <w:p w:rsidR="005F47C2" w:rsidRPr="00F411F7" w:rsidRDefault="005F47C2" w:rsidP="005F47C2">
            <w:pPr>
              <w:spacing w:before="30"/>
              <w:ind w:left="95" w:right="-20"/>
              <w:jc w:val="left"/>
              <w:rPr>
                <w:rFonts w:eastAsia="Arial" w:cs="Arial"/>
                <w:sz w:val="18"/>
                <w:szCs w:val="18"/>
              </w:rPr>
            </w:pPr>
            <w:r w:rsidRPr="00F411F7">
              <w:rPr>
                <w:rFonts w:eastAsia="Arial" w:cs="Arial"/>
                <w:color w:val="181818"/>
                <w:w w:val="106"/>
                <w:sz w:val="18"/>
                <w:szCs w:val="18"/>
              </w:rPr>
              <w:t>35.71%</w:t>
            </w:r>
          </w:p>
        </w:tc>
        <w:tc>
          <w:tcPr>
            <w:tcW w:w="1247" w:type="dxa"/>
            <w:tcBorders>
              <w:top w:val="nil"/>
              <w:left w:val="nil"/>
              <w:bottom w:val="nil"/>
              <w:right w:val="nil"/>
            </w:tcBorders>
            <w:vAlign w:val="center"/>
          </w:tcPr>
          <w:p w:rsidR="005F47C2" w:rsidRPr="00F411F7" w:rsidRDefault="005F47C2" w:rsidP="005F47C2">
            <w:pPr>
              <w:spacing w:before="30"/>
              <w:ind w:left="98" w:right="-20"/>
              <w:jc w:val="left"/>
              <w:rPr>
                <w:rFonts w:eastAsia="Arial" w:cs="Arial"/>
                <w:sz w:val="18"/>
                <w:szCs w:val="18"/>
              </w:rPr>
            </w:pPr>
            <w:r w:rsidRPr="00F411F7">
              <w:rPr>
                <w:rFonts w:eastAsia="Arial" w:cs="Arial"/>
                <w:color w:val="030303"/>
                <w:w w:val="105"/>
                <w:sz w:val="18"/>
                <w:szCs w:val="18"/>
              </w:rPr>
              <w:t>35.71%</w:t>
            </w:r>
          </w:p>
        </w:tc>
      </w:tr>
      <w:tr w:rsidR="005F47C2" w:rsidRPr="00F411F7" w:rsidTr="005F47C2">
        <w:trPr>
          <w:trHeight w:hRule="exact" w:val="680"/>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contextualSpacing/>
              <w:jc w:val="left"/>
              <w:rPr>
                <w:rFonts w:cs="Arial"/>
                <w:sz w:val="18"/>
                <w:szCs w:val="18"/>
                <w:lang w:val="es-ES"/>
              </w:rPr>
            </w:pPr>
            <w:r w:rsidRPr="00F411F7">
              <w:rPr>
                <w:rFonts w:cs="Arial"/>
                <w:sz w:val="18"/>
                <w:szCs w:val="18"/>
                <w:lang w:val="es-ES"/>
              </w:rPr>
              <w:t xml:space="preserve">La autoridad que suministra el informe debe utilizar la mayor parte de los caracteres que examina la autoridad de mi país/organización.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247" w:type="dxa"/>
            <w:tcBorders>
              <w:top w:val="nil"/>
              <w:left w:val="nil"/>
              <w:bottom w:val="nil"/>
              <w:right w:val="nil"/>
            </w:tcBorders>
            <w:vAlign w:val="center"/>
          </w:tcPr>
          <w:p w:rsidR="005F47C2" w:rsidRPr="00F411F7" w:rsidRDefault="005F47C2" w:rsidP="005F47C2">
            <w:pPr>
              <w:spacing w:before="41"/>
              <w:ind w:left="106" w:right="-20"/>
              <w:jc w:val="left"/>
              <w:rPr>
                <w:rFonts w:eastAsia="Arial" w:cs="Arial"/>
                <w:sz w:val="18"/>
                <w:szCs w:val="18"/>
              </w:rPr>
            </w:pPr>
            <w:r w:rsidRPr="00F411F7">
              <w:rPr>
                <w:rFonts w:eastAsia="Arial" w:cs="Arial"/>
                <w:color w:val="030303"/>
                <w:w w:val="106"/>
                <w:sz w:val="18"/>
                <w:szCs w:val="18"/>
              </w:rPr>
              <w:t>1.23%</w:t>
            </w:r>
          </w:p>
        </w:tc>
        <w:tc>
          <w:tcPr>
            <w:tcW w:w="1361" w:type="dxa"/>
            <w:tcBorders>
              <w:top w:val="nil"/>
              <w:left w:val="nil"/>
              <w:bottom w:val="nil"/>
              <w:right w:val="nil"/>
            </w:tcBorders>
            <w:vAlign w:val="center"/>
          </w:tcPr>
          <w:p w:rsidR="005F47C2" w:rsidRPr="00F411F7" w:rsidRDefault="005F47C2" w:rsidP="005F47C2">
            <w:pPr>
              <w:spacing w:before="41"/>
              <w:ind w:left="95" w:right="-20"/>
              <w:jc w:val="left"/>
              <w:rPr>
                <w:rFonts w:eastAsia="Arial" w:cs="Arial"/>
                <w:sz w:val="18"/>
                <w:szCs w:val="18"/>
              </w:rPr>
            </w:pPr>
            <w:r w:rsidRPr="00F411F7">
              <w:rPr>
                <w:rFonts w:eastAsia="Arial" w:cs="Arial"/>
                <w:color w:val="030303"/>
                <w:w w:val="106"/>
                <w:sz w:val="18"/>
                <w:szCs w:val="18"/>
              </w:rPr>
              <w:t>3.57%</w:t>
            </w:r>
          </w:p>
        </w:tc>
        <w:tc>
          <w:tcPr>
            <w:tcW w:w="1247" w:type="dxa"/>
            <w:tcBorders>
              <w:top w:val="nil"/>
              <w:left w:val="nil"/>
              <w:bottom w:val="nil"/>
              <w:right w:val="nil"/>
            </w:tcBorders>
            <w:vAlign w:val="center"/>
          </w:tcPr>
          <w:p w:rsidR="005F47C2" w:rsidRPr="00F411F7" w:rsidRDefault="005F47C2" w:rsidP="005F47C2">
            <w:pPr>
              <w:spacing w:before="41"/>
              <w:ind w:left="98" w:right="-20"/>
              <w:jc w:val="left"/>
              <w:rPr>
                <w:rFonts w:eastAsia="Arial" w:cs="Arial"/>
                <w:sz w:val="18"/>
                <w:szCs w:val="18"/>
              </w:rPr>
            </w:pPr>
            <w:r w:rsidRPr="00F411F7">
              <w:rPr>
                <w:rFonts w:eastAsia="Arial" w:cs="Arial"/>
                <w:color w:val="030303"/>
                <w:w w:val="104"/>
                <w:sz w:val="18"/>
                <w:szCs w:val="18"/>
              </w:rPr>
              <w:t>3.57%</w:t>
            </w:r>
          </w:p>
        </w:tc>
      </w:tr>
      <w:tr w:rsidR="005F47C2" w:rsidRPr="00F411F7" w:rsidTr="005F47C2">
        <w:trPr>
          <w:trHeight w:val="454"/>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contextualSpacing/>
              <w:jc w:val="left"/>
              <w:rPr>
                <w:rFonts w:cs="Arial"/>
                <w:sz w:val="18"/>
                <w:szCs w:val="18"/>
                <w:lang w:val="es-ES"/>
              </w:rPr>
            </w:pPr>
            <w:r w:rsidRPr="00F411F7">
              <w:rPr>
                <w:rFonts w:cs="Arial"/>
                <w:sz w:val="18"/>
                <w:szCs w:val="18"/>
                <w:lang w:val="es-ES"/>
              </w:rPr>
              <w:t xml:space="preserve">Existe un acuerdo escrito (2) con la autoridad </w:t>
            </w:r>
            <w:r>
              <w:rPr>
                <w:rFonts w:cs="Arial"/>
                <w:sz w:val="18"/>
                <w:szCs w:val="18"/>
                <w:lang w:val="es-ES"/>
              </w:rPr>
              <w:t>que suministra el informe DHE.</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3</w:t>
            </w:r>
          </w:p>
        </w:tc>
        <w:tc>
          <w:tcPr>
            <w:tcW w:w="1247" w:type="dxa"/>
            <w:tcBorders>
              <w:top w:val="nil"/>
              <w:left w:val="nil"/>
              <w:bottom w:val="nil"/>
              <w:right w:val="nil"/>
            </w:tcBorders>
            <w:vAlign w:val="center"/>
          </w:tcPr>
          <w:p w:rsidR="005F47C2" w:rsidRPr="00F411F7" w:rsidRDefault="005F47C2" w:rsidP="005F47C2">
            <w:pPr>
              <w:spacing w:before="37"/>
              <w:ind w:left="106" w:right="-20"/>
              <w:jc w:val="left"/>
              <w:rPr>
                <w:rFonts w:eastAsia="Arial" w:cs="Arial"/>
                <w:sz w:val="18"/>
                <w:szCs w:val="18"/>
              </w:rPr>
            </w:pPr>
            <w:r w:rsidRPr="00F411F7">
              <w:rPr>
                <w:rFonts w:eastAsia="Arial" w:cs="Arial"/>
                <w:color w:val="030303"/>
                <w:w w:val="102"/>
                <w:sz w:val="18"/>
                <w:szCs w:val="18"/>
              </w:rPr>
              <w:t>3.7%</w:t>
            </w:r>
          </w:p>
        </w:tc>
        <w:tc>
          <w:tcPr>
            <w:tcW w:w="1361" w:type="dxa"/>
            <w:tcBorders>
              <w:top w:val="nil"/>
              <w:left w:val="nil"/>
              <w:bottom w:val="nil"/>
              <w:right w:val="nil"/>
            </w:tcBorders>
            <w:vAlign w:val="center"/>
          </w:tcPr>
          <w:p w:rsidR="005F47C2" w:rsidRPr="00F411F7" w:rsidRDefault="005F47C2" w:rsidP="005F47C2">
            <w:pPr>
              <w:spacing w:before="37"/>
              <w:ind w:left="109" w:right="-20"/>
              <w:jc w:val="left"/>
              <w:rPr>
                <w:rFonts w:eastAsia="Arial" w:cs="Arial"/>
                <w:sz w:val="18"/>
                <w:szCs w:val="18"/>
              </w:rPr>
            </w:pPr>
            <w:r w:rsidRPr="00F411F7">
              <w:rPr>
                <w:rFonts w:eastAsia="Arial" w:cs="Arial"/>
                <w:color w:val="030303"/>
                <w:w w:val="106"/>
                <w:sz w:val="18"/>
                <w:szCs w:val="18"/>
              </w:rPr>
              <w:t>10.71%</w:t>
            </w:r>
          </w:p>
        </w:tc>
        <w:tc>
          <w:tcPr>
            <w:tcW w:w="1247" w:type="dxa"/>
            <w:tcBorders>
              <w:top w:val="nil"/>
              <w:left w:val="nil"/>
              <w:bottom w:val="nil"/>
              <w:right w:val="nil"/>
            </w:tcBorders>
            <w:vAlign w:val="center"/>
          </w:tcPr>
          <w:p w:rsidR="005F47C2" w:rsidRPr="00F411F7" w:rsidRDefault="005F47C2" w:rsidP="005F47C2">
            <w:pPr>
              <w:spacing w:before="37"/>
              <w:ind w:left="98" w:right="-20"/>
              <w:jc w:val="left"/>
              <w:rPr>
                <w:rFonts w:eastAsia="Arial" w:cs="Arial"/>
                <w:sz w:val="18"/>
                <w:szCs w:val="18"/>
              </w:rPr>
            </w:pPr>
            <w:r w:rsidRPr="00F411F7">
              <w:rPr>
                <w:rFonts w:eastAsia="Arial" w:cs="Arial"/>
                <w:color w:val="030303"/>
                <w:w w:val="107"/>
                <w:sz w:val="18"/>
                <w:szCs w:val="18"/>
              </w:rPr>
              <w:t>10.71%</w:t>
            </w:r>
          </w:p>
        </w:tc>
      </w:tr>
      <w:tr w:rsidR="005F47C2" w:rsidRPr="00F411F7" w:rsidTr="005F47C2">
        <w:trPr>
          <w:trHeight w:val="454"/>
        </w:trPr>
        <w:tc>
          <w:tcPr>
            <w:tcW w:w="5637" w:type="dxa"/>
            <w:tcBorders>
              <w:top w:val="nil"/>
              <w:left w:val="nil"/>
              <w:bottom w:val="nil"/>
              <w:right w:val="nil"/>
            </w:tcBorders>
            <w:vAlign w:val="center"/>
          </w:tcPr>
          <w:p w:rsidR="005F47C2" w:rsidRPr="00F411F7" w:rsidRDefault="005F47C2" w:rsidP="005F47C2">
            <w:pPr>
              <w:autoSpaceDE w:val="0"/>
              <w:autoSpaceDN w:val="0"/>
              <w:adjustRightInd w:val="0"/>
              <w:contextualSpacing/>
              <w:jc w:val="left"/>
              <w:rPr>
                <w:rFonts w:cs="Arial"/>
                <w:sz w:val="18"/>
                <w:szCs w:val="18"/>
                <w:lang w:val="es-ES"/>
              </w:rPr>
            </w:pPr>
            <w:r w:rsidRPr="00F411F7">
              <w:rPr>
                <w:rFonts w:cs="Arial"/>
                <w:sz w:val="18"/>
                <w:szCs w:val="18"/>
                <w:lang w:val="es-ES"/>
              </w:rPr>
              <w:t>La autoridad que suministra el informe no debe emplear un sistema de ensayos a cargo del obtentor</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247" w:type="dxa"/>
            <w:tcBorders>
              <w:top w:val="nil"/>
              <w:left w:val="nil"/>
              <w:bottom w:val="nil"/>
              <w:right w:val="nil"/>
            </w:tcBorders>
            <w:vAlign w:val="center"/>
          </w:tcPr>
          <w:p w:rsidR="005F47C2" w:rsidRPr="00F411F7" w:rsidRDefault="005F47C2" w:rsidP="005F47C2">
            <w:pPr>
              <w:spacing w:before="30"/>
              <w:ind w:left="106" w:right="-20"/>
              <w:jc w:val="left"/>
              <w:rPr>
                <w:rFonts w:eastAsia="Arial" w:cs="Arial"/>
                <w:sz w:val="18"/>
                <w:szCs w:val="18"/>
              </w:rPr>
            </w:pPr>
            <w:r w:rsidRPr="00F411F7">
              <w:rPr>
                <w:rFonts w:eastAsia="Arial" w:cs="Arial"/>
                <w:color w:val="030303"/>
                <w:w w:val="106"/>
                <w:sz w:val="18"/>
                <w:szCs w:val="18"/>
              </w:rPr>
              <w:t>1.23%</w:t>
            </w:r>
          </w:p>
        </w:tc>
        <w:tc>
          <w:tcPr>
            <w:tcW w:w="1361" w:type="dxa"/>
            <w:tcBorders>
              <w:top w:val="nil"/>
              <w:left w:val="nil"/>
              <w:bottom w:val="nil"/>
              <w:right w:val="nil"/>
            </w:tcBorders>
            <w:vAlign w:val="center"/>
          </w:tcPr>
          <w:p w:rsidR="005F47C2" w:rsidRPr="00F411F7" w:rsidRDefault="005F47C2" w:rsidP="005F47C2">
            <w:pPr>
              <w:spacing w:before="30"/>
              <w:ind w:left="95" w:right="-20"/>
              <w:jc w:val="left"/>
              <w:rPr>
                <w:rFonts w:eastAsia="Arial" w:cs="Arial"/>
                <w:sz w:val="18"/>
                <w:szCs w:val="18"/>
              </w:rPr>
            </w:pPr>
            <w:r w:rsidRPr="00F411F7">
              <w:rPr>
                <w:rFonts w:eastAsia="Arial" w:cs="Arial"/>
                <w:color w:val="030303"/>
                <w:w w:val="106"/>
                <w:sz w:val="18"/>
                <w:szCs w:val="18"/>
              </w:rPr>
              <w:t>3.57%</w:t>
            </w:r>
          </w:p>
        </w:tc>
        <w:tc>
          <w:tcPr>
            <w:tcW w:w="1247" w:type="dxa"/>
            <w:tcBorders>
              <w:top w:val="nil"/>
              <w:left w:val="nil"/>
              <w:bottom w:val="nil"/>
              <w:right w:val="nil"/>
            </w:tcBorders>
            <w:vAlign w:val="center"/>
          </w:tcPr>
          <w:p w:rsidR="005F47C2" w:rsidRPr="00F411F7" w:rsidRDefault="005F47C2" w:rsidP="005F47C2">
            <w:pPr>
              <w:spacing w:before="30"/>
              <w:ind w:left="98" w:right="-20"/>
              <w:jc w:val="left"/>
              <w:rPr>
                <w:rFonts w:eastAsia="Arial" w:cs="Arial"/>
                <w:sz w:val="18"/>
                <w:szCs w:val="18"/>
              </w:rPr>
            </w:pPr>
            <w:r w:rsidRPr="00F411F7">
              <w:rPr>
                <w:rFonts w:eastAsia="Arial" w:cs="Arial"/>
                <w:color w:val="181818"/>
                <w:w w:val="104"/>
                <w:sz w:val="18"/>
                <w:szCs w:val="18"/>
              </w:rPr>
              <w:t>3.57%</w:t>
            </w:r>
          </w:p>
        </w:tc>
      </w:tr>
      <w:tr w:rsidR="005F47C2" w:rsidRPr="00F411F7" w:rsidTr="005F47C2">
        <w:trPr>
          <w:trHeight w:val="431"/>
        </w:trPr>
        <w:tc>
          <w:tcPr>
            <w:tcW w:w="5637" w:type="dxa"/>
            <w:tcBorders>
              <w:top w:val="nil"/>
              <w:left w:val="nil"/>
              <w:bottom w:val="nil"/>
              <w:right w:val="nil"/>
            </w:tcBorders>
            <w:vAlign w:val="center"/>
          </w:tcPr>
          <w:p w:rsidR="005F47C2" w:rsidRPr="00F411F7" w:rsidRDefault="005F47C2" w:rsidP="005F47C2">
            <w:pPr>
              <w:jc w:val="left"/>
              <w:rPr>
                <w:sz w:val="18"/>
                <w:szCs w:val="18"/>
                <w:lang w:val="es-ES"/>
              </w:rPr>
            </w:pPr>
            <w:r w:rsidRPr="00F411F7">
              <w:rPr>
                <w:sz w:val="18"/>
                <w:szCs w:val="18"/>
                <w:lang w:val="es-ES"/>
              </w:rPr>
              <w:t>La autoridad que suministra el informe debe disponer de un sistema de garantía de la calidad reconocido por la autoridad de mi país/organización</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4</w:t>
            </w:r>
          </w:p>
        </w:tc>
        <w:tc>
          <w:tcPr>
            <w:tcW w:w="1247" w:type="dxa"/>
            <w:tcBorders>
              <w:top w:val="nil"/>
              <w:left w:val="nil"/>
              <w:bottom w:val="nil"/>
              <w:right w:val="nil"/>
            </w:tcBorders>
            <w:vAlign w:val="center"/>
          </w:tcPr>
          <w:p w:rsidR="005F47C2" w:rsidRPr="00F411F7" w:rsidRDefault="005F47C2" w:rsidP="005F47C2">
            <w:pPr>
              <w:spacing w:before="41"/>
              <w:ind w:left="106" w:right="-20"/>
              <w:jc w:val="left"/>
              <w:rPr>
                <w:rFonts w:eastAsia="Arial" w:cs="Arial"/>
                <w:sz w:val="18"/>
                <w:szCs w:val="18"/>
              </w:rPr>
            </w:pPr>
            <w:r w:rsidRPr="00F411F7">
              <w:rPr>
                <w:rFonts w:eastAsia="Arial" w:cs="Arial"/>
                <w:color w:val="030303"/>
                <w:w w:val="102"/>
                <w:sz w:val="18"/>
                <w:szCs w:val="18"/>
              </w:rPr>
              <w:t>4.94%</w:t>
            </w:r>
          </w:p>
        </w:tc>
        <w:tc>
          <w:tcPr>
            <w:tcW w:w="1361" w:type="dxa"/>
            <w:tcBorders>
              <w:top w:val="nil"/>
              <w:left w:val="nil"/>
              <w:bottom w:val="nil"/>
              <w:right w:val="nil"/>
            </w:tcBorders>
            <w:vAlign w:val="center"/>
          </w:tcPr>
          <w:p w:rsidR="005F47C2" w:rsidRPr="00F411F7" w:rsidRDefault="005F47C2" w:rsidP="005F47C2">
            <w:pPr>
              <w:spacing w:before="41"/>
              <w:ind w:left="109" w:right="-20"/>
              <w:jc w:val="left"/>
              <w:rPr>
                <w:rFonts w:eastAsia="Arial" w:cs="Arial"/>
                <w:sz w:val="18"/>
                <w:szCs w:val="18"/>
              </w:rPr>
            </w:pPr>
            <w:r w:rsidRPr="00F411F7">
              <w:rPr>
                <w:rFonts w:eastAsia="Arial" w:cs="Arial"/>
                <w:color w:val="030303"/>
                <w:w w:val="106"/>
                <w:sz w:val="18"/>
                <w:szCs w:val="18"/>
              </w:rPr>
              <w:t>14.29%</w:t>
            </w:r>
          </w:p>
        </w:tc>
        <w:tc>
          <w:tcPr>
            <w:tcW w:w="1247" w:type="dxa"/>
            <w:tcBorders>
              <w:top w:val="nil"/>
              <w:left w:val="nil"/>
              <w:bottom w:val="nil"/>
              <w:right w:val="nil"/>
            </w:tcBorders>
            <w:vAlign w:val="center"/>
          </w:tcPr>
          <w:p w:rsidR="005F47C2" w:rsidRPr="00F411F7" w:rsidRDefault="005F47C2" w:rsidP="005F47C2">
            <w:pPr>
              <w:spacing w:before="41"/>
              <w:ind w:left="98" w:right="-20"/>
              <w:jc w:val="left"/>
              <w:rPr>
                <w:rFonts w:eastAsia="Arial" w:cs="Arial"/>
                <w:sz w:val="18"/>
                <w:szCs w:val="18"/>
              </w:rPr>
            </w:pPr>
            <w:r w:rsidRPr="00F411F7">
              <w:rPr>
                <w:rFonts w:eastAsia="Arial" w:cs="Arial"/>
                <w:color w:val="030303"/>
                <w:w w:val="107"/>
                <w:sz w:val="18"/>
                <w:szCs w:val="18"/>
              </w:rPr>
              <w:t>14.29%</w:t>
            </w:r>
          </w:p>
        </w:tc>
      </w:tr>
      <w:tr w:rsidR="005F47C2" w:rsidRPr="00F411F7" w:rsidTr="005F47C2">
        <w:trPr>
          <w:trHeight w:hRule="exact" w:val="283"/>
        </w:trPr>
        <w:tc>
          <w:tcPr>
            <w:tcW w:w="5637" w:type="dxa"/>
            <w:tcBorders>
              <w:top w:val="nil"/>
              <w:left w:val="nil"/>
              <w:bottom w:val="nil"/>
              <w:right w:val="nil"/>
            </w:tcBorders>
            <w:vAlign w:val="center"/>
          </w:tcPr>
          <w:p w:rsidR="005F47C2" w:rsidRPr="00F411F7" w:rsidRDefault="005F47C2" w:rsidP="005F47C2">
            <w:pPr>
              <w:jc w:val="left"/>
              <w:rPr>
                <w:sz w:val="18"/>
                <w:szCs w:val="18"/>
                <w:lang w:val="es-ES"/>
              </w:rPr>
            </w:pPr>
            <w:r w:rsidRPr="00F411F7">
              <w:rPr>
                <w:sz w:val="18"/>
                <w:szCs w:val="18"/>
                <w:lang w:val="es-ES"/>
              </w:rPr>
              <w:t>El ensayo DHE ha de efectuarse en una región determinada</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247" w:type="dxa"/>
            <w:tcBorders>
              <w:top w:val="nil"/>
              <w:left w:val="nil"/>
              <w:bottom w:val="nil"/>
              <w:right w:val="nil"/>
            </w:tcBorders>
            <w:vAlign w:val="center"/>
          </w:tcPr>
          <w:p w:rsidR="005F47C2" w:rsidRPr="00F411F7" w:rsidRDefault="005F47C2" w:rsidP="005F47C2">
            <w:pPr>
              <w:spacing w:before="37"/>
              <w:ind w:left="106" w:right="-20"/>
              <w:jc w:val="left"/>
              <w:rPr>
                <w:rFonts w:eastAsia="Arial" w:cs="Arial"/>
                <w:sz w:val="18"/>
                <w:szCs w:val="18"/>
              </w:rPr>
            </w:pPr>
            <w:r w:rsidRPr="00F411F7">
              <w:rPr>
                <w:rFonts w:eastAsia="Arial" w:cs="Arial"/>
                <w:color w:val="181818"/>
                <w:w w:val="103"/>
                <w:sz w:val="18"/>
                <w:szCs w:val="18"/>
              </w:rPr>
              <w:t>7.41%</w:t>
            </w:r>
          </w:p>
        </w:tc>
        <w:tc>
          <w:tcPr>
            <w:tcW w:w="1361" w:type="dxa"/>
            <w:tcBorders>
              <w:top w:val="nil"/>
              <w:left w:val="nil"/>
              <w:bottom w:val="nil"/>
              <w:right w:val="nil"/>
            </w:tcBorders>
            <w:vAlign w:val="center"/>
          </w:tcPr>
          <w:p w:rsidR="005F47C2" w:rsidRPr="00F411F7" w:rsidRDefault="005F47C2" w:rsidP="005F47C2">
            <w:pPr>
              <w:spacing w:before="37"/>
              <w:ind w:left="95" w:right="-20"/>
              <w:jc w:val="left"/>
              <w:rPr>
                <w:rFonts w:eastAsia="Arial" w:cs="Arial"/>
                <w:sz w:val="18"/>
                <w:szCs w:val="18"/>
              </w:rPr>
            </w:pPr>
            <w:r w:rsidRPr="00F411F7">
              <w:rPr>
                <w:rFonts w:eastAsia="Arial" w:cs="Arial"/>
                <w:color w:val="030303"/>
                <w:w w:val="106"/>
                <w:sz w:val="18"/>
                <w:szCs w:val="18"/>
              </w:rPr>
              <w:t>21.43%</w:t>
            </w:r>
          </w:p>
        </w:tc>
        <w:tc>
          <w:tcPr>
            <w:tcW w:w="1247" w:type="dxa"/>
            <w:tcBorders>
              <w:top w:val="nil"/>
              <w:left w:val="nil"/>
              <w:bottom w:val="nil"/>
              <w:right w:val="nil"/>
            </w:tcBorders>
            <w:vAlign w:val="center"/>
          </w:tcPr>
          <w:p w:rsidR="005F47C2" w:rsidRPr="00F411F7" w:rsidRDefault="005F47C2" w:rsidP="005F47C2">
            <w:pPr>
              <w:spacing w:before="37"/>
              <w:ind w:left="98" w:right="-20"/>
              <w:jc w:val="left"/>
              <w:rPr>
                <w:rFonts w:eastAsia="Arial" w:cs="Arial"/>
                <w:sz w:val="18"/>
                <w:szCs w:val="18"/>
              </w:rPr>
            </w:pPr>
            <w:r w:rsidRPr="00F411F7">
              <w:rPr>
                <w:rFonts w:eastAsia="Arial" w:cs="Arial"/>
                <w:color w:val="181818"/>
                <w:w w:val="104"/>
                <w:sz w:val="18"/>
                <w:szCs w:val="18"/>
              </w:rPr>
              <w:t>21.43%</w:t>
            </w:r>
          </w:p>
        </w:tc>
      </w:tr>
      <w:tr w:rsidR="005F47C2" w:rsidRPr="00F411F7" w:rsidTr="005F47C2">
        <w:trPr>
          <w:trHeight w:hRule="exact" w:val="624"/>
        </w:trPr>
        <w:tc>
          <w:tcPr>
            <w:tcW w:w="5637" w:type="dxa"/>
            <w:tcBorders>
              <w:top w:val="nil"/>
              <w:left w:val="nil"/>
              <w:bottom w:val="nil"/>
              <w:right w:val="nil"/>
            </w:tcBorders>
            <w:vAlign w:val="center"/>
          </w:tcPr>
          <w:p w:rsidR="005F47C2" w:rsidRPr="00F411F7" w:rsidRDefault="005F47C2" w:rsidP="005F47C2">
            <w:pPr>
              <w:jc w:val="left"/>
              <w:rPr>
                <w:sz w:val="18"/>
                <w:szCs w:val="18"/>
                <w:lang w:val="es-ES"/>
              </w:rPr>
            </w:pPr>
            <w:r w:rsidRPr="00F411F7">
              <w:rPr>
                <w:sz w:val="18"/>
                <w:szCs w:val="18"/>
                <w:lang w:val="es-ES"/>
              </w:rPr>
              <w:t>La autoridad de mi país/organización ha de conocer en detalle los preparativos para el ensayo DHE llevados a cabo por la autoridad que suministra el informe</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2</w:t>
            </w:r>
          </w:p>
        </w:tc>
        <w:tc>
          <w:tcPr>
            <w:tcW w:w="1247" w:type="dxa"/>
            <w:tcBorders>
              <w:top w:val="nil"/>
              <w:left w:val="nil"/>
              <w:bottom w:val="nil"/>
              <w:right w:val="nil"/>
            </w:tcBorders>
            <w:vAlign w:val="center"/>
          </w:tcPr>
          <w:p w:rsidR="005F47C2" w:rsidRPr="00F411F7" w:rsidRDefault="005F47C2" w:rsidP="005F47C2">
            <w:pPr>
              <w:spacing w:before="30"/>
              <w:ind w:left="106" w:right="-20"/>
              <w:jc w:val="left"/>
              <w:rPr>
                <w:rFonts w:eastAsia="Arial" w:cs="Arial"/>
                <w:sz w:val="18"/>
                <w:szCs w:val="18"/>
              </w:rPr>
            </w:pPr>
            <w:r w:rsidRPr="00F411F7">
              <w:rPr>
                <w:rFonts w:eastAsia="Arial" w:cs="Arial"/>
                <w:color w:val="030303"/>
                <w:w w:val="102"/>
                <w:sz w:val="18"/>
                <w:szCs w:val="18"/>
              </w:rPr>
              <w:t>2.47%</w:t>
            </w:r>
          </w:p>
        </w:tc>
        <w:tc>
          <w:tcPr>
            <w:tcW w:w="1361" w:type="dxa"/>
            <w:tcBorders>
              <w:top w:val="nil"/>
              <w:left w:val="nil"/>
              <w:bottom w:val="nil"/>
              <w:right w:val="nil"/>
            </w:tcBorders>
            <w:vAlign w:val="center"/>
          </w:tcPr>
          <w:p w:rsidR="005F47C2" w:rsidRPr="00F411F7" w:rsidRDefault="005F47C2" w:rsidP="005F47C2">
            <w:pPr>
              <w:spacing w:before="30"/>
              <w:ind w:left="95" w:right="-20"/>
              <w:jc w:val="left"/>
              <w:rPr>
                <w:rFonts w:eastAsia="Arial" w:cs="Arial"/>
                <w:sz w:val="18"/>
                <w:szCs w:val="18"/>
              </w:rPr>
            </w:pPr>
            <w:r w:rsidRPr="00F411F7">
              <w:rPr>
                <w:rFonts w:eastAsia="Arial" w:cs="Arial"/>
                <w:color w:val="030303"/>
                <w:w w:val="106"/>
                <w:sz w:val="18"/>
                <w:szCs w:val="18"/>
              </w:rPr>
              <w:t>7.14%</w:t>
            </w:r>
          </w:p>
        </w:tc>
        <w:tc>
          <w:tcPr>
            <w:tcW w:w="1247" w:type="dxa"/>
            <w:tcBorders>
              <w:top w:val="nil"/>
              <w:left w:val="nil"/>
              <w:bottom w:val="nil"/>
              <w:right w:val="nil"/>
            </w:tcBorders>
            <w:vAlign w:val="center"/>
          </w:tcPr>
          <w:p w:rsidR="005F47C2" w:rsidRPr="00F411F7" w:rsidRDefault="005F47C2" w:rsidP="005F47C2">
            <w:pPr>
              <w:spacing w:before="30"/>
              <w:ind w:left="98" w:right="-20"/>
              <w:jc w:val="left"/>
              <w:rPr>
                <w:rFonts w:eastAsia="Arial" w:cs="Arial"/>
                <w:sz w:val="18"/>
                <w:szCs w:val="18"/>
              </w:rPr>
            </w:pPr>
            <w:r w:rsidRPr="00F411F7">
              <w:rPr>
                <w:rFonts w:eastAsia="Arial" w:cs="Arial"/>
                <w:color w:val="030303"/>
                <w:w w:val="105"/>
                <w:sz w:val="18"/>
                <w:szCs w:val="18"/>
              </w:rPr>
              <w:t>7.14%</w:t>
            </w:r>
          </w:p>
        </w:tc>
      </w:tr>
      <w:tr w:rsidR="005F47C2" w:rsidRPr="00F411F7" w:rsidTr="005F47C2">
        <w:trPr>
          <w:trHeight w:val="454"/>
        </w:trPr>
        <w:tc>
          <w:tcPr>
            <w:tcW w:w="5637" w:type="dxa"/>
            <w:tcBorders>
              <w:top w:val="nil"/>
              <w:left w:val="nil"/>
              <w:bottom w:val="nil"/>
              <w:right w:val="nil"/>
            </w:tcBorders>
            <w:vAlign w:val="center"/>
          </w:tcPr>
          <w:p w:rsidR="005F47C2" w:rsidRPr="00F411F7" w:rsidRDefault="005F47C2" w:rsidP="005F47C2">
            <w:pPr>
              <w:jc w:val="left"/>
              <w:rPr>
                <w:sz w:val="18"/>
                <w:szCs w:val="18"/>
                <w:lang w:val="es-ES"/>
              </w:rPr>
            </w:pPr>
            <w:r w:rsidRPr="00F411F7">
              <w:rPr>
                <w:sz w:val="18"/>
                <w:szCs w:val="18"/>
                <w:lang w:val="es-ES"/>
              </w:rPr>
              <w:t>La autoridad de mi país/organización ha de tener la posibilidad de visitar el lugar del ensayo</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4</w:t>
            </w:r>
          </w:p>
        </w:tc>
        <w:tc>
          <w:tcPr>
            <w:tcW w:w="1247" w:type="dxa"/>
            <w:tcBorders>
              <w:top w:val="nil"/>
              <w:left w:val="nil"/>
              <w:bottom w:val="nil"/>
              <w:right w:val="nil"/>
            </w:tcBorders>
            <w:vAlign w:val="center"/>
          </w:tcPr>
          <w:p w:rsidR="005F47C2" w:rsidRPr="00F411F7" w:rsidRDefault="005F47C2" w:rsidP="005F47C2">
            <w:pPr>
              <w:spacing w:before="30"/>
              <w:ind w:left="106" w:right="-20"/>
              <w:jc w:val="left"/>
              <w:rPr>
                <w:rFonts w:eastAsia="Arial" w:cs="Arial"/>
                <w:sz w:val="18"/>
                <w:szCs w:val="18"/>
              </w:rPr>
            </w:pPr>
            <w:r w:rsidRPr="00F411F7">
              <w:rPr>
                <w:rFonts w:eastAsia="Arial" w:cs="Arial"/>
                <w:color w:val="030303"/>
                <w:w w:val="102"/>
                <w:sz w:val="18"/>
                <w:szCs w:val="18"/>
              </w:rPr>
              <w:t>4.94%</w:t>
            </w:r>
          </w:p>
        </w:tc>
        <w:tc>
          <w:tcPr>
            <w:tcW w:w="1361" w:type="dxa"/>
            <w:tcBorders>
              <w:top w:val="nil"/>
              <w:left w:val="nil"/>
              <w:bottom w:val="nil"/>
              <w:right w:val="nil"/>
            </w:tcBorders>
            <w:vAlign w:val="center"/>
          </w:tcPr>
          <w:p w:rsidR="005F47C2" w:rsidRPr="00F411F7" w:rsidRDefault="005F47C2" w:rsidP="005F47C2">
            <w:pPr>
              <w:spacing w:before="30"/>
              <w:ind w:left="109" w:right="-20"/>
              <w:jc w:val="left"/>
              <w:rPr>
                <w:rFonts w:eastAsia="Arial" w:cs="Arial"/>
                <w:sz w:val="18"/>
                <w:szCs w:val="18"/>
              </w:rPr>
            </w:pPr>
            <w:r w:rsidRPr="00F411F7">
              <w:rPr>
                <w:rFonts w:eastAsia="Arial" w:cs="Arial"/>
                <w:color w:val="030303"/>
                <w:w w:val="106"/>
                <w:sz w:val="18"/>
                <w:szCs w:val="18"/>
              </w:rPr>
              <w:t>14.29%</w:t>
            </w:r>
          </w:p>
        </w:tc>
        <w:tc>
          <w:tcPr>
            <w:tcW w:w="1247" w:type="dxa"/>
            <w:tcBorders>
              <w:top w:val="nil"/>
              <w:left w:val="nil"/>
              <w:bottom w:val="nil"/>
              <w:right w:val="nil"/>
            </w:tcBorders>
            <w:vAlign w:val="center"/>
          </w:tcPr>
          <w:p w:rsidR="005F47C2" w:rsidRPr="00F411F7" w:rsidRDefault="005F47C2" w:rsidP="005F47C2">
            <w:pPr>
              <w:spacing w:before="30"/>
              <w:ind w:left="98" w:right="-20"/>
              <w:jc w:val="left"/>
              <w:rPr>
                <w:rFonts w:eastAsia="Arial" w:cs="Arial"/>
                <w:sz w:val="18"/>
                <w:szCs w:val="18"/>
              </w:rPr>
            </w:pPr>
            <w:r w:rsidRPr="00F411F7">
              <w:rPr>
                <w:rFonts w:eastAsia="Arial" w:cs="Arial"/>
                <w:color w:val="030303"/>
                <w:w w:val="107"/>
                <w:sz w:val="18"/>
                <w:szCs w:val="18"/>
              </w:rPr>
              <w:t>14.29%</w:t>
            </w:r>
          </w:p>
        </w:tc>
      </w:tr>
      <w:tr w:rsidR="005F47C2" w:rsidRPr="00F411F7" w:rsidTr="005F47C2">
        <w:trPr>
          <w:trHeight w:val="454"/>
        </w:trPr>
        <w:tc>
          <w:tcPr>
            <w:tcW w:w="5637" w:type="dxa"/>
            <w:tcBorders>
              <w:top w:val="nil"/>
              <w:left w:val="nil"/>
              <w:bottom w:val="nil"/>
              <w:right w:val="nil"/>
            </w:tcBorders>
            <w:vAlign w:val="center"/>
          </w:tcPr>
          <w:p w:rsidR="005F47C2" w:rsidRPr="00F411F7" w:rsidRDefault="005F47C2" w:rsidP="005F47C2">
            <w:pPr>
              <w:jc w:val="left"/>
              <w:rPr>
                <w:sz w:val="18"/>
                <w:szCs w:val="18"/>
                <w:lang w:val="es-ES"/>
              </w:rPr>
            </w:pPr>
            <w:r w:rsidRPr="00F411F7">
              <w:rPr>
                <w:sz w:val="18"/>
                <w:szCs w:val="18"/>
                <w:lang w:val="es-ES"/>
              </w:rPr>
              <w:t xml:space="preserve">El ensayo en cultivo ha de efectuarse en determinadas condiciones (por ejemplo, </w:t>
            </w:r>
            <w:r w:rsidRPr="00320D54">
              <w:rPr>
                <w:sz w:val="18"/>
                <w:lang w:val="es-ES"/>
              </w:rPr>
              <w:t>en</w:t>
            </w:r>
            <w:r w:rsidRPr="00F411F7">
              <w:rPr>
                <w:sz w:val="18"/>
                <w:szCs w:val="18"/>
                <w:lang w:val="es-ES"/>
              </w:rPr>
              <w:t xml:space="preserve"> un invernadero)</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3</w:t>
            </w:r>
          </w:p>
        </w:tc>
        <w:tc>
          <w:tcPr>
            <w:tcW w:w="1247" w:type="dxa"/>
            <w:tcBorders>
              <w:top w:val="nil"/>
              <w:left w:val="nil"/>
              <w:bottom w:val="nil"/>
              <w:right w:val="nil"/>
            </w:tcBorders>
            <w:vAlign w:val="center"/>
          </w:tcPr>
          <w:p w:rsidR="005F47C2" w:rsidRPr="00F411F7" w:rsidRDefault="005F47C2" w:rsidP="005F47C2">
            <w:pPr>
              <w:spacing w:before="37"/>
              <w:ind w:left="106" w:right="-20"/>
              <w:jc w:val="left"/>
              <w:rPr>
                <w:rFonts w:eastAsia="Arial" w:cs="Arial"/>
                <w:sz w:val="18"/>
                <w:szCs w:val="18"/>
              </w:rPr>
            </w:pPr>
            <w:r w:rsidRPr="00F411F7">
              <w:rPr>
                <w:rFonts w:eastAsia="Arial" w:cs="Arial"/>
                <w:color w:val="030303"/>
                <w:w w:val="102"/>
                <w:sz w:val="18"/>
                <w:szCs w:val="18"/>
              </w:rPr>
              <w:t>3.7%</w:t>
            </w:r>
          </w:p>
        </w:tc>
        <w:tc>
          <w:tcPr>
            <w:tcW w:w="1361" w:type="dxa"/>
            <w:tcBorders>
              <w:top w:val="nil"/>
              <w:left w:val="nil"/>
              <w:bottom w:val="nil"/>
              <w:right w:val="nil"/>
            </w:tcBorders>
            <w:vAlign w:val="center"/>
          </w:tcPr>
          <w:p w:rsidR="005F47C2" w:rsidRPr="00F411F7" w:rsidRDefault="005F47C2" w:rsidP="005F47C2">
            <w:pPr>
              <w:spacing w:before="37"/>
              <w:ind w:left="109" w:right="-20"/>
              <w:jc w:val="left"/>
              <w:rPr>
                <w:rFonts w:eastAsia="Arial" w:cs="Arial"/>
                <w:sz w:val="18"/>
                <w:szCs w:val="18"/>
              </w:rPr>
            </w:pPr>
            <w:r w:rsidRPr="00F411F7">
              <w:rPr>
                <w:rFonts w:eastAsia="Arial" w:cs="Arial"/>
                <w:color w:val="030303"/>
                <w:w w:val="106"/>
                <w:sz w:val="18"/>
                <w:szCs w:val="18"/>
              </w:rPr>
              <w:t>10.71%</w:t>
            </w:r>
          </w:p>
        </w:tc>
        <w:tc>
          <w:tcPr>
            <w:tcW w:w="1247" w:type="dxa"/>
            <w:tcBorders>
              <w:top w:val="nil"/>
              <w:left w:val="nil"/>
              <w:bottom w:val="nil"/>
              <w:right w:val="nil"/>
            </w:tcBorders>
            <w:vAlign w:val="center"/>
          </w:tcPr>
          <w:p w:rsidR="005F47C2" w:rsidRPr="00F411F7" w:rsidRDefault="005F47C2" w:rsidP="005F47C2">
            <w:pPr>
              <w:spacing w:before="37"/>
              <w:ind w:left="98" w:right="-20"/>
              <w:jc w:val="left"/>
              <w:rPr>
                <w:rFonts w:eastAsia="Arial" w:cs="Arial"/>
                <w:sz w:val="18"/>
                <w:szCs w:val="18"/>
              </w:rPr>
            </w:pPr>
            <w:r w:rsidRPr="00F411F7">
              <w:rPr>
                <w:rFonts w:eastAsia="Arial" w:cs="Arial"/>
                <w:color w:val="030303"/>
                <w:w w:val="107"/>
                <w:sz w:val="18"/>
                <w:szCs w:val="18"/>
              </w:rPr>
              <w:t>10.71%</w:t>
            </w:r>
          </w:p>
        </w:tc>
      </w:tr>
      <w:tr w:rsidR="005F47C2" w:rsidRPr="00F411F7" w:rsidTr="005F47C2">
        <w:trPr>
          <w:trHeight w:val="454"/>
        </w:trPr>
        <w:tc>
          <w:tcPr>
            <w:tcW w:w="5637" w:type="dxa"/>
            <w:tcBorders>
              <w:top w:val="nil"/>
              <w:left w:val="nil"/>
              <w:bottom w:val="nil"/>
              <w:right w:val="nil"/>
            </w:tcBorders>
          </w:tcPr>
          <w:p w:rsidR="005F47C2" w:rsidRPr="00F411F7" w:rsidRDefault="005F47C2" w:rsidP="005F47C2">
            <w:pPr>
              <w:jc w:val="left"/>
              <w:rPr>
                <w:sz w:val="18"/>
                <w:lang w:val="es-ES"/>
              </w:rPr>
            </w:pPr>
            <w:r w:rsidRPr="00F411F7">
              <w:rPr>
                <w:sz w:val="18"/>
                <w:lang w:val="es-ES"/>
              </w:rPr>
              <w:t>La autoridad de mi país/organización ha de conocer en detalle la colección de variedades empleada por la autoridad que suministra el informe</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3</w:t>
            </w:r>
          </w:p>
        </w:tc>
        <w:tc>
          <w:tcPr>
            <w:tcW w:w="1247" w:type="dxa"/>
            <w:tcBorders>
              <w:top w:val="nil"/>
              <w:left w:val="nil"/>
              <w:bottom w:val="nil"/>
              <w:right w:val="nil"/>
            </w:tcBorders>
            <w:vAlign w:val="center"/>
          </w:tcPr>
          <w:p w:rsidR="005F47C2" w:rsidRPr="00F411F7" w:rsidRDefault="005F47C2" w:rsidP="005F47C2">
            <w:pPr>
              <w:spacing w:before="33"/>
              <w:ind w:left="106" w:right="-20"/>
              <w:jc w:val="left"/>
              <w:rPr>
                <w:rFonts w:eastAsia="Arial" w:cs="Arial"/>
                <w:sz w:val="18"/>
                <w:szCs w:val="18"/>
              </w:rPr>
            </w:pPr>
            <w:r w:rsidRPr="00F411F7">
              <w:rPr>
                <w:rFonts w:eastAsia="Arial" w:cs="Arial"/>
                <w:color w:val="030303"/>
                <w:w w:val="102"/>
                <w:sz w:val="18"/>
                <w:szCs w:val="18"/>
              </w:rPr>
              <w:t>3.7%</w:t>
            </w:r>
          </w:p>
        </w:tc>
        <w:tc>
          <w:tcPr>
            <w:tcW w:w="1361" w:type="dxa"/>
            <w:tcBorders>
              <w:top w:val="nil"/>
              <w:left w:val="nil"/>
              <w:bottom w:val="nil"/>
              <w:right w:val="nil"/>
            </w:tcBorders>
            <w:vAlign w:val="center"/>
          </w:tcPr>
          <w:p w:rsidR="005F47C2" w:rsidRPr="00F411F7" w:rsidRDefault="005F47C2" w:rsidP="005F47C2">
            <w:pPr>
              <w:spacing w:before="33"/>
              <w:ind w:left="109" w:right="-20"/>
              <w:jc w:val="left"/>
              <w:rPr>
                <w:rFonts w:eastAsia="Arial" w:cs="Arial"/>
                <w:sz w:val="18"/>
                <w:szCs w:val="18"/>
              </w:rPr>
            </w:pPr>
            <w:r w:rsidRPr="00F411F7">
              <w:rPr>
                <w:rFonts w:eastAsia="Arial" w:cs="Arial"/>
                <w:color w:val="030303"/>
                <w:w w:val="106"/>
                <w:sz w:val="18"/>
                <w:szCs w:val="18"/>
              </w:rPr>
              <w:t>10.71%</w:t>
            </w:r>
          </w:p>
        </w:tc>
        <w:tc>
          <w:tcPr>
            <w:tcW w:w="1247" w:type="dxa"/>
            <w:tcBorders>
              <w:top w:val="nil"/>
              <w:left w:val="nil"/>
              <w:bottom w:val="nil"/>
              <w:right w:val="nil"/>
            </w:tcBorders>
            <w:vAlign w:val="center"/>
          </w:tcPr>
          <w:p w:rsidR="005F47C2" w:rsidRPr="00F411F7" w:rsidRDefault="005F47C2" w:rsidP="005F47C2">
            <w:pPr>
              <w:spacing w:before="33"/>
              <w:ind w:left="98" w:right="-20"/>
              <w:jc w:val="left"/>
              <w:rPr>
                <w:rFonts w:eastAsia="Arial" w:cs="Arial"/>
                <w:sz w:val="18"/>
                <w:szCs w:val="18"/>
              </w:rPr>
            </w:pPr>
            <w:r w:rsidRPr="00F411F7">
              <w:rPr>
                <w:rFonts w:eastAsia="Arial" w:cs="Arial"/>
                <w:color w:val="030303"/>
                <w:w w:val="107"/>
                <w:sz w:val="18"/>
                <w:szCs w:val="18"/>
              </w:rPr>
              <w:t>10.71%</w:t>
            </w:r>
          </w:p>
        </w:tc>
      </w:tr>
      <w:tr w:rsidR="005F47C2" w:rsidRPr="00F411F7" w:rsidTr="005F47C2">
        <w:trPr>
          <w:trHeight w:val="454"/>
        </w:trPr>
        <w:tc>
          <w:tcPr>
            <w:tcW w:w="5637" w:type="dxa"/>
            <w:tcBorders>
              <w:top w:val="nil"/>
              <w:left w:val="nil"/>
              <w:bottom w:val="nil"/>
              <w:right w:val="nil"/>
            </w:tcBorders>
          </w:tcPr>
          <w:p w:rsidR="005F47C2" w:rsidRPr="00F411F7" w:rsidRDefault="005F47C2" w:rsidP="005F47C2">
            <w:pPr>
              <w:jc w:val="left"/>
              <w:rPr>
                <w:sz w:val="18"/>
                <w:lang w:val="es-ES"/>
              </w:rPr>
            </w:pPr>
            <w:r w:rsidRPr="00F411F7">
              <w:rPr>
                <w:sz w:val="18"/>
                <w:lang w:val="es-ES"/>
              </w:rPr>
              <w:t>Debe existir una base de datos común de variedades notoriamente conocidas</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247" w:type="dxa"/>
            <w:tcBorders>
              <w:top w:val="nil"/>
              <w:left w:val="nil"/>
              <w:bottom w:val="nil"/>
              <w:right w:val="nil"/>
            </w:tcBorders>
            <w:vAlign w:val="center"/>
          </w:tcPr>
          <w:p w:rsidR="005F47C2" w:rsidRPr="00F411F7" w:rsidRDefault="005F47C2" w:rsidP="005F47C2">
            <w:pPr>
              <w:spacing w:before="37"/>
              <w:ind w:left="106" w:right="-20"/>
              <w:jc w:val="left"/>
              <w:rPr>
                <w:rFonts w:eastAsia="Arial" w:cs="Arial"/>
                <w:sz w:val="18"/>
                <w:szCs w:val="18"/>
              </w:rPr>
            </w:pPr>
            <w:r w:rsidRPr="00F411F7">
              <w:rPr>
                <w:rFonts w:eastAsia="Arial" w:cs="Arial"/>
                <w:color w:val="030303"/>
                <w:w w:val="106"/>
                <w:sz w:val="18"/>
                <w:szCs w:val="18"/>
              </w:rPr>
              <w:t>1.23%</w:t>
            </w:r>
          </w:p>
        </w:tc>
        <w:tc>
          <w:tcPr>
            <w:tcW w:w="1361" w:type="dxa"/>
            <w:tcBorders>
              <w:top w:val="nil"/>
              <w:left w:val="nil"/>
              <w:bottom w:val="nil"/>
              <w:right w:val="nil"/>
            </w:tcBorders>
            <w:vAlign w:val="center"/>
          </w:tcPr>
          <w:p w:rsidR="005F47C2" w:rsidRPr="00F411F7" w:rsidRDefault="005F47C2" w:rsidP="005F47C2">
            <w:pPr>
              <w:spacing w:before="37"/>
              <w:ind w:left="95" w:right="-20"/>
              <w:jc w:val="left"/>
              <w:rPr>
                <w:rFonts w:eastAsia="Arial" w:cs="Arial"/>
                <w:sz w:val="18"/>
                <w:szCs w:val="18"/>
              </w:rPr>
            </w:pPr>
            <w:r w:rsidRPr="00F411F7">
              <w:rPr>
                <w:rFonts w:eastAsia="Arial" w:cs="Arial"/>
                <w:color w:val="030303"/>
                <w:w w:val="106"/>
                <w:sz w:val="18"/>
                <w:szCs w:val="18"/>
              </w:rPr>
              <w:t>3.57%</w:t>
            </w:r>
          </w:p>
        </w:tc>
        <w:tc>
          <w:tcPr>
            <w:tcW w:w="1247" w:type="dxa"/>
            <w:tcBorders>
              <w:top w:val="nil"/>
              <w:left w:val="nil"/>
              <w:bottom w:val="nil"/>
              <w:right w:val="nil"/>
            </w:tcBorders>
            <w:vAlign w:val="center"/>
          </w:tcPr>
          <w:p w:rsidR="005F47C2" w:rsidRPr="00F411F7" w:rsidRDefault="005F47C2" w:rsidP="005F47C2">
            <w:pPr>
              <w:spacing w:before="37"/>
              <w:ind w:left="98" w:right="-20"/>
              <w:jc w:val="left"/>
              <w:rPr>
                <w:rFonts w:eastAsia="Arial" w:cs="Arial"/>
                <w:sz w:val="18"/>
                <w:szCs w:val="18"/>
              </w:rPr>
            </w:pPr>
            <w:r w:rsidRPr="00F411F7">
              <w:rPr>
                <w:rFonts w:eastAsia="Arial" w:cs="Arial"/>
                <w:color w:val="030303"/>
                <w:w w:val="104"/>
                <w:sz w:val="18"/>
                <w:szCs w:val="18"/>
              </w:rPr>
              <w:t>3.57%</w:t>
            </w:r>
          </w:p>
        </w:tc>
      </w:tr>
      <w:tr w:rsidR="005F47C2" w:rsidRPr="00F411F7" w:rsidTr="005F47C2">
        <w:trPr>
          <w:trHeight w:val="454"/>
        </w:trPr>
        <w:tc>
          <w:tcPr>
            <w:tcW w:w="5637" w:type="dxa"/>
            <w:tcBorders>
              <w:top w:val="nil"/>
              <w:left w:val="nil"/>
              <w:bottom w:val="nil"/>
              <w:right w:val="nil"/>
            </w:tcBorders>
          </w:tcPr>
          <w:p w:rsidR="005F47C2" w:rsidRPr="00F411F7" w:rsidRDefault="005F47C2" w:rsidP="005F47C2">
            <w:pPr>
              <w:jc w:val="left"/>
              <w:rPr>
                <w:sz w:val="18"/>
                <w:lang w:val="es-ES"/>
              </w:rPr>
            </w:pPr>
            <w:r w:rsidRPr="00F411F7">
              <w:rPr>
                <w:sz w:val="18"/>
                <w:lang w:val="es-ES"/>
              </w:rPr>
              <w:t>El miembro de la UPOV que suministra el informe debe contar con un volumen suficiente de actividad de fitomejoramiento</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247" w:type="dxa"/>
            <w:tcBorders>
              <w:top w:val="nil"/>
              <w:left w:val="nil"/>
              <w:bottom w:val="nil"/>
              <w:right w:val="nil"/>
            </w:tcBorders>
            <w:vAlign w:val="center"/>
          </w:tcPr>
          <w:p w:rsidR="005F47C2" w:rsidRPr="00F411F7" w:rsidRDefault="005F47C2" w:rsidP="005F47C2">
            <w:pPr>
              <w:spacing w:before="30"/>
              <w:ind w:left="106" w:right="-20"/>
              <w:jc w:val="left"/>
              <w:rPr>
                <w:rFonts w:eastAsia="Arial" w:cs="Arial"/>
                <w:sz w:val="18"/>
                <w:szCs w:val="18"/>
              </w:rPr>
            </w:pPr>
            <w:r w:rsidRPr="00F411F7">
              <w:rPr>
                <w:rFonts w:eastAsia="Arial" w:cs="Arial"/>
                <w:color w:val="030303"/>
                <w:w w:val="106"/>
                <w:sz w:val="18"/>
                <w:szCs w:val="18"/>
              </w:rPr>
              <w:t>1.23%</w:t>
            </w:r>
          </w:p>
        </w:tc>
        <w:tc>
          <w:tcPr>
            <w:tcW w:w="1361" w:type="dxa"/>
            <w:tcBorders>
              <w:top w:val="nil"/>
              <w:left w:val="nil"/>
              <w:bottom w:val="nil"/>
              <w:right w:val="nil"/>
            </w:tcBorders>
            <w:vAlign w:val="center"/>
          </w:tcPr>
          <w:p w:rsidR="005F47C2" w:rsidRPr="00F411F7" w:rsidRDefault="005F47C2" w:rsidP="005F47C2">
            <w:pPr>
              <w:spacing w:before="30"/>
              <w:ind w:left="95" w:right="-20"/>
              <w:jc w:val="left"/>
              <w:rPr>
                <w:rFonts w:eastAsia="Arial" w:cs="Arial"/>
                <w:sz w:val="18"/>
                <w:szCs w:val="18"/>
              </w:rPr>
            </w:pPr>
            <w:r w:rsidRPr="00F411F7">
              <w:rPr>
                <w:rFonts w:eastAsia="Arial" w:cs="Arial"/>
                <w:color w:val="181818"/>
                <w:w w:val="106"/>
                <w:sz w:val="18"/>
                <w:szCs w:val="18"/>
              </w:rPr>
              <w:t>3.57%</w:t>
            </w:r>
          </w:p>
        </w:tc>
        <w:tc>
          <w:tcPr>
            <w:tcW w:w="1247" w:type="dxa"/>
            <w:tcBorders>
              <w:top w:val="nil"/>
              <w:left w:val="nil"/>
              <w:bottom w:val="nil"/>
              <w:right w:val="nil"/>
            </w:tcBorders>
            <w:vAlign w:val="center"/>
          </w:tcPr>
          <w:p w:rsidR="005F47C2" w:rsidRPr="00F411F7" w:rsidRDefault="005F47C2" w:rsidP="005F47C2">
            <w:pPr>
              <w:spacing w:before="30"/>
              <w:ind w:left="98" w:right="-20"/>
              <w:jc w:val="left"/>
              <w:rPr>
                <w:rFonts w:eastAsia="Arial" w:cs="Arial"/>
                <w:sz w:val="18"/>
                <w:szCs w:val="18"/>
              </w:rPr>
            </w:pPr>
            <w:r w:rsidRPr="00F411F7">
              <w:rPr>
                <w:rFonts w:eastAsia="Arial" w:cs="Arial"/>
                <w:color w:val="181818"/>
                <w:w w:val="104"/>
                <w:sz w:val="18"/>
                <w:szCs w:val="18"/>
              </w:rPr>
              <w:t>3.57%</w:t>
            </w:r>
          </w:p>
        </w:tc>
      </w:tr>
      <w:tr w:rsidR="005F47C2" w:rsidRPr="00F411F7" w:rsidTr="005F47C2">
        <w:tc>
          <w:tcPr>
            <w:tcW w:w="5637" w:type="dxa"/>
            <w:tcBorders>
              <w:top w:val="nil"/>
              <w:left w:val="nil"/>
              <w:bottom w:val="nil"/>
              <w:right w:val="nil"/>
            </w:tcBorders>
          </w:tcPr>
          <w:p w:rsidR="005F47C2" w:rsidRPr="00F411F7" w:rsidRDefault="005F47C2" w:rsidP="005F47C2">
            <w:pPr>
              <w:jc w:val="left"/>
              <w:rPr>
                <w:sz w:val="18"/>
                <w:lang w:val="es-ES"/>
              </w:rPr>
            </w:pPr>
            <w:r w:rsidRPr="00F411F7">
              <w:rPr>
                <w:sz w:val="18"/>
                <w:lang w:val="es-ES"/>
              </w:rPr>
              <w:t>La utilización del informe no debe conllevar ningún costo para la autoridad de mi país/organización(3) (bien porque la autoridad que suministra el informe no cobre una tasa o bien porque la pague el solicitante)</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247" w:type="dxa"/>
            <w:tcBorders>
              <w:top w:val="nil"/>
              <w:left w:val="nil"/>
              <w:bottom w:val="nil"/>
              <w:right w:val="nil"/>
            </w:tcBorders>
            <w:vAlign w:val="center"/>
          </w:tcPr>
          <w:p w:rsidR="005F47C2" w:rsidRPr="00F411F7" w:rsidRDefault="005F47C2" w:rsidP="005F47C2">
            <w:pPr>
              <w:spacing w:before="30"/>
              <w:ind w:left="106" w:right="-20"/>
              <w:jc w:val="left"/>
              <w:rPr>
                <w:rFonts w:eastAsia="Arial" w:cs="Arial"/>
                <w:sz w:val="18"/>
                <w:szCs w:val="18"/>
              </w:rPr>
            </w:pPr>
            <w:r w:rsidRPr="00F411F7">
              <w:rPr>
                <w:rFonts w:eastAsia="Arial" w:cs="Arial"/>
                <w:color w:val="030303"/>
                <w:w w:val="103"/>
                <w:sz w:val="18"/>
                <w:szCs w:val="18"/>
              </w:rPr>
              <w:t>7.41%</w:t>
            </w:r>
          </w:p>
        </w:tc>
        <w:tc>
          <w:tcPr>
            <w:tcW w:w="1361" w:type="dxa"/>
            <w:tcBorders>
              <w:top w:val="nil"/>
              <w:left w:val="nil"/>
              <w:bottom w:val="nil"/>
              <w:right w:val="nil"/>
            </w:tcBorders>
            <w:vAlign w:val="center"/>
          </w:tcPr>
          <w:p w:rsidR="005F47C2" w:rsidRPr="00F411F7" w:rsidRDefault="005F47C2" w:rsidP="005F47C2">
            <w:pPr>
              <w:spacing w:before="30"/>
              <w:ind w:left="95" w:right="-20"/>
              <w:jc w:val="left"/>
              <w:rPr>
                <w:rFonts w:eastAsia="Arial" w:cs="Arial"/>
                <w:sz w:val="18"/>
                <w:szCs w:val="18"/>
              </w:rPr>
            </w:pPr>
            <w:r w:rsidRPr="00F411F7">
              <w:rPr>
                <w:rFonts w:eastAsia="Arial" w:cs="Arial"/>
                <w:color w:val="181818"/>
                <w:w w:val="106"/>
                <w:sz w:val="18"/>
                <w:szCs w:val="18"/>
              </w:rPr>
              <w:t>21.43%</w:t>
            </w:r>
          </w:p>
        </w:tc>
        <w:tc>
          <w:tcPr>
            <w:tcW w:w="1247" w:type="dxa"/>
            <w:tcBorders>
              <w:top w:val="nil"/>
              <w:left w:val="nil"/>
              <w:bottom w:val="nil"/>
              <w:right w:val="nil"/>
            </w:tcBorders>
            <w:vAlign w:val="center"/>
          </w:tcPr>
          <w:p w:rsidR="005F47C2" w:rsidRPr="00F411F7" w:rsidRDefault="005F47C2" w:rsidP="005F47C2">
            <w:pPr>
              <w:spacing w:before="30"/>
              <w:ind w:left="98" w:right="-20"/>
              <w:jc w:val="left"/>
              <w:rPr>
                <w:rFonts w:eastAsia="Arial" w:cs="Arial"/>
                <w:sz w:val="18"/>
                <w:szCs w:val="18"/>
              </w:rPr>
            </w:pPr>
            <w:r w:rsidRPr="00F411F7">
              <w:rPr>
                <w:rFonts w:eastAsia="Arial" w:cs="Arial"/>
                <w:color w:val="181818"/>
                <w:w w:val="104"/>
                <w:sz w:val="18"/>
                <w:szCs w:val="18"/>
              </w:rPr>
              <w:t>21.43%</w:t>
            </w:r>
          </w:p>
        </w:tc>
      </w:tr>
      <w:tr w:rsidR="005F47C2" w:rsidRPr="00F411F7" w:rsidTr="005F47C2">
        <w:trPr>
          <w:trHeight w:val="454"/>
        </w:trPr>
        <w:tc>
          <w:tcPr>
            <w:tcW w:w="5637" w:type="dxa"/>
            <w:tcBorders>
              <w:top w:val="nil"/>
              <w:left w:val="nil"/>
              <w:bottom w:val="nil"/>
              <w:right w:val="nil"/>
            </w:tcBorders>
          </w:tcPr>
          <w:p w:rsidR="005F47C2" w:rsidRPr="00F411F7" w:rsidRDefault="005F47C2" w:rsidP="005F47C2">
            <w:pPr>
              <w:jc w:val="left"/>
              <w:rPr>
                <w:sz w:val="18"/>
                <w:lang w:val="es-ES"/>
              </w:rPr>
            </w:pPr>
            <w:r w:rsidRPr="00F411F7">
              <w:rPr>
                <w:sz w:val="18"/>
                <w:lang w:val="es-ES"/>
              </w:rPr>
              <w:t>La autoridad que suministra el informe ha de facilitar informes provisionales</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5</w:t>
            </w:r>
          </w:p>
        </w:tc>
        <w:tc>
          <w:tcPr>
            <w:tcW w:w="1247" w:type="dxa"/>
            <w:tcBorders>
              <w:top w:val="nil"/>
              <w:left w:val="nil"/>
              <w:bottom w:val="nil"/>
              <w:right w:val="nil"/>
            </w:tcBorders>
            <w:vAlign w:val="center"/>
          </w:tcPr>
          <w:p w:rsidR="005F47C2" w:rsidRPr="00F411F7" w:rsidRDefault="005F47C2" w:rsidP="005F47C2">
            <w:pPr>
              <w:spacing w:before="30"/>
              <w:ind w:left="106" w:right="-20"/>
              <w:jc w:val="left"/>
              <w:rPr>
                <w:rFonts w:eastAsia="Arial" w:cs="Arial"/>
                <w:sz w:val="18"/>
                <w:szCs w:val="18"/>
              </w:rPr>
            </w:pPr>
            <w:r w:rsidRPr="00F411F7">
              <w:rPr>
                <w:rFonts w:eastAsia="Arial" w:cs="Arial"/>
                <w:color w:val="181818"/>
                <w:w w:val="103"/>
                <w:sz w:val="18"/>
                <w:szCs w:val="18"/>
              </w:rPr>
              <w:t>6.17%</w:t>
            </w:r>
          </w:p>
        </w:tc>
        <w:tc>
          <w:tcPr>
            <w:tcW w:w="1361" w:type="dxa"/>
            <w:tcBorders>
              <w:top w:val="nil"/>
              <w:left w:val="nil"/>
              <w:bottom w:val="nil"/>
              <w:right w:val="nil"/>
            </w:tcBorders>
            <w:vAlign w:val="center"/>
          </w:tcPr>
          <w:p w:rsidR="005F47C2" w:rsidRPr="00F411F7" w:rsidRDefault="005F47C2" w:rsidP="005F47C2">
            <w:pPr>
              <w:spacing w:before="30"/>
              <w:ind w:left="109" w:right="-20"/>
              <w:jc w:val="left"/>
              <w:rPr>
                <w:rFonts w:eastAsia="Arial" w:cs="Arial"/>
                <w:sz w:val="18"/>
                <w:szCs w:val="18"/>
              </w:rPr>
            </w:pPr>
            <w:r w:rsidRPr="00F411F7">
              <w:rPr>
                <w:rFonts w:eastAsia="Arial" w:cs="Arial"/>
                <w:color w:val="030303"/>
                <w:w w:val="106"/>
                <w:sz w:val="18"/>
                <w:szCs w:val="18"/>
              </w:rPr>
              <w:t>17.86%</w:t>
            </w:r>
          </w:p>
        </w:tc>
        <w:tc>
          <w:tcPr>
            <w:tcW w:w="1247" w:type="dxa"/>
            <w:tcBorders>
              <w:top w:val="nil"/>
              <w:left w:val="nil"/>
              <w:bottom w:val="nil"/>
              <w:right w:val="nil"/>
            </w:tcBorders>
            <w:vAlign w:val="center"/>
          </w:tcPr>
          <w:p w:rsidR="005F47C2" w:rsidRPr="00F411F7" w:rsidRDefault="005F47C2" w:rsidP="005F47C2">
            <w:pPr>
              <w:spacing w:before="30"/>
              <w:ind w:left="98" w:right="-20"/>
              <w:jc w:val="left"/>
              <w:rPr>
                <w:rFonts w:eastAsia="Arial" w:cs="Arial"/>
                <w:sz w:val="18"/>
                <w:szCs w:val="18"/>
              </w:rPr>
            </w:pPr>
            <w:r w:rsidRPr="00F411F7">
              <w:rPr>
                <w:rFonts w:eastAsia="Arial" w:cs="Arial"/>
                <w:color w:val="030303"/>
                <w:w w:val="107"/>
                <w:sz w:val="18"/>
                <w:szCs w:val="18"/>
              </w:rPr>
              <w:t>17.86%</w:t>
            </w:r>
          </w:p>
        </w:tc>
      </w:tr>
      <w:tr w:rsidR="005F47C2" w:rsidRPr="00F411F7" w:rsidTr="005F47C2">
        <w:trPr>
          <w:trHeight w:val="454"/>
        </w:trPr>
        <w:tc>
          <w:tcPr>
            <w:tcW w:w="5637" w:type="dxa"/>
            <w:tcBorders>
              <w:top w:val="nil"/>
              <w:left w:val="nil"/>
              <w:bottom w:val="nil"/>
              <w:right w:val="nil"/>
            </w:tcBorders>
          </w:tcPr>
          <w:p w:rsidR="005F47C2" w:rsidRPr="00F411F7" w:rsidRDefault="005F47C2" w:rsidP="005F47C2">
            <w:pPr>
              <w:jc w:val="left"/>
              <w:rPr>
                <w:sz w:val="18"/>
                <w:lang w:val="es-ES"/>
              </w:rPr>
            </w:pPr>
            <w:r w:rsidRPr="00F411F7">
              <w:rPr>
                <w:sz w:val="18"/>
                <w:lang w:val="es-ES"/>
              </w:rPr>
              <w:t>La autoridad de mi país/organización ha de ostentar la titularidad del informe DHE y de la descripción de la variedad</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247" w:type="dxa"/>
            <w:tcBorders>
              <w:top w:val="nil"/>
              <w:left w:val="nil"/>
              <w:bottom w:val="nil"/>
              <w:right w:val="nil"/>
            </w:tcBorders>
            <w:vAlign w:val="center"/>
          </w:tcPr>
          <w:p w:rsidR="005F47C2" w:rsidRPr="00F411F7" w:rsidRDefault="005F47C2" w:rsidP="005F47C2">
            <w:pPr>
              <w:spacing w:before="37"/>
              <w:ind w:left="106" w:right="-20"/>
              <w:jc w:val="left"/>
              <w:rPr>
                <w:rFonts w:eastAsia="Arial" w:cs="Arial"/>
                <w:sz w:val="18"/>
                <w:szCs w:val="18"/>
              </w:rPr>
            </w:pPr>
            <w:r w:rsidRPr="00F411F7">
              <w:rPr>
                <w:rFonts w:eastAsia="Arial" w:cs="Arial"/>
                <w:color w:val="2D2D2D"/>
                <w:spacing w:val="-11"/>
                <w:w w:val="110"/>
                <w:sz w:val="18"/>
                <w:szCs w:val="18"/>
              </w:rPr>
              <w:t>7</w:t>
            </w:r>
            <w:r w:rsidRPr="00F411F7">
              <w:rPr>
                <w:rFonts w:eastAsia="Arial" w:cs="Arial"/>
                <w:color w:val="030303"/>
                <w:w w:val="105"/>
                <w:sz w:val="18"/>
                <w:szCs w:val="18"/>
              </w:rPr>
              <w:t>.41%</w:t>
            </w:r>
          </w:p>
        </w:tc>
        <w:tc>
          <w:tcPr>
            <w:tcW w:w="1361" w:type="dxa"/>
            <w:tcBorders>
              <w:top w:val="nil"/>
              <w:left w:val="nil"/>
              <w:bottom w:val="nil"/>
              <w:right w:val="nil"/>
            </w:tcBorders>
            <w:vAlign w:val="center"/>
          </w:tcPr>
          <w:p w:rsidR="005F47C2" w:rsidRPr="00F411F7" w:rsidRDefault="005F47C2" w:rsidP="005F47C2">
            <w:pPr>
              <w:spacing w:before="37"/>
              <w:ind w:left="95" w:right="-20"/>
              <w:jc w:val="left"/>
              <w:rPr>
                <w:rFonts w:eastAsia="Arial" w:cs="Arial"/>
                <w:sz w:val="18"/>
                <w:szCs w:val="18"/>
              </w:rPr>
            </w:pPr>
            <w:r w:rsidRPr="00F411F7">
              <w:rPr>
                <w:rFonts w:eastAsia="Arial" w:cs="Arial"/>
                <w:color w:val="181818"/>
                <w:w w:val="106"/>
                <w:sz w:val="18"/>
                <w:szCs w:val="18"/>
              </w:rPr>
              <w:t>21.43%</w:t>
            </w:r>
          </w:p>
        </w:tc>
        <w:tc>
          <w:tcPr>
            <w:tcW w:w="1247" w:type="dxa"/>
            <w:tcBorders>
              <w:top w:val="nil"/>
              <w:left w:val="nil"/>
              <w:bottom w:val="nil"/>
              <w:right w:val="nil"/>
            </w:tcBorders>
            <w:vAlign w:val="center"/>
          </w:tcPr>
          <w:p w:rsidR="005F47C2" w:rsidRPr="00F411F7" w:rsidRDefault="005F47C2" w:rsidP="005F47C2">
            <w:pPr>
              <w:spacing w:before="37"/>
              <w:ind w:left="98" w:right="-20"/>
              <w:jc w:val="left"/>
              <w:rPr>
                <w:rFonts w:eastAsia="Arial" w:cs="Arial"/>
                <w:sz w:val="18"/>
                <w:szCs w:val="18"/>
              </w:rPr>
            </w:pPr>
            <w:r w:rsidRPr="00F411F7">
              <w:rPr>
                <w:rFonts w:eastAsia="Arial" w:cs="Arial"/>
                <w:color w:val="181818"/>
                <w:w w:val="104"/>
                <w:sz w:val="18"/>
                <w:szCs w:val="18"/>
              </w:rPr>
              <w:t>21.43%</w:t>
            </w:r>
          </w:p>
        </w:tc>
      </w:tr>
      <w:tr w:rsidR="005F47C2" w:rsidRPr="00F411F7" w:rsidTr="005F47C2">
        <w:tc>
          <w:tcPr>
            <w:tcW w:w="5637" w:type="dxa"/>
            <w:tcBorders>
              <w:top w:val="nil"/>
              <w:left w:val="nil"/>
              <w:bottom w:val="single" w:sz="12" w:space="0" w:color="A6A6A6" w:themeColor="background1" w:themeShade="A6"/>
              <w:right w:val="nil"/>
            </w:tcBorders>
          </w:tcPr>
          <w:p w:rsidR="005F47C2" w:rsidRPr="00F411F7" w:rsidRDefault="005F47C2" w:rsidP="005F47C2">
            <w:pPr>
              <w:jc w:val="left"/>
              <w:rPr>
                <w:sz w:val="18"/>
                <w:lang w:val="es-ES"/>
              </w:rPr>
            </w:pPr>
            <w:r w:rsidRPr="00F411F7">
              <w:rPr>
                <w:sz w:val="18"/>
                <w:lang w:val="es-ES"/>
              </w:rPr>
              <w:t>La autoridad que suministra el informe debe comprometerse a efectuar ensayos adicionales si fueran necesarios en conexión con la solicitud en cuestión</w:t>
            </w:r>
          </w:p>
        </w:tc>
        <w:tc>
          <w:tcPr>
            <w:tcW w:w="1134" w:type="dxa"/>
            <w:tcBorders>
              <w:top w:val="nil"/>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5</w:t>
            </w:r>
          </w:p>
        </w:tc>
        <w:tc>
          <w:tcPr>
            <w:tcW w:w="1247" w:type="dxa"/>
            <w:tcBorders>
              <w:top w:val="nil"/>
              <w:left w:val="nil"/>
              <w:bottom w:val="single" w:sz="12" w:space="0" w:color="A6A6A6" w:themeColor="background1" w:themeShade="A6"/>
              <w:right w:val="nil"/>
            </w:tcBorders>
            <w:vAlign w:val="center"/>
          </w:tcPr>
          <w:p w:rsidR="005F47C2" w:rsidRPr="00F411F7" w:rsidRDefault="005F47C2" w:rsidP="005F47C2">
            <w:pPr>
              <w:spacing w:before="41"/>
              <w:ind w:left="106" w:right="-20"/>
              <w:jc w:val="left"/>
              <w:rPr>
                <w:rFonts w:eastAsia="Arial" w:cs="Arial"/>
                <w:sz w:val="18"/>
                <w:szCs w:val="18"/>
              </w:rPr>
            </w:pPr>
            <w:r w:rsidRPr="00F411F7">
              <w:rPr>
                <w:rFonts w:eastAsia="Arial" w:cs="Arial"/>
                <w:color w:val="030303"/>
                <w:w w:val="104"/>
                <w:sz w:val="18"/>
                <w:szCs w:val="18"/>
              </w:rPr>
              <w:t>6.</w:t>
            </w:r>
            <w:r w:rsidRPr="00F411F7">
              <w:rPr>
                <w:rFonts w:eastAsia="Arial" w:cs="Arial"/>
                <w:color w:val="030303"/>
                <w:spacing w:val="-9"/>
                <w:w w:val="105"/>
                <w:sz w:val="18"/>
                <w:szCs w:val="18"/>
              </w:rPr>
              <w:t>1</w:t>
            </w:r>
            <w:r w:rsidRPr="00F411F7">
              <w:rPr>
                <w:rFonts w:eastAsia="Arial" w:cs="Arial"/>
                <w:color w:val="2D2D2D"/>
                <w:w w:val="105"/>
                <w:sz w:val="18"/>
                <w:szCs w:val="18"/>
              </w:rPr>
              <w:t>7%</w:t>
            </w:r>
          </w:p>
        </w:tc>
        <w:tc>
          <w:tcPr>
            <w:tcW w:w="1361" w:type="dxa"/>
            <w:tcBorders>
              <w:top w:val="nil"/>
              <w:left w:val="nil"/>
              <w:bottom w:val="single" w:sz="12" w:space="0" w:color="A6A6A6" w:themeColor="background1" w:themeShade="A6"/>
              <w:right w:val="nil"/>
            </w:tcBorders>
            <w:vAlign w:val="center"/>
          </w:tcPr>
          <w:p w:rsidR="005F47C2" w:rsidRPr="00F411F7" w:rsidRDefault="005F47C2" w:rsidP="005F47C2">
            <w:pPr>
              <w:spacing w:before="41"/>
              <w:ind w:left="109" w:right="-20"/>
              <w:jc w:val="left"/>
              <w:rPr>
                <w:rFonts w:eastAsia="Arial" w:cs="Arial"/>
                <w:sz w:val="18"/>
                <w:szCs w:val="18"/>
              </w:rPr>
            </w:pPr>
            <w:r w:rsidRPr="00F411F7">
              <w:rPr>
                <w:rFonts w:eastAsia="Arial" w:cs="Arial"/>
                <w:color w:val="030303"/>
                <w:w w:val="106"/>
                <w:sz w:val="18"/>
                <w:szCs w:val="18"/>
              </w:rPr>
              <w:t>17.86%</w:t>
            </w:r>
          </w:p>
        </w:tc>
        <w:tc>
          <w:tcPr>
            <w:tcW w:w="1247" w:type="dxa"/>
            <w:tcBorders>
              <w:top w:val="nil"/>
              <w:left w:val="nil"/>
              <w:bottom w:val="single" w:sz="12" w:space="0" w:color="A6A6A6" w:themeColor="background1" w:themeShade="A6"/>
              <w:right w:val="nil"/>
            </w:tcBorders>
            <w:vAlign w:val="center"/>
          </w:tcPr>
          <w:p w:rsidR="005F47C2" w:rsidRPr="00F411F7" w:rsidRDefault="005F47C2" w:rsidP="005F47C2">
            <w:pPr>
              <w:spacing w:before="41"/>
              <w:ind w:left="98" w:right="-20"/>
              <w:jc w:val="left"/>
              <w:rPr>
                <w:rFonts w:eastAsia="Arial" w:cs="Arial"/>
                <w:sz w:val="18"/>
                <w:szCs w:val="18"/>
              </w:rPr>
            </w:pPr>
            <w:r w:rsidRPr="00F411F7">
              <w:rPr>
                <w:rFonts w:eastAsia="Arial" w:cs="Arial"/>
                <w:color w:val="030303"/>
                <w:spacing w:val="-10"/>
                <w:w w:val="128"/>
                <w:sz w:val="18"/>
                <w:szCs w:val="18"/>
              </w:rPr>
              <w:t>1</w:t>
            </w:r>
            <w:r w:rsidRPr="00F411F7">
              <w:rPr>
                <w:rFonts w:eastAsia="Arial" w:cs="Arial"/>
                <w:color w:val="2D2D2D"/>
                <w:spacing w:val="-11"/>
                <w:w w:val="110"/>
                <w:sz w:val="18"/>
                <w:szCs w:val="18"/>
              </w:rPr>
              <w:t>7</w:t>
            </w:r>
            <w:r w:rsidRPr="00F411F7">
              <w:rPr>
                <w:rFonts w:eastAsia="Arial" w:cs="Arial"/>
                <w:color w:val="030303"/>
                <w:w w:val="107"/>
                <w:sz w:val="18"/>
                <w:szCs w:val="18"/>
              </w:rPr>
              <w:t>.86%</w:t>
            </w:r>
          </w:p>
        </w:tc>
      </w:tr>
      <w:tr w:rsidR="005F47C2" w:rsidRPr="00F411F7" w:rsidTr="005F47C2">
        <w:trPr>
          <w:trHeight w:hRule="exac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Suma:</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81</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color w:val="030303"/>
                <w:sz w:val="18"/>
                <w:szCs w:val="18"/>
              </w:rPr>
            </w:pPr>
            <w:r w:rsidRPr="00F411F7">
              <w:rPr>
                <w:rFonts w:cs="Arial"/>
                <w:sz w:val="18"/>
                <w:szCs w:val="18"/>
              </w:rPr>
              <w:t>100%</w:t>
            </w:r>
          </w:p>
        </w:tc>
        <w:tc>
          <w:tcPr>
            <w:tcW w:w="136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color w:val="030303"/>
                <w:sz w:val="18"/>
                <w:szCs w:val="18"/>
              </w:rPr>
            </w:pPr>
            <w:r w:rsidRPr="00F411F7">
              <w:rPr>
                <w:rFonts w:cs="Arial"/>
                <w:sz w:val="18"/>
                <w:szCs w:val="18"/>
              </w:rPr>
              <w:t>-</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color w:val="030303"/>
                <w:w w:val="106"/>
                <w:sz w:val="18"/>
                <w:szCs w:val="18"/>
              </w:rPr>
            </w:pPr>
            <w:r w:rsidRPr="00F411F7">
              <w:rPr>
                <w:rFonts w:cs="Arial"/>
                <w:sz w:val="18"/>
                <w:szCs w:val="18"/>
              </w:rPr>
              <w:t>-</w:t>
            </w:r>
          </w:p>
        </w:tc>
      </w:tr>
      <w:tr w:rsidR="005F47C2" w:rsidRPr="00F411F7" w:rsidTr="005F47C2">
        <w:trPr>
          <w:trHeight w:hRule="exact" w:val="283"/>
        </w:trPr>
        <w:tc>
          <w:tcPr>
            <w:tcW w:w="5637" w:type="dxa"/>
            <w:tcBorders>
              <w:top w:val="single" w:sz="12" w:space="0" w:color="A6A6A6" w:themeColor="background1" w:themeShade="A6"/>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Sin respuesta:</w:t>
            </w:r>
          </w:p>
        </w:tc>
        <w:tc>
          <w:tcPr>
            <w:tcW w:w="1134" w:type="dxa"/>
            <w:tcBorders>
              <w:top w:val="single" w:sz="12" w:space="0" w:color="A6A6A6" w:themeColor="background1" w:themeShade="A6"/>
              <w:left w:val="nil"/>
              <w:bottom w:val="nil"/>
              <w:right w:val="nil"/>
            </w:tcBorders>
            <w:vAlign w:val="center"/>
          </w:tcPr>
          <w:p w:rsidR="005F47C2" w:rsidRPr="00F411F7" w:rsidRDefault="005F47C2" w:rsidP="005F47C2">
            <w:pPr>
              <w:jc w:val="left"/>
              <w:rPr>
                <w:sz w:val="18"/>
                <w:szCs w:val="18"/>
              </w:rPr>
            </w:pPr>
            <w:r w:rsidRPr="00F411F7">
              <w:rPr>
                <w:sz w:val="18"/>
                <w:szCs w:val="18"/>
              </w:rPr>
              <w:t>0</w:t>
            </w:r>
          </w:p>
        </w:tc>
        <w:tc>
          <w:tcPr>
            <w:tcW w:w="1247" w:type="dxa"/>
            <w:tcBorders>
              <w:top w:val="single" w:sz="12" w:space="0" w:color="A6A6A6" w:themeColor="background1" w:themeShade="A6"/>
              <w:left w:val="nil"/>
              <w:bottom w:val="nil"/>
              <w:right w:val="nil"/>
            </w:tcBorders>
            <w:vAlign w:val="center"/>
          </w:tcPr>
          <w:p w:rsidR="005F47C2" w:rsidRPr="00F411F7" w:rsidRDefault="005F47C2" w:rsidP="005F47C2">
            <w:pPr>
              <w:ind w:right="-20"/>
              <w:jc w:val="left"/>
              <w:rPr>
                <w:rFonts w:eastAsia="Arial" w:cs="Arial"/>
                <w:color w:val="050505"/>
                <w:sz w:val="18"/>
                <w:szCs w:val="18"/>
              </w:rPr>
            </w:pPr>
            <w:r w:rsidRPr="00F411F7">
              <w:rPr>
                <w:rFonts w:cs="Arial"/>
                <w:sz w:val="18"/>
                <w:szCs w:val="18"/>
              </w:rPr>
              <w:t>-</w:t>
            </w:r>
          </w:p>
        </w:tc>
        <w:tc>
          <w:tcPr>
            <w:tcW w:w="1361" w:type="dxa"/>
            <w:tcBorders>
              <w:top w:val="single" w:sz="12" w:space="0" w:color="A6A6A6" w:themeColor="background1" w:themeShade="A6"/>
              <w:left w:val="nil"/>
              <w:bottom w:val="nil"/>
              <w:right w:val="nil"/>
            </w:tcBorders>
            <w:vAlign w:val="center"/>
          </w:tcPr>
          <w:p w:rsidR="005F47C2" w:rsidRPr="00F411F7" w:rsidRDefault="005F47C2" w:rsidP="005F47C2">
            <w:pPr>
              <w:ind w:right="-20"/>
              <w:jc w:val="left"/>
              <w:rPr>
                <w:rFonts w:eastAsia="Arial" w:cs="Arial"/>
                <w:color w:val="050505"/>
                <w:sz w:val="18"/>
                <w:szCs w:val="18"/>
              </w:rPr>
            </w:pPr>
            <w:r w:rsidRPr="00F411F7">
              <w:rPr>
                <w:rFonts w:cs="Arial"/>
                <w:sz w:val="18"/>
                <w:szCs w:val="18"/>
              </w:rPr>
              <w:t>0%</w:t>
            </w:r>
          </w:p>
        </w:tc>
        <w:tc>
          <w:tcPr>
            <w:tcW w:w="124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right="-20"/>
              <w:jc w:val="left"/>
              <w:rPr>
                <w:rFonts w:eastAsia="Arial" w:cs="Arial"/>
                <w:color w:val="111111"/>
                <w:w w:val="104"/>
                <w:sz w:val="18"/>
                <w:szCs w:val="18"/>
              </w:rPr>
            </w:pPr>
            <w:r w:rsidRPr="00F411F7">
              <w:rPr>
                <w:rFonts w:cs="Arial"/>
                <w:sz w:val="18"/>
                <w:szCs w:val="18"/>
              </w:rPr>
              <w:t>-</w:t>
            </w:r>
          </w:p>
          <w:p w:rsidR="005F47C2" w:rsidRPr="00F411F7" w:rsidRDefault="005F47C2" w:rsidP="005F47C2">
            <w:pPr>
              <w:ind w:right="-20"/>
              <w:jc w:val="left"/>
              <w:rPr>
                <w:rFonts w:eastAsia="Arial" w:cs="Arial"/>
                <w:color w:val="050505"/>
                <w:w w:val="105"/>
                <w:sz w:val="18"/>
                <w:szCs w:val="18"/>
              </w:rPr>
            </w:pPr>
          </w:p>
        </w:tc>
      </w:tr>
      <w:tr w:rsidR="005F47C2" w:rsidRPr="00F411F7" w:rsidTr="005F47C2">
        <w:trPr>
          <w:trHeight w:hRule="exact" w:val="281"/>
        </w:trPr>
        <w:tc>
          <w:tcPr>
            <w:tcW w:w="5637" w:type="dxa"/>
            <w:tcBorders>
              <w:top w:val="nil"/>
              <w:left w:val="nil"/>
              <w:bottom w:val="nil"/>
              <w:right w:val="nil"/>
            </w:tcBorders>
            <w:vAlign w:val="center"/>
          </w:tcPr>
          <w:p w:rsidR="005F47C2" w:rsidRPr="00F411F7" w:rsidRDefault="005F47C2" w:rsidP="005F47C2">
            <w:pPr>
              <w:spacing w:before="30"/>
              <w:ind w:right="-20"/>
              <w:jc w:val="left"/>
              <w:rPr>
                <w:rFonts w:cs="Arial"/>
                <w:b/>
                <w:bCs/>
                <w:sz w:val="18"/>
                <w:szCs w:val="18"/>
              </w:rPr>
            </w:pPr>
            <w:r w:rsidRPr="00F411F7">
              <w:rPr>
                <w:rFonts w:cs="Arial"/>
                <w:b/>
                <w:bCs/>
                <w:sz w:val="18"/>
                <w:szCs w:val="18"/>
              </w:rPr>
              <w:t>Respondieron en total:  28</w:t>
            </w:r>
          </w:p>
          <w:p w:rsidR="005F47C2" w:rsidRPr="00F411F7" w:rsidRDefault="005F47C2" w:rsidP="005F47C2">
            <w:pPr>
              <w:spacing w:before="37"/>
              <w:ind w:left="43" w:right="-20"/>
              <w:jc w:val="left"/>
              <w:rPr>
                <w:rFonts w:eastAsia="Arial" w:cs="Arial"/>
                <w:sz w:val="18"/>
                <w:szCs w:val="18"/>
              </w:rPr>
            </w:pPr>
          </w:p>
        </w:tc>
        <w:tc>
          <w:tcPr>
            <w:tcW w:w="1134" w:type="dxa"/>
            <w:tcBorders>
              <w:top w:val="nil"/>
              <w:left w:val="nil"/>
              <w:bottom w:val="nil"/>
              <w:right w:val="nil"/>
            </w:tcBorders>
            <w:vAlign w:val="center"/>
          </w:tcPr>
          <w:p w:rsidR="005F47C2" w:rsidRPr="00F411F7" w:rsidRDefault="005F47C2" w:rsidP="005F47C2">
            <w:pPr>
              <w:jc w:val="left"/>
              <w:rPr>
                <w:sz w:val="18"/>
                <w:szCs w:val="18"/>
              </w:rPr>
            </w:pPr>
          </w:p>
        </w:tc>
        <w:tc>
          <w:tcPr>
            <w:tcW w:w="1247" w:type="dxa"/>
            <w:tcBorders>
              <w:top w:val="nil"/>
              <w:left w:val="nil"/>
              <w:bottom w:val="nil"/>
              <w:right w:val="nil"/>
            </w:tcBorders>
          </w:tcPr>
          <w:p w:rsidR="005F47C2" w:rsidRPr="00F411F7" w:rsidRDefault="005F47C2" w:rsidP="005F47C2">
            <w:pPr>
              <w:spacing w:before="37"/>
              <w:ind w:left="95" w:right="-20"/>
              <w:jc w:val="left"/>
              <w:rPr>
                <w:rFonts w:eastAsia="Arial" w:cs="Arial"/>
                <w:sz w:val="18"/>
                <w:szCs w:val="18"/>
              </w:rPr>
            </w:pPr>
          </w:p>
        </w:tc>
        <w:tc>
          <w:tcPr>
            <w:tcW w:w="1361" w:type="dxa"/>
            <w:tcBorders>
              <w:top w:val="nil"/>
              <w:left w:val="nil"/>
              <w:bottom w:val="nil"/>
              <w:right w:val="nil"/>
            </w:tcBorders>
          </w:tcPr>
          <w:p w:rsidR="005F47C2" w:rsidRPr="00F411F7" w:rsidRDefault="005F47C2" w:rsidP="005F47C2">
            <w:pPr>
              <w:spacing w:before="37"/>
              <w:ind w:left="98" w:right="-20"/>
              <w:jc w:val="left"/>
              <w:rPr>
                <w:rFonts w:eastAsia="Arial" w:cs="Arial"/>
                <w:sz w:val="18"/>
                <w:szCs w:val="18"/>
              </w:rPr>
            </w:pPr>
          </w:p>
        </w:tc>
        <w:tc>
          <w:tcPr>
            <w:tcW w:w="1247" w:type="dxa"/>
            <w:tcBorders>
              <w:top w:val="nil"/>
              <w:left w:val="nil"/>
              <w:bottom w:val="nil"/>
              <w:right w:val="nil"/>
            </w:tcBorders>
          </w:tcPr>
          <w:p w:rsidR="005F47C2" w:rsidRPr="00F411F7" w:rsidRDefault="005F47C2" w:rsidP="005F47C2">
            <w:pPr>
              <w:spacing w:before="37"/>
              <w:ind w:left="98" w:right="-20"/>
              <w:jc w:val="left"/>
              <w:rPr>
                <w:rFonts w:eastAsia="Arial" w:cs="Arial"/>
                <w:color w:val="111111"/>
                <w:w w:val="104"/>
                <w:sz w:val="18"/>
                <w:szCs w:val="18"/>
              </w:rPr>
            </w:pPr>
          </w:p>
        </w:tc>
      </w:tr>
    </w:tbl>
    <w:p w:rsidR="005F47C2" w:rsidRPr="00F411F7" w:rsidRDefault="005F47C2" w:rsidP="005F47C2">
      <w:pPr>
        <w:autoSpaceDE w:val="0"/>
        <w:autoSpaceDN w:val="0"/>
        <w:adjustRightInd w:val="0"/>
        <w:jc w:val="left"/>
        <w:rPr>
          <w:rFonts w:cs="Arial"/>
          <w:sz w:val="18"/>
          <w:szCs w:val="18"/>
        </w:rPr>
      </w:pPr>
    </w:p>
    <w:p w:rsidR="005F47C2" w:rsidRPr="00F411F7" w:rsidRDefault="005F47C2" w:rsidP="005F47C2">
      <w:pPr>
        <w:jc w:val="left"/>
        <w:rPr>
          <w:sz w:val="18"/>
          <w:u w:val="single"/>
        </w:rPr>
      </w:pPr>
      <w:r w:rsidRPr="00F411F7">
        <w:rPr>
          <w:sz w:val="18"/>
          <w:u w:val="single"/>
        </w:rPr>
        <w:t>Comentarios</w:t>
      </w:r>
    </w:p>
    <w:p w:rsidR="005F47C2" w:rsidRPr="00F411F7" w:rsidRDefault="005F47C2" w:rsidP="005F47C2">
      <w:pPr>
        <w:autoSpaceDE w:val="0"/>
        <w:autoSpaceDN w:val="0"/>
        <w:adjustRightInd w:val="0"/>
        <w:jc w:val="left"/>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Los comentarios son los mismos que los de la pregunta 14</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Un factor a tener en cuenta en referencia a la ejecución del examen en el extranjero es la seguridad del material vegetal del obtentor en el territorio extranjero.  Si el obtentor no tiene intenciones de proteger ese material en ese territorio, es posible que no quiera enviarlo y que la oficina de derechos de obtentor no tenga autoridad jurídica para exigirle que lo haga.</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El examen DHE se debe llevar a cabo según el protocolo técnico de la OCVV y si este no existe según la directriz de examen de la UPOV, pero se deben observar TODOS los caracteres (no solo* el mínimo);  si no existe una directriz de examen de la UPOV, según un protocolo técnico nacional acordado con la OCVV.</w:t>
            </w:r>
          </w:p>
          <w:p w:rsidR="005F47C2" w:rsidRPr="00F411F7" w:rsidRDefault="005F47C2" w:rsidP="005F47C2">
            <w:pPr>
              <w:jc w:val="left"/>
              <w:rPr>
                <w:sz w:val="18"/>
                <w:lang w:val="es-ES"/>
              </w:rPr>
            </w:pPr>
          </w:p>
        </w:tc>
      </w:tr>
    </w:tbl>
    <w:p w:rsidR="005F47C2" w:rsidRPr="00F411F7" w:rsidRDefault="005F47C2" w:rsidP="005F47C2">
      <w:pPr>
        <w:autoSpaceDE w:val="0"/>
        <w:autoSpaceDN w:val="0"/>
        <w:adjustRightInd w:val="0"/>
        <w:jc w:val="left"/>
        <w:rPr>
          <w:rFonts w:cs="Arial"/>
          <w:sz w:val="18"/>
          <w:szCs w:val="18"/>
          <w:lang w:val="es-ES"/>
        </w:rPr>
      </w:pPr>
    </w:p>
    <w:p w:rsidR="005F47C2" w:rsidRPr="00F411F7" w:rsidRDefault="005F47C2" w:rsidP="005F47C2">
      <w:pPr>
        <w:jc w:val="left"/>
        <w:rPr>
          <w:rFonts w:cs="Arial"/>
          <w:b/>
          <w:bCs/>
          <w:sz w:val="28"/>
          <w:szCs w:val="28"/>
          <w:lang w:val="es-ES"/>
        </w:rPr>
      </w:pPr>
      <w:r w:rsidRPr="00F411F7">
        <w:rPr>
          <w:lang w:val="es-ES"/>
        </w:rPr>
        <w:br w:type="page"/>
      </w:r>
    </w:p>
    <w:p w:rsidR="005F47C2" w:rsidRPr="00F411F7" w:rsidRDefault="005F47C2" w:rsidP="005F47C2">
      <w:pPr>
        <w:pStyle w:val="Titre"/>
        <w:rPr>
          <w:szCs w:val="18"/>
          <w:lang w:val="es-ES"/>
        </w:rPr>
      </w:pPr>
      <w:bookmarkStart w:id="18" w:name="_Toc476300285"/>
      <w:r w:rsidRPr="00F411F7">
        <w:rPr>
          <w:b/>
          <w:sz w:val="28"/>
          <w:lang w:val="es-ES"/>
        </w:rPr>
        <w:lastRenderedPageBreak/>
        <w:t>Pregunta 16</w:t>
      </w:r>
      <w:r w:rsidRPr="00F411F7">
        <w:rPr>
          <w:sz w:val="28"/>
          <w:lang w:val="es-ES"/>
        </w:rPr>
        <w:t>:</w:t>
      </w:r>
      <w:r w:rsidRPr="00F411F7">
        <w:rPr>
          <w:lang w:val="es-ES"/>
        </w:rPr>
        <w:br/>
      </w:r>
      <w:r w:rsidRPr="00F411F7">
        <w:rPr>
          <w:szCs w:val="18"/>
          <w:lang w:val="es-ES"/>
        </w:rPr>
        <w:t>¿Es exhaustiva y exacta la información que contiene la base de datos GENIE acerca de las peticiones formuladas por la autoridad de su país/organización para la realización de exámenes DHE?</w:t>
      </w:r>
      <w:bookmarkEnd w:id="18"/>
    </w:p>
    <w:p w:rsidR="005F47C2" w:rsidRPr="00F411F7" w:rsidRDefault="005F47C2" w:rsidP="005F47C2">
      <w:pPr>
        <w:rPr>
          <w:sz w:val="18"/>
          <w:lang w:val="fr-FR"/>
        </w:rPr>
      </w:pPr>
      <w:r w:rsidRPr="00F411F7">
        <w:rPr>
          <w:sz w:val="18"/>
          <w:lang w:val="fr-FR"/>
        </w:rPr>
        <w:t>(</w:t>
      </w:r>
      <w:proofErr w:type="gramStart"/>
      <w:r w:rsidRPr="00F411F7">
        <w:rPr>
          <w:sz w:val="18"/>
          <w:lang w:val="fr-FR"/>
        </w:rPr>
        <w:t>véase</w:t>
      </w:r>
      <w:proofErr w:type="gramEnd"/>
      <w:r w:rsidRPr="00F411F7">
        <w:rPr>
          <w:sz w:val="18"/>
          <w:lang w:val="fr-FR"/>
        </w:rPr>
        <w:t xml:space="preserve"> </w:t>
      </w:r>
      <w:hyperlink r:id="rId22" w:history="1">
        <w:r w:rsidRPr="00F411F7">
          <w:rPr>
            <w:rStyle w:val="Hyperlink"/>
            <w:sz w:val="18"/>
            <w:lang w:val="fr-FR"/>
          </w:rPr>
          <w:t>http://www.upov.int/genie/es/index.jsp</w:t>
        </w:r>
      </w:hyperlink>
      <w:r w:rsidRPr="00F411F7">
        <w:rPr>
          <w:sz w:val="18"/>
          <w:lang w:val="fr-FR"/>
        </w:rPr>
        <w:t>)</w:t>
      </w:r>
    </w:p>
    <w:p w:rsidR="005F47C2" w:rsidRPr="00F411F7" w:rsidRDefault="005F47C2" w:rsidP="005F47C2">
      <w:pPr>
        <w:rPr>
          <w:rFonts w:cs="Arial"/>
          <w:sz w:val="18"/>
          <w:szCs w:val="18"/>
          <w:lang w:val="fr-FR"/>
        </w:rPr>
      </w:pPr>
      <w:r w:rsidRPr="00F411F7">
        <w:rPr>
          <w:noProof/>
          <w:lang w:val="en-US"/>
        </w:rPr>
        <w:drawing>
          <wp:anchor distT="0" distB="0" distL="114300" distR="114300" simplePos="0" relativeHeight="251665408" behindDoc="1" locked="0" layoutInCell="1" allowOverlap="1" wp14:anchorId="5DA65D4F" wp14:editId="52567B43">
            <wp:simplePos x="0" y="0"/>
            <wp:positionH relativeFrom="column">
              <wp:posOffset>2442845</wp:posOffset>
            </wp:positionH>
            <wp:positionV relativeFrom="paragraph">
              <wp:posOffset>118110</wp:posOffset>
            </wp:positionV>
            <wp:extent cx="3419475" cy="1407160"/>
            <wp:effectExtent l="0" t="0" r="9525" b="2540"/>
            <wp:wrapThrough wrapText="bothSides">
              <wp:wrapPolygon edited="0">
                <wp:start x="0" y="0"/>
                <wp:lineTo x="0" y="21347"/>
                <wp:lineTo x="21540" y="21347"/>
                <wp:lineTo x="21540"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419475" cy="1407160"/>
                    </a:xfrm>
                    <a:prstGeom prst="rect">
                      <a:avLst/>
                    </a:prstGeom>
                  </pic:spPr>
                </pic:pic>
              </a:graphicData>
            </a:graphic>
            <wp14:sizeRelH relativeFrom="page">
              <wp14:pctWidth>0</wp14:pctWidth>
            </wp14:sizeRelH>
            <wp14:sizeRelV relativeFrom="page">
              <wp14:pctHeight>0</wp14:pctHeight>
            </wp14:sizeRelV>
          </wp:anchor>
        </w:drawing>
      </w:r>
    </w:p>
    <w:p w:rsidR="005F47C2" w:rsidRPr="00F411F7" w:rsidRDefault="005F47C2" w:rsidP="005F47C2">
      <w:pPr>
        <w:rPr>
          <w:rFonts w:cs="Arial"/>
          <w:sz w:val="18"/>
          <w:szCs w:val="18"/>
          <w:lang w:val="fr-FR"/>
        </w:rPr>
      </w:pPr>
    </w:p>
    <w:tbl>
      <w:tblPr>
        <w:tblStyle w:val="TableGrid"/>
        <w:tblpPr w:leftFromText="180" w:rightFromText="180" w:vertAnchor="text" w:horzAnchor="page" w:tblpX="2096" w:tblpYSpec="bottom"/>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5F47C2" w:rsidRPr="00F411F7" w:rsidTr="005F47C2">
        <w:trPr>
          <w:trHeight w:hRule="exact" w:val="844"/>
        </w:trPr>
        <w:tc>
          <w:tcPr>
            <w:tcW w:w="3010" w:type="dxa"/>
            <w:vAlign w:val="center"/>
          </w:tcPr>
          <w:p w:rsidR="005F47C2" w:rsidRPr="00F411F7" w:rsidRDefault="005F47C2" w:rsidP="005F47C2">
            <w:pPr>
              <w:spacing w:before="37"/>
              <w:ind w:left="29" w:right="-20"/>
              <w:jc w:val="right"/>
              <w:rPr>
                <w:rFonts w:eastAsia="Arial" w:cs="Arial"/>
                <w:sz w:val="16"/>
                <w:szCs w:val="17"/>
              </w:rPr>
            </w:pPr>
            <w:r w:rsidRPr="00F411F7">
              <w:rPr>
                <w:rFonts w:cs="Arial"/>
                <w:sz w:val="16"/>
                <w:szCs w:val="24"/>
              </w:rPr>
              <w:t>Sí  </w:t>
            </w:r>
          </w:p>
        </w:tc>
      </w:tr>
      <w:tr w:rsidR="005F47C2" w:rsidRPr="00F411F7" w:rsidTr="005F47C2">
        <w:trPr>
          <w:trHeight w:hRule="exact" w:val="871"/>
        </w:trPr>
        <w:tc>
          <w:tcPr>
            <w:tcW w:w="3010" w:type="dxa"/>
            <w:vAlign w:val="center"/>
          </w:tcPr>
          <w:p w:rsidR="005F47C2" w:rsidRPr="00F411F7" w:rsidRDefault="005F47C2" w:rsidP="005F47C2">
            <w:pPr>
              <w:spacing w:before="30"/>
              <w:ind w:left="43" w:right="-20"/>
              <w:jc w:val="right"/>
              <w:rPr>
                <w:rFonts w:cs="Arial"/>
                <w:sz w:val="16"/>
                <w:szCs w:val="18"/>
              </w:rPr>
            </w:pPr>
            <w:r w:rsidRPr="00F411F7">
              <w:rPr>
                <w:rFonts w:cs="Arial"/>
                <w:sz w:val="16"/>
                <w:szCs w:val="24"/>
              </w:rPr>
              <w:t>No (sírvase especificar)</w:t>
            </w:r>
          </w:p>
        </w:tc>
      </w:tr>
    </w:tbl>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tabs>
          <w:tab w:val="left" w:pos="1152"/>
        </w:tabs>
        <w:jc w:val="center"/>
        <w:rPr>
          <w:rFonts w:cs="Arial"/>
          <w:b/>
          <w:bCs/>
          <w:sz w:val="22"/>
          <w:szCs w:val="22"/>
        </w:rPr>
      </w:pPr>
      <w:r w:rsidRPr="00F411F7">
        <w:rPr>
          <w:rFonts w:cs="Arial"/>
          <w:b/>
          <w:bCs/>
          <w:sz w:val="22"/>
          <w:szCs w:val="22"/>
        </w:rPr>
        <w:t>Tabla de frecuencias</w:t>
      </w:r>
    </w:p>
    <w:tbl>
      <w:tblPr>
        <w:tblStyle w:val="TableGrid"/>
        <w:tblpPr w:leftFromText="180" w:rightFromText="180" w:vertAnchor="text" w:horzAnchor="margin" w:tblpXSpec="center" w:tblpY="146"/>
        <w:tblW w:w="9293" w:type="dxa"/>
        <w:tblLayout w:type="fixed"/>
        <w:tblLook w:val="01E0" w:firstRow="1" w:lastRow="1" w:firstColumn="1" w:lastColumn="1" w:noHBand="0" w:noVBand="0"/>
      </w:tblPr>
      <w:tblGrid>
        <w:gridCol w:w="5495"/>
        <w:gridCol w:w="1134"/>
        <w:gridCol w:w="1247"/>
        <w:gridCol w:w="1417"/>
      </w:tblGrid>
      <w:tr w:rsidR="005F47C2" w:rsidRPr="00F411F7" w:rsidTr="005F47C2">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val="283"/>
        </w:trPr>
        <w:tc>
          <w:tcPr>
            <w:tcW w:w="5495" w:type="dxa"/>
            <w:tcBorders>
              <w:top w:val="single" w:sz="12" w:space="0" w:color="auto"/>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Sí</w:t>
            </w:r>
            <w:r w:rsidRPr="00F411F7">
              <w:rPr>
                <w:rFonts w:ascii="Times New Roman" w:hAnsi="Times New Roman"/>
                <w:sz w:val="24"/>
                <w:szCs w:val="24"/>
              </w:rPr>
              <w:t>  </w:t>
            </w:r>
          </w:p>
        </w:tc>
        <w:tc>
          <w:tcPr>
            <w:tcW w:w="1134"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24</w:t>
            </w:r>
          </w:p>
        </w:tc>
        <w:tc>
          <w:tcPr>
            <w:tcW w:w="1247" w:type="dxa"/>
            <w:tcBorders>
              <w:top w:val="single" w:sz="12" w:space="0" w:color="auto"/>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85.71%</w:t>
            </w:r>
          </w:p>
        </w:tc>
        <w:tc>
          <w:tcPr>
            <w:tcW w:w="1417" w:type="dxa"/>
            <w:tcBorders>
              <w:top w:val="single" w:sz="12" w:space="0" w:color="auto"/>
              <w:left w:val="nil"/>
              <w:bottom w:val="nil"/>
              <w:right w:val="nil"/>
            </w:tcBorders>
            <w:vAlign w:val="center"/>
          </w:tcPr>
          <w:p w:rsidR="005F47C2" w:rsidRPr="00F411F7" w:rsidRDefault="005F47C2" w:rsidP="005F47C2">
            <w:pPr>
              <w:jc w:val="left"/>
              <w:rPr>
                <w:sz w:val="18"/>
                <w:szCs w:val="18"/>
              </w:rPr>
            </w:pPr>
            <w:r w:rsidRPr="00F411F7">
              <w:rPr>
                <w:rFonts w:eastAsia="Arial" w:cs="Arial"/>
                <w:sz w:val="18"/>
                <w:szCs w:val="18"/>
              </w:rPr>
              <w:t>85.71%</w:t>
            </w:r>
          </w:p>
        </w:tc>
      </w:tr>
      <w:tr w:rsidR="005F47C2" w:rsidRPr="00F411F7" w:rsidTr="005F47C2">
        <w:trPr>
          <w:trHeight w:val="283"/>
        </w:trPr>
        <w:tc>
          <w:tcPr>
            <w:tcW w:w="5495"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No (sírvase especificar)</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4</w:t>
            </w:r>
          </w:p>
        </w:tc>
        <w:tc>
          <w:tcPr>
            <w:tcW w:w="1247" w:type="dxa"/>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14.29%</w:t>
            </w:r>
          </w:p>
        </w:tc>
        <w:tc>
          <w:tcPr>
            <w:tcW w:w="1417"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sz w:val="18"/>
                <w:szCs w:val="18"/>
              </w:rPr>
              <w:t>14.29%</w:t>
            </w:r>
          </w:p>
        </w:tc>
      </w:tr>
      <w:tr w:rsidR="005F47C2" w:rsidRPr="00F411F7" w:rsidTr="005F47C2">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Suma:</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position w:val="1"/>
                <w:sz w:val="18"/>
                <w:szCs w:val="18"/>
              </w:rPr>
            </w:pPr>
            <w:r w:rsidRPr="00F411F7">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rFonts w:eastAsia="Arial" w:cs="Arial"/>
                <w:position w:val="1"/>
                <w:sz w:val="18"/>
                <w:szCs w:val="18"/>
              </w:rPr>
              <w:t>100%</w:t>
            </w:r>
          </w:p>
        </w:tc>
      </w:tr>
      <w:tr w:rsidR="005F47C2" w:rsidRPr="00F411F7" w:rsidTr="005F47C2">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43" w:right="-20"/>
              <w:jc w:val="left"/>
              <w:rPr>
                <w:rFonts w:eastAsia="Arial" w:cs="Arial"/>
                <w:sz w:val="18"/>
                <w:szCs w:val="18"/>
              </w:rPr>
            </w:pPr>
            <w:r w:rsidRPr="00F411F7">
              <w:rPr>
                <w:rFonts w:cs="Arial"/>
                <w:sz w:val="18"/>
                <w:szCs w:val="18"/>
              </w:rPr>
              <w:t>Sin respuesta:</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5" w:right="-20"/>
              <w:jc w:val="left"/>
              <w:rPr>
                <w:rFonts w:eastAsia="Arial" w:cs="Arial"/>
                <w:sz w:val="18"/>
                <w:szCs w:val="18"/>
              </w:rPr>
            </w:pPr>
            <w:r w:rsidRPr="00F411F7">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8" w:right="-20"/>
              <w:jc w:val="left"/>
              <w:rPr>
                <w:rFonts w:eastAsia="Arial" w:cs="Arial"/>
                <w:sz w:val="18"/>
                <w:szCs w:val="18"/>
              </w:rPr>
            </w:pPr>
            <w:r w:rsidRPr="00F411F7">
              <w:rPr>
                <w:rFonts w:cs="Arial"/>
                <w:sz w:val="18"/>
                <w:szCs w:val="18"/>
              </w:rPr>
              <w:t>-</w:t>
            </w:r>
          </w:p>
        </w:tc>
      </w:tr>
      <w:tr w:rsidR="005F47C2" w:rsidRPr="00F411F7" w:rsidTr="005F47C2">
        <w:trPr>
          <w:trHeight w:val="283"/>
        </w:trPr>
        <w:tc>
          <w:tcPr>
            <w:tcW w:w="5495"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tc>
        <w:tc>
          <w:tcPr>
            <w:tcW w:w="1134" w:type="dxa"/>
            <w:tcBorders>
              <w:top w:val="single" w:sz="12" w:space="0" w:color="A6A6A6" w:themeColor="background1" w:themeShade="A6"/>
              <w:left w:val="nil"/>
              <w:bottom w:val="nil"/>
              <w:right w:val="nil"/>
            </w:tcBorders>
            <w:vAlign w:val="center"/>
          </w:tcPr>
          <w:p w:rsidR="005F47C2" w:rsidRPr="00F411F7" w:rsidRDefault="005F47C2" w:rsidP="005F47C2">
            <w:pPr>
              <w:jc w:val="left"/>
              <w:rPr>
                <w:rFonts w:eastAsia="Arial" w:cs="Arial"/>
                <w:sz w:val="17"/>
                <w:szCs w:val="17"/>
              </w:rPr>
            </w:pPr>
          </w:p>
        </w:tc>
        <w:tc>
          <w:tcPr>
            <w:tcW w:w="1247" w:type="dxa"/>
            <w:tcBorders>
              <w:top w:val="single" w:sz="12" w:space="0" w:color="A6A6A6" w:themeColor="background1" w:themeShade="A6"/>
              <w:left w:val="nil"/>
              <w:bottom w:val="nil"/>
              <w:right w:val="nil"/>
            </w:tcBorders>
          </w:tcPr>
          <w:p w:rsidR="005F47C2" w:rsidRPr="00F411F7" w:rsidRDefault="005F47C2" w:rsidP="005F47C2">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rPr>
                <w:rFonts w:eastAsia="Arial" w:cs="Arial"/>
                <w:sz w:val="17"/>
                <w:szCs w:val="17"/>
              </w:rPr>
            </w:pPr>
          </w:p>
        </w:tc>
      </w:tr>
    </w:tbl>
    <w:p w:rsidR="005F47C2" w:rsidRPr="00F411F7" w:rsidRDefault="005F47C2" w:rsidP="005F47C2">
      <w:pPr>
        <w:tabs>
          <w:tab w:val="left" w:pos="1152"/>
        </w:tabs>
        <w:jc w:val="left"/>
        <w:rPr>
          <w:rFonts w:cs="Arial"/>
          <w:sz w:val="18"/>
          <w:szCs w:val="18"/>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 xml:space="preserve">No (especifique) </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lang w:val="es-ES"/>
        </w:rPr>
      </w:pPr>
      <w:r w:rsidRPr="00F411F7">
        <w:rPr>
          <w:color w:val="000000" w:themeColor="text1"/>
          <w:sz w:val="18"/>
          <w:lang w:val="es-ES"/>
        </w:rPr>
        <w:t xml:space="preserve">Se debe actualizar en el caso de ciertos cultivos </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lang w:val="es-ES"/>
        </w:rPr>
      </w:pPr>
      <w:r w:rsidRPr="00F411F7">
        <w:rPr>
          <w:color w:val="000000" w:themeColor="text1"/>
          <w:sz w:val="18"/>
          <w:lang w:val="es-ES"/>
        </w:rPr>
        <w:t>Véase la respuesta a la pregunta 10</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lang w:val="es-ES"/>
        </w:rPr>
      </w:pPr>
      <w:r w:rsidRPr="00F411F7">
        <w:rPr>
          <w:color w:val="000000" w:themeColor="text1"/>
          <w:sz w:val="18"/>
          <w:lang w:val="es-ES"/>
        </w:rPr>
        <w:t>Se debe actualizar la lista con datos de 2015 a 2016</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Comentarios</w:t>
      </w:r>
    </w:p>
    <w:p w:rsidR="005F47C2" w:rsidRPr="00F411F7" w:rsidRDefault="005F47C2" w:rsidP="005F47C2">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Hay un dato incorrecto que se corregirá en el próximo cuestionario.</w:t>
            </w:r>
          </w:p>
          <w:p w:rsidR="005F47C2" w:rsidRPr="00F411F7" w:rsidRDefault="005F47C2" w:rsidP="005F47C2">
            <w:pPr>
              <w:jc w:val="left"/>
              <w:rPr>
                <w:sz w:val="18"/>
                <w:lang w:val="es-ES"/>
              </w:rPr>
            </w:pPr>
          </w:p>
        </w:tc>
      </w:tr>
      <w:tr w:rsidR="005F47C2" w:rsidRPr="00F411F7"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Solo usamos GENIE cuando no tenemos capacidad de llevar a cabo el examen DHE para las especies en cuestión en la UE y cuando no se haya llevado a cabo con anterioridad un examen técnico para la variedad en cuestión.  En esos casos, la información es exacta.</w:t>
            </w:r>
          </w:p>
          <w:p w:rsidR="005F47C2" w:rsidRPr="00F411F7" w:rsidRDefault="005F47C2" w:rsidP="005F47C2">
            <w:pPr>
              <w:jc w:val="left"/>
              <w:rPr>
                <w:sz w:val="18"/>
              </w:rPr>
            </w:pPr>
          </w:p>
        </w:tc>
      </w:tr>
    </w:tbl>
    <w:p w:rsidR="005F47C2" w:rsidRPr="00F411F7" w:rsidRDefault="005F47C2" w:rsidP="005F47C2">
      <w:pPr>
        <w:rPr>
          <w:rFonts w:cs="Arial"/>
          <w:sz w:val="18"/>
          <w:szCs w:val="18"/>
        </w:rPr>
      </w:pPr>
    </w:p>
    <w:p w:rsidR="005F47C2" w:rsidRPr="00F411F7" w:rsidRDefault="005F47C2" w:rsidP="005F47C2">
      <w:pPr>
        <w:jc w:val="left"/>
        <w:rPr>
          <w:rFonts w:cs="Arial"/>
          <w:b/>
          <w:bCs/>
          <w:sz w:val="28"/>
          <w:szCs w:val="28"/>
        </w:rPr>
      </w:pPr>
      <w:r w:rsidRPr="00F411F7">
        <w:br w:type="page"/>
      </w:r>
    </w:p>
    <w:p w:rsidR="005F47C2" w:rsidRPr="00F411F7" w:rsidRDefault="005F47C2" w:rsidP="005F47C2">
      <w:pPr>
        <w:pStyle w:val="Titre"/>
        <w:rPr>
          <w:szCs w:val="18"/>
          <w:lang w:val="es-ES"/>
        </w:rPr>
      </w:pPr>
      <w:bookmarkStart w:id="19" w:name="_Toc476300286"/>
      <w:r w:rsidRPr="00F411F7">
        <w:rPr>
          <w:b/>
          <w:sz w:val="28"/>
          <w:lang w:val="es-ES"/>
        </w:rPr>
        <w:lastRenderedPageBreak/>
        <w:t>Pregunta 17</w:t>
      </w:r>
      <w:r w:rsidRPr="00F411F7">
        <w:rPr>
          <w:sz w:val="28"/>
          <w:lang w:val="es-ES"/>
        </w:rPr>
        <w:t>:</w:t>
      </w:r>
      <w:r w:rsidRPr="00F411F7">
        <w:rPr>
          <w:lang w:val="es-ES"/>
        </w:rPr>
        <w:br/>
      </w:r>
      <w:r w:rsidRPr="00F411F7">
        <w:rPr>
          <w:szCs w:val="18"/>
          <w:lang w:val="es-ES"/>
        </w:rPr>
        <w:t>¿Aceptaría la autoridad de su país/organización un informe DHE de otro miembro de la UPOV por conducto del solicitante?</w:t>
      </w:r>
      <w:bookmarkEnd w:id="19"/>
    </w:p>
    <w:p w:rsidR="005F47C2" w:rsidRPr="00F411F7" w:rsidRDefault="005F47C2" w:rsidP="005F47C2">
      <w:pPr>
        <w:rPr>
          <w:sz w:val="18"/>
          <w:lang w:val="es-ES"/>
        </w:rPr>
      </w:pPr>
      <w:r w:rsidRPr="00F411F7">
        <w:rPr>
          <w:sz w:val="18"/>
          <w:lang w:val="es-ES"/>
        </w:rPr>
        <w:t>(</w:t>
      </w:r>
      <w:proofErr w:type="gramStart"/>
      <w:r w:rsidRPr="00F411F7">
        <w:rPr>
          <w:sz w:val="18"/>
          <w:lang w:val="es-ES"/>
        </w:rPr>
        <w:t>suponiendo</w:t>
      </w:r>
      <w:proofErr w:type="gramEnd"/>
      <w:r w:rsidRPr="00F411F7">
        <w:rPr>
          <w:sz w:val="18"/>
          <w:lang w:val="es-ES"/>
        </w:rPr>
        <w:t xml:space="preserve"> que sea aceptable en todos los demás aspectos)</w:t>
      </w:r>
    </w:p>
    <w:p w:rsidR="005F47C2" w:rsidRPr="00F411F7" w:rsidRDefault="005F47C2" w:rsidP="005F47C2">
      <w:pPr>
        <w:autoSpaceDE w:val="0"/>
        <w:autoSpaceDN w:val="0"/>
        <w:adjustRightInd w:val="0"/>
        <w:jc w:val="left"/>
        <w:rPr>
          <w:rFonts w:cs="Arial"/>
          <w:sz w:val="18"/>
          <w:szCs w:val="18"/>
          <w:lang w:val="es-ES"/>
        </w:rPr>
      </w:pPr>
    </w:p>
    <w:p w:rsidR="005F47C2" w:rsidRPr="00F411F7" w:rsidRDefault="005F47C2" w:rsidP="005F47C2">
      <w:pPr>
        <w:rPr>
          <w:rFonts w:cs="Arial"/>
          <w:sz w:val="18"/>
          <w:szCs w:val="18"/>
          <w:lang w:val="es-ES"/>
        </w:rPr>
      </w:pPr>
    </w:p>
    <w:tbl>
      <w:tblPr>
        <w:tblStyle w:val="TableGrid"/>
        <w:tblpPr w:leftFromText="180" w:rightFromText="180" w:vertAnchor="text" w:horzAnchor="margin" w:tblpY="243"/>
        <w:tblW w:w="2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76"/>
      </w:tblGrid>
      <w:tr w:rsidR="005F47C2" w:rsidRPr="00F411F7" w:rsidTr="005F47C2">
        <w:trPr>
          <w:trHeight w:hRule="exact" w:val="844"/>
        </w:trPr>
        <w:tc>
          <w:tcPr>
            <w:tcW w:w="2476" w:type="dxa"/>
            <w:vAlign w:val="center"/>
          </w:tcPr>
          <w:p w:rsidR="005F47C2" w:rsidRPr="00F411F7" w:rsidRDefault="005F47C2" w:rsidP="005F47C2">
            <w:pPr>
              <w:spacing w:before="37"/>
              <w:ind w:left="29" w:right="-20"/>
              <w:jc w:val="right"/>
              <w:rPr>
                <w:rFonts w:eastAsia="Arial" w:cs="Arial"/>
                <w:sz w:val="16"/>
                <w:szCs w:val="17"/>
              </w:rPr>
            </w:pPr>
            <w:r w:rsidRPr="00F411F7">
              <w:rPr>
                <w:rFonts w:cs="Arial"/>
                <w:sz w:val="16"/>
                <w:szCs w:val="18"/>
              </w:rPr>
              <w:t>Sí</w:t>
            </w:r>
            <w:r w:rsidRPr="00F411F7">
              <w:rPr>
                <w:rFonts w:ascii="Times New Roman" w:hAnsi="Times New Roman"/>
                <w:sz w:val="22"/>
                <w:szCs w:val="24"/>
              </w:rPr>
              <w:t> </w:t>
            </w:r>
          </w:p>
        </w:tc>
      </w:tr>
      <w:tr w:rsidR="005F47C2" w:rsidRPr="00F411F7" w:rsidTr="005F47C2">
        <w:trPr>
          <w:trHeight w:hRule="exact" w:val="871"/>
        </w:trPr>
        <w:tc>
          <w:tcPr>
            <w:tcW w:w="2476" w:type="dxa"/>
            <w:vAlign w:val="center"/>
          </w:tcPr>
          <w:p w:rsidR="005F47C2" w:rsidRPr="00F411F7" w:rsidRDefault="005F47C2" w:rsidP="005F47C2">
            <w:pPr>
              <w:spacing w:before="30"/>
              <w:ind w:left="43" w:right="-20"/>
              <w:jc w:val="right"/>
              <w:rPr>
                <w:rFonts w:cs="Arial"/>
                <w:sz w:val="18"/>
                <w:szCs w:val="18"/>
              </w:rPr>
            </w:pPr>
            <w:r w:rsidRPr="00F411F7">
              <w:rPr>
                <w:rFonts w:cs="Arial"/>
                <w:sz w:val="16"/>
                <w:szCs w:val="18"/>
              </w:rPr>
              <w:t xml:space="preserve">No </w:t>
            </w:r>
          </w:p>
        </w:tc>
      </w:tr>
    </w:tbl>
    <w:p w:rsidR="005F47C2" w:rsidRPr="00F411F7" w:rsidRDefault="005F47C2" w:rsidP="005F47C2">
      <w:pPr>
        <w:rPr>
          <w:rFonts w:cs="Arial"/>
          <w:sz w:val="18"/>
          <w:szCs w:val="18"/>
        </w:rPr>
      </w:pPr>
      <w:r w:rsidRPr="00F411F7">
        <w:rPr>
          <w:noProof/>
          <w:lang w:val="en-US"/>
        </w:rPr>
        <w:drawing>
          <wp:anchor distT="0" distB="0" distL="114300" distR="114300" simplePos="0" relativeHeight="251666432" behindDoc="1" locked="0" layoutInCell="1" allowOverlap="1" wp14:anchorId="5AC391D4" wp14:editId="1BBE5FB7">
            <wp:simplePos x="0" y="0"/>
            <wp:positionH relativeFrom="column">
              <wp:posOffset>1473835</wp:posOffset>
            </wp:positionH>
            <wp:positionV relativeFrom="paragraph">
              <wp:posOffset>49530</wp:posOffset>
            </wp:positionV>
            <wp:extent cx="4391025" cy="1453515"/>
            <wp:effectExtent l="0" t="0" r="9525" b="0"/>
            <wp:wrapTight wrapText="bothSides">
              <wp:wrapPolygon edited="0">
                <wp:start x="0" y="0"/>
                <wp:lineTo x="0" y="21232"/>
                <wp:lineTo x="21553" y="21232"/>
                <wp:lineTo x="2155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391025" cy="1453515"/>
                    </a:xfrm>
                    <a:prstGeom prst="rect">
                      <a:avLst/>
                    </a:prstGeom>
                  </pic:spPr>
                </pic:pic>
              </a:graphicData>
            </a:graphic>
            <wp14:sizeRelH relativeFrom="page">
              <wp14:pctWidth>0</wp14:pctWidth>
            </wp14:sizeRelH>
            <wp14:sizeRelV relativeFrom="page">
              <wp14:pctHeight>0</wp14:pctHeight>
            </wp14:sizeRelV>
          </wp:anchor>
        </w:drawing>
      </w: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tabs>
          <w:tab w:val="left" w:pos="3857"/>
        </w:tabs>
        <w:jc w:val="center"/>
        <w:rPr>
          <w:rFonts w:cs="Arial"/>
          <w:sz w:val="18"/>
          <w:szCs w:val="18"/>
        </w:rPr>
      </w:pPr>
      <w:r w:rsidRPr="00F411F7">
        <w:rPr>
          <w:rFonts w:cs="Arial"/>
          <w:b/>
          <w:bCs/>
          <w:sz w:val="22"/>
          <w:szCs w:val="22"/>
        </w:rPr>
        <w:t>Tabla de frecuencias</w:t>
      </w:r>
    </w:p>
    <w:tbl>
      <w:tblPr>
        <w:tblStyle w:val="TableGrid"/>
        <w:tblpPr w:leftFromText="180" w:rightFromText="180" w:vertAnchor="text" w:horzAnchor="margin" w:tblpXSpec="center" w:tblpY="146"/>
        <w:tblW w:w="9293" w:type="dxa"/>
        <w:tblLayout w:type="fixed"/>
        <w:tblLook w:val="01E0" w:firstRow="1" w:lastRow="1" w:firstColumn="1" w:lastColumn="1" w:noHBand="0" w:noVBand="0"/>
      </w:tblPr>
      <w:tblGrid>
        <w:gridCol w:w="5495"/>
        <w:gridCol w:w="1134"/>
        <w:gridCol w:w="1247"/>
        <w:gridCol w:w="1417"/>
      </w:tblGrid>
      <w:tr w:rsidR="005F47C2" w:rsidRPr="00F411F7" w:rsidTr="005F47C2">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val="283"/>
        </w:trPr>
        <w:tc>
          <w:tcPr>
            <w:tcW w:w="5495" w:type="dxa"/>
            <w:tcBorders>
              <w:top w:val="single" w:sz="12" w:space="0" w:color="auto"/>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Sí</w:t>
            </w:r>
            <w:r w:rsidRPr="00F411F7">
              <w:rPr>
                <w:rFonts w:ascii="Times New Roman" w:hAnsi="Times New Roman"/>
                <w:sz w:val="24"/>
                <w:szCs w:val="24"/>
              </w:rPr>
              <w:t>  </w:t>
            </w:r>
          </w:p>
        </w:tc>
        <w:tc>
          <w:tcPr>
            <w:tcW w:w="1134"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8</w:t>
            </w:r>
          </w:p>
        </w:tc>
        <w:tc>
          <w:tcPr>
            <w:tcW w:w="1247" w:type="dxa"/>
            <w:tcBorders>
              <w:top w:val="single" w:sz="12" w:space="0" w:color="auto"/>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28.57%</w:t>
            </w:r>
          </w:p>
        </w:tc>
        <w:tc>
          <w:tcPr>
            <w:tcW w:w="1417" w:type="dxa"/>
            <w:tcBorders>
              <w:top w:val="single" w:sz="12" w:space="0" w:color="auto"/>
              <w:left w:val="nil"/>
              <w:bottom w:val="nil"/>
              <w:right w:val="nil"/>
            </w:tcBorders>
            <w:vAlign w:val="center"/>
          </w:tcPr>
          <w:p w:rsidR="005F47C2" w:rsidRPr="00F411F7" w:rsidRDefault="005F47C2" w:rsidP="005F47C2">
            <w:pPr>
              <w:jc w:val="left"/>
              <w:rPr>
                <w:sz w:val="18"/>
                <w:szCs w:val="18"/>
              </w:rPr>
            </w:pPr>
            <w:r w:rsidRPr="00F411F7">
              <w:rPr>
                <w:rFonts w:eastAsia="Arial" w:cs="Arial"/>
                <w:sz w:val="18"/>
                <w:szCs w:val="18"/>
              </w:rPr>
              <w:t>28.57%</w:t>
            </w:r>
          </w:p>
        </w:tc>
      </w:tr>
      <w:tr w:rsidR="005F47C2" w:rsidRPr="00F411F7" w:rsidTr="005F47C2">
        <w:trPr>
          <w:trHeight w:val="283"/>
        </w:trPr>
        <w:tc>
          <w:tcPr>
            <w:tcW w:w="5495"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No</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20</w:t>
            </w:r>
          </w:p>
        </w:tc>
        <w:tc>
          <w:tcPr>
            <w:tcW w:w="1247" w:type="dxa"/>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cs="Arial"/>
                <w:sz w:val="18"/>
                <w:szCs w:val="18"/>
              </w:rPr>
              <w:t>71.43%</w:t>
            </w:r>
          </w:p>
        </w:tc>
        <w:tc>
          <w:tcPr>
            <w:tcW w:w="1417" w:type="dxa"/>
            <w:tcBorders>
              <w:top w:val="nil"/>
              <w:left w:val="nil"/>
              <w:bottom w:val="nil"/>
              <w:right w:val="nil"/>
            </w:tcBorders>
            <w:vAlign w:val="center"/>
          </w:tcPr>
          <w:p w:rsidR="005F47C2" w:rsidRPr="00F411F7" w:rsidRDefault="005F47C2" w:rsidP="005F47C2">
            <w:pPr>
              <w:jc w:val="left"/>
              <w:rPr>
                <w:sz w:val="18"/>
                <w:szCs w:val="18"/>
              </w:rPr>
            </w:pPr>
            <w:r w:rsidRPr="00F411F7">
              <w:rPr>
                <w:rFonts w:cs="Arial"/>
                <w:sz w:val="18"/>
                <w:szCs w:val="18"/>
              </w:rPr>
              <w:t>71.43%</w:t>
            </w:r>
          </w:p>
        </w:tc>
      </w:tr>
      <w:tr w:rsidR="005F47C2" w:rsidRPr="00F411F7" w:rsidTr="005F47C2">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Suma:</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position w:val="1"/>
                <w:sz w:val="18"/>
                <w:szCs w:val="18"/>
              </w:rPr>
            </w:pPr>
            <w:r w:rsidRPr="00F411F7">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rFonts w:eastAsia="Arial" w:cs="Arial"/>
                <w:position w:val="1"/>
                <w:sz w:val="18"/>
                <w:szCs w:val="18"/>
              </w:rPr>
              <w:t>100%</w:t>
            </w:r>
          </w:p>
        </w:tc>
      </w:tr>
      <w:tr w:rsidR="005F47C2" w:rsidRPr="00F411F7" w:rsidTr="005F47C2">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43" w:right="-20"/>
              <w:jc w:val="left"/>
              <w:rPr>
                <w:rFonts w:eastAsia="Arial" w:cs="Arial"/>
                <w:sz w:val="18"/>
                <w:szCs w:val="18"/>
              </w:rPr>
            </w:pPr>
            <w:r w:rsidRPr="00F411F7">
              <w:rPr>
                <w:rFonts w:cs="Arial"/>
                <w:sz w:val="18"/>
                <w:szCs w:val="18"/>
              </w:rPr>
              <w:t>Sin respuesta:</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5" w:right="-20"/>
              <w:jc w:val="left"/>
              <w:rPr>
                <w:rFonts w:eastAsia="Arial" w:cs="Arial"/>
                <w:sz w:val="18"/>
                <w:szCs w:val="18"/>
              </w:rPr>
            </w:pPr>
            <w:r w:rsidRPr="00F411F7">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8" w:right="-20"/>
              <w:rPr>
                <w:rFonts w:eastAsia="Arial" w:cs="Arial"/>
                <w:sz w:val="18"/>
                <w:szCs w:val="18"/>
              </w:rPr>
            </w:pPr>
            <w:r w:rsidRPr="00F411F7">
              <w:rPr>
                <w:rFonts w:cs="Arial"/>
                <w:sz w:val="18"/>
                <w:szCs w:val="18"/>
              </w:rPr>
              <w:t>-</w:t>
            </w:r>
          </w:p>
        </w:tc>
      </w:tr>
      <w:tr w:rsidR="005F47C2" w:rsidRPr="00F411F7" w:rsidTr="005F47C2">
        <w:trPr>
          <w:trHeight w:val="283"/>
        </w:trPr>
        <w:tc>
          <w:tcPr>
            <w:tcW w:w="5495"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tc>
        <w:tc>
          <w:tcPr>
            <w:tcW w:w="1134" w:type="dxa"/>
            <w:tcBorders>
              <w:top w:val="single" w:sz="12" w:space="0" w:color="A6A6A6" w:themeColor="background1" w:themeShade="A6"/>
              <w:left w:val="nil"/>
              <w:bottom w:val="nil"/>
              <w:right w:val="nil"/>
            </w:tcBorders>
            <w:vAlign w:val="center"/>
          </w:tcPr>
          <w:p w:rsidR="005F47C2" w:rsidRPr="00F411F7" w:rsidRDefault="005F47C2" w:rsidP="005F47C2">
            <w:pPr>
              <w:jc w:val="left"/>
              <w:rPr>
                <w:rFonts w:eastAsia="Arial" w:cs="Arial"/>
                <w:sz w:val="17"/>
                <w:szCs w:val="17"/>
              </w:rPr>
            </w:pPr>
          </w:p>
        </w:tc>
        <w:tc>
          <w:tcPr>
            <w:tcW w:w="1247" w:type="dxa"/>
            <w:tcBorders>
              <w:top w:val="single" w:sz="12" w:space="0" w:color="A6A6A6" w:themeColor="background1" w:themeShade="A6"/>
              <w:left w:val="nil"/>
              <w:bottom w:val="nil"/>
              <w:right w:val="nil"/>
            </w:tcBorders>
          </w:tcPr>
          <w:p w:rsidR="005F47C2" w:rsidRPr="00F411F7" w:rsidRDefault="005F47C2" w:rsidP="005F47C2">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rPr>
                <w:rFonts w:eastAsia="Arial" w:cs="Arial"/>
                <w:sz w:val="17"/>
                <w:szCs w:val="17"/>
              </w:rPr>
            </w:pPr>
          </w:p>
        </w:tc>
      </w:tr>
    </w:tbl>
    <w:p w:rsidR="005F47C2" w:rsidRPr="00F411F7" w:rsidRDefault="005F47C2" w:rsidP="005F47C2">
      <w:pPr>
        <w:rPr>
          <w:rFonts w:cs="Arial"/>
          <w:sz w:val="18"/>
          <w:szCs w:val="18"/>
        </w:rPr>
      </w:pPr>
    </w:p>
    <w:p w:rsidR="005F47C2" w:rsidRPr="00F411F7" w:rsidRDefault="005F47C2" w:rsidP="005F47C2">
      <w:pPr>
        <w:rPr>
          <w:color w:val="000000" w:themeColor="text1"/>
          <w:sz w:val="18"/>
          <w:u w:val="single"/>
          <w:lang w:val="es-ES"/>
        </w:rPr>
      </w:pPr>
      <w:r w:rsidRPr="00F411F7">
        <w:rPr>
          <w:color w:val="000000" w:themeColor="text1"/>
          <w:sz w:val="18"/>
          <w:u w:val="single"/>
          <w:lang w:val="es-ES"/>
        </w:rPr>
        <w:t>Comentarios</w:t>
      </w:r>
    </w:p>
    <w:p w:rsidR="005F47C2" w:rsidRPr="00F411F7" w:rsidRDefault="005F47C2" w:rsidP="005F47C2">
      <w:pPr>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 xml:space="preserve">Nuestra autoridad prefiere obtener el informe del examen DHE directamente de las autoridades en cuestión, a fin de evitar infracciones o que se falsifiquen documentos </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No, solicitamos una copia del informe del examen DHE a la autoridad que ha llevado a cabo el examen DHE.</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 xml:space="preserve">Nuestra autoridad solicita los informes de los exámenes DHE directamente a la autoridad miembro de la UPOV responsable de los exámenes DHE. </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En nuestra opinión, la cooperación consiste en una relación entre autoridades, no con el obtentor.</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El informe se solicita a la oficina de examen DHE.</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La OCVV intercambia informes de examen DHE solo con autoridades.</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Al obtentor no le está permitido organizar los exámenes DHE.</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Si se adjuntan el informe del examen DHE y la descripción de la variedad originales</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Siempre que sea de una oficina encargada por la OCVV.</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Es la autoridad de Kenya la que escribe a una (determinada) autoridad, que es miembro de la UPOV, para solicitarle los informes de examen</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E040EA" w:rsidP="005F47C2">
            <w:pPr>
              <w:jc w:val="left"/>
              <w:rPr>
                <w:color w:val="000000" w:themeColor="text1"/>
                <w:sz w:val="18"/>
                <w:lang w:val="es-ES"/>
              </w:rPr>
            </w:pPr>
            <w:r w:rsidRPr="00F411F7">
              <w:rPr>
                <w:color w:val="000000" w:themeColor="text1"/>
                <w:sz w:val="18"/>
                <w:lang w:val="es-ES"/>
              </w:rPr>
              <w:t xml:space="preserve">La experiencia indica que Ia información </w:t>
            </w:r>
            <w:r>
              <w:rPr>
                <w:color w:val="000000" w:themeColor="text1"/>
                <w:sz w:val="18"/>
                <w:lang w:val="es-ES"/>
              </w:rPr>
              <w:t xml:space="preserve">es más fiable </w:t>
            </w:r>
            <w:r w:rsidRPr="00F411F7">
              <w:rPr>
                <w:color w:val="000000" w:themeColor="text1"/>
                <w:sz w:val="18"/>
                <w:lang w:val="es-ES"/>
              </w:rPr>
              <w:t>cuando Ia comunicación se establece entre autoridades</w:t>
            </w:r>
            <w:bookmarkStart w:id="20" w:name="_GoBack"/>
            <w:bookmarkEnd w:id="20"/>
            <w:r w:rsidR="005F47C2" w:rsidRPr="00F411F7">
              <w:rPr>
                <w:color w:val="000000" w:themeColor="text1"/>
                <w:sz w:val="18"/>
                <w:lang w:val="es-ES"/>
              </w:rPr>
              <w:t>.</w:t>
            </w:r>
          </w:p>
          <w:p w:rsidR="005F47C2" w:rsidRPr="00F411F7" w:rsidRDefault="005F47C2" w:rsidP="005F47C2">
            <w:pPr>
              <w:jc w:val="left"/>
              <w:rPr>
                <w:sz w:val="18"/>
                <w:lang w:val="es-ES"/>
              </w:rPr>
            </w:pPr>
          </w:p>
        </w:tc>
      </w:tr>
    </w:tbl>
    <w:p w:rsidR="005F47C2" w:rsidRPr="00F411F7" w:rsidRDefault="005F47C2" w:rsidP="005F47C2">
      <w:pPr>
        <w:rPr>
          <w:rFonts w:cs="Arial"/>
          <w:sz w:val="18"/>
          <w:szCs w:val="18"/>
          <w:lang w:val="es-ES"/>
        </w:rPr>
      </w:pPr>
    </w:p>
    <w:p w:rsidR="005F47C2" w:rsidRPr="00F411F7" w:rsidRDefault="005F47C2" w:rsidP="005F47C2">
      <w:pPr>
        <w:jc w:val="left"/>
        <w:rPr>
          <w:rFonts w:cs="Arial"/>
          <w:b/>
          <w:bCs/>
          <w:sz w:val="28"/>
          <w:szCs w:val="28"/>
          <w:lang w:val="es-ES"/>
        </w:rPr>
      </w:pPr>
      <w:r w:rsidRPr="00F411F7">
        <w:rPr>
          <w:lang w:val="es-ES"/>
        </w:rPr>
        <w:br w:type="page"/>
      </w:r>
    </w:p>
    <w:p w:rsidR="005F47C2" w:rsidRPr="00F411F7" w:rsidRDefault="005F47C2" w:rsidP="005F47C2">
      <w:pPr>
        <w:pStyle w:val="Titre"/>
        <w:rPr>
          <w:szCs w:val="18"/>
          <w:lang w:val="es-ES"/>
        </w:rPr>
      </w:pPr>
      <w:bookmarkStart w:id="21" w:name="_Toc476300287"/>
      <w:r w:rsidRPr="00F411F7">
        <w:rPr>
          <w:b/>
          <w:sz w:val="28"/>
          <w:lang w:val="es-ES"/>
        </w:rPr>
        <w:lastRenderedPageBreak/>
        <w:t>Pregunta 18</w:t>
      </w:r>
      <w:r w:rsidRPr="00F411F7">
        <w:rPr>
          <w:sz w:val="28"/>
          <w:lang w:val="es-ES"/>
        </w:rPr>
        <w:t>:</w:t>
      </w:r>
      <w:r w:rsidRPr="00F411F7">
        <w:rPr>
          <w:lang w:val="es-ES"/>
        </w:rPr>
        <w:br/>
      </w:r>
      <w:r w:rsidRPr="00F411F7">
        <w:rPr>
          <w:szCs w:val="18"/>
          <w:lang w:val="es-ES"/>
        </w:rPr>
        <w:t>Si la autoridad de su país/organización acepta un informe DHE de otro miembro de la UPOV, ¿quién paga la tasa?</w:t>
      </w:r>
      <w:bookmarkEnd w:id="21"/>
    </w:p>
    <w:p w:rsidR="005F47C2" w:rsidRPr="00F411F7" w:rsidRDefault="005F47C2" w:rsidP="005F47C2">
      <w:pPr>
        <w:rPr>
          <w:rFonts w:cs="Arial"/>
          <w:sz w:val="18"/>
          <w:szCs w:val="18"/>
          <w:lang w:val="es-ES"/>
        </w:rPr>
      </w:pPr>
    </w:p>
    <w:tbl>
      <w:tblPr>
        <w:tblStyle w:val="TableGrid"/>
        <w:tblpPr w:leftFromText="180" w:rightFromText="180" w:vertAnchor="text" w:horzAnchor="page" w:tblpX="1495" w:tblpY="49"/>
        <w:tblW w:w="2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76"/>
      </w:tblGrid>
      <w:tr w:rsidR="005F47C2" w:rsidRPr="002C58DB" w:rsidTr="005F47C2">
        <w:trPr>
          <w:trHeight w:hRule="exact" w:val="844"/>
        </w:trPr>
        <w:tc>
          <w:tcPr>
            <w:tcW w:w="2476"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 xml:space="preserve">La autoridad de mi país/organización paga la tasa al otro miembro de la UPOV  </w:t>
            </w:r>
          </w:p>
        </w:tc>
      </w:tr>
      <w:tr w:rsidR="005F47C2" w:rsidRPr="002C58DB" w:rsidTr="005F47C2">
        <w:trPr>
          <w:trHeight w:hRule="exact" w:val="737"/>
        </w:trPr>
        <w:tc>
          <w:tcPr>
            <w:tcW w:w="2476"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 xml:space="preserve">La autoridad de mi país/organización exige al solicitante que pague la tasa al otro miembro de la UPOV  </w:t>
            </w:r>
          </w:p>
        </w:tc>
      </w:tr>
      <w:tr w:rsidR="005F47C2" w:rsidRPr="00F411F7" w:rsidTr="005F47C2">
        <w:trPr>
          <w:trHeight w:hRule="exact" w:val="680"/>
        </w:trPr>
        <w:tc>
          <w:tcPr>
            <w:tcW w:w="2476" w:type="dxa"/>
            <w:vAlign w:val="center"/>
          </w:tcPr>
          <w:p w:rsidR="005F47C2" w:rsidRPr="00F411F7" w:rsidRDefault="005F47C2" w:rsidP="005F47C2">
            <w:pPr>
              <w:autoSpaceDE w:val="0"/>
              <w:autoSpaceDN w:val="0"/>
              <w:adjustRightInd w:val="0"/>
              <w:jc w:val="right"/>
              <w:rPr>
                <w:rFonts w:cs="Arial"/>
                <w:sz w:val="15"/>
                <w:szCs w:val="15"/>
              </w:rPr>
            </w:pPr>
            <w:r w:rsidRPr="00F411F7">
              <w:rPr>
                <w:rFonts w:cs="Arial"/>
                <w:sz w:val="15"/>
                <w:szCs w:val="15"/>
              </w:rPr>
              <w:t>Otra</w:t>
            </w:r>
          </w:p>
        </w:tc>
      </w:tr>
    </w:tbl>
    <w:p w:rsidR="005F47C2" w:rsidRPr="00F411F7" w:rsidRDefault="005F47C2" w:rsidP="005F47C2">
      <w:pPr>
        <w:rPr>
          <w:rFonts w:cs="Arial"/>
          <w:sz w:val="18"/>
          <w:szCs w:val="18"/>
        </w:rPr>
      </w:pPr>
      <w:r w:rsidRPr="00F411F7">
        <w:rPr>
          <w:noProof/>
          <w:lang w:val="en-US"/>
        </w:rPr>
        <w:drawing>
          <wp:anchor distT="0" distB="0" distL="114300" distR="114300" simplePos="0" relativeHeight="251667456" behindDoc="1" locked="0" layoutInCell="1" allowOverlap="1" wp14:anchorId="716A9FF5" wp14:editId="228767DA">
            <wp:simplePos x="0" y="0"/>
            <wp:positionH relativeFrom="column">
              <wp:posOffset>-145415</wp:posOffset>
            </wp:positionH>
            <wp:positionV relativeFrom="paragraph">
              <wp:posOffset>13335</wp:posOffset>
            </wp:positionV>
            <wp:extent cx="3888105" cy="1654810"/>
            <wp:effectExtent l="0" t="0" r="0" b="2540"/>
            <wp:wrapTight wrapText="bothSides">
              <wp:wrapPolygon edited="0">
                <wp:start x="0" y="0"/>
                <wp:lineTo x="0" y="21384"/>
                <wp:lineTo x="21484" y="21384"/>
                <wp:lineTo x="2148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888105" cy="1654810"/>
                    </a:xfrm>
                    <a:prstGeom prst="rect">
                      <a:avLst/>
                    </a:prstGeom>
                  </pic:spPr>
                </pic:pic>
              </a:graphicData>
            </a:graphic>
            <wp14:sizeRelH relativeFrom="page">
              <wp14:pctWidth>0</wp14:pctWidth>
            </wp14:sizeRelH>
            <wp14:sizeRelV relativeFrom="page">
              <wp14:pctHeight>0</wp14:pctHeight>
            </wp14:sizeRelV>
          </wp:anchor>
        </w:drawing>
      </w:r>
    </w:p>
    <w:p w:rsidR="005F47C2" w:rsidRPr="00F411F7" w:rsidRDefault="005F47C2" w:rsidP="005F47C2">
      <w:pPr>
        <w:tabs>
          <w:tab w:val="left" w:pos="1240"/>
        </w:tabs>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tabs>
          <w:tab w:val="left" w:pos="2379"/>
        </w:tabs>
        <w:jc w:val="center"/>
        <w:rPr>
          <w:rFonts w:cs="Arial"/>
          <w:sz w:val="18"/>
          <w:szCs w:val="18"/>
        </w:rPr>
      </w:pPr>
      <w:r w:rsidRPr="00F411F7">
        <w:rPr>
          <w:rFonts w:cs="Arial"/>
          <w:b/>
          <w:bCs/>
          <w:sz w:val="22"/>
          <w:szCs w:val="22"/>
        </w:rPr>
        <w:t>Tabla de frecuencias</w:t>
      </w:r>
    </w:p>
    <w:tbl>
      <w:tblPr>
        <w:tblStyle w:val="TableGrid"/>
        <w:tblpPr w:leftFromText="180" w:rightFromText="180" w:vertAnchor="text" w:horzAnchor="margin" w:tblpXSpec="center" w:tblpY="146"/>
        <w:tblW w:w="9293" w:type="dxa"/>
        <w:tblLayout w:type="fixed"/>
        <w:tblLook w:val="01E0" w:firstRow="1" w:lastRow="1" w:firstColumn="1" w:lastColumn="1" w:noHBand="0" w:noVBand="0"/>
      </w:tblPr>
      <w:tblGrid>
        <w:gridCol w:w="5495"/>
        <w:gridCol w:w="1134"/>
        <w:gridCol w:w="1247"/>
        <w:gridCol w:w="1417"/>
      </w:tblGrid>
      <w:tr w:rsidR="005F47C2" w:rsidRPr="00F411F7" w:rsidTr="005F47C2">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hRule="exact" w:val="454"/>
        </w:trPr>
        <w:tc>
          <w:tcPr>
            <w:tcW w:w="5495" w:type="dxa"/>
            <w:tcBorders>
              <w:top w:val="single" w:sz="12" w:space="0" w:color="auto"/>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 xml:space="preserve">La autoridad de mi país/organización paga la tasa al otro miembro de la UPOV.  </w:t>
            </w:r>
          </w:p>
        </w:tc>
        <w:tc>
          <w:tcPr>
            <w:tcW w:w="1134"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11</w:t>
            </w:r>
          </w:p>
        </w:tc>
        <w:tc>
          <w:tcPr>
            <w:tcW w:w="1247" w:type="dxa"/>
            <w:tcBorders>
              <w:top w:val="single" w:sz="12" w:space="0" w:color="auto"/>
              <w:left w:val="nil"/>
              <w:bottom w:val="nil"/>
              <w:right w:val="nil"/>
            </w:tcBorders>
            <w:vAlign w:val="center"/>
          </w:tcPr>
          <w:p w:rsidR="005F47C2" w:rsidRPr="00F411F7" w:rsidRDefault="005F47C2" w:rsidP="005F47C2">
            <w:pPr>
              <w:jc w:val="left"/>
              <w:rPr>
                <w:rFonts w:eastAsia="Arial" w:cs="Arial"/>
                <w:sz w:val="18"/>
                <w:szCs w:val="18"/>
              </w:rPr>
            </w:pPr>
            <w:r w:rsidRPr="00F411F7">
              <w:rPr>
                <w:rFonts w:cs="Arial"/>
                <w:sz w:val="18"/>
                <w:szCs w:val="18"/>
              </w:rPr>
              <w:t>39.29%</w:t>
            </w:r>
          </w:p>
        </w:tc>
        <w:tc>
          <w:tcPr>
            <w:tcW w:w="1417" w:type="dxa"/>
            <w:tcBorders>
              <w:top w:val="single" w:sz="12" w:space="0" w:color="auto"/>
              <w:left w:val="nil"/>
              <w:bottom w:val="nil"/>
              <w:right w:val="nil"/>
            </w:tcBorders>
            <w:vAlign w:val="center"/>
          </w:tcPr>
          <w:p w:rsidR="005F47C2" w:rsidRPr="00F411F7" w:rsidRDefault="005F47C2" w:rsidP="005F47C2">
            <w:pPr>
              <w:jc w:val="left"/>
              <w:rPr>
                <w:sz w:val="18"/>
                <w:szCs w:val="18"/>
              </w:rPr>
            </w:pPr>
            <w:r w:rsidRPr="00F411F7">
              <w:rPr>
                <w:rFonts w:cs="Arial"/>
                <w:sz w:val="18"/>
                <w:szCs w:val="18"/>
              </w:rPr>
              <w:t>39.29%</w:t>
            </w:r>
          </w:p>
        </w:tc>
      </w:tr>
      <w:tr w:rsidR="005F47C2" w:rsidRPr="00F411F7" w:rsidTr="005F47C2">
        <w:trPr>
          <w:trHeight w:hRule="exact" w:val="425"/>
        </w:trPr>
        <w:tc>
          <w:tcPr>
            <w:tcW w:w="5495"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 xml:space="preserve">La autoridad de mi país/organización exige al solicitante que pague la tasa al otro miembro de la UPOV.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16</w:t>
            </w:r>
          </w:p>
        </w:tc>
        <w:tc>
          <w:tcPr>
            <w:tcW w:w="1247" w:type="dxa"/>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cs="Arial"/>
                <w:sz w:val="18"/>
                <w:szCs w:val="18"/>
              </w:rPr>
              <w:t>57.14%</w:t>
            </w:r>
          </w:p>
        </w:tc>
        <w:tc>
          <w:tcPr>
            <w:tcW w:w="1417" w:type="dxa"/>
            <w:tcBorders>
              <w:top w:val="nil"/>
              <w:left w:val="nil"/>
              <w:bottom w:val="nil"/>
              <w:right w:val="nil"/>
            </w:tcBorders>
            <w:vAlign w:val="center"/>
          </w:tcPr>
          <w:p w:rsidR="005F47C2" w:rsidRPr="00F411F7" w:rsidRDefault="005F47C2" w:rsidP="005F47C2">
            <w:pPr>
              <w:jc w:val="left"/>
              <w:rPr>
                <w:sz w:val="18"/>
                <w:szCs w:val="18"/>
              </w:rPr>
            </w:pPr>
            <w:r w:rsidRPr="00F411F7">
              <w:rPr>
                <w:rFonts w:cs="Arial"/>
                <w:sz w:val="18"/>
                <w:szCs w:val="18"/>
              </w:rPr>
              <w:t>57.14%</w:t>
            </w:r>
          </w:p>
        </w:tc>
      </w:tr>
      <w:tr w:rsidR="005F47C2" w:rsidRPr="00F411F7" w:rsidTr="005F47C2">
        <w:trPr>
          <w:trHeight w:val="283"/>
        </w:trPr>
        <w:tc>
          <w:tcPr>
            <w:tcW w:w="5495"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Pr>
                <w:rFonts w:cs="Arial"/>
                <w:sz w:val="18"/>
                <w:szCs w:val="18"/>
              </w:rPr>
              <w:t>Otra</w:t>
            </w:r>
            <w:r w:rsidRPr="00F411F7">
              <w:rPr>
                <w:rFonts w:cs="Arial"/>
                <w:sz w:val="18"/>
                <w:szCs w:val="18"/>
              </w:rPr>
              <w:t>:</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247"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cs="Arial"/>
                <w:sz w:val="18"/>
                <w:szCs w:val="18"/>
              </w:rPr>
              <w:t>3.57%</w:t>
            </w:r>
          </w:p>
        </w:tc>
        <w:tc>
          <w:tcPr>
            <w:tcW w:w="1417" w:type="dxa"/>
            <w:tcBorders>
              <w:top w:val="nil"/>
              <w:left w:val="nil"/>
              <w:bottom w:val="nil"/>
              <w:right w:val="nil"/>
            </w:tcBorders>
            <w:vAlign w:val="center"/>
          </w:tcPr>
          <w:p w:rsidR="005F47C2" w:rsidRPr="00F411F7" w:rsidRDefault="005F47C2" w:rsidP="005F47C2">
            <w:pPr>
              <w:jc w:val="left"/>
              <w:rPr>
                <w:rFonts w:cs="Arial"/>
                <w:sz w:val="18"/>
                <w:szCs w:val="18"/>
              </w:rPr>
            </w:pPr>
            <w:r w:rsidRPr="00F411F7">
              <w:rPr>
                <w:rFonts w:cs="Arial"/>
                <w:sz w:val="18"/>
                <w:szCs w:val="18"/>
              </w:rPr>
              <w:t>3.57%</w:t>
            </w:r>
          </w:p>
        </w:tc>
      </w:tr>
      <w:tr w:rsidR="005F47C2" w:rsidRPr="00F411F7" w:rsidTr="005F47C2">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Suma:</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position w:val="1"/>
                <w:sz w:val="18"/>
                <w:szCs w:val="18"/>
              </w:rPr>
            </w:pPr>
            <w:r w:rsidRPr="00F411F7">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rFonts w:eastAsia="Arial" w:cs="Arial"/>
                <w:position w:val="1"/>
                <w:sz w:val="18"/>
                <w:szCs w:val="18"/>
              </w:rPr>
              <w:t>100%</w:t>
            </w:r>
          </w:p>
        </w:tc>
      </w:tr>
      <w:tr w:rsidR="005F47C2" w:rsidRPr="00F411F7" w:rsidTr="005F47C2">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43" w:right="-20"/>
              <w:jc w:val="left"/>
              <w:rPr>
                <w:rFonts w:eastAsia="Arial" w:cs="Arial"/>
                <w:sz w:val="18"/>
                <w:szCs w:val="18"/>
              </w:rPr>
            </w:pPr>
            <w:r w:rsidRPr="00F411F7">
              <w:rPr>
                <w:rFonts w:cs="Arial"/>
                <w:sz w:val="18"/>
                <w:szCs w:val="18"/>
              </w:rPr>
              <w:t>Sin respuesta:</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5" w:right="-20"/>
              <w:jc w:val="left"/>
              <w:rPr>
                <w:rFonts w:eastAsia="Arial" w:cs="Arial"/>
                <w:sz w:val="18"/>
                <w:szCs w:val="18"/>
              </w:rPr>
            </w:pPr>
            <w:r w:rsidRPr="00F411F7">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8" w:right="-20"/>
              <w:jc w:val="left"/>
              <w:rPr>
                <w:rFonts w:eastAsia="Arial" w:cs="Arial"/>
                <w:sz w:val="18"/>
                <w:szCs w:val="18"/>
              </w:rPr>
            </w:pPr>
            <w:r w:rsidRPr="00F411F7">
              <w:rPr>
                <w:rFonts w:cs="Arial"/>
                <w:sz w:val="18"/>
                <w:szCs w:val="18"/>
              </w:rPr>
              <w:t>-</w:t>
            </w:r>
          </w:p>
        </w:tc>
      </w:tr>
      <w:tr w:rsidR="005F47C2" w:rsidRPr="00F411F7" w:rsidTr="005F47C2">
        <w:trPr>
          <w:trHeight w:hRule="exact" w:val="283"/>
        </w:trPr>
        <w:tc>
          <w:tcPr>
            <w:tcW w:w="5495"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p w:rsidR="005F47C2" w:rsidRPr="00F411F7" w:rsidRDefault="005F47C2" w:rsidP="005F47C2">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5F47C2" w:rsidRPr="00F411F7" w:rsidRDefault="005F47C2" w:rsidP="005F47C2">
            <w:pPr>
              <w:jc w:val="left"/>
              <w:rPr>
                <w:rFonts w:eastAsia="Arial" w:cs="Arial"/>
                <w:sz w:val="17"/>
                <w:szCs w:val="17"/>
              </w:rPr>
            </w:pPr>
          </w:p>
        </w:tc>
        <w:tc>
          <w:tcPr>
            <w:tcW w:w="1247" w:type="dxa"/>
            <w:tcBorders>
              <w:top w:val="single" w:sz="12" w:space="0" w:color="A6A6A6" w:themeColor="background1" w:themeShade="A6"/>
              <w:left w:val="nil"/>
              <w:bottom w:val="nil"/>
              <w:right w:val="nil"/>
            </w:tcBorders>
          </w:tcPr>
          <w:p w:rsidR="005F47C2" w:rsidRPr="00F411F7" w:rsidRDefault="005F47C2" w:rsidP="005F47C2">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rPr>
                <w:rFonts w:eastAsia="Arial" w:cs="Arial"/>
                <w:sz w:val="17"/>
                <w:szCs w:val="17"/>
              </w:rPr>
            </w:pPr>
          </w:p>
        </w:tc>
      </w:tr>
    </w:tbl>
    <w:p w:rsidR="005F47C2" w:rsidRPr="00F411F7" w:rsidRDefault="005F47C2" w:rsidP="005F47C2">
      <w:pPr>
        <w:tabs>
          <w:tab w:val="left" w:pos="1252"/>
        </w:tabs>
        <w:rPr>
          <w:rFonts w:cs="Arial"/>
          <w:sz w:val="18"/>
          <w:szCs w:val="18"/>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 xml:space="preserve">Otra (especifique) </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lang w:val="es-ES"/>
        </w:rPr>
      </w:pPr>
      <w:r w:rsidRPr="00F411F7">
        <w:rPr>
          <w:color w:val="000000" w:themeColor="text1"/>
          <w:sz w:val="18"/>
          <w:lang w:val="es-ES"/>
        </w:rPr>
        <w:t>(</w:t>
      </w:r>
      <w:proofErr w:type="gramStart"/>
      <w:r w:rsidRPr="00F411F7">
        <w:rPr>
          <w:color w:val="000000" w:themeColor="text1"/>
          <w:sz w:val="18"/>
          <w:lang w:val="es-ES"/>
        </w:rPr>
        <w:t>no</w:t>
      </w:r>
      <w:proofErr w:type="gramEnd"/>
      <w:r w:rsidRPr="00F411F7">
        <w:rPr>
          <w:color w:val="000000" w:themeColor="text1"/>
          <w:sz w:val="18"/>
          <w:lang w:val="es-ES"/>
        </w:rPr>
        <w:t xml:space="preserve"> se usa)</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Comentarios</w:t>
      </w:r>
    </w:p>
    <w:p w:rsidR="005F47C2" w:rsidRPr="00F411F7" w:rsidRDefault="005F47C2" w:rsidP="005F47C2">
      <w:pPr>
        <w:jc w:val="left"/>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tabs>
                <w:tab w:val="center" w:pos="4819"/>
              </w:tabs>
              <w:jc w:val="left"/>
              <w:rPr>
                <w:color w:val="000000" w:themeColor="text1"/>
                <w:sz w:val="18"/>
                <w:lang w:val="es-ES"/>
              </w:rPr>
            </w:pPr>
            <w:r w:rsidRPr="00F411F7">
              <w:rPr>
                <w:color w:val="000000" w:themeColor="text1"/>
                <w:sz w:val="18"/>
                <w:lang w:val="es-ES"/>
              </w:rPr>
              <w:t>El solicitante debe abonarnos el costo en que hemos incurrido.</w:t>
            </w:r>
            <w:r w:rsidRPr="00F411F7">
              <w:rPr>
                <w:color w:val="000000" w:themeColor="text1"/>
                <w:sz w:val="18"/>
                <w:lang w:val="es-ES"/>
              </w:rPr>
              <w:tab/>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 xml:space="preserve">Mi autoridad pide al solicitante que abone la tasa al otro Estado miembro de la UPOV, a no ser que la cuestión se resuelva de otra manera mediante un acuerdo administrativo. </w:t>
            </w:r>
            <w:r w:rsidRPr="00F411F7">
              <w:rPr>
                <w:color w:val="000000" w:themeColor="text1"/>
                <w:sz w:val="18"/>
                <w:lang w:val="es-ES"/>
              </w:rPr>
              <w:tab/>
            </w:r>
          </w:p>
          <w:p w:rsidR="005F47C2" w:rsidRPr="00F411F7" w:rsidRDefault="005F47C2" w:rsidP="005F47C2">
            <w:pPr>
              <w:tabs>
                <w:tab w:val="center" w:pos="4819"/>
              </w:tabs>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La primera opción es la situación habitual.  La segunda opción se aplica en situaciones concretas;  p. ej. la autoridad que lo adquiere se encuentra en otro continente</w:t>
            </w:r>
          </w:p>
          <w:p w:rsidR="005F47C2" w:rsidRPr="00F411F7" w:rsidRDefault="005F47C2" w:rsidP="005F47C2">
            <w:pPr>
              <w:jc w:val="left"/>
              <w:rPr>
                <w:sz w:val="18"/>
                <w:lang w:val="es-ES"/>
              </w:rPr>
            </w:pPr>
          </w:p>
        </w:tc>
      </w:tr>
    </w:tbl>
    <w:p w:rsidR="005F47C2" w:rsidRPr="00F411F7" w:rsidRDefault="005F47C2" w:rsidP="005F47C2">
      <w:pPr>
        <w:rPr>
          <w:rFonts w:cs="Arial"/>
          <w:sz w:val="18"/>
          <w:szCs w:val="18"/>
          <w:lang w:val="es-ES"/>
        </w:rPr>
      </w:pPr>
    </w:p>
    <w:p w:rsidR="005F47C2" w:rsidRPr="00F411F7" w:rsidRDefault="005F47C2" w:rsidP="005F47C2">
      <w:pPr>
        <w:jc w:val="left"/>
        <w:rPr>
          <w:rFonts w:cs="Arial"/>
          <w:b/>
          <w:bCs/>
          <w:sz w:val="28"/>
          <w:szCs w:val="28"/>
          <w:lang w:val="es-ES"/>
        </w:rPr>
      </w:pPr>
      <w:r w:rsidRPr="00F411F7">
        <w:rPr>
          <w:lang w:val="es-ES"/>
        </w:rPr>
        <w:br w:type="page"/>
      </w:r>
    </w:p>
    <w:p w:rsidR="005F47C2" w:rsidRPr="00F411F7" w:rsidRDefault="005F47C2" w:rsidP="005F47C2">
      <w:pPr>
        <w:pStyle w:val="Titre"/>
        <w:rPr>
          <w:szCs w:val="18"/>
          <w:lang w:val="es-ES"/>
        </w:rPr>
      </w:pPr>
      <w:bookmarkStart w:id="22" w:name="_Toc476300288"/>
      <w:r w:rsidRPr="00F411F7">
        <w:rPr>
          <w:b/>
          <w:sz w:val="28"/>
          <w:lang w:val="es-ES"/>
        </w:rPr>
        <w:lastRenderedPageBreak/>
        <w:t>Pregunta 19</w:t>
      </w:r>
      <w:r w:rsidRPr="00F411F7">
        <w:rPr>
          <w:sz w:val="28"/>
          <w:lang w:val="es-ES"/>
        </w:rPr>
        <w:t>:</w:t>
      </w:r>
      <w:r w:rsidRPr="00F411F7">
        <w:rPr>
          <w:lang w:val="es-ES"/>
        </w:rPr>
        <w:br/>
      </w:r>
      <w:r w:rsidRPr="00F411F7">
        <w:rPr>
          <w:szCs w:val="18"/>
          <w:lang w:val="es-ES"/>
        </w:rPr>
        <w:t>¿Podrían adoptarse medidas prácticas para facilitar la petición de exámenes DHE por la autoridad de su país/organización a otros miembros de la UPOV?</w:t>
      </w:r>
      <w:bookmarkEnd w:id="22"/>
    </w:p>
    <w:p w:rsidR="005F47C2" w:rsidRPr="00F411F7" w:rsidRDefault="005F47C2" w:rsidP="005F47C2">
      <w:pPr>
        <w:rPr>
          <w:rFonts w:cs="Arial"/>
          <w:sz w:val="18"/>
          <w:szCs w:val="18"/>
          <w:lang w:val="es-ES"/>
        </w:rPr>
      </w:pPr>
    </w:p>
    <w:p w:rsidR="005F47C2" w:rsidRPr="00F411F7" w:rsidRDefault="005F47C2" w:rsidP="005F47C2">
      <w:pPr>
        <w:rPr>
          <w:rFonts w:cs="Arial"/>
          <w:sz w:val="18"/>
          <w:szCs w:val="18"/>
          <w:lang w:val="es-ES"/>
        </w:rPr>
      </w:pPr>
      <w:r w:rsidRPr="00F411F7">
        <w:rPr>
          <w:noProof/>
          <w:lang w:val="en-US"/>
        </w:rPr>
        <w:drawing>
          <wp:anchor distT="0" distB="0" distL="114300" distR="114300" simplePos="0" relativeHeight="251668480" behindDoc="1" locked="0" layoutInCell="1" allowOverlap="1" wp14:anchorId="3FA7D4C3" wp14:editId="249A0A05">
            <wp:simplePos x="0" y="0"/>
            <wp:positionH relativeFrom="column">
              <wp:posOffset>2022475</wp:posOffset>
            </wp:positionH>
            <wp:positionV relativeFrom="paragraph">
              <wp:posOffset>123190</wp:posOffset>
            </wp:positionV>
            <wp:extent cx="3872230" cy="1576705"/>
            <wp:effectExtent l="0" t="0" r="0" b="4445"/>
            <wp:wrapThrough wrapText="bothSides">
              <wp:wrapPolygon edited="0">
                <wp:start x="0" y="0"/>
                <wp:lineTo x="0" y="21400"/>
                <wp:lineTo x="21465" y="21400"/>
                <wp:lineTo x="21465"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872230" cy="15767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496" w:tblpY="240"/>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5F47C2" w:rsidRPr="00F411F7" w:rsidTr="005F47C2">
        <w:trPr>
          <w:trHeight w:hRule="exact" w:val="854"/>
        </w:trPr>
        <w:tc>
          <w:tcPr>
            <w:tcW w:w="3010" w:type="dxa"/>
            <w:vAlign w:val="center"/>
          </w:tcPr>
          <w:p w:rsidR="005F47C2" w:rsidRPr="00F411F7" w:rsidRDefault="005F47C2" w:rsidP="005F47C2">
            <w:pPr>
              <w:spacing w:before="37"/>
              <w:ind w:left="29" w:right="-20"/>
              <w:jc w:val="right"/>
              <w:rPr>
                <w:rFonts w:eastAsia="Arial" w:cs="Arial"/>
                <w:sz w:val="16"/>
                <w:szCs w:val="17"/>
              </w:rPr>
            </w:pPr>
            <w:r w:rsidRPr="00F411F7">
              <w:rPr>
                <w:rFonts w:cs="Arial"/>
                <w:sz w:val="16"/>
                <w:szCs w:val="18"/>
              </w:rPr>
              <w:t>No</w:t>
            </w:r>
          </w:p>
        </w:tc>
      </w:tr>
      <w:tr w:rsidR="005F47C2" w:rsidRPr="00F411F7" w:rsidTr="005F47C2">
        <w:trPr>
          <w:trHeight w:hRule="exact" w:val="871"/>
        </w:trPr>
        <w:tc>
          <w:tcPr>
            <w:tcW w:w="3010" w:type="dxa"/>
            <w:vAlign w:val="center"/>
          </w:tcPr>
          <w:p w:rsidR="005F47C2" w:rsidRPr="00F411F7" w:rsidRDefault="005F47C2" w:rsidP="005F47C2">
            <w:pPr>
              <w:spacing w:before="30"/>
              <w:ind w:left="43" w:right="-20"/>
              <w:jc w:val="right"/>
              <w:rPr>
                <w:rFonts w:cs="Arial"/>
                <w:sz w:val="16"/>
                <w:szCs w:val="18"/>
              </w:rPr>
            </w:pPr>
            <w:r w:rsidRPr="00F411F7">
              <w:rPr>
                <w:rFonts w:cs="Arial"/>
                <w:sz w:val="16"/>
                <w:szCs w:val="18"/>
              </w:rPr>
              <w:t>Sí (sírvase indicarlas)</w:t>
            </w:r>
          </w:p>
        </w:tc>
      </w:tr>
    </w:tbl>
    <w:p w:rsidR="005F47C2" w:rsidRPr="00F411F7" w:rsidRDefault="005F47C2" w:rsidP="005F47C2">
      <w:pPr>
        <w:tabs>
          <w:tab w:val="left" w:pos="3494"/>
        </w:tabs>
        <w:rPr>
          <w:rFonts w:cs="Arial"/>
          <w:sz w:val="18"/>
          <w:szCs w:val="18"/>
        </w:rPr>
      </w:pPr>
      <w:r w:rsidRPr="00F411F7">
        <w:rPr>
          <w:rFonts w:cs="Arial"/>
          <w:sz w:val="18"/>
          <w:szCs w:val="18"/>
        </w:rPr>
        <w:tab/>
      </w: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tabs>
          <w:tab w:val="left" w:pos="5647"/>
        </w:tabs>
        <w:rPr>
          <w:rFonts w:cs="Arial"/>
          <w:sz w:val="18"/>
          <w:szCs w:val="18"/>
        </w:rPr>
      </w:pPr>
    </w:p>
    <w:p w:rsidR="005F47C2" w:rsidRPr="00F411F7" w:rsidRDefault="005F47C2" w:rsidP="005F47C2">
      <w:pPr>
        <w:tabs>
          <w:tab w:val="left" w:pos="5647"/>
        </w:tabs>
        <w:rPr>
          <w:rFonts w:cs="Arial"/>
          <w:sz w:val="18"/>
          <w:szCs w:val="18"/>
        </w:rPr>
      </w:pPr>
    </w:p>
    <w:p w:rsidR="005F47C2" w:rsidRPr="00F411F7" w:rsidRDefault="005F47C2" w:rsidP="005F47C2">
      <w:pPr>
        <w:tabs>
          <w:tab w:val="left" w:pos="5647"/>
        </w:tabs>
        <w:rPr>
          <w:rFonts w:cs="Arial"/>
          <w:sz w:val="18"/>
          <w:szCs w:val="18"/>
        </w:rPr>
      </w:pPr>
    </w:p>
    <w:p w:rsidR="005F47C2" w:rsidRPr="00F411F7" w:rsidRDefault="005F47C2" w:rsidP="005F47C2">
      <w:pPr>
        <w:tabs>
          <w:tab w:val="left" w:pos="4295"/>
        </w:tabs>
        <w:jc w:val="center"/>
        <w:rPr>
          <w:rFonts w:cs="Arial"/>
          <w:sz w:val="18"/>
          <w:szCs w:val="18"/>
        </w:rPr>
      </w:pPr>
      <w:r w:rsidRPr="00F411F7">
        <w:rPr>
          <w:rFonts w:cs="Arial"/>
          <w:b/>
          <w:bCs/>
          <w:sz w:val="22"/>
          <w:szCs w:val="22"/>
        </w:rPr>
        <w:t>Tabla de frecuencias</w:t>
      </w:r>
    </w:p>
    <w:tbl>
      <w:tblPr>
        <w:tblStyle w:val="TableGrid"/>
        <w:tblpPr w:leftFromText="180" w:rightFromText="180" w:vertAnchor="text" w:horzAnchor="margin" w:tblpXSpec="center" w:tblpY="146"/>
        <w:tblW w:w="9293" w:type="dxa"/>
        <w:tblLayout w:type="fixed"/>
        <w:tblLook w:val="01E0" w:firstRow="1" w:lastRow="1" w:firstColumn="1" w:lastColumn="1" w:noHBand="0" w:noVBand="0"/>
      </w:tblPr>
      <w:tblGrid>
        <w:gridCol w:w="5495"/>
        <w:gridCol w:w="1134"/>
        <w:gridCol w:w="1247"/>
        <w:gridCol w:w="1417"/>
      </w:tblGrid>
      <w:tr w:rsidR="005F47C2" w:rsidRPr="00F411F7" w:rsidTr="005F47C2">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val="283"/>
        </w:trPr>
        <w:tc>
          <w:tcPr>
            <w:tcW w:w="5495" w:type="dxa"/>
            <w:tcBorders>
              <w:top w:val="single" w:sz="12" w:space="0" w:color="auto"/>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No</w:t>
            </w:r>
          </w:p>
        </w:tc>
        <w:tc>
          <w:tcPr>
            <w:tcW w:w="1134"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22</w:t>
            </w:r>
          </w:p>
        </w:tc>
        <w:tc>
          <w:tcPr>
            <w:tcW w:w="1247" w:type="dxa"/>
            <w:tcBorders>
              <w:top w:val="single" w:sz="12" w:space="0" w:color="auto"/>
              <w:left w:val="nil"/>
              <w:bottom w:val="nil"/>
              <w:right w:val="nil"/>
            </w:tcBorders>
            <w:vAlign w:val="center"/>
          </w:tcPr>
          <w:p w:rsidR="005F47C2" w:rsidRPr="00F411F7" w:rsidRDefault="005F47C2" w:rsidP="005F47C2">
            <w:pPr>
              <w:jc w:val="left"/>
              <w:rPr>
                <w:rFonts w:eastAsia="Arial" w:cs="Arial"/>
                <w:sz w:val="18"/>
                <w:szCs w:val="18"/>
              </w:rPr>
            </w:pPr>
            <w:r w:rsidRPr="00F411F7">
              <w:rPr>
                <w:rFonts w:cs="Arial"/>
                <w:sz w:val="18"/>
                <w:szCs w:val="18"/>
              </w:rPr>
              <w:t>78.57%</w:t>
            </w:r>
          </w:p>
        </w:tc>
        <w:tc>
          <w:tcPr>
            <w:tcW w:w="1417" w:type="dxa"/>
            <w:tcBorders>
              <w:top w:val="single" w:sz="12" w:space="0" w:color="auto"/>
              <w:left w:val="nil"/>
              <w:bottom w:val="nil"/>
              <w:right w:val="nil"/>
            </w:tcBorders>
            <w:vAlign w:val="center"/>
          </w:tcPr>
          <w:p w:rsidR="005F47C2" w:rsidRPr="00F411F7" w:rsidRDefault="005F47C2" w:rsidP="005F47C2">
            <w:pPr>
              <w:jc w:val="left"/>
              <w:rPr>
                <w:sz w:val="18"/>
                <w:szCs w:val="18"/>
              </w:rPr>
            </w:pPr>
            <w:r w:rsidRPr="00F411F7">
              <w:rPr>
                <w:rFonts w:cs="Arial"/>
                <w:sz w:val="18"/>
                <w:szCs w:val="18"/>
              </w:rPr>
              <w:t>78.57%</w:t>
            </w:r>
          </w:p>
        </w:tc>
      </w:tr>
      <w:tr w:rsidR="005F47C2" w:rsidRPr="00F411F7" w:rsidTr="005F47C2">
        <w:trPr>
          <w:trHeight w:val="283"/>
        </w:trPr>
        <w:tc>
          <w:tcPr>
            <w:tcW w:w="5495"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Sí (sírvase indicarlas)</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247" w:type="dxa"/>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cs="Arial"/>
                <w:sz w:val="18"/>
                <w:szCs w:val="18"/>
              </w:rPr>
              <w:t>21.43%</w:t>
            </w:r>
          </w:p>
        </w:tc>
        <w:tc>
          <w:tcPr>
            <w:tcW w:w="1417" w:type="dxa"/>
            <w:tcBorders>
              <w:top w:val="nil"/>
              <w:left w:val="nil"/>
              <w:bottom w:val="nil"/>
              <w:right w:val="nil"/>
            </w:tcBorders>
            <w:vAlign w:val="center"/>
          </w:tcPr>
          <w:p w:rsidR="005F47C2" w:rsidRPr="00F411F7" w:rsidRDefault="005F47C2" w:rsidP="005F47C2">
            <w:pPr>
              <w:jc w:val="left"/>
              <w:rPr>
                <w:sz w:val="18"/>
                <w:szCs w:val="18"/>
              </w:rPr>
            </w:pPr>
            <w:r w:rsidRPr="00F411F7">
              <w:rPr>
                <w:rFonts w:cs="Arial"/>
                <w:sz w:val="18"/>
                <w:szCs w:val="18"/>
              </w:rPr>
              <w:t>21.43%</w:t>
            </w:r>
          </w:p>
        </w:tc>
      </w:tr>
      <w:tr w:rsidR="005F47C2" w:rsidRPr="00F411F7" w:rsidTr="005F47C2">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Suma:</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cs="Arial"/>
                <w:sz w:val="18"/>
                <w:szCs w:val="18"/>
              </w:rPr>
            </w:pPr>
            <w:r w:rsidRPr="00F411F7">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cs="Arial"/>
                <w:sz w:val="18"/>
                <w:szCs w:val="18"/>
              </w:rPr>
            </w:pPr>
            <w:r w:rsidRPr="00F411F7">
              <w:rPr>
                <w:rFonts w:eastAsia="Arial" w:cs="Arial"/>
                <w:position w:val="1"/>
                <w:sz w:val="18"/>
                <w:szCs w:val="18"/>
              </w:rPr>
              <w:t>100%</w:t>
            </w:r>
          </w:p>
        </w:tc>
      </w:tr>
      <w:tr w:rsidR="005F47C2" w:rsidRPr="00F411F7" w:rsidTr="005F47C2">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Sin respuesta:</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rFonts w:eastAsia="Arial" w:cs="Arial"/>
                <w:position w:val="1"/>
                <w:sz w:val="18"/>
                <w:szCs w:val="18"/>
              </w:rPr>
            </w:pPr>
            <w:r w:rsidRPr="00F411F7">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rFonts w:cs="Arial"/>
                <w:sz w:val="18"/>
                <w:szCs w:val="18"/>
              </w:rPr>
              <w:t>-</w:t>
            </w:r>
          </w:p>
        </w:tc>
      </w:tr>
      <w:tr w:rsidR="005F47C2" w:rsidRPr="00F411F7" w:rsidTr="005F47C2">
        <w:trPr>
          <w:trHeight w:val="283"/>
        </w:trPr>
        <w:tc>
          <w:tcPr>
            <w:tcW w:w="5495"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tc>
        <w:tc>
          <w:tcPr>
            <w:tcW w:w="1134" w:type="dxa"/>
            <w:tcBorders>
              <w:top w:val="single" w:sz="12" w:space="0" w:color="A6A6A6" w:themeColor="background1" w:themeShade="A6"/>
              <w:left w:val="nil"/>
              <w:bottom w:val="nil"/>
              <w:right w:val="nil"/>
            </w:tcBorders>
            <w:vAlign w:val="center"/>
          </w:tcPr>
          <w:p w:rsidR="005F47C2" w:rsidRPr="00F411F7" w:rsidRDefault="005F47C2" w:rsidP="005F47C2">
            <w:pPr>
              <w:jc w:val="left"/>
              <w:rPr>
                <w:sz w:val="18"/>
                <w:szCs w:val="18"/>
              </w:rPr>
            </w:pPr>
          </w:p>
        </w:tc>
        <w:tc>
          <w:tcPr>
            <w:tcW w:w="1247" w:type="dxa"/>
            <w:tcBorders>
              <w:top w:val="single" w:sz="12" w:space="0" w:color="A6A6A6" w:themeColor="background1" w:themeShade="A6"/>
              <w:left w:val="nil"/>
              <w:bottom w:val="nil"/>
              <w:right w:val="nil"/>
            </w:tcBorders>
          </w:tcPr>
          <w:p w:rsidR="005F47C2" w:rsidRPr="00F411F7" w:rsidRDefault="005F47C2" w:rsidP="005F47C2">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rPr>
                <w:rFonts w:eastAsia="Arial" w:cs="Arial"/>
                <w:sz w:val="18"/>
                <w:szCs w:val="18"/>
              </w:rPr>
            </w:pPr>
          </w:p>
        </w:tc>
      </w:tr>
    </w:tbl>
    <w:p w:rsidR="005F47C2" w:rsidRPr="00F411F7" w:rsidRDefault="005F47C2" w:rsidP="005F47C2">
      <w:pPr>
        <w:tabs>
          <w:tab w:val="left" w:pos="5647"/>
        </w:tabs>
        <w:rPr>
          <w:rFonts w:cs="Arial"/>
          <w:sz w:val="18"/>
          <w:szCs w:val="18"/>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 xml:space="preserve">Sí (especifique) </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lang w:val="es-ES"/>
        </w:rPr>
      </w:pPr>
      <w:r w:rsidRPr="00F411F7">
        <w:rPr>
          <w:color w:val="000000" w:themeColor="text1"/>
          <w:sz w:val="18"/>
          <w:lang w:val="es-ES"/>
        </w:rPr>
        <w:t>La posibilidad de adquirir los resultados de los exámenes a un precio fijo.</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Comentarios</w:t>
      </w:r>
    </w:p>
    <w:p w:rsidR="005F47C2" w:rsidRPr="00F411F7" w:rsidRDefault="005F47C2" w:rsidP="005F47C2">
      <w:pPr>
        <w:jc w:val="left"/>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El formulario tipo de solicitud de informes con que cuenta actualmente la UPOV está bien.</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 xml:space="preserve">Nuestra oficina hace las solicitudes de examen a las respectivas autoridades competentes de acuerdo a Ia experiencia de cada país en una especie determinada.  Además, como medida práctica, se sugiere implementar una base de datos a nivel de todos los países miembros de Ia UPOV con Ia finalidad de que cada país proporcione información de exámenes ya realizados. </w:t>
            </w:r>
            <w:r w:rsidRPr="00F411F7">
              <w:rPr>
                <w:color w:val="000000" w:themeColor="text1"/>
                <w:sz w:val="18"/>
                <w:lang w:val="es-ES"/>
              </w:rPr>
              <w:tab/>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Solo si proviene de una oficina encargada por la OCVV.</w:t>
            </w:r>
          </w:p>
          <w:p w:rsidR="005F47C2" w:rsidRPr="00F411F7" w:rsidRDefault="005F47C2" w:rsidP="005F47C2">
            <w:pPr>
              <w:jc w:val="left"/>
              <w:rPr>
                <w:color w:val="000000" w:themeColor="text1"/>
                <w:sz w:val="18"/>
                <w:lang w:val="es-ES"/>
              </w:rPr>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Los procedimientos que existen son fáciles de cumplir y las vías de envío son suficientes y eficientes</w:t>
            </w:r>
          </w:p>
          <w:p w:rsidR="005F47C2" w:rsidRPr="00F411F7" w:rsidRDefault="005F47C2" w:rsidP="005F47C2">
            <w:pPr>
              <w:jc w:val="left"/>
              <w:rPr>
                <w:color w:val="000000" w:themeColor="text1"/>
                <w:sz w:val="18"/>
                <w:lang w:val="es-ES"/>
              </w:rPr>
            </w:pPr>
          </w:p>
        </w:tc>
      </w:tr>
      <w:tr w:rsidR="005F47C2" w:rsidRPr="00F411F7"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lang w:val="es-ES"/>
              </w:rPr>
              <w:t>Si no hay un acuerdo bilateral, preferimos trabajar con un memorando de entendimiento.  Pero no es obligatorio (tampoco).</w:t>
            </w:r>
          </w:p>
          <w:p w:rsidR="005F47C2" w:rsidRPr="00F411F7" w:rsidRDefault="005F47C2" w:rsidP="005F47C2">
            <w:pPr>
              <w:jc w:val="left"/>
              <w:rPr>
                <w:sz w:val="18"/>
              </w:rPr>
            </w:pPr>
          </w:p>
        </w:tc>
      </w:tr>
    </w:tbl>
    <w:p w:rsidR="005F47C2" w:rsidRPr="00F411F7" w:rsidRDefault="005F47C2" w:rsidP="005F47C2">
      <w:pPr>
        <w:jc w:val="left"/>
        <w:rPr>
          <w:sz w:val="18"/>
          <w:u w:val="single"/>
        </w:rPr>
      </w:pPr>
    </w:p>
    <w:p w:rsidR="005F47C2" w:rsidRPr="00F411F7" w:rsidRDefault="005F47C2" w:rsidP="005F47C2">
      <w:pPr>
        <w:jc w:val="left"/>
        <w:rPr>
          <w:rFonts w:cs="Arial"/>
          <w:b/>
          <w:bCs/>
          <w:sz w:val="28"/>
          <w:szCs w:val="28"/>
        </w:rPr>
      </w:pPr>
      <w:r w:rsidRPr="00F411F7">
        <w:br w:type="page"/>
      </w:r>
    </w:p>
    <w:p w:rsidR="005F47C2" w:rsidRPr="00F411F7" w:rsidRDefault="005F47C2" w:rsidP="005F47C2">
      <w:pPr>
        <w:pStyle w:val="Titre"/>
        <w:rPr>
          <w:szCs w:val="18"/>
          <w:lang w:val="es-ES"/>
        </w:rPr>
      </w:pPr>
      <w:bookmarkStart w:id="23" w:name="_Toc476300289"/>
      <w:r w:rsidRPr="00F411F7">
        <w:rPr>
          <w:b/>
          <w:sz w:val="28"/>
          <w:lang w:val="es-ES"/>
        </w:rPr>
        <w:lastRenderedPageBreak/>
        <w:t>Pregunta 20</w:t>
      </w:r>
      <w:r w:rsidRPr="00F411F7">
        <w:rPr>
          <w:sz w:val="28"/>
          <w:lang w:val="es-ES"/>
        </w:rPr>
        <w:t>:</w:t>
      </w:r>
      <w:r w:rsidRPr="00F411F7">
        <w:rPr>
          <w:lang w:val="es-ES"/>
        </w:rPr>
        <w:br/>
      </w:r>
      <w:r w:rsidRPr="00F411F7">
        <w:rPr>
          <w:szCs w:val="18"/>
          <w:lang w:val="es-ES"/>
        </w:rPr>
        <w:t>Sírvase describir el suministro de informes DHE existentes por la autoridad de su país/organización a otros miembros de la UPOV.</w:t>
      </w:r>
      <w:bookmarkEnd w:id="23"/>
    </w:p>
    <w:p w:rsidR="005F47C2" w:rsidRPr="00F411F7" w:rsidRDefault="005F47C2" w:rsidP="005F47C2">
      <w:pPr>
        <w:tabs>
          <w:tab w:val="left" w:pos="5647"/>
        </w:tabs>
        <w:rPr>
          <w:rFonts w:cs="Arial"/>
          <w:sz w:val="18"/>
          <w:szCs w:val="18"/>
          <w:lang w:val="es-ES"/>
        </w:rPr>
      </w:pPr>
    </w:p>
    <w:tbl>
      <w:tblPr>
        <w:tblStyle w:val="TableGrid"/>
        <w:tblpPr w:leftFromText="180" w:rightFromText="180" w:vertAnchor="text" w:horzAnchor="page" w:tblpX="1321" w:tblpY="58"/>
        <w:tblW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94"/>
      </w:tblGrid>
      <w:tr w:rsidR="005F47C2" w:rsidRPr="002C58DB" w:rsidTr="005F47C2">
        <w:trPr>
          <w:trHeight w:hRule="exact" w:val="660"/>
        </w:trPr>
        <w:tc>
          <w:tcPr>
            <w:tcW w:w="3794"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La autoridad de mi país/organización suministra informes DHE existentes de cualquier cultivo/especie a cualquier miembro de la UPOV</w:t>
            </w:r>
          </w:p>
        </w:tc>
      </w:tr>
      <w:tr w:rsidR="005F47C2" w:rsidRPr="002C58DB" w:rsidTr="005F47C2">
        <w:trPr>
          <w:trHeight w:hRule="exact" w:val="656"/>
        </w:trPr>
        <w:tc>
          <w:tcPr>
            <w:tcW w:w="3794"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 xml:space="preserve">La autoridad de mi país/organización suministra informes DHE existentes de cualquier cultivo/especie a determinados miembros de la UPOV  </w:t>
            </w:r>
          </w:p>
        </w:tc>
      </w:tr>
      <w:tr w:rsidR="005F47C2" w:rsidRPr="002C58DB" w:rsidTr="005F47C2">
        <w:trPr>
          <w:trHeight w:hRule="exact" w:val="567"/>
        </w:trPr>
        <w:tc>
          <w:tcPr>
            <w:tcW w:w="3794"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La autoridad de mi país/organización no suministra informes DHE existentes a otros miembros de la UPOV</w:t>
            </w:r>
          </w:p>
        </w:tc>
      </w:tr>
      <w:tr w:rsidR="005F47C2" w:rsidRPr="00F411F7" w:rsidTr="005F47C2">
        <w:trPr>
          <w:trHeight w:hRule="exact" w:val="454"/>
        </w:trPr>
        <w:tc>
          <w:tcPr>
            <w:tcW w:w="3794"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rPr>
              <w:t>Otra</w:t>
            </w:r>
          </w:p>
        </w:tc>
      </w:tr>
    </w:tbl>
    <w:p w:rsidR="005F47C2" w:rsidRPr="00F411F7" w:rsidRDefault="005F47C2" w:rsidP="005F47C2">
      <w:pPr>
        <w:rPr>
          <w:rFonts w:cs="Arial"/>
          <w:sz w:val="18"/>
          <w:szCs w:val="18"/>
        </w:rPr>
      </w:pPr>
      <w:r w:rsidRPr="00F411F7">
        <w:rPr>
          <w:noProof/>
          <w:lang w:val="en-US"/>
        </w:rPr>
        <w:drawing>
          <wp:anchor distT="0" distB="0" distL="114300" distR="114300" simplePos="0" relativeHeight="251669504" behindDoc="1" locked="0" layoutInCell="1" allowOverlap="1" wp14:anchorId="447F18BD" wp14:editId="5AE4E9F8">
            <wp:simplePos x="0" y="0"/>
            <wp:positionH relativeFrom="column">
              <wp:posOffset>-118745</wp:posOffset>
            </wp:positionH>
            <wp:positionV relativeFrom="paragraph">
              <wp:posOffset>16510</wp:posOffset>
            </wp:positionV>
            <wp:extent cx="3601720" cy="16776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601720" cy="1677670"/>
                    </a:xfrm>
                    <a:prstGeom prst="rect">
                      <a:avLst/>
                    </a:prstGeom>
                  </pic:spPr>
                </pic:pic>
              </a:graphicData>
            </a:graphic>
            <wp14:sizeRelH relativeFrom="page">
              <wp14:pctWidth>0</wp14:pctWidth>
            </wp14:sizeRelH>
            <wp14:sizeRelV relativeFrom="page">
              <wp14:pctHeight>0</wp14:pctHeight>
            </wp14:sizeRelV>
          </wp:anchor>
        </w:drawing>
      </w: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tabs>
          <w:tab w:val="left" w:pos="2667"/>
        </w:tabs>
        <w:jc w:val="center"/>
        <w:rPr>
          <w:rFonts w:cs="Arial"/>
          <w:sz w:val="18"/>
          <w:szCs w:val="18"/>
        </w:rPr>
      </w:pPr>
      <w:r w:rsidRPr="00F411F7">
        <w:rPr>
          <w:rFonts w:cs="Arial"/>
          <w:b/>
          <w:bCs/>
          <w:sz w:val="22"/>
          <w:szCs w:val="22"/>
        </w:rPr>
        <w:t>Tabla de frecuencias</w:t>
      </w:r>
    </w:p>
    <w:tbl>
      <w:tblPr>
        <w:tblStyle w:val="TableGrid"/>
        <w:tblpPr w:leftFromText="180" w:rightFromText="180" w:vertAnchor="text" w:horzAnchor="margin" w:tblpXSpec="center" w:tblpY="146"/>
        <w:tblW w:w="10341" w:type="dxa"/>
        <w:tblLayout w:type="fixed"/>
        <w:tblLook w:val="01E0" w:firstRow="1" w:lastRow="1" w:firstColumn="1" w:lastColumn="1" w:noHBand="0" w:noVBand="0"/>
      </w:tblPr>
      <w:tblGrid>
        <w:gridCol w:w="6413"/>
        <w:gridCol w:w="1169"/>
        <w:gridCol w:w="22"/>
        <w:gridCol w:w="1225"/>
        <w:gridCol w:w="22"/>
        <w:gridCol w:w="1468"/>
        <w:gridCol w:w="22"/>
      </w:tblGrid>
      <w:tr w:rsidR="005F47C2" w:rsidRPr="00F411F7" w:rsidTr="005F47C2">
        <w:trPr>
          <w:trHeight w:hRule="exact" w:val="820"/>
        </w:trPr>
        <w:tc>
          <w:tcPr>
            <w:tcW w:w="6413"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191" w:type="dxa"/>
            <w:gridSpan w:val="2"/>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34"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gridSpan w:val="2"/>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490" w:type="dxa"/>
            <w:gridSpan w:val="2"/>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hRule="exact" w:val="480"/>
        </w:trPr>
        <w:tc>
          <w:tcPr>
            <w:tcW w:w="6413"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La autoridad de mi país/organización suministra informes DHE existentes de cualquier cultivo/especie a cualquier miembro de la UPOV</w:t>
            </w:r>
          </w:p>
        </w:tc>
        <w:tc>
          <w:tcPr>
            <w:tcW w:w="1191" w:type="dxa"/>
            <w:gridSpan w:val="2"/>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14</w:t>
            </w:r>
          </w:p>
        </w:tc>
        <w:tc>
          <w:tcPr>
            <w:tcW w:w="1247" w:type="dxa"/>
            <w:gridSpan w:val="2"/>
            <w:tcBorders>
              <w:top w:val="nil"/>
              <w:left w:val="nil"/>
              <w:bottom w:val="nil"/>
              <w:right w:val="nil"/>
            </w:tcBorders>
            <w:vAlign w:val="center"/>
          </w:tcPr>
          <w:p w:rsidR="005F47C2" w:rsidRPr="00F411F7" w:rsidRDefault="005F47C2" w:rsidP="005F47C2">
            <w:pPr>
              <w:spacing w:before="56"/>
              <w:ind w:right="-20"/>
              <w:jc w:val="left"/>
              <w:rPr>
                <w:rFonts w:eastAsia="Arial" w:cs="Arial"/>
                <w:sz w:val="18"/>
                <w:szCs w:val="18"/>
              </w:rPr>
            </w:pPr>
            <w:r w:rsidRPr="00F411F7">
              <w:rPr>
                <w:rFonts w:eastAsia="Arial" w:cs="Arial"/>
                <w:sz w:val="18"/>
                <w:szCs w:val="18"/>
              </w:rPr>
              <w:t>50%</w:t>
            </w:r>
          </w:p>
        </w:tc>
        <w:tc>
          <w:tcPr>
            <w:tcW w:w="1490" w:type="dxa"/>
            <w:gridSpan w:val="2"/>
            <w:tcBorders>
              <w:top w:val="nil"/>
              <w:left w:val="nil"/>
              <w:bottom w:val="nil"/>
              <w:right w:val="nil"/>
            </w:tcBorders>
            <w:vAlign w:val="center"/>
          </w:tcPr>
          <w:p w:rsidR="005F47C2" w:rsidRPr="00F411F7" w:rsidRDefault="005F47C2" w:rsidP="005F47C2">
            <w:pPr>
              <w:spacing w:before="56"/>
              <w:ind w:right="-20"/>
              <w:jc w:val="left"/>
              <w:rPr>
                <w:rFonts w:eastAsia="Arial" w:cs="Arial"/>
                <w:sz w:val="18"/>
                <w:szCs w:val="18"/>
              </w:rPr>
            </w:pPr>
            <w:r w:rsidRPr="00F411F7">
              <w:rPr>
                <w:rFonts w:eastAsia="Arial" w:cs="Arial"/>
                <w:sz w:val="18"/>
                <w:szCs w:val="18"/>
              </w:rPr>
              <w:t>50%</w:t>
            </w:r>
          </w:p>
        </w:tc>
      </w:tr>
      <w:tr w:rsidR="005F47C2" w:rsidRPr="00F411F7" w:rsidTr="005F47C2">
        <w:trPr>
          <w:trHeight w:hRule="exact" w:val="510"/>
        </w:trPr>
        <w:tc>
          <w:tcPr>
            <w:tcW w:w="6413"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 xml:space="preserve">La autoridad de mi país/organización suministra informes DHE existentes de cualquier cultivo/especie a determinados miembros de la UPOV  </w:t>
            </w:r>
          </w:p>
        </w:tc>
        <w:tc>
          <w:tcPr>
            <w:tcW w:w="1191" w:type="dxa"/>
            <w:gridSpan w:val="2"/>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7</w:t>
            </w:r>
          </w:p>
        </w:tc>
        <w:tc>
          <w:tcPr>
            <w:tcW w:w="1247" w:type="dxa"/>
            <w:gridSpan w:val="2"/>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25%</w:t>
            </w:r>
          </w:p>
        </w:tc>
        <w:tc>
          <w:tcPr>
            <w:tcW w:w="1490" w:type="dxa"/>
            <w:gridSpan w:val="2"/>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sz w:val="18"/>
                <w:szCs w:val="18"/>
              </w:rPr>
              <w:t>25%</w:t>
            </w:r>
          </w:p>
        </w:tc>
      </w:tr>
      <w:tr w:rsidR="005F47C2" w:rsidRPr="00F411F7" w:rsidTr="005F47C2">
        <w:trPr>
          <w:trHeight w:val="283"/>
        </w:trPr>
        <w:tc>
          <w:tcPr>
            <w:tcW w:w="6413"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La autoridad de mi país/organización no suministra informes DHE existentes a otros miembros de la UPOV</w:t>
            </w:r>
          </w:p>
        </w:tc>
        <w:tc>
          <w:tcPr>
            <w:tcW w:w="1191" w:type="dxa"/>
            <w:gridSpan w:val="2"/>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4</w:t>
            </w:r>
          </w:p>
        </w:tc>
        <w:tc>
          <w:tcPr>
            <w:tcW w:w="1247" w:type="dxa"/>
            <w:gridSpan w:val="2"/>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14.29%</w:t>
            </w:r>
          </w:p>
        </w:tc>
        <w:tc>
          <w:tcPr>
            <w:tcW w:w="1490" w:type="dxa"/>
            <w:gridSpan w:val="2"/>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sz w:val="18"/>
                <w:szCs w:val="18"/>
              </w:rPr>
              <w:t>14.29%</w:t>
            </w:r>
          </w:p>
        </w:tc>
      </w:tr>
      <w:tr w:rsidR="005F47C2" w:rsidRPr="00F411F7" w:rsidTr="005F47C2">
        <w:trPr>
          <w:trHeight w:val="283"/>
        </w:trPr>
        <w:tc>
          <w:tcPr>
            <w:tcW w:w="6413"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rPr>
              <w:t>Otra</w:t>
            </w:r>
            <w:r w:rsidRPr="00F411F7">
              <w:rPr>
                <w:rFonts w:cs="Arial"/>
                <w:sz w:val="18"/>
                <w:szCs w:val="18"/>
                <w:lang w:val="es-ES"/>
              </w:rPr>
              <w:t>:</w:t>
            </w:r>
          </w:p>
        </w:tc>
        <w:tc>
          <w:tcPr>
            <w:tcW w:w="1191" w:type="dxa"/>
            <w:gridSpan w:val="2"/>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3</w:t>
            </w:r>
          </w:p>
        </w:tc>
        <w:tc>
          <w:tcPr>
            <w:tcW w:w="1247" w:type="dxa"/>
            <w:gridSpan w:val="2"/>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10.71%</w:t>
            </w:r>
          </w:p>
        </w:tc>
        <w:tc>
          <w:tcPr>
            <w:tcW w:w="1490" w:type="dxa"/>
            <w:gridSpan w:val="2"/>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sz w:val="18"/>
                <w:szCs w:val="18"/>
              </w:rPr>
              <w:t>10.71%</w:t>
            </w:r>
          </w:p>
        </w:tc>
      </w:tr>
      <w:tr w:rsidR="005F47C2" w:rsidRPr="00F411F7" w:rsidTr="005F47C2">
        <w:trPr>
          <w:trHeight w:val="283"/>
        </w:trPr>
        <w:tc>
          <w:tcPr>
            <w:tcW w:w="6413"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Suma:</w:t>
            </w:r>
          </w:p>
        </w:tc>
        <w:tc>
          <w:tcPr>
            <w:tcW w:w="1191"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247"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position w:val="1"/>
                <w:sz w:val="18"/>
                <w:szCs w:val="18"/>
              </w:rPr>
            </w:pPr>
            <w:r w:rsidRPr="00F411F7">
              <w:rPr>
                <w:rFonts w:eastAsia="Arial" w:cs="Arial"/>
                <w:position w:val="1"/>
                <w:sz w:val="18"/>
                <w:szCs w:val="18"/>
              </w:rPr>
              <w:t>100%</w:t>
            </w:r>
          </w:p>
        </w:tc>
        <w:tc>
          <w:tcPr>
            <w:tcW w:w="1490"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rFonts w:eastAsia="Arial" w:cs="Arial"/>
                <w:position w:val="1"/>
                <w:sz w:val="18"/>
                <w:szCs w:val="18"/>
              </w:rPr>
              <w:t>100%</w:t>
            </w:r>
          </w:p>
        </w:tc>
      </w:tr>
      <w:tr w:rsidR="005F47C2" w:rsidRPr="00F411F7" w:rsidTr="005F47C2">
        <w:trPr>
          <w:trHeight w:val="283"/>
        </w:trPr>
        <w:tc>
          <w:tcPr>
            <w:tcW w:w="6413"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43" w:right="-20"/>
              <w:jc w:val="left"/>
              <w:rPr>
                <w:rFonts w:eastAsia="Arial" w:cs="Arial"/>
                <w:sz w:val="18"/>
                <w:szCs w:val="18"/>
              </w:rPr>
            </w:pPr>
            <w:r w:rsidRPr="00F411F7">
              <w:rPr>
                <w:rFonts w:cs="Arial"/>
                <w:sz w:val="18"/>
                <w:szCs w:val="18"/>
              </w:rPr>
              <w:t>Sin respuesta:</w:t>
            </w:r>
          </w:p>
        </w:tc>
        <w:tc>
          <w:tcPr>
            <w:tcW w:w="1191" w:type="dxa"/>
            <w:gridSpan w:val="2"/>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47" w:type="dxa"/>
            <w:gridSpan w:val="2"/>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5" w:right="-20"/>
              <w:jc w:val="left"/>
              <w:rPr>
                <w:rFonts w:eastAsia="Arial" w:cs="Arial"/>
                <w:sz w:val="18"/>
                <w:szCs w:val="18"/>
              </w:rPr>
            </w:pPr>
            <w:r w:rsidRPr="00F411F7">
              <w:rPr>
                <w:rFonts w:cs="Arial"/>
                <w:sz w:val="18"/>
                <w:szCs w:val="18"/>
              </w:rPr>
              <w:t>0%</w:t>
            </w:r>
          </w:p>
        </w:tc>
        <w:tc>
          <w:tcPr>
            <w:tcW w:w="1490" w:type="dxa"/>
            <w:gridSpan w:val="2"/>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8" w:right="-20"/>
              <w:jc w:val="left"/>
              <w:rPr>
                <w:rFonts w:eastAsia="Arial" w:cs="Arial"/>
                <w:sz w:val="18"/>
                <w:szCs w:val="18"/>
              </w:rPr>
            </w:pPr>
            <w:r w:rsidRPr="00F411F7">
              <w:rPr>
                <w:rFonts w:cs="Arial"/>
                <w:sz w:val="18"/>
                <w:szCs w:val="18"/>
              </w:rPr>
              <w:t>-</w:t>
            </w:r>
          </w:p>
        </w:tc>
      </w:tr>
      <w:tr w:rsidR="005F47C2" w:rsidRPr="00F411F7" w:rsidTr="005F47C2">
        <w:trPr>
          <w:gridAfter w:val="1"/>
          <w:wAfter w:w="22" w:type="dxa"/>
          <w:trHeight w:hRule="exact" w:val="283"/>
        </w:trPr>
        <w:tc>
          <w:tcPr>
            <w:tcW w:w="6413"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p w:rsidR="005F47C2" w:rsidRPr="00F411F7" w:rsidRDefault="005F47C2" w:rsidP="005F47C2">
            <w:pPr>
              <w:spacing w:before="30"/>
              <w:ind w:left="43" w:right="-20"/>
              <w:jc w:val="left"/>
              <w:rPr>
                <w:rFonts w:cs="Arial"/>
                <w:sz w:val="18"/>
                <w:szCs w:val="18"/>
              </w:rPr>
            </w:pPr>
          </w:p>
        </w:tc>
        <w:tc>
          <w:tcPr>
            <w:tcW w:w="1169" w:type="dxa"/>
            <w:tcBorders>
              <w:top w:val="single" w:sz="12" w:space="0" w:color="A6A6A6" w:themeColor="background1" w:themeShade="A6"/>
              <w:left w:val="nil"/>
              <w:bottom w:val="nil"/>
              <w:right w:val="nil"/>
            </w:tcBorders>
            <w:vAlign w:val="center"/>
          </w:tcPr>
          <w:p w:rsidR="005F47C2" w:rsidRPr="00F411F7" w:rsidRDefault="005F47C2" w:rsidP="005F47C2">
            <w:pPr>
              <w:jc w:val="left"/>
              <w:rPr>
                <w:rFonts w:eastAsia="Arial" w:cs="Arial"/>
                <w:sz w:val="17"/>
                <w:szCs w:val="17"/>
              </w:rPr>
            </w:pPr>
          </w:p>
        </w:tc>
        <w:tc>
          <w:tcPr>
            <w:tcW w:w="1247" w:type="dxa"/>
            <w:gridSpan w:val="2"/>
            <w:tcBorders>
              <w:top w:val="single" w:sz="12" w:space="0" w:color="A6A6A6" w:themeColor="background1" w:themeShade="A6"/>
              <w:left w:val="nil"/>
              <w:bottom w:val="nil"/>
              <w:right w:val="nil"/>
            </w:tcBorders>
          </w:tcPr>
          <w:p w:rsidR="005F47C2" w:rsidRPr="00F411F7" w:rsidRDefault="005F47C2" w:rsidP="005F47C2">
            <w:pPr>
              <w:spacing w:before="30"/>
              <w:ind w:left="95" w:right="-20"/>
              <w:rPr>
                <w:rFonts w:eastAsia="Arial" w:cs="Arial"/>
                <w:sz w:val="17"/>
                <w:szCs w:val="17"/>
              </w:rPr>
            </w:pPr>
          </w:p>
        </w:tc>
        <w:tc>
          <w:tcPr>
            <w:tcW w:w="1490" w:type="dxa"/>
            <w:gridSpan w:val="2"/>
            <w:tcBorders>
              <w:top w:val="single" w:sz="12" w:space="0" w:color="A6A6A6" w:themeColor="background1" w:themeShade="A6"/>
              <w:left w:val="nil"/>
              <w:bottom w:val="nil"/>
              <w:right w:val="nil"/>
            </w:tcBorders>
          </w:tcPr>
          <w:p w:rsidR="005F47C2" w:rsidRPr="00F411F7" w:rsidRDefault="005F47C2" w:rsidP="005F47C2">
            <w:pPr>
              <w:spacing w:before="30"/>
              <w:ind w:left="98" w:right="-20"/>
              <w:rPr>
                <w:rFonts w:eastAsia="Arial" w:cs="Arial"/>
                <w:sz w:val="17"/>
                <w:szCs w:val="17"/>
              </w:rPr>
            </w:pPr>
          </w:p>
        </w:tc>
      </w:tr>
    </w:tbl>
    <w:p w:rsidR="005F47C2" w:rsidRPr="00F411F7" w:rsidRDefault="005F47C2" w:rsidP="005F47C2">
      <w:pPr>
        <w:tabs>
          <w:tab w:val="left" w:pos="1340"/>
        </w:tabs>
        <w:rPr>
          <w:rFonts w:cs="Arial"/>
          <w:sz w:val="18"/>
          <w:szCs w:val="18"/>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 xml:space="preserve">Otra (especifique) </w:t>
      </w:r>
    </w:p>
    <w:p w:rsidR="005F47C2" w:rsidRPr="00F411F7" w:rsidRDefault="005F47C2" w:rsidP="005F47C2">
      <w:pPr>
        <w:rPr>
          <w:color w:val="000000" w:themeColor="text1"/>
          <w:sz w:val="18"/>
          <w:lang w:val="es-ES"/>
        </w:rPr>
      </w:pPr>
    </w:p>
    <w:p w:rsidR="005F47C2" w:rsidRPr="00F411F7" w:rsidRDefault="005F47C2" w:rsidP="005F47C2">
      <w:pPr>
        <w:rPr>
          <w:color w:val="000000" w:themeColor="text1"/>
          <w:sz w:val="18"/>
          <w:lang w:val="es-ES"/>
        </w:rPr>
      </w:pPr>
      <w:r w:rsidRPr="00F411F7">
        <w:rPr>
          <w:color w:val="000000" w:themeColor="text1"/>
          <w:sz w:val="18"/>
          <w:lang w:val="es-ES"/>
        </w:rPr>
        <w:t>No hace DHE</w:t>
      </w:r>
    </w:p>
    <w:p w:rsidR="005F47C2" w:rsidRPr="00F411F7" w:rsidRDefault="005F47C2" w:rsidP="005F47C2">
      <w:pPr>
        <w:rPr>
          <w:color w:val="000000" w:themeColor="text1"/>
          <w:sz w:val="18"/>
          <w:lang w:val="es-ES"/>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Comentarios</w:t>
      </w:r>
    </w:p>
    <w:p w:rsidR="005F47C2" w:rsidRPr="00F411F7" w:rsidRDefault="005F47C2" w:rsidP="005F47C2">
      <w:pPr>
        <w:tabs>
          <w:tab w:val="left" w:pos="1340"/>
        </w:tabs>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rPr>
                <w:color w:val="000000" w:themeColor="text1"/>
                <w:sz w:val="18"/>
                <w:lang w:val="es-ES"/>
              </w:rPr>
            </w:pPr>
            <w:r w:rsidRPr="00F411F7">
              <w:rPr>
                <w:color w:val="000000" w:themeColor="text1"/>
                <w:sz w:val="18"/>
                <w:lang w:val="es-ES"/>
              </w:rPr>
              <w:t>Suministramos los informes DHE existentes siempre y cuando nos los paguen.</w:t>
            </w:r>
          </w:p>
          <w:p w:rsidR="005F47C2" w:rsidRPr="00F411F7" w:rsidRDefault="005F47C2" w:rsidP="005F47C2">
            <w:pPr>
              <w:rPr>
                <w:color w:val="000000" w:themeColor="text1"/>
                <w:sz w:val="18"/>
                <w:lang w:val="es-ES"/>
              </w:rPr>
            </w:pPr>
          </w:p>
        </w:tc>
      </w:tr>
      <w:tr w:rsidR="005F47C2" w:rsidRPr="002C58DB" w:rsidTr="005F47C2">
        <w:tc>
          <w:tcPr>
            <w:tcW w:w="9855" w:type="dxa"/>
          </w:tcPr>
          <w:p w:rsidR="005F47C2" w:rsidRPr="00F411F7" w:rsidRDefault="005F47C2" w:rsidP="005F47C2">
            <w:pPr>
              <w:rPr>
                <w:color w:val="000000" w:themeColor="text1"/>
                <w:sz w:val="18"/>
                <w:lang w:val="es-ES"/>
              </w:rPr>
            </w:pPr>
            <w:r w:rsidRPr="00F411F7">
              <w:rPr>
                <w:color w:val="000000" w:themeColor="text1"/>
                <w:sz w:val="18"/>
                <w:lang w:val="es-ES"/>
              </w:rPr>
              <w:t xml:space="preserve">Es responsabilidad de la autoridad receptora decidir si nuestras condiciones de examen cumplen sus requisitos. </w:t>
            </w:r>
          </w:p>
          <w:p w:rsidR="005F47C2" w:rsidRPr="00F411F7" w:rsidRDefault="005F47C2" w:rsidP="005F47C2">
            <w:pPr>
              <w:rPr>
                <w:color w:val="000000" w:themeColor="text1"/>
                <w:sz w:val="18"/>
                <w:lang w:val="es-ES"/>
              </w:rPr>
            </w:pPr>
          </w:p>
        </w:tc>
      </w:tr>
      <w:tr w:rsidR="005F47C2" w:rsidRPr="002C58DB" w:rsidTr="005F47C2">
        <w:tc>
          <w:tcPr>
            <w:tcW w:w="9855" w:type="dxa"/>
          </w:tcPr>
          <w:p w:rsidR="005F47C2" w:rsidRPr="00F411F7" w:rsidRDefault="005F47C2" w:rsidP="005F47C2">
            <w:pPr>
              <w:rPr>
                <w:color w:val="000000" w:themeColor="text1"/>
                <w:sz w:val="18"/>
                <w:lang w:val="es-ES"/>
              </w:rPr>
            </w:pPr>
            <w:r w:rsidRPr="00F411F7">
              <w:rPr>
                <w:color w:val="000000" w:themeColor="text1"/>
                <w:sz w:val="18"/>
                <w:lang w:val="es-ES"/>
              </w:rPr>
              <w:t>Los cultivos de los que suministramos informes son los indicados en la lista del reglamento ministerial antes mencionada.</w:t>
            </w:r>
          </w:p>
          <w:p w:rsidR="005F47C2" w:rsidRPr="00F411F7" w:rsidRDefault="005F47C2" w:rsidP="005F47C2">
            <w:pPr>
              <w:rPr>
                <w:color w:val="000000" w:themeColor="text1"/>
                <w:sz w:val="18"/>
                <w:lang w:val="es-ES"/>
              </w:rPr>
            </w:pPr>
          </w:p>
        </w:tc>
      </w:tr>
      <w:tr w:rsidR="005F47C2" w:rsidRPr="002C58DB" w:rsidTr="005F47C2">
        <w:tc>
          <w:tcPr>
            <w:tcW w:w="9855" w:type="dxa"/>
          </w:tcPr>
          <w:p w:rsidR="005F47C2" w:rsidRPr="00F411F7" w:rsidRDefault="005F47C2" w:rsidP="005F47C2">
            <w:pPr>
              <w:rPr>
                <w:color w:val="000000" w:themeColor="text1"/>
                <w:sz w:val="18"/>
                <w:lang w:val="es-ES"/>
              </w:rPr>
            </w:pPr>
            <w:r w:rsidRPr="00F411F7">
              <w:rPr>
                <w:color w:val="000000" w:themeColor="text1"/>
                <w:sz w:val="18"/>
                <w:lang w:val="es-ES"/>
              </w:rPr>
              <w:t>La OCVV suministra los informes de examen a cualquier autoridad nacional de derechos de obtentor que los solicite (aun cuando no sea miembro de la UPOV)</w:t>
            </w:r>
          </w:p>
          <w:p w:rsidR="005F47C2" w:rsidRPr="00F411F7" w:rsidRDefault="005F47C2" w:rsidP="005F47C2">
            <w:pPr>
              <w:rPr>
                <w:color w:val="000000" w:themeColor="text1"/>
                <w:sz w:val="18"/>
                <w:lang w:val="es-ES"/>
              </w:rPr>
            </w:pPr>
          </w:p>
        </w:tc>
      </w:tr>
      <w:tr w:rsidR="005F47C2" w:rsidRPr="002C58DB" w:rsidTr="005F47C2">
        <w:tc>
          <w:tcPr>
            <w:tcW w:w="9855" w:type="dxa"/>
          </w:tcPr>
          <w:p w:rsidR="005F47C2" w:rsidRPr="00F411F7" w:rsidRDefault="005F47C2" w:rsidP="005F47C2">
            <w:pPr>
              <w:rPr>
                <w:color w:val="000000" w:themeColor="text1"/>
                <w:sz w:val="18"/>
                <w:lang w:val="es-ES"/>
              </w:rPr>
            </w:pPr>
            <w:r w:rsidRPr="00F411F7">
              <w:rPr>
                <w:color w:val="000000" w:themeColor="text1"/>
                <w:sz w:val="18"/>
                <w:lang w:val="es-ES"/>
              </w:rPr>
              <w:t>Mi servicio no se dedica a la investigación, pero colabora con los centros de investigación autorizados.</w:t>
            </w:r>
          </w:p>
          <w:p w:rsidR="005F47C2" w:rsidRPr="00F411F7" w:rsidRDefault="005F47C2" w:rsidP="005F47C2">
            <w:pPr>
              <w:rPr>
                <w:color w:val="000000" w:themeColor="text1"/>
                <w:sz w:val="18"/>
                <w:lang w:val="es-ES"/>
              </w:rPr>
            </w:pPr>
          </w:p>
        </w:tc>
      </w:tr>
      <w:tr w:rsidR="005F47C2" w:rsidRPr="002C58DB" w:rsidTr="005F47C2">
        <w:tc>
          <w:tcPr>
            <w:tcW w:w="9855" w:type="dxa"/>
          </w:tcPr>
          <w:p w:rsidR="005F47C2" w:rsidRPr="00F411F7" w:rsidRDefault="005F47C2" w:rsidP="005F47C2">
            <w:pPr>
              <w:rPr>
                <w:color w:val="000000" w:themeColor="text1"/>
                <w:sz w:val="18"/>
                <w:lang w:val="es-ES"/>
              </w:rPr>
            </w:pPr>
            <w:r w:rsidRPr="00F411F7">
              <w:rPr>
                <w:color w:val="000000" w:themeColor="text1"/>
                <w:sz w:val="18"/>
                <w:lang w:val="es-ES"/>
              </w:rPr>
              <w:t>Nuestro país está comenzando en Ia ejecución del examen DHE, por lo tanto, aún no ha proporcionado ningún examen DHE a otra oficina miembro de Ia UPOV.</w:t>
            </w:r>
          </w:p>
          <w:p w:rsidR="005F47C2" w:rsidRPr="00F411F7" w:rsidRDefault="005F47C2" w:rsidP="005F47C2">
            <w:pPr>
              <w:rPr>
                <w:sz w:val="18"/>
                <w:lang w:val="es-ES"/>
              </w:rPr>
            </w:pPr>
          </w:p>
        </w:tc>
      </w:tr>
      <w:tr w:rsidR="005F47C2" w:rsidRPr="002C58DB" w:rsidTr="005F47C2">
        <w:tc>
          <w:tcPr>
            <w:tcW w:w="9855" w:type="dxa"/>
          </w:tcPr>
          <w:p w:rsidR="005F47C2" w:rsidRPr="00F411F7" w:rsidRDefault="005F47C2" w:rsidP="005F47C2">
            <w:pPr>
              <w:rPr>
                <w:color w:val="000000" w:themeColor="text1"/>
                <w:sz w:val="18"/>
                <w:lang w:val="es-ES"/>
              </w:rPr>
            </w:pPr>
            <w:r w:rsidRPr="00F411F7">
              <w:rPr>
                <w:color w:val="000000" w:themeColor="text1"/>
                <w:sz w:val="18"/>
                <w:lang w:val="es-ES"/>
              </w:rPr>
              <w:t>Nuestra autoridad no lleva a cabo exámenes DHE desde 2012.</w:t>
            </w:r>
          </w:p>
          <w:p w:rsidR="005F47C2" w:rsidRPr="00F411F7" w:rsidRDefault="005F47C2" w:rsidP="005F47C2">
            <w:pPr>
              <w:rPr>
                <w:sz w:val="18"/>
                <w:lang w:val="es-ES"/>
              </w:rPr>
            </w:pPr>
          </w:p>
        </w:tc>
      </w:tr>
      <w:tr w:rsidR="005F47C2" w:rsidRPr="002C58DB" w:rsidTr="005F47C2">
        <w:tc>
          <w:tcPr>
            <w:tcW w:w="9855" w:type="dxa"/>
          </w:tcPr>
          <w:p w:rsidR="005F47C2" w:rsidRPr="00F411F7" w:rsidRDefault="005F47C2" w:rsidP="005F47C2">
            <w:pPr>
              <w:rPr>
                <w:color w:val="000000" w:themeColor="text1"/>
                <w:sz w:val="18"/>
                <w:lang w:val="es-ES"/>
              </w:rPr>
            </w:pPr>
            <w:r w:rsidRPr="00F411F7">
              <w:rPr>
                <w:color w:val="000000" w:themeColor="text1"/>
                <w:sz w:val="18"/>
                <w:lang w:val="es-ES"/>
              </w:rPr>
              <w:t>La autoridad del Reino Unido es una oficina encargada por la OCVV.</w:t>
            </w:r>
          </w:p>
          <w:p w:rsidR="005F47C2" w:rsidRPr="00F411F7" w:rsidRDefault="005F47C2" w:rsidP="005F47C2">
            <w:pPr>
              <w:rPr>
                <w:sz w:val="18"/>
                <w:lang w:val="es-ES"/>
              </w:rPr>
            </w:pPr>
          </w:p>
        </w:tc>
      </w:tr>
      <w:tr w:rsidR="005F47C2" w:rsidRPr="002C58DB" w:rsidTr="005F47C2">
        <w:tc>
          <w:tcPr>
            <w:tcW w:w="9855" w:type="dxa"/>
          </w:tcPr>
          <w:p w:rsidR="005F47C2" w:rsidRPr="00F411F7" w:rsidRDefault="005F47C2" w:rsidP="005F47C2">
            <w:pPr>
              <w:rPr>
                <w:color w:val="000000" w:themeColor="text1"/>
                <w:sz w:val="18"/>
                <w:lang w:val="es-ES"/>
              </w:rPr>
            </w:pPr>
            <w:r w:rsidRPr="00F411F7">
              <w:rPr>
                <w:color w:val="000000" w:themeColor="text1"/>
                <w:sz w:val="18"/>
                <w:lang w:val="es-ES"/>
              </w:rPr>
              <w:t>Nuestra autoridad solo puede suministrar informes de exámenes DHE a otros Estados miembros de la UPOV que los soliciten y siempre que se trate de especies o cultivos para los que tengamos la capacidad y los conocimientos técnicos necesarios para llevarlos.</w:t>
            </w:r>
          </w:p>
          <w:p w:rsidR="005F47C2" w:rsidRPr="00F411F7" w:rsidRDefault="005F47C2" w:rsidP="005F47C2">
            <w:pPr>
              <w:rPr>
                <w:sz w:val="18"/>
                <w:lang w:val="es-ES"/>
              </w:rPr>
            </w:pPr>
          </w:p>
        </w:tc>
      </w:tr>
      <w:tr w:rsidR="005F47C2" w:rsidRPr="002C58DB" w:rsidTr="005F47C2">
        <w:tc>
          <w:tcPr>
            <w:tcW w:w="9855" w:type="dxa"/>
          </w:tcPr>
          <w:p w:rsidR="005F47C2" w:rsidRPr="00F411F7" w:rsidRDefault="005F47C2" w:rsidP="005F47C2">
            <w:pPr>
              <w:rPr>
                <w:color w:val="000000" w:themeColor="text1"/>
                <w:sz w:val="18"/>
                <w:lang w:val="es-ES"/>
              </w:rPr>
            </w:pPr>
            <w:r w:rsidRPr="00F411F7">
              <w:rPr>
                <w:color w:val="000000" w:themeColor="text1"/>
                <w:sz w:val="18"/>
                <w:lang w:val="es-ES"/>
              </w:rPr>
              <w:lastRenderedPageBreak/>
              <w:t xml:space="preserve">La autoridad de mi país exige a los solicitantes los informes DHE, por Io que Ia titularidad de dichos informes limita el suministro a otras autoridades. </w:t>
            </w:r>
            <w:r w:rsidRPr="00F411F7">
              <w:rPr>
                <w:color w:val="000000" w:themeColor="text1"/>
                <w:sz w:val="18"/>
                <w:lang w:val="es-ES"/>
              </w:rPr>
              <w:tab/>
            </w:r>
          </w:p>
          <w:p w:rsidR="005F47C2" w:rsidRPr="00F411F7" w:rsidRDefault="005F47C2" w:rsidP="005F47C2">
            <w:pPr>
              <w:rPr>
                <w:color w:val="000000" w:themeColor="text1"/>
                <w:sz w:val="18"/>
                <w:lang w:val="es-ES"/>
              </w:rPr>
            </w:pPr>
          </w:p>
        </w:tc>
      </w:tr>
      <w:tr w:rsidR="005F47C2" w:rsidRPr="002C58DB" w:rsidTr="005F47C2">
        <w:tc>
          <w:tcPr>
            <w:tcW w:w="9855" w:type="dxa"/>
          </w:tcPr>
          <w:p w:rsidR="005F47C2" w:rsidRPr="00F411F7" w:rsidRDefault="005F47C2" w:rsidP="005F47C2">
            <w:pPr>
              <w:rPr>
                <w:color w:val="000000" w:themeColor="text1"/>
                <w:sz w:val="18"/>
                <w:lang w:val="es-ES"/>
              </w:rPr>
            </w:pPr>
            <w:r w:rsidRPr="00F411F7">
              <w:rPr>
                <w:color w:val="000000" w:themeColor="text1"/>
                <w:sz w:val="18"/>
                <w:lang w:val="es-ES"/>
              </w:rPr>
              <w:t>Nuestra autoridad no efectúa exámenes DHE y por eso no puede suministrarlos a nadie</w:t>
            </w:r>
          </w:p>
          <w:p w:rsidR="005F47C2" w:rsidRPr="00F411F7" w:rsidRDefault="005F47C2" w:rsidP="005F47C2">
            <w:pPr>
              <w:rPr>
                <w:color w:val="000000" w:themeColor="text1"/>
                <w:sz w:val="18"/>
                <w:lang w:val="es-ES"/>
              </w:rPr>
            </w:pPr>
          </w:p>
        </w:tc>
      </w:tr>
      <w:tr w:rsidR="005F47C2" w:rsidRPr="002C58DB" w:rsidTr="005F47C2">
        <w:tc>
          <w:tcPr>
            <w:tcW w:w="9855" w:type="dxa"/>
          </w:tcPr>
          <w:p w:rsidR="005F47C2" w:rsidRPr="00F411F7" w:rsidRDefault="005F47C2" w:rsidP="005F47C2">
            <w:pPr>
              <w:rPr>
                <w:color w:val="000000" w:themeColor="text1"/>
                <w:sz w:val="18"/>
                <w:lang w:val="es-ES"/>
              </w:rPr>
            </w:pPr>
            <w:r w:rsidRPr="00F411F7">
              <w:rPr>
                <w:color w:val="000000" w:themeColor="text1"/>
                <w:sz w:val="18"/>
                <w:lang w:val="es-ES"/>
              </w:rPr>
              <w:t>La oficina esta anuente a facilitar el Informe de DHE si un país miembro lo solicita en los cultivos donde se haya realizado el ensayo</w:t>
            </w:r>
          </w:p>
          <w:p w:rsidR="005F47C2" w:rsidRPr="00F411F7" w:rsidRDefault="005F47C2" w:rsidP="005F47C2">
            <w:pPr>
              <w:rPr>
                <w:color w:val="000000" w:themeColor="text1"/>
                <w:sz w:val="18"/>
                <w:lang w:val="es-ES"/>
              </w:rPr>
            </w:pPr>
          </w:p>
        </w:tc>
      </w:tr>
      <w:tr w:rsidR="005F47C2" w:rsidRPr="002C58DB" w:rsidTr="005F47C2">
        <w:tc>
          <w:tcPr>
            <w:tcW w:w="9855" w:type="dxa"/>
          </w:tcPr>
          <w:p w:rsidR="005F47C2" w:rsidRPr="00F411F7" w:rsidRDefault="005F47C2" w:rsidP="005F47C2">
            <w:pPr>
              <w:rPr>
                <w:color w:val="000000" w:themeColor="text1"/>
                <w:sz w:val="18"/>
                <w:lang w:val="es-ES"/>
              </w:rPr>
            </w:pPr>
            <w:r w:rsidRPr="00F411F7">
              <w:rPr>
                <w:color w:val="000000" w:themeColor="text1"/>
                <w:sz w:val="18"/>
                <w:lang w:val="es-ES"/>
              </w:rPr>
              <w:t>Hasta ahora no se nos ha solicitado ningún informe de exámenes DHE</w:t>
            </w:r>
          </w:p>
          <w:p w:rsidR="005F47C2" w:rsidRPr="00F411F7" w:rsidRDefault="005F47C2" w:rsidP="005F47C2">
            <w:pPr>
              <w:rPr>
                <w:color w:val="000000" w:themeColor="text1"/>
                <w:sz w:val="18"/>
                <w:lang w:val="es-ES"/>
              </w:rPr>
            </w:pPr>
          </w:p>
        </w:tc>
      </w:tr>
    </w:tbl>
    <w:p w:rsidR="005F47C2" w:rsidRPr="00F411F7" w:rsidRDefault="005F47C2" w:rsidP="005F47C2">
      <w:pPr>
        <w:tabs>
          <w:tab w:val="left" w:pos="1340"/>
        </w:tabs>
        <w:rPr>
          <w:rFonts w:cs="Arial"/>
          <w:sz w:val="18"/>
          <w:szCs w:val="18"/>
          <w:lang w:val="es-ES"/>
        </w:rPr>
      </w:pPr>
    </w:p>
    <w:p w:rsidR="005F47C2" w:rsidRPr="00F411F7" w:rsidRDefault="005F47C2" w:rsidP="005F47C2">
      <w:pPr>
        <w:jc w:val="left"/>
        <w:rPr>
          <w:rFonts w:cs="Arial"/>
          <w:b/>
          <w:bCs/>
          <w:sz w:val="28"/>
          <w:szCs w:val="28"/>
          <w:lang w:val="es-ES"/>
        </w:rPr>
      </w:pPr>
      <w:r w:rsidRPr="00F411F7">
        <w:rPr>
          <w:lang w:val="es-ES"/>
        </w:rPr>
        <w:br w:type="page"/>
      </w:r>
    </w:p>
    <w:p w:rsidR="005F47C2" w:rsidRPr="00F411F7" w:rsidRDefault="005F47C2" w:rsidP="005F47C2">
      <w:pPr>
        <w:pStyle w:val="Titre"/>
        <w:rPr>
          <w:szCs w:val="18"/>
          <w:lang w:val="es-ES"/>
        </w:rPr>
      </w:pPr>
      <w:bookmarkStart w:id="24" w:name="_Toc476300290"/>
      <w:r w:rsidRPr="00F411F7">
        <w:rPr>
          <w:b/>
          <w:sz w:val="28"/>
          <w:lang w:val="es-ES"/>
        </w:rPr>
        <w:lastRenderedPageBreak/>
        <w:t>Pregunta 21</w:t>
      </w:r>
      <w:r w:rsidRPr="00F411F7">
        <w:rPr>
          <w:sz w:val="28"/>
          <w:lang w:val="es-ES"/>
        </w:rPr>
        <w:t>:</w:t>
      </w:r>
      <w:r w:rsidRPr="00F411F7">
        <w:rPr>
          <w:lang w:val="es-ES"/>
        </w:rPr>
        <w:br/>
      </w:r>
      <w:r w:rsidRPr="00F411F7">
        <w:rPr>
          <w:szCs w:val="18"/>
          <w:lang w:val="es-ES"/>
        </w:rPr>
        <w:t>Si la autoridad de su país/organización suministra informes DHE existentes, ¿cuál de los criterios siguientes se aplica para decidir si se suministran?</w:t>
      </w:r>
      <w:bookmarkEnd w:id="24"/>
    </w:p>
    <w:p w:rsidR="005F47C2" w:rsidRPr="00F411F7" w:rsidRDefault="005F47C2" w:rsidP="005F47C2">
      <w:pPr>
        <w:rPr>
          <w:sz w:val="18"/>
          <w:lang w:val="es-ES"/>
        </w:rPr>
      </w:pPr>
      <w:r w:rsidRPr="00F411F7">
        <w:rPr>
          <w:sz w:val="18"/>
          <w:lang w:val="es-ES"/>
        </w:rPr>
        <w:t>(</w:t>
      </w:r>
      <w:proofErr w:type="gramStart"/>
      <w:r w:rsidRPr="00F411F7">
        <w:rPr>
          <w:sz w:val="18"/>
          <w:lang w:val="es-ES"/>
        </w:rPr>
        <w:t>puede</w:t>
      </w:r>
      <w:proofErr w:type="gramEnd"/>
      <w:r w:rsidRPr="00F411F7">
        <w:rPr>
          <w:sz w:val="18"/>
          <w:lang w:val="es-ES"/>
        </w:rPr>
        <w:t xml:space="preserve"> marcar más de una casilla)</w:t>
      </w:r>
    </w:p>
    <w:p w:rsidR="005F47C2" w:rsidRPr="00F411F7" w:rsidRDefault="005F47C2" w:rsidP="005F47C2">
      <w:pPr>
        <w:tabs>
          <w:tab w:val="left" w:pos="2730"/>
        </w:tabs>
        <w:rPr>
          <w:rFonts w:cs="Arial"/>
          <w:sz w:val="18"/>
          <w:szCs w:val="18"/>
          <w:lang w:val="es-ES"/>
        </w:rPr>
      </w:pPr>
      <w:r w:rsidRPr="00F411F7">
        <w:rPr>
          <w:noProof/>
          <w:lang w:val="en-US"/>
        </w:rPr>
        <w:drawing>
          <wp:anchor distT="0" distB="0" distL="114300" distR="114300" simplePos="0" relativeHeight="251670528" behindDoc="1" locked="0" layoutInCell="1" allowOverlap="1" wp14:anchorId="1AF0AABC" wp14:editId="1DD2A765">
            <wp:simplePos x="0" y="0"/>
            <wp:positionH relativeFrom="column">
              <wp:posOffset>1751965</wp:posOffset>
            </wp:positionH>
            <wp:positionV relativeFrom="paragraph">
              <wp:posOffset>83820</wp:posOffset>
            </wp:positionV>
            <wp:extent cx="4162425" cy="3095625"/>
            <wp:effectExtent l="0" t="0" r="9525" b="9525"/>
            <wp:wrapThrough wrapText="bothSides">
              <wp:wrapPolygon edited="0">
                <wp:start x="0" y="0"/>
                <wp:lineTo x="0" y="21534"/>
                <wp:lineTo x="21551" y="21534"/>
                <wp:lineTo x="21551"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162425" cy="309562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253" w:tblpY="2"/>
        <w:tblW w:w="2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95"/>
      </w:tblGrid>
      <w:tr w:rsidR="005F47C2" w:rsidRPr="002C58DB" w:rsidTr="005F47C2">
        <w:trPr>
          <w:trHeight w:hRule="exact" w:val="567"/>
        </w:trPr>
        <w:tc>
          <w:tcPr>
            <w:tcW w:w="2795" w:type="dxa"/>
            <w:vAlign w:val="center"/>
          </w:tcPr>
          <w:p w:rsidR="005F47C2" w:rsidRPr="00F411F7" w:rsidRDefault="005F47C2" w:rsidP="005F47C2">
            <w:pPr>
              <w:jc w:val="right"/>
              <w:rPr>
                <w:sz w:val="14"/>
                <w:szCs w:val="14"/>
                <w:lang w:val="es-ES"/>
              </w:rPr>
            </w:pPr>
            <w:r w:rsidRPr="00F411F7">
              <w:rPr>
                <w:sz w:val="14"/>
                <w:szCs w:val="14"/>
                <w:lang w:val="es-ES"/>
              </w:rPr>
              <w:t>No existen unos criterios específicos</w:t>
            </w:r>
          </w:p>
        </w:tc>
      </w:tr>
      <w:tr w:rsidR="005F47C2" w:rsidRPr="002C58DB" w:rsidTr="005F47C2">
        <w:trPr>
          <w:trHeight w:hRule="exact" w:val="567"/>
        </w:trPr>
        <w:tc>
          <w:tcPr>
            <w:tcW w:w="2795" w:type="dxa"/>
            <w:vAlign w:val="center"/>
          </w:tcPr>
          <w:p w:rsidR="005F47C2" w:rsidRPr="00F411F7" w:rsidRDefault="005F47C2" w:rsidP="005F47C2">
            <w:pPr>
              <w:jc w:val="right"/>
              <w:rPr>
                <w:sz w:val="14"/>
                <w:szCs w:val="14"/>
                <w:lang w:val="es-ES"/>
              </w:rPr>
            </w:pPr>
            <w:r w:rsidRPr="00F411F7">
              <w:rPr>
                <w:sz w:val="14"/>
                <w:szCs w:val="14"/>
                <w:lang w:val="es-ES"/>
              </w:rPr>
              <w:t>La autoridad de mi país/organización conserva la titularidad del informe DHE y de la descripción de la variedad</w:t>
            </w:r>
          </w:p>
        </w:tc>
      </w:tr>
      <w:tr w:rsidR="005F47C2" w:rsidRPr="002C58DB" w:rsidTr="005F47C2">
        <w:trPr>
          <w:trHeight w:hRule="exact" w:val="655"/>
        </w:trPr>
        <w:tc>
          <w:tcPr>
            <w:tcW w:w="2795" w:type="dxa"/>
            <w:vAlign w:val="center"/>
          </w:tcPr>
          <w:p w:rsidR="005F47C2" w:rsidRPr="00F411F7" w:rsidRDefault="005F47C2" w:rsidP="005F47C2">
            <w:pPr>
              <w:jc w:val="right"/>
              <w:rPr>
                <w:sz w:val="14"/>
                <w:szCs w:val="14"/>
                <w:lang w:val="es-ES"/>
              </w:rPr>
            </w:pPr>
            <w:r w:rsidRPr="00F411F7">
              <w:rPr>
                <w:sz w:val="14"/>
                <w:szCs w:val="14"/>
                <w:lang w:val="es-ES"/>
              </w:rPr>
              <w:t>La autoridad del otro miembro de la UPOV ha de formular la petición a la autoridad de mi país/organización</w:t>
            </w:r>
          </w:p>
        </w:tc>
      </w:tr>
      <w:tr w:rsidR="005F47C2" w:rsidRPr="002C58DB" w:rsidTr="005F47C2">
        <w:trPr>
          <w:trHeight w:hRule="exact" w:val="402"/>
        </w:trPr>
        <w:tc>
          <w:tcPr>
            <w:tcW w:w="2795" w:type="dxa"/>
            <w:vAlign w:val="center"/>
          </w:tcPr>
          <w:p w:rsidR="005F47C2" w:rsidRPr="00F411F7" w:rsidRDefault="005F47C2" w:rsidP="005F47C2">
            <w:pPr>
              <w:jc w:val="right"/>
              <w:rPr>
                <w:sz w:val="14"/>
                <w:szCs w:val="14"/>
                <w:lang w:val="es-ES"/>
              </w:rPr>
            </w:pPr>
            <w:r w:rsidRPr="00F411F7">
              <w:rPr>
                <w:sz w:val="14"/>
                <w:szCs w:val="14"/>
                <w:lang w:val="es-ES"/>
              </w:rPr>
              <w:t>Existe un acuerdo escrito con la autoridad que recibe los informes</w:t>
            </w:r>
          </w:p>
        </w:tc>
      </w:tr>
      <w:tr w:rsidR="005F47C2" w:rsidRPr="002C58DB" w:rsidTr="005F47C2">
        <w:trPr>
          <w:trHeight w:hRule="exact" w:val="576"/>
        </w:trPr>
        <w:tc>
          <w:tcPr>
            <w:tcW w:w="2795" w:type="dxa"/>
            <w:vAlign w:val="center"/>
          </w:tcPr>
          <w:p w:rsidR="005F47C2" w:rsidRPr="00F411F7" w:rsidRDefault="005F47C2" w:rsidP="005F47C2">
            <w:pPr>
              <w:jc w:val="right"/>
              <w:rPr>
                <w:sz w:val="14"/>
                <w:szCs w:val="14"/>
                <w:lang w:val="es-ES"/>
              </w:rPr>
            </w:pPr>
            <w:r w:rsidRPr="00F411F7">
              <w:rPr>
                <w:sz w:val="14"/>
                <w:szCs w:val="14"/>
                <w:lang w:val="es-ES"/>
              </w:rPr>
              <w:t>El miembro de la UPOV que recibe los informes debe encontrarse en una región determinada</w:t>
            </w:r>
          </w:p>
        </w:tc>
      </w:tr>
      <w:tr w:rsidR="005F47C2" w:rsidRPr="002C58DB" w:rsidTr="005F47C2">
        <w:trPr>
          <w:trHeight w:hRule="exact" w:val="576"/>
        </w:trPr>
        <w:tc>
          <w:tcPr>
            <w:tcW w:w="2795" w:type="dxa"/>
            <w:vAlign w:val="center"/>
          </w:tcPr>
          <w:p w:rsidR="005F47C2" w:rsidRPr="00F411F7" w:rsidRDefault="005F47C2" w:rsidP="005F47C2">
            <w:pPr>
              <w:jc w:val="right"/>
              <w:rPr>
                <w:sz w:val="14"/>
                <w:szCs w:val="14"/>
                <w:lang w:val="es-ES"/>
              </w:rPr>
            </w:pPr>
            <w:r w:rsidRPr="00F411F7">
              <w:rPr>
                <w:sz w:val="14"/>
                <w:szCs w:val="14"/>
                <w:lang w:val="es-ES"/>
              </w:rPr>
              <w:t>El suministro de informes DHE es una tradición establecida hace muchos años</w:t>
            </w:r>
          </w:p>
        </w:tc>
      </w:tr>
      <w:tr w:rsidR="005F47C2" w:rsidRPr="002C58DB" w:rsidTr="005F47C2">
        <w:trPr>
          <w:trHeight w:hRule="exact" w:val="576"/>
        </w:trPr>
        <w:tc>
          <w:tcPr>
            <w:tcW w:w="2795" w:type="dxa"/>
            <w:vAlign w:val="center"/>
          </w:tcPr>
          <w:p w:rsidR="005F47C2" w:rsidRPr="00F411F7" w:rsidRDefault="005F47C2" w:rsidP="005F47C2">
            <w:pPr>
              <w:jc w:val="right"/>
              <w:rPr>
                <w:sz w:val="14"/>
                <w:szCs w:val="14"/>
                <w:lang w:val="es-ES"/>
              </w:rPr>
            </w:pPr>
            <w:r w:rsidRPr="00F411F7">
              <w:rPr>
                <w:sz w:val="14"/>
                <w:szCs w:val="14"/>
                <w:lang w:val="es-ES"/>
              </w:rPr>
              <w:t>Ha de pagarse una tasa por el suministro del informe DHE</w:t>
            </w:r>
          </w:p>
        </w:tc>
      </w:tr>
      <w:tr w:rsidR="005F47C2" w:rsidRPr="00F411F7" w:rsidTr="005F47C2">
        <w:trPr>
          <w:trHeight w:hRule="exact" w:val="576"/>
        </w:trPr>
        <w:tc>
          <w:tcPr>
            <w:tcW w:w="2795" w:type="dxa"/>
            <w:vAlign w:val="center"/>
          </w:tcPr>
          <w:p w:rsidR="005F47C2" w:rsidRPr="00F411F7" w:rsidRDefault="005F47C2" w:rsidP="005F47C2">
            <w:pPr>
              <w:autoSpaceDE w:val="0"/>
              <w:autoSpaceDN w:val="0"/>
              <w:adjustRightInd w:val="0"/>
              <w:jc w:val="right"/>
              <w:rPr>
                <w:rFonts w:cs="Arial"/>
                <w:sz w:val="14"/>
                <w:szCs w:val="14"/>
              </w:rPr>
            </w:pPr>
            <w:r w:rsidRPr="00F411F7">
              <w:rPr>
                <w:rFonts w:cs="Arial"/>
                <w:sz w:val="14"/>
                <w:szCs w:val="14"/>
              </w:rPr>
              <w:t>Otro</w:t>
            </w:r>
          </w:p>
        </w:tc>
      </w:tr>
    </w:tbl>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tabs>
          <w:tab w:val="left" w:pos="3944"/>
        </w:tabs>
        <w:jc w:val="center"/>
        <w:rPr>
          <w:rFonts w:cs="Arial"/>
          <w:b/>
          <w:bCs/>
          <w:sz w:val="22"/>
          <w:szCs w:val="22"/>
        </w:rPr>
      </w:pPr>
      <w:r w:rsidRPr="00F411F7">
        <w:rPr>
          <w:rFonts w:cs="Arial"/>
          <w:b/>
          <w:bCs/>
          <w:sz w:val="22"/>
          <w:szCs w:val="22"/>
        </w:rPr>
        <w:t>Tabla de frecuencias</w:t>
      </w:r>
    </w:p>
    <w:tbl>
      <w:tblPr>
        <w:tblStyle w:val="TableGrid"/>
        <w:tblpPr w:leftFromText="180" w:rightFromText="180" w:vertAnchor="text" w:horzAnchor="margin" w:tblpXSpec="center" w:tblpY="146"/>
        <w:tblW w:w="10903" w:type="dxa"/>
        <w:tblLayout w:type="fixed"/>
        <w:tblLook w:val="01E0" w:firstRow="1" w:lastRow="1" w:firstColumn="1" w:lastColumn="1" w:noHBand="0" w:noVBand="0"/>
      </w:tblPr>
      <w:tblGrid>
        <w:gridCol w:w="5806"/>
        <w:gridCol w:w="1169"/>
        <w:gridCol w:w="1191"/>
        <w:gridCol w:w="1247"/>
        <w:gridCol w:w="1490"/>
      </w:tblGrid>
      <w:tr w:rsidR="005F47C2" w:rsidRPr="00F411F7" w:rsidTr="005F47C2">
        <w:trPr>
          <w:trHeight w:hRule="exact" w:val="820"/>
        </w:trPr>
        <w:tc>
          <w:tcPr>
            <w:tcW w:w="5806"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169"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36" w:right="-20"/>
              <w:jc w:val="left"/>
              <w:rPr>
                <w:rFonts w:eastAsia="Arial" w:cs="Arial"/>
                <w:sz w:val="18"/>
                <w:szCs w:val="18"/>
              </w:rPr>
            </w:pPr>
            <w:r w:rsidRPr="00F411F7">
              <w:rPr>
                <w:rFonts w:eastAsia="Arial" w:cs="Arial"/>
                <w:b/>
                <w:bCs/>
                <w:color w:val="111111"/>
                <w:w w:val="107"/>
                <w:sz w:val="18"/>
                <w:szCs w:val="18"/>
              </w:rPr>
              <w:t>Frecuencia absoluta</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7"/>
                <w:sz w:val="18"/>
                <w:szCs w:val="18"/>
              </w:rPr>
            </w:pPr>
            <w:r w:rsidRPr="00F411F7">
              <w:rPr>
                <w:rFonts w:cs="Arial"/>
                <w:b/>
                <w:bCs/>
                <w:sz w:val="18"/>
                <w:szCs w:val="18"/>
              </w:rPr>
              <w:t>Frecuencia relativa por opción</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490"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val="283"/>
        </w:trPr>
        <w:tc>
          <w:tcPr>
            <w:tcW w:w="5806" w:type="dxa"/>
            <w:tcBorders>
              <w:top w:val="nil"/>
              <w:left w:val="nil"/>
              <w:bottom w:val="nil"/>
              <w:right w:val="nil"/>
            </w:tcBorders>
          </w:tcPr>
          <w:p w:rsidR="005F47C2" w:rsidRPr="00F411F7" w:rsidRDefault="005F47C2" w:rsidP="005F47C2">
            <w:pPr>
              <w:jc w:val="left"/>
              <w:rPr>
                <w:sz w:val="18"/>
                <w:lang w:val="es-ES"/>
              </w:rPr>
            </w:pPr>
            <w:r w:rsidRPr="00F411F7">
              <w:rPr>
                <w:sz w:val="18"/>
                <w:lang w:val="es-ES"/>
              </w:rPr>
              <w:t>No existen unos criterios específicos</w:t>
            </w:r>
          </w:p>
        </w:tc>
        <w:tc>
          <w:tcPr>
            <w:tcW w:w="1169"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2</w:t>
            </w:r>
          </w:p>
        </w:tc>
        <w:tc>
          <w:tcPr>
            <w:tcW w:w="1191" w:type="dxa"/>
            <w:tcBorders>
              <w:top w:val="nil"/>
              <w:left w:val="nil"/>
              <w:bottom w:val="nil"/>
              <w:right w:val="nil"/>
            </w:tcBorders>
            <w:vAlign w:val="center"/>
          </w:tcPr>
          <w:p w:rsidR="005F47C2" w:rsidRPr="00F411F7" w:rsidRDefault="005F47C2" w:rsidP="005F47C2">
            <w:pPr>
              <w:jc w:val="left"/>
              <w:rPr>
                <w:rFonts w:eastAsia="Arial" w:cs="Arial"/>
                <w:position w:val="-1"/>
                <w:sz w:val="18"/>
                <w:szCs w:val="18"/>
              </w:rPr>
            </w:pPr>
            <w:r w:rsidRPr="00F411F7">
              <w:rPr>
                <w:rFonts w:eastAsia="Arial" w:cs="Arial"/>
                <w:position w:val="-1"/>
                <w:sz w:val="18"/>
                <w:szCs w:val="18"/>
              </w:rPr>
              <w:t>3.12%</w:t>
            </w:r>
          </w:p>
        </w:tc>
        <w:tc>
          <w:tcPr>
            <w:tcW w:w="1247" w:type="dxa"/>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7.14%</w:t>
            </w:r>
          </w:p>
        </w:tc>
        <w:tc>
          <w:tcPr>
            <w:tcW w:w="1490"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sz w:val="18"/>
                <w:szCs w:val="18"/>
              </w:rPr>
              <w:t>7.14%</w:t>
            </w:r>
          </w:p>
        </w:tc>
      </w:tr>
      <w:tr w:rsidR="005F47C2" w:rsidRPr="00F411F7" w:rsidTr="005F47C2">
        <w:tc>
          <w:tcPr>
            <w:tcW w:w="5806" w:type="dxa"/>
            <w:tcBorders>
              <w:top w:val="nil"/>
              <w:left w:val="nil"/>
              <w:bottom w:val="nil"/>
              <w:right w:val="nil"/>
            </w:tcBorders>
          </w:tcPr>
          <w:p w:rsidR="005F47C2" w:rsidRPr="00F411F7" w:rsidRDefault="005F47C2" w:rsidP="005F47C2">
            <w:pPr>
              <w:jc w:val="left"/>
              <w:rPr>
                <w:sz w:val="18"/>
                <w:lang w:val="es-ES"/>
              </w:rPr>
            </w:pPr>
            <w:r w:rsidRPr="00F411F7">
              <w:rPr>
                <w:sz w:val="18"/>
                <w:lang w:val="es-ES"/>
              </w:rPr>
              <w:t>La autoridad de mi país/organización conserva la titularidad del informe DHE y de la descripción de la variedad</w:t>
            </w:r>
          </w:p>
        </w:tc>
        <w:tc>
          <w:tcPr>
            <w:tcW w:w="1169"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15</w:t>
            </w:r>
          </w:p>
        </w:tc>
        <w:tc>
          <w:tcPr>
            <w:tcW w:w="1191" w:type="dxa"/>
            <w:tcBorders>
              <w:top w:val="nil"/>
              <w:left w:val="nil"/>
              <w:bottom w:val="nil"/>
              <w:right w:val="nil"/>
            </w:tcBorders>
            <w:vAlign w:val="center"/>
          </w:tcPr>
          <w:p w:rsidR="005F47C2" w:rsidRPr="00F411F7" w:rsidRDefault="005F47C2" w:rsidP="005F47C2">
            <w:pPr>
              <w:spacing w:before="39"/>
              <w:ind w:right="-20"/>
              <w:jc w:val="left"/>
              <w:rPr>
                <w:rFonts w:eastAsia="Arial" w:cs="Arial"/>
                <w:position w:val="1"/>
                <w:sz w:val="18"/>
                <w:szCs w:val="18"/>
              </w:rPr>
            </w:pPr>
            <w:r w:rsidRPr="00F411F7">
              <w:rPr>
                <w:rFonts w:eastAsia="Arial" w:cs="Arial"/>
                <w:position w:val="1"/>
                <w:sz w:val="18"/>
                <w:szCs w:val="18"/>
              </w:rPr>
              <w:t>23.44%</w:t>
            </w:r>
          </w:p>
        </w:tc>
        <w:tc>
          <w:tcPr>
            <w:tcW w:w="1247" w:type="dxa"/>
            <w:tcBorders>
              <w:top w:val="nil"/>
              <w:left w:val="nil"/>
              <w:bottom w:val="nil"/>
              <w:right w:val="nil"/>
            </w:tcBorders>
            <w:vAlign w:val="center"/>
          </w:tcPr>
          <w:p w:rsidR="005F47C2" w:rsidRPr="00F411F7" w:rsidRDefault="005F47C2" w:rsidP="005F47C2">
            <w:pPr>
              <w:spacing w:before="39"/>
              <w:ind w:right="-20"/>
              <w:jc w:val="left"/>
              <w:rPr>
                <w:rFonts w:eastAsia="Arial" w:cs="Arial"/>
                <w:sz w:val="18"/>
                <w:szCs w:val="18"/>
              </w:rPr>
            </w:pPr>
            <w:r w:rsidRPr="00F411F7">
              <w:rPr>
                <w:rFonts w:eastAsia="Arial" w:cs="Arial"/>
                <w:sz w:val="18"/>
                <w:szCs w:val="18"/>
              </w:rPr>
              <w:t>53.57%</w:t>
            </w:r>
          </w:p>
        </w:tc>
        <w:tc>
          <w:tcPr>
            <w:tcW w:w="1490" w:type="dxa"/>
            <w:tcBorders>
              <w:top w:val="nil"/>
              <w:left w:val="nil"/>
              <w:bottom w:val="nil"/>
              <w:right w:val="nil"/>
            </w:tcBorders>
            <w:vAlign w:val="center"/>
          </w:tcPr>
          <w:p w:rsidR="005F47C2" w:rsidRPr="00F411F7" w:rsidRDefault="005F47C2" w:rsidP="005F47C2">
            <w:pPr>
              <w:spacing w:before="39"/>
              <w:ind w:right="-20"/>
              <w:jc w:val="left"/>
              <w:rPr>
                <w:rFonts w:eastAsia="Arial" w:cs="Arial"/>
                <w:sz w:val="18"/>
                <w:szCs w:val="18"/>
              </w:rPr>
            </w:pPr>
            <w:r w:rsidRPr="00F411F7">
              <w:rPr>
                <w:rFonts w:eastAsia="Arial" w:cs="Arial"/>
                <w:sz w:val="18"/>
                <w:szCs w:val="18"/>
              </w:rPr>
              <w:t>53.57%</w:t>
            </w:r>
          </w:p>
        </w:tc>
      </w:tr>
      <w:tr w:rsidR="005F47C2" w:rsidRPr="00F411F7" w:rsidTr="005F47C2">
        <w:tc>
          <w:tcPr>
            <w:tcW w:w="5806" w:type="dxa"/>
            <w:tcBorders>
              <w:top w:val="nil"/>
              <w:left w:val="nil"/>
              <w:bottom w:val="nil"/>
              <w:right w:val="nil"/>
            </w:tcBorders>
          </w:tcPr>
          <w:p w:rsidR="005F47C2" w:rsidRPr="00F411F7" w:rsidRDefault="005F47C2" w:rsidP="005F47C2">
            <w:pPr>
              <w:jc w:val="left"/>
              <w:rPr>
                <w:sz w:val="18"/>
                <w:lang w:val="es-ES"/>
              </w:rPr>
            </w:pPr>
            <w:r w:rsidRPr="00F411F7">
              <w:rPr>
                <w:sz w:val="18"/>
                <w:lang w:val="es-ES"/>
              </w:rPr>
              <w:t>La autoridad del otro miembro de la UPOV ha de formular la petición a la autoridad de mi país/organización</w:t>
            </w:r>
          </w:p>
        </w:tc>
        <w:tc>
          <w:tcPr>
            <w:tcW w:w="1169"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20</w:t>
            </w:r>
          </w:p>
        </w:tc>
        <w:tc>
          <w:tcPr>
            <w:tcW w:w="1191" w:type="dxa"/>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31.25%</w:t>
            </w:r>
          </w:p>
        </w:tc>
        <w:tc>
          <w:tcPr>
            <w:tcW w:w="1247" w:type="dxa"/>
            <w:tcBorders>
              <w:top w:val="nil"/>
              <w:left w:val="nil"/>
              <w:bottom w:val="nil"/>
              <w:right w:val="nil"/>
            </w:tcBorders>
            <w:vAlign w:val="center"/>
          </w:tcPr>
          <w:p w:rsidR="005F47C2" w:rsidRPr="00F411F7" w:rsidRDefault="005F47C2" w:rsidP="005F47C2">
            <w:pPr>
              <w:jc w:val="left"/>
              <w:rPr>
                <w:rFonts w:eastAsia="Arial" w:cs="Arial"/>
                <w:position w:val="1"/>
                <w:sz w:val="18"/>
                <w:szCs w:val="18"/>
              </w:rPr>
            </w:pPr>
            <w:r w:rsidRPr="00F411F7">
              <w:rPr>
                <w:rFonts w:eastAsia="Arial" w:cs="Arial"/>
                <w:position w:val="1"/>
                <w:sz w:val="18"/>
                <w:szCs w:val="18"/>
              </w:rPr>
              <w:t>71.43%</w:t>
            </w:r>
          </w:p>
        </w:tc>
        <w:tc>
          <w:tcPr>
            <w:tcW w:w="1490"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position w:val="1"/>
                <w:sz w:val="18"/>
                <w:szCs w:val="18"/>
              </w:rPr>
              <w:t>71.43%</w:t>
            </w:r>
          </w:p>
        </w:tc>
      </w:tr>
      <w:tr w:rsidR="005F47C2" w:rsidRPr="00F411F7" w:rsidTr="005F47C2">
        <w:trPr>
          <w:trHeight w:val="283"/>
        </w:trPr>
        <w:tc>
          <w:tcPr>
            <w:tcW w:w="5806" w:type="dxa"/>
            <w:tcBorders>
              <w:top w:val="nil"/>
              <w:left w:val="nil"/>
              <w:bottom w:val="nil"/>
              <w:right w:val="nil"/>
            </w:tcBorders>
          </w:tcPr>
          <w:p w:rsidR="005F47C2" w:rsidRPr="00F411F7" w:rsidRDefault="005F47C2" w:rsidP="005F47C2">
            <w:pPr>
              <w:jc w:val="left"/>
              <w:rPr>
                <w:sz w:val="18"/>
                <w:lang w:val="es-ES"/>
              </w:rPr>
            </w:pPr>
            <w:r w:rsidRPr="00F411F7">
              <w:rPr>
                <w:sz w:val="18"/>
                <w:lang w:val="es-ES"/>
              </w:rPr>
              <w:t>Existe un acuerdo escrito con la autoridad que recibe los informes</w:t>
            </w:r>
          </w:p>
        </w:tc>
        <w:tc>
          <w:tcPr>
            <w:tcW w:w="1169"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191" w:type="dxa"/>
            <w:tcBorders>
              <w:top w:val="nil"/>
              <w:left w:val="nil"/>
              <w:bottom w:val="nil"/>
              <w:right w:val="nil"/>
            </w:tcBorders>
            <w:vAlign w:val="center"/>
          </w:tcPr>
          <w:p w:rsidR="005F47C2" w:rsidRPr="00F411F7" w:rsidRDefault="005F47C2" w:rsidP="005F47C2">
            <w:pPr>
              <w:ind w:right="-20"/>
              <w:jc w:val="left"/>
              <w:rPr>
                <w:rFonts w:eastAsia="Arial" w:cs="Arial"/>
                <w:sz w:val="18"/>
                <w:szCs w:val="18"/>
              </w:rPr>
            </w:pPr>
            <w:r w:rsidRPr="00F411F7">
              <w:rPr>
                <w:rFonts w:eastAsia="Arial" w:cs="Arial"/>
                <w:sz w:val="18"/>
                <w:szCs w:val="18"/>
              </w:rPr>
              <w:t>1.56%</w:t>
            </w:r>
          </w:p>
        </w:tc>
        <w:tc>
          <w:tcPr>
            <w:tcW w:w="1247" w:type="dxa"/>
            <w:tcBorders>
              <w:top w:val="nil"/>
              <w:left w:val="nil"/>
              <w:bottom w:val="nil"/>
              <w:right w:val="nil"/>
            </w:tcBorders>
            <w:vAlign w:val="center"/>
          </w:tcPr>
          <w:p w:rsidR="005F47C2" w:rsidRPr="00F411F7" w:rsidRDefault="005F47C2" w:rsidP="005F47C2">
            <w:pPr>
              <w:ind w:right="-20"/>
              <w:jc w:val="left"/>
              <w:rPr>
                <w:rFonts w:eastAsia="Arial" w:cs="Arial"/>
                <w:sz w:val="18"/>
                <w:szCs w:val="18"/>
              </w:rPr>
            </w:pPr>
            <w:r w:rsidRPr="00F411F7">
              <w:rPr>
                <w:rFonts w:eastAsia="Arial" w:cs="Arial"/>
                <w:sz w:val="18"/>
                <w:szCs w:val="18"/>
              </w:rPr>
              <w:t>3.57%</w:t>
            </w:r>
          </w:p>
        </w:tc>
        <w:tc>
          <w:tcPr>
            <w:tcW w:w="1490" w:type="dxa"/>
            <w:tcBorders>
              <w:top w:val="nil"/>
              <w:left w:val="nil"/>
              <w:bottom w:val="nil"/>
              <w:right w:val="nil"/>
            </w:tcBorders>
            <w:vAlign w:val="center"/>
          </w:tcPr>
          <w:p w:rsidR="005F47C2" w:rsidRPr="00F411F7" w:rsidRDefault="005F47C2" w:rsidP="005F47C2">
            <w:pPr>
              <w:ind w:right="-20"/>
              <w:jc w:val="left"/>
              <w:rPr>
                <w:rFonts w:eastAsia="Arial" w:cs="Arial"/>
                <w:sz w:val="18"/>
                <w:szCs w:val="18"/>
              </w:rPr>
            </w:pPr>
            <w:r w:rsidRPr="00F411F7">
              <w:rPr>
                <w:rFonts w:eastAsia="Arial" w:cs="Arial"/>
                <w:sz w:val="18"/>
                <w:szCs w:val="18"/>
              </w:rPr>
              <w:t>3.57%</w:t>
            </w:r>
          </w:p>
        </w:tc>
      </w:tr>
      <w:tr w:rsidR="005F47C2" w:rsidRPr="00F411F7" w:rsidTr="005F47C2">
        <w:trPr>
          <w:trHeight w:val="283"/>
        </w:trPr>
        <w:tc>
          <w:tcPr>
            <w:tcW w:w="5806" w:type="dxa"/>
            <w:tcBorders>
              <w:top w:val="nil"/>
              <w:left w:val="nil"/>
              <w:bottom w:val="nil"/>
              <w:right w:val="nil"/>
            </w:tcBorders>
          </w:tcPr>
          <w:p w:rsidR="005F47C2" w:rsidRPr="00F411F7" w:rsidRDefault="005F47C2" w:rsidP="005F47C2">
            <w:pPr>
              <w:jc w:val="left"/>
              <w:rPr>
                <w:sz w:val="18"/>
                <w:lang w:val="es-ES"/>
              </w:rPr>
            </w:pPr>
            <w:r w:rsidRPr="00F411F7">
              <w:rPr>
                <w:sz w:val="18"/>
                <w:lang w:val="es-ES"/>
              </w:rPr>
              <w:t>El miembro de la UPOV que recibe los informes debe encontrarse en una región determinada</w:t>
            </w:r>
          </w:p>
        </w:tc>
        <w:tc>
          <w:tcPr>
            <w:tcW w:w="1169"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191" w:type="dxa"/>
            <w:tcBorders>
              <w:top w:val="nil"/>
              <w:left w:val="nil"/>
              <w:bottom w:val="nil"/>
              <w:right w:val="nil"/>
            </w:tcBorders>
            <w:vAlign w:val="center"/>
          </w:tcPr>
          <w:p w:rsidR="005F47C2" w:rsidRPr="00F411F7" w:rsidRDefault="005F47C2" w:rsidP="005F47C2">
            <w:pPr>
              <w:spacing w:before="44"/>
              <w:ind w:right="-20"/>
              <w:jc w:val="left"/>
              <w:rPr>
                <w:rFonts w:eastAsia="Arial" w:cs="Arial"/>
                <w:sz w:val="18"/>
                <w:szCs w:val="18"/>
              </w:rPr>
            </w:pPr>
            <w:r w:rsidRPr="00F411F7">
              <w:rPr>
                <w:rFonts w:eastAsia="Arial" w:cs="Arial"/>
                <w:sz w:val="18"/>
                <w:szCs w:val="18"/>
              </w:rPr>
              <w:t>1.56%</w:t>
            </w:r>
          </w:p>
        </w:tc>
        <w:tc>
          <w:tcPr>
            <w:tcW w:w="1247" w:type="dxa"/>
            <w:tcBorders>
              <w:top w:val="nil"/>
              <w:left w:val="nil"/>
              <w:bottom w:val="nil"/>
              <w:right w:val="nil"/>
            </w:tcBorders>
            <w:vAlign w:val="center"/>
          </w:tcPr>
          <w:p w:rsidR="005F47C2" w:rsidRPr="00F411F7" w:rsidRDefault="005F47C2" w:rsidP="005F47C2">
            <w:pPr>
              <w:spacing w:before="44"/>
              <w:ind w:right="-20"/>
              <w:jc w:val="left"/>
              <w:rPr>
                <w:rFonts w:eastAsia="Arial" w:cs="Arial"/>
                <w:sz w:val="18"/>
                <w:szCs w:val="18"/>
              </w:rPr>
            </w:pPr>
            <w:r w:rsidRPr="00F411F7">
              <w:rPr>
                <w:rFonts w:eastAsia="Arial" w:cs="Arial"/>
                <w:sz w:val="18"/>
                <w:szCs w:val="18"/>
              </w:rPr>
              <w:t>3.57%</w:t>
            </w:r>
          </w:p>
        </w:tc>
        <w:tc>
          <w:tcPr>
            <w:tcW w:w="1490" w:type="dxa"/>
            <w:tcBorders>
              <w:top w:val="nil"/>
              <w:left w:val="nil"/>
              <w:bottom w:val="nil"/>
              <w:right w:val="nil"/>
            </w:tcBorders>
            <w:vAlign w:val="center"/>
          </w:tcPr>
          <w:p w:rsidR="005F47C2" w:rsidRPr="00F411F7" w:rsidRDefault="005F47C2" w:rsidP="005F47C2">
            <w:pPr>
              <w:spacing w:before="44"/>
              <w:ind w:right="-20"/>
              <w:jc w:val="left"/>
              <w:rPr>
                <w:rFonts w:eastAsia="Arial" w:cs="Arial"/>
                <w:sz w:val="18"/>
                <w:szCs w:val="18"/>
              </w:rPr>
            </w:pPr>
            <w:r w:rsidRPr="00F411F7">
              <w:rPr>
                <w:rFonts w:eastAsia="Arial" w:cs="Arial"/>
                <w:sz w:val="18"/>
                <w:szCs w:val="18"/>
              </w:rPr>
              <w:t>3.57%</w:t>
            </w:r>
          </w:p>
        </w:tc>
      </w:tr>
      <w:tr w:rsidR="005F47C2" w:rsidRPr="00F411F7" w:rsidTr="005F47C2">
        <w:tc>
          <w:tcPr>
            <w:tcW w:w="5806" w:type="dxa"/>
            <w:tcBorders>
              <w:top w:val="nil"/>
              <w:left w:val="nil"/>
              <w:bottom w:val="nil"/>
              <w:right w:val="nil"/>
            </w:tcBorders>
          </w:tcPr>
          <w:p w:rsidR="005F47C2" w:rsidRPr="00F411F7" w:rsidRDefault="005F47C2" w:rsidP="005F47C2">
            <w:pPr>
              <w:jc w:val="left"/>
              <w:rPr>
                <w:sz w:val="18"/>
                <w:lang w:val="es-ES"/>
              </w:rPr>
            </w:pPr>
            <w:r w:rsidRPr="00F411F7">
              <w:rPr>
                <w:sz w:val="18"/>
                <w:lang w:val="es-ES"/>
              </w:rPr>
              <w:t>El suministro de informes DHE es una tradición establecida hace muchos años</w:t>
            </w:r>
          </w:p>
        </w:tc>
        <w:tc>
          <w:tcPr>
            <w:tcW w:w="1169"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4</w:t>
            </w:r>
          </w:p>
        </w:tc>
        <w:tc>
          <w:tcPr>
            <w:tcW w:w="1191" w:type="dxa"/>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6.25%</w:t>
            </w:r>
          </w:p>
        </w:tc>
        <w:tc>
          <w:tcPr>
            <w:tcW w:w="1247" w:type="dxa"/>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14.29%</w:t>
            </w:r>
          </w:p>
        </w:tc>
        <w:tc>
          <w:tcPr>
            <w:tcW w:w="1490"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sz w:val="18"/>
                <w:szCs w:val="18"/>
              </w:rPr>
              <w:t>14.29%</w:t>
            </w:r>
          </w:p>
        </w:tc>
      </w:tr>
      <w:tr w:rsidR="005F47C2" w:rsidRPr="00F411F7" w:rsidTr="005F47C2">
        <w:trPr>
          <w:trHeight w:val="283"/>
        </w:trPr>
        <w:tc>
          <w:tcPr>
            <w:tcW w:w="5806" w:type="dxa"/>
            <w:tcBorders>
              <w:top w:val="nil"/>
              <w:left w:val="nil"/>
              <w:bottom w:val="nil"/>
              <w:right w:val="nil"/>
            </w:tcBorders>
          </w:tcPr>
          <w:p w:rsidR="005F47C2" w:rsidRPr="00F411F7" w:rsidRDefault="005F47C2" w:rsidP="005F47C2">
            <w:pPr>
              <w:jc w:val="left"/>
              <w:rPr>
                <w:sz w:val="18"/>
                <w:lang w:val="es-ES"/>
              </w:rPr>
            </w:pPr>
            <w:r w:rsidRPr="00F411F7">
              <w:rPr>
                <w:sz w:val="18"/>
                <w:lang w:val="es-ES"/>
              </w:rPr>
              <w:t>Ha de pagarse una tasa por el suministro del informe DHE</w:t>
            </w:r>
          </w:p>
        </w:tc>
        <w:tc>
          <w:tcPr>
            <w:tcW w:w="1169"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16</w:t>
            </w:r>
          </w:p>
        </w:tc>
        <w:tc>
          <w:tcPr>
            <w:tcW w:w="1191" w:type="dxa"/>
            <w:tcBorders>
              <w:top w:val="nil"/>
              <w:left w:val="nil"/>
              <w:bottom w:val="nil"/>
              <w:right w:val="nil"/>
            </w:tcBorders>
            <w:vAlign w:val="center"/>
          </w:tcPr>
          <w:p w:rsidR="005F47C2" w:rsidRPr="00F411F7" w:rsidRDefault="005F47C2" w:rsidP="005F47C2">
            <w:pPr>
              <w:jc w:val="left"/>
              <w:rPr>
                <w:rFonts w:eastAsia="Arial" w:cs="Arial"/>
                <w:position w:val="-1"/>
                <w:sz w:val="18"/>
                <w:szCs w:val="18"/>
              </w:rPr>
            </w:pPr>
            <w:r w:rsidRPr="00F411F7">
              <w:rPr>
                <w:rFonts w:eastAsia="Arial" w:cs="Arial"/>
                <w:position w:val="-1"/>
                <w:sz w:val="18"/>
                <w:szCs w:val="18"/>
              </w:rPr>
              <w:t>25%</w:t>
            </w:r>
          </w:p>
        </w:tc>
        <w:tc>
          <w:tcPr>
            <w:tcW w:w="1247" w:type="dxa"/>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57.14%</w:t>
            </w:r>
          </w:p>
        </w:tc>
        <w:tc>
          <w:tcPr>
            <w:tcW w:w="1490"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sz w:val="18"/>
                <w:szCs w:val="18"/>
              </w:rPr>
              <w:t>57.14%</w:t>
            </w:r>
          </w:p>
        </w:tc>
      </w:tr>
      <w:tr w:rsidR="005F47C2" w:rsidRPr="00F411F7" w:rsidTr="005F47C2">
        <w:trPr>
          <w:trHeight w:val="283"/>
        </w:trPr>
        <w:tc>
          <w:tcPr>
            <w:tcW w:w="5806" w:type="dxa"/>
            <w:tcBorders>
              <w:top w:val="nil"/>
              <w:left w:val="nil"/>
              <w:bottom w:val="single" w:sz="12" w:space="0" w:color="A6A6A6" w:themeColor="background1" w:themeShade="A6"/>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Otro:</w:t>
            </w:r>
          </w:p>
        </w:tc>
        <w:tc>
          <w:tcPr>
            <w:tcW w:w="1169" w:type="dxa"/>
            <w:tcBorders>
              <w:top w:val="nil"/>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5</w:t>
            </w:r>
          </w:p>
        </w:tc>
        <w:tc>
          <w:tcPr>
            <w:tcW w:w="1191" w:type="dxa"/>
            <w:tcBorders>
              <w:top w:val="nil"/>
              <w:left w:val="nil"/>
              <w:bottom w:val="single" w:sz="12" w:space="0" w:color="A6A6A6" w:themeColor="background1" w:themeShade="A6"/>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 xml:space="preserve">7.81% </w:t>
            </w:r>
          </w:p>
        </w:tc>
        <w:tc>
          <w:tcPr>
            <w:tcW w:w="1247" w:type="dxa"/>
            <w:tcBorders>
              <w:top w:val="nil"/>
              <w:left w:val="nil"/>
              <w:bottom w:val="single" w:sz="12" w:space="0" w:color="A6A6A6" w:themeColor="background1" w:themeShade="A6"/>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 xml:space="preserve">17.86% </w:t>
            </w:r>
          </w:p>
        </w:tc>
        <w:tc>
          <w:tcPr>
            <w:tcW w:w="1490" w:type="dxa"/>
            <w:tcBorders>
              <w:top w:val="nil"/>
              <w:left w:val="nil"/>
              <w:bottom w:val="single" w:sz="12" w:space="0" w:color="A6A6A6" w:themeColor="background1" w:themeShade="A6"/>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 xml:space="preserve">17.86% </w:t>
            </w:r>
          </w:p>
        </w:tc>
      </w:tr>
      <w:tr w:rsidR="005F47C2" w:rsidRPr="00F411F7" w:rsidTr="005F47C2">
        <w:trPr>
          <w:trHeight w:val="283"/>
        </w:trPr>
        <w:tc>
          <w:tcPr>
            <w:tcW w:w="580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Suma:</w:t>
            </w:r>
          </w:p>
        </w:tc>
        <w:tc>
          <w:tcPr>
            <w:tcW w:w="116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64</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position w:val="1"/>
                <w:sz w:val="18"/>
                <w:szCs w:val="18"/>
              </w:rPr>
            </w:pPr>
            <w:r w:rsidRPr="00F411F7">
              <w:rPr>
                <w:rFonts w:eastAsia="Arial" w:cs="Arial"/>
                <w:position w:val="1"/>
                <w:sz w:val="18"/>
                <w:szCs w:val="18"/>
              </w:rPr>
              <w:t>100%</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position w:val="1"/>
                <w:sz w:val="18"/>
                <w:szCs w:val="18"/>
              </w:rPr>
            </w:pPr>
            <w:r w:rsidRPr="00F411F7">
              <w:rPr>
                <w:rFonts w:cs="Arial"/>
                <w:sz w:val="18"/>
                <w:szCs w:val="18"/>
              </w:rPr>
              <w:t>-</w:t>
            </w:r>
          </w:p>
        </w:tc>
        <w:tc>
          <w:tcPr>
            <w:tcW w:w="149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ind w:left="85"/>
              <w:jc w:val="left"/>
              <w:rPr>
                <w:sz w:val="18"/>
                <w:szCs w:val="18"/>
              </w:rPr>
            </w:pPr>
            <w:r w:rsidRPr="00F411F7">
              <w:rPr>
                <w:rFonts w:cs="Arial"/>
                <w:sz w:val="18"/>
                <w:szCs w:val="18"/>
              </w:rPr>
              <w:t>-</w:t>
            </w:r>
          </w:p>
        </w:tc>
      </w:tr>
      <w:tr w:rsidR="005F47C2" w:rsidRPr="00F411F7" w:rsidTr="005F47C2">
        <w:trPr>
          <w:trHeight w:val="283"/>
        </w:trPr>
        <w:tc>
          <w:tcPr>
            <w:tcW w:w="5806"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43" w:right="-20"/>
              <w:jc w:val="left"/>
              <w:rPr>
                <w:rFonts w:eastAsia="Arial" w:cs="Arial"/>
                <w:sz w:val="18"/>
                <w:szCs w:val="18"/>
              </w:rPr>
            </w:pPr>
            <w:r w:rsidRPr="00F411F7">
              <w:rPr>
                <w:rFonts w:cs="Arial"/>
                <w:sz w:val="18"/>
                <w:szCs w:val="18"/>
              </w:rPr>
              <w:t>Sin respuesta:</w:t>
            </w:r>
          </w:p>
        </w:tc>
        <w:tc>
          <w:tcPr>
            <w:tcW w:w="1169"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5" w:right="-20"/>
              <w:jc w:val="left"/>
              <w:rPr>
                <w:rFonts w:cs="Arial"/>
                <w:sz w:val="18"/>
                <w:szCs w:val="18"/>
              </w:rPr>
            </w:pPr>
            <w:r w:rsidRPr="00F411F7">
              <w:rPr>
                <w:rFonts w:cs="Arial"/>
                <w:sz w:val="18"/>
                <w:szCs w:val="18"/>
              </w:rPr>
              <w:t>-</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5" w:right="-20"/>
              <w:jc w:val="left"/>
              <w:rPr>
                <w:rFonts w:eastAsia="Arial" w:cs="Arial"/>
                <w:sz w:val="18"/>
                <w:szCs w:val="18"/>
              </w:rPr>
            </w:pPr>
            <w:r w:rsidRPr="00F411F7">
              <w:rPr>
                <w:rFonts w:cs="Arial"/>
                <w:sz w:val="18"/>
                <w:szCs w:val="18"/>
              </w:rPr>
              <w:t>0%</w:t>
            </w:r>
          </w:p>
        </w:tc>
        <w:tc>
          <w:tcPr>
            <w:tcW w:w="1490"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8" w:right="-20"/>
              <w:jc w:val="left"/>
              <w:rPr>
                <w:rFonts w:eastAsia="Arial" w:cs="Arial"/>
                <w:sz w:val="18"/>
                <w:szCs w:val="18"/>
              </w:rPr>
            </w:pPr>
            <w:r w:rsidRPr="00F411F7">
              <w:rPr>
                <w:rFonts w:cs="Arial"/>
                <w:sz w:val="18"/>
                <w:szCs w:val="18"/>
              </w:rPr>
              <w:t>-</w:t>
            </w:r>
          </w:p>
        </w:tc>
      </w:tr>
      <w:tr w:rsidR="005F47C2" w:rsidRPr="00F411F7" w:rsidTr="005F47C2">
        <w:trPr>
          <w:trHeight w:hRule="exact" w:val="358"/>
        </w:trPr>
        <w:tc>
          <w:tcPr>
            <w:tcW w:w="5806"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p w:rsidR="005F47C2" w:rsidRPr="00F411F7" w:rsidRDefault="005F47C2" w:rsidP="005F47C2">
            <w:pPr>
              <w:spacing w:before="30"/>
              <w:ind w:left="43" w:right="-20"/>
              <w:jc w:val="left"/>
              <w:rPr>
                <w:rFonts w:cs="Arial"/>
                <w:sz w:val="18"/>
                <w:szCs w:val="18"/>
              </w:rPr>
            </w:pPr>
          </w:p>
        </w:tc>
        <w:tc>
          <w:tcPr>
            <w:tcW w:w="1169" w:type="dxa"/>
            <w:tcBorders>
              <w:top w:val="single" w:sz="12" w:space="0" w:color="A6A6A6" w:themeColor="background1" w:themeShade="A6"/>
              <w:left w:val="nil"/>
              <w:bottom w:val="nil"/>
              <w:right w:val="nil"/>
            </w:tcBorders>
            <w:vAlign w:val="center"/>
          </w:tcPr>
          <w:p w:rsidR="005F47C2" w:rsidRPr="00F411F7" w:rsidRDefault="005F47C2" w:rsidP="005F47C2">
            <w:pPr>
              <w:jc w:val="left"/>
              <w:rPr>
                <w:rFonts w:eastAsia="Arial" w:cs="Arial"/>
                <w:sz w:val="17"/>
                <w:szCs w:val="17"/>
              </w:rPr>
            </w:pPr>
          </w:p>
        </w:tc>
        <w:tc>
          <w:tcPr>
            <w:tcW w:w="1191" w:type="dxa"/>
            <w:tcBorders>
              <w:top w:val="single" w:sz="12" w:space="0" w:color="A6A6A6" w:themeColor="background1" w:themeShade="A6"/>
              <w:left w:val="nil"/>
              <w:bottom w:val="nil"/>
              <w:right w:val="nil"/>
            </w:tcBorders>
          </w:tcPr>
          <w:p w:rsidR="005F47C2" w:rsidRPr="00F411F7" w:rsidRDefault="005F47C2" w:rsidP="005F47C2">
            <w:pPr>
              <w:spacing w:before="30"/>
              <w:ind w:left="95" w:right="-20"/>
              <w:rPr>
                <w:rFonts w:eastAsia="Arial" w:cs="Arial"/>
                <w:sz w:val="17"/>
                <w:szCs w:val="17"/>
              </w:rPr>
            </w:pPr>
          </w:p>
        </w:tc>
        <w:tc>
          <w:tcPr>
            <w:tcW w:w="1247" w:type="dxa"/>
            <w:tcBorders>
              <w:top w:val="single" w:sz="12" w:space="0" w:color="A6A6A6" w:themeColor="background1" w:themeShade="A6"/>
              <w:left w:val="nil"/>
              <w:bottom w:val="nil"/>
              <w:right w:val="nil"/>
            </w:tcBorders>
          </w:tcPr>
          <w:p w:rsidR="005F47C2" w:rsidRPr="00F411F7" w:rsidRDefault="005F47C2" w:rsidP="005F47C2">
            <w:pPr>
              <w:spacing w:before="30"/>
              <w:ind w:left="95" w:right="-20"/>
              <w:rPr>
                <w:rFonts w:eastAsia="Arial" w:cs="Arial"/>
                <w:sz w:val="17"/>
                <w:szCs w:val="17"/>
              </w:rPr>
            </w:pPr>
          </w:p>
        </w:tc>
        <w:tc>
          <w:tcPr>
            <w:tcW w:w="1490"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rPr>
                <w:rFonts w:eastAsia="Arial" w:cs="Arial"/>
                <w:sz w:val="17"/>
                <w:szCs w:val="17"/>
              </w:rPr>
            </w:pPr>
          </w:p>
        </w:tc>
      </w:tr>
    </w:tbl>
    <w:p w:rsidR="005F47C2" w:rsidRPr="00F411F7" w:rsidRDefault="005F47C2" w:rsidP="005F47C2">
      <w:pPr>
        <w:tabs>
          <w:tab w:val="left" w:pos="3944"/>
        </w:tabs>
        <w:rPr>
          <w:rFonts w:cs="Arial"/>
          <w:sz w:val="18"/>
          <w:szCs w:val="18"/>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 xml:space="preserve">Otra (especifique) </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lang w:val="es-ES"/>
        </w:rPr>
      </w:pPr>
      <w:r w:rsidRPr="00F411F7">
        <w:rPr>
          <w:color w:val="000000" w:themeColor="text1"/>
          <w:sz w:val="18"/>
          <w:lang w:val="es-ES"/>
        </w:rPr>
        <w:t>La OAPI no es un centro de investigación.</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lang w:val="es-ES"/>
        </w:rPr>
      </w:pPr>
      <w:r w:rsidRPr="00F411F7">
        <w:rPr>
          <w:color w:val="000000" w:themeColor="text1"/>
          <w:sz w:val="18"/>
          <w:lang w:val="es-ES"/>
        </w:rPr>
        <w:t>No suministra informes DHE</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lang w:val="es-ES"/>
        </w:rPr>
      </w:pPr>
      <w:r w:rsidRPr="00F411F7">
        <w:rPr>
          <w:color w:val="000000" w:themeColor="text1"/>
          <w:sz w:val="18"/>
          <w:lang w:val="es-ES"/>
        </w:rPr>
        <w:t>No hace DHE</w:t>
      </w:r>
    </w:p>
    <w:p w:rsidR="005F47C2" w:rsidRPr="00F411F7" w:rsidRDefault="005F47C2" w:rsidP="005F47C2">
      <w:pPr>
        <w:jc w:val="left"/>
        <w:rPr>
          <w:color w:val="000000" w:themeColor="text1"/>
          <w:sz w:val="18"/>
          <w:lang w:val="es-ES"/>
        </w:rPr>
      </w:pPr>
    </w:p>
    <w:p w:rsidR="005F47C2" w:rsidRPr="00F411F7" w:rsidRDefault="005F47C2" w:rsidP="005F47C2">
      <w:pPr>
        <w:jc w:val="left"/>
        <w:rPr>
          <w:color w:val="000000" w:themeColor="text1"/>
          <w:sz w:val="18"/>
          <w:lang w:val="es-ES"/>
        </w:rPr>
      </w:pPr>
      <w:r w:rsidRPr="00F411F7">
        <w:rPr>
          <w:color w:val="000000" w:themeColor="text1"/>
          <w:sz w:val="18"/>
          <w:lang w:val="es-ES"/>
        </w:rPr>
        <w:t>(</w:t>
      </w:r>
      <w:proofErr w:type="gramStart"/>
      <w:r w:rsidRPr="00F411F7">
        <w:rPr>
          <w:color w:val="000000" w:themeColor="text1"/>
          <w:sz w:val="18"/>
          <w:lang w:val="es-ES"/>
        </w:rPr>
        <w:t>no</w:t>
      </w:r>
      <w:proofErr w:type="gramEnd"/>
      <w:r w:rsidRPr="00F411F7">
        <w:rPr>
          <w:color w:val="000000" w:themeColor="text1"/>
          <w:sz w:val="18"/>
          <w:lang w:val="es-ES"/>
        </w:rPr>
        <w:t xml:space="preserve"> se aplica)</w:t>
      </w:r>
    </w:p>
    <w:p w:rsidR="005F47C2" w:rsidRDefault="005F47C2" w:rsidP="005F47C2">
      <w:pPr>
        <w:jc w:val="left"/>
        <w:rPr>
          <w:color w:val="000000" w:themeColor="text1"/>
          <w:sz w:val="18"/>
          <w:u w:val="single"/>
          <w:lang w:val="es-ES"/>
        </w:rPr>
      </w:pPr>
      <w:r>
        <w:rPr>
          <w:color w:val="000000" w:themeColor="text1"/>
          <w:sz w:val="18"/>
          <w:u w:val="single"/>
          <w:lang w:val="es-ES"/>
        </w:rPr>
        <w:br w:type="page"/>
      </w:r>
    </w:p>
    <w:p w:rsidR="005F47C2" w:rsidRPr="00F411F7" w:rsidRDefault="005F47C2" w:rsidP="005F47C2">
      <w:pPr>
        <w:jc w:val="left"/>
        <w:rPr>
          <w:color w:val="000000" w:themeColor="text1"/>
          <w:sz w:val="18"/>
          <w:u w:val="single"/>
          <w:lang w:val="es-ES"/>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Comentarios</w:t>
      </w:r>
    </w:p>
    <w:p w:rsidR="005F47C2" w:rsidRPr="00F411F7" w:rsidRDefault="005F47C2" w:rsidP="005F47C2">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Véase también la observación sobre la pregunta 20</w:t>
            </w:r>
          </w:p>
          <w:p w:rsidR="005F47C2" w:rsidRPr="00F411F7" w:rsidRDefault="005F47C2" w:rsidP="005F47C2">
            <w:pPr>
              <w:jc w:val="left"/>
              <w:rPr>
                <w:color w:val="000000" w:themeColor="text1"/>
                <w:sz w:val="18"/>
                <w:u w:val="single"/>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Es preferible firmar un contrato por escrito con la autoridad que lo recibe.</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Nuestro país aún no ha suministrado ningún examen DHE, sin embargo sería importante mantener la cooperación en materia de examen de futuros informes que nuestro país pueda emitir.</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szCs w:val="18"/>
                <w:lang w:val="es-ES"/>
              </w:rPr>
            </w:pPr>
            <w:r w:rsidRPr="00F411F7">
              <w:rPr>
                <w:color w:val="000000" w:themeColor="text1"/>
                <w:sz w:val="18"/>
                <w:szCs w:val="18"/>
                <w:lang w:val="es-ES"/>
              </w:rPr>
              <w:t>La autoridad de mi país exige a los solicitantes los informes DHE por lo que la titularidad de dichos informes limita el suministro a otras autoridades</w:t>
            </w:r>
            <w:r w:rsidRPr="00F411F7">
              <w:rPr>
                <w:rFonts w:cs="Arial"/>
                <w:szCs w:val="18"/>
                <w:lang w:val="es-ES"/>
              </w:rPr>
              <w:t>.</w:t>
            </w:r>
          </w:p>
          <w:p w:rsidR="005F47C2" w:rsidRPr="00F411F7" w:rsidRDefault="005F47C2" w:rsidP="005F47C2">
            <w:pPr>
              <w:autoSpaceDE w:val="0"/>
              <w:autoSpaceDN w:val="0"/>
              <w:adjustRightInd w:val="0"/>
              <w:jc w:val="left"/>
              <w:rPr>
                <w:rFonts w:cs="Arial"/>
                <w:sz w:val="18"/>
                <w:szCs w:val="18"/>
                <w:lang w:val="es-ES"/>
              </w:rPr>
            </w:pPr>
          </w:p>
        </w:tc>
      </w:tr>
    </w:tbl>
    <w:p w:rsidR="005F47C2" w:rsidRPr="00F411F7" w:rsidRDefault="005F47C2" w:rsidP="005F47C2">
      <w:pPr>
        <w:rPr>
          <w:rFonts w:cs="Arial"/>
          <w:sz w:val="18"/>
          <w:szCs w:val="18"/>
          <w:lang w:val="es-ES"/>
        </w:rPr>
      </w:pPr>
    </w:p>
    <w:p w:rsidR="005F47C2" w:rsidRPr="00F411F7" w:rsidRDefault="005F47C2" w:rsidP="005F47C2">
      <w:pPr>
        <w:jc w:val="left"/>
        <w:rPr>
          <w:rFonts w:cs="Arial"/>
          <w:b/>
          <w:bCs/>
          <w:sz w:val="28"/>
          <w:szCs w:val="28"/>
          <w:lang w:val="es-ES"/>
        </w:rPr>
      </w:pPr>
      <w:r w:rsidRPr="00F411F7">
        <w:rPr>
          <w:lang w:val="es-ES"/>
        </w:rPr>
        <w:br w:type="page"/>
      </w:r>
    </w:p>
    <w:p w:rsidR="005F47C2" w:rsidRPr="00F411F7" w:rsidRDefault="005F47C2" w:rsidP="005F47C2">
      <w:pPr>
        <w:pStyle w:val="Titre"/>
        <w:rPr>
          <w:szCs w:val="18"/>
          <w:lang w:val="es-ES"/>
        </w:rPr>
      </w:pPr>
      <w:bookmarkStart w:id="25" w:name="_Toc476300291"/>
      <w:r w:rsidRPr="00F411F7">
        <w:rPr>
          <w:b/>
          <w:sz w:val="28"/>
          <w:lang w:val="es-ES"/>
        </w:rPr>
        <w:lastRenderedPageBreak/>
        <w:t>Pregunta 22</w:t>
      </w:r>
      <w:r w:rsidRPr="00F411F7">
        <w:rPr>
          <w:sz w:val="28"/>
          <w:lang w:val="es-ES"/>
        </w:rPr>
        <w:t>:</w:t>
      </w:r>
      <w:r w:rsidRPr="00F411F7">
        <w:rPr>
          <w:sz w:val="28"/>
          <w:lang w:val="es-ES"/>
        </w:rPr>
        <w:br/>
      </w:r>
      <w:r w:rsidRPr="00F411F7">
        <w:rPr>
          <w:szCs w:val="18"/>
          <w:lang w:val="es-ES"/>
        </w:rPr>
        <w:t>¿Es exhaustiva y exacta la información que contiene la base de datos GENIE acerca del suministro de informes DHE existentes por la autoridad de su país/organización?</w:t>
      </w:r>
      <w:bookmarkEnd w:id="25"/>
    </w:p>
    <w:p w:rsidR="005F47C2" w:rsidRPr="00F411F7" w:rsidRDefault="005F47C2" w:rsidP="005F47C2">
      <w:pPr>
        <w:rPr>
          <w:sz w:val="18"/>
          <w:lang w:val="fr-FR"/>
        </w:rPr>
      </w:pPr>
      <w:r w:rsidRPr="00F411F7">
        <w:rPr>
          <w:sz w:val="18"/>
          <w:lang w:val="fr-FR"/>
        </w:rPr>
        <w:t>(</w:t>
      </w:r>
      <w:proofErr w:type="gramStart"/>
      <w:r w:rsidRPr="00F411F7">
        <w:rPr>
          <w:sz w:val="18"/>
          <w:lang w:val="fr-FR"/>
        </w:rPr>
        <w:t>véase</w:t>
      </w:r>
      <w:proofErr w:type="gramEnd"/>
      <w:r w:rsidRPr="00F411F7">
        <w:rPr>
          <w:sz w:val="18"/>
          <w:lang w:val="fr-FR"/>
        </w:rPr>
        <w:t xml:space="preserve"> </w:t>
      </w:r>
      <w:hyperlink r:id="rId29" w:history="1">
        <w:r w:rsidRPr="00F411F7">
          <w:rPr>
            <w:rStyle w:val="Hyperlink"/>
            <w:sz w:val="18"/>
            <w:lang w:val="fr-FR"/>
          </w:rPr>
          <w:t>http://www.upov.int/genie/es/index.jsp</w:t>
        </w:r>
      </w:hyperlink>
      <w:r w:rsidRPr="00F411F7">
        <w:rPr>
          <w:sz w:val="18"/>
          <w:lang w:val="fr-FR"/>
        </w:rPr>
        <w:t>)</w:t>
      </w:r>
    </w:p>
    <w:tbl>
      <w:tblPr>
        <w:tblStyle w:val="TableGrid"/>
        <w:tblpPr w:leftFromText="180" w:rightFromText="180" w:vertAnchor="text" w:horzAnchor="page" w:tblpX="1282" w:tblpY="441"/>
        <w:tblW w:w="2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35"/>
      </w:tblGrid>
      <w:tr w:rsidR="005F47C2" w:rsidRPr="00F411F7" w:rsidTr="005F47C2">
        <w:trPr>
          <w:trHeight w:hRule="exact" w:val="716"/>
        </w:trPr>
        <w:tc>
          <w:tcPr>
            <w:tcW w:w="2335" w:type="dxa"/>
            <w:vAlign w:val="center"/>
          </w:tcPr>
          <w:p w:rsidR="005F47C2" w:rsidRPr="00F411F7" w:rsidRDefault="005F47C2" w:rsidP="005F47C2">
            <w:pPr>
              <w:spacing w:before="37"/>
              <w:ind w:left="29" w:right="-20"/>
              <w:jc w:val="right"/>
              <w:rPr>
                <w:rFonts w:eastAsia="Arial" w:cs="Arial"/>
                <w:sz w:val="16"/>
                <w:szCs w:val="14"/>
              </w:rPr>
            </w:pPr>
            <w:r w:rsidRPr="00F411F7">
              <w:rPr>
                <w:rFonts w:cs="Arial"/>
                <w:sz w:val="16"/>
                <w:szCs w:val="14"/>
              </w:rPr>
              <w:t xml:space="preserve">Sí  </w:t>
            </w:r>
          </w:p>
        </w:tc>
      </w:tr>
      <w:tr w:rsidR="005F47C2" w:rsidRPr="00F411F7" w:rsidTr="005F47C2">
        <w:trPr>
          <w:trHeight w:hRule="exact" w:val="1140"/>
        </w:trPr>
        <w:tc>
          <w:tcPr>
            <w:tcW w:w="2335" w:type="dxa"/>
            <w:vAlign w:val="center"/>
          </w:tcPr>
          <w:p w:rsidR="005F47C2" w:rsidRPr="00F411F7" w:rsidRDefault="005F47C2" w:rsidP="005F47C2">
            <w:pPr>
              <w:spacing w:before="30"/>
              <w:ind w:right="340"/>
              <w:rPr>
                <w:rFonts w:cs="Arial"/>
                <w:sz w:val="16"/>
                <w:szCs w:val="14"/>
              </w:rPr>
            </w:pPr>
          </w:p>
          <w:p w:rsidR="005F47C2" w:rsidRPr="00F411F7" w:rsidRDefault="005F47C2" w:rsidP="005F47C2">
            <w:pPr>
              <w:spacing w:before="30"/>
              <w:ind w:right="340"/>
              <w:rPr>
                <w:rFonts w:cs="Arial"/>
                <w:sz w:val="16"/>
                <w:szCs w:val="14"/>
              </w:rPr>
            </w:pPr>
          </w:p>
          <w:p w:rsidR="005F47C2" w:rsidRPr="00F411F7" w:rsidRDefault="005F47C2" w:rsidP="005F47C2">
            <w:pPr>
              <w:spacing w:before="30"/>
              <w:ind w:left="43" w:right="-20"/>
              <w:jc w:val="right"/>
              <w:rPr>
                <w:rFonts w:cs="Arial"/>
                <w:sz w:val="16"/>
                <w:szCs w:val="14"/>
              </w:rPr>
            </w:pPr>
            <w:r w:rsidRPr="00F411F7">
              <w:rPr>
                <w:rFonts w:cs="Arial"/>
                <w:sz w:val="16"/>
                <w:szCs w:val="14"/>
              </w:rPr>
              <w:t>No (sírvase especificar)</w:t>
            </w:r>
          </w:p>
        </w:tc>
      </w:tr>
    </w:tbl>
    <w:p w:rsidR="005F47C2" w:rsidRPr="00F411F7" w:rsidRDefault="005F47C2" w:rsidP="005F47C2">
      <w:pPr>
        <w:rPr>
          <w:rFonts w:cs="Arial"/>
          <w:sz w:val="18"/>
          <w:szCs w:val="18"/>
        </w:rPr>
      </w:pPr>
    </w:p>
    <w:p w:rsidR="005F47C2" w:rsidRPr="00F411F7" w:rsidRDefault="005F47C2" w:rsidP="005F47C2">
      <w:pPr>
        <w:rPr>
          <w:rFonts w:cs="Arial"/>
          <w:sz w:val="18"/>
          <w:szCs w:val="18"/>
        </w:rPr>
      </w:pPr>
      <w:r w:rsidRPr="00F411F7">
        <w:rPr>
          <w:noProof/>
          <w:lang w:val="en-US"/>
        </w:rPr>
        <w:drawing>
          <wp:anchor distT="0" distB="0" distL="114300" distR="114300" simplePos="0" relativeHeight="251671552" behindDoc="1" locked="0" layoutInCell="1" allowOverlap="1" wp14:anchorId="356C90E7" wp14:editId="20FFC523">
            <wp:simplePos x="0" y="0"/>
            <wp:positionH relativeFrom="column">
              <wp:posOffset>1473835</wp:posOffset>
            </wp:positionH>
            <wp:positionV relativeFrom="paragraph">
              <wp:posOffset>3810</wp:posOffset>
            </wp:positionV>
            <wp:extent cx="3951605" cy="1608455"/>
            <wp:effectExtent l="0" t="0" r="0" b="0"/>
            <wp:wrapThrough wrapText="bothSides">
              <wp:wrapPolygon edited="0">
                <wp:start x="0" y="0"/>
                <wp:lineTo x="0" y="21233"/>
                <wp:lineTo x="21451" y="21233"/>
                <wp:lineTo x="21451"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3951605" cy="1608455"/>
                    </a:xfrm>
                    <a:prstGeom prst="rect">
                      <a:avLst/>
                    </a:prstGeom>
                  </pic:spPr>
                </pic:pic>
              </a:graphicData>
            </a:graphic>
            <wp14:sizeRelH relativeFrom="page">
              <wp14:pctWidth>0</wp14:pctWidth>
            </wp14:sizeRelH>
            <wp14:sizeRelV relativeFrom="page">
              <wp14:pctHeight>0</wp14:pctHeight>
            </wp14:sizeRelV>
          </wp:anchor>
        </w:drawing>
      </w: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tabs>
          <w:tab w:val="left" w:pos="3569"/>
        </w:tabs>
        <w:jc w:val="center"/>
        <w:rPr>
          <w:rFonts w:cs="Arial"/>
          <w:b/>
          <w:bCs/>
          <w:sz w:val="22"/>
          <w:szCs w:val="22"/>
        </w:rPr>
      </w:pPr>
      <w:r w:rsidRPr="00F411F7">
        <w:rPr>
          <w:rFonts w:cs="Arial"/>
          <w:b/>
          <w:bCs/>
          <w:sz w:val="22"/>
          <w:szCs w:val="22"/>
        </w:rPr>
        <w:t>Tabla de frecuencias</w:t>
      </w:r>
    </w:p>
    <w:tbl>
      <w:tblPr>
        <w:tblStyle w:val="TableGrid"/>
        <w:tblpPr w:leftFromText="180" w:rightFromText="180" w:vertAnchor="text" w:horzAnchor="margin" w:tblpXSpec="center" w:tblpY="146"/>
        <w:tblW w:w="9435" w:type="dxa"/>
        <w:tblLayout w:type="fixed"/>
        <w:tblLook w:val="01E0" w:firstRow="1" w:lastRow="1" w:firstColumn="1" w:lastColumn="1" w:noHBand="0" w:noVBand="0"/>
      </w:tblPr>
      <w:tblGrid>
        <w:gridCol w:w="5495"/>
        <w:gridCol w:w="1276"/>
        <w:gridCol w:w="1247"/>
        <w:gridCol w:w="1388"/>
        <w:gridCol w:w="29"/>
      </w:tblGrid>
      <w:tr w:rsidR="005F47C2" w:rsidRPr="00F411F7" w:rsidTr="005F47C2">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417" w:type="dxa"/>
            <w:gridSpan w:val="2"/>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gridAfter w:val="1"/>
          <w:wAfter w:w="29" w:type="dxa"/>
          <w:trHeight w:val="283"/>
        </w:trPr>
        <w:tc>
          <w:tcPr>
            <w:tcW w:w="5495" w:type="dxa"/>
            <w:tcBorders>
              <w:top w:val="single" w:sz="12" w:space="0" w:color="auto"/>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 xml:space="preserve">Sí  </w:t>
            </w:r>
          </w:p>
        </w:tc>
        <w:tc>
          <w:tcPr>
            <w:tcW w:w="1276"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25</w:t>
            </w:r>
          </w:p>
        </w:tc>
        <w:tc>
          <w:tcPr>
            <w:tcW w:w="1247" w:type="dxa"/>
            <w:tcBorders>
              <w:top w:val="single" w:sz="12" w:space="0" w:color="auto"/>
              <w:left w:val="nil"/>
              <w:bottom w:val="nil"/>
              <w:right w:val="nil"/>
            </w:tcBorders>
            <w:vAlign w:val="center"/>
          </w:tcPr>
          <w:p w:rsidR="005F47C2" w:rsidRPr="00F411F7" w:rsidRDefault="005F47C2" w:rsidP="005F47C2">
            <w:pPr>
              <w:jc w:val="left"/>
              <w:rPr>
                <w:rFonts w:eastAsia="Arial" w:cs="Arial"/>
                <w:sz w:val="18"/>
                <w:szCs w:val="18"/>
              </w:rPr>
            </w:pPr>
            <w:r w:rsidRPr="00F411F7">
              <w:rPr>
                <w:rFonts w:cs="Arial"/>
                <w:sz w:val="18"/>
                <w:szCs w:val="18"/>
              </w:rPr>
              <w:t>89.29%</w:t>
            </w:r>
          </w:p>
        </w:tc>
        <w:tc>
          <w:tcPr>
            <w:tcW w:w="1388" w:type="dxa"/>
            <w:tcBorders>
              <w:top w:val="single" w:sz="12" w:space="0" w:color="auto"/>
              <w:left w:val="nil"/>
              <w:bottom w:val="nil"/>
              <w:right w:val="nil"/>
            </w:tcBorders>
            <w:vAlign w:val="center"/>
          </w:tcPr>
          <w:p w:rsidR="005F47C2" w:rsidRPr="00F411F7" w:rsidRDefault="005F47C2" w:rsidP="005F47C2">
            <w:pPr>
              <w:jc w:val="left"/>
              <w:rPr>
                <w:sz w:val="18"/>
                <w:szCs w:val="18"/>
              </w:rPr>
            </w:pPr>
            <w:r w:rsidRPr="00F411F7">
              <w:rPr>
                <w:rFonts w:cs="Arial"/>
                <w:sz w:val="18"/>
                <w:szCs w:val="18"/>
              </w:rPr>
              <w:t>89.29%</w:t>
            </w:r>
          </w:p>
        </w:tc>
      </w:tr>
      <w:tr w:rsidR="005F47C2" w:rsidRPr="00F411F7" w:rsidTr="005F47C2">
        <w:trPr>
          <w:gridAfter w:val="1"/>
          <w:wAfter w:w="29" w:type="dxa"/>
          <w:trHeight w:val="283"/>
        </w:trPr>
        <w:tc>
          <w:tcPr>
            <w:tcW w:w="5495"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No (sírvase especificar)</w:t>
            </w:r>
          </w:p>
        </w:tc>
        <w:tc>
          <w:tcPr>
            <w:tcW w:w="1276"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3</w:t>
            </w:r>
          </w:p>
        </w:tc>
        <w:tc>
          <w:tcPr>
            <w:tcW w:w="1247" w:type="dxa"/>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cs="Arial"/>
                <w:sz w:val="18"/>
                <w:szCs w:val="18"/>
              </w:rPr>
              <w:t>10.71%</w:t>
            </w:r>
          </w:p>
        </w:tc>
        <w:tc>
          <w:tcPr>
            <w:tcW w:w="1388" w:type="dxa"/>
            <w:tcBorders>
              <w:top w:val="nil"/>
              <w:left w:val="nil"/>
              <w:bottom w:val="nil"/>
              <w:right w:val="nil"/>
            </w:tcBorders>
            <w:vAlign w:val="center"/>
          </w:tcPr>
          <w:p w:rsidR="005F47C2" w:rsidRPr="00F411F7" w:rsidRDefault="005F47C2" w:rsidP="005F47C2">
            <w:pPr>
              <w:jc w:val="left"/>
              <w:rPr>
                <w:sz w:val="18"/>
                <w:szCs w:val="18"/>
              </w:rPr>
            </w:pPr>
            <w:r w:rsidRPr="00F411F7">
              <w:rPr>
                <w:rFonts w:cs="Arial"/>
                <w:sz w:val="18"/>
                <w:szCs w:val="18"/>
              </w:rPr>
              <w:t>10.71%</w:t>
            </w:r>
          </w:p>
        </w:tc>
      </w:tr>
      <w:tr w:rsidR="005F47C2" w:rsidRPr="00F411F7" w:rsidTr="005F47C2">
        <w:trPr>
          <w:gridAfter w:val="1"/>
          <w:wAfter w:w="29" w:type="dxa"/>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Suma:</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cs="Arial"/>
                <w:sz w:val="18"/>
                <w:szCs w:val="18"/>
              </w:rPr>
            </w:pPr>
            <w:r w:rsidRPr="00F411F7">
              <w:rPr>
                <w:rFonts w:eastAsia="Arial" w:cs="Arial"/>
                <w:position w:val="1"/>
                <w:sz w:val="18"/>
                <w:szCs w:val="18"/>
              </w:rPr>
              <w:t>100%</w:t>
            </w:r>
          </w:p>
        </w:tc>
        <w:tc>
          <w:tcPr>
            <w:tcW w:w="138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cs="Arial"/>
                <w:sz w:val="18"/>
                <w:szCs w:val="18"/>
              </w:rPr>
            </w:pPr>
            <w:r w:rsidRPr="00F411F7">
              <w:rPr>
                <w:rFonts w:eastAsia="Arial" w:cs="Arial"/>
                <w:position w:val="1"/>
                <w:sz w:val="18"/>
                <w:szCs w:val="18"/>
              </w:rPr>
              <w:t>100%</w:t>
            </w:r>
          </w:p>
        </w:tc>
      </w:tr>
      <w:tr w:rsidR="005F47C2" w:rsidRPr="00F411F7" w:rsidTr="005F47C2">
        <w:trPr>
          <w:gridAfter w:val="1"/>
          <w:wAfter w:w="29" w:type="dxa"/>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Sin respuesta:</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rFonts w:eastAsia="Arial" w:cs="Arial"/>
                <w:position w:val="1"/>
                <w:sz w:val="18"/>
                <w:szCs w:val="18"/>
              </w:rPr>
            </w:pPr>
            <w:r w:rsidRPr="00F411F7">
              <w:rPr>
                <w:rFonts w:cs="Arial"/>
                <w:sz w:val="18"/>
                <w:szCs w:val="18"/>
              </w:rPr>
              <w:t>0%</w:t>
            </w:r>
          </w:p>
        </w:tc>
        <w:tc>
          <w:tcPr>
            <w:tcW w:w="1388"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rFonts w:cs="Arial"/>
                <w:sz w:val="18"/>
                <w:szCs w:val="18"/>
              </w:rPr>
              <w:t>-</w:t>
            </w:r>
          </w:p>
        </w:tc>
      </w:tr>
      <w:tr w:rsidR="005F47C2" w:rsidRPr="00F411F7" w:rsidTr="005F47C2">
        <w:trPr>
          <w:gridAfter w:val="1"/>
          <w:wAfter w:w="29" w:type="dxa"/>
          <w:trHeight w:val="283"/>
        </w:trPr>
        <w:tc>
          <w:tcPr>
            <w:tcW w:w="5495"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tc>
        <w:tc>
          <w:tcPr>
            <w:tcW w:w="1276" w:type="dxa"/>
            <w:tcBorders>
              <w:top w:val="single" w:sz="12" w:space="0" w:color="A6A6A6" w:themeColor="background1" w:themeShade="A6"/>
              <w:left w:val="nil"/>
              <w:bottom w:val="nil"/>
              <w:right w:val="nil"/>
            </w:tcBorders>
            <w:vAlign w:val="center"/>
          </w:tcPr>
          <w:p w:rsidR="005F47C2" w:rsidRPr="00F411F7" w:rsidRDefault="005F47C2" w:rsidP="005F47C2">
            <w:pPr>
              <w:jc w:val="left"/>
              <w:rPr>
                <w:sz w:val="18"/>
                <w:szCs w:val="18"/>
              </w:rPr>
            </w:pPr>
          </w:p>
        </w:tc>
        <w:tc>
          <w:tcPr>
            <w:tcW w:w="1247" w:type="dxa"/>
            <w:tcBorders>
              <w:top w:val="single" w:sz="12" w:space="0" w:color="A6A6A6" w:themeColor="background1" w:themeShade="A6"/>
              <w:left w:val="nil"/>
              <w:bottom w:val="nil"/>
              <w:right w:val="nil"/>
            </w:tcBorders>
          </w:tcPr>
          <w:p w:rsidR="005F47C2" w:rsidRPr="00F411F7" w:rsidRDefault="005F47C2" w:rsidP="005F47C2">
            <w:pPr>
              <w:spacing w:before="30"/>
              <w:ind w:left="95" w:right="-20"/>
              <w:jc w:val="left"/>
              <w:rPr>
                <w:rFonts w:eastAsia="Arial" w:cs="Arial"/>
                <w:sz w:val="18"/>
                <w:szCs w:val="18"/>
              </w:rPr>
            </w:pPr>
          </w:p>
        </w:tc>
        <w:tc>
          <w:tcPr>
            <w:tcW w:w="1388"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rPr>
                <w:rFonts w:eastAsia="Arial" w:cs="Arial"/>
                <w:sz w:val="18"/>
                <w:szCs w:val="18"/>
              </w:rPr>
            </w:pPr>
          </w:p>
        </w:tc>
      </w:tr>
    </w:tbl>
    <w:p w:rsidR="005F47C2" w:rsidRPr="00F411F7" w:rsidRDefault="005F47C2" w:rsidP="005F47C2">
      <w:pPr>
        <w:autoSpaceDE w:val="0"/>
        <w:autoSpaceDN w:val="0"/>
        <w:adjustRightInd w:val="0"/>
        <w:spacing w:line="276" w:lineRule="auto"/>
        <w:jc w:val="left"/>
        <w:rPr>
          <w:rFonts w:cs="Arial"/>
          <w:bCs/>
          <w:sz w:val="18"/>
          <w:szCs w:val="28"/>
        </w:rPr>
      </w:pPr>
    </w:p>
    <w:p w:rsidR="005F47C2" w:rsidRPr="00F411F7" w:rsidRDefault="005F47C2" w:rsidP="005F47C2">
      <w:pPr>
        <w:jc w:val="left"/>
        <w:rPr>
          <w:sz w:val="18"/>
          <w:szCs w:val="18"/>
          <w:u w:val="single"/>
        </w:rPr>
      </w:pPr>
      <w:r w:rsidRPr="00F411F7">
        <w:rPr>
          <w:sz w:val="18"/>
          <w:szCs w:val="18"/>
          <w:u w:val="single"/>
        </w:rPr>
        <w:t xml:space="preserve">No (details) </w:t>
      </w:r>
    </w:p>
    <w:p w:rsidR="005F47C2" w:rsidRPr="00F411F7" w:rsidRDefault="005F47C2" w:rsidP="005F47C2">
      <w:pPr>
        <w:autoSpaceDE w:val="0"/>
        <w:autoSpaceDN w:val="0"/>
        <w:adjustRightInd w:val="0"/>
        <w:jc w:val="left"/>
        <w:rPr>
          <w:rFonts w:cs="Arial"/>
          <w:sz w:val="18"/>
          <w:szCs w:val="18"/>
        </w:rPr>
      </w:pPr>
    </w:p>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Must update for certain crops</w:t>
      </w:r>
    </w:p>
    <w:p w:rsidR="005F47C2" w:rsidRPr="00F411F7" w:rsidRDefault="005F47C2" w:rsidP="005F47C2">
      <w:pPr>
        <w:autoSpaceDE w:val="0"/>
        <w:autoSpaceDN w:val="0"/>
        <w:adjustRightInd w:val="0"/>
        <w:jc w:val="left"/>
        <w:rPr>
          <w:rFonts w:cs="Arial"/>
          <w:sz w:val="18"/>
          <w:szCs w:val="18"/>
        </w:rPr>
      </w:pPr>
    </w:p>
    <w:p w:rsidR="005F47C2" w:rsidRPr="005F47C2" w:rsidRDefault="005F47C2" w:rsidP="005F47C2">
      <w:pPr>
        <w:jc w:val="left"/>
        <w:rPr>
          <w:rFonts w:cs="Arial"/>
          <w:sz w:val="18"/>
          <w:szCs w:val="18"/>
          <w:lang w:val="en-US"/>
        </w:rPr>
      </w:pPr>
      <w:r w:rsidRPr="005F47C2">
        <w:rPr>
          <w:rFonts w:cs="Arial"/>
          <w:sz w:val="18"/>
          <w:szCs w:val="18"/>
          <w:lang w:val="en-US"/>
        </w:rPr>
        <w:t>List should be updated with data from 2015 and 2016</w:t>
      </w:r>
    </w:p>
    <w:p w:rsidR="005F47C2" w:rsidRPr="005F47C2" w:rsidRDefault="005F47C2" w:rsidP="005F47C2">
      <w:pPr>
        <w:jc w:val="left"/>
        <w:rPr>
          <w:rFonts w:cs="Arial"/>
          <w:sz w:val="18"/>
          <w:szCs w:val="18"/>
          <w:lang w:val="en-US"/>
        </w:rPr>
      </w:pPr>
    </w:p>
    <w:p w:rsidR="005F47C2" w:rsidRPr="00F411F7" w:rsidRDefault="005F47C2" w:rsidP="005F47C2">
      <w:pPr>
        <w:jc w:val="left"/>
        <w:rPr>
          <w:sz w:val="18"/>
          <w:szCs w:val="18"/>
          <w:u w:val="single"/>
        </w:rPr>
      </w:pPr>
      <w:r w:rsidRPr="00F411F7">
        <w:rPr>
          <w:sz w:val="18"/>
          <w:szCs w:val="18"/>
          <w:u w:val="single"/>
        </w:rPr>
        <w:t>Comments</w:t>
      </w:r>
    </w:p>
    <w:p w:rsidR="005F47C2" w:rsidRPr="00F411F7" w:rsidRDefault="005F47C2" w:rsidP="005F47C2">
      <w:pPr>
        <w:autoSpaceDE w:val="0"/>
        <w:autoSpaceDN w:val="0"/>
        <w:adjustRightInd w:val="0"/>
        <w:spacing w:line="276" w:lineRule="auto"/>
        <w:jc w:val="left"/>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F47C2" w:rsidRPr="00F411F7" w:rsidTr="005F47C2">
        <w:tc>
          <w:tcPr>
            <w:tcW w:w="9855" w:type="dxa"/>
          </w:tcPr>
          <w:p w:rsidR="005F47C2" w:rsidRPr="00F411F7" w:rsidRDefault="005F47C2" w:rsidP="005F47C2">
            <w:pPr>
              <w:jc w:val="left"/>
              <w:rPr>
                <w:rFonts w:cs="Arial"/>
                <w:sz w:val="18"/>
                <w:szCs w:val="18"/>
              </w:rPr>
            </w:pPr>
            <w:r w:rsidRPr="00F411F7">
              <w:rPr>
                <w:rFonts w:cs="Arial"/>
                <w:sz w:val="18"/>
                <w:szCs w:val="18"/>
                <w:lang w:val="es-ES"/>
              </w:rPr>
              <w:t xml:space="preserve">Hay mucha información en la base de datos que se debe actualizar.  </w:t>
            </w:r>
            <w:r w:rsidRPr="00F411F7">
              <w:rPr>
                <w:rFonts w:cs="Arial"/>
                <w:sz w:val="18"/>
                <w:szCs w:val="18"/>
              </w:rPr>
              <w:t>Se actualizará en el próximo cuestionario.</w:t>
            </w:r>
          </w:p>
          <w:p w:rsidR="005F47C2" w:rsidRPr="00F411F7" w:rsidRDefault="005F47C2" w:rsidP="005F47C2">
            <w:pPr>
              <w:jc w:val="left"/>
              <w:rPr>
                <w:u w:val="single"/>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Facilitamos a la UPOV la lista completa de especies respecto de las que tenemos contrato con oficinas de examen, aunque es posible que no hayamos recibido ninguna solicitud para algunas de estas especies.</w:t>
            </w:r>
          </w:p>
          <w:p w:rsidR="005F47C2" w:rsidRPr="00F411F7" w:rsidRDefault="005F47C2" w:rsidP="005F47C2">
            <w:pPr>
              <w:autoSpaceDE w:val="0"/>
              <w:autoSpaceDN w:val="0"/>
              <w:adjustRightInd w:val="0"/>
              <w:jc w:val="left"/>
              <w:rPr>
                <w:rFonts w:cs="Arial"/>
                <w:sz w:val="18"/>
                <w:szCs w:val="18"/>
                <w:lang w:val="es-ES"/>
              </w:rPr>
            </w:pPr>
          </w:p>
        </w:tc>
      </w:tr>
    </w:tbl>
    <w:p w:rsidR="005F47C2" w:rsidRPr="00F411F7" w:rsidRDefault="005F47C2" w:rsidP="005F47C2">
      <w:pPr>
        <w:autoSpaceDE w:val="0"/>
        <w:autoSpaceDN w:val="0"/>
        <w:adjustRightInd w:val="0"/>
        <w:spacing w:line="276" w:lineRule="auto"/>
        <w:jc w:val="left"/>
        <w:rPr>
          <w:rFonts w:cs="Arial"/>
          <w:bCs/>
          <w:sz w:val="18"/>
          <w:szCs w:val="28"/>
          <w:lang w:val="es-ES"/>
        </w:rPr>
      </w:pPr>
    </w:p>
    <w:p w:rsidR="005F47C2" w:rsidRPr="00F411F7" w:rsidRDefault="005F47C2" w:rsidP="005F47C2">
      <w:pPr>
        <w:jc w:val="left"/>
        <w:rPr>
          <w:rFonts w:cs="Arial"/>
          <w:b/>
          <w:bCs/>
          <w:sz w:val="28"/>
          <w:szCs w:val="28"/>
          <w:lang w:val="es-ES"/>
        </w:rPr>
      </w:pPr>
      <w:r w:rsidRPr="00F411F7">
        <w:rPr>
          <w:lang w:val="es-ES"/>
        </w:rPr>
        <w:br w:type="page"/>
      </w:r>
    </w:p>
    <w:p w:rsidR="005F47C2" w:rsidRPr="00F411F7" w:rsidRDefault="005F47C2" w:rsidP="005F47C2">
      <w:pPr>
        <w:pStyle w:val="Titre"/>
        <w:rPr>
          <w:szCs w:val="18"/>
          <w:lang w:val="es-ES"/>
        </w:rPr>
      </w:pPr>
      <w:bookmarkStart w:id="26" w:name="_Toc476300292"/>
      <w:r w:rsidRPr="00F411F7">
        <w:rPr>
          <w:b/>
          <w:sz w:val="28"/>
          <w:lang w:val="es-ES"/>
        </w:rPr>
        <w:lastRenderedPageBreak/>
        <w:t>Pregunta 23</w:t>
      </w:r>
      <w:r w:rsidRPr="00F411F7">
        <w:rPr>
          <w:sz w:val="28"/>
          <w:lang w:val="es-ES"/>
        </w:rPr>
        <w:t>:</w:t>
      </w:r>
      <w:r w:rsidRPr="00F411F7">
        <w:rPr>
          <w:sz w:val="28"/>
          <w:lang w:val="es-ES"/>
        </w:rPr>
        <w:br/>
      </w:r>
      <w:r w:rsidRPr="00F411F7">
        <w:rPr>
          <w:szCs w:val="18"/>
          <w:lang w:val="es-ES"/>
        </w:rPr>
        <w:t>¿Podrían adoptarse medidas prácticas para facilitar el suministro de informes DHE existentes por la autoridad de su país/organización?</w:t>
      </w:r>
      <w:bookmarkEnd w:id="26"/>
    </w:p>
    <w:p w:rsidR="005F47C2" w:rsidRPr="00F411F7" w:rsidRDefault="005F47C2" w:rsidP="005F47C2">
      <w:pPr>
        <w:rPr>
          <w:rFonts w:cs="Arial"/>
          <w:sz w:val="18"/>
          <w:szCs w:val="18"/>
          <w:lang w:val="es-ES"/>
        </w:rPr>
      </w:pPr>
      <w:r w:rsidRPr="00F411F7">
        <w:rPr>
          <w:noProof/>
          <w:lang w:val="en-US"/>
        </w:rPr>
        <w:drawing>
          <wp:anchor distT="0" distB="0" distL="114300" distR="114300" simplePos="0" relativeHeight="251672576" behindDoc="1" locked="0" layoutInCell="1" allowOverlap="1" wp14:anchorId="0F3A93AE" wp14:editId="55402405">
            <wp:simplePos x="0" y="0"/>
            <wp:positionH relativeFrom="column">
              <wp:posOffset>1831975</wp:posOffset>
            </wp:positionH>
            <wp:positionV relativeFrom="paragraph">
              <wp:posOffset>46990</wp:posOffset>
            </wp:positionV>
            <wp:extent cx="4102735" cy="1664970"/>
            <wp:effectExtent l="0" t="0" r="0" b="0"/>
            <wp:wrapThrough wrapText="bothSides">
              <wp:wrapPolygon edited="0">
                <wp:start x="0" y="0"/>
                <wp:lineTo x="0" y="21254"/>
                <wp:lineTo x="21463" y="21254"/>
                <wp:lineTo x="21463"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102735" cy="166497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256"/>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5F47C2" w:rsidRPr="00F411F7" w:rsidTr="005F47C2">
        <w:trPr>
          <w:trHeight w:hRule="exact" w:val="716"/>
        </w:trPr>
        <w:tc>
          <w:tcPr>
            <w:tcW w:w="3010" w:type="dxa"/>
            <w:vAlign w:val="center"/>
          </w:tcPr>
          <w:p w:rsidR="005F47C2" w:rsidRPr="00F411F7" w:rsidRDefault="005F47C2" w:rsidP="005F47C2">
            <w:pPr>
              <w:spacing w:before="37"/>
              <w:ind w:left="29" w:right="-20"/>
              <w:jc w:val="right"/>
              <w:rPr>
                <w:rFonts w:eastAsia="Arial" w:cs="Arial"/>
                <w:sz w:val="16"/>
                <w:szCs w:val="14"/>
              </w:rPr>
            </w:pPr>
            <w:r w:rsidRPr="00F411F7">
              <w:rPr>
                <w:rFonts w:cs="Arial"/>
                <w:sz w:val="16"/>
                <w:szCs w:val="14"/>
              </w:rPr>
              <w:t>No</w:t>
            </w:r>
          </w:p>
        </w:tc>
      </w:tr>
      <w:tr w:rsidR="005F47C2" w:rsidRPr="00F411F7" w:rsidTr="005F47C2">
        <w:trPr>
          <w:trHeight w:hRule="exact" w:val="1140"/>
        </w:trPr>
        <w:tc>
          <w:tcPr>
            <w:tcW w:w="3010" w:type="dxa"/>
            <w:vAlign w:val="center"/>
          </w:tcPr>
          <w:p w:rsidR="005F47C2" w:rsidRPr="00F411F7" w:rsidRDefault="005F47C2" w:rsidP="005F47C2">
            <w:pPr>
              <w:spacing w:before="30"/>
              <w:ind w:right="340"/>
              <w:rPr>
                <w:rFonts w:cs="Arial"/>
                <w:sz w:val="16"/>
                <w:szCs w:val="14"/>
              </w:rPr>
            </w:pPr>
          </w:p>
          <w:p w:rsidR="005F47C2" w:rsidRPr="00F411F7" w:rsidRDefault="005F47C2" w:rsidP="005F47C2">
            <w:pPr>
              <w:spacing w:before="30"/>
              <w:ind w:right="340"/>
              <w:rPr>
                <w:rFonts w:cs="Arial"/>
                <w:sz w:val="16"/>
                <w:szCs w:val="14"/>
              </w:rPr>
            </w:pPr>
          </w:p>
          <w:p w:rsidR="005F47C2" w:rsidRPr="00F411F7" w:rsidRDefault="005F47C2" w:rsidP="005F47C2">
            <w:pPr>
              <w:spacing w:before="30"/>
              <w:ind w:left="43" w:right="-20"/>
              <w:jc w:val="right"/>
              <w:rPr>
                <w:rFonts w:cs="Arial"/>
                <w:sz w:val="16"/>
                <w:szCs w:val="14"/>
              </w:rPr>
            </w:pPr>
            <w:r w:rsidRPr="00F411F7">
              <w:rPr>
                <w:rFonts w:cs="Arial"/>
                <w:sz w:val="16"/>
                <w:szCs w:val="14"/>
              </w:rPr>
              <w:t>Sí (sírvase indicarlas)</w:t>
            </w:r>
          </w:p>
        </w:tc>
      </w:tr>
    </w:tbl>
    <w:p w:rsidR="005F47C2" w:rsidRPr="00F411F7" w:rsidRDefault="005F47C2" w:rsidP="005F47C2">
      <w:pPr>
        <w:tabs>
          <w:tab w:val="left" w:pos="3569"/>
        </w:tabs>
        <w:rPr>
          <w:rFonts w:cs="Arial"/>
          <w:sz w:val="18"/>
          <w:szCs w:val="18"/>
        </w:rPr>
      </w:pPr>
      <w:r w:rsidRPr="00F411F7">
        <w:rPr>
          <w:rFonts w:cs="Arial"/>
          <w:sz w:val="18"/>
          <w:szCs w:val="18"/>
        </w:rPr>
        <w:tab/>
      </w: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tabs>
          <w:tab w:val="left" w:pos="4358"/>
        </w:tabs>
        <w:rPr>
          <w:rFonts w:cs="Arial"/>
          <w:sz w:val="18"/>
          <w:szCs w:val="18"/>
        </w:rPr>
      </w:pPr>
    </w:p>
    <w:p w:rsidR="005F47C2" w:rsidRPr="00F411F7" w:rsidRDefault="005F47C2" w:rsidP="005F47C2">
      <w:pPr>
        <w:tabs>
          <w:tab w:val="left" w:pos="4358"/>
        </w:tabs>
        <w:rPr>
          <w:rFonts w:cs="Arial"/>
          <w:sz w:val="18"/>
          <w:szCs w:val="18"/>
        </w:rPr>
      </w:pPr>
    </w:p>
    <w:p w:rsidR="005F47C2" w:rsidRPr="00F411F7" w:rsidRDefault="005F47C2" w:rsidP="005F47C2">
      <w:pPr>
        <w:tabs>
          <w:tab w:val="left" w:pos="4358"/>
        </w:tabs>
        <w:rPr>
          <w:rFonts w:cs="Arial"/>
          <w:sz w:val="18"/>
          <w:szCs w:val="18"/>
        </w:rPr>
      </w:pPr>
    </w:p>
    <w:p w:rsidR="005F47C2" w:rsidRPr="00F411F7" w:rsidRDefault="005F47C2" w:rsidP="005F47C2">
      <w:pPr>
        <w:tabs>
          <w:tab w:val="left" w:pos="4358"/>
        </w:tabs>
        <w:jc w:val="center"/>
        <w:rPr>
          <w:rFonts w:cs="Arial"/>
          <w:sz w:val="18"/>
          <w:szCs w:val="18"/>
        </w:rPr>
      </w:pPr>
      <w:r w:rsidRPr="00F411F7">
        <w:rPr>
          <w:rFonts w:cs="Arial"/>
          <w:b/>
          <w:bCs/>
          <w:sz w:val="22"/>
          <w:szCs w:val="22"/>
        </w:rPr>
        <w:t>Tabla de frecuencias</w:t>
      </w:r>
    </w:p>
    <w:tbl>
      <w:tblPr>
        <w:tblStyle w:val="TableGrid"/>
        <w:tblpPr w:leftFromText="180" w:rightFromText="180" w:vertAnchor="text" w:horzAnchor="margin" w:tblpXSpec="center" w:tblpY="146"/>
        <w:tblW w:w="9293" w:type="dxa"/>
        <w:tblLayout w:type="fixed"/>
        <w:tblLook w:val="01E0" w:firstRow="1" w:lastRow="1" w:firstColumn="1" w:lastColumn="1" w:noHBand="0" w:noVBand="0"/>
      </w:tblPr>
      <w:tblGrid>
        <w:gridCol w:w="5353"/>
        <w:gridCol w:w="1276"/>
        <w:gridCol w:w="1247"/>
        <w:gridCol w:w="1417"/>
      </w:tblGrid>
      <w:tr w:rsidR="005F47C2" w:rsidRPr="00F411F7" w:rsidTr="005F47C2">
        <w:trPr>
          <w:trHeight w:hRule="exact" w:val="820"/>
        </w:trPr>
        <w:tc>
          <w:tcPr>
            <w:tcW w:w="5353"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hRule="exact" w:val="283"/>
        </w:trPr>
        <w:tc>
          <w:tcPr>
            <w:tcW w:w="5353" w:type="dxa"/>
            <w:tcBorders>
              <w:top w:val="single" w:sz="12" w:space="0" w:color="auto"/>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No</w:t>
            </w:r>
          </w:p>
        </w:tc>
        <w:tc>
          <w:tcPr>
            <w:tcW w:w="1276"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22</w:t>
            </w:r>
          </w:p>
        </w:tc>
        <w:tc>
          <w:tcPr>
            <w:tcW w:w="1247" w:type="dxa"/>
            <w:tcBorders>
              <w:top w:val="single" w:sz="12" w:space="0" w:color="auto"/>
              <w:left w:val="nil"/>
              <w:bottom w:val="nil"/>
              <w:right w:val="nil"/>
            </w:tcBorders>
          </w:tcPr>
          <w:p w:rsidR="005F47C2" w:rsidRPr="00F411F7" w:rsidRDefault="005F47C2" w:rsidP="005F47C2">
            <w:pPr>
              <w:rPr>
                <w:rFonts w:eastAsia="Arial" w:cs="Arial"/>
                <w:sz w:val="18"/>
                <w:szCs w:val="18"/>
              </w:rPr>
            </w:pPr>
            <w:r w:rsidRPr="00F411F7">
              <w:rPr>
                <w:rFonts w:cs="Arial"/>
                <w:sz w:val="18"/>
                <w:szCs w:val="18"/>
              </w:rPr>
              <w:t>78.57%</w:t>
            </w:r>
          </w:p>
        </w:tc>
        <w:tc>
          <w:tcPr>
            <w:tcW w:w="1417" w:type="dxa"/>
            <w:tcBorders>
              <w:top w:val="single" w:sz="12" w:space="0" w:color="auto"/>
              <w:left w:val="nil"/>
              <w:bottom w:val="nil"/>
              <w:right w:val="nil"/>
            </w:tcBorders>
          </w:tcPr>
          <w:p w:rsidR="005F47C2" w:rsidRPr="00F411F7" w:rsidRDefault="005F47C2" w:rsidP="005F47C2">
            <w:pPr>
              <w:rPr>
                <w:sz w:val="18"/>
                <w:szCs w:val="18"/>
              </w:rPr>
            </w:pPr>
            <w:r w:rsidRPr="00F411F7">
              <w:rPr>
                <w:rFonts w:cs="Arial"/>
                <w:sz w:val="18"/>
                <w:szCs w:val="18"/>
              </w:rPr>
              <w:t>78.57%</w:t>
            </w:r>
          </w:p>
        </w:tc>
      </w:tr>
      <w:tr w:rsidR="005F47C2" w:rsidRPr="00F411F7" w:rsidTr="005F47C2">
        <w:trPr>
          <w:trHeight w:val="283"/>
        </w:trPr>
        <w:tc>
          <w:tcPr>
            <w:tcW w:w="5353"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Sí (sírvase indicarlas)</w:t>
            </w:r>
          </w:p>
        </w:tc>
        <w:tc>
          <w:tcPr>
            <w:tcW w:w="1276"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247" w:type="dxa"/>
            <w:tcBorders>
              <w:top w:val="nil"/>
              <w:left w:val="nil"/>
              <w:bottom w:val="nil"/>
              <w:right w:val="nil"/>
            </w:tcBorders>
          </w:tcPr>
          <w:p w:rsidR="005F47C2" w:rsidRPr="00F411F7" w:rsidRDefault="005F47C2" w:rsidP="005F47C2">
            <w:pPr>
              <w:rPr>
                <w:rFonts w:eastAsia="Arial" w:cs="Arial"/>
                <w:sz w:val="18"/>
                <w:szCs w:val="18"/>
              </w:rPr>
            </w:pPr>
            <w:r w:rsidRPr="00F411F7">
              <w:rPr>
                <w:rFonts w:cs="Arial"/>
                <w:sz w:val="18"/>
                <w:szCs w:val="18"/>
              </w:rPr>
              <w:t>21.43%</w:t>
            </w:r>
          </w:p>
        </w:tc>
        <w:tc>
          <w:tcPr>
            <w:tcW w:w="1417" w:type="dxa"/>
            <w:tcBorders>
              <w:top w:val="nil"/>
              <w:left w:val="nil"/>
              <w:bottom w:val="nil"/>
              <w:right w:val="nil"/>
            </w:tcBorders>
          </w:tcPr>
          <w:p w:rsidR="005F47C2" w:rsidRPr="00F411F7" w:rsidRDefault="005F47C2" w:rsidP="005F47C2">
            <w:pPr>
              <w:rPr>
                <w:sz w:val="18"/>
                <w:szCs w:val="18"/>
              </w:rPr>
            </w:pPr>
            <w:r w:rsidRPr="00F411F7">
              <w:rPr>
                <w:rFonts w:cs="Arial"/>
                <w:sz w:val="18"/>
                <w:szCs w:val="18"/>
              </w:rPr>
              <w:t>21.43%</w:t>
            </w:r>
          </w:p>
        </w:tc>
      </w:tr>
      <w:tr w:rsidR="005F47C2" w:rsidRPr="00F411F7" w:rsidTr="005F47C2">
        <w:trPr>
          <w:trHeight w:val="283"/>
        </w:trPr>
        <w:tc>
          <w:tcPr>
            <w:tcW w:w="5353"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Suma:</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Pr>
          <w:p w:rsidR="005F47C2" w:rsidRPr="00F411F7" w:rsidRDefault="005F47C2" w:rsidP="005F47C2">
            <w:pPr>
              <w:rPr>
                <w:rFonts w:cs="Arial"/>
                <w:sz w:val="18"/>
                <w:szCs w:val="18"/>
              </w:rPr>
            </w:pPr>
            <w:r w:rsidRPr="00F411F7">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Pr>
          <w:p w:rsidR="005F47C2" w:rsidRPr="00F411F7" w:rsidRDefault="005F47C2" w:rsidP="005F47C2">
            <w:pPr>
              <w:rPr>
                <w:rFonts w:cs="Arial"/>
                <w:sz w:val="18"/>
                <w:szCs w:val="18"/>
              </w:rPr>
            </w:pPr>
            <w:r w:rsidRPr="00F411F7">
              <w:rPr>
                <w:rFonts w:eastAsia="Arial" w:cs="Arial"/>
                <w:position w:val="1"/>
                <w:sz w:val="18"/>
                <w:szCs w:val="18"/>
              </w:rPr>
              <w:t>100%</w:t>
            </w:r>
          </w:p>
        </w:tc>
      </w:tr>
      <w:tr w:rsidR="005F47C2" w:rsidRPr="00F411F7" w:rsidTr="005F47C2">
        <w:trPr>
          <w:trHeight w:val="283"/>
        </w:trPr>
        <w:tc>
          <w:tcPr>
            <w:tcW w:w="5353"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Sin respuesta:</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rPr>
                <w:rFonts w:eastAsia="Arial" w:cs="Arial"/>
                <w:position w:val="1"/>
                <w:sz w:val="18"/>
                <w:szCs w:val="18"/>
              </w:rPr>
            </w:pPr>
            <w:r w:rsidRPr="00F411F7">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rPr>
                <w:sz w:val="18"/>
                <w:szCs w:val="18"/>
              </w:rPr>
            </w:pPr>
            <w:r w:rsidRPr="00F411F7">
              <w:rPr>
                <w:rFonts w:cs="Arial"/>
                <w:sz w:val="18"/>
                <w:szCs w:val="18"/>
              </w:rPr>
              <w:t>-</w:t>
            </w:r>
          </w:p>
        </w:tc>
      </w:tr>
      <w:tr w:rsidR="005F47C2" w:rsidRPr="00F411F7" w:rsidTr="005F47C2">
        <w:trPr>
          <w:trHeight w:val="283"/>
        </w:trPr>
        <w:tc>
          <w:tcPr>
            <w:tcW w:w="5353"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tc>
        <w:tc>
          <w:tcPr>
            <w:tcW w:w="1276" w:type="dxa"/>
            <w:tcBorders>
              <w:top w:val="single" w:sz="12" w:space="0" w:color="A6A6A6" w:themeColor="background1" w:themeShade="A6"/>
              <w:left w:val="nil"/>
              <w:bottom w:val="nil"/>
              <w:right w:val="nil"/>
            </w:tcBorders>
            <w:vAlign w:val="center"/>
          </w:tcPr>
          <w:p w:rsidR="005F47C2" w:rsidRPr="00F411F7" w:rsidRDefault="005F47C2" w:rsidP="005F47C2">
            <w:pPr>
              <w:jc w:val="left"/>
              <w:rPr>
                <w:sz w:val="18"/>
                <w:szCs w:val="18"/>
              </w:rPr>
            </w:pPr>
          </w:p>
        </w:tc>
        <w:tc>
          <w:tcPr>
            <w:tcW w:w="1247" w:type="dxa"/>
            <w:tcBorders>
              <w:top w:val="single" w:sz="12" w:space="0" w:color="A6A6A6" w:themeColor="background1" w:themeShade="A6"/>
              <w:left w:val="nil"/>
              <w:bottom w:val="nil"/>
              <w:right w:val="nil"/>
            </w:tcBorders>
          </w:tcPr>
          <w:p w:rsidR="005F47C2" w:rsidRPr="00F411F7" w:rsidRDefault="005F47C2" w:rsidP="005F47C2">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rPr>
                <w:rFonts w:eastAsia="Arial" w:cs="Arial"/>
                <w:sz w:val="18"/>
                <w:szCs w:val="18"/>
              </w:rPr>
            </w:pPr>
          </w:p>
        </w:tc>
      </w:tr>
    </w:tbl>
    <w:p w:rsidR="005F47C2" w:rsidRPr="00F411F7" w:rsidRDefault="005F47C2" w:rsidP="005F47C2">
      <w:pPr>
        <w:rPr>
          <w:rFonts w:cs="Arial"/>
          <w:sz w:val="18"/>
          <w:szCs w:val="18"/>
        </w:rPr>
      </w:pPr>
    </w:p>
    <w:p w:rsidR="005F47C2" w:rsidRPr="00F411F7" w:rsidRDefault="005F47C2" w:rsidP="005F47C2">
      <w:pPr>
        <w:jc w:val="left"/>
        <w:rPr>
          <w:color w:val="000000" w:themeColor="text1"/>
          <w:sz w:val="18"/>
          <w:szCs w:val="18"/>
          <w:u w:val="single"/>
          <w:lang w:val="es-ES"/>
        </w:rPr>
      </w:pPr>
      <w:r w:rsidRPr="00F411F7">
        <w:rPr>
          <w:color w:val="000000" w:themeColor="text1"/>
          <w:sz w:val="18"/>
          <w:szCs w:val="18"/>
          <w:u w:val="single"/>
          <w:lang w:val="es-ES"/>
        </w:rPr>
        <w:t xml:space="preserve">Sí (especifique) </w:t>
      </w:r>
    </w:p>
    <w:p w:rsidR="005F47C2" w:rsidRPr="00F411F7" w:rsidRDefault="005F47C2" w:rsidP="005F47C2">
      <w:pPr>
        <w:jc w:val="left"/>
        <w:rPr>
          <w:color w:val="000000" w:themeColor="text1"/>
          <w:sz w:val="18"/>
          <w:szCs w:val="18"/>
          <w:u w:val="single"/>
          <w:lang w:val="es-ES"/>
        </w:rPr>
      </w:pPr>
    </w:p>
    <w:p w:rsidR="005F47C2" w:rsidRPr="00F411F7" w:rsidRDefault="005F47C2" w:rsidP="005F47C2">
      <w:pPr>
        <w:rPr>
          <w:rFonts w:cs="Arial"/>
          <w:color w:val="000000" w:themeColor="text1"/>
          <w:sz w:val="18"/>
          <w:szCs w:val="18"/>
          <w:lang w:val="es-ES"/>
        </w:rPr>
      </w:pPr>
      <w:r w:rsidRPr="00F411F7">
        <w:rPr>
          <w:color w:val="000000" w:themeColor="text1"/>
          <w:sz w:val="18"/>
          <w:szCs w:val="18"/>
          <w:lang w:val="es-ES"/>
        </w:rPr>
        <w:t>La posibilidad de adquirir los resultados de exámenes DHE.</w:t>
      </w:r>
    </w:p>
    <w:p w:rsidR="005F47C2" w:rsidRPr="00F411F7" w:rsidRDefault="005F47C2" w:rsidP="005F47C2">
      <w:pPr>
        <w:rPr>
          <w:rFonts w:cs="Arial"/>
          <w:color w:val="000000" w:themeColor="text1"/>
          <w:sz w:val="18"/>
          <w:szCs w:val="18"/>
          <w:lang w:val="es-ES"/>
        </w:rPr>
      </w:pPr>
    </w:p>
    <w:p w:rsidR="005F47C2" w:rsidRPr="00F411F7" w:rsidRDefault="005F47C2" w:rsidP="005F47C2">
      <w:pPr>
        <w:jc w:val="left"/>
        <w:rPr>
          <w:color w:val="000000" w:themeColor="text1"/>
          <w:sz w:val="18"/>
          <w:szCs w:val="18"/>
          <w:u w:val="single"/>
          <w:lang w:val="es-ES"/>
        </w:rPr>
      </w:pPr>
      <w:r w:rsidRPr="00F411F7">
        <w:rPr>
          <w:color w:val="000000" w:themeColor="text1"/>
          <w:sz w:val="18"/>
          <w:szCs w:val="18"/>
          <w:u w:val="single"/>
          <w:lang w:val="es-ES"/>
        </w:rPr>
        <w:t>Comentarios</w:t>
      </w:r>
    </w:p>
    <w:p w:rsidR="005F47C2" w:rsidRPr="00F411F7" w:rsidRDefault="005F47C2" w:rsidP="005F47C2">
      <w:pPr>
        <w:jc w:val="left"/>
        <w:rPr>
          <w:sz w:val="18"/>
          <w:szCs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Asegurar que sea la autoridad la que haga el pedido y que se suministre información adecuada (formulario tipo de solicitud de la UPOV)</w:t>
            </w:r>
          </w:p>
          <w:p w:rsidR="005F47C2" w:rsidRPr="00F411F7" w:rsidRDefault="005F47C2" w:rsidP="005F47C2">
            <w:pPr>
              <w:rPr>
                <w:color w:val="000000" w:themeColor="text1"/>
                <w:sz w:val="18"/>
                <w:lang w:val="es-ES"/>
              </w:rPr>
            </w:pPr>
          </w:p>
        </w:tc>
      </w:tr>
      <w:tr w:rsidR="005F47C2" w:rsidRPr="00F411F7"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No se hacen DHE</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No es necesario un acuerdo bilateral;  algunas veces hay un memorando de entendimiento</w:t>
            </w:r>
          </w:p>
          <w:p w:rsidR="005F47C2" w:rsidRPr="00F411F7" w:rsidRDefault="005F47C2" w:rsidP="005F47C2">
            <w:pPr>
              <w:autoSpaceDE w:val="0"/>
              <w:autoSpaceDN w:val="0"/>
              <w:adjustRightInd w:val="0"/>
              <w:jc w:val="left"/>
              <w:rPr>
                <w:rFonts w:cs="Arial"/>
                <w:sz w:val="18"/>
                <w:szCs w:val="18"/>
                <w:lang w:val="es-ES"/>
              </w:rPr>
            </w:pPr>
          </w:p>
        </w:tc>
      </w:tr>
    </w:tbl>
    <w:p w:rsidR="005F47C2" w:rsidRPr="00F411F7" w:rsidRDefault="005F47C2" w:rsidP="005F47C2">
      <w:pPr>
        <w:rPr>
          <w:rFonts w:cs="Arial"/>
          <w:sz w:val="18"/>
          <w:szCs w:val="18"/>
          <w:lang w:val="es-ES"/>
        </w:rPr>
      </w:pPr>
    </w:p>
    <w:p w:rsidR="005F47C2" w:rsidRPr="00F411F7" w:rsidRDefault="005F47C2" w:rsidP="005F47C2">
      <w:pPr>
        <w:jc w:val="left"/>
        <w:rPr>
          <w:lang w:val="es-ES"/>
        </w:rPr>
      </w:pPr>
      <w:r w:rsidRPr="00F411F7">
        <w:rPr>
          <w:lang w:val="es-ES"/>
        </w:rPr>
        <w:br w:type="page"/>
      </w:r>
    </w:p>
    <w:p w:rsidR="005F47C2" w:rsidRPr="00F411F7" w:rsidRDefault="005F47C2" w:rsidP="005F47C2">
      <w:pPr>
        <w:pStyle w:val="Titre"/>
        <w:rPr>
          <w:szCs w:val="18"/>
          <w:lang w:val="es-ES"/>
        </w:rPr>
      </w:pPr>
      <w:bookmarkStart w:id="27" w:name="_Toc476300293"/>
      <w:r w:rsidRPr="00F411F7">
        <w:rPr>
          <w:b/>
          <w:sz w:val="28"/>
          <w:lang w:val="es-ES"/>
        </w:rPr>
        <w:lastRenderedPageBreak/>
        <w:t>Pregunta 24</w:t>
      </w:r>
      <w:r w:rsidRPr="00F411F7">
        <w:rPr>
          <w:sz w:val="28"/>
          <w:lang w:val="es-ES"/>
        </w:rPr>
        <w:t>:</w:t>
      </w:r>
      <w:r w:rsidRPr="00F411F7">
        <w:rPr>
          <w:sz w:val="28"/>
          <w:lang w:val="es-ES"/>
        </w:rPr>
        <w:br/>
      </w:r>
      <w:r w:rsidRPr="00F411F7">
        <w:rPr>
          <w:szCs w:val="18"/>
          <w:lang w:val="es-ES"/>
        </w:rPr>
        <w:t>Situación: la autoridad de su país/organización aún no ha elaborado un informe DHE de una variedad que es objeto de una solicitud ante ella, pero está efectuando o va a efectuar el correspondiente examen DHE. En esa situación, ¿la autoridad de su país/organización convendría de antemano en suministrar el informe DHE a otro miembro de la UPOV cuando concluya el examen DHE?</w:t>
      </w:r>
      <w:bookmarkEnd w:id="27"/>
    </w:p>
    <w:p w:rsidR="005F47C2" w:rsidRPr="00F411F7" w:rsidRDefault="005F47C2" w:rsidP="005F47C2">
      <w:pPr>
        <w:rPr>
          <w:rFonts w:cs="Arial"/>
          <w:sz w:val="18"/>
          <w:szCs w:val="18"/>
          <w:lang w:val="es-ES"/>
        </w:rPr>
      </w:pPr>
      <w:r w:rsidRPr="00F411F7">
        <w:rPr>
          <w:noProof/>
          <w:lang w:val="en-US"/>
        </w:rPr>
        <w:drawing>
          <wp:anchor distT="0" distB="0" distL="114300" distR="114300" simplePos="0" relativeHeight="251673600" behindDoc="1" locked="0" layoutInCell="1" allowOverlap="1" wp14:anchorId="18B2BB4C" wp14:editId="1BC8002B">
            <wp:simplePos x="0" y="0"/>
            <wp:positionH relativeFrom="column">
              <wp:posOffset>1870075</wp:posOffset>
            </wp:positionH>
            <wp:positionV relativeFrom="paragraph">
              <wp:posOffset>104775</wp:posOffset>
            </wp:positionV>
            <wp:extent cx="3912870" cy="2249805"/>
            <wp:effectExtent l="0" t="0" r="0" b="0"/>
            <wp:wrapThrough wrapText="bothSides">
              <wp:wrapPolygon edited="0">
                <wp:start x="0" y="0"/>
                <wp:lineTo x="0" y="21399"/>
                <wp:lineTo x="21453" y="21399"/>
                <wp:lineTo x="214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3912870" cy="22498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300" w:tblpY="24"/>
        <w:tblW w:w="2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36"/>
      </w:tblGrid>
      <w:tr w:rsidR="005F47C2" w:rsidRPr="002C58DB" w:rsidTr="005F47C2">
        <w:trPr>
          <w:trHeight w:hRule="exact" w:val="706"/>
        </w:trPr>
        <w:tc>
          <w:tcPr>
            <w:tcW w:w="2936"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La misma respuesta que para la pregunta nº 20</w:t>
            </w:r>
          </w:p>
        </w:tc>
      </w:tr>
      <w:tr w:rsidR="005F47C2" w:rsidRPr="00F411F7" w:rsidTr="005F47C2">
        <w:trPr>
          <w:trHeight w:hRule="exact" w:val="375"/>
        </w:trPr>
        <w:tc>
          <w:tcPr>
            <w:tcW w:w="2936" w:type="dxa"/>
            <w:vAlign w:val="center"/>
          </w:tcPr>
          <w:p w:rsidR="005F47C2" w:rsidRPr="00F411F7" w:rsidRDefault="005F47C2" w:rsidP="005F47C2">
            <w:pPr>
              <w:autoSpaceDE w:val="0"/>
              <w:autoSpaceDN w:val="0"/>
              <w:adjustRightInd w:val="0"/>
              <w:jc w:val="right"/>
              <w:rPr>
                <w:rFonts w:cs="Arial"/>
                <w:sz w:val="15"/>
                <w:szCs w:val="15"/>
              </w:rPr>
            </w:pPr>
            <w:r w:rsidRPr="00F411F7">
              <w:rPr>
                <w:rFonts w:cs="Arial"/>
                <w:sz w:val="15"/>
                <w:szCs w:val="15"/>
              </w:rPr>
              <w:t>Sí, en cualquier caso</w:t>
            </w:r>
          </w:p>
        </w:tc>
      </w:tr>
      <w:tr w:rsidR="005F47C2" w:rsidRPr="002C58DB" w:rsidTr="005F47C2">
        <w:trPr>
          <w:trHeight w:hRule="exact" w:val="655"/>
        </w:trPr>
        <w:tc>
          <w:tcPr>
            <w:tcW w:w="2936" w:type="dxa"/>
            <w:vAlign w:val="center"/>
          </w:tcPr>
          <w:p w:rsidR="005F47C2" w:rsidRPr="00222082" w:rsidRDefault="005F47C2" w:rsidP="005F47C2">
            <w:pPr>
              <w:autoSpaceDE w:val="0"/>
              <w:autoSpaceDN w:val="0"/>
              <w:adjustRightInd w:val="0"/>
              <w:jc w:val="right"/>
              <w:rPr>
                <w:rFonts w:cs="Arial"/>
                <w:sz w:val="15"/>
                <w:szCs w:val="15"/>
                <w:lang w:val="es-ES"/>
              </w:rPr>
            </w:pPr>
            <w:r w:rsidRPr="00222082">
              <w:rPr>
                <w:rFonts w:cs="Arial"/>
                <w:sz w:val="15"/>
                <w:szCs w:val="15"/>
                <w:lang w:val="es-ES"/>
              </w:rPr>
              <w:t>A cualquier miembro de la UPOV, de determinados cultivos/especies</w:t>
            </w:r>
          </w:p>
        </w:tc>
      </w:tr>
      <w:tr w:rsidR="005F47C2" w:rsidRPr="002C58DB" w:rsidTr="005F47C2">
        <w:trPr>
          <w:trHeight w:hRule="exact" w:val="402"/>
        </w:trPr>
        <w:tc>
          <w:tcPr>
            <w:tcW w:w="2936" w:type="dxa"/>
            <w:vAlign w:val="center"/>
          </w:tcPr>
          <w:p w:rsidR="005F47C2" w:rsidRPr="00222082" w:rsidRDefault="005F47C2" w:rsidP="005F47C2">
            <w:pPr>
              <w:autoSpaceDE w:val="0"/>
              <w:autoSpaceDN w:val="0"/>
              <w:adjustRightInd w:val="0"/>
              <w:jc w:val="right"/>
              <w:rPr>
                <w:rFonts w:cs="Arial"/>
                <w:sz w:val="15"/>
                <w:szCs w:val="15"/>
                <w:lang w:val="es-ES"/>
              </w:rPr>
            </w:pPr>
            <w:r w:rsidRPr="00222082">
              <w:rPr>
                <w:rFonts w:cs="Arial"/>
                <w:sz w:val="15"/>
                <w:szCs w:val="15"/>
                <w:lang w:val="es-ES"/>
              </w:rPr>
              <w:t>A determinados miembros de la UPOV, de cualquier cultivo/especie</w:t>
            </w:r>
          </w:p>
        </w:tc>
      </w:tr>
      <w:tr w:rsidR="005F47C2" w:rsidRPr="00F411F7" w:rsidTr="005F47C2">
        <w:trPr>
          <w:trHeight w:hRule="exact" w:val="539"/>
        </w:trPr>
        <w:tc>
          <w:tcPr>
            <w:tcW w:w="2936" w:type="dxa"/>
            <w:vAlign w:val="center"/>
          </w:tcPr>
          <w:p w:rsidR="005F47C2" w:rsidRPr="00F411F7" w:rsidRDefault="005F47C2" w:rsidP="005F47C2">
            <w:pPr>
              <w:autoSpaceDE w:val="0"/>
              <w:autoSpaceDN w:val="0"/>
              <w:adjustRightInd w:val="0"/>
              <w:jc w:val="right"/>
              <w:rPr>
                <w:rFonts w:cs="Arial"/>
                <w:sz w:val="15"/>
                <w:szCs w:val="15"/>
              </w:rPr>
            </w:pPr>
            <w:r w:rsidRPr="00F411F7">
              <w:rPr>
                <w:rFonts w:cs="Arial"/>
                <w:sz w:val="15"/>
                <w:szCs w:val="15"/>
              </w:rPr>
              <w:t>No</w:t>
            </w:r>
          </w:p>
        </w:tc>
      </w:tr>
      <w:tr w:rsidR="005F47C2" w:rsidRPr="00F411F7" w:rsidTr="005F47C2">
        <w:trPr>
          <w:trHeight w:hRule="exact" w:val="576"/>
        </w:trPr>
        <w:tc>
          <w:tcPr>
            <w:tcW w:w="2936" w:type="dxa"/>
            <w:vAlign w:val="center"/>
          </w:tcPr>
          <w:p w:rsidR="005F47C2" w:rsidRPr="00F411F7" w:rsidRDefault="005F47C2" w:rsidP="005F47C2">
            <w:pPr>
              <w:autoSpaceDE w:val="0"/>
              <w:autoSpaceDN w:val="0"/>
              <w:adjustRightInd w:val="0"/>
              <w:jc w:val="right"/>
              <w:rPr>
                <w:rFonts w:cs="Arial"/>
                <w:sz w:val="15"/>
                <w:szCs w:val="15"/>
              </w:rPr>
            </w:pPr>
            <w:r w:rsidRPr="00F411F7">
              <w:rPr>
                <w:rFonts w:cs="Arial"/>
                <w:sz w:val="15"/>
                <w:szCs w:val="15"/>
              </w:rPr>
              <w:t>Otra</w:t>
            </w:r>
          </w:p>
        </w:tc>
      </w:tr>
    </w:tbl>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tabs>
          <w:tab w:val="left" w:pos="1002"/>
        </w:tabs>
        <w:rPr>
          <w:rFonts w:cs="Arial"/>
          <w:sz w:val="18"/>
          <w:szCs w:val="18"/>
        </w:rPr>
      </w:pPr>
    </w:p>
    <w:p w:rsidR="005F47C2" w:rsidRPr="00F411F7" w:rsidRDefault="005F47C2" w:rsidP="005F47C2">
      <w:pPr>
        <w:tabs>
          <w:tab w:val="left" w:pos="1002"/>
        </w:tabs>
        <w:jc w:val="center"/>
        <w:rPr>
          <w:rFonts w:cs="Arial"/>
          <w:sz w:val="18"/>
          <w:szCs w:val="18"/>
        </w:rPr>
      </w:pPr>
      <w:r w:rsidRPr="00F411F7">
        <w:rPr>
          <w:rFonts w:cs="Arial"/>
          <w:b/>
          <w:bCs/>
          <w:sz w:val="22"/>
          <w:szCs w:val="22"/>
        </w:rPr>
        <w:t>Tabla de frecuencias</w:t>
      </w:r>
    </w:p>
    <w:tbl>
      <w:tblPr>
        <w:tblStyle w:val="TableGrid"/>
        <w:tblpPr w:leftFromText="180" w:rightFromText="180" w:vertAnchor="text" w:horzAnchor="margin" w:tblpXSpec="center" w:tblpY="146"/>
        <w:tblW w:w="10319" w:type="dxa"/>
        <w:tblLayout w:type="fixed"/>
        <w:tblLook w:val="01E0" w:firstRow="1" w:lastRow="1" w:firstColumn="1" w:lastColumn="1" w:noHBand="0" w:noVBand="0"/>
      </w:tblPr>
      <w:tblGrid>
        <w:gridCol w:w="6487"/>
        <w:gridCol w:w="1202"/>
        <w:gridCol w:w="1247"/>
        <w:gridCol w:w="1383"/>
      </w:tblGrid>
      <w:tr w:rsidR="005F47C2" w:rsidRPr="00F411F7" w:rsidTr="005F47C2">
        <w:trPr>
          <w:trHeight w:hRule="exact" w:val="820"/>
        </w:trPr>
        <w:tc>
          <w:tcPr>
            <w:tcW w:w="648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202"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383"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La misma respuesta que para la pregunta nº 20</w:t>
            </w:r>
          </w:p>
        </w:tc>
        <w:tc>
          <w:tcPr>
            <w:tcW w:w="1202"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18</w:t>
            </w:r>
          </w:p>
        </w:tc>
        <w:tc>
          <w:tcPr>
            <w:tcW w:w="1247" w:type="dxa"/>
            <w:tcBorders>
              <w:top w:val="nil"/>
              <w:left w:val="nil"/>
              <w:bottom w:val="nil"/>
              <w:right w:val="nil"/>
            </w:tcBorders>
            <w:vAlign w:val="center"/>
          </w:tcPr>
          <w:p w:rsidR="005F47C2" w:rsidRPr="00F411F7" w:rsidRDefault="005F47C2" w:rsidP="005F47C2">
            <w:pPr>
              <w:jc w:val="left"/>
            </w:pPr>
            <w:r w:rsidRPr="00F411F7">
              <w:rPr>
                <w:rFonts w:cs="Arial"/>
                <w:sz w:val="18"/>
                <w:szCs w:val="18"/>
              </w:rPr>
              <w:t>64.29%</w:t>
            </w:r>
          </w:p>
        </w:tc>
        <w:tc>
          <w:tcPr>
            <w:tcW w:w="1383" w:type="dxa"/>
            <w:tcBorders>
              <w:top w:val="nil"/>
              <w:left w:val="nil"/>
              <w:bottom w:val="nil"/>
              <w:right w:val="nil"/>
            </w:tcBorders>
            <w:vAlign w:val="center"/>
          </w:tcPr>
          <w:p w:rsidR="005F47C2" w:rsidRPr="00F411F7" w:rsidRDefault="005F47C2" w:rsidP="005F47C2">
            <w:pPr>
              <w:jc w:val="left"/>
            </w:pPr>
            <w:r w:rsidRPr="00F411F7">
              <w:rPr>
                <w:rFonts w:cs="Arial"/>
                <w:sz w:val="18"/>
                <w:szCs w:val="18"/>
              </w:rPr>
              <w:t>64.29%</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Sí, en cualquier caso</w:t>
            </w:r>
          </w:p>
        </w:tc>
        <w:tc>
          <w:tcPr>
            <w:tcW w:w="1202"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2</w:t>
            </w:r>
          </w:p>
        </w:tc>
        <w:tc>
          <w:tcPr>
            <w:tcW w:w="1247" w:type="dxa"/>
            <w:tcBorders>
              <w:top w:val="nil"/>
              <w:left w:val="nil"/>
              <w:bottom w:val="nil"/>
              <w:right w:val="nil"/>
            </w:tcBorders>
            <w:vAlign w:val="center"/>
          </w:tcPr>
          <w:p w:rsidR="005F47C2" w:rsidRPr="00F411F7" w:rsidRDefault="005F47C2" w:rsidP="005F47C2">
            <w:pPr>
              <w:spacing w:before="39"/>
              <w:ind w:right="-20"/>
              <w:jc w:val="left"/>
              <w:rPr>
                <w:rFonts w:eastAsia="Arial" w:cs="Arial"/>
                <w:sz w:val="18"/>
                <w:szCs w:val="18"/>
              </w:rPr>
            </w:pPr>
            <w:r w:rsidRPr="00F411F7">
              <w:rPr>
                <w:rFonts w:cs="Arial"/>
                <w:sz w:val="18"/>
                <w:szCs w:val="18"/>
              </w:rPr>
              <w:t>7.14%</w:t>
            </w:r>
          </w:p>
        </w:tc>
        <w:tc>
          <w:tcPr>
            <w:tcW w:w="1383" w:type="dxa"/>
            <w:tcBorders>
              <w:top w:val="nil"/>
              <w:left w:val="nil"/>
              <w:bottom w:val="nil"/>
              <w:right w:val="nil"/>
            </w:tcBorders>
            <w:vAlign w:val="center"/>
          </w:tcPr>
          <w:p w:rsidR="005F47C2" w:rsidRPr="00F411F7" w:rsidRDefault="005F47C2" w:rsidP="005F47C2">
            <w:pPr>
              <w:spacing w:before="39"/>
              <w:ind w:right="-20"/>
              <w:jc w:val="left"/>
              <w:rPr>
                <w:rFonts w:eastAsia="Arial" w:cs="Arial"/>
                <w:sz w:val="18"/>
                <w:szCs w:val="18"/>
              </w:rPr>
            </w:pPr>
            <w:r w:rsidRPr="00F411F7">
              <w:rPr>
                <w:rFonts w:cs="Arial"/>
                <w:sz w:val="18"/>
                <w:szCs w:val="18"/>
              </w:rPr>
              <w:t>7.14%</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 xml:space="preserve">A </w:t>
            </w:r>
            <w:r w:rsidRPr="00F411F7">
              <w:rPr>
                <w:rFonts w:cs="Arial"/>
                <w:sz w:val="18"/>
                <w:szCs w:val="18"/>
                <w:u w:val="single"/>
                <w:lang w:val="es-ES"/>
              </w:rPr>
              <w:t>cualquier</w:t>
            </w:r>
            <w:r w:rsidRPr="00F411F7">
              <w:rPr>
                <w:rFonts w:cs="Arial"/>
                <w:sz w:val="18"/>
                <w:szCs w:val="18"/>
                <w:lang w:val="es-ES"/>
              </w:rPr>
              <w:t xml:space="preserve"> miembro de la UPOV, de </w:t>
            </w:r>
            <w:r w:rsidRPr="00F411F7">
              <w:rPr>
                <w:rFonts w:cs="Arial"/>
                <w:sz w:val="18"/>
                <w:szCs w:val="18"/>
                <w:u w:val="single"/>
                <w:lang w:val="es-ES"/>
              </w:rPr>
              <w:t>determinados</w:t>
            </w:r>
            <w:r w:rsidRPr="00F411F7">
              <w:rPr>
                <w:rFonts w:cs="Arial"/>
                <w:sz w:val="18"/>
                <w:szCs w:val="18"/>
                <w:lang w:val="es-ES"/>
              </w:rPr>
              <w:t xml:space="preserve"> cultivos/especies</w:t>
            </w:r>
          </w:p>
        </w:tc>
        <w:tc>
          <w:tcPr>
            <w:tcW w:w="1202"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3</w:t>
            </w:r>
          </w:p>
        </w:tc>
        <w:tc>
          <w:tcPr>
            <w:tcW w:w="1247" w:type="dxa"/>
            <w:tcBorders>
              <w:top w:val="nil"/>
              <w:left w:val="nil"/>
              <w:bottom w:val="nil"/>
              <w:right w:val="nil"/>
            </w:tcBorders>
            <w:vAlign w:val="center"/>
          </w:tcPr>
          <w:p w:rsidR="005F47C2" w:rsidRPr="00F411F7" w:rsidRDefault="005F47C2" w:rsidP="005F47C2">
            <w:pPr>
              <w:jc w:val="left"/>
              <w:rPr>
                <w:rFonts w:eastAsia="Arial" w:cs="Arial"/>
                <w:position w:val="1"/>
                <w:sz w:val="18"/>
                <w:szCs w:val="18"/>
              </w:rPr>
            </w:pPr>
            <w:r w:rsidRPr="00F411F7">
              <w:rPr>
                <w:rFonts w:cs="Arial"/>
                <w:sz w:val="18"/>
                <w:szCs w:val="18"/>
              </w:rPr>
              <w:t>10.71%</w:t>
            </w:r>
          </w:p>
        </w:tc>
        <w:tc>
          <w:tcPr>
            <w:tcW w:w="1383" w:type="dxa"/>
            <w:tcBorders>
              <w:top w:val="nil"/>
              <w:left w:val="nil"/>
              <w:bottom w:val="nil"/>
              <w:right w:val="nil"/>
            </w:tcBorders>
            <w:vAlign w:val="center"/>
          </w:tcPr>
          <w:p w:rsidR="005F47C2" w:rsidRPr="00F411F7" w:rsidRDefault="005F47C2" w:rsidP="005F47C2">
            <w:pPr>
              <w:jc w:val="left"/>
              <w:rPr>
                <w:sz w:val="18"/>
                <w:szCs w:val="18"/>
              </w:rPr>
            </w:pPr>
            <w:r w:rsidRPr="00F411F7">
              <w:rPr>
                <w:rFonts w:cs="Arial"/>
                <w:sz w:val="18"/>
                <w:szCs w:val="18"/>
              </w:rPr>
              <w:t>10.71%</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 xml:space="preserve">A </w:t>
            </w:r>
            <w:r w:rsidRPr="00F411F7">
              <w:rPr>
                <w:rFonts w:cs="Arial"/>
                <w:sz w:val="18"/>
                <w:szCs w:val="18"/>
                <w:u w:val="single"/>
                <w:lang w:val="es-ES"/>
              </w:rPr>
              <w:t>determinados</w:t>
            </w:r>
            <w:r w:rsidRPr="00F411F7">
              <w:rPr>
                <w:rFonts w:cs="Arial"/>
                <w:sz w:val="18"/>
                <w:szCs w:val="18"/>
                <w:lang w:val="es-ES"/>
              </w:rPr>
              <w:t xml:space="preserve"> miembros de la UPOV, de </w:t>
            </w:r>
            <w:r w:rsidRPr="00F411F7">
              <w:rPr>
                <w:rFonts w:cs="Arial"/>
                <w:sz w:val="18"/>
                <w:szCs w:val="18"/>
                <w:u w:val="single"/>
                <w:lang w:val="es-ES"/>
              </w:rPr>
              <w:t>cualquier</w:t>
            </w:r>
            <w:r w:rsidRPr="00F411F7">
              <w:rPr>
                <w:rFonts w:cs="Arial"/>
                <w:sz w:val="18"/>
                <w:szCs w:val="18"/>
                <w:lang w:val="es-ES"/>
              </w:rPr>
              <w:t xml:space="preserve"> cultivo/especie</w:t>
            </w:r>
          </w:p>
        </w:tc>
        <w:tc>
          <w:tcPr>
            <w:tcW w:w="1202"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247" w:type="dxa"/>
            <w:tcBorders>
              <w:top w:val="nil"/>
              <w:left w:val="nil"/>
              <w:bottom w:val="nil"/>
              <w:right w:val="nil"/>
            </w:tcBorders>
            <w:vAlign w:val="center"/>
          </w:tcPr>
          <w:p w:rsidR="005F47C2" w:rsidRPr="00F411F7" w:rsidRDefault="005F47C2" w:rsidP="005F47C2">
            <w:pPr>
              <w:ind w:right="-20"/>
              <w:jc w:val="left"/>
              <w:rPr>
                <w:rFonts w:eastAsia="Arial" w:cs="Arial"/>
                <w:sz w:val="18"/>
                <w:szCs w:val="18"/>
              </w:rPr>
            </w:pPr>
            <w:r w:rsidRPr="00F411F7">
              <w:rPr>
                <w:rFonts w:cs="Arial"/>
                <w:sz w:val="18"/>
                <w:szCs w:val="18"/>
              </w:rPr>
              <w:t>3.57%</w:t>
            </w:r>
          </w:p>
        </w:tc>
        <w:tc>
          <w:tcPr>
            <w:tcW w:w="1383" w:type="dxa"/>
            <w:tcBorders>
              <w:top w:val="nil"/>
              <w:left w:val="nil"/>
              <w:bottom w:val="nil"/>
              <w:right w:val="nil"/>
            </w:tcBorders>
            <w:vAlign w:val="center"/>
          </w:tcPr>
          <w:p w:rsidR="005F47C2" w:rsidRPr="00F411F7" w:rsidRDefault="005F47C2" w:rsidP="005F47C2">
            <w:pPr>
              <w:ind w:right="-20"/>
              <w:jc w:val="left"/>
              <w:rPr>
                <w:rFonts w:eastAsia="Arial" w:cs="Arial"/>
                <w:sz w:val="18"/>
                <w:szCs w:val="18"/>
              </w:rPr>
            </w:pPr>
            <w:r w:rsidRPr="00F411F7">
              <w:rPr>
                <w:rFonts w:cs="Arial"/>
                <w:sz w:val="18"/>
                <w:szCs w:val="18"/>
              </w:rPr>
              <w:t>3.57%</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No</w:t>
            </w:r>
          </w:p>
        </w:tc>
        <w:tc>
          <w:tcPr>
            <w:tcW w:w="1202"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247" w:type="dxa"/>
            <w:tcBorders>
              <w:top w:val="nil"/>
              <w:left w:val="nil"/>
              <w:bottom w:val="nil"/>
              <w:right w:val="nil"/>
            </w:tcBorders>
            <w:vAlign w:val="center"/>
          </w:tcPr>
          <w:p w:rsidR="005F47C2" w:rsidRPr="00F411F7" w:rsidRDefault="005F47C2" w:rsidP="005F47C2">
            <w:pPr>
              <w:spacing w:before="44"/>
              <w:ind w:right="-20"/>
              <w:jc w:val="left"/>
              <w:rPr>
                <w:rFonts w:eastAsia="Arial" w:cs="Arial"/>
                <w:sz w:val="18"/>
                <w:szCs w:val="18"/>
              </w:rPr>
            </w:pPr>
            <w:r w:rsidRPr="00F411F7">
              <w:rPr>
                <w:rFonts w:cs="Arial"/>
                <w:sz w:val="18"/>
                <w:szCs w:val="18"/>
              </w:rPr>
              <w:t>3.57%</w:t>
            </w:r>
          </w:p>
        </w:tc>
        <w:tc>
          <w:tcPr>
            <w:tcW w:w="1383" w:type="dxa"/>
            <w:tcBorders>
              <w:top w:val="nil"/>
              <w:left w:val="nil"/>
              <w:bottom w:val="nil"/>
              <w:right w:val="nil"/>
            </w:tcBorders>
            <w:vAlign w:val="center"/>
          </w:tcPr>
          <w:p w:rsidR="005F47C2" w:rsidRPr="00F411F7" w:rsidRDefault="005F47C2" w:rsidP="005F47C2">
            <w:pPr>
              <w:spacing w:before="44"/>
              <w:ind w:right="-20"/>
              <w:jc w:val="left"/>
              <w:rPr>
                <w:rFonts w:eastAsia="Arial" w:cs="Arial"/>
                <w:sz w:val="18"/>
                <w:szCs w:val="18"/>
              </w:rPr>
            </w:pPr>
            <w:r w:rsidRPr="00F411F7">
              <w:rPr>
                <w:rFonts w:cs="Arial"/>
                <w:sz w:val="18"/>
                <w:szCs w:val="18"/>
              </w:rPr>
              <w:t>3.57%</w:t>
            </w:r>
          </w:p>
        </w:tc>
      </w:tr>
      <w:tr w:rsidR="005F47C2" w:rsidRPr="00F411F7" w:rsidTr="005F47C2">
        <w:trPr>
          <w:trHeight w:val="283"/>
        </w:trPr>
        <w:tc>
          <w:tcPr>
            <w:tcW w:w="6487" w:type="dxa"/>
            <w:tcBorders>
              <w:top w:val="nil"/>
              <w:left w:val="nil"/>
              <w:bottom w:val="single" w:sz="12" w:space="0" w:color="A6A6A6" w:themeColor="background1" w:themeShade="A6"/>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Otra:</w:t>
            </w:r>
          </w:p>
        </w:tc>
        <w:tc>
          <w:tcPr>
            <w:tcW w:w="1202" w:type="dxa"/>
            <w:tcBorders>
              <w:top w:val="nil"/>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3</w:t>
            </w:r>
          </w:p>
        </w:tc>
        <w:tc>
          <w:tcPr>
            <w:tcW w:w="1247" w:type="dxa"/>
            <w:tcBorders>
              <w:top w:val="nil"/>
              <w:left w:val="nil"/>
              <w:bottom w:val="single" w:sz="12" w:space="0" w:color="A6A6A6" w:themeColor="background1" w:themeShade="A6"/>
              <w:right w:val="nil"/>
            </w:tcBorders>
            <w:vAlign w:val="center"/>
          </w:tcPr>
          <w:p w:rsidR="005F47C2" w:rsidRPr="00F411F7" w:rsidRDefault="005F47C2" w:rsidP="005F47C2">
            <w:pPr>
              <w:jc w:val="left"/>
              <w:rPr>
                <w:rFonts w:eastAsia="Arial" w:cs="Arial"/>
                <w:sz w:val="18"/>
                <w:szCs w:val="18"/>
              </w:rPr>
            </w:pPr>
            <w:r w:rsidRPr="00F411F7">
              <w:rPr>
                <w:rFonts w:cs="Arial"/>
                <w:sz w:val="18"/>
                <w:szCs w:val="18"/>
              </w:rPr>
              <w:t>10.71%</w:t>
            </w:r>
          </w:p>
        </w:tc>
        <w:tc>
          <w:tcPr>
            <w:tcW w:w="1383" w:type="dxa"/>
            <w:tcBorders>
              <w:top w:val="nil"/>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rFonts w:cs="Arial"/>
                <w:sz w:val="18"/>
                <w:szCs w:val="18"/>
              </w:rPr>
              <w:t>10.71%</w:t>
            </w:r>
          </w:p>
        </w:tc>
      </w:tr>
      <w:tr w:rsidR="005F47C2" w:rsidRPr="00F411F7" w:rsidTr="005F47C2">
        <w:trPr>
          <w:trHeight w:val="283"/>
        </w:trPr>
        <w:tc>
          <w:tcPr>
            <w:tcW w:w="648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Suma:</w:t>
            </w:r>
          </w:p>
        </w:tc>
        <w:tc>
          <w:tcPr>
            <w:tcW w:w="1202"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sz w:val="18"/>
                <w:szCs w:val="18"/>
              </w:rPr>
            </w:pPr>
            <w:r w:rsidRPr="00F411F7">
              <w:rPr>
                <w:rFonts w:cs="Arial"/>
                <w:sz w:val="18"/>
                <w:szCs w:val="18"/>
              </w:rPr>
              <w:t>100%</w:t>
            </w:r>
          </w:p>
        </w:tc>
        <w:tc>
          <w:tcPr>
            <w:tcW w:w="1383"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rFonts w:cs="Arial"/>
                <w:sz w:val="18"/>
                <w:szCs w:val="18"/>
              </w:rPr>
              <w:t>100%</w:t>
            </w:r>
          </w:p>
        </w:tc>
      </w:tr>
      <w:tr w:rsidR="005F47C2" w:rsidRPr="00F411F7" w:rsidTr="005F47C2">
        <w:trPr>
          <w:trHeight w:val="283"/>
        </w:trPr>
        <w:tc>
          <w:tcPr>
            <w:tcW w:w="648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Sin respuesta:</w:t>
            </w:r>
          </w:p>
        </w:tc>
        <w:tc>
          <w:tcPr>
            <w:tcW w:w="1202"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rFonts w:eastAsia="Arial" w:cs="Arial"/>
                <w:sz w:val="18"/>
                <w:szCs w:val="18"/>
              </w:rPr>
            </w:pPr>
            <w:r w:rsidRPr="00F411F7">
              <w:rPr>
                <w:rFonts w:cs="Arial"/>
                <w:sz w:val="18"/>
                <w:szCs w:val="18"/>
              </w:rPr>
              <w:t>0%</w:t>
            </w:r>
          </w:p>
        </w:tc>
        <w:tc>
          <w:tcPr>
            <w:tcW w:w="1383"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rFonts w:eastAsia="Arial" w:cs="Arial"/>
                <w:sz w:val="18"/>
                <w:szCs w:val="18"/>
              </w:rPr>
            </w:pPr>
            <w:r w:rsidRPr="00F411F7">
              <w:rPr>
                <w:rFonts w:cs="Arial"/>
                <w:sz w:val="18"/>
                <w:szCs w:val="18"/>
              </w:rPr>
              <w:t>-</w:t>
            </w:r>
          </w:p>
        </w:tc>
      </w:tr>
      <w:tr w:rsidR="005F47C2" w:rsidRPr="00F411F7" w:rsidTr="005F47C2">
        <w:trPr>
          <w:trHeight w:hRule="exact" w:val="281"/>
        </w:trPr>
        <w:tc>
          <w:tcPr>
            <w:tcW w:w="648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p w:rsidR="005F47C2" w:rsidRPr="00F411F7" w:rsidRDefault="005F47C2" w:rsidP="005F47C2">
            <w:pPr>
              <w:spacing w:before="37"/>
              <w:ind w:left="43" w:right="-20"/>
              <w:jc w:val="left"/>
              <w:rPr>
                <w:rFonts w:eastAsia="Arial" w:cs="Arial"/>
                <w:sz w:val="18"/>
                <w:szCs w:val="18"/>
              </w:rPr>
            </w:pPr>
          </w:p>
        </w:tc>
        <w:tc>
          <w:tcPr>
            <w:tcW w:w="1202" w:type="dxa"/>
            <w:tcBorders>
              <w:top w:val="single" w:sz="12" w:space="0" w:color="A6A6A6" w:themeColor="background1" w:themeShade="A6"/>
              <w:left w:val="nil"/>
              <w:bottom w:val="nil"/>
              <w:right w:val="nil"/>
            </w:tcBorders>
            <w:vAlign w:val="center"/>
          </w:tcPr>
          <w:p w:rsidR="005F47C2" w:rsidRPr="00F411F7" w:rsidRDefault="005F47C2" w:rsidP="005F47C2">
            <w:pPr>
              <w:jc w:val="left"/>
              <w:rPr>
                <w:sz w:val="18"/>
                <w:szCs w:val="18"/>
              </w:rPr>
            </w:pPr>
          </w:p>
        </w:tc>
        <w:tc>
          <w:tcPr>
            <w:tcW w:w="1247" w:type="dxa"/>
            <w:tcBorders>
              <w:top w:val="single" w:sz="12" w:space="0" w:color="A6A6A6" w:themeColor="background1" w:themeShade="A6"/>
              <w:left w:val="nil"/>
              <w:bottom w:val="nil"/>
              <w:right w:val="nil"/>
            </w:tcBorders>
          </w:tcPr>
          <w:p w:rsidR="005F47C2" w:rsidRPr="00F411F7" w:rsidRDefault="005F47C2" w:rsidP="005F47C2">
            <w:pPr>
              <w:jc w:val="left"/>
              <w:rPr>
                <w:rFonts w:eastAsia="Arial" w:cs="Arial"/>
                <w:position w:val="1"/>
                <w:sz w:val="18"/>
                <w:szCs w:val="18"/>
              </w:rPr>
            </w:pPr>
          </w:p>
        </w:tc>
        <w:tc>
          <w:tcPr>
            <w:tcW w:w="1383" w:type="dxa"/>
            <w:tcBorders>
              <w:top w:val="single" w:sz="12" w:space="0" w:color="A6A6A6" w:themeColor="background1" w:themeShade="A6"/>
              <w:left w:val="nil"/>
              <w:bottom w:val="nil"/>
              <w:right w:val="nil"/>
            </w:tcBorders>
          </w:tcPr>
          <w:p w:rsidR="005F47C2" w:rsidRPr="00F411F7" w:rsidRDefault="005F47C2" w:rsidP="005F47C2">
            <w:pPr>
              <w:jc w:val="left"/>
              <w:rPr>
                <w:sz w:val="18"/>
                <w:szCs w:val="18"/>
              </w:rPr>
            </w:pPr>
          </w:p>
        </w:tc>
      </w:tr>
    </w:tbl>
    <w:p w:rsidR="005F47C2" w:rsidRPr="00F411F7" w:rsidRDefault="005F47C2" w:rsidP="005F47C2">
      <w:pPr>
        <w:tabs>
          <w:tab w:val="left" w:pos="1002"/>
        </w:tabs>
        <w:rPr>
          <w:rFonts w:cs="Arial"/>
          <w:sz w:val="18"/>
          <w:szCs w:val="18"/>
        </w:rPr>
      </w:pPr>
    </w:p>
    <w:p w:rsidR="005F47C2" w:rsidRPr="00F411F7" w:rsidRDefault="005F47C2" w:rsidP="005F47C2">
      <w:pPr>
        <w:jc w:val="left"/>
        <w:rPr>
          <w:color w:val="000000" w:themeColor="text1"/>
          <w:sz w:val="18"/>
          <w:szCs w:val="18"/>
          <w:u w:val="single"/>
          <w:lang w:val="es-ES"/>
        </w:rPr>
      </w:pPr>
      <w:r w:rsidRPr="00F411F7">
        <w:rPr>
          <w:color w:val="000000" w:themeColor="text1"/>
          <w:sz w:val="18"/>
          <w:szCs w:val="18"/>
          <w:u w:val="single"/>
          <w:lang w:val="es-ES"/>
        </w:rPr>
        <w:t xml:space="preserve">Otra (especifique) </w:t>
      </w:r>
    </w:p>
    <w:p w:rsidR="005F47C2" w:rsidRPr="00F411F7" w:rsidRDefault="005F47C2" w:rsidP="005F47C2">
      <w:pPr>
        <w:autoSpaceDE w:val="0"/>
        <w:autoSpaceDN w:val="0"/>
        <w:adjustRightInd w:val="0"/>
        <w:jc w:val="left"/>
        <w:rPr>
          <w:rFonts w:cs="Arial"/>
          <w:color w:val="000000" w:themeColor="text1"/>
          <w:sz w:val="18"/>
          <w:szCs w:val="18"/>
          <w:lang w:val="es-ES"/>
        </w:rPr>
      </w:pPr>
    </w:p>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La OAPI no es un centro de investigación.</w:t>
      </w:r>
    </w:p>
    <w:p w:rsidR="005F47C2" w:rsidRPr="00F411F7" w:rsidRDefault="005F47C2" w:rsidP="005F47C2">
      <w:pPr>
        <w:autoSpaceDE w:val="0"/>
        <w:autoSpaceDN w:val="0"/>
        <w:adjustRightInd w:val="0"/>
        <w:jc w:val="left"/>
        <w:rPr>
          <w:rFonts w:cs="Arial"/>
          <w:color w:val="000000" w:themeColor="text1"/>
          <w:sz w:val="18"/>
          <w:szCs w:val="18"/>
          <w:lang w:val="es-ES"/>
        </w:rPr>
      </w:pPr>
    </w:p>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Nuestra autoridad no lleva a cabo exámenes DHE desde 2012.</w:t>
      </w:r>
    </w:p>
    <w:p w:rsidR="005F47C2" w:rsidRPr="00F411F7" w:rsidRDefault="005F47C2" w:rsidP="005F47C2">
      <w:pPr>
        <w:autoSpaceDE w:val="0"/>
        <w:autoSpaceDN w:val="0"/>
        <w:adjustRightInd w:val="0"/>
        <w:jc w:val="left"/>
        <w:rPr>
          <w:rFonts w:cs="Arial"/>
          <w:color w:val="000000" w:themeColor="text1"/>
          <w:sz w:val="18"/>
          <w:szCs w:val="18"/>
          <w:lang w:val="es-ES"/>
        </w:rPr>
      </w:pPr>
    </w:p>
    <w:p w:rsidR="005F47C2" w:rsidRPr="00F411F7" w:rsidRDefault="005F47C2" w:rsidP="005F47C2">
      <w:pPr>
        <w:jc w:val="left"/>
        <w:rPr>
          <w:rFonts w:cs="Arial"/>
          <w:color w:val="000000" w:themeColor="text1"/>
          <w:sz w:val="18"/>
          <w:szCs w:val="18"/>
          <w:lang w:val="es-ES"/>
        </w:rPr>
      </w:pPr>
      <w:r w:rsidRPr="00F411F7">
        <w:rPr>
          <w:color w:val="000000" w:themeColor="text1"/>
          <w:sz w:val="18"/>
          <w:szCs w:val="18"/>
          <w:lang w:val="es-ES"/>
        </w:rPr>
        <w:t>No hace DHE</w:t>
      </w:r>
    </w:p>
    <w:p w:rsidR="005F47C2" w:rsidRPr="00F411F7" w:rsidRDefault="005F47C2" w:rsidP="005F47C2">
      <w:pPr>
        <w:jc w:val="left"/>
        <w:rPr>
          <w:rFonts w:cs="Arial"/>
          <w:color w:val="000000" w:themeColor="text1"/>
          <w:sz w:val="18"/>
          <w:szCs w:val="18"/>
          <w:lang w:val="es-ES"/>
        </w:rPr>
      </w:pPr>
    </w:p>
    <w:p w:rsidR="005F47C2" w:rsidRPr="00F411F7" w:rsidRDefault="005F47C2" w:rsidP="005F47C2">
      <w:pPr>
        <w:jc w:val="left"/>
        <w:rPr>
          <w:color w:val="000000" w:themeColor="text1"/>
          <w:sz w:val="18"/>
          <w:szCs w:val="18"/>
          <w:u w:val="single"/>
          <w:lang w:val="es-ES"/>
        </w:rPr>
      </w:pPr>
      <w:r w:rsidRPr="00F411F7">
        <w:rPr>
          <w:color w:val="000000" w:themeColor="text1"/>
          <w:sz w:val="18"/>
          <w:szCs w:val="18"/>
          <w:u w:val="single"/>
          <w:lang w:val="es-ES"/>
        </w:rPr>
        <w:t>Comentarios</w:t>
      </w:r>
    </w:p>
    <w:p w:rsidR="005F47C2" w:rsidRPr="00F411F7" w:rsidRDefault="005F47C2" w:rsidP="005F47C2">
      <w:pPr>
        <w:jc w:val="left"/>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Ya no hacemos exámenes DHE de ninguna especie.</w:t>
            </w:r>
          </w:p>
          <w:p w:rsidR="005F47C2" w:rsidRPr="00F411F7" w:rsidRDefault="005F47C2" w:rsidP="005F47C2">
            <w:pPr>
              <w:rPr>
                <w:color w:val="000000" w:themeColor="text1"/>
                <w:sz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Los comentarios son los mismos que los de la pregunta 20</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Estaríamos de acuerdo, de antemano, en suministrar el informe del examen DHE a otro estado miembro cuando concluyera el examen DHE solo en caso de que este ya se haya iniciado.</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De cualquier cultivo para el que una autoridad encargada haya llevado a cabo el examen DHE.</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Nuestra autoridad no lleva a cabo exámenes DHE desde 2012.</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Solo a una oficina encargada por la OCVV.</w:t>
            </w:r>
          </w:p>
          <w:p w:rsidR="005F47C2" w:rsidRPr="00F411F7" w:rsidRDefault="005F47C2" w:rsidP="005F47C2">
            <w:pPr>
              <w:autoSpaceDE w:val="0"/>
              <w:autoSpaceDN w:val="0"/>
              <w:adjustRightInd w:val="0"/>
              <w:jc w:val="left"/>
              <w:rPr>
                <w:rFonts w:cs="Arial"/>
                <w:sz w:val="18"/>
                <w:szCs w:val="18"/>
                <w:lang w:val="es-ES"/>
              </w:rPr>
            </w:pPr>
          </w:p>
        </w:tc>
      </w:tr>
    </w:tbl>
    <w:p w:rsidR="005F47C2" w:rsidRPr="00F411F7" w:rsidRDefault="005F47C2" w:rsidP="005F47C2">
      <w:pPr>
        <w:pStyle w:val="Titre"/>
        <w:rPr>
          <w:szCs w:val="18"/>
          <w:lang w:val="es-ES"/>
        </w:rPr>
      </w:pPr>
      <w:bookmarkStart w:id="28" w:name="_Toc476300294"/>
      <w:r w:rsidRPr="00F411F7">
        <w:rPr>
          <w:b/>
          <w:sz w:val="28"/>
          <w:lang w:val="es-ES"/>
        </w:rPr>
        <w:lastRenderedPageBreak/>
        <w:t>Pregunta 25</w:t>
      </w:r>
      <w:r w:rsidRPr="00F411F7">
        <w:rPr>
          <w:sz w:val="28"/>
          <w:lang w:val="es-ES"/>
        </w:rPr>
        <w:t>:</w:t>
      </w:r>
      <w:r w:rsidRPr="00F411F7">
        <w:rPr>
          <w:sz w:val="28"/>
          <w:lang w:val="es-ES"/>
        </w:rPr>
        <w:br/>
      </w:r>
      <w:r w:rsidRPr="00F411F7">
        <w:rPr>
          <w:szCs w:val="18"/>
          <w:lang w:val="es-ES"/>
        </w:rPr>
        <w:t>Si la autoridad de su país/organización suministra informes de exámenes DHE en la situación que se describe en la pregunta nº 24, ¿cuál de los criterios siguientes debe cumplirse normalmente?</w:t>
      </w:r>
      <w:bookmarkEnd w:id="28"/>
    </w:p>
    <w:p w:rsidR="005F47C2" w:rsidRPr="00F411F7" w:rsidRDefault="005F47C2" w:rsidP="005F47C2">
      <w:pPr>
        <w:rPr>
          <w:sz w:val="18"/>
          <w:lang w:val="es-ES"/>
        </w:rPr>
      </w:pPr>
      <w:r w:rsidRPr="00F411F7">
        <w:rPr>
          <w:sz w:val="18"/>
          <w:lang w:val="es-ES"/>
        </w:rPr>
        <w:t>(</w:t>
      </w:r>
      <w:proofErr w:type="gramStart"/>
      <w:r w:rsidRPr="00F411F7">
        <w:rPr>
          <w:sz w:val="18"/>
          <w:lang w:val="es-ES"/>
        </w:rPr>
        <w:t>puede</w:t>
      </w:r>
      <w:proofErr w:type="gramEnd"/>
      <w:r w:rsidRPr="00F411F7">
        <w:rPr>
          <w:sz w:val="18"/>
          <w:lang w:val="es-ES"/>
        </w:rPr>
        <w:t xml:space="preserve"> marcar más de una casilla)</w:t>
      </w:r>
    </w:p>
    <w:p w:rsidR="005F47C2" w:rsidRPr="00F411F7" w:rsidRDefault="005F47C2" w:rsidP="005F47C2">
      <w:pPr>
        <w:rPr>
          <w:rFonts w:cs="Arial"/>
          <w:sz w:val="18"/>
          <w:szCs w:val="18"/>
          <w:lang w:val="es-ES"/>
        </w:rPr>
      </w:pPr>
      <w:r w:rsidRPr="00F411F7">
        <w:rPr>
          <w:noProof/>
          <w:lang w:val="en-US"/>
        </w:rPr>
        <w:drawing>
          <wp:anchor distT="0" distB="0" distL="114300" distR="114300" simplePos="0" relativeHeight="251674624" behindDoc="1" locked="0" layoutInCell="1" allowOverlap="1" wp14:anchorId="62BB35E1" wp14:editId="430EE4C9">
            <wp:simplePos x="0" y="0"/>
            <wp:positionH relativeFrom="column">
              <wp:posOffset>1911350</wp:posOffset>
            </wp:positionH>
            <wp:positionV relativeFrom="paragraph">
              <wp:posOffset>16510</wp:posOffset>
            </wp:positionV>
            <wp:extent cx="4138295" cy="2679065"/>
            <wp:effectExtent l="0" t="0" r="0" b="6985"/>
            <wp:wrapThrough wrapText="bothSides">
              <wp:wrapPolygon edited="0">
                <wp:start x="0" y="0"/>
                <wp:lineTo x="0" y="21503"/>
                <wp:lineTo x="21477" y="21503"/>
                <wp:lineTo x="2147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138295" cy="267906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441" w:tblpY="24"/>
        <w:tblW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32"/>
      </w:tblGrid>
      <w:tr w:rsidR="005F47C2" w:rsidRPr="002C58DB" w:rsidTr="005F47C2">
        <w:trPr>
          <w:trHeight w:hRule="exact" w:val="510"/>
        </w:trPr>
        <w:tc>
          <w:tcPr>
            <w:tcW w:w="2832"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La misma respuesta que para la pregunta nº 21</w:t>
            </w:r>
          </w:p>
        </w:tc>
      </w:tr>
      <w:tr w:rsidR="005F47C2" w:rsidRPr="002C58DB" w:rsidTr="005F47C2">
        <w:trPr>
          <w:trHeight w:hRule="exact" w:val="567"/>
        </w:trPr>
        <w:tc>
          <w:tcPr>
            <w:tcW w:w="2832"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La autoridad de mi país/organización conserva la titularidad del informe DHE y de la descripción de la variedad</w:t>
            </w:r>
          </w:p>
        </w:tc>
      </w:tr>
      <w:tr w:rsidR="005F47C2" w:rsidRPr="002C58DB" w:rsidTr="005F47C2">
        <w:trPr>
          <w:trHeight w:hRule="exact" w:val="564"/>
        </w:trPr>
        <w:tc>
          <w:tcPr>
            <w:tcW w:w="2832"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La autoridad del otro miembro de la UPOV ha de formular la petición a la autoridad de mi país/organización</w:t>
            </w:r>
          </w:p>
        </w:tc>
      </w:tr>
      <w:tr w:rsidR="005F47C2" w:rsidRPr="002C58DB" w:rsidTr="005F47C2">
        <w:trPr>
          <w:trHeight w:hRule="exact" w:val="558"/>
        </w:trPr>
        <w:tc>
          <w:tcPr>
            <w:tcW w:w="2832"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 xml:space="preserve">El suministro de informes DHE es una tradición establecida hace muchos años  </w:t>
            </w:r>
          </w:p>
        </w:tc>
      </w:tr>
      <w:tr w:rsidR="005F47C2" w:rsidRPr="002C58DB" w:rsidTr="005F47C2">
        <w:trPr>
          <w:trHeight w:hRule="exact" w:val="566"/>
        </w:trPr>
        <w:tc>
          <w:tcPr>
            <w:tcW w:w="2832" w:type="dxa"/>
          </w:tcPr>
          <w:p w:rsidR="005F47C2" w:rsidRPr="00F411F7" w:rsidRDefault="005F47C2" w:rsidP="005F47C2">
            <w:pPr>
              <w:jc w:val="right"/>
              <w:rPr>
                <w:sz w:val="15"/>
                <w:szCs w:val="15"/>
                <w:lang w:val="es-ES"/>
              </w:rPr>
            </w:pPr>
            <w:r w:rsidRPr="00F411F7">
              <w:rPr>
                <w:sz w:val="15"/>
                <w:szCs w:val="15"/>
                <w:lang w:val="es-ES"/>
              </w:rPr>
              <w:t>Ha de pagarse una tasa por el costo del examen DHE</w:t>
            </w:r>
          </w:p>
        </w:tc>
      </w:tr>
      <w:tr w:rsidR="005F47C2" w:rsidRPr="002C58DB" w:rsidTr="005F47C2">
        <w:trPr>
          <w:trHeight w:hRule="exact" w:val="485"/>
        </w:trPr>
        <w:tc>
          <w:tcPr>
            <w:tcW w:w="2832" w:type="dxa"/>
          </w:tcPr>
          <w:p w:rsidR="005F47C2" w:rsidRPr="00F411F7" w:rsidRDefault="005F47C2" w:rsidP="005F47C2">
            <w:pPr>
              <w:jc w:val="right"/>
              <w:rPr>
                <w:sz w:val="15"/>
                <w:szCs w:val="15"/>
                <w:lang w:val="es-ES"/>
              </w:rPr>
            </w:pPr>
            <w:r w:rsidRPr="00F411F7">
              <w:rPr>
                <w:sz w:val="15"/>
                <w:szCs w:val="15"/>
                <w:lang w:val="es-ES"/>
              </w:rPr>
              <w:t>Ha de pagarse una tasa por el suministro del informe DHE</w:t>
            </w:r>
          </w:p>
        </w:tc>
      </w:tr>
      <w:tr w:rsidR="005F47C2" w:rsidRPr="00F411F7" w:rsidTr="005F47C2">
        <w:trPr>
          <w:trHeight w:hRule="exact" w:val="496"/>
        </w:trPr>
        <w:tc>
          <w:tcPr>
            <w:tcW w:w="2832" w:type="dxa"/>
            <w:vAlign w:val="center"/>
          </w:tcPr>
          <w:p w:rsidR="005F47C2" w:rsidRPr="00F411F7" w:rsidRDefault="005F47C2" w:rsidP="005F47C2">
            <w:pPr>
              <w:autoSpaceDE w:val="0"/>
              <w:autoSpaceDN w:val="0"/>
              <w:adjustRightInd w:val="0"/>
              <w:jc w:val="right"/>
              <w:rPr>
                <w:rFonts w:cs="Arial"/>
                <w:sz w:val="15"/>
                <w:szCs w:val="15"/>
              </w:rPr>
            </w:pPr>
            <w:r w:rsidRPr="00F411F7">
              <w:rPr>
                <w:rFonts w:cs="Arial"/>
                <w:sz w:val="15"/>
                <w:szCs w:val="15"/>
              </w:rPr>
              <w:t>Otro</w:t>
            </w:r>
          </w:p>
        </w:tc>
      </w:tr>
    </w:tbl>
    <w:p w:rsidR="005F47C2" w:rsidRPr="00F411F7" w:rsidRDefault="005F47C2" w:rsidP="005F47C2">
      <w:pPr>
        <w:tabs>
          <w:tab w:val="left" w:pos="3218"/>
        </w:tabs>
        <w:rPr>
          <w:rFonts w:cs="Arial"/>
          <w:sz w:val="18"/>
          <w:szCs w:val="18"/>
        </w:rPr>
      </w:pPr>
    </w:p>
    <w:p w:rsidR="005F47C2" w:rsidRPr="00F411F7" w:rsidRDefault="005F47C2" w:rsidP="005F47C2">
      <w:pPr>
        <w:tabs>
          <w:tab w:val="left" w:pos="3218"/>
        </w:tabs>
        <w:rPr>
          <w:rFonts w:cs="Arial"/>
          <w:sz w:val="18"/>
          <w:szCs w:val="18"/>
        </w:rPr>
      </w:pPr>
    </w:p>
    <w:tbl>
      <w:tblPr>
        <w:tblStyle w:val="TableGrid"/>
        <w:tblpPr w:leftFromText="180" w:rightFromText="180" w:vertAnchor="text" w:horzAnchor="margin" w:tblpXSpec="center" w:tblpY="393"/>
        <w:tblW w:w="10943" w:type="dxa"/>
        <w:tblLayout w:type="fixed"/>
        <w:tblLook w:val="01E0" w:firstRow="1" w:lastRow="1" w:firstColumn="1" w:lastColumn="1" w:noHBand="0" w:noVBand="0"/>
      </w:tblPr>
      <w:tblGrid>
        <w:gridCol w:w="5778"/>
        <w:gridCol w:w="1237"/>
        <w:gridCol w:w="1191"/>
        <w:gridCol w:w="1247"/>
        <w:gridCol w:w="1490"/>
      </w:tblGrid>
      <w:tr w:rsidR="005F47C2" w:rsidRPr="00F411F7" w:rsidTr="005F47C2">
        <w:trPr>
          <w:trHeight w:hRule="exact" w:val="820"/>
        </w:trPr>
        <w:tc>
          <w:tcPr>
            <w:tcW w:w="5778"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23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sz w:val="18"/>
                <w:szCs w:val="18"/>
              </w:rPr>
            </w:pPr>
            <w:r w:rsidRPr="00F411F7">
              <w:rPr>
                <w:rFonts w:eastAsia="Arial" w:cs="Arial"/>
                <w:b/>
                <w:bCs/>
                <w:color w:val="111111"/>
                <w:w w:val="107"/>
                <w:sz w:val="18"/>
                <w:szCs w:val="18"/>
              </w:rPr>
              <w:t>Frecuencia absoluta</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7"/>
                <w:sz w:val="18"/>
                <w:szCs w:val="18"/>
              </w:rPr>
            </w:pPr>
            <w:r w:rsidRPr="00F411F7">
              <w:rPr>
                <w:rFonts w:cs="Arial"/>
                <w:b/>
                <w:bCs/>
                <w:sz w:val="18"/>
                <w:szCs w:val="18"/>
              </w:rPr>
              <w:t>Frecuencia relativa por opción</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490"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val="283"/>
        </w:trPr>
        <w:tc>
          <w:tcPr>
            <w:tcW w:w="5778"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La misma respuesta que para la pregunta nº 21</w:t>
            </w:r>
          </w:p>
        </w:tc>
        <w:tc>
          <w:tcPr>
            <w:tcW w:w="1237"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21</w:t>
            </w:r>
          </w:p>
        </w:tc>
        <w:tc>
          <w:tcPr>
            <w:tcW w:w="1191"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46.67%</w:t>
            </w:r>
          </w:p>
        </w:tc>
        <w:tc>
          <w:tcPr>
            <w:tcW w:w="1247"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75%</w:t>
            </w:r>
          </w:p>
        </w:tc>
        <w:tc>
          <w:tcPr>
            <w:tcW w:w="1490"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position w:val="1"/>
                <w:sz w:val="17"/>
                <w:szCs w:val="17"/>
              </w:rPr>
              <w:t>75</w:t>
            </w:r>
            <w:r w:rsidRPr="00F411F7">
              <w:rPr>
                <w:sz w:val="18"/>
                <w:szCs w:val="18"/>
              </w:rPr>
              <w:t>%</w:t>
            </w:r>
          </w:p>
        </w:tc>
      </w:tr>
      <w:tr w:rsidR="005F47C2" w:rsidRPr="00F411F7" w:rsidTr="005F47C2">
        <w:trPr>
          <w:trHeight w:val="454"/>
        </w:trPr>
        <w:tc>
          <w:tcPr>
            <w:tcW w:w="5778"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La autoridad de mi país/organización conserva la titularidad del informe DHE y de la descripción de la variedad</w:t>
            </w:r>
          </w:p>
        </w:tc>
        <w:tc>
          <w:tcPr>
            <w:tcW w:w="1237"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191" w:type="dxa"/>
            <w:tcBorders>
              <w:top w:val="nil"/>
              <w:left w:val="nil"/>
              <w:bottom w:val="nil"/>
              <w:right w:val="nil"/>
            </w:tcBorders>
            <w:vAlign w:val="center"/>
          </w:tcPr>
          <w:p w:rsidR="005F47C2" w:rsidRPr="00F411F7" w:rsidRDefault="005F47C2" w:rsidP="005F47C2">
            <w:pPr>
              <w:spacing w:before="99"/>
              <w:ind w:right="-20"/>
              <w:jc w:val="left"/>
              <w:rPr>
                <w:rFonts w:eastAsia="Arial" w:cs="Arial"/>
                <w:sz w:val="17"/>
                <w:szCs w:val="17"/>
              </w:rPr>
            </w:pPr>
            <w:r w:rsidRPr="00F411F7">
              <w:rPr>
                <w:rFonts w:eastAsia="Arial" w:cs="Arial"/>
                <w:sz w:val="17"/>
                <w:szCs w:val="17"/>
              </w:rPr>
              <w:t>13.33%</w:t>
            </w:r>
            <w:r w:rsidRPr="00F411F7">
              <w:rPr>
                <w:rFonts w:eastAsia="Arial" w:cs="Arial"/>
                <w:spacing w:val="-24"/>
                <w:sz w:val="17"/>
                <w:szCs w:val="17"/>
              </w:rPr>
              <w:t xml:space="preserve"> </w:t>
            </w:r>
          </w:p>
        </w:tc>
        <w:tc>
          <w:tcPr>
            <w:tcW w:w="1247" w:type="dxa"/>
            <w:tcBorders>
              <w:top w:val="nil"/>
              <w:left w:val="nil"/>
              <w:bottom w:val="nil"/>
              <w:right w:val="nil"/>
            </w:tcBorders>
            <w:vAlign w:val="center"/>
          </w:tcPr>
          <w:p w:rsidR="005F47C2" w:rsidRPr="00F411F7" w:rsidRDefault="005F47C2" w:rsidP="005F47C2">
            <w:pPr>
              <w:spacing w:before="99"/>
              <w:ind w:right="-20"/>
              <w:jc w:val="left"/>
              <w:rPr>
                <w:rFonts w:eastAsia="Arial" w:cs="Arial"/>
                <w:position w:val="1"/>
                <w:sz w:val="17"/>
                <w:szCs w:val="17"/>
              </w:rPr>
            </w:pPr>
            <w:r w:rsidRPr="00F411F7">
              <w:rPr>
                <w:rFonts w:eastAsia="Arial" w:cs="Arial"/>
                <w:position w:val="1"/>
                <w:sz w:val="17"/>
                <w:szCs w:val="17"/>
              </w:rPr>
              <w:t>21.43%</w:t>
            </w:r>
            <w:r w:rsidRPr="00F411F7">
              <w:rPr>
                <w:rFonts w:eastAsia="Arial" w:cs="Arial"/>
                <w:spacing w:val="-24"/>
                <w:position w:val="1"/>
                <w:sz w:val="17"/>
                <w:szCs w:val="17"/>
              </w:rPr>
              <w:t xml:space="preserve"> </w:t>
            </w:r>
          </w:p>
        </w:tc>
        <w:tc>
          <w:tcPr>
            <w:tcW w:w="1490" w:type="dxa"/>
            <w:tcBorders>
              <w:top w:val="nil"/>
              <w:left w:val="nil"/>
              <w:bottom w:val="nil"/>
              <w:right w:val="nil"/>
            </w:tcBorders>
            <w:vAlign w:val="center"/>
          </w:tcPr>
          <w:p w:rsidR="005F47C2" w:rsidRPr="00F411F7" w:rsidRDefault="005F47C2" w:rsidP="005F47C2">
            <w:pPr>
              <w:spacing w:before="99"/>
              <w:ind w:right="-20"/>
              <w:jc w:val="left"/>
              <w:rPr>
                <w:rFonts w:eastAsia="Arial" w:cs="Arial"/>
                <w:sz w:val="17"/>
                <w:szCs w:val="17"/>
              </w:rPr>
            </w:pPr>
            <w:r w:rsidRPr="00F411F7">
              <w:rPr>
                <w:rFonts w:eastAsia="Arial" w:cs="Arial"/>
                <w:w w:val="104"/>
                <w:position w:val="1"/>
                <w:sz w:val="17"/>
                <w:szCs w:val="17"/>
              </w:rPr>
              <w:t>21.43%</w:t>
            </w:r>
          </w:p>
        </w:tc>
      </w:tr>
      <w:tr w:rsidR="005F47C2" w:rsidRPr="00F411F7" w:rsidTr="005F47C2">
        <w:trPr>
          <w:trHeight w:val="454"/>
        </w:trPr>
        <w:tc>
          <w:tcPr>
            <w:tcW w:w="5778"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La autoridad del otro miembro de la UPOV ha de formular la petición a la autoridad de mi país/organización</w:t>
            </w:r>
          </w:p>
        </w:tc>
        <w:tc>
          <w:tcPr>
            <w:tcW w:w="1237"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191" w:type="dxa"/>
            <w:tcBorders>
              <w:top w:val="nil"/>
              <w:left w:val="nil"/>
              <w:bottom w:val="nil"/>
              <w:right w:val="nil"/>
            </w:tcBorders>
            <w:vAlign w:val="center"/>
          </w:tcPr>
          <w:p w:rsidR="005F47C2" w:rsidRPr="00F411F7" w:rsidRDefault="005F47C2" w:rsidP="005F47C2">
            <w:pPr>
              <w:spacing w:before="69"/>
              <w:ind w:right="-20"/>
              <w:jc w:val="left"/>
              <w:rPr>
                <w:rFonts w:eastAsia="Arial" w:cs="Arial"/>
                <w:sz w:val="17"/>
                <w:szCs w:val="17"/>
              </w:rPr>
            </w:pPr>
            <w:r w:rsidRPr="00F411F7">
              <w:rPr>
                <w:rFonts w:eastAsia="Arial" w:cs="Arial"/>
                <w:sz w:val="17"/>
                <w:szCs w:val="17"/>
              </w:rPr>
              <w:t>13.33%</w:t>
            </w:r>
            <w:r w:rsidRPr="00F411F7">
              <w:rPr>
                <w:rFonts w:eastAsia="Arial" w:cs="Arial"/>
                <w:spacing w:val="-24"/>
                <w:sz w:val="17"/>
                <w:szCs w:val="17"/>
              </w:rPr>
              <w:t xml:space="preserve"> </w:t>
            </w:r>
          </w:p>
        </w:tc>
        <w:tc>
          <w:tcPr>
            <w:tcW w:w="1247" w:type="dxa"/>
            <w:tcBorders>
              <w:top w:val="nil"/>
              <w:left w:val="nil"/>
              <w:bottom w:val="nil"/>
              <w:right w:val="nil"/>
            </w:tcBorders>
            <w:vAlign w:val="center"/>
          </w:tcPr>
          <w:p w:rsidR="005F47C2" w:rsidRPr="00F411F7" w:rsidRDefault="005F47C2" w:rsidP="005F47C2">
            <w:pPr>
              <w:spacing w:before="69"/>
              <w:ind w:right="-20"/>
              <w:jc w:val="left"/>
              <w:rPr>
                <w:rFonts w:eastAsia="Arial" w:cs="Arial"/>
                <w:position w:val="1"/>
                <w:sz w:val="17"/>
                <w:szCs w:val="17"/>
              </w:rPr>
            </w:pPr>
            <w:r w:rsidRPr="00F411F7">
              <w:rPr>
                <w:rFonts w:eastAsia="Arial" w:cs="Arial"/>
                <w:position w:val="1"/>
                <w:sz w:val="17"/>
                <w:szCs w:val="17"/>
              </w:rPr>
              <w:t>21.43%</w:t>
            </w:r>
            <w:r w:rsidRPr="00F411F7">
              <w:rPr>
                <w:rFonts w:eastAsia="Arial" w:cs="Arial"/>
                <w:spacing w:val="-24"/>
                <w:position w:val="1"/>
                <w:sz w:val="17"/>
                <w:szCs w:val="17"/>
              </w:rPr>
              <w:t xml:space="preserve"> </w:t>
            </w:r>
          </w:p>
        </w:tc>
        <w:tc>
          <w:tcPr>
            <w:tcW w:w="1490" w:type="dxa"/>
            <w:tcBorders>
              <w:top w:val="nil"/>
              <w:left w:val="nil"/>
              <w:bottom w:val="nil"/>
              <w:right w:val="nil"/>
            </w:tcBorders>
            <w:vAlign w:val="center"/>
          </w:tcPr>
          <w:p w:rsidR="005F47C2" w:rsidRPr="00F411F7" w:rsidRDefault="005F47C2" w:rsidP="005F47C2">
            <w:pPr>
              <w:spacing w:before="69"/>
              <w:ind w:right="-20"/>
              <w:jc w:val="left"/>
              <w:rPr>
                <w:rFonts w:eastAsia="Arial" w:cs="Arial"/>
                <w:sz w:val="17"/>
                <w:szCs w:val="17"/>
              </w:rPr>
            </w:pPr>
            <w:r w:rsidRPr="00F411F7">
              <w:rPr>
                <w:rFonts w:eastAsia="Arial" w:cs="Arial"/>
                <w:w w:val="104"/>
                <w:position w:val="1"/>
                <w:sz w:val="17"/>
                <w:szCs w:val="17"/>
              </w:rPr>
              <w:t>21.43%</w:t>
            </w:r>
          </w:p>
        </w:tc>
      </w:tr>
      <w:tr w:rsidR="005F47C2" w:rsidRPr="00F411F7" w:rsidTr="005F47C2">
        <w:trPr>
          <w:trHeight w:val="454"/>
        </w:trPr>
        <w:tc>
          <w:tcPr>
            <w:tcW w:w="5778"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 xml:space="preserve">El suministro de informes DHE es una tradición establecida hace muchos años  </w:t>
            </w:r>
          </w:p>
        </w:tc>
        <w:tc>
          <w:tcPr>
            <w:tcW w:w="1237"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191" w:type="dxa"/>
            <w:tcBorders>
              <w:top w:val="nil"/>
              <w:left w:val="nil"/>
              <w:bottom w:val="nil"/>
              <w:right w:val="nil"/>
            </w:tcBorders>
            <w:vAlign w:val="center"/>
          </w:tcPr>
          <w:p w:rsidR="005F47C2" w:rsidRPr="00F411F7" w:rsidRDefault="005F47C2" w:rsidP="005F47C2">
            <w:pPr>
              <w:ind w:right="-20"/>
              <w:jc w:val="left"/>
              <w:rPr>
                <w:rFonts w:eastAsia="Arial" w:cs="Arial"/>
                <w:sz w:val="17"/>
                <w:szCs w:val="17"/>
              </w:rPr>
            </w:pPr>
            <w:r w:rsidRPr="00F411F7">
              <w:rPr>
                <w:rFonts w:eastAsia="Arial" w:cs="Arial"/>
                <w:sz w:val="17"/>
                <w:szCs w:val="17"/>
              </w:rPr>
              <w:t>2.22%</w:t>
            </w:r>
            <w:r w:rsidRPr="00F411F7">
              <w:rPr>
                <w:rFonts w:eastAsia="Arial" w:cs="Arial"/>
                <w:spacing w:val="-18"/>
                <w:sz w:val="17"/>
                <w:szCs w:val="17"/>
              </w:rPr>
              <w:t xml:space="preserve"> </w:t>
            </w:r>
          </w:p>
        </w:tc>
        <w:tc>
          <w:tcPr>
            <w:tcW w:w="1247" w:type="dxa"/>
            <w:tcBorders>
              <w:top w:val="nil"/>
              <w:left w:val="nil"/>
              <w:bottom w:val="nil"/>
              <w:right w:val="nil"/>
            </w:tcBorders>
            <w:vAlign w:val="center"/>
          </w:tcPr>
          <w:p w:rsidR="005F47C2" w:rsidRPr="00F411F7" w:rsidRDefault="005F47C2" w:rsidP="005F47C2">
            <w:pPr>
              <w:ind w:right="-20"/>
              <w:jc w:val="left"/>
              <w:rPr>
                <w:rFonts w:eastAsia="Arial" w:cs="Arial"/>
                <w:sz w:val="17"/>
                <w:szCs w:val="17"/>
              </w:rPr>
            </w:pPr>
            <w:r w:rsidRPr="00F411F7">
              <w:rPr>
                <w:rFonts w:eastAsia="Arial" w:cs="Arial"/>
                <w:sz w:val="17"/>
                <w:szCs w:val="17"/>
              </w:rPr>
              <w:t>3.57%</w:t>
            </w:r>
            <w:r w:rsidRPr="00F411F7">
              <w:rPr>
                <w:rFonts w:eastAsia="Arial" w:cs="Arial"/>
                <w:spacing w:val="-18"/>
                <w:sz w:val="17"/>
                <w:szCs w:val="17"/>
              </w:rPr>
              <w:t xml:space="preserve"> </w:t>
            </w:r>
          </w:p>
        </w:tc>
        <w:tc>
          <w:tcPr>
            <w:tcW w:w="1490" w:type="dxa"/>
            <w:tcBorders>
              <w:top w:val="nil"/>
              <w:left w:val="nil"/>
              <w:bottom w:val="nil"/>
              <w:right w:val="nil"/>
            </w:tcBorders>
            <w:vAlign w:val="center"/>
          </w:tcPr>
          <w:p w:rsidR="005F47C2" w:rsidRPr="00F411F7" w:rsidRDefault="005F47C2" w:rsidP="005F47C2">
            <w:pPr>
              <w:ind w:right="-20"/>
              <w:jc w:val="left"/>
              <w:rPr>
                <w:rFonts w:eastAsia="Arial" w:cs="Arial"/>
                <w:sz w:val="17"/>
                <w:szCs w:val="17"/>
              </w:rPr>
            </w:pPr>
            <w:r w:rsidRPr="00F411F7">
              <w:rPr>
                <w:rFonts w:eastAsia="Arial" w:cs="Arial"/>
                <w:w w:val="106"/>
                <w:sz w:val="17"/>
                <w:szCs w:val="17"/>
              </w:rPr>
              <w:t>3.57%</w:t>
            </w:r>
          </w:p>
        </w:tc>
      </w:tr>
      <w:tr w:rsidR="005F47C2" w:rsidRPr="00F411F7" w:rsidTr="005F47C2">
        <w:trPr>
          <w:trHeight w:val="283"/>
        </w:trPr>
        <w:tc>
          <w:tcPr>
            <w:tcW w:w="5778" w:type="dxa"/>
            <w:tcBorders>
              <w:top w:val="nil"/>
              <w:left w:val="nil"/>
              <w:bottom w:val="nil"/>
              <w:right w:val="nil"/>
            </w:tcBorders>
            <w:vAlign w:val="center"/>
          </w:tcPr>
          <w:p w:rsidR="005F47C2" w:rsidRPr="00F411F7" w:rsidRDefault="005F47C2" w:rsidP="005F47C2">
            <w:pPr>
              <w:jc w:val="left"/>
              <w:rPr>
                <w:sz w:val="18"/>
                <w:lang w:val="es-ES"/>
              </w:rPr>
            </w:pPr>
            <w:r w:rsidRPr="00F411F7">
              <w:rPr>
                <w:sz w:val="18"/>
                <w:lang w:val="es-ES"/>
              </w:rPr>
              <w:t>Ha de pagarse una tasa por el costo del examen DHE</w:t>
            </w:r>
          </w:p>
        </w:tc>
        <w:tc>
          <w:tcPr>
            <w:tcW w:w="1237"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191" w:type="dxa"/>
            <w:tcBorders>
              <w:top w:val="nil"/>
              <w:left w:val="nil"/>
              <w:bottom w:val="nil"/>
              <w:right w:val="nil"/>
            </w:tcBorders>
            <w:vAlign w:val="center"/>
          </w:tcPr>
          <w:p w:rsidR="005F47C2" w:rsidRPr="00F411F7" w:rsidRDefault="005F47C2" w:rsidP="005F47C2">
            <w:pPr>
              <w:spacing w:before="73"/>
              <w:ind w:right="-20"/>
              <w:jc w:val="left"/>
              <w:rPr>
                <w:rFonts w:eastAsia="Arial" w:cs="Arial"/>
                <w:sz w:val="17"/>
                <w:szCs w:val="17"/>
              </w:rPr>
            </w:pPr>
            <w:r w:rsidRPr="00F411F7">
              <w:rPr>
                <w:rFonts w:eastAsia="Arial" w:cs="Arial"/>
                <w:sz w:val="17"/>
                <w:szCs w:val="17"/>
              </w:rPr>
              <w:t>13.33%</w:t>
            </w:r>
            <w:r w:rsidRPr="00F411F7">
              <w:rPr>
                <w:rFonts w:eastAsia="Arial" w:cs="Arial"/>
                <w:spacing w:val="-24"/>
                <w:sz w:val="17"/>
                <w:szCs w:val="17"/>
              </w:rPr>
              <w:t xml:space="preserve"> </w:t>
            </w:r>
          </w:p>
        </w:tc>
        <w:tc>
          <w:tcPr>
            <w:tcW w:w="1247" w:type="dxa"/>
            <w:tcBorders>
              <w:top w:val="nil"/>
              <w:left w:val="nil"/>
              <w:bottom w:val="nil"/>
              <w:right w:val="nil"/>
            </w:tcBorders>
            <w:vAlign w:val="center"/>
          </w:tcPr>
          <w:p w:rsidR="005F47C2" w:rsidRPr="00F411F7" w:rsidRDefault="005F47C2" w:rsidP="005F47C2">
            <w:pPr>
              <w:spacing w:before="73"/>
              <w:ind w:right="-20"/>
              <w:jc w:val="left"/>
              <w:rPr>
                <w:rFonts w:eastAsia="Arial" w:cs="Arial"/>
                <w:position w:val="1"/>
                <w:sz w:val="17"/>
                <w:szCs w:val="17"/>
              </w:rPr>
            </w:pPr>
            <w:r w:rsidRPr="00F411F7">
              <w:rPr>
                <w:rFonts w:eastAsia="Arial" w:cs="Arial"/>
                <w:position w:val="1"/>
                <w:sz w:val="17"/>
                <w:szCs w:val="17"/>
              </w:rPr>
              <w:t>21.43%</w:t>
            </w:r>
            <w:r w:rsidRPr="00F411F7">
              <w:rPr>
                <w:rFonts w:eastAsia="Arial" w:cs="Arial"/>
                <w:spacing w:val="-24"/>
                <w:position w:val="1"/>
                <w:sz w:val="17"/>
                <w:szCs w:val="17"/>
              </w:rPr>
              <w:t xml:space="preserve"> </w:t>
            </w:r>
          </w:p>
        </w:tc>
        <w:tc>
          <w:tcPr>
            <w:tcW w:w="1490" w:type="dxa"/>
            <w:tcBorders>
              <w:top w:val="nil"/>
              <w:left w:val="nil"/>
              <w:bottom w:val="nil"/>
              <w:right w:val="nil"/>
            </w:tcBorders>
            <w:vAlign w:val="center"/>
          </w:tcPr>
          <w:p w:rsidR="005F47C2" w:rsidRPr="00F411F7" w:rsidRDefault="005F47C2" w:rsidP="005F47C2">
            <w:pPr>
              <w:spacing w:before="73"/>
              <w:ind w:right="-20"/>
              <w:jc w:val="left"/>
              <w:rPr>
                <w:rFonts w:eastAsia="Arial" w:cs="Arial"/>
                <w:sz w:val="17"/>
                <w:szCs w:val="17"/>
              </w:rPr>
            </w:pPr>
            <w:r w:rsidRPr="00F411F7">
              <w:rPr>
                <w:rFonts w:eastAsia="Arial" w:cs="Arial"/>
                <w:w w:val="104"/>
                <w:position w:val="1"/>
                <w:sz w:val="17"/>
                <w:szCs w:val="17"/>
              </w:rPr>
              <w:t>21.43%</w:t>
            </w:r>
          </w:p>
        </w:tc>
      </w:tr>
      <w:tr w:rsidR="005F47C2" w:rsidRPr="00F411F7" w:rsidTr="005F47C2">
        <w:trPr>
          <w:trHeight w:val="283"/>
        </w:trPr>
        <w:tc>
          <w:tcPr>
            <w:tcW w:w="5778" w:type="dxa"/>
            <w:tcBorders>
              <w:top w:val="nil"/>
              <w:left w:val="nil"/>
              <w:bottom w:val="nil"/>
              <w:right w:val="nil"/>
            </w:tcBorders>
            <w:vAlign w:val="center"/>
          </w:tcPr>
          <w:p w:rsidR="005F47C2" w:rsidRPr="00F411F7" w:rsidRDefault="005F47C2" w:rsidP="005F47C2">
            <w:pPr>
              <w:jc w:val="left"/>
              <w:rPr>
                <w:sz w:val="18"/>
                <w:lang w:val="es-ES"/>
              </w:rPr>
            </w:pPr>
            <w:r w:rsidRPr="00F411F7">
              <w:rPr>
                <w:sz w:val="18"/>
                <w:lang w:val="es-ES"/>
              </w:rPr>
              <w:t>Ha de pagarse una tasa por el suministro del informe DHE</w:t>
            </w:r>
          </w:p>
        </w:tc>
        <w:tc>
          <w:tcPr>
            <w:tcW w:w="1237"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2</w:t>
            </w:r>
          </w:p>
        </w:tc>
        <w:tc>
          <w:tcPr>
            <w:tcW w:w="1191" w:type="dxa"/>
            <w:tcBorders>
              <w:top w:val="nil"/>
              <w:left w:val="nil"/>
              <w:bottom w:val="nil"/>
              <w:right w:val="nil"/>
            </w:tcBorders>
            <w:vAlign w:val="center"/>
          </w:tcPr>
          <w:p w:rsidR="005F47C2" w:rsidRPr="00F411F7" w:rsidRDefault="005F47C2" w:rsidP="005F47C2">
            <w:pPr>
              <w:jc w:val="left"/>
              <w:rPr>
                <w:rFonts w:eastAsia="Arial" w:cs="Arial"/>
                <w:position w:val="1"/>
                <w:sz w:val="17"/>
                <w:szCs w:val="17"/>
              </w:rPr>
            </w:pPr>
            <w:r w:rsidRPr="00F411F7">
              <w:rPr>
                <w:rFonts w:eastAsia="Arial" w:cs="Arial"/>
                <w:position w:val="1"/>
                <w:sz w:val="17"/>
                <w:szCs w:val="17"/>
              </w:rPr>
              <w:t>4.44%</w:t>
            </w:r>
            <w:r w:rsidRPr="00F411F7">
              <w:rPr>
                <w:rFonts w:eastAsia="Arial" w:cs="Arial"/>
                <w:spacing w:val="-9"/>
                <w:position w:val="1"/>
                <w:sz w:val="17"/>
                <w:szCs w:val="17"/>
              </w:rPr>
              <w:t xml:space="preserve"> </w:t>
            </w:r>
          </w:p>
        </w:tc>
        <w:tc>
          <w:tcPr>
            <w:tcW w:w="1247" w:type="dxa"/>
            <w:tcBorders>
              <w:top w:val="nil"/>
              <w:left w:val="nil"/>
              <w:bottom w:val="nil"/>
              <w:right w:val="nil"/>
            </w:tcBorders>
            <w:vAlign w:val="center"/>
          </w:tcPr>
          <w:p w:rsidR="005F47C2" w:rsidRPr="00F411F7" w:rsidRDefault="005F47C2" w:rsidP="005F47C2">
            <w:pPr>
              <w:jc w:val="left"/>
              <w:rPr>
                <w:rFonts w:eastAsia="Arial" w:cs="Arial"/>
                <w:position w:val="1"/>
                <w:sz w:val="17"/>
                <w:szCs w:val="17"/>
              </w:rPr>
            </w:pPr>
            <w:r w:rsidRPr="00F411F7">
              <w:rPr>
                <w:rFonts w:eastAsia="Arial" w:cs="Arial"/>
                <w:position w:val="1"/>
                <w:sz w:val="17"/>
                <w:szCs w:val="17"/>
              </w:rPr>
              <w:t>7.14%</w:t>
            </w:r>
            <w:r w:rsidRPr="00F411F7">
              <w:rPr>
                <w:rFonts w:eastAsia="Arial" w:cs="Arial"/>
                <w:spacing w:val="-18"/>
                <w:position w:val="1"/>
                <w:sz w:val="17"/>
                <w:szCs w:val="17"/>
              </w:rPr>
              <w:t xml:space="preserve"> </w:t>
            </w:r>
          </w:p>
        </w:tc>
        <w:tc>
          <w:tcPr>
            <w:tcW w:w="1490" w:type="dxa"/>
            <w:tcBorders>
              <w:top w:val="nil"/>
              <w:left w:val="nil"/>
              <w:bottom w:val="nil"/>
              <w:right w:val="nil"/>
            </w:tcBorders>
            <w:vAlign w:val="center"/>
          </w:tcPr>
          <w:p w:rsidR="005F47C2" w:rsidRPr="00F411F7" w:rsidRDefault="005F47C2" w:rsidP="005F47C2">
            <w:pPr>
              <w:jc w:val="left"/>
            </w:pPr>
            <w:r w:rsidRPr="00F411F7">
              <w:rPr>
                <w:rFonts w:eastAsia="Arial" w:cs="Arial"/>
                <w:w w:val="106"/>
                <w:position w:val="1"/>
                <w:sz w:val="17"/>
                <w:szCs w:val="17"/>
              </w:rPr>
              <w:t>7.14%</w:t>
            </w:r>
          </w:p>
        </w:tc>
      </w:tr>
      <w:tr w:rsidR="005F47C2" w:rsidRPr="00F411F7" w:rsidTr="005F47C2">
        <w:trPr>
          <w:trHeight w:val="283"/>
        </w:trPr>
        <w:tc>
          <w:tcPr>
            <w:tcW w:w="5778" w:type="dxa"/>
            <w:tcBorders>
              <w:top w:val="nil"/>
              <w:left w:val="nil"/>
              <w:bottom w:val="single" w:sz="12" w:space="0" w:color="A6A6A6" w:themeColor="background1" w:themeShade="A6"/>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Otro:</w:t>
            </w:r>
          </w:p>
        </w:tc>
        <w:tc>
          <w:tcPr>
            <w:tcW w:w="1237" w:type="dxa"/>
            <w:tcBorders>
              <w:top w:val="nil"/>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3</w:t>
            </w:r>
          </w:p>
        </w:tc>
        <w:tc>
          <w:tcPr>
            <w:tcW w:w="1191" w:type="dxa"/>
            <w:tcBorders>
              <w:top w:val="nil"/>
              <w:left w:val="nil"/>
              <w:bottom w:val="single" w:sz="12" w:space="0" w:color="A6A6A6" w:themeColor="background1" w:themeShade="A6"/>
              <w:right w:val="nil"/>
            </w:tcBorders>
            <w:vAlign w:val="center"/>
          </w:tcPr>
          <w:p w:rsidR="005F47C2" w:rsidRPr="00F411F7" w:rsidRDefault="005F47C2" w:rsidP="005F47C2">
            <w:pPr>
              <w:jc w:val="left"/>
              <w:rPr>
                <w:rFonts w:eastAsia="Arial" w:cs="Arial"/>
                <w:position w:val="1"/>
                <w:sz w:val="17"/>
                <w:szCs w:val="17"/>
              </w:rPr>
            </w:pPr>
            <w:r w:rsidRPr="00F411F7">
              <w:rPr>
                <w:rFonts w:cs="Arial"/>
                <w:sz w:val="18"/>
                <w:szCs w:val="18"/>
              </w:rPr>
              <w:t>6.67%</w:t>
            </w:r>
          </w:p>
        </w:tc>
        <w:tc>
          <w:tcPr>
            <w:tcW w:w="1247" w:type="dxa"/>
            <w:tcBorders>
              <w:top w:val="nil"/>
              <w:left w:val="nil"/>
              <w:bottom w:val="single" w:sz="12" w:space="0" w:color="A6A6A6" w:themeColor="background1" w:themeShade="A6"/>
              <w:right w:val="nil"/>
            </w:tcBorders>
            <w:vAlign w:val="center"/>
          </w:tcPr>
          <w:p w:rsidR="005F47C2" w:rsidRPr="00F411F7" w:rsidRDefault="005F47C2" w:rsidP="005F47C2">
            <w:pPr>
              <w:jc w:val="left"/>
              <w:rPr>
                <w:rFonts w:eastAsia="Arial" w:cs="Arial"/>
                <w:position w:val="1"/>
                <w:sz w:val="17"/>
                <w:szCs w:val="17"/>
              </w:rPr>
            </w:pPr>
            <w:r w:rsidRPr="00F411F7">
              <w:rPr>
                <w:rFonts w:cs="Arial"/>
                <w:sz w:val="18"/>
                <w:szCs w:val="18"/>
              </w:rPr>
              <w:t>10.71%</w:t>
            </w:r>
          </w:p>
        </w:tc>
        <w:tc>
          <w:tcPr>
            <w:tcW w:w="1490" w:type="dxa"/>
            <w:tcBorders>
              <w:top w:val="nil"/>
              <w:left w:val="nil"/>
              <w:bottom w:val="single" w:sz="12" w:space="0" w:color="A6A6A6" w:themeColor="background1" w:themeShade="A6"/>
              <w:right w:val="nil"/>
            </w:tcBorders>
            <w:vAlign w:val="center"/>
          </w:tcPr>
          <w:p w:rsidR="005F47C2" w:rsidRPr="00F411F7" w:rsidRDefault="005F47C2" w:rsidP="005F47C2">
            <w:pPr>
              <w:jc w:val="left"/>
            </w:pPr>
            <w:r w:rsidRPr="00F411F7">
              <w:rPr>
                <w:rFonts w:cs="Arial"/>
                <w:sz w:val="18"/>
                <w:szCs w:val="18"/>
              </w:rPr>
              <w:t>10.71%</w:t>
            </w:r>
          </w:p>
        </w:tc>
      </w:tr>
      <w:tr w:rsidR="005F47C2" w:rsidRPr="00F411F7" w:rsidTr="005F47C2">
        <w:trPr>
          <w:trHeight w:val="283"/>
        </w:trPr>
        <w:tc>
          <w:tcPr>
            <w:tcW w:w="577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Suma:</w:t>
            </w:r>
          </w:p>
        </w:tc>
        <w:tc>
          <w:tcPr>
            <w:tcW w:w="12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45</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position w:val="1"/>
                <w:sz w:val="18"/>
                <w:szCs w:val="18"/>
              </w:rPr>
            </w:pPr>
            <w:r w:rsidRPr="00F411F7">
              <w:rPr>
                <w:rFonts w:eastAsia="Arial" w:cs="Arial"/>
                <w:position w:val="1"/>
                <w:sz w:val="18"/>
                <w:szCs w:val="18"/>
              </w:rPr>
              <w:t>100%</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position w:val="1"/>
                <w:sz w:val="18"/>
                <w:szCs w:val="18"/>
              </w:rPr>
            </w:pPr>
            <w:r w:rsidRPr="00F411F7">
              <w:rPr>
                <w:rFonts w:cs="Arial"/>
                <w:sz w:val="18"/>
                <w:szCs w:val="18"/>
              </w:rPr>
              <w:t>-</w:t>
            </w:r>
          </w:p>
        </w:tc>
        <w:tc>
          <w:tcPr>
            <w:tcW w:w="149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ind w:left="45"/>
              <w:jc w:val="left"/>
              <w:rPr>
                <w:sz w:val="18"/>
                <w:szCs w:val="18"/>
              </w:rPr>
            </w:pPr>
            <w:r w:rsidRPr="00F411F7">
              <w:rPr>
                <w:rFonts w:cs="Arial"/>
                <w:sz w:val="18"/>
                <w:szCs w:val="18"/>
              </w:rPr>
              <w:t>-</w:t>
            </w:r>
          </w:p>
        </w:tc>
      </w:tr>
      <w:tr w:rsidR="005F47C2" w:rsidRPr="00F411F7" w:rsidTr="005F47C2">
        <w:trPr>
          <w:trHeight w:val="283"/>
        </w:trPr>
        <w:tc>
          <w:tcPr>
            <w:tcW w:w="5778"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43" w:right="-20"/>
              <w:jc w:val="left"/>
              <w:rPr>
                <w:rFonts w:eastAsia="Arial" w:cs="Arial"/>
                <w:sz w:val="18"/>
                <w:szCs w:val="18"/>
              </w:rPr>
            </w:pPr>
            <w:r w:rsidRPr="00F411F7">
              <w:rPr>
                <w:rFonts w:cs="Arial"/>
                <w:sz w:val="18"/>
                <w:szCs w:val="18"/>
              </w:rPr>
              <w:t>Sin respuesta:</w:t>
            </w:r>
          </w:p>
        </w:tc>
        <w:tc>
          <w:tcPr>
            <w:tcW w:w="123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5" w:right="-20"/>
              <w:jc w:val="left"/>
              <w:rPr>
                <w:rFonts w:cs="Arial"/>
                <w:sz w:val="18"/>
                <w:szCs w:val="18"/>
              </w:rPr>
            </w:pPr>
            <w:r w:rsidRPr="00F411F7">
              <w:rPr>
                <w:rFonts w:cs="Arial"/>
                <w:sz w:val="18"/>
                <w:szCs w:val="18"/>
              </w:rPr>
              <w:t>-</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5" w:right="-20"/>
              <w:jc w:val="left"/>
              <w:rPr>
                <w:rFonts w:eastAsia="Arial" w:cs="Arial"/>
                <w:sz w:val="18"/>
                <w:szCs w:val="18"/>
              </w:rPr>
            </w:pPr>
            <w:r w:rsidRPr="00F411F7">
              <w:rPr>
                <w:rFonts w:cs="Arial"/>
                <w:sz w:val="18"/>
                <w:szCs w:val="18"/>
              </w:rPr>
              <w:t>0%</w:t>
            </w:r>
          </w:p>
        </w:tc>
        <w:tc>
          <w:tcPr>
            <w:tcW w:w="1490"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8" w:right="-20"/>
              <w:jc w:val="left"/>
              <w:rPr>
                <w:rFonts w:eastAsia="Arial" w:cs="Arial"/>
                <w:sz w:val="18"/>
                <w:szCs w:val="18"/>
              </w:rPr>
            </w:pPr>
            <w:r w:rsidRPr="00F411F7">
              <w:rPr>
                <w:rFonts w:cs="Arial"/>
                <w:sz w:val="18"/>
                <w:szCs w:val="18"/>
              </w:rPr>
              <w:t>-</w:t>
            </w:r>
          </w:p>
        </w:tc>
      </w:tr>
      <w:tr w:rsidR="005F47C2" w:rsidRPr="00F411F7" w:rsidTr="005F47C2">
        <w:trPr>
          <w:trHeight w:val="283"/>
        </w:trPr>
        <w:tc>
          <w:tcPr>
            <w:tcW w:w="5778"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tc>
        <w:tc>
          <w:tcPr>
            <w:tcW w:w="1237" w:type="dxa"/>
            <w:tcBorders>
              <w:top w:val="single" w:sz="12" w:space="0" w:color="A6A6A6" w:themeColor="background1" w:themeShade="A6"/>
              <w:left w:val="nil"/>
              <w:bottom w:val="nil"/>
              <w:right w:val="nil"/>
            </w:tcBorders>
            <w:vAlign w:val="center"/>
          </w:tcPr>
          <w:p w:rsidR="005F47C2" w:rsidRPr="00F411F7" w:rsidRDefault="005F47C2" w:rsidP="005F47C2">
            <w:pPr>
              <w:jc w:val="left"/>
              <w:rPr>
                <w:rFonts w:eastAsia="Arial" w:cs="Arial"/>
                <w:sz w:val="17"/>
                <w:szCs w:val="17"/>
              </w:rPr>
            </w:pPr>
          </w:p>
        </w:tc>
        <w:tc>
          <w:tcPr>
            <w:tcW w:w="1191" w:type="dxa"/>
            <w:tcBorders>
              <w:top w:val="single" w:sz="12" w:space="0" w:color="A6A6A6" w:themeColor="background1" w:themeShade="A6"/>
              <w:left w:val="nil"/>
              <w:bottom w:val="nil"/>
              <w:right w:val="nil"/>
            </w:tcBorders>
          </w:tcPr>
          <w:p w:rsidR="005F47C2" w:rsidRPr="00F411F7" w:rsidRDefault="005F47C2" w:rsidP="005F47C2">
            <w:pPr>
              <w:spacing w:before="30"/>
              <w:ind w:left="95" w:right="-20"/>
              <w:rPr>
                <w:rFonts w:eastAsia="Arial" w:cs="Arial"/>
                <w:sz w:val="17"/>
                <w:szCs w:val="17"/>
              </w:rPr>
            </w:pPr>
          </w:p>
        </w:tc>
        <w:tc>
          <w:tcPr>
            <w:tcW w:w="1247" w:type="dxa"/>
            <w:tcBorders>
              <w:top w:val="single" w:sz="12" w:space="0" w:color="A6A6A6" w:themeColor="background1" w:themeShade="A6"/>
              <w:left w:val="nil"/>
              <w:bottom w:val="nil"/>
              <w:right w:val="nil"/>
            </w:tcBorders>
          </w:tcPr>
          <w:p w:rsidR="005F47C2" w:rsidRPr="00F411F7" w:rsidRDefault="005F47C2" w:rsidP="005F47C2">
            <w:pPr>
              <w:spacing w:before="30"/>
              <w:ind w:left="95" w:right="-20"/>
              <w:rPr>
                <w:rFonts w:eastAsia="Arial" w:cs="Arial"/>
                <w:sz w:val="17"/>
                <w:szCs w:val="17"/>
              </w:rPr>
            </w:pPr>
          </w:p>
        </w:tc>
        <w:tc>
          <w:tcPr>
            <w:tcW w:w="1490"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rPr>
                <w:rFonts w:eastAsia="Arial" w:cs="Arial"/>
                <w:sz w:val="17"/>
                <w:szCs w:val="17"/>
              </w:rPr>
            </w:pPr>
          </w:p>
        </w:tc>
      </w:tr>
    </w:tbl>
    <w:p w:rsidR="005F47C2" w:rsidRPr="00F411F7" w:rsidRDefault="005F47C2" w:rsidP="005F47C2">
      <w:pPr>
        <w:tabs>
          <w:tab w:val="left" w:pos="3218"/>
        </w:tabs>
        <w:jc w:val="center"/>
        <w:rPr>
          <w:rFonts w:cs="Arial"/>
          <w:sz w:val="18"/>
          <w:szCs w:val="18"/>
        </w:rPr>
      </w:pPr>
      <w:r w:rsidRPr="00F411F7">
        <w:rPr>
          <w:rFonts w:cs="Arial"/>
          <w:b/>
          <w:bCs/>
          <w:sz w:val="22"/>
          <w:szCs w:val="22"/>
        </w:rPr>
        <w:t>Tabla de frecuencias</w:t>
      </w:r>
    </w:p>
    <w:p w:rsidR="005F47C2" w:rsidRPr="00F411F7" w:rsidRDefault="005F47C2" w:rsidP="005F47C2">
      <w:pPr>
        <w:tabs>
          <w:tab w:val="left" w:pos="3218"/>
        </w:tabs>
        <w:rPr>
          <w:rFonts w:cs="Arial"/>
          <w:sz w:val="18"/>
          <w:szCs w:val="18"/>
        </w:rPr>
      </w:pPr>
    </w:p>
    <w:p w:rsidR="005F47C2" w:rsidRPr="00F411F7" w:rsidRDefault="005F47C2" w:rsidP="005F47C2">
      <w:pPr>
        <w:jc w:val="left"/>
        <w:rPr>
          <w:color w:val="000000" w:themeColor="text1"/>
          <w:sz w:val="18"/>
          <w:szCs w:val="18"/>
          <w:u w:val="single"/>
          <w:lang w:val="es-ES"/>
        </w:rPr>
      </w:pPr>
      <w:r w:rsidRPr="00F411F7">
        <w:rPr>
          <w:color w:val="000000" w:themeColor="text1"/>
          <w:sz w:val="18"/>
          <w:szCs w:val="18"/>
          <w:u w:val="single"/>
          <w:lang w:val="es-ES"/>
        </w:rPr>
        <w:t xml:space="preserve">Otra (especifique) </w:t>
      </w:r>
    </w:p>
    <w:p w:rsidR="005F47C2" w:rsidRPr="00F411F7" w:rsidRDefault="005F47C2" w:rsidP="005F47C2">
      <w:pPr>
        <w:autoSpaceDE w:val="0"/>
        <w:autoSpaceDN w:val="0"/>
        <w:adjustRightInd w:val="0"/>
        <w:jc w:val="left"/>
        <w:rPr>
          <w:rFonts w:cs="Arial"/>
          <w:color w:val="000000" w:themeColor="text1"/>
          <w:sz w:val="18"/>
          <w:szCs w:val="18"/>
          <w:lang w:val="es-ES"/>
        </w:rPr>
      </w:pPr>
    </w:p>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Nuestra autoridad no lleva a cabo exámenes DHE desde 2012.</w:t>
      </w:r>
    </w:p>
    <w:p w:rsidR="005F47C2" w:rsidRPr="00F411F7" w:rsidRDefault="005F47C2" w:rsidP="005F47C2">
      <w:pPr>
        <w:rPr>
          <w:rFonts w:cs="Arial"/>
          <w:color w:val="000000" w:themeColor="text1"/>
          <w:sz w:val="18"/>
          <w:szCs w:val="18"/>
          <w:lang w:val="es-ES"/>
        </w:rPr>
      </w:pPr>
    </w:p>
    <w:p w:rsidR="005F47C2" w:rsidRPr="00F411F7" w:rsidRDefault="005F47C2" w:rsidP="005F47C2">
      <w:pPr>
        <w:rPr>
          <w:rFonts w:cs="Arial"/>
          <w:color w:val="000000" w:themeColor="text1"/>
          <w:sz w:val="18"/>
          <w:szCs w:val="18"/>
          <w:lang w:val="es-ES"/>
        </w:rPr>
      </w:pPr>
      <w:r w:rsidRPr="00F411F7">
        <w:rPr>
          <w:color w:val="000000" w:themeColor="text1"/>
          <w:sz w:val="18"/>
          <w:szCs w:val="18"/>
          <w:lang w:val="es-ES"/>
        </w:rPr>
        <w:t>NO hace DHE</w:t>
      </w:r>
    </w:p>
    <w:p w:rsidR="005F47C2" w:rsidRPr="00F411F7" w:rsidRDefault="005F47C2" w:rsidP="005F47C2">
      <w:pPr>
        <w:rPr>
          <w:rFonts w:cs="Arial"/>
          <w:color w:val="000000" w:themeColor="text1"/>
          <w:sz w:val="18"/>
          <w:szCs w:val="18"/>
          <w:lang w:val="es-ES"/>
        </w:rPr>
      </w:pPr>
    </w:p>
    <w:p w:rsidR="005F47C2" w:rsidRPr="00F411F7" w:rsidRDefault="005F47C2" w:rsidP="005F47C2">
      <w:pPr>
        <w:jc w:val="left"/>
        <w:rPr>
          <w:rFonts w:cs="Arial"/>
          <w:color w:val="000000" w:themeColor="text1"/>
          <w:sz w:val="18"/>
          <w:szCs w:val="18"/>
          <w:u w:val="single"/>
          <w:lang w:val="es-ES"/>
        </w:rPr>
      </w:pPr>
      <w:r w:rsidRPr="00F411F7">
        <w:rPr>
          <w:color w:val="000000" w:themeColor="text1"/>
          <w:sz w:val="18"/>
          <w:szCs w:val="18"/>
          <w:u w:val="single"/>
          <w:lang w:val="es-ES"/>
        </w:rPr>
        <w:t>Comentarios</w:t>
      </w:r>
    </w:p>
    <w:p w:rsidR="005F47C2" w:rsidRPr="00F411F7" w:rsidRDefault="005F47C2" w:rsidP="005F47C2">
      <w:pPr>
        <w:tabs>
          <w:tab w:val="left" w:pos="3218"/>
        </w:tabs>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F47C2" w:rsidRPr="00F411F7"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Véase la pregunta 24</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F411F7"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El obtentor abona el examen</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Los comentarios son los mismos que los de la pregunta 24</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Nuestra autoridad no lleva a cabo exámenes DHE desde 2012</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jc w:val="left"/>
              <w:rPr>
                <w:color w:val="000000" w:themeColor="text1"/>
                <w:sz w:val="18"/>
                <w:szCs w:val="18"/>
                <w:lang w:val="es-ES"/>
              </w:rPr>
            </w:pPr>
            <w:r w:rsidRPr="00F411F7">
              <w:rPr>
                <w:color w:val="000000" w:themeColor="text1"/>
                <w:sz w:val="18"/>
                <w:szCs w:val="18"/>
                <w:lang w:val="es-ES"/>
              </w:rPr>
              <w:t>Solo con una oficina encargada por la OCVV</w:t>
            </w:r>
          </w:p>
          <w:p w:rsidR="005F47C2" w:rsidRPr="00F411F7" w:rsidRDefault="005F47C2" w:rsidP="005F47C2">
            <w:pPr>
              <w:jc w:val="left"/>
              <w:rPr>
                <w:color w:val="000000" w:themeColor="text1"/>
                <w:u w:val="single"/>
                <w:lang w:val="es-ES"/>
              </w:rPr>
            </w:pPr>
          </w:p>
        </w:tc>
      </w:tr>
    </w:tbl>
    <w:p w:rsidR="005F47C2" w:rsidRPr="00F411F7" w:rsidRDefault="005F47C2" w:rsidP="005F47C2">
      <w:pPr>
        <w:pStyle w:val="Titre"/>
        <w:rPr>
          <w:szCs w:val="18"/>
          <w:lang w:val="es-ES"/>
        </w:rPr>
      </w:pPr>
      <w:bookmarkStart w:id="29" w:name="_Toc476300295"/>
      <w:r w:rsidRPr="00F411F7">
        <w:rPr>
          <w:b/>
          <w:sz w:val="28"/>
          <w:lang w:val="es-ES"/>
        </w:rPr>
        <w:lastRenderedPageBreak/>
        <w:t>Pregunta 26</w:t>
      </w:r>
      <w:r w:rsidRPr="00F411F7">
        <w:rPr>
          <w:sz w:val="28"/>
          <w:lang w:val="es-ES"/>
        </w:rPr>
        <w:t>:</w:t>
      </w:r>
      <w:r w:rsidRPr="00F411F7">
        <w:rPr>
          <w:sz w:val="28"/>
          <w:lang w:val="es-ES"/>
        </w:rPr>
        <w:br/>
      </w:r>
      <w:r w:rsidRPr="00F411F7">
        <w:rPr>
          <w:szCs w:val="18"/>
          <w:lang w:val="es-ES"/>
        </w:rPr>
        <w:t>En la situación que se describe en la pregunta nº 24, ¿la autoridad de su país/organización convendría de antemano en efectuar un examen DHE y suministrar el informe DHE a otro miembro de la UPOV, aunque la solicitud se anule en su territorio antes de la conclusión del examen?</w:t>
      </w:r>
      <w:bookmarkEnd w:id="29"/>
    </w:p>
    <w:p w:rsidR="005F47C2" w:rsidRPr="00F411F7" w:rsidRDefault="005F47C2" w:rsidP="005F47C2">
      <w:pPr>
        <w:rPr>
          <w:rFonts w:cs="Arial"/>
          <w:sz w:val="18"/>
          <w:szCs w:val="18"/>
          <w:lang w:val="es-ES"/>
        </w:rPr>
      </w:pPr>
    </w:p>
    <w:tbl>
      <w:tblPr>
        <w:tblStyle w:val="TableGrid"/>
        <w:tblpPr w:leftFromText="180" w:rightFromText="180" w:vertAnchor="text" w:horzAnchor="margin" w:tblpY="286"/>
        <w:tblW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43"/>
      </w:tblGrid>
      <w:tr w:rsidR="005F47C2" w:rsidRPr="002C58DB" w:rsidTr="005F47C2">
        <w:trPr>
          <w:trHeight w:hRule="exact" w:val="741"/>
        </w:trPr>
        <w:tc>
          <w:tcPr>
            <w:tcW w:w="2943"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La misma respuesta que para la pregunta nº 20</w:t>
            </w:r>
          </w:p>
        </w:tc>
      </w:tr>
      <w:tr w:rsidR="005F47C2" w:rsidRPr="00F411F7" w:rsidTr="005F47C2">
        <w:trPr>
          <w:trHeight w:hRule="exact" w:val="423"/>
        </w:trPr>
        <w:tc>
          <w:tcPr>
            <w:tcW w:w="2943" w:type="dxa"/>
            <w:vAlign w:val="center"/>
          </w:tcPr>
          <w:p w:rsidR="005F47C2" w:rsidRPr="00F411F7" w:rsidRDefault="005F47C2" w:rsidP="005F47C2">
            <w:pPr>
              <w:autoSpaceDE w:val="0"/>
              <w:autoSpaceDN w:val="0"/>
              <w:adjustRightInd w:val="0"/>
              <w:jc w:val="right"/>
              <w:rPr>
                <w:rFonts w:cs="Arial"/>
                <w:sz w:val="15"/>
                <w:szCs w:val="15"/>
              </w:rPr>
            </w:pPr>
            <w:r w:rsidRPr="00F411F7">
              <w:rPr>
                <w:rFonts w:cs="Arial"/>
                <w:sz w:val="15"/>
                <w:szCs w:val="15"/>
              </w:rPr>
              <w:t>Sí, en cualquier caso</w:t>
            </w:r>
          </w:p>
        </w:tc>
      </w:tr>
      <w:tr w:rsidR="005F47C2" w:rsidRPr="002C58DB" w:rsidTr="005F47C2">
        <w:trPr>
          <w:trHeight w:hRule="exact" w:val="537"/>
        </w:trPr>
        <w:tc>
          <w:tcPr>
            <w:tcW w:w="2943"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A cualquier miembro de la UPOV, de determinados cultivos/especies</w:t>
            </w:r>
          </w:p>
        </w:tc>
      </w:tr>
      <w:tr w:rsidR="005F47C2" w:rsidRPr="0034359A" w:rsidTr="005F47C2">
        <w:trPr>
          <w:trHeight w:hRule="exact" w:val="653"/>
        </w:trPr>
        <w:tc>
          <w:tcPr>
            <w:tcW w:w="2943"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A determinados miembros de la UPOV, de determinados cultivos/especies</w:t>
            </w:r>
          </w:p>
        </w:tc>
      </w:tr>
      <w:tr w:rsidR="005F47C2" w:rsidRPr="00F411F7" w:rsidTr="005F47C2">
        <w:trPr>
          <w:trHeight w:hRule="exact" w:val="492"/>
        </w:trPr>
        <w:tc>
          <w:tcPr>
            <w:tcW w:w="2943" w:type="dxa"/>
            <w:vAlign w:val="center"/>
          </w:tcPr>
          <w:p w:rsidR="005F47C2" w:rsidRPr="00F411F7" w:rsidRDefault="005F47C2" w:rsidP="005F47C2">
            <w:pPr>
              <w:autoSpaceDE w:val="0"/>
              <w:autoSpaceDN w:val="0"/>
              <w:adjustRightInd w:val="0"/>
              <w:jc w:val="right"/>
              <w:rPr>
                <w:rFonts w:cs="Arial"/>
                <w:sz w:val="15"/>
                <w:szCs w:val="15"/>
              </w:rPr>
            </w:pPr>
            <w:r w:rsidRPr="00F411F7">
              <w:rPr>
                <w:rFonts w:cs="Arial"/>
                <w:sz w:val="15"/>
                <w:szCs w:val="15"/>
              </w:rPr>
              <w:t>No</w:t>
            </w:r>
          </w:p>
        </w:tc>
      </w:tr>
      <w:tr w:rsidR="005F47C2" w:rsidRPr="00F411F7" w:rsidTr="005F47C2">
        <w:trPr>
          <w:trHeight w:hRule="exact" w:val="568"/>
        </w:trPr>
        <w:tc>
          <w:tcPr>
            <w:tcW w:w="2943" w:type="dxa"/>
            <w:vAlign w:val="center"/>
          </w:tcPr>
          <w:p w:rsidR="005F47C2" w:rsidRPr="00F411F7" w:rsidRDefault="005F47C2" w:rsidP="005F47C2">
            <w:pPr>
              <w:autoSpaceDE w:val="0"/>
              <w:autoSpaceDN w:val="0"/>
              <w:adjustRightInd w:val="0"/>
              <w:jc w:val="right"/>
              <w:rPr>
                <w:rFonts w:cs="Arial"/>
                <w:sz w:val="15"/>
                <w:szCs w:val="15"/>
              </w:rPr>
            </w:pPr>
            <w:r w:rsidRPr="00F411F7">
              <w:rPr>
                <w:rFonts w:cs="Arial"/>
                <w:sz w:val="15"/>
                <w:szCs w:val="15"/>
              </w:rPr>
              <w:t>Otra:</w:t>
            </w:r>
          </w:p>
        </w:tc>
      </w:tr>
    </w:tbl>
    <w:p w:rsidR="005F47C2" w:rsidRPr="00F411F7" w:rsidRDefault="005F47C2" w:rsidP="005F47C2">
      <w:pPr>
        <w:rPr>
          <w:rFonts w:cs="Arial"/>
          <w:sz w:val="18"/>
          <w:szCs w:val="18"/>
        </w:rPr>
      </w:pPr>
      <w:r w:rsidRPr="00F411F7">
        <w:rPr>
          <w:noProof/>
          <w:lang w:val="en-US"/>
        </w:rPr>
        <w:drawing>
          <wp:anchor distT="0" distB="0" distL="114300" distR="114300" simplePos="0" relativeHeight="251675648" behindDoc="1" locked="0" layoutInCell="1" allowOverlap="1" wp14:anchorId="2D6BCA03" wp14:editId="1B31AA83">
            <wp:simplePos x="0" y="0"/>
            <wp:positionH relativeFrom="column">
              <wp:posOffset>1730375</wp:posOffset>
            </wp:positionH>
            <wp:positionV relativeFrom="paragraph">
              <wp:posOffset>114935</wp:posOffset>
            </wp:positionV>
            <wp:extent cx="4264025" cy="2400935"/>
            <wp:effectExtent l="0" t="0" r="3175" b="0"/>
            <wp:wrapThrough wrapText="bothSides">
              <wp:wrapPolygon edited="0">
                <wp:start x="0" y="0"/>
                <wp:lineTo x="0" y="21423"/>
                <wp:lineTo x="21520" y="21423"/>
                <wp:lineTo x="2152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4264025" cy="2400935"/>
                    </a:xfrm>
                    <a:prstGeom prst="rect">
                      <a:avLst/>
                    </a:prstGeom>
                  </pic:spPr>
                </pic:pic>
              </a:graphicData>
            </a:graphic>
            <wp14:sizeRelH relativeFrom="page">
              <wp14:pctWidth>0</wp14:pctWidth>
            </wp14:sizeRelH>
            <wp14:sizeRelV relativeFrom="page">
              <wp14:pctHeight>0</wp14:pctHeight>
            </wp14:sizeRelV>
          </wp:anchor>
        </w:drawing>
      </w:r>
    </w:p>
    <w:p w:rsidR="005F47C2" w:rsidRPr="00F411F7" w:rsidRDefault="005F47C2" w:rsidP="005F47C2">
      <w:pPr>
        <w:tabs>
          <w:tab w:val="left" w:pos="2029"/>
        </w:tabs>
        <w:rPr>
          <w:rFonts w:cs="Arial"/>
          <w:sz w:val="18"/>
          <w:szCs w:val="18"/>
        </w:rPr>
      </w:pPr>
    </w:p>
    <w:p w:rsidR="005F47C2" w:rsidRPr="00F411F7" w:rsidRDefault="005F47C2" w:rsidP="005F47C2">
      <w:pPr>
        <w:tabs>
          <w:tab w:val="left" w:pos="3544"/>
        </w:tabs>
        <w:rPr>
          <w:rFonts w:cs="Arial"/>
          <w:sz w:val="18"/>
          <w:szCs w:val="18"/>
        </w:rPr>
      </w:pPr>
    </w:p>
    <w:p w:rsidR="005F47C2" w:rsidRPr="00F411F7" w:rsidRDefault="005F47C2" w:rsidP="005F47C2">
      <w:pPr>
        <w:tabs>
          <w:tab w:val="left" w:pos="3544"/>
        </w:tabs>
        <w:rPr>
          <w:rFonts w:cs="Arial"/>
          <w:bCs/>
          <w:sz w:val="18"/>
          <w:szCs w:val="22"/>
        </w:rPr>
      </w:pPr>
    </w:p>
    <w:p w:rsidR="005F47C2" w:rsidRPr="00F411F7" w:rsidRDefault="005F47C2" w:rsidP="005F47C2">
      <w:pPr>
        <w:tabs>
          <w:tab w:val="left" w:pos="3544"/>
        </w:tabs>
        <w:jc w:val="left"/>
        <w:rPr>
          <w:rFonts w:cs="Arial"/>
          <w:bCs/>
          <w:sz w:val="18"/>
          <w:szCs w:val="22"/>
        </w:rPr>
      </w:pPr>
    </w:p>
    <w:p w:rsidR="005F47C2" w:rsidRPr="00F411F7" w:rsidRDefault="005F47C2" w:rsidP="005F47C2">
      <w:pPr>
        <w:tabs>
          <w:tab w:val="left" w:pos="3544"/>
        </w:tabs>
        <w:jc w:val="center"/>
        <w:rPr>
          <w:rFonts w:cs="Arial"/>
          <w:sz w:val="18"/>
          <w:szCs w:val="18"/>
        </w:rPr>
      </w:pPr>
      <w:r w:rsidRPr="00F411F7">
        <w:rPr>
          <w:rFonts w:cs="Arial"/>
          <w:b/>
          <w:bCs/>
          <w:sz w:val="22"/>
          <w:szCs w:val="22"/>
        </w:rPr>
        <w:t>Tabla de frecuencias</w:t>
      </w:r>
    </w:p>
    <w:tbl>
      <w:tblPr>
        <w:tblStyle w:val="TableGrid"/>
        <w:tblpPr w:leftFromText="180" w:rightFromText="180" w:vertAnchor="text" w:horzAnchor="margin" w:tblpXSpec="center" w:tblpY="146"/>
        <w:tblW w:w="10211" w:type="dxa"/>
        <w:tblLayout w:type="fixed"/>
        <w:tblLook w:val="01E0" w:firstRow="1" w:lastRow="1" w:firstColumn="1" w:lastColumn="1" w:noHBand="0" w:noVBand="0"/>
      </w:tblPr>
      <w:tblGrid>
        <w:gridCol w:w="6204"/>
        <w:gridCol w:w="1270"/>
        <w:gridCol w:w="1247"/>
        <w:gridCol w:w="1490"/>
      </w:tblGrid>
      <w:tr w:rsidR="005F47C2" w:rsidRPr="00F411F7" w:rsidTr="005F47C2">
        <w:trPr>
          <w:trHeight w:hRule="exact" w:val="820"/>
        </w:trPr>
        <w:tc>
          <w:tcPr>
            <w:tcW w:w="620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270"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490"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val="283"/>
        </w:trPr>
        <w:tc>
          <w:tcPr>
            <w:tcW w:w="6204"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La misma respuesta que para la pregunta nº 20</w:t>
            </w:r>
          </w:p>
        </w:tc>
        <w:tc>
          <w:tcPr>
            <w:tcW w:w="1270"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17</w:t>
            </w:r>
          </w:p>
        </w:tc>
        <w:tc>
          <w:tcPr>
            <w:tcW w:w="1247" w:type="dxa"/>
            <w:tcBorders>
              <w:top w:val="nil"/>
              <w:left w:val="nil"/>
              <w:bottom w:val="nil"/>
              <w:right w:val="nil"/>
            </w:tcBorders>
            <w:vAlign w:val="center"/>
          </w:tcPr>
          <w:p w:rsidR="005F47C2" w:rsidRPr="00F411F7" w:rsidRDefault="005F47C2" w:rsidP="005F47C2">
            <w:pPr>
              <w:spacing w:before="81"/>
              <w:ind w:right="-20"/>
              <w:jc w:val="left"/>
              <w:rPr>
                <w:rFonts w:eastAsia="Arial" w:cs="Arial"/>
                <w:sz w:val="18"/>
                <w:szCs w:val="18"/>
              </w:rPr>
            </w:pPr>
            <w:r w:rsidRPr="00F411F7">
              <w:rPr>
                <w:rFonts w:eastAsia="Arial" w:cs="Arial"/>
                <w:sz w:val="18"/>
                <w:szCs w:val="18"/>
              </w:rPr>
              <w:t>60.71%</w:t>
            </w:r>
          </w:p>
        </w:tc>
        <w:tc>
          <w:tcPr>
            <w:tcW w:w="1490" w:type="dxa"/>
            <w:tcBorders>
              <w:top w:val="nil"/>
              <w:left w:val="nil"/>
              <w:bottom w:val="nil"/>
              <w:right w:val="nil"/>
            </w:tcBorders>
            <w:vAlign w:val="center"/>
          </w:tcPr>
          <w:p w:rsidR="005F47C2" w:rsidRPr="00F411F7" w:rsidRDefault="005F47C2" w:rsidP="005F47C2">
            <w:pPr>
              <w:spacing w:before="81"/>
              <w:ind w:right="-20"/>
              <w:jc w:val="left"/>
              <w:rPr>
                <w:rFonts w:eastAsia="Arial" w:cs="Arial"/>
                <w:sz w:val="18"/>
                <w:szCs w:val="18"/>
              </w:rPr>
            </w:pPr>
            <w:r w:rsidRPr="00F411F7">
              <w:rPr>
                <w:rFonts w:eastAsia="Arial" w:cs="Arial"/>
                <w:sz w:val="18"/>
                <w:szCs w:val="18"/>
              </w:rPr>
              <w:t>60.71%</w:t>
            </w:r>
          </w:p>
        </w:tc>
      </w:tr>
      <w:tr w:rsidR="005F47C2" w:rsidRPr="00F411F7" w:rsidTr="005F47C2">
        <w:trPr>
          <w:trHeight w:val="283"/>
        </w:trPr>
        <w:tc>
          <w:tcPr>
            <w:tcW w:w="6204"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Sí, en cualquier caso</w:t>
            </w:r>
          </w:p>
        </w:tc>
        <w:tc>
          <w:tcPr>
            <w:tcW w:w="1270"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4</w:t>
            </w:r>
          </w:p>
        </w:tc>
        <w:tc>
          <w:tcPr>
            <w:tcW w:w="1247" w:type="dxa"/>
            <w:tcBorders>
              <w:top w:val="nil"/>
              <w:left w:val="nil"/>
              <w:bottom w:val="nil"/>
              <w:right w:val="nil"/>
            </w:tcBorders>
            <w:vAlign w:val="center"/>
          </w:tcPr>
          <w:p w:rsidR="005F47C2" w:rsidRPr="00F411F7" w:rsidRDefault="005F47C2" w:rsidP="005F47C2">
            <w:pPr>
              <w:spacing w:before="81"/>
              <w:ind w:right="-20"/>
              <w:jc w:val="left"/>
              <w:rPr>
                <w:rFonts w:eastAsia="Arial" w:cs="Arial"/>
                <w:sz w:val="18"/>
                <w:szCs w:val="18"/>
              </w:rPr>
            </w:pPr>
            <w:r w:rsidRPr="00F411F7">
              <w:rPr>
                <w:rFonts w:eastAsia="Arial" w:cs="Arial"/>
                <w:sz w:val="18"/>
                <w:szCs w:val="18"/>
              </w:rPr>
              <w:t>14.29%</w:t>
            </w:r>
          </w:p>
        </w:tc>
        <w:tc>
          <w:tcPr>
            <w:tcW w:w="1490" w:type="dxa"/>
            <w:tcBorders>
              <w:top w:val="nil"/>
              <w:left w:val="nil"/>
              <w:bottom w:val="nil"/>
              <w:right w:val="nil"/>
            </w:tcBorders>
            <w:vAlign w:val="center"/>
          </w:tcPr>
          <w:p w:rsidR="005F47C2" w:rsidRPr="00F411F7" w:rsidRDefault="005F47C2" w:rsidP="005F47C2">
            <w:pPr>
              <w:spacing w:before="81"/>
              <w:ind w:right="-20"/>
              <w:jc w:val="left"/>
              <w:rPr>
                <w:rFonts w:eastAsia="Arial" w:cs="Arial"/>
                <w:sz w:val="18"/>
                <w:szCs w:val="18"/>
              </w:rPr>
            </w:pPr>
            <w:r w:rsidRPr="00F411F7">
              <w:rPr>
                <w:rFonts w:eastAsia="Arial" w:cs="Arial"/>
                <w:sz w:val="18"/>
                <w:szCs w:val="18"/>
              </w:rPr>
              <w:t>14.29%</w:t>
            </w:r>
          </w:p>
        </w:tc>
      </w:tr>
      <w:tr w:rsidR="005F47C2" w:rsidRPr="00F411F7" w:rsidTr="005F47C2">
        <w:trPr>
          <w:trHeight w:val="283"/>
        </w:trPr>
        <w:tc>
          <w:tcPr>
            <w:tcW w:w="6204"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A cualquier miembro de la UPOV, de determinados cultivos/especies</w:t>
            </w:r>
          </w:p>
        </w:tc>
        <w:tc>
          <w:tcPr>
            <w:tcW w:w="1270"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247" w:type="dxa"/>
            <w:tcBorders>
              <w:top w:val="nil"/>
              <w:left w:val="nil"/>
              <w:bottom w:val="nil"/>
              <w:right w:val="nil"/>
            </w:tcBorders>
            <w:vAlign w:val="center"/>
          </w:tcPr>
          <w:p w:rsidR="005F47C2" w:rsidRPr="00F411F7" w:rsidRDefault="005F47C2" w:rsidP="005F47C2">
            <w:pPr>
              <w:spacing w:before="81"/>
              <w:ind w:right="-20"/>
              <w:jc w:val="left"/>
              <w:rPr>
                <w:rFonts w:eastAsia="Arial" w:cs="Arial"/>
                <w:sz w:val="18"/>
                <w:szCs w:val="18"/>
              </w:rPr>
            </w:pPr>
            <w:r w:rsidRPr="00F411F7">
              <w:rPr>
                <w:rFonts w:eastAsia="Arial" w:cs="Arial"/>
                <w:sz w:val="18"/>
                <w:szCs w:val="18"/>
              </w:rPr>
              <w:t>3.57%</w:t>
            </w:r>
          </w:p>
        </w:tc>
        <w:tc>
          <w:tcPr>
            <w:tcW w:w="1490" w:type="dxa"/>
            <w:tcBorders>
              <w:top w:val="nil"/>
              <w:left w:val="nil"/>
              <w:bottom w:val="nil"/>
              <w:right w:val="nil"/>
            </w:tcBorders>
            <w:vAlign w:val="center"/>
          </w:tcPr>
          <w:p w:rsidR="005F47C2" w:rsidRPr="00F411F7" w:rsidRDefault="005F47C2" w:rsidP="005F47C2">
            <w:pPr>
              <w:spacing w:before="81"/>
              <w:ind w:right="-20"/>
              <w:jc w:val="left"/>
              <w:rPr>
                <w:rFonts w:eastAsia="Arial" w:cs="Arial"/>
                <w:sz w:val="18"/>
                <w:szCs w:val="18"/>
              </w:rPr>
            </w:pPr>
            <w:r w:rsidRPr="00F411F7">
              <w:rPr>
                <w:rFonts w:eastAsia="Arial" w:cs="Arial"/>
                <w:sz w:val="18"/>
                <w:szCs w:val="18"/>
              </w:rPr>
              <w:t>3.57%</w:t>
            </w:r>
          </w:p>
        </w:tc>
      </w:tr>
      <w:tr w:rsidR="005F47C2" w:rsidRPr="00F411F7" w:rsidTr="005F47C2">
        <w:trPr>
          <w:trHeight w:val="283"/>
        </w:trPr>
        <w:tc>
          <w:tcPr>
            <w:tcW w:w="6204"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A determinados miembros de la UPOV, de determinados cultivos/especies</w:t>
            </w:r>
          </w:p>
        </w:tc>
        <w:tc>
          <w:tcPr>
            <w:tcW w:w="1270"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247" w:type="dxa"/>
            <w:tcBorders>
              <w:top w:val="nil"/>
              <w:left w:val="nil"/>
              <w:bottom w:val="nil"/>
              <w:right w:val="nil"/>
            </w:tcBorders>
            <w:vAlign w:val="center"/>
          </w:tcPr>
          <w:p w:rsidR="005F47C2" w:rsidRPr="00F411F7" w:rsidRDefault="005F47C2" w:rsidP="005F47C2">
            <w:pPr>
              <w:spacing w:before="81"/>
              <w:ind w:right="-20"/>
              <w:jc w:val="left"/>
              <w:rPr>
                <w:rFonts w:eastAsia="Arial" w:cs="Arial"/>
                <w:sz w:val="18"/>
                <w:szCs w:val="18"/>
              </w:rPr>
            </w:pPr>
            <w:r w:rsidRPr="00F411F7">
              <w:rPr>
                <w:rFonts w:eastAsia="Arial" w:cs="Arial"/>
                <w:sz w:val="18"/>
                <w:szCs w:val="18"/>
              </w:rPr>
              <w:t>3.57%</w:t>
            </w:r>
          </w:p>
        </w:tc>
        <w:tc>
          <w:tcPr>
            <w:tcW w:w="1490" w:type="dxa"/>
            <w:tcBorders>
              <w:top w:val="nil"/>
              <w:left w:val="nil"/>
              <w:bottom w:val="nil"/>
              <w:right w:val="nil"/>
            </w:tcBorders>
            <w:vAlign w:val="center"/>
          </w:tcPr>
          <w:p w:rsidR="005F47C2" w:rsidRPr="00F411F7" w:rsidRDefault="005F47C2" w:rsidP="005F47C2">
            <w:pPr>
              <w:spacing w:before="81"/>
              <w:ind w:right="-20"/>
              <w:jc w:val="left"/>
              <w:rPr>
                <w:rFonts w:eastAsia="Arial" w:cs="Arial"/>
                <w:sz w:val="18"/>
                <w:szCs w:val="18"/>
              </w:rPr>
            </w:pPr>
            <w:r w:rsidRPr="00F411F7">
              <w:rPr>
                <w:rFonts w:eastAsia="Arial" w:cs="Arial"/>
                <w:sz w:val="18"/>
                <w:szCs w:val="18"/>
              </w:rPr>
              <w:t>3.57%</w:t>
            </w:r>
          </w:p>
        </w:tc>
      </w:tr>
      <w:tr w:rsidR="005F47C2" w:rsidRPr="00F411F7" w:rsidTr="005F47C2">
        <w:trPr>
          <w:trHeight w:val="283"/>
        </w:trPr>
        <w:tc>
          <w:tcPr>
            <w:tcW w:w="6204"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No</w:t>
            </w:r>
          </w:p>
        </w:tc>
        <w:tc>
          <w:tcPr>
            <w:tcW w:w="1270"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247" w:type="dxa"/>
            <w:tcBorders>
              <w:top w:val="nil"/>
              <w:left w:val="nil"/>
              <w:bottom w:val="nil"/>
              <w:right w:val="nil"/>
            </w:tcBorders>
            <w:vAlign w:val="center"/>
          </w:tcPr>
          <w:p w:rsidR="005F47C2" w:rsidRPr="00F411F7" w:rsidRDefault="005F47C2" w:rsidP="005F47C2">
            <w:pPr>
              <w:spacing w:before="67"/>
              <w:ind w:right="-20"/>
              <w:jc w:val="left"/>
              <w:rPr>
                <w:rFonts w:eastAsia="Arial" w:cs="Arial"/>
                <w:sz w:val="18"/>
                <w:szCs w:val="18"/>
              </w:rPr>
            </w:pPr>
            <w:r w:rsidRPr="00F411F7">
              <w:rPr>
                <w:rFonts w:eastAsia="Arial" w:cs="Arial"/>
                <w:sz w:val="18"/>
                <w:szCs w:val="18"/>
              </w:rPr>
              <w:t>3.57%</w:t>
            </w:r>
          </w:p>
        </w:tc>
        <w:tc>
          <w:tcPr>
            <w:tcW w:w="1490" w:type="dxa"/>
            <w:tcBorders>
              <w:top w:val="nil"/>
              <w:left w:val="nil"/>
              <w:bottom w:val="nil"/>
              <w:right w:val="nil"/>
            </w:tcBorders>
            <w:vAlign w:val="center"/>
          </w:tcPr>
          <w:p w:rsidR="005F47C2" w:rsidRPr="00F411F7" w:rsidRDefault="005F47C2" w:rsidP="005F47C2">
            <w:pPr>
              <w:spacing w:before="67"/>
              <w:ind w:right="-20"/>
              <w:jc w:val="left"/>
              <w:rPr>
                <w:rFonts w:eastAsia="Arial" w:cs="Arial"/>
                <w:sz w:val="18"/>
                <w:szCs w:val="18"/>
              </w:rPr>
            </w:pPr>
            <w:r w:rsidRPr="00F411F7">
              <w:rPr>
                <w:rFonts w:eastAsia="Arial" w:cs="Arial"/>
                <w:sz w:val="18"/>
                <w:szCs w:val="18"/>
              </w:rPr>
              <w:t>3.57%</w:t>
            </w:r>
          </w:p>
        </w:tc>
      </w:tr>
      <w:tr w:rsidR="005F47C2" w:rsidRPr="00F411F7" w:rsidTr="005F47C2">
        <w:trPr>
          <w:trHeight w:val="283"/>
        </w:trPr>
        <w:tc>
          <w:tcPr>
            <w:tcW w:w="6204" w:type="dxa"/>
            <w:tcBorders>
              <w:top w:val="nil"/>
              <w:left w:val="nil"/>
              <w:bottom w:val="single" w:sz="12" w:space="0" w:color="A6A6A6" w:themeColor="background1" w:themeShade="A6"/>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Otra:</w:t>
            </w:r>
          </w:p>
        </w:tc>
        <w:tc>
          <w:tcPr>
            <w:tcW w:w="1270" w:type="dxa"/>
            <w:tcBorders>
              <w:top w:val="nil"/>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4</w:t>
            </w:r>
          </w:p>
        </w:tc>
        <w:tc>
          <w:tcPr>
            <w:tcW w:w="1247" w:type="dxa"/>
            <w:tcBorders>
              <w:top w:val="nil"/>
              <w:left w:val="nil"/>
              <w:bottom w:val="single" w:sz="12" w:space="0" w:color="A6A6A6" w:themeColor="background1" w:themeShade="A6"/>
              <w:right w:val="nil"/>
            </w:tcBorders>
            <w:vAlign w:val="center"/>
          </w:tcPr>
          <w:p w:rsidR="005F47C2" w:rsidRPr="00F411F7" w:rsidRDefault="005F47C2" w:rsidP="005F47C2">
            <w:pPr>
              <w:spacing w:before="67"/>
              <w:ind w:right="-20"/>
              <w:jc w:val="left"/>
              <w:rPr>
                <w:rFonts w:eastAsia="Arial" w:cs="Arial"/>
                <w:sz w:val="18"/>
                <w:szCs w:val="18"/>
              </w:rPr>
            </w:pPr>
            <w:r w:rsidRPr="00F411F7">
              <w:rPr>
                <w:rFonts w:eastAsia="Arial" w:cs="Arial"/>
                <w:sz w:val="18"/>
                <w:szCs w:val="18"/>
              </w:rPr>
              <w:t>14.29%</w:t>
            </w:r>
          </w:p>
        </w:tc>
        <w:tc>
          <w:tcPr>
            <w:tcW w:w="1490" w:type="dxa"/>
            <w:tcBorders>
              <w:top w:val="nil"/>
              <w:left w:val="nil"/>
              <w:bottom w:val="single" w:sz="12" w:space="0" w:color="A6A6A6" w:themeColor="background1" w:themeShade="A6"/>
              <w:right w:val="nil"/>
            </w:tcBorders>
            <w:vAlign w:val="center"/>
          </w:tcPr>
          <w:p w:rsidR="005F47C2" w:rsidRPr="00F411F7" w:rsidRDefault="005F47C2" w:rsidP="005F47C2">
            <w:pPr>
              <w:spacing w:before="67"/>
              <w:ind w:right="-20"/>
              <w:jc w:val="left"/>
              <w:rPr>
                <w:rFonts w:eastAsia="Arial" w:cs="Arial"/>
                <w:sz w:val="18"/>
                <w:szCs w:val="18"/>
              </w:rPr>
            </w:pPr>
            <w:r w:rsidRPr="00F411F7">
              <w:rPr>
                <w:rFonts w:eastAsia="Arial" w:cs="Arial"/>
                <w:sz w:val="18"/>
                <w:szCs w:val="18"/>
              </w:rPr>
              <w:t>14.29%</w:t>
            </w:r>
          </w:p>
        </w:tc>
      </w:tr>
      <w:tr w:rsidR="005F47C2" w:rsidRPr="00F411F7" w:rsidTr="005F47C2">
        <w:trPr>
          <w:trHeight w:val="283"/>
        </w:trPr>
        <w:tc>
          <w:tcPr>
            <w:tcW w:w="620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Suma:</w:t>
            </w:r>
          </w:p>
        </w:tc>
        <w:tc>
          <w:tcPr>
            <w:tcW w:w="127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sz w:val="18"/>
                <w:szCs w:val="18"/>
                <w:u w:color="808080"/>
              </w:rPr>
            </w:pPr>
            <w:r w:rsidRPr="00F411F7">
              <w:rPr>
                <w:rFonts w:eastAsia="Arial" w:cs="Arial"/>
                <w:sz w:val="18"/>
                <w:szCs w:val="18"/>
                <w:u w:color="808080"/>
              </w:rPr>
              <w:t>100%</w:t>
            </w:r>
            <w:r w:rsidRPr="00F411F7">
              <w:rPr>
                <w:rFonts w:eastAsia="Arial" w:cs="Arial"/>
                <w:w w:val="99"/>
                <w:sz w:val="18"/>
                <w:szCs w:val="18"/>
                <w:u w:color="808080"/>
              </w:rPr>
              <w:t xml:space="preserve"> </w:t>
            </w:r>
          </w:p>
        </w:tc>
        <w:tc>
          <w:tcPr>
            <w:tcW w:w="149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pPr>
            <w:r w:rsidRPr="00F411F7">
              <w:rPr>
                <w:rFonts w:eastAsia="Arial" w:cs="Arial"/>
                <w:sz w:val="18"/>
                <w:szCs w:val="18"/>
                <w:u w:color="808080"/>
              </w:rPr>
              <w:t>100%</w:t>
            </w:r>
            <w:r w:rsidRPr="00F411F7">
              <w:rPr>
                <w:rFonts w:eastAsia="Arial" w:cs="Arial"/>
                <w:w w:val="99"/>
                <w:sz w:val="18"/>
                <w:szCs w:val="18"/>
                <w:u w:color="808080"/>
              </w:rPr>
              <w:t xml:space="preserve"> </w:t>
            </w:r>
          </w:p>
        </w:tc>
      </w:tr>
      <w:tr w:rsidR="005F47C2" w:rsidRPr="00F411F7" w:rsidTr="005F47C2">
        <w:trPr>
          <w:trHeight w:val="283"/>
        </w:trPr>
        <w:tc>
          <w:tcPr>
            <w:tcW w:w="6204"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Sin respuesta:</w:t>
            </w:r>
          </w:p>
        </w:tc>
        <w:tc>
          <w:tcPr>
            <w:tcW w:w="1270"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rFonts w:eastAsia="Arial" w:cs="Arial"/>
                <w:position w:val="1"/>
                <w:sz w:val="18"/>
                <w:szCs w:val="18"/>
              </w:rPr>
            </w:pPr>
            <w:r w:rsidRPr="00F411F7">
              <w:rPr>
                <w:rFonts w:cs="Arial"/>
                <w:sz w:val="18"/>
                <w:szCs w:val="18"/>
              </w:rPr>
              <w:t>0%</w:t>
            </w:r>
          </w:p>
        </w:tc>
        <w:tc>
          <w:tcPr>
            <w:tcW w:w="1490"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rFonts w:cs="Arial"/>
                <w:sz w:val="18"/>
                <w:szCs w:val="18"/>
              </w:rPr>
              <w:t>-</w:t>
            </w:r>
          </w:p>
        </w:tc>
      </w:tr>
      <w:tr w:rsidR="005F47C2" w:rsidRPr="00F411F7" w:rsidTr="005F47C2">
        <w:trPr>
          <w:trHeight w:val="283"/>
        </w:trPr>
        <w:tc>
          <w:tcPr>
            <w:tcW w:w="6204"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tc>
        <w:tc>
          <w:tcPr>
            <w:tcW w:w="1270" w:type="dxa"/>
            <w:tcBorders>
              <w:top w:val="single" w:sz="12" w:space="0" w:color="A6A6A6" w:themeColor="background1" w:themeShade="A6"/>
              <w:left w:val="nil"/>
              <w:bottom w:val="nil"/>
              <w:right w:val="nil"/>
            </w:tcBorders>
            <w:vAlign w:val="center"/>
          </w:tcPr>
          <w:p w:rsidR="005F47C2" w:rsidRPr="00F411F7" w:rsidRDefault="005F47C2" w:rsidP="005F47C2">
            <w:pPr>
              <w:jc w:val="left"/>
              <w:rPr>
                <w:sz w:val="18"/>
                <w:szCs w:val="18"/>
              </w:rPr>
            </w:pPr>
          </w:p>
        </w:tc>
        <w:tc>
          <w:tcPr>
            <w:tcW w:w="1247" w:type="dxa"/>
            <w:tcBorders>
              <w:top w:val="single" w:sz="12" w:space="0" w:color="A6A6A6" w:themeColor="background1" w:themeShade="A6"/>
              <w:left w:val="nil"/>
              <w:bottom w:val="nil"/>
              <w:right w:val="nil"/>
            </w:tcBorders>
          </w:tcPr>
          <w:p w:rsidR="005F47C2" w:rsidRPr="00F411F7" w:rsidRDefault="005F47C2" w:rsidP="005F47C2">
            <w:pPr>
              <w:spacing w:before="30"/>
              <w:ind w:left="95" w:right="-20"/>
              <w:jc w:val="left"/>
              <w:rPr>
                <w:rFonts w:eastAsia="Arial" w:cs="Arial"/>
                <w:sz w:val="18"/>
                <w:szCs w:val="18"/>
              </w:rPr>
            </w:pPr>
          </w:p>
        </w:tc>
        <w:tc>
          <w:tcPr>
            <w:tcW w:w="1490" w:type="dxa"/>
            <w:tcBorders>
              <w:top w:val="single" w:sz="12" w:space="0" w:color="A6A6A6" w:themeColor="background1" w:themeShade="A6"/>
              <w:left w:val="nil"/>
              <w:bottom w:val="nil"/>
              <w:right w:val="nil"/>
            </w:tcBorders>
          </w:tcPr>
          <w:p w:rsidR="005F47C2" w:rsidRPr="00F411F7" w:rsidRDefault="005F47C2" w:rsidP="005F47C2">
            <w:pPr>
              <w:spacing w:before="30"/>
              <w:ind w:left="98" w:right="-20"/>
              <w:jc w:val="left"/>
              <w:rPr>
                <w:rFonts w:eastAsia="Arial" w:cs="Arial"/>
                <w:sz w:val="18"/>
                <w:szCs w:val="18"/>
              </w:rPr>
            </w:pPr>
          </w:p>
        </w:tc>
      </w:tr>
    </w:tbl>
    <w:p w:rsidR="005F47C2" w:rsidRPr="00F411F7" w:rsidRDefault="005F47C2" w:rsidP="005F47C2">
      <w:pPr>
        <w:tabs>
          <w:tab w:val="left" w:pos="3218"/>
        </w:tabs>
        <w:rPr>
          <w:rFonts w:cs="Arial"/>
          <w:sz w:val="18"/>
          <w:szCs w:val="18"/>
        </w:rPr>
      </w:pPr>
    </w:p>
    <w:p w:rsidR="005F47C2" w:rsidRPr="00F411F7" w:rsidRDefault="005F47C2" w:rsidP="005F47C2">
      <w:pPr>
        <w:jc w:val="left"/>
        <w:rPr>
          <w:color w:val="000000" w:themeColor="text1"/>
          <w:u w:val="single"/>
          <w:lang w:val="es-ES"/>
        </w:rPr>
      </w:pPr>
      <w:r w:rsidRPr="00F411F7">
        <w:rPr>
          <w:sz w:val="18"/>
          <w:szCs w:val="18"/>
          <w:u w:val="single"/>
        </w:rPr>
        <w:t>Other (</w:t>
      </w:r>
      <w:r w:rsidRPr="00F411F7">
        <w:rPr>
          <w:color w:val="000000" w:themeColor="text1"/>
          <w:sz w:val="18"/>
          <w:szCs w:val="18"/>
          <w:u w:val="single"/>
          <w:lang w:val="es-ES"/>
        </w:rPr>
        <w:t>Otra (especifique</w:t>
      </w:r>
      <w:r w:rsidRPr="00F411F7">
        <w:rPr>
          <w:color w:val="000000" w:themeColor="text1"/>
          <w:sz w:val="18"/>
          <w:u w:val="single"/>
          <w:lang w:val="es-ES"/>
        </w:rPr>
        <w:t xml:space="preserve">) </w:t>
      </w:r>
    </w:p>
    <w:p w:rsidR="005F47C2" w:rsidRPr="00F411F7" w:rsidRDefault="005F47C2" w:rsidP="005F47C2">
      <w:pPr>
        <w:rPr>
          <w:color w:val="000000" w:themeColor="text1"/>
          <w:lang w:val="es-ES"/>
        </w:rPr>
      </w:pPr>
    </w:p>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Nuestra autoridad no lleva a cabo exámenes DHE desde 2012.</w:t>
      </w:r>
    </w:p>
    <w:p w:rsidR="005F47C2" w:rsidRPr="00F411F7" w:rsidRDefault="005F47C2" w:rsidP="005F47C2">
      <w:pPr>
        <w:autoSpaceDE w:val="0"/>
        <w:autoSpaceDN w:val="0"/>
        <w:adjustRightInd w:val="0"/>
        <w:jc w:val="left"/>
        <w:rPr>
          <w:rFonts w:cs="Arial"/>
          <w:color w:val="000000" w:themeColor="text1"/>
          <w:sz w:val="18"/>
          <w:szCs w:val="18"/>
          <w:lang w:val="es-ES"/>
        </w:rPr>
      </w:pPr>
    </w:p>
    <w:p w:rsidR="005F47C2" w:rsidRPr="00F411F7" w:rsidRDefault="005F47C2" w:rsidP="005F47C2">
      <w:pPr>
        <w:jc w:val="left"/>
        <w:rPr>
          <w:rFonts w:cs="Arial"/>
          <w:color w:val="000000" w:themeColor="text1"/>
          <w:sz w:val="18"/>
          <w:szCs w:val="18"/>
          <w:u w:val="single"/>
          <w:lang w:val="es-ES"/>
        </w:rPr>
      </w:pPr>
      <w:r w:rsidRPr="00F411F7">
        <w:rPr>
          <w:color w:val="000000" w:themeColor="text1"/>
          <w:sz w:val="18"/>
          <w:szCs w:val="18"/>
          <w:lang w:val="es-ES"/>
        </w:rPr>
        <w:t>No hace DHE</w:t>
      </w:r>
    </w:p>
    <w:p w:rsidR="005F47C2" w:rsidRPr="00F411F7" w:rsidRDefault="005F47C2" w:rsidP="005F47C2">
      <w:pPr>
        <w:jc w:val="left"/>
        <w:rPr>
          <w:rFonts w:cs="Arial"/>
          <w:color w:val="000000" w:themeColor="text1"/>
          <w:sz w:val="18"/>
          <w:szCs w:val="18"/>
          <w:u w:val="single"/>
          <w:lang w:val="es-ES"/>
        </w:rPr>
      </w:pPr>
    </w:p>
    <w:p w:rsidR="005F47C2" w:rsidRPr="00F411F7" w:rsidRDefault="005F47C2" w:rsidP="005F47C2">
      <w:pPr>
        <w:jc w:val="left"/>
        <w:rPr>
          <w:rFonts w:cs="Arial"/>
          <w:color w:val="000000" w:themeColor="text1"/>
          <w:sz w:val="18"/>
          <w:szCs w:val="18"/>
          <w:u w:val="single"/>
          <w:lang w:val="es-ES"/>
        </w:rPr>
      </w:pPr>
      <w:r w:rsidRPr="00F411F7">
        <w:rPr>
          <w:color w:val="000000" w:themeColor="text1"/>
          <w:sz w:val="18"/>
          <w:szCs w:val="18"/>
          <w:u w:val="single"/>
          <w:lang w:val="es-ES"/>
        </w:rPr>
        <w:t>Comentarios</w:t>
      </w:r>
    </w:p>
    <w:p w:rsidR="005F47C2" w:rsidRPr="00F411F7" w:rsidRDefault="005F47C2" w:rsidP="005F47C2">
      <w:pPr>
        <w:jc w:val="left"/>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F47C2" w:rsidRPr="00F411F7"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Véase la pregunta 24</w:t>
            </w:r>
          </w:p>
          <w:p w:rsidR="005F47C2" w:rsidRPr="00F411F7" w:rsidRDefault="005F47C2" w:rsidP="005F47C2">
            <w:pPr>
              <w:rPr>
                <w:color w:val="000000" w:themeColor="text1"/>
                <w:sz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Si el obtentor retira la solicitud de examen, no se escribe ningún informe DHE.</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Nuestra autoridad continúa con el examen DHE solo si la autoridad solicitante presenta una solicitud complementaria.</w:t>
            </w:r>
          </w:p>
          <w:p w:rsidR="005F47C2" w:rsidRPr="00F411F7" w:rsidRDefault="005F47C2" w:rsidP="005F47C2">
            <w:pPr>
              <w:autoSpaceDE w:val="0"/>
              <w:autoSpaceDN w:val="0"/>
              <w:adjustRightInd w:val="0"/>
              <w:jc w:val="left"/>
              <w:rPr>
                <w:rFonts w:cs="Arial"/>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Es muy teórico y merece un comentario</w:t>
            </w:r>
            <w:proofErr w:type="gramStart"/>
            <w:r w:rsidRPr="00F411F7">
              <w:rPr>
                <w:color w:val="000000" w:themeColor="text1"/>
                <w:sz w:val="18"/>
                <w:szCs w:val="18"/>
                <w:lang w:val="es-ES"/>
              </w:rPr>
              <w:t>:  solo</w:t>
            </w:r>
            <w:proofErr w:type="gramEnd"/>
            <w:r w:rsidRPr="00F411F7">
              <w:rPr>
                <w:color w:val="000000" w:themeColor="text1"/>
                <w:sz w:val="18"/>
                <w:szCs w:val="18"/>
                <w:lang w:val="es-ES"/>
              </w:rPr>
              <w:t xml:space="preserve"> para las autoridades encargadas cuando el examen DHE se deba continuar para un procedimiento nacional y si estas autoridades lo solicitan.</w:t>
            </w:r>
          </w:p>
          <w:p w:rsidR="005F47C2" w:rsidRPr="00F411F7" w:rsidRDefault="005F47C2" w:rsidP="005F47C2">
            <w:pPr>
              <w:autoSpaceDE w:val="0"/>
              <w:autoSpaceDN w:val="0"/>
              <w:adjustRightInd w:val="0"/>
              <w:jc w:val="left"/>
              <w:rPr>
                <w:rFonts w:cs="Arial"/>
                <w:sz w:val="18"/>
                <w:szCs w:val="18"/>
                <w:lang w:val="es-ES"/>
              </w:rPr>
            </w:pPr>
          </w:p>
        </w:tc>
      </w:tr>
      <w:tr w:rsidR="005F47C2" w:rsidRPr="002C58DB" w:rsidTr="005F47C2">
        <w:tc>
          <w:tcPr>
            <w:tcW w:w="9855" w:type="dxa"/>
          </w:tcPr>
          <w:p w:rsidR="005F47C2" w:rsidRPr="00F411F7" w:rsidRDefault="005F47C2" w:rsidP="005F47C2">
            <w:pPr>
              <w:rPr>
                <w:rFonts w:cs="Arial"/>
                <w:color w:val="000000" w:themeColor="text1"/>
                <w:sz w:val="18"/>
                <w:szCs w:val="18"/>
                <w:lang w:val="es-ES"/>
              </w:rPr>
            </w:pPr>
            <w:r w:rsidRPr="00F411F7">
              <w:rPr>
                <w:color w:val="000000" w:themeColor="text1"/>
                <w:sz w:val="18"/>
                <w:szCs w:val="18"/>
                <w:lang w:val="es-ES"/>
              </w:rPr>
              <w:t>Nuestra autoridad no lleva a cabo exámenes DHE desde 2012.</w:t>
            </w:r>
          </w:p>
          <w:p w:rsidR="005F47C2" w:rsidRPr="00F411F7" w:rsidRDefault="005F47C2" w:rsidP="005F47C2">
            <w:pPr>
              <w:autoSpaceDE w:val="0"/>
              <w:autoSpaceDN w:val="0"/>
              <w:adjustRightInd w:val="0"/>
              <w:jc w:val="left"/>
              <w:rPr>
                <w:rFonts w:cs="Arial"/>
                <w:sz w:val="18"/>
                <w:szCs w:val="18"/>
                <w:lang w:val="es-ES"/>
              </w:rPr>
            </w:pPr>
          </w:p>
        </w:tc>
      </w:tr>
    </w:tbl>
    <w:p w:rsidR="005F47C2" w:rsidRPr="00F411F7" w:rsidRDefault="005F47C2" w:rsidP="005F47C2">
      <w:pPr>
        <w:pStyle w:val="Titre"/>
        <w:rPr>
          <w:szCs w:val="18"/>
          <w:lang w:val="es-ES"/>
        </w:rPr>
      </w:pPr>
      <w:bookmarkStart w:id="30" w:name="_Toc476300296"/>
      <w:r w:rsidRPr="00F411F7">
        <w:rPr>
          <w:b/>
          <w:sz w:val="28"/>
          <w:lang w:val="es-ES"/>
        </w:rPr>
        <w:lastRenderedPageBreak/>
        <w:t>Pregunta 27</w:t>
      </w:r>
      <w:r w:rsidRPr="00F411F7">
        <w:rPr>
          <w:sz w:val="28"/>
          <w:lang w:val="es-ES"/>
        </w:rPr>
        <w:t>:</w:t>
      </w:r>
      <w:r w:rsidRPr="00F411F7">
        <w:rPr>
          <w:sz w:val="28"/>
          <w:lang w:val="es-ES"/>
        </w:rPr>
        <w:br/>
      </w:r>
      <w:r w:rsidRPr="00F411F7">
        <w:rPr>
          <w:szCs w:val="18"/>
          <w:lang w:val="es-ES"/>
        </w:rPr>
        <w:t>Si la autoridad de su país/organización suministra informes de exámenes DHE en la situación que se describe en la pregunta nº 26, ¿cuál de los criterios siguientes debe cumplirse normalmente?</w:t>
      </w:r>
      <w:bookmarkEnd w:id="30"/>
    </w:p>
    <w:p w:rsidR="005F47C2" w:rsidRPr="00F411F7" w:rsidRDefault="005F47C2" w:rsidP="005F47C2">
      <w:pPr>
        <w:rPr>
          <w:sz w:val="18"/>
          <w:lang w:val="es-ES"/>
        </w:rPr>
      </w:pPr>
      <w:r w:rsidRPr="00F411F7">
        <w:rPr>
          <w:sz w:val="18"/>
          <w:lang w:val="es-ES"/>
        </w:rPr>
        <w:t>(</w:t>
      </w:r>
      <w:proofErr w:type="gramStart"/>
      <w:r w:rsidRPr="00F411F7">
        <w:rPr>
          <w:sz w:val="18"/>
          <w:lang w:val="es-ES"/>
        </w:rPr>
        <w:t>puede</w:t>
      </w:r>
      <w:proofErr w:type="gramEnd"/>
      <w:r w:rsidRPr="00F411F7">
        <w:rPr>
          <w:sz w:val="18"/>
          <w:lang w:val="es-ES"/>
        </w:rPr>
        <w:t xml:space="preserve"> marcar más de una casilla)</w:t>
      </w:r>
    </w:p>
    <w:p w:rsidR="005F47C2" w:rsidRPr="00F411F7" w:rsidRDefault="005F47C2" w:rsidP="005F47C2">
      <w:pPr>
        <w:rPr>
          <w:sz w:val="18"/>
          <w:lang w:val="es-ES"/>
        </w:rPr>
      </w:pPr>
    </w:p>
    <w:p w:rsidR="005F47C2" w:rsidRPr="00F411F7" w:rsidRDefault="005F47C2" w:rsidP="005F47C2">
      <w:pPr>
        <w:rPr>
          <w:rFonts w:cs="Arial"/>
          <w:sz w:val="18"/>
          <w:szCs w:val="18"/>
          <w:lang w:val="es-ES"/>
        </w:rPr>
      </w:pPr>
      <w:r w:rsidRPr="00F411F7">
        <w:rPr>
          <w:noProof/>
          <w:lang w:val="en-US"/>
        </w:rPr>
        <w:drawing>
          <wp:anchor distT="0" distB="0" distL="114300" distR="114300" simplePos="0" relativeHeight="251676672" behindDoc="1" locked="0" layoutInCell="1" allowOverlap="1" wp14:anchorId="5B6719C3" wp14:editId="1D543432">
            <wp:simplePos x="0" y="0"/>
            <wp:positionH relativeFrom="column">
              <wp:posOffset>1974215</wp:posOffset>
            </wp:positionH>
            <wp:positionV relativeFrom="paragraph">
              <wp:posOffset>65405</wp:posOffset>
            </wp:positionV>
            <wp:extent cx="3958590" cy="2527935"/>
            <wp:effectExtent l="0" t="0" r="3810" b="5715"/>
            <wp:wrapThrough wrapText="bothSides">
              <wp:wrapPolygon edited="0">
                <wp:start x="0" y="0"/>
                <wp:lineTo x="0" y="21486"/>
                <wp:lineTo x="21517" y="21486"/>
                <wp:lineTo x="2151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3958590" cy="252793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251" w:tblpY="6"/>
        <w:tblW w:w="3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27"/>
      </w:tblGrid>
      <w:tr w:rsidR="005F47C2" w:rsidRPr="002C58DB" w:rsidTr="005F47C2">
        <w:trPr>
          <w:trHeight w:hRule="exact" w:val="510"/>
        </w:trPr>
        <w:tc>
          <w:tcPr>
            <w:tcW w:w="3127"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La misma respuesta que para la pregunta nº 21</w:t>
            </w:r>
          </w:p>
        </w:tc>
      </w:tr>
      <w:tr w:rsidR="005F47C2" w:rsidRPr="002C58DB" w:rsidTr="005F47C2">
        <w:trPr>
          <w:trHeight w:hRule="exact" w:val="567"/>
        </w:trPr>
        <w:tc>
          <w:tcPr>
            <w:tcW w:w="3127"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La autoridad de mi país/organización conserva la titularidad del informe DHE y de la descripción de la variedad</w:t>
            </w:r>
          </w:p>
        </w:tc>
      </w:tr>
      <w:tr w:rsidR="005F47C2" w:rsidRPr="002C58DB" w:rsidTr="005F47C2">
        <w:trPr>
          <w:trHeight w:hRule="exact" w:val="585"/>
        </w:trPr>
        <w:tc>
          <w:tcPr>
            <w:tcW w:w="3127"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La autoridad del otro miembro de la UPOV ha de formular la petición a la autoridad de mi país/organización</w:t>
            </w:r>
          </w:p>
        </w:tc>
      </w:tr>
      <w:tr w:rsidR="005F47C2" w:rsidRPr="002C58DB" w:rsidTr="005F47C2">
        <w:trPr>
          <w:trHeight w:hRule="exact" w:val="397"/>
        </w:trPr>
        <w:tc>
          <w:tcPr>
            <w:tcW w:w="3127"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Existe un acuerdo escrito con la autoridad que recibe los informes</w:t>
            </w:r>
          </w:p>
        </w:tc>
      </w:tr>
      <w:tr w:rsidR="005F47C2" w:rsidRPr="002C58DB" w:rsidTr="005F47C2">
        <w:trPr>
          <w:trHeight w:hRule="exact" w:val="550"/>
        </w:trPr>
        <w:tc>
          <w:tcPr>
            <w:tcW w:w="3127" w:type="dxa"/>
            <w:vAlign w:val="center"/>
          </w:tcPr>
          <w:p w:rsidR="005F47C2" w:rsidRPr="00F411F7" w:rsidRDefault="005F47C2" w:rsidP="005F47C2">
            <w:pPr>
              <w:jc w:val="right"/>
              <w:rPr>
                <w:sz w:val="15"/>
                <w:szCs w:val="15"/>
                <w:lang w:val="es-ES"/>
              </w:rPr>
            </w:pPr>
            <w:r w:rsidRPr="00F411F7">
              <w:rPr>
                <w:sz w:val="15"/>
                <w:szCs w:val="15"/>
                <w:lang w:val="es-ES"/>
              </w:rPr>
              <w:t>Ha de pagarse una tasa por el suministro del informe DHE</w:t>
            </w:r>
          </w:p>
        </w:tc>
      </w:tr>
      <w:tr w:rsidR="005F47C2" w:rsidRPr="002C58DB" w:rsidTr="005F47C2">
        <w:trPr>
          <w:trHeight w:hRule="exact" w:val="510"/>
        </w:trPr>
        <w:tc>
          <w:tcPr>
            <w:tcW w:w="3127" w:type="dxa"/>
            <w:vAlign w:val="center"/>
          </w:tcPr>
          <w:p w:rsidR="005F47C2" w:rsidRPr="00F411F7" w:rsidRDefault="005F47C2" w:rsidP="005F47C2">
            <w:pPr>
              <w:jc w:val="right"/>
              <w:rPr>
                <w:sz w:val="15"/>
                <w:szCs w:val="15"/>
                <w:lang w:val="es-ES"/>
              </w:rPr>
            </w:pPr>
            <w:r w:rsidRPr="00F411F7">
              <w:rPr>
                <w:sz w:val="15"/>
                <w:szCs w:val="15"/>
                <w:lang w:val="es-ES"/>
              </w:rPr>
              <w:t>Ha de pagarse una tasa por el costo del examen DHE</w:t>
            </w:r>
          </w:p>
        </w:tc>
      </w:tr>
      <w:tr w:rsidR="005F47C2" w:rsidRPr="00F411F7" w:rsidTr="005F47C2">
        <w:trPr>
          <w:trHeight w:hRule="exact" w:val="454"/>
        </w:trPr>
        <w:tc>
          <w:tcPr>
            <w:tcW w:w="3127" w:type="dxa"/>
            <w:vAlign w:val="center"/>
          </w:tcPr>
          <w:p w:rsidR="005F47C2" w:rsidRPr="00F411F7" w:rsidRDefault="005F47C2" w:rsidP="005F47C2">
            <w:pPr>
              <w:autoSpaceDE w:val="0"/>
              <w:autoSpaceDN w:val="0"/>
              <w:adjustRightInd w:val="0"/>
              <w:jc w:val="right"/>
              <w:rPr>
                <w:rFonts w:cs="Arial"/>
                <w:sz w:val="15"/>
                <w:szCs w:val="15"/>
              </w:rPr>
            </w:pPr>
            <w:r w:rsidRPr="00F411F7">
              <w:rPr>
                <w:rFonts w:cs="Arial"/>
                <w:sz w:val="15"/>
                <w:szCs w:val="15"/>
              </w:rPr>
              <w:t>Otro</w:t>
            </w:r>
          </w:p>
        </w:tc>
      </w:tr>
    </w:tbl>
    <w:p w:rsidR="005F47C2" w:rsidRPr="00F411F7" w:rsidRDefault="005F47C2" w:rsidP="005F47C2">
      <w:pPr>
        <w:rPr>
          <w:rFonts w:cs="Arial"/>
          <w:sz w:val="18"/>
          <w:szCs w:val="18"/>
        </w:rPr>
      </w:pPr>
    </w:p>
    <w:p w:rsidR="005F47C2" w:rsidRPr="00F411F7" w:rsidRDefault="005F47C2" w:rsidP="005F47C2">
      <w:pPr>
        <w:tabs>
          <w:tab w:val="left" w:pos="3306"/>
        </w:tabs>
        <w:jc w:val="left"/>
        <w:rPr>
          <w:rFonts w:cs="Arial"/>
          <w:b/>
          <w:bCs/>
          <w:sz w:val="18"/>
          <w:szCs w:val="22"/>
        </w:rPr>
      </w:pPr>
    </w:p>
    <w:tbl>
      <w:tblPr>
        <w:tblStyle w:val="TableGrid"/>
        <w:tblpPr w:leftFromText="180" w:rightFromText="180" w:vertAnchor="text" w:horzAnchor="margin" w:tblpXSpec="center" w:tblpY="410"/>
        <w:tblW w:w="10626" w:type="dxa"/>
        <w:tblLayout w:type="fixed"/>
        <w:tblLook w:val="01E0" w:firstRow="1" w:lastRow="1" w:firstColumn="1" w:lastColumn="1" w:noHBand="0" w:noVBand="0"/>
      </w:tblPr>
      <w:tblGrid>
        <w:gridCol w:w="5920"/>
        <w:gridCol w:w="1134"/>
        <w:gridCol w:w="1191"/>
        <w:gridCol w:w="1247"/>
        <w:gridCol w:w="1134"/>
      </w:tblGrid>
      <w:tr w:rsidR="005F47C2" w:rsidRPr="00F411F7" w:rsidTr="005F47C2">
        <w:trPr>
          <w:trHeight w:hRule="exact" w:val="820"/>
        </w:trPr>
        <w:tc>
          <w:tcPr>
            <w:tcW w:w="5920"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8"/>
                <w:szCs w:val="18"/>
              </w:rPr>
            </w:pPr>
            <w:r w:rsidRPr="00F411F7">
              <w:rPr>
                <w:rFonts w:eastAsia="Arial" w:cs="Arial"/>
                <w:b/>
                <w:bCs/>
                <w:color w:val="111111"/>
                <w:w w:val="107"/>
                <w:sz w:val="18"/>
                <w:szCs w:val="18"/>
              </w:rPr>
              <w:t>Frecuencia absoluta</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7"/>
                <w:sz w:val="18"/>
                <w:szCs w:val="18"/>
              </w:rPr>
            </w:pPr>
            <w:r w:rsidRPr="00F411F7">
              <w:rPr>
                <w:rFonts w:cs="Arial"/>
                <w:b/>
                <w:bCs/>
                <w:sz w:val="18"/>
                <w:szCs w:val="18"/>
              </w:rPr>
              <w:t>Frecuencia relativa por opción</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08"/>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val="283"/>
        </w:trPr>
        <w:tc>
          <w:tcPr>
            <w:tcW w:w="5920"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La misma respuesta que para la pregunta nº 21</w:t>
            </w:r>
          </w:p>
        </w:tc>
        <w:tc>
          <w:tcPr>
            <w:tcW w:w="1134"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19</w:t>
            </w:r>
          </w:p>
        </w:tc>
        <w:tc>
          <w:tcPr>
            <w:tcW w:w="1191" w:type="dxa"/>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39.58%</w:t>
            </w:r>
            <w:r w:rsidRPr="00F411F7">
              <w:rPr>
                <w:rFonts w:eastAsia="Arial" w:cs="Arial"/>
                <w:spacing w:val="-24"/>
                <w:sz w:val="18"/>
                <w:szCs w:val="18"/>
              </w:rPr>
              <w:t xml:space="preserve"> </w:t>
            </w:r>
          </w:p>
        </w:tc>
        <w:tc>
          <w:tcPr>
            <w:tcW w:w="1247" w:type="dxa"/>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67.86%</w:t>
            </w:r>
            <w:r w:rsidRPr="00F411F7">
              <w:rPr>
                <w:rFonts w:eastAsia="Arial" w:cs="Arial"/>
                <w:spacing w:val="-24"/>
                <w:sz w:val="18"/>
                <w:szCs w:val="18"/>
              </w:rPr>
              <w:t xml:space="preserve">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w w:val="104"/>
                <w:sz w:val="18"/>
                <w:szCs w:val="18"/>
              </w:rPr>
              <w:t>67.86%</w:t>
            </w:r>
          </w:p>
        </w:tc>
      </w:tr>
      <w:tr w:rsidR="005F47C2" w:rsidRPr="00F411F7" w:rsidTr="005F47C2">
        <w:trPr>
          <w:trHeight w:val="454"/>
        </w:trPr>
        <w:tc>
          <w:tcPr>
            <w:tcW w:w="5920"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La autoridad de mi país/organización conserva la titularidad del informe DHE y de la descripción de la variedad</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191" w:type="dxa"/>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12.5%</w:t>
            </w:r>
            <w:r w:rsidRPr="00F411F7">
              <w:rPr>
                <w:rFonts w:eastAsia="Arial" w:cs="Arial"/>
                <w:spacing w:val="-18"/>
                <w:sz w:val="18"/>
                <w:szCs w:val="18"/>
              </w:rPr>
              <w:t xml:space="preserve"> </w:t>
            </w:r>
          </w:p>
        </w:tc>
        <w:tc>
          <w:tcPr>
            <w:tcW w:w="1247" w:type="dxa"/>
            <w:tcBorders>
              <w:top w:val="nil"/>
              <w:left w:val="nil"/>
              <w:bottom w:val="nil"/>
              <w:right w:val="nil"/>
            </w:tcBorders>
            <w:vAlign w:val="center"/>
          </w:tcPr>
          <w:p w:rsidR="005F47C2" w:rsidRPr="00F411F7" w:rsidRDefault="005F47C2" w:rsidP="005F47C2">
            <w:pPr>
              <w:jc w:val="left"/>
              <w:rPr>
                <w:rFonts w:eastAsia="Arial" w:cs="Arial"/>
                <w:position w:val="1"/>
                <w:sz w:val="18"/>
                <w:szCs w:val="18"/>
              </w:rPr>
            </w:pPr>
            <w:r w:rsidRPr="00F411F7">
              <w:rPr>
                <w:rFonts w:eastAsia="Arial" w:cs="Arial"/>
                <w:position w:val="1"/>
                <w:sz w:val="18"/>
                <w:szCs w:val="18"/>
              </w:rPr>
              <w:t>21.43%</w:t>
            </w:r>
            <w:r w:rsidRPr="00F411F7">
              <w:rPr>
                <w:rFonts w:eastAsia="Arial" w:cs="Arial"/>
                <w:spacing w:val="-24"/>
                <w:position w:val="1"/>
                <w:sz w:val="18"/>
                <w:szCs w:val="18"/>
              </w:rPr>
              <w:t xml:space="preserve">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w w:val="104"/>
                <w:position w:val="1"/>
                <w:sz w:val="18"/>
                <w:szCs w:val="18"/>
              </w:rPr>
              <w:t>21.43%</w:t>
            </w:r>
          </w:p>
        </w:tc>
      </w:tr>
      <w:tr w:rsidR="005F47C2" w:rsidRPr="00F411F7" w:rsidTr="005F47C2">
        <w:trPr>
          <w:trHeight w:val="454"/>
        </w:trPr>
        <w:tc>
          <w:tcPr>
            <w:tcW w:w="5920"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La autoridad del otro miembro de la UPOV ha de formular la petición a la autoridad de mi país/organización</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191" w:type="dxa"/>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12.5%</w:t>
            </w:r>
            <w:r w:rsidRPr="00F411F7">
              <w:rPr>
                <w:rFonts w:eastAsia="Arial" w:cs="Arial"/>
                <w:spacing w:val="-18"/>
                <w:sz w:val="18"/>
                <w:szCs w:val="18"/>
              </w:rPr>
              <w:t xml:space="preserve"> </w:t>
            </w:r>
          </w:p>
        </w:tc>
        <w:tc>
          <w:tcPr>
            <w:tcW w:w="1247" w:type="dxa"/>
            <w:tcBorders>
              <w:top w:val="nil"/>
              <w:left w:val="nil"/>
              <w:bottom w:val="nil"/>
              <w:right w:val="nil"/>
            </w:tcBorders>
            <w:vAlign w:val="center"/>
          </w:tcPr>
          <w:p w:rsidR="005F47C2" w:rsidRPr="00F411F7" w:rsidRDefault="005F47C2" w:rsidP="005F47C2">
            <w:pPr>
              <w:jc w:val="left"/>
              <w:rPr>
                <w:rFonts w:eastAsia="Arial" w:cs="Arial"/>
                <w:position w:val="1"/>
                <w:sz w:val="18"/>
                <w:szCs w:val="18"/>
              </w:rPr>
            </w:pPr>
            <w:r w:rsidRPr="00F411F7">
              <w:rPr>
                <w:rFonts w:eastAsia="Arial" w:cs="Arial"/>
                <w:position w:val="1"/>
                <w:sz w:val="18"/>
                <w:szCs w:val="18"/>
              </w:rPr>
              <w:t>21.43%</w:t>
            </w:r>
            <w:r w:rsidRPr="00F411F7">
              <w:rPr>
                <w:rFonts w:eastAsia="Arial" w:cs="Arial"/>
                <w:spacing w:val="-24"/>
                <w:position w:val="1"/>
                <w:sz w:val="18"/>
                <w:szCs w:val="18"/>
              </w:rPr>
              <w:t xml:space="preserve">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w w:val="104"/>
                <w:position w:val="1"/>
                <w:sz w:val="18"/>
                <w:szCs w:val="18"/>
              </w:rPr>
              <w:t>21.43%</w:t>
            </w:r>
          </w:p>
        </w:tc>
      </w:tr>
      <w:tr w:rsidR="005F47C2" w:rsidRPr="00F411F7" w:rsidTr="005F47C2">
        <w:trPr>
          <w:trHeight w:val="283"/>
        </w:trPr>
        <w:tc>
          <w:tcPr>
            <w:tcW w:w="5920"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Existe un acuerdo escrito con la autoridad que recibe los informes</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1</w:t>
            </w:r>
          </w:p>
        </w:tc>
        <w:tc>
          <w:tcPr>
            <w:tcW w:w="1191" w:type="dxa"/>
            <w:tcBorders>
              <w:top w:val="nil"/>
              <w:left w:val="nil"/>
              <w:bottom w:val="nil"/>
              <w:right w:val="nil"/>
            </w:tcBorders>
            <w:vAlign w:val="center"/>
          </w:tcPr>
          <w:p w:rsidR="005F47C2" w:rsidRPr="00F411F7" w:rsidRDefault="005F47C2" w:rsidP="005F47C2">
            <w:pPr>
              <w:ind w:right="-20"/>
              <w:jc w:val="left"/>
              <w:rPr>
                <w:rFonts w:eastAsia="Arial" w:cs="Arial"/>
                <w:sz w:val="18"/>
                <w:szCs w:val="18"/>
              </w:rPr>
            </w:pPr>
            <w:r w:rsidRPr="00F411F7">
              <w:rPr>
                <w:rFonts w:eastAsia="Arial" w:cs="Arial"/>
                <w:sz w:val="18"/>
                <w:szCs w:val="18"/>
              </w:rPr>
              <w:t>2.08%</w:t>
            </w:r>
            <w:r w:rsidRPr="00F411F7">
              <w:rPr>
                <w:rFonts w:eastAsia="Arial" w:cs="Arial"/>
                <w:spacing w:val="-18"/>
                <w:sz w:val="18"/>
                <w:szCs w:val="18"/>
              </w:rPr>
              <w:t xml:space="preserve"> </w:t>
            </w:r>
          </w:p>
        </w:tc>
        <w:tc>
          <w:tcPr>
            <w:tcW w:w="1247" w:type="dxa"/>
            <w:tcBorders>
              <w:top w:val="nil"/>
              <w:left w:val="nil"/>
              <w:bottom w:val="nil"/>
              <w:right w:val="nil"/>
            </w:tcBorders>
            <w:vAlign w:val="center"/>
          </w:tcPr>
          <w:p w:rsidR="005F47C2" w:rsidRPr="00F411F7" w:rsidRDefault="005F47C2" w:rsidP="005F47C2">
            <w:pPr>
              <w:ind w:right="-20"/>
              <w:jc w:val="left"/>
              <w:rPr>
                <w:rFonts w:eastAsia="Arial" w:cs="Arial"/>
                <w:sz w:val="18"/>
                <w:szCs w:val="18"/>
              </w:rPr>
            </w:pPr>
            <w:r w:rsidRPr="00F411F7">
              <w:rPr>
                <w:rFonts w:eastAsia="Arial" w:cs="Arial"/>
                <w:sz w:val="18"/>
                <w:szCs w:val="18"/>
              </w:rPr>
              <w:t>3.57%</w:t>
            </w:r>
            <w:r w:rsidRPr="00F411F7">
              <w:rPr>
                <w:rFonts w:eastAsia="Arial" w:cs="Arial"/>
                <w:spacing w:val="-18"/>
                <w:sz w:val="18"/>
                <w:szCs w:val="18"/>
              </w:rPr>
              <w:t xml:space="preserve"> </w:t>
            </w:r>
          </w:p>
        </w:tc>
        <w:tc>
          <w:tcPr>
            <w:tcW w:w="1134" w:type="dxa"/>
            <w:tcBorders>
              <w:top w:val="nil"/>
              <w:left w:val="nil"/>
              <w:bottom w:val="nil"/>
              <w:right w:val="nil"/>
            </w:tcBorders>
            <w:vAlign w:val="center"/>
          </w:tcPr>
          <w:p w:rsidR="005F47C2" w:rsidRPr="00F411F7" w:rsidRDefault="005F47C2" w:rsidP="005F47C2">
            <w:pPr>
              <w:ind w:right="-20"/>
              <w:jc w:val="left"/>
              <w:rPr>
                <w:rFonts w:eastAsia="Arial" w:cs="Arial"/>
                <w:sz w:val="18"/>
                <w:szCs w:val="18"/>
              </w:rPr>
            </w:pPr>
            <w:r w:rsidRPr="00F411F7">
              <w:rPr>
                <w:rFonts w:eastAsia="Arial" w:cs="Arial"/>
                <w:w w:val="106"/>
                <w:sz w:val="18"/>
                <w:szCs w:val="18"/>
              </w:rPr>
              <w:t>3.57%</w:t>
            </w:r>
          </w:p>
        </w:tc>
      </w:tr>
      <w:tr w:rsidR="005F47C2" w:rsidRPr="00F411F7" w:rsidTr="005F47C2">
        <w:trPr>
          <w:trHeight w:val="283"/>
        </w:trPr>
        <w:tc>
          <w:tcPr>
            <w:tcW w:w="5920" w:type="dxa"/>
            <w:tcBorders>
              <w:top w:val="nil"/>
              <w:left w:val="nil"/>
              <w:bottom w:val="nil"/>
              <w:right w:val="nil"/>
            </w:tcBorders>
            <w:vAlign w:val="center"/>
          </w:tcPr>
          <w:p w:rsidR="005F47C2" w:rsidRPr="00F411F7" w:rsidRDefault="005F47C2" w:rsidP="005F47C2">
            <w:pPr>
              <w:jc w:val="left"/>
              <w:rPr>
                <w:sz w:val="18"/>
                <w:lang w:val="es-ES"/>
              </w:rPr>
            </w:pPr>
            <w:r w:rsidRPr="00F411F7">
              <w:rPr>
                <w:sz w:val="18"/>
                <w:lang w:val="es-ES"/>
              </w:rPr>
              <w:t>Ha de pagarse una tasa por el suministro del informe DHE</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5</w:t>
            </w:r>
          </w:p>
        </w:tc>
        <w:tc>
          <w:tcPr>
            <w:tcW w:w="1191" w:type="dxa"/>
            <w:tcBorders>
              <w:top w:val="nil"/>
              <w:left w:val="nil"/>
              <w:bottom w:val="nil"/>
              <w:right w:val="nil"/>
            </w:tcBorders>
            <w:vAlign w:val="center"/>
          </w:tcPr>
          <w:p w:rsidR="005F47C2" w:rsidRPr="00F411F7" w:rsidRDefault="005F47C2" w:rsidP="005F47C2">
            <w:pPr>
              <w:jc w:val="left"/>
              <w:rPr>
                <w:rFonts w:eastAsia="Arial" w:cs="Arial"/>
                <w:position w:val="1"/>
                <w:sz w:val="18"/>
                <w:szCs w:val="18"/>
              </w:rPr>
            </w:pPr>
            <w:r w:rsidRPr="00F411F7">
              <w:rPr>
                <w:rFonts w:eastAsia="Arial" w:cs="Arial"/>
                <w:position w:val="1"/>
                <w:sz w:val="18"/>
                <w:szCs w:val="18"/>
              </w:rPr>
              <w:t>10.42%</w:t>
            </w:r>
            <w:r w:rsidRPr="00F411F7">
              <w:rPr>
                <w:rFonts w:eastAsia="Arial" w:cs="Arial"/>
                <w:spacing w:val="-24"/>
                <w:position w:val="1"/>
                <w:sz w:val="18"/>
                <w:szCs w:val="18"/>
              </w:rPr>
              <w:t xml:space="preserve"> </w:t>
            </w:r>
          </w:p>
        </w:tc>
        <w:tc>
          <w:tcPr>
            <w:tcW w:w="1247" w:type="dxa"/>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17.86%</w:t>
            </w:r>
            <w:r w:rsidRPr="00F411F7">
              <w:rPr>
                <w:rFonts w:eastAsia="Arial" w:cs="Arial"/>
                <w:spacing w:val="-24"/>
                <w:sz w:val="18"/>
                <w:szCs w:val="18"/>
              </w:rPr>
              <w:t xml:space="preserve"> </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w w:val="104"/>
                <w:sz w:val="18"/>
                <w:szCs w:val="18"/>
              </w:rPr>
              <w:t>17.86%</w:t>
            </w:r>
          </w:p>
        </w:tc>
      </w:tr>
      <w:tr w:rsidR="005F47C2" w:rsidRPr="00F411F7" w:rsidTr="005F47C2">
        <w:trPr>
          <w:trHeight w:val="283"/>
        </w:trPr>
        <w:tc>
          <w:tcPr>
            <w:tcW w:w="5920" w:type="dxa"/>
            <w:tcBorders>
              <w:top w:val="nil"/>
              <w:left w:val="nil"/>
              <w:bottom w:val="nil"/>
              <w:right w:val="nil"/>
            </w:tcBorders>
            <w:vAlign w:val="center"/>
          </w:tcPr>
          <w:p w:rsidR="005F47C2" w:rsidRPr="00F411F7" w:rsidRDefault="005F47C2" w:rsidP="005F47C2">
            <w:pPr>
              <w:jc w:val="left"/>
              <w:rPr>
                <w:sz w:val="18"/>
                <w:lang w:val="es-ES"/>
              </w:rPr>
            </w:pPr>
            <w:r w:rsidRPr="00F411F7">
              <w:rPr>
                <w:sz w:val="18"/>
                <w:lang w:val="es-ES"/>
              </w:rPr>
              <w:t>Ha de pagarse una tasa por el costo del examen DHE</w:t>
            </w:r>
          </w:p>
        </w:tc>
        <w:tc>
          <w:tcPr>
            <w:tcW w:w="1134"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7</w:t>
            </w:r>
          </w:p>
        </w:tc>
        <w:tc>
          <w:tcPr>
            <w:tcW w:w="1191" w:type="dxa"/>
            <w:tcBorders>
              <w:top w:val="nil"/>
              <w:left w:val="nil"/>
              <w:bottom w:val="nil"/>
              <w:right w:val="nil"/>
            </w:tcBorders>
            <w:vAlign w:val="center"/>
          </w:tcPr>
          <w:p w:rsidR="005F47C2" w:rsidRPr="00F411F7" w:rsidRDefault="005F47C2" w:rsidP="005F47C2">
            <w:pPr>
              <w:spacing w:before="69"/>
              <w:ind w:right="-20"/>
              <w:jc w:val="left"/>
              <w:rPr>
                <w:rFonts w:eastAsia="Arial" w:cs="Arial"/>
                <w:position w:val="1"/>
                <w:sz w:val="18"/>
                <w:szCs w:val="18"/>
              </w:rPr>
            </w:pPr>
            <w:r w:rsidRPr="00F411F7">
              <w:rPr>
                <w:rFonts w:eastAsia="Arial" w:cs="Arial"/>
                <w:position w:val="1"/>
                <w:sz w:val="18"/>
                <w:szCs w:val="18"/>
              </w:rPr>
              <w:t>14.58%</w:t>
            </w:r>
            <w:r w:rsidRPr="00F411F7">
              <w:rPr>
                <w:rFonts w:eastAsia="Arial" w:cs="Arial"/>
                <w:spacing w:val="-24"/>
                <w:position w:val="1"/>
                <w:sz w:val="18"/>
                <w:szCs w:val="18"/>
              </w:rPr>
              <w:t xml:space="preserve"> </w:t>
            </w:r>
          </w:p>
        </w:tc>
        <w:tc>
          <w:tcPr>
            <w:tcW w:w="1247" w:type="dxa"/>
            <w:tcBorders>
              <w:top w:val="nil"/>
              <w:left w:val="nil"/>
              <w:bottom w:val="nil"/>
              <w:right w:val="nil"/>
            </w:tcBorders>
            <w:vAlign w:val="center"/>
          </w:tcPr>
          <w:p w:rsidR="005F47C2" w:rsidRPr="00F411F7" w:rsidRDefault="005F47C2" w:rsidP="005F47C2">
            <w:pPr>
              <w:spacing w:before="69"/>
              <w:ind w:right="-20"/>
              <w:jc w:val="left"/>
              <w:rPr>
                <w:rFonts w:eastAsia="Arial" w:cs="Arial"/>
                <w:sz w:val="18"/>
                <w:szCs w:val="18"/>
              </w:rPr>
            </w:pPr>
            <w:r w:rsidRPr="00F411F7">
              <w:rPr>
                <w:rFonts w:eastAsia="Arial" w:cs="Arial"/>
                <w:sz w:val="18"/>
                <w:szCs w:val="18"/>
              </w:rPr>
              <w:t>25%</w:t>
            </w:r>
            <w:r w:rsidRPr="00F411F7">
              <w:rPr>
                <w:rFonts w:eastAsia="Arial" w:cs="Arial"/>
                <w:spacing w:val="-30"/>
                <w:sz w:val="18"/>
                <w:szCs w:val="18"/>
              </w:rPr>
              <w:t xml:space="preserve"> </w:t>
            </w:r>
          </w:p>
        </w:tc>
        <w:tc>
          <w:tcPr>
            <w:tcW w:w="1134" w:type="dxa"/>
            <w:tcBorders>
              <w:top w:val="nil"/>
              <w:left w:val="nil"/>
              <w:bottom w:val="nil"/>
              <w:right w:val="nil"/>
            </w:tcBorders>
            <w:vAlign w:val="center"/>
          </w:tcPr>
          <w:p w:rsidR="005F47C2" w:rsidRPr="00F411F7" w:rsidRDefault="005F47C2" w:rsidP="005F47C2">
            <w:pPr>
              <w:spacing w:before="69"/>
              <w:ind w:right="-20"/>
              <w:jc w:val="left"/>
              <w:rPr>
                <w:rFonts w:eastAsia="Arial" w:cs="Arial"/>
                <w:sz w:val="18"/>
                <w:szCs w:val="18"/>
              </w:rPr>
            </w:pPr>
            <w:r w:rsidRPr="00F411F7">
              <w:rPr>
                <w:rFonts w:eastAsia="Arial" w:cs="Arial"/>
                <w:w w:val="105"/>
                <w:sz w:val="18"/>
                <w:szCs w:val="18"/>
              </w:rPr>
              <w:t>25%</w:t>
            </w:r>
          </w:p>
        </w:tc>
      </w:tr>
      <w:tr w:rsidR="005F47C2" w:rsidRPr="00F411F7" w:rsidTr="005F47C2">
        <w:trPr>
          <w:trHeight w:hRule="exact" w:val="283"/>
        </w:trPr>
        <w:tc>
          <w:tcPr>
            <w:tcW w:w="5920" w:type="dxa"/>
            <w:tcBorders>
              <w:top w:val="nil"/>
              <w:left w:val="nil"/>
              <w:bottom w:val="single" w:sz="12" w:space="0" w:color="A6A6A6" w:themeColor="background1" w:themeShade="A6"/>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Otro:</w:t>
            </w:r>
          </w:p>
        </w:tc>
        <w:tc>
          <w:tcPr>
            <w:tcW w:w="1134" w:type="dxa"/>
            <w:tcBorders>
              <w:top w:val="nil"/>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4</w:t>
            </w:r>
          </w:p>
        </w:tc>
        <w:tc>
          <w:tcPr>
            <w:tcW w:w="1191" w:type="dxa"/>
            <w:tcBorders>
              <w:top w:val="nil"/>
              <w:left w:val="nil"/>
              <w:bottom w:val="single" w:sz="12" w:space="0" w:color="A6A6A6" w:themeColor="background1" w:themeShade="A6"/>
              <w:right w:val="nil"/>
            </w:tcBorders>
            <w:vAlign w:val="center"/>
          </w:tcPr>
          <w:p w:rsidR="005F47C2" w:rsidRPr="00F411F7" w:rsidRDefault="005F47C2" w:rsidP="005F47C2">
            <w:pPr>
              <w:spacing w:before="79"/>
              <w:ind w:right="-20"/>
              <w:jc w:val="left"/>
              <w:rPr>
                <w:rFonts w:eastAsia="Arial" w:cs="Arial"/>
                <w:sz w:val="18"/>
                <w:szCs w:val="18"/>
              </w:rPr>
            </w:pPr>
            <w:r w:rsidRPr="00F411F7">
              <w:rPr>
                <w:rFonts w:eastAsia="Arial" w:cs="Arial"/>
                <w:sz w:val="18"/>
                <w:szCs w:val="18"/>
              </w:rPr>
              <w:t>8.33%</w:t>
            </w:r>
            <w:r w:rsidRPr="00F411F7">
              <w:rPr>
                <w:rFonts w:eastAsia="Arial" w:cs="Arial"/>
                <w:spacing w:val="-18"/>
                <w:sz w:val="18"/>
                <w:szCs w:val="18"/>
              </w:rPr>
              <w:t xml:space="preserve"> </w:t>
            </w:r>
          </w:p>
        </w:tc>
        <w:tc>
          <w:tcPr>
            <w:tcW w:w="1247" w:type="dxa"/>
            <w:tcBorders>
              <w:top w:val="nil"/>
              <w:left w:val="nil"/>
              <w:bottom w:val="single" w:sz="12" w:space="0" w:color="A6A6A6" w:themeColor="background1" w:themeShade="A6"/>
              <w:right w:val="nil"/>
            </w:tcBorders>
            <w:vAlign w:val="center"/>
          </w:tcPr>
          <w:p w:rsidR="005F47C2" w:rsidRPr="00F411F7" w:rsidRDefault="005F47C2" w:rsidP="005F47C2">
            <w:pPr>
              <w:spacing w:before="79"/>
              <w:ind w:right="-20"/>
              <w:jc w:val="left"/>
              <w:rPr>
                <w:rFonts w:eastAsia="Arial" w:cs="Arial"/>
                <w:sz w:val="18"/>
                <w:szCs w:val="18"/>
              </w:rPr>
            </w:pPr>
            <w:r w:rsidRPr="00F411F7">
              <w:rPr>
                <w:rFonts w:eastAsia="Arial" w:cs="Arial"/>
                <w:sz w:val="18"/>
                <w:szCs w:val="18"/>
              </w:rPr>
              <w:t>14.29%</w:t>
            </w:r>
            <w:r w:rsidRPr="00F411F7">
              <w:rPr>
                <w:rFonts w:eastAsia="Arial" w:cs="Arial"/>
                <w:spacing w:val="-24"/>
                <w:sz w:val="18"/>
                <w:szCs w:val="18"/>
              </w:rPr>
              <w:t xml:space="preserve"> </w:t>
            </w:r>
          </w:p>
        </w:tc>
        <w:tc>
          <w:tcPr>
            <w:tcW w:w="1134" w:type="dxa"/>
            <w:tcBorders>
              <w:top w:val="nil"/>
              <w:left w:val="nil"/>
              <w:bottom w:val="single" w:sz="12" w:space="0" w:color="A6A6A6" w:themeColor="background1" w:themeShade="A6"/>
              <w:right w:val="nil"/>
            </w:tcBorders>
            <w:vAlign w:val="center"/>
          </w:tcPr>
          <w:p w:rsidR="005F47C2" w:rsidRPr="00F411F7" w:rsidRDefault="005F47C2" w:rsidP="005F47C2">
            <w:pPr>
              <w:spacing w:before="79"/>
              <w:ind w:right="-20"/>
              <w:jc w:val="left"/>
              <w:rPr>
                <w:rFonts w:eastAsia="Arial" w:cs="Arial"/>
                <w:sz w:val="18"/>
                <w:szCs w:val="18"/>
              </w:rPr>
            </w:pPr>
            <w:r w:rsidRPr="00F411F7">
              <w:rPr>
                <w:rFonts w:eastAsia="Arial" w:cs="Arial"/>
                <w:w w:val="104"/>
                <w:sz w:val="18"/>
                <w:szCs w:val="18"/>
              </w:rPr>
              <w:t>14.29%</w:t>
            </w:r>
          </w:p>
        </w:tc>
      </w:tr>
      <w:tr w:rsidR="005F47C2" w:rsidRPr="00F411F7" w:rsidTr="005F47C2">
        <w:trPr>
          <w:trHeight w:hRule="exact" w:val="281"/>
        </w:trPr>
        <w:tc>
          <w:tcPr>
            <w:tcW w:w="592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Suma:</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48</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position w:val="1"/>
                <w:sz w:val="18"/>
                <w:szCs w:val="18"/>
              </w:rPr>
            </w:pPr>
            <w:r w:rsidRPr="00F411F7">
              <w:rPr>
                <w:rFonts w:eastAsia="Arial" w:cs="Arial"/>
                <w:position w:val="1"/>
                <w:sz w:val="18"/>
                <w:szCs w:val="18"/>
              </w:rPr>
              <w:t>100%</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position w:val="1"/>
                <w:sz w:val="18"/>
                <w:szCs w:val="18"/>
              </w:rPr>
            </w:pPr>
            <w:r w:rsidRPr="00F411F7">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ind w:left="98"/>
              <w:jc w:val="left"/>
              <w:rPr>
                <w:sz w:val="18"/>
                <w:szCs w:val="18"/>
              </w:rPr>
            </w:pPr>
            <w:r w:rsidRPr="00F411F7">
              <w:rPr>
                <w:rFonts w:cs="Arial"/>
                <w:sz w:val="18"/>
                <w:szCs w:val="18"/>
              </w:rPr>
              <w:t>-</w:t>
            </w:r>
          </w:p>
        </w:tc>
      </w:tr>
      <w:tr w:rsidR="005F47C2" w:rsidRPr="00F411F7" w:rsidTr="005F47C2">
        <w:trPr>
          <w:trHeight w:hRule="exact" w:val="283"/>
        </w:trPr>
        <w:tc>
          <w:tcPr>
            <w:tcW w:w="5920"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43" w:right="-20"/>
              <w:jc w:val="left"/>
              <w:rPr>
                <w:rFonts w:eastAsia="Arial" w:cs="Arial"/>
                <w:sz w:val="18"/>
                <w:szCs w:val="18"/>
              </w:rPr>
            </w:pPr>
            <w:r w:rsidRPr="00F411F7">
              <w:rPr>
                <w:rFonts w:cs="Arial"/>
                <w:sz w:val="18"/>
                <w:szCs w:val="18"/>
              </w:rPr>
              <w:t>Sin respuesta:</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191"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5" w:right="-20"/>
              <w:jc w:val="left"/>
              <w:rPr>
                <w:rFonts w:cs="Arial"/>
                <w:sz w:val="18"/>
                <w:szCs w:val="18"/>
              </w:rPr>
            </w:pPr>
            <w:r w:rsidRPr="00F411F7">
              <w:rPr>
                <w:rFonts w:cs="Arial"/>
                <w:sz w:val="18"/>
                <w:szCs w:val="18"/>
              </w:rPr>
              <w:t>-</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5" w:right="-20"/>
              <w:jc w:val="left"/>
              <w:rPr>
                <w:rFonts w:eastAsia="Arial" w:cs="Arial"/>
                <w:sz w:val="18"/>
                <w:szCs w:val="18"/>
              </w:rPr>
            </w:pPr>
            <w:r w:rsidRPr="00F411F7">
              <w:rPr>
                <w:rFonts w:cs="Arial"/>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0"/>
              <w:ind w:left="98" w:right="-20"/>
              <w:jc w:val="left"/>
              <w:rPr>
                <w:rFonts w:eastAsia="Arial" w:cs="Arial"/>
                <w:sz w:val="18"/>
                <w:szCs w:val="18"/>
              </w:rPr>
            </w:pPr>
            <w:r w:rsidRPr="00F411F7">
              <w:rPr>
                <w:rFonts w:cs="Arial"/>
                <w:sz w:val="18"/>
                <w:szCs w:val="18"/>
              </w:rPr>
              <w:t>-</w:t>
            </w:r>
          </w:p>
        </w:tc>
      </w:tr>
      <w:tr w:rsidR="005F47C2" w:rsidRPr="00F411F7" w:rsidTr="005F47C2">
        <w:trPr>
          <w:trHeight w:hRule="exact" w:val="464"/>
        </w:trPr>
        <w:tc>
          <w:tcPr>
            <w:tcW w:w="5920"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p w:rsidR="005F47C2" w:rsidRPr="00F411F7" w:rsidRDefault="005F47C2" w:rsidP="005F47C2">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5F47C2" w:rsidRPr="00F411F7" w:rsidRDefault="005F47C2" w:rsidP="005F47C2">
            <w:pPr>
              <w:jc w:val="left"/>
              <w:rPr>
                <w:rFonts w:eastAsia="Arial" w:cs="Arial"/>
                <w:sz w:val="18"/>
                <w:szCs w:val="18"/>
              </w:rPr>
            </w:pPr>
          </w:p>
        </w:tc>
        <w:tc>
          <w:tcPr>
            <w:tcW w:w="1191"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95" w:right="-20"/>
              <w:jc w:val="left"/>
              <w:rPr>
                <w:rFonts w:eastAsia="Arial" w:cs="Arial"/>
                <w:sz w:val="18"/>
                <w:szCs w:val="18"/>
              </w:rPr>
            </w:pPr>
          </w:p>
        </w:tc>
        <w:tc>
          <w:tcPr>
            <w:tcW w:w="124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95" w:right="-20"/>
              <w:jc w:val="left"/>
              <w:rPr>
                <w:rFonts w:eastAsia="Arial" w:cs="Arial"/>
                <w:sz w:val="18"/>
                <w:szCs w:val="18"/>
              </w:rPr>
            </w:pPr>
          </w:p>
        </w:tc>
        <w:tc>
          <w:tcPr>
            <w:tcW w:w="1134"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98" w:right="-20"/>
              <w:jc w:val="left"/>
              <w:rPr>
                <w:rFonts w:eastAsia="Arial" w:cs="Arial"/>
                <w:sz w:val="18"/>
                <w:szCs w:val="18"/>
              </w:rPr>
            </w:pPr>
          </w:p>
        </w:tc>
      </w:tr>
    </w:tbl>
    <w:p w:rsidR="005F47C2" w:rsidRPr="00F411F7" w:rsidRDefault="005F47C2" w:rsidP="005F47C2">
      <w:pPr>
        <w:tabs>
          <w:tab w:val="left" w:pos="3306"/>
        </w:tabs>
        <w:jc w:val="center"/>
        <w:rPr>
          <w:rFonts w:cs="Arial"/>
          <w:sz w:val="18"/>
          <w:szCs w:val="18"/>
        </w:rPr>
      </w:pPr>
      <w:r w:rsidRPr="00F411F7">
        <w:rPr>
          <w:rFonts w:cs="Arial"/>
          <w:b/>
          <w:bCs/>
          <w:sz w:val="22"/>
          <w:szCs w:val="22"/>
        </w:rPr>
        <w:t>Tabla de frecuencias</w:t>
      </w:r>
    </w:p>
    <w:p w:rsidR="005F47C2" w:rsidRPr="00F411F7" w:rsidRDefault="005F47C2" w:rsidP="005F47C2">
      <w:pPr>
        <w:rPr>
          <w:rFonts w:cs="Arial"/>
          <w:sz w:val="18"/>
          <w:szCs w:val="18"/>
        </w:rPr>
      </w:pPr>
    </w:p>
    <w:p w:rsidR="005F47C2" w:rsidRPr="00F411F7" w:rsidRDefault="005F47C2" w:rsidP="005F47C2">
      <w:pPr>
        <w:jc w:val="left"/>
        <w:rPr>
          <w:color w:val="000000" w:themeColor="text1"/>
          <w:sz w:val="18"/>
          <w:szCs w:val="18"/>
          <w:u w:val="single"/>
          <w:lang w:val="es-ES"/>
        </w:rPr>
      </w:pPr>
      <w:r w:rsidRPr="00F411F7">
        <w:rPr>
          <w:color w:val="000000" w:themeColor="text1"/>
          <w:sz w:val="18"/>
          <w:szCs w:val="18"/>
          <w:u w:val="single"/>
          <w:lang w:val="es-ES"/>
        </w:rPr>
        <w:t xml:space="preserve">Otra (especifique) </w:t>
      </w:r>
    </w:p>
    <w:p w:rsidR="005F47C2" w:rsidRPr="00F411F7" w:rsidRDefault="005F47C2" w:rsidP="005F47C2">
      <w:pPr>
        <w:autoSpaceDE w:val="0"/>
        <w:autoSpaceDN w:val="0"/>
        <w:adjustRightInd w:val="0"/>
        <w:jc w:val="left"/>
        <w:rPr>
          <w:rFonts w:cs="Arial"/>
          <w:color w:val="000000" w:themeColor="text1"/>
          <w:sz w:val="18"/>
          <w:szCs w:val="18"/>
          <w:lang w:val="es-ES"/>
        </w:rPr>
      </w:pPr>
    </w:p>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Nuestra autoridad no lleva a cabo exámenes DHE desde 2012.</w:t>
      </w:r>
    </w:p>
    <w:p w:rsidR="005F47C2" w:rsidRPr="00F411F7" w:rsidRDefault="005F47C2" w:rsidP="005F47C2">
      <w:pPr>
        <w:autoSpaceDE w:val="0"/>
        <w:autoSpaceDN w:val="0"/>
        <w:adjustRightInd w:val="0"/>
        <w:jc w:val="left"/>
        <w:rPr>
          <w:rFonts w:cs="Arial"/>
          <w:color w:val="000000" w:themeColor="text1"/>
          <w:sz w:val="18"/>
          <w:szCs w:val="18"/>
          <w:lang w:val="es-ES"/>
        </w:rPr>
      </w:pPr>
    </w:p>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No hace DHE</w:t>
      </w:r>
    </w:p>
    <w:p w:rsidR="005F47C2" w:rsidRPr="00F411F7" w:rsidRDefault="005F47C2" w:rsidP="005F47C2">
      <w:pPr>
        <w:rPr>
          <w:color w:val="000000" w:themeColor="text1"/>
          <w:sz w:val="18"/>
          <w:szCs w:val="18"/>
          <w:lang w:val="es-ES"/>
        </w:rPr>
      </w:pPr>
    </w:p>
    <w:p w:rsidR="005F47C2" w:rsidRPr="00F411F7" w:rsidRDefault="005F47C2" w:rsidP="005F47C2">
      <w:pPr>
        <w:jc w:val="left"/>
        <w:rPr>
          <w:rFonts w:cs="Arial"/>
          <w:color w:val="000000" w:themeColor="text1"/>
          <w:sz w:val="18"/>
          <w:szCs w:val="18"/>
          <w:u w:val="single"/>
          <w:lang w:val="es-ES"/>
        </w:rPr>
      </w:pPr>
      <w:r w:rsidRPr="00F411F7">
        <w:rPr>
          <w:color w:val="000000" w:themeColor="text1"/>
          <w:sz w:val="18"/>
          <w:szCs w:val="18"/>
          <w:u w:val="single"/>
          <w:lang w:val="es-ES"/>
        </w:rPr>
        <w:t>Comentarios</w:t>
      </w:r>
    </w:p>
    <w:p w:rsidR="005F47C2" w:rsidRPr="00F411F7" w:rsidRDefault="005F47C2" w:rsidP="005F47C2">
      <w:pPr>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F47C2" w:rsidRPr="00F411F7" w:rsidTr="005F47C2">
        <w:tc>
          <w:tcPr>
            <w:tcW w:w="9855" w:type="dxa"/>
          </w:tcPr>
          <w:p w:rsidR="005F47C2" w:rsidRPr="00F411F7" w:rsidRDefault="005F47C2" w:rsidP="005F47C2">
            <w:pPr>
              <w:rPr>
                <w:rFonts w:cs="Arial"/>
                <w:sz w:val="18"/>
                <w:szCs w:val="18"/>
              </w:rPr>
            </w:pPr>
            <w:r w:rsidRPr="00F411F7">
              <w:rPr>
                <w:rFonts w:cs="Arial"/>
                <w:sz w:val="18"/>
                <w:szCs w:val="18"/>
              </w:rPr>
              <w:t>Véase la pregunta 24</w:t>
            </w:r>
          </w:p>
          <w:p w:rsidR="005F47C2" w:rsidRPr="00F411F7" w:rsidRDefault="005F47C2" w:rsidP="005F47C2"/>
        </w:tc>
      </w:tr>
      <w:tr w:rsidR="005F47C2" w:rsidRPr="00F411F7" w:rsidTr="005F47C2">
        <w:tc>
          <w:tcPr>
            <w:tcW w:w="9855" w:type="dxa"/>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 xml:space="preserve">Se retira el examen DHE </w:t>
            </w:r>
          </w:p>
          <w:p w:rsidR="005F47C2" w:rsidRPr="00F411F7" w:rsidRDefault="005F47C2" w:rsidP="005F47C2">
            <w:pPr>
              <w:autoSpaceDE w:val="0"/>
              <w:autoSpaceDN w:val="0"/>
              <w:adjustRightInd w:val="0"/>
              <w:jc w:val="left"/>
              <w:rPr>
                <w:rFonts w:cs="Arial"/>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Los comentarios son los mismos que los de la pregunta 20</w:t>
            </w:r>
          </w:p>
          <w:p w:rsidR="005F47C2" w:rsidRPr="00F411F7" w:rsidRDefault="005F47C2" w:rsidP="005F47C2">
            <w:pPr>
              <w:autoSpaceDE w:val="0"/>
              <w:autoSpaceDN w:val="0"/>
              <w:adjustRightInd w:val="0"/>
              <w:jc w:val="left"/>
              <w:rPr>
                <w:rFonts w:cs="Arial"/>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Como se comentó anteriormente, es bastante teórico</w:t>
            </w:r>
          </w:p>
          <w:p w:rsidR="005F47C2" w:rsidRPr="00F411F7" w:rsidRDefault="005F47C2" w:rsidP="005F47C2">
            <w:pPr>
              <w:autoSpaceDE w:val="0"/>
              <w:autoSpaceDN w:val="0"/>
              <w:adjustRightInd w:val="0"/>
              <w:jc w:val="left"/>
              <w:rPr>
                <w:rFonts w:cs="Arial"/>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Nuestra autoridad no lleva a cabo exámenes DHE desde 2012.</w:t>
            </w:r>
          </w:p>
          <w:p w:rsidR="005F47C2" w:rsidRPr="00F411F7" w:rsidRDefault="005F47C2" w:rsidP="005F47C2">
            <w:pPr>
              <w:autoSpaceDE w:val="0"/>
              <w:autoSpaceDN w:val="0"/>
              <w:adjustRightInd w:val="0"/>
              <w:jc w:val="left"/>
              <w:rPr>
                <w:rFonts w:cs="Arial"/>
                <w:sz w:val="18"/>
                <w:szCs w:val="18"/>
                <w:lang w:val="es-ES"/>
              </w:rPr>
            </w:pPr>
          </w:p>
        </w:tc>
      </w:tr>
    </w:tbl>
    <w:p w:rsidR="005F47C2" w:rsidRPr="00F411F7" w:rsidRDefault="005F47C2" w:rsidP="005F47C2">
      <w:pPr>
        <w:pStyle w:val="Titre"/>
        <w:rPr>
          <w:szCs w:val="18"/>
          <w:lang w:val="es-ES"/>
        </w:rPr>
      </w:pPr>
      <w:bookmarkStart w:id="31" w:name="_Toc476300297"/>
      <w:r w:rsidRPr="00F411F7">
        <w:rPr>
          <w:b/>
          <w:sz w:val="28"/>
          <w:lang w:val="es-ES"/>
        </w:rPr>
        <w:lastRenderedPageBreak/>
        <w:t>Pregunta 28</w:t>
      </w:r>
      <w:r w:rsidRPr="00F411F7">
        <w:rPr>
          <w:sz w:val="28"/>
          <w:lang w:val="es-ES"/>
        </w:rPr>
        <w:t>:</w:t>
      </w:r>
      <w:r w:rsidRPr="00F411F7">
        <w:rPr>
          <w:sz w:val="28"/>
          <w:lang w:val="es-ES"/>
        </w:rPr>
        <w:br/>
      </w:r>
      <w:r w:rsidRPr="00F411F7">
        <w:rPr>
          <w:szCs w:val="18"/>
          <w:lang w:val="es-ES"/>
        </w:rPr>
        <w:t>Si la autoridad de su país/organización no ha recibido una solicitud relativa a una variedad determinada pero posee los conocimientos técnicos necesarios y cumple las condiciones requeridas para efectuar el examen DHE, ¿efectuaría un examen DHE en nombre de otro miembro de la UPOV si se le solicita?</w:t>
      </w:r>
      <w:bookmarkEnd w:id="31"/>
    </w:p>
    <w:p w:rsidR="005F47C2" w:rsidRPr="00F411F7" w:rsidRDefault="005F47C2" w:rsidP="005F47C2">
      <w:pPr>
        <w:tabs>
          <w:tab w:val="left" w:pos="1553"/>
        </w:tabs>
        <w:autoSpaceDE w:val="0"/>
        <w:autoSpaceDN w:val="0"/>
        <w:adjustRightInd w:val="0"/>
        <w:spacing w:line="360" w:lineRule="auto"/>
        <w:jc w:val="left"/>
        <w:rPr>
          <w:rFonts w:cs="Arial"/>
          <w:sz w:val="18"/>
          <w:szCs w:val="18"/>
          <w:lang w:val="es-ES"/>
        </w:rPr>
      </w:pPr>
      <w:r w:rsidRPr="00F411F7">
        <w:rPr>
          <w:noProof/>
          <w:lang w:val="en-US"/>
        </w:rPr>
        <w:drawing>
          <wp:anchor distT="0" distB="0" distL="114300" distR="114300" simplePos="0" relativeHeight="251677696" behindDoc="1" locked="0" layoutInCell="1" allowOverlap="1" wp14:anchorId="42631A49" wp14:editId="6EF43E3B">
            <wp:simplePos x="0" y="0"/>
            <wp:positionH relativeFrom="column">
              <wp:posOffset>2137410</wp:posOffset>
            </wp:positionH>
            <wp:positionV relativeFrom="paragraph">
              <wp:posOffset>78740</wp:posOffset>
            </wp:positionV>
            <wp:extent cx="3983355" cy="1747520"/>
            <wp:effectExtent l="0" t="0" r="0" b="5080"/>
            <wp:wrapThrough wrapText="bothSides">
              <wp:wrapPolygon edited="0">
                <wp:start x="0" y="0"/>
                <wp:lineTo x="0" y="21427"/>
                <wp:lineTo x="21486" y="21427"/>
                <wp:lineTo x="2148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3983355" cy="174752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300" w:tblpY="24"/>
        <w:tblW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369"/>
      </w:tblGrid>
      <w:tr w:rsidR="005F47C2" w:rsidRPr="002C58DB" w:rsidTr="005F47C2">
        <w:trPr>
          <w:trHeight w:hRule="exact" w:val="570"/>
        </w:trPr>
        <w:tc>
          <w:tcPr>
            <w:tcW w:w="3369" w:type="dxa"/>
            <w:vAlign w:val="center"/>
          </w:tcPr>
          <w:p w:rsidR="005F47C2" w:rsidRPr="00F411F7" w:rsidRDefault="005F47C2" w:rsidP="005F47C2">
            <w:pPr>
              <w:autoSpaceDE w:val="0"/>
              <w:autoSpaceDN w:val="0"/>
              <w:adjustRightInd w:val="0"/>
              <w:jc w:val="right"/>
              <w:rPr>
                <w:rFonts w:cs="Arial"/>
                <w:sz w:val="16"/>
                <w:szCs w:val="18"/>
                <w:lang w:val="es-ES"/>
              </w:rPr>
            </w:pPr>
            <w:r w:rsidRPr="00F411F7">
              <w:rPr>
                <w:rFonts w:cs="Arial"/>
                <w:sz w:val="16"/>
                <w:szCs w:val="18"/>
                <w:lang w:val="es-ES"/>
              </w:rPr>
              <w:t>La misma respuesta que para la pregunta nº 20</w:t>
            </w:r>
          </w:p>
        </w:tc>
      </w:tr>
      <w:tr w:rsidR="005F47C2" w:rsidRPr="002C58DB" w:rsidTr="005F47C2">
        <w:trPr>
          <w:trHeight w:hRule="exact" w:val="375"/>
        </w:trPr>
        <w:tc>
          <w:tcPr>
            <w:tcW w:w="3369" w:type="dxa"/>
            <w:vAlign w:val="center"/>
          </w:tcPr>
          <w:p w:rsidR="005F47C2" w:rsidRPr="00F411F7" w:rsidRDefault="005F47C2" w:rsidP="005F47C2">
            <w:pPr>
              <w:autoSpaceDE w:val="0"/>
              <w:autoSpaceDN w:val="0"/>
              <w:adjustRightInd w:val="0"/>
              <w:jc w:val="right"/>
              <w:rPr>
                <w:rFonts w:cs="Arial"/>
                <w:sz w:val="16"/>
                <w:szCs w:val="18"/>
                <w:lang w:val="es-ES"/>
              </w:rPr>
            </w:pPr>
            <w:r w:rsidRPr="00F411F7">
              <w:rPr>
                <w:rFonts w:cs="Arial"/>
                <w:sz w:val="16"/>
                <w:szCs w:val="18"/>
                <w:lang w:val="es-ES"/>
              </w:rPr>
              <w:t>Para cualquier miembro de la UPOV, de determinados cultivos/especies</w:t>
            </w:r>
          </w:p>
        </w:tc>
      </w:tr>
      <w:tr w:rsidR="005F47C2" w:rsidRPr="00F411F7" w:rsidTr="005F47C2">
        <w:trPr>
          <w:trHeight w:hRule="exact" w:val="754"/>
        </w:trPr>
        <w:tc>
          <w:tcPr>
            <w:tcW w:w="3369" w:type="dxa"/>
            <w:vAlign w:val="center"/>
          </w:tcPr>
          <w:p w:rsidR="005F47C2" w:rsidRPr="00F411F7" w:rsidRDefault="005F47C2" w:rsidP="005F47C2">
            <w:pPr>
              <w:autoSpaceDE w:val="0"/>
              <w:autoSpaceDN w:val="0"/>
              <w:adjustRightInd w:val="0"/>
              <w:jc w:val="right"/>
              <w:rPr>
                <w:rFonts w:cs="Arial"/>
                <w:sz w:val="16"/>
                <w:szCs w:val="18"/>
              </w:rPr>
            </w:pPr>
            <w:r w:rsidRPr="00F411F7">
              <w:rPr>
                <w:rFonts w:cs="Arial"/>
                <w:sz w:val="16"/>
                <w:szCs w:val="18"/>
              </w:rPr>
              <w:t>No</w:t>
            </w:r>
          </w:p>
        </w:tc>
      </w:tr>
      <w:tr w:rsidR="005F47C2" w:rsidRPr="00F411F7" w:rsidTr="005F47C2">
        <w:trPr>
          <w:trHeight w:hRule="exact" w:val="402"/>
        </w:trPr>
        <w:tc>
          <w:tcPr>
            <w:tcW w:w="3369" w:type="dxa"/>
            <w:vAlign w:val="center"/>
          </w:tcPr>
          <w:p w:rsidR="005F47C2" w:rsidRPr="00F411F7" w:rsidRDefault="005F47C2" w:rsidP="005F47C2">
            <w:pPr>
              <w:autoSpaceDE w:val="0"/>
              <w:autoSpaceDN w:val="0"/>
              <w:adjustRightInd w:val="0"/>
              <w:jc w:val="right"/>
              <w:rPr>
                <w:rFonts w:cs="Arial"/>
                <w:sz w:val="16"/>
                <w:szCs w:val="18"/>
              </w:rPr>
            </w:pPr>
            <w:r w:rsidRPr="00F411F7">
              <w:rPr>
                <w:rFonts w:cs="Arial"/>
                <w:sz w:val="16"/>
                <w:szCs w:val="18"/>
              </w:rPr>
              <w:t>Otra</w:t>
            </w:r>
          </w:p>
        </w:tc>
      </w:tr>
    </w:tbl>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tabs>
          <w:tab w:val="left" w:pos="3181"/>
        </w:tabs>
        <w:jc w:val="center"/>
        <w:rPr>
          <w:rFonts w:cs="Arial"/>
          <w:sz w:val="18"/>
          <w:szCs w:val="18"/>
        </w:rPr>
      </w:pPr>
      <w:r w:rsidRPr="00F411F7">
        <w:rPr>
          <w:rFonts w:cs="Arial"/>
          <w:b/>
          <w:bCs/>
          <w:sz w:val="22"/>
          <w:szCs w:val="22"/>
        </w:rPr>
        <w:t>Tabla de frecuencias</w:t>
      </w:r>
    </w:p>
    <w:tbl>
      <w:tblPr>
        <w:tblStyle w:val="TableGrid"/>
        <w:tblpPr w:leftFromText="180" w:rightFromText="180" w:vertAnchor="text" w:horzAnchor="margin" w:tblpXSpec="center" w:tblpY="146"/>
        <w:tblW w:w="10319" w:type="dxa"/>
        <w:tblLayout w:type="fixed"/>
        <w:tblLook w:val="01E0" w:firstRow="1" w:lastRow="1" w:firstColumn="1" w:lastColumn="1" w:noHBand="0" w:noVBand="0"/>
      </w:tblPr>
      <w:tblGrid>
        <w:gridCol w:w="6487"/>
        <w:gridCol w:w="1202"/>
        <w:gridCol w:w="1247"/>
        <w:gridCol w:w="1383"/>
      </w:tblGrid>
      <w:tr w:rsidR="005F47C2" w:rsidRPr="00F411F7" w:rsidTr="005F47C2">
        <w:trPr>
          <w:trHeight w:hRule="exact" w:val="820"/>
        </w:trPr>
        <w:tc>
          <w:tcPr>
            <w:tcW w:w="648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202"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383"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La misma respuesta que para la pregunta nº 20</w:t>
            </w:r>
          </w:p>
        </w:tc>
        <w:tc>
          <w:tcPr>
            <w:tcW w:w="1202" w:type="dxa"/>
            <w:tcBorders>
              <w:top w:val="nil"/>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11</w:t>
            </w:r>
          </w:p>
        </w:tc>
        <w:tc>
          <w:tcPr>
            <w:tcW w:w="1247" w:type="dxa"/>
            <w:tcBorders>
              <w:top w:val="nil"/>
              <w:left w:val="nil"/>
              <w:bottom w:val="nil"/>
              <w:right w:val="nil"/>
            </w:tcBorders>
            <w:vAlign w:val="center"/>
          </w:tcPr>
          <w:p w:rsidR="005F47C2" w:rsidRPr="00F411F7" w:rsidRDefault="005F47C2" w:rsidP="005F47C2">
            <w:pPr>
              <w:spacing w:before="73" w:line="226" w:lineRule="exact"/>
              <w:ind w:right="-20"/>
              <w:jc w:val="left"/>
              <w:rPr>
                <w:rFonts w:eastAsia="Arial" w:cs="Arial"/>
                <w:position w:val="-1"/>
                <w:sz w:val="18"/>
                <w:szCs w:val="18"/>
              </w:rPr>
            </w:pPr>
            <w:r w:rsidRPr="00F411F7">
              <w:rPr>
                <w:rFonts w:eastAsia="Arial" w:cs="Arial"/>
                <w:position w:val="1"/>
                <w:sz w:val="18"/>
                <w:szCs w:val="18"/>
              </w:rPr>
              <w:t>39.29%</w:t>
            </w:r>
          </w:p>
        </w:tc>
        <w:tc>
          <w:tcPr>
            <w:tcW w:w="1383" w:type="dxa"/>
            <w:tcBorders>
              <w:top w:val="nil"/>
              <w:left w:val="nil"/>
              <w:bottom w:val="nil"/>
              <w:right w:val="nil"/>
            </w:tcBorders>
            <w:vAlign w:val="center"/>
          </w:tcPr>
          <w:p w:rsidR="005F47C2" w:rsidRPr="00F411F7" w:rsidRDefault="005F47C2" w:rsidP="005F47C2">
            <w:pPr>
              <w:spacing w:before="73" w:line="226" w:lineRule="exact"/>
              <w:ind w:right="-20"/>
              <w:jc w:val="left"/>
              <w:rPr>
                <w:rFonts w:eastAsia="Arial" w:cs="Arial"/>
                <w:sz w:val="18"/>
                <w:szCs w:val="18"/>
              </w:rPr>
            </w:pPr>
            <w:r w:rsidRPr="00F411F7">
              <w:rPr>
                <w:rFonts w:eastAsia="Arial" w:cs="Arial"/>
                <w:position w:val="1"/>
                <w:sz w:val="18"/>
                <w:szCs w:val="18"/>
              </w:rPr>
              <w:t>39</w:t>
            </w:r>
            <w:r w:rsidRPr="00F411F7">
              <w:rPr>
                <w:rFonts w:eastAsia="Arial" w:cs="Arial"/>
                <w:position w:val="-1"/>
                <w:sz w:val="18"/>
                <w:szCs w:val="18"/>
              </w:rPr>
              <w:t>.</w:t>
            </w:r>
            <w:r w:rsidRPr="00F411F7">
              <w:rPr>
                <w:rFonts w:eastAsia="Arial" w:cs="Arial"/>
                <w:position w:val="1"/>
                <w:sz w:val="18"/>
                <w:szCs w:val="18"/>
              </w:rPr>
              <w:t>29%</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Para cualquier miembro de la UPOV, de determinados cultivos/especies</w:t>
            </w:r>
          </w:p>
        </w:tc>
        <w:tc>
          <w:tcPr>
            <w:tcW w:w="1202"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7</w:t>
            </w:r>
          </w:p>
        </w:tc>
        <w:tc>
          <w:tcPr>
            <w:tcW w:w="1247" w:type="dxa"/>
            <w:tcBorders>
              <w:top w:val="nil"/>
              <w:left w:val="nil"/>
              <w:bottom w:val="nil"/>
              <w:right w:val="nil"/>
            </w:tcBorders>
            <w:vAlign w:val="center"/>
          </w:tcPr>
          <w:p w:rsidR="005F47C2" w:rsidRPr="00F411F7" w:rsidRDefault="005F47C2" w:rsidP="005F47C2">
            <w:pPr>
              <w:spacing w:before="49"/>
              <w:ind w:right="-20"/>
              <w:jc w:val="left"/>
              <w:rPr>
                <w:rFonts w:eastAsia="Arial" w:cs="Arial"/>
                <w:sz w:val="18"/>
                <w:szCs w:val="18"/>
              </w:rPr>
            </w:pPr>
            <w:r w:rsidRPr="00F411F7">
              <w:rPr>
                <w:rFonts w:eastAsia="Arial" w:cs="Arial"/>
                <w:sz w:val="18"/>
                <w:szCs w:val="18"/>
              </w:rPr>
              <w:t>25%</w:t>
            </w:r>
          </w:p>
        </w:tc>
        <w:tc>
          <w:tcPr>
            <w:tcW w:w="1383" w:type="dxa"/>
            <w:tcBorders>
              <w:top w:val="nil"/>
              <w:left w:val="nil"/>
              <w:bottom w:val="nil"/>
              <w:right w:val="nil"/>
            </w:tcBorders>
            <w:vAlign w:val="center"/>
          </w:tcPr>
          <w:p w:rsidR="005F47C2" w:rsidRPr="00F411F7" w:rsidRDefault="005F47C2" w:rsidP="005F47C2">
            <w:pPr>
              <w:spacing w:before="49"/>
              <w:ind w:right="-20"/>
              <w:jc w:val="left"/>
              <w:rPr>
                <w:rFonts w:eastAsia="Arial" w:cs="Arial"/>
                <w:sz w:val="18"/>
                <w:szCs w:val="18"/>
              </w:rPr>
            </w:pPr>
            <w:r w:rsidRPr="00F411F7">
              <w:rPr>
                <w:rFonts w:eastAsia="Arial" w:cs="Arial"/>
                <w:sz w:val="18"/>
                <w:szCs w:val="18"/>
              </w:rPr>
              <w:t>25%</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No</w:t>
            </w:r>
          </w:p>
        </w:tc>
        <w:tc>
          <w:tcPr>
            <w:tcW w:w="1202"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6</w:t>
            </w:r>
          </w:p>
        </w:tc>
        <w:tc>
          <w:tcPr>
            <w:tcW w:w="1247" w:type="dxa"/>
            <w:tcBorders>
              <w:top w:val="nil"/>
              <w:left w:val="nil"/>
              <w:bottom w:val="nil"/>
              <w:right w:val="nil"/>
            </w:tcBorders>
            <w:vAlign w:val="center"/>
          </w:tcPr>
          <w:p w:rsidR="005F47C2" w:rsidRPr="00F411F7" w:rsidRDefault="005F47C2" w:rsidP="005F47C2">
            <w:pPr>
              <w:jc w:val="left"/>
              <w:rPr>
                <w:rFonts w:eastAsia="Arial" w:cs="Arial"/>
                <w:position w:val="1"/>
                <w:sz w:val="18"/>
                <w:szCs w:val="18"/>
              </w:rPr>
            </w:pPr>
            <w:r w:rsidRPr="00F411F7">
              <w:rPr>
                <w:rFonts w:eastAsia="Arial" w:cs="Arial"/>
                <w:position w:val="1"/>
                <w:sz w:val="18"/>
                <w:szCs w:val="18"/>
              </w:rPr>
              <w:t>21.43%</w:t>
            </w:r>
          </w:p>
        </w:tc>
        <w:tc>
          <w:tcPr>
            <w:tcW w:w="1383" w:type="dxa"/>
            <w:tcBorders>
              <w:top w:val="nil"/>
              <w:left w:val="nil"/>
              <w:bottom w:val="nil"/>
              <w:right w:val="nil"/>
            </w:tcBorders>
            <w:vAlign w:val="center"/>
          </w:tcPr>
          <w:p w:rsidR="005F47C2" w:rsidRPr="00F411F7" w:rsidRDefault="005F47C2" w:rsidP="005F47C2">
            <w:pPr>
              <w:jc w:val="left"/>
              <w:rPr>
                <w:sz w:val="18"/>
                <w:szCs w:val="18"/>
              </w:rPr>
            </w:pPr>
            <w:r w:rsidRPr="00F411F7">
              <w:rPr>
                <w:rFonts w:eastAsia="Arial" w:cs="Arial"/>
                <w:position w:val="1"/>
                <w:sz w:val="18"/>
                <w:szCs w:val="18"/>
              </w:rPr>
              <w:t>21.43%</w:t>
            </w:r>
          </w:p>
        </w:tc>
      </w:tr>
      <w:tr w:rsidR="005F47C2" w:rsidRPr="00F411F7" w:rsidTr="005F47C2">
        <w:trPr>
          <w:trHeight w:val="283"/>
        </w:trPr>
        <w:tc>
          <w:tcPr>
            <w:tcW w:w="6487" w:type="dxa"/>
            <w:tcBorders>
              <w:top w:val="nil"/>
              <w:left w:val="nil"/>
              <w:bottom w:val="single" w:sz="12" w:space="0" w:color="A6A6A6" w:themeColor="background1" w:themeShade="A6"/>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Otra:</w:t>
            </w:r>
          </w:p>
        </w:tc>
        <w:tc>
          <w:tcPr>
            <w:tcW w:w="1202" w:type="dxa"/>
            <w:tcBorders>
              <w:top w:val="nil"/>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4</w:t>
            </w:r>
          </w:p>
        </w:tc>
        <w:tc>
          <w:tcPr>
            <w:tcW w:w="1247" w:type="dxa"/>
            <w:tcBorders>
              <w:top w:val="nil"/>
              <w:left w:val="nil"/>
              <w:bottom w:val="single" w:sz="12" w:space="0" w:color="A6A6A6" w:themeColor="background1" w:themeShade="A6"/>
              <w:right w:val="nil"/>
            </w:tcBorders>
            <w:vAlign w:val="center"/>
          </w:tcPr>
          <w:p w:rsidR="005F47C2" w:rsidRPr="00F411F7" w:rsidRDefault="005F47C2" w:rsidP="005F47C2">
            <w:pPr>
              <w:jc w:val="left"/>
              <w:rPr>
                <w:rFonts w:eastAsia="Arial" w:cs="Arial"/>
                <w:sz w:val="18"/>
                <w:szCs w:val="18"/>
              </w:rPr>
            </w:pPr>
            <w:r w:rsidRPr="00F411F7">
              <w:rPr>
                <w:rFonts w:eastAsia="Arial" w:cs="Arial"/>
                <w:sz w:val="18"/>
                <w:szCs w:val="18"/>
              </w:rPr>
              <w:t>14.29%</w:t>
            </w:r>
          </w:p>
        </w:tc>
        <w:tc>
          <w:tcPr>
            <w:tcW w:w="1383" w:type="dxa"/>
            <w:tcBorders>
              <w:top w:val="nil"/>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rFonts w:eastAsia="Arial" w:cs="Arial"/>
                <w:sz w:val="18"/>
                <w:szCs w:val="18"/>
              </w:rPr>
              <w:t>14.29%</w:t>
            </w:r>
          </w:p>
        </w:tc>
      </w:tr>
      <w:tr w:rsidR="005F47C2" w:rsidRPr="00F411F7" w:rsidTr="005F47C2">
        <w:trPr>
          <w:trHeight w:val="283"/>
        </w:trPr>
        <w:tc>
          <w:tcPr>
            <w:tcW w:w="648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Suma:</w:t>
            </w:r>
          </w:p>
        </w:tc>
        <w:tc>
          <w:tcPr>
            <w:tcW w:w="1202"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44"/>
              <w:ind w:right="-20"/>
              <w:jc w:val="left"/>
              <w:rPr>
                <w:rFonts w:eastAsia="Arial" w:cs="Arial"/>
                <w:sz w:val="18"/>
                <w:szCs w:val="18"/>
              </w:rPr>
            </w:pPr>
            <w:r w:rsidRPr="00F411F7">
              <w:rPr>
                <w:rFonts w:cs="Arial"/>
                <w:sz w:val="18"/>
                <w:szCs w:val="18"/>
              </w:rPr>
              <w:t>100%</w:t>
            </w:r>
          </w:p>
        </w:tc>
        <w:tc>
          <w:tcPr>
            <w:tcW w:w="1383"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44"/>
              <w:ind w:right="-20"/>
              <w:jc w:val="left"/>
              <w:rPr>
                <w:rFonts w:eastAsia="Arial" w:cs="Arial"/>
                <w:sz w:val="18"/>
                <w:szCs w:val="18"/>
              </w:rPr>
            </w:pPr>
            <w:r w:rsidRPr="00F411F7">
              <w:rPr>
                <w:rFonts w:cs="Arial"/>
                <w:sz w:val="18"/>
                <w:szCs w:val="18"/>
              </w:rPr>
              <w:t>100%</w:t>
            </w:r>
          </w:p>
        </w:tc>
      </w:tr>
      <w:tr w:rsidR="005F47C2" w:rsidRPr="00F411F7" w:rsidTr="005F47C2">
        <w:trPr>
          <w:trHeight w:val="283"/>
        </w:trPr>
        <w:tc>
          <w:tcPr>
            <w:tcW w:w="648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Sin respuesta:</w:t>
            </w:r>
          </w:p>
        </w:tc>
        <w:tc>
          <w:tcPr>
            <w:tcW w:w="1202"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rFonts w:eastAsia="Arial" w:cs="Arial"/>
                <w:sz w:val="18"/>
                <w:szCs w:val="18"/>
              </w:rPr>
            </w:pPr>
            <w:r w:rsidRPr="00F411F7">
              <w:rPr>
                <w:rFonts w:cs="Arial"/>
                <w:sz w:val="18"/>
                <w:szCs w:val="18"/>
              </w:rPr>
              <w:t>0%</w:t>
            </w:r>
          </w:p>
        </w:tc>
        <w:tc>
          <w:tcPr>
            <w:tcW w:w="1383"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rFonts w:cs="Arial"/>
                <w:sz w:val="18"/>
                <w:szCs w:val="18"/>
              </w:rPr>
              <w:t>-</w:t>
            </w:r>
          </w:p>
        </w:tc>
      </w:tr>
      <w:tr w:rsidR="005F47C2" w:rsidRPr="00F411F7" w:rsidTr="005F47C2">
        <w:trPr>
          <w:trHeight w:val="283"/>
        </w:trPr>
        <w:tc>
          <w:tcPr>
            <w:tcW w:w="648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tc>
        <w:tc>
          <w:tcPr>
            <w:tcW w:w="1202" w:type="dxa"/>
            <w:tcBorders>
              <w:top w:val="single" w:sz="12" w:space="0" w:color="A6A6A6" w:themeColor="background1" w:themeShade="A6"/>
              <w:left w:val="nil"/>
              <w:bottom w:val="nil"/>
              <w:right w:val="nil"/>
            </w:tcBorders>
            <w:vAlign w:val="center"/>
          </w:tcPr>
          <w:p w:rsidR="005F47C2" w:rsidRPr="00F411F7" w:rsidRDefault="005F47C2" w:rsidP="005F47C2">
            <w:pPr>
              <w:jc w:val="left"/>
              <w:rPr>
                <w:sz w:val="18"/>
                <w:szCs w:val="18"/>
              </w:rPr>
            </w:pPr>
          </w:p>
        </w:tc>
        <w:tc>
          <w:tcPr>
            <w:tcW w:w="1247" w:type="dxa"/>
            <w:tcBorders>
              <w:top w:val="single" w:sz="12" w:space="0" w:color="A6A6A6" w:themeColor="background1" w:themeShade="A6"/>
              <w:left w:val="nil"/>
              <w:bottom w:val="nil"/>
              <w:right w:val="nil"/>
            </w:tcBorders>
          </w:tcPr>
          <w:p w:rsidR="005F47C2" w:rsidRPr="00F411F7" w:rsidRDefault="005F47C2" w:rsidP="005F47C2">
            <w:pPr>
              <w:jc w:val="left"/>
              <w:rPr>
                <w:rFonts w:eastAsia="Arial" w:cs="Arial"/>
                <w:sz w:val="18"/>
                <w:szCs w:val="18"/>
              </w:rPr>
            </w:pPr>
          </w:p>
        </w:tc>
        <w:tc>
          <w:tcPr>
            <w:tcW w:w="1383" w:type="dxa"/>
            <w:tcBorders>
              <w:top w:val="single" w:sz="12" w:space="0" w:color="A6A6A6" w:themeColor="background1" w:themeShade="A6"/>
              <w:left w:val="nil"/>
              <w:bottom w:val="nil"/>
              <w:right w:val="nil"/>
            </w:tcBorders>
          </w:tcPr>
          <w:p w:rsidR="005F47C2" w:rsidRPr="00F411F7" w:rsidRDefault="005F47C2" w:rsidP="005F47C2">
            <w:pPr>
              <w:jc w:val="left"/>
              <w:rPr>
                <w:sz w:val="18"/>
                <w:szCs w:val="18"/>
              </w:rPr>
            </w:pPr>
          </w:p>
        </w:tc>
      </w:tr>
    </w:tbl>
    <w:p w:rsidR="005F47C2" w:rsidRPr="00F411F7" w:rsidRDefault="005F47C2" w:rsidP="005F47C2">
      <w:pPr>
        <w:rPr>
          <w:sz w:val="18"/>
          <w:szCs w:val="18"/>
        </w:rPr>
      </w:pPr>
    </w:p>
    <w:p w:rsidR="005F47C2" w:rsidRPr="00F411F7" w:rsidRDefault="005F47C2" w:rsidP="005F47C2">
      <w:pPr>
        <w:jc w:val="left"/>
        <w:rPr>
          <w:color w:val="000000" w:themeColor="text1"/>
          <w:sz w:val="18"/>
          <w:szCs w:val="18"/>
          <w:u w:val="single"/>
          <w:lang w:val="es-ES"/>
        </w:rPr>
      </w:pPr>
      <w:r w:rsidRPr="00F411F7">
        <w:rPr>
          <w:color w:val="000000" w:themeColor="text1"/>
          <w:sz w:val="18"/>
          <w:szCs w:val="18"/>
          <w:u w:val="single"/>
          <w:lang w:val="es-ES"/>
        </w:rPr>
        <w:t xml:space="preserve">Otra (especifique) </w:t>
      </w:r>
    </w:p>
    <w:p w:rsidR="005F47C2" w:rsidRPr="00F411F7" w:rsidRDefault="005F47C2" w:rsidP="005F47C2">
      <w:pPr>
        <w:autoSpaceDE w:val="0"/>
        <w:autoSpaceDN w:val="0"/>
        <w:adjustRightInd w:val="0"/>
        <w:jc w:val="left"/>
        <w:rPr>
          <w:rFonts w:cs="Arial"/>
          <w:color w:val="000000" w:themeColor="text1"/>
          <w:sz w:val="18"/>
          <w:szCs w:val="18"/>
          <w:lang w:val="es-ES"/>
        </w:rPr>
      </w:pPr>
    </w:p>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Véanse los comentarios</w:t>
      </w:r>
    </w:p>
    <w:p w:rsidR="005F47C2" w:rsidRPr="00F411F7" w:rsidRDefault="005F47C2" w:rsidP="005F47C2">
      <w:pPr>
        <w:jc w:val="left"/>
        <w:rPr>
          <w:rFonts w:cs="Arial"/>
          <w:color w:val="000000" w:themeColor="text1"/>
          <w:sz w:val="18"/>
          <w:szCs w:val="18"/>
          <w:lang w:val="es-ES"/>
        </w:rPr>
      </w:pPr>
    </w:p>
    <w:p w:rsidR="005F47C2" w:rsidRPr="00F411F7" w:rsidRDefault="005F47C2" w:rsidP="005F47C2">
      <w:pPr>
        <w:jc w:val="left"/>
        <w:rPr>
          <w:color w:val="000000" w:themeColor="text1"/>
          <w:sz w:val="18"/>
          <w:szCs w:val="18"/>
          <w:u w:val="single"/>
          <w:lang w:val="es-ES"/>
        </w:rPr>
      </w:pPr>
      <w:r w:rsidRPr="00F411F7">
        <w:rPr>
          <w:color w:val="000000" w:themeColor="text1"/>
          <w:sz w:val="18"/>
          <w:szCs w:val="18"/>
          <w:lang w:val="es-ES"/>
        </w:rPr>
        <w:t>No se hacen DHE</w:t>
      </w:r>
    </w:p>
    <w:p w:rsidR="005F47C2" w:rsidRPr="00F411F7" w:rsidRDefault="005F47C2" w:rsidP="005F47C2">
      <w:pPr>
        <w:rPr>
          <w:color w:val="000000" w:themeColor="text1"/>
          <w:sz w:val="18"/>
          <w:szCs w:val="18"/>
          <w:lang w:val="es-ES"/>
        </w:rPr>
      </w:pPr>
    </w:p>
    <w:p w:rsidR="005F47C2" w:rsidRPr="00F411F7" w:rsidRDefault="005F47C2" w:rsidP="005F47C2">
      <w:pPr>
        <w:jc w:val="left"/>
        <w:rPr>
          <w:rFonts w:cs="Arial"/>
          <w:color w:val="000000" w:themeColor="text1"/>
          <w:sz w:val="18"/>
          <w:szCs w:val="18"/>
          <w:u w:val="single"/>
          <w:lang w:val="es-ES"/>
        </w:rPr>
      </w:pPr>
      <w:r w:rsidRPr="00F411F7">
        <w:rPr>
          <w:color w:val="000000" w:themeColor="text1"/>
          <w:sz w:val="18"/>
          <w:szCs w:val="18"/>
          <w:u w:val="single"/>
          <w:lang w:val="es-ES"/>
        </w:rPr>
        <w:t>Comentarios</w:t>
      </w:r>
    </w:p>
    <w:p w:rsidR="005F47C2" w:rsidRPr="00F411F7" w:rsidRDefault="005F47C2" w:rsidP="005F47C2">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No llevamos a cabo exámenes DHE de ninguna especie</w:t>
            </w:r>
          </w:p>
          <w:p w:rsidR="005F47C2" w:rsidRPr="00F411F7" w:rsidRDefault="005F47C2" w:rsidP="005F47C2">
            <w:pPr>
              <w:jc w:val="left"/>
              <w:rPr>
                <w:color w:val="000000" w:themeColor="text1"/>
                <w:sz w:val="18"/>
                <w:u w:val="single"/>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Hacemos el examen en nombre de otra autoridad si nuestra colección de variedades y nuestras condiciones de cultivo son adecuados para la variedad en cuestión y si contamos con la capacidad suficiente para hacerlo.</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Los comentarios son los mismos que los de la pregunta 20</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Solo de especies para las que se lleva a cabo el examen DHE normalmente o para las que hemos recibido más solicitudes de realizar el examen técnico DHE.  Tratamos de evitar el examen DHE con pocas variedades candidatas que no se nos solicitan.</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 xml:space="preserve">Sí, pero depende de si el material vegetal de la variedad candidata está presente en NZ.  La importación de material vegetal puede ser compleja, lenta y costosa y las oficinas de derechos de obtentor no tienen funciones en la política o la gestión de las importaciones. </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En principio llevamos a cabo los exámenes DHE de todos los miembros de la UPOV para las especies de las que nos ocupamos, pero solo para variedades adaptadas a nuestras condiciones de cultivo.</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rPr>
          <w:cantSplit/>
        </w:trPr>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lastRenderedPageBreak/>
              <w:t>La OCVV recomendaría a la autoridad solicitante que se pusiera en contacto directamente con una de sus autoridades encargadas y organizara el examen DHE bilateralmente con ella.</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Actualmente la autoridad de mi país conduce los ensayos para obtener los informes DHE de determinados cultivos, para su entrega a la Oficina Comunitaria de Variedades Vegetales.</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rPr>
                <w:color w:val="000000" w:themeColor="text1"/>
                <w:lang w:val="es-ES"/>
              </w:rPr>
            </w:pPr>
            <w:r w:rsidRPr="00F411F7">
              <w:rPr>
                <w:color w:val="000000" w:themeColor="text1"/>
                <w:sz w:val="18"/>
                <w:szCs w:val="18"/>
                <w:lang w:val="es-ES"/>
              </w:rPr>
              <w:t>Tendríamos que analizar la situación en detalle</w:t>
            </w:r>
          </w:p>
          <w:p w:rsidR="005F47C2" w:rsidRPr="00F411F7" w:rsidRDefault="005F47C2" w:rsidP="005F47C2">
            <w:pPr>
              <w:autoSpaceDE w:val="0"/>
              <w:autoSpaceDN w:val="0"/>
              <w:adjustRightInd w:val="0"/>
              <w:jc w:val="left"/>
              <w:rPr>
                <w:rFonts w:cs="Arial"/>
                <w:sz w:val="18"/>
                <w:szCs w:val="18"/>
                <w:lang w:val="es-ES"/>
              </w:rPr>
            </w:pPr>
          </w:p>
        </w:tc>
      </w:tr>
    </w:tbl>
    <w:p w:rsidR="005F47C2" w:rsidRPr="00F411F7" w:rsidRDefault="005F47C2" w:rsidP="005F47C2">
      <w:pPr>
        <w:rPr>
          <w:rFonts w:cs="Arial"/>
          <w:sz w:val="18"/>
          <w:szCs w:val="18"/>
          <w:lang w:val="es-ES"/>
        </w:rPr>
      </w:pPr>
    </w:p>
    <w:p w:rsidR="005F47C2" w:rsidRPr="00F411F7" w:rsidRDefault="005F47C2" w:rsidP="005F47C2">
      <w:pPr>
        <w:rPr>
          <w:rFonts w:cs="Arial"/>
          <w:b/>
          <w:bCs/>
          <w:sz w:val="28"/>
          <w:szCs w:val="28"/>
          <w:lang w:val="es-ES"/>
        </w:rPr>
      </w:pPr>
      <w:r w:rsidRPr="00F411F7">
        <w:rPr>
          <w:lang w:val="es-ES"/>
        </w:rPr>
        <w:br w:type="page"/>
      </w:r>
    </w:p>
    <w:p w:rsidR="005F47C2" w:rsidRPr="00F411F7" w:rsidRDefault="005F47C2" w:rsidP="005F47C2">
      <w:pPr>
        <w:spacing w:line="360" w:lineRule="auto"/>
        <w:jc w:val="left"/>
        <w:rPr>
          <w:sz w:val="18"/>
        </w:rPr>
      </w:pPr>
      <w:r w:rsidRPr="00F411F7">
        <w:rPr>
          <w:b/>
          <w:sz w:val="28"/>
          <w:lang w:val="es-ES"/>
        </w:rPr>
        <w:lastRenderedPageBreak/>
        <w:t>Pregunta 29</w:t>
      </w:r>
      <w:r w:rsidRPr="00F411F7">
        <w:rPr>
          <w:sz w:val="28"/>
          <w:lang w:val="es-ES"/>
        </w:rPr>
        <w:t>:</w:t>
      </w:r>
      <w:r w:rsidRPr="00F411F7">
        <w:rPr>
          <w:sz w:val="28"/>
          <w:lang w:val="es-ES"/>
        </w:rPr>
        <w:br/>
      </w:r>
      <w:r w:rsidRPr="00F411F7">
        <w:rPr>
          <w:rFonts w:cs="Arial"/>
          <w:bCs/>
          <w:sz w:val="18"/>
          <w:szCs w:val="18"/>
          <w:lang w:val="es-ES"/>
        </w:rPr>
        <w:t xml:space="preserve">Si la autoridad de su país/organización efectúa, en nombre de otros miembros de la UPOV, exámenes DHE de variedades de las que no ha recibido una solicitud, ¿cuál de los criterios siguientes debe cumplirse normalmente? </w:t>
      </w:r>
      <w:r w:rsidRPr="00F411F7">
        <w:rPr>
          <w:sz w:val="18"/>
        </w:rPr>
        <w:t>(puede marcar más de una casilla)</w:t>
      </w:r>
    </w:p>
    <w:tbl>
      <w:tblPr>
        <w:tblStyle w:val="TableGrid"/>
        <w:tblpPr w:leftFromText="180" w:rightFromText="180" w:vertAnchor="text" w:horzAnchor="margin" w:tblpY="415"/>
        <w:tblW w:w="2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71"/>
      </w:tblGrid>
      <w:tr w:rsidR="005F47C2" w:rsidRPr="002C58DB" w:rsidTr="005F47C2">
        <w:trPr>
          <w:trHeight w:hRule="exact" w:val="680"/>
        </w:trPr>
        <w:tc>
          <w:tcPr>
            <w:tcW w:w="2971"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La misma respuesta que para la pregunta nº 21</w:t>
            </w:r>
          </w:p>
        </w:tc>
      </w:tr>
      <w:tr w:rsidR="005F47C2" w:rsidRPr="002C58DB" w:rsidTr="005F47C2">
        <w:trPr>
          <w:trHeight w:hRule="exact" w:val="494"/>
        </w:trPr>
        <w:tc>
          <w:tcPr>
            <w:tcW w:w="2971" w:type="dxa"/>
            <w:vAlign w:val="center"/>
          </w:tcPr>
          <w:p w:rsidR="005F47C2" w:rsidRPr="00F411F7" w:rsidRDefault="005F47C2" w:rsidP="005F47C2">
            <w:pPr>
              <w:jc w:val="right"/>
              <w:rPr>
                <w:sz w:val="15"/>
                <w:szCs w:val="15"/>
                <w:lang w:val="es-ES"/>
              </w:rPr>
            </w:pPr>
            <w:r w:rsidRPr="00F411F7">
              <w:rPr>
                <w:sz w:val="15"/>
                <w:szCs w:val="15"/>
                <w:lang w:val="es-ES"/>
              </w:rPr>
              <w:t>No existen unos criterios específicos</w:t>
            </w:r>
          </w:p>
        </w:tc>
      </w:tr>
      <w:tr w:rsidR="005F47C2" w:rsidRPr="002C58DB" w:rsidTr="005F47C2">
        <w:trPr>
          <w:trHeight w:hRule="exact" w:val="850"/>
        </w:trPr>
        <w:tc>
          <w:tcPr>
            <w:tcW w:w="2971" w:type="dxa"/>
            <w:vAlign w:val="center"/>
          </w:tcPr>
          <w:p w:rsidR="005F47C2" w:rsidRPr="00F411F7" w:rsidRDefault="005F47C2" w:rsidP="005F47C2">
            <w:pPr>
              <w:jc w:val="right"/>
              <w:rPr>
                <w:sz w:val="15"/>
                <w:szCs w:val="15"/>
                <w:lang w:val="es-ES"/>
              </w:rPr>
            </w:pPr>
            <w:r w:rsidRPr="00F411F7">
              <w:rPr>
                <w:sz w:val="15"/>
                <w:szCs w:val="15"/>
                <w:lang w:val="es-ES"/>
              </w:rPr>
              <w:t>La autoridad de mi país/organización conserva la titularidad del informe DHE y de la descripción de la variedad</w:t>
            </w:r>
          </w:p>
        </w:tc>
      </w:tr>
      <w:tr w:rsidR="005F47C2" w:rsidRPr="002C58DB" w:rsidTr="005F47C2">
        <w:trPr>
          <w:trHeight w:hRule="exact" w:val="576"/>
        </w:trPr>
        <w:tc>
          <w:tcPr>
            <w:tcW w:w="2971" w:type="dxa"/>
            <w:vAlign w:val="center"/>
          </w:tcPr>
          <w:p w:rsidR="005F47C2" w:rsidRPr="00F411F7" w:rsidRDefault="005F47C2" w:rsidP="005F47C2">
            <w:pPr>
              <w:jc w:val="right"/>
              <w:rPr>
                <w:sz w:val="15"/>
                <w:szCs w:val="15"/>
                <w:lang w:val="es-ES"/>
              </w:rPr>
            </w:pPr>
            <w:r w:rsidRPr="00F411F7">
              <w:rPr>
                <w:sz w:val="15"/>
                <w:szCs w:val="15"/>
                <w:lang w:val="es-ES"/>
              </w:rPr>
              <w:t>La autoridad del otro miembro de la UPOV ha de formular la petición a la autoridad de mi país/organización</w:t>
            </w:r>
          </w:p>
        </w:tc>
      </w:tr>
      <w:tr w:rsidR="005F47C2" w:rsidRPr="002C58DB" w:rsidTr="005F47C2">
        <w:trPr>
          <w:trHeight w:hRule="exact" w:val="788"/>
        </w:trPr>
        <w:tc>
          <w:tcPr>
            <w:tcW w:w="2971" w:type="dxa"/>
            <w:vAlign w:val="center"/>
          </w:tcPr>
          <w:p w:rsidR="005F47C2" w:rsidRPr="00F411F7" w:rsidRDefault="005F47C2" w:rsidP="005F47C2">
            <w:pPr>
              <w:jc w:val="right"/>
              <w:rPr>
                <w:sz w:val="15"/>
                <w:szCs w:val="15"/>
                <w:lang w:val="es-ES"/>
              </w:rPr>
            </w:pPr>
            <w:r w:rsidRPr="00F411F7">
              <w:rPr>
                <w:sz w:val="15"/>
                <w:szCs w:val="15"/>
                <w:lang w:val="es-ES"/>
              </w:rPr>
              <w:t>Existe un acuerdo escrito con la autoridad que recibe los informes</w:t>
            </w:r>
          </w:p>
        </w:tc>
      </w:tr>
      <w:tr w:rsidR="005F47C2" w:rsidRPr="002C58DB" w:rsidTr="005F47C2">
        <w:trPr>
          <w:trHeight w:hRule="exact" w:val="737"/>
        </w:trPr>
        <w:tc>
          <w:tcPr>
            <w:tcW w:w="2971" w:type="dxa"/>
            <w:vAlign w:val="center"/>
          </w:tcPr>
          <w:p w:rsidR="005F47C2" w:rsidRPr="00F411F7" w:rsidRDefault="005F47C2" w:rsidP="005F47C2">
            <w:pPr>
              <w:jc w:val="right"/>
              <w:rPr>
                <w:sz w:val="15"/>
                <w:szCs w:val="15"/>
                <w:lang w:val="es-ES"/>
              </w:rPr>
            </w:pPr>
            <w:r w:rsidRPr="00F411F7">
              <w:rPr>
                <w:sz w:val="15"/>
                <w:szCs w:val="15"/>
                <w:lang w:val="es-ES"/>
              </w:rPr>
              <w:t>El suministro de informes DHE es una tradición establecida hace muchos años</w:t>
            </w:r>
          </w:p>
        </w:tc>
      </w:tr>
      <w:tr w:rsidR="005F47C2" w:rsidRPr="002C58DB" w:rsidTr="005F47C2">
        <w:trPr>
          <w:trHeight w:hRule="exact" w:val="644"/>
        </w:trPr>
        <w:tc>
          <w:tcPr>
            <w:tcW w:w="2971" w:type="dxa"/>
            <w:vAlign w:val="center"/>
          </w:tcPr>
          <w:p w:rsidR="005F47C2" w:rsidRPr="00F411F7" w:rsidRDefault="005F47C2" w:rsidP="005F47C2">
            <w:pPr>
              <w:jc w:val="right"/>
              <w:rPr>
                <w:sz w:val="15"/>
                <w:szCs w:val="15"/>
                <w:lang w:val="es-ES"/>
              </w:rPr>
            </w:pPr>
            <w:r w:rsidRPr="00F411F7">
              <w:rPr>
                <w:sz w:val="15"/>
                <w:szCs w:val="15"/>
                <w:lang w:val="es-ES"/>
              </w:rPr>
              <w:t>Ha de pagarse una tasa por el suministro del informe DHE</w:t>
            </w:r>
          </w:p>
        </w:tc>
      </w:tr>
      <w:tr w:rsidR="005F47C2" w:rsidRPr="002C58DB" w:rsidTr="005F47C2">
        <w:trPr>
          <w:trHeight w:hRule="exact" w:val="824"/>
        </w:trPr>
        <w:tc>
          <w:tcPr>
            <w:tcW w:w="2971" w:type="dxa"/>
            <w:vAlign w:val="center"/>
          </w:tcPr>
          <w:p w:rsidR="005F47C2" w:rsidRPr="00F411F7" w:rsidRDefault="005F47C2" w:rsidP="005F47C2">
            <w:pPr>
              <w:jc w:val="right"/>
              <w:rPr>
                <w:sz w:val="15"/>
                <w:szCs w:val="15"/>
                <w:lang w:val="es-ES"/>
              </w:rPr>
            </w:pPr>
            <w:r w:rsidRPr="00F411F7">
              <w:rPr>
                <w:sz w:val="15"/>
                <w:szCs w:val="15"/>
                <w:lang w:val="es-ES"/>
              </w:rPr>
              <w:t>Ha de pagarse una tasa por el costo del examen DHE</w:t>
            </w:r>
          </w:p>
        </w:tc>
      </w:tr>
      <w:tr w:rsidR="005F47C2" w:rsidRPr="00F411F7" w:rsidTr="005F47C2">
        <w:trPr>
          <w:trHeight w:hRule="exact" w:val="454"/>
        </w:trPr>
        <w:tc>
          <w:tcPr>
            <w:tcW w:w="2971" w:type="dxa"/>
            <w:vAlign w:val="center"/>
          </w:tcPr>
          <w:p w:rsidR="005F47C2" w:rsidRPr="00F411F7" w:rsidRDefault="005F47C2" w:rsidP="005F47C2">
            <w:pPr>
              <w:autoSpaceDE w:val="0"/>
              <w:autoSpaceDN w:val="0"/>
              <w:adjustRightInd w:val="0"/>
              <w:jc w:val="right"/>
              <w:rPr>
                <w:rFonts w:cs="Arial"/>
                <w:sz w:val="15"/>
                <w:szCs w:val="15"/>
              </w:rPr>
            </w:pPr>
            <w:r w:rsidRPr="00F411F7">
              <w:rPr>
                <w:rFonts w:cs="Arial"/>
                <w:sz w:val="15"/>
                <w:szCs w:val="15"/>
              </w:rPr>
              <w:t>Otro</w:t>
            </w:r>
          </w:p>
        </w:tc>
      </w:tr>
    </w:tbl>
    <w:p w:rsidR="005F47C2" w:rsidRPr="00F411F7" w:rsidRDefault="005F47C2" w:rsidP="005F47C2">
      <w:pPr>
        <w:rPr>
          <w:rFonts w:cs="Arial"/>
          <w:sz w:val="18"/>
          <w:szCs w:val="18"/>
        </w:rPr>
      </w:pPr>
    </w:p>
    <w:p w:rsidR="005F47C2" w:rsidRPr="00F411F7" w:rsidRDefault="005F47C2" w:rsidP="005F47C2">
      <w:pPr>
        <w:tabs>
          <w:tab w:val="left" w:pos="902"/>
        </w:tabs>
        <w:rPr>
          <w:rFonts w:cs="Arial"/>
          <w:sz w:val="18"/>
          <w:szCs w:val="18"/>
        </w:rPr>
      </w:pPr>
      <w:r w:rsidRPr="00F411F7">
        <w:rPr>
          <w:noProof/>
          <w:lang w:val="en-US"/>
        </w:rPr>
        <w:drawing>
          <wp:anchor distT="0" distB="0" distL="114300" distR="114300" simplePos="0" relativeHeight="251678720" behindDoc="1" locked="0" layoutInCell="1" allowOverlap="1" wp14:anchorId="2B0443DD" wp14:editId="5DAC3473">
            <wp:simplePos x="0" y="0"/>
            <wp:positionH relativeFrom="column">
              <wp:posOffset>1783715</wp:posOffset>
            </wp:positionH>
            <wp:positionV relativeFrom="paragraph">
              <wp:posOffset>7620</wp:posOffset>
            </wp:positionV>
            <wp:extent cx="4298315" cy="4253865"/>
            <wp:effectExtent l="0" t="0" r="6985" b="0"/>
            <wp:wrapThrough wrapText="bothSides">
              <wp:wrapPolygon edited="0">
                <wp:start x="0" y="0"/>
                <wp:lineTo x="0" y="21474"/>
                <wp:lineTo x="21539" y="21474"/>
                <wp:lineTo x="2153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4298315" cy="4253865"/>
                    </a:xfrm>
                    <a:prstGeom prst="rect">
                      <a:avLst/>
                    </a:prstGeom>
                  </pic:spPr>
                </pic:pic>
              </a:graphicData>
            </a:graphic>
            <wp14:sizeRelH relativeFrom="page">
              <wp14:pctWidth>0</wp14:pctWidth>
            </wp14:sizeRelH>
            <wp14:sizeRelV relativeFrom="page">
              <wp14:pctHeight>0</wp14:pctHeight>
            </wp14:sizeRelV>
          </wp:anchor>
        </w:drawing>
      </w:r>
      <w:r w:rsidRPr="00F411F7">
        <w:rPr>
          <w:rFonts w:cs="Arial"/>
          <w:sz w:val="18"/>
          <w:szCs w:val="18"/>
        </w:rPr>
        <w:tab/>
      </w: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tabs>
          <w:tab w:val="left" w:pos="3005"/>
        </w:tabs>
        <w:jc w:val="center"/>
        <w:rPr>
          <w:rFonts w:cs="Arial"/>
          <w:sz w:val="18"/>
          <w:szCs w:val="18"/>
        </w:rPr>
      </w:pPr>
      <w:r w:rsidRPr="00F411F7">
        <w:rPr>
          <w:rFonts w:cs="Arial"/>
          <w:b/>
          <w:bCs/>
          <w:sz w:val="22"/>
          <w:szCs w:val="22"/>
        </w:rPr>
        <w:t>Tabla de frecuencias</w:t>
      </w:r>
    </w:p>
    <w:tbl>
      <w:tblPr>
        <w:tblStyle w:val="TableGrid"/>
        <w:tblpPr w:leftFromText="180" w:rightFromText="180" w:vertAnchor="text" w:horzAnchor="margin" w:tblpXSpec="center" w:tblpY="146"/>
        <w:tblW w:w="11278" w:type="dxa"/>
        <w:tblLayout w:type="fixed"/>
        <w:tblLook w:val="01E0" w:firstRow="1" w:lastRow="1" w:firstColumn="1" w:lastColumn="1" w:noHBand="0" w:noVBand="0"/>
      </w:tblPr>
      <w:tblGrid>
        <w:gridCol w:w="6487"/>
        <w:gridCol w:w="1202"/>
        <w:gridCol w:w="1208"/>
        <w:gridCol w:w="1247"/>
        <w:gridCol w:w="1134"/>
      </w:tblGrid>
      <w:tr w:rsidR="005F47C2" w:rsidRPr="00F411F7" w:rsidTr="005F47C2">
        <w:trPr>
          <w:trHeight w:hRule="exact" w:val="820"/>
        </w:trPr>
        <w:tc>
          <w:tcPr>
            <w:tcW w:w="648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202"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8"/>
                <w:szCs w:val="18"/>
              </w:rPr>
            </w:pPr>
            <w:r w:rsidRPr="00F411F7">
              <w:rPr>
                <w:rFonts w:eastAsia="Arial" w:cs="Arial"/>
                <w:b/>
                <w:bCs/>
                <w:color w:val="111111"/>
                <w:w w:val="107"/>
                <w:sz w:val="18"/>
                <w:szCs w:val="18"/>
              </w:rPr>
              <w:t>Frecuencia absoluta</w:t>
            </w:r>
          </w:p>
        </w:tc>
        <w:tc>
          <w:tcPr>
            <w:tcW w:w="1208"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7"/>
                <w:sz w:val="18"/>
                <w:szCs w:val="18"/>
              </w:rPr>
            </w:pPr>
            <w:r w:rsidRPr="00F411F7">
              <w:rPr>
                <w:rFonts w:cs="Arial"/>
                <w:b/>
                <w:bCs/>
                <w:sz w:val="18"/>
                <w:szCs w:val="18"/>
              </w:rPr>
              <w:t>Frecuencia relativa por opción</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08"/>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val="283"/>
        </w:trPr>
        <w:tc>
          <w:tcPr>
            <w:tcW w:w="6487" w:type="dxa"/>
            <w:tcBorders>
              <w:top w:val="nil"/>
              <w:left w:val="nil"/>
              <w:bottom w:val="nil"/>
              <w:right w:val="nil"/>
            </w:tcBorders>
            <w:tcMar>
              <w:top w:w="28" w:type="dxa"/>
              <w:bottom w:w="28" w:type="dxa"/>
            </w:tcMar>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La misma respuesta que para la pregunta nº 21</w:t>
            </w:r>
          </w:p>
        </w:tc>
        <w:tc>
          <w:tcPr>
            <w:tcW w:w="1202" w:type="dxa"/>
            <w:tcBorders>
              <w:top w:val="nil"/>
              <w:left w:val="nil"/>
              <w:bottom w:val="nil"/>
              <w:right w:val="nil"/>
            </w:tcBorders>
            <w:tcMar>
              <w:top w:w="28" w:type="dxa"/>
              <w:bottom w:w="28" w:type="dxa"/>
            </w:tcMar>
            <w:vAlign w:val="center"/>
          </w:tcPr>
          <w:p w:rsidR="005F47C2" w:rsidRPr="00F411F7" w:rsidRDefault="005F47C2" w:rsidP="005F47C2">
            <w:pPr>
              <w:spacing w:before="84"/>
              <w:ind w:right="-20"/>
              <w:jc w:val="left"/>
              <w:rPr>
                <w:rFonts w:eastAsia="Arial" w:cs="Arial"/>
                <w:position w:val="1"/>
                <w:sz w:val="17"/>
                <w:szCs w:val="17"/>
              </w:rPr>
            </w:pPr>
            <w:r w:rsidRPr="00F411F7">
              <w:rPr>
                <w:rFonts w:eastAsia="Arial" w:cs="Arial"/>
                <w:position w:val="1"/>
                <w:sz w:val="17"/>
                <w:szCs w:val="17"/>
              </w:rPr>
              <w:t>14</w:t>
            </w:r>
            <w:r w:rsidRPr="00F411F7">
              <w:rPr>
                <w:rFonts w:eastAsia="Arial" w:cs="Arial"/>
                <w:spacing w:val="-23"/>
                <w:position w:val="1"/>
                <w:sz w:val="17"/>
                <w:szCs w:val="17"/>
              </w:rPr>
              <w:t xml:space="preserve"> </w:t>
            </w:r>
          </w:p>
        </w:tc>
        <w:tc>
          <w:tcPr>
            <w:tcW w:w="1208" w:type="dxa"/>
            <w:tcBorders>
              <w:top w:val="nil"/>
              <w:left w:val="nil"/>
              <w:bottom w:val="nil"/>
              <w:right w:val="nil"/>
            </w:tcBorders>
            <w:tcMar>
              <w:top w:w="28" w:type="dxa"/>
              <w:bottom w:w="28" w:type="dxa"/>
            </w:tcMar>
            <w:vAlign w:val="center"/>
          </w:tcPr>
          <w:p w:rsidR="005F47C2" w:rsidRPr="00F411F7" w:rsidRDefault="005F47C2" w:rsidP="005F47C2">
            <w:pPr>
              <w:spacing w:before="84"/>
              <w:ind w:right="-20"/>
              <w:jc w:val="left"/>
              <w:rPr>
                <w:rFonts w:eastAsia="Arial" w:cs="Arial"/>
                <w:sz w:val="17"/>
                <w:szCs w:val="17"/>
              </w:rPr>
            </w:pPr>
            <w:r w:rsidRPr="00F411F7">
              <w:rPr>
                <w:rFonts w:eastAsia="Arial" w:cs="Arial"/>
                <w:sz w:val="17"/>
                <w:szCs w:val="17"/>
              </w:rPr>
              <w:t>28.57%</w:t>
            </w:r>
            <w:r w:rsidRPr="00F411F7">
              <w:rPr>
                <w:rFonts w:eastAsia="Arial" w:cs="Arial"/>
                <w:spacing w:val="-24"/>
                <w:sz w:val="17"/>
                <w:szCs w:val="17"/>
              </w:rPr>
              <w:t xml:space="preserve"> </w:t>
            </w:r>
          </w:p>
        </w:tc>
        <w:tc>
          <w:tcPr>
            <w:tcW w:w="1247" w:type="dxa"/>
            <w:tcBorders>
              <w:top w:val="nil"/>
              <w:left w:val="nil"/>
              <w:bottom w:val="nil"/>
              <w:right w:val="nil"/>
            </w:tcBorders>
            <w:tcMar>
              <w:top w:w="28" w:type="dxa"/>
              <w:bottom w:w="28" w:type="dxa"/>
            </w:tcMar>
            <w:vAlign w:val="center"/>
          </w:tcPr>
          <w:p w:rsidR="005F47C2" w:rsidRPr="00F411F7" w:rsidRDefault="005F47C2" w:rsidP="005F47C2">
            <w:pPr>
              <w:spacing w:before="84"/>
              <w:ind w:right="-20"/>
              <w:jc w:val="left"/>
              <w:rPr>
                <w:rFonts w:eastAsia="Arial" w:cs="Arial"/>
                <w:sz w:val="17"/>
                <w:szCs w:val="17"/>
              </w:rPr>
            </w:pPr>
            <w:r w:rsidRPr="00F411F7">
              <w:rPr>
                <w:rFonts w:eastAsia="Arial" w:cs="Arial"/>
                <w:sz w:val="17"/>
                <w:szCs w:val="17"/>
              </w:rPr>
              <w:t>50%</w:t>
            </w:r>
            <w:r w:rsidRPr="00F411F7">
              <w:rPr>
                <w:rFonts w:eastAsia="Arial" w:cs="Arial"/>
                <w:spacing w:val="-30"/>
                <w:sz w:val="17"/>
                <w:szCs w:val="17"/>
              </w:rPr>
              <w:t xml:space="preserve"> </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spacing w:before="84"/>
              <w:ind w:right="-20"/>
              <w:jc w:val="left"/>
              <w:rPr>
                <w:rFonts w:eastAsia="Arial" w:cs="Arial"/>
                <w:sz w:val="17"/>
                <w:szCs w:val="17"/>
              </w:rPr>
            </w:pPr>
            <w:r w:rsidRPr="00F411F7">
              <w:rPr>
                <w:rFonts w:eastAsia="Arial" w:cs="Arial"/>
                <w:w w:val="105"/>
                <w:sz w:val="17"/>
                <w:szCs w:val="17"/>
              </w:rPr>
              <w:t>50%</w:t>
            </w:r>
          </w:p>
        </w:tc>
      </w:tr>
      <w:tr w:rsidR="005F47C2" w:rsidRPr="00F411F7" w:rsidTr="005F47C2">
        <w:trPr>
          <w:trHeight w:val="283"/>
        </w:trPr>
        <w:tc>
          <w:tcPr>
            <w:tcW w:w="6487" w:type="dxa"/>
            <w:tcBorders>
              <w:top w:val="nil"/>
              <w:left w:val="nil"/>
              <w:bottom w:val="nil"/>
              <w:right w:val="nil"/>
            </w:tcBorders>
            <w:tcMar>
              <w:top w:w="28" w:type="dxa"/>
              <w:bottom w:w="28" w:type="dxa"/>
            </w:tcMar>
            <w:vAlign w:val="center"/>
          </w:tcPr>
          <w:p w:rsidR="005F47C2" w:rsidRPr="00F411F7" w:rsidRDefault="005F47C2" w:rsidP="005F47C2">
            <w:pPr>
              <w:jc w:val="left"/>
              <w:rPr>
                <w:sz w:val="18"/>
                <w:lang w:val="es-ES"/>
              </w:rPr>
            </w:pPr>
            <w:r w:rsidRPr="00F411F7">
              <w:rPr>
                <w:sz w:val="18"/>
                <w:lang w:val="es-ES"/>
              </w:rPr>
              <w:t>No existen unos criterios específicos</w:t>
            </w:r>
          </w:p>
        </w:tc>
        <w:tc>
          <w:tcPr>
            <w:tcW w:w="1202" w:type="dxa"/>
            <w:tcBorders>
              <w:top w:val="nil"/>
              <w:left w:val="nil"/>
              <w:bottom w:val="nil"/>
              <w:right w:val="nil"/>
            </w:tcBorders>
            <w:tcMar>
              <w:top w:w="28" w:type="dxa"/>
              <w:bottom w:w="28" w:type="dxa"/>
            </w:tcMar>
            <w:vAlign w:val="center"/>
          </w:tcPr>
          <w:p w:rsidR="005F47C2" w:rsidRPr="00F411F7" w:rsidRDefault="005F47C2" w:rsidP="005F47C2">
            <w:pPr>
              <w:jc w:val="left"/>
              <w:rPr>
                <w:sz w:val="18"/>
                <w:szCs w:val="18"/>
              </w:rPr>
            </w:pPr>
            <w:r w:rsidRPr="00F411F7">
              <w:rPr>
                <w:sz w:val="18"/>
                <w:szCs w:val="18"/>
              </w:rPr>
              <w:t>1</w:t>
            </w:r>
          </w:p>
        </w:tc>
        <w:tc>
          <w:tcPr>
            <w:tcW w:w="1208" w:type="dxa"/>
            <w:tcBorders>
              <w:top w:val="nil"/>
              <w:left w:val="nil"/>
              <w:bottom w:val="nil"/>
              <w:right w:val="nil"/>
            </w:tcBorders>
            <w:tcMar>
              <w:top w:w="28" w:type="dxa"/>
              <w:bottom w:w="28" w:type="dxa"/>
            </w:tcMar>
            <w:vAlign w:val="center"/>
          </w:tcPr>
          <w:p w:rsidR="005F47C2" w:rsidRPr="00F411F7" w:rsidRDefault="005F47C2" w:rsidP="005F47C2">
            <w:pPr>
              <w:ind w:right="-20"/>
              <w:jc w:val="left"/>
              <w:rPr>
                <w:rFonts w:eastAsia="Arial" w:cs="Arial"/>
                <w:sz w:val="17"/>
                <w:szCs w:val="17"/>
              </w:rPr>
            </w:pPr>
            <w:r w:rsidRPr="00F411F7">
              <w:rPr>
                <w:rFonts w:eastAsia="Arial" w:cs="Arial"/>
                <w:sz w:val="17"/>
                <w:szCs w:val="17"/>
              </w:rPr>
              <w:t>2.04%</w:t>
            </w:r>
            <w:r w:rsidRPr="00F411F7">
              <w:rPr>
                <w:rFonts w:eastAsia="Arial" w:cs="Arial"/>
                <w:spacing w:val="-18"/>
                <w:sz w:val="17"/>
                <w:szCs w:val="17"/>
              </w:rPr>
              <w:t xml:space="preserve"> </w:t>
            </w:r>
          </w:p>
        </w:tc>
        <w:tc>
          <w:tcPr>
            <w:tcW w:w="1247" w:type="dxa"/>
            <w:tcBorders>
              <w:top w:val="nil"/>
              <w:left w:val="nil"/>
              <w:bottom w:val="nil"/>
              <w:right w:val="nil"/>
            </w:tcBorders>
            <w:tcMar>
              <w:top w:w="28" w:type="dxa"/>
              <w:bottom w:w="28" w:type="dxa"/>
            </w:tcMar>
            <w:vAlign w:val="center"/>
          </w:tcPr>
          <w:p w:rsidR="005F47C2" w:rsidRPr="00F411F7" w:rsidRDefault="005F47C2" w:rsidP="005F47C2">
            <w:pPr>
              <w:ind w:right="-20"/>
              <w:jc w:val="left"/>
              <w:rPr>
                <w:rFonts w:eastAsia="Arial" w:cs="Arial"/>
                <w:sz w:val="17"/>
                <w:szCs w:val="17"/>
              </w:rPr>
            </w:pPr>
            <w:r w:rsidRPr="00F411F7">
              <w:rPr>
                <w:rFonts w:eastAsia="Arial" w:cs="Arial"/>
                <w:sz w:val="17"/>
                <w:szCs w:val="17"/>
              </w:rPr>
              <w:t>3.57%</w:t>
            </w:r>
            <w:r w:rsidRPr="00F411F7">
              <w:rPr>
                <w:rFonts w:eastAsia="Arial" w:cs="Arial"/>
                <w:spacing w:val="-18"/>
                <w:sz w:val="17"/>
                <w:szCs w:val="17"/>
              </w:rPr>
              <w:t xml:space="preserve"> </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ind w:right="-20"/>
              <w:jc w:val="left"/>
              <w:rPr>
                <w:rFonts w:eastAsia="Arial" w:cs="Arial"/>
                <w:sz w:val="17"/>
                <w:szCs w:val="17"/>
              </w:rPr>
            </w:pPr>
            <w:r w:rsidRPr="00F411F7">
              <w:rPr>
                <w:rFonts w:eastAsia="Arial" w:cs="Arial"/>
                <w:w w:val="106"/>
                <w:sz w:val="17"/>
                <w:szCs w:val="17"/>
              </w:rPr>
              <w:t>3.57%</w:t>
            </w:r>
          </w:p>
        </w:tc>
      </w:tr>
      <w:tr w:rsidR="005F47C2" w:rsidRPr="00F411F7" w:rsidTr="005F47C2">
        <w:trPr>
          <w:trHeight w:val="283"/>
        </w:trPr>
        <w:tc>
          <w:tcPr>
            <w:tcW w:w="6487" w:type="dxa"/>
            <w:tcBorders>
              <w:top w:val="nil"/>
              <w:left w:val="nil"/>
              <w:bottom w:val="nil"/>
              <w:right w:val="nil"/>
            </w:tcBorders>
            <w:tcMar>
              <w:top w:w="28" w:type="dxa"/>
              <w:bottom w:w="28" w:type="dxa"/>
            </w:tcMar>
            <w:vAlign w:val="center"/>
          </w:tcPr>
          <w:p w:rsidR="005F47C2" w:rsidRPr="00F411F7" w:rsidRDefault="005F47C2" w:rsidP="005F47C2">
            <w:pPr>
              <w:jc w:val="left"/>
              <w:rPr>
                <w:sz w:val="18"/>
                <w:lang w:val="es-ES"/>
              </w:rPr>
            </w:pPr>
            <w:r w:rsidRPr="00F411F7">
              <w:rPr>
                <w:sz w:val="18"/>
                <w:lang w:val="es-ES"/>
              </w:rPr>
              <w:t>La autoridad de mi país/organización conserva la titularidad del informe DHE y de la descripción de la variedad</w:t>
            </w:r>
          </w:p>
        </w:tc>
        <w:tc>
          <w:tcPr>
            <w:tcW w:w="1202" w:type="dxa"/>
            <w:tcBorders>
              <w:top w:val="nil"/>
              <w:left w:val="nil"/>
              <w:bottom w:val="nil"/>
              <w:right w:val="nil"/>
            </w:tcBorders>
            <w:tcMar>
              <w:top w:w="28" w:type="dxa"/>
              <w:bottom w:w="28" w:type="dxa"/>
            </w:tcMar>
            <w:vAlign w:val="center"/>
          </w:tcPr>
          <w:p w:rsidR="005F47C2" w:rsidRPr="00F411F7" w:rsidRDefault="005F47C2" w:rsidP="005F47C2">
            <w:pPr>
              <w:jc w:val="left"/>
              <w:rPr>
                <w:sz w:val="18"/>
                <w:szCs w:val="18"/>
              </w:rPr>
            </w:pPr>
            <w:r w:rsidRPr="00F411F7">
              <w:rPr>
                <w:sz w:val="18"/>
                <w:szCs w:val="18"/>
              </w:rPr>
              <w:t>6</w:t>
            </w:r>
          </w:p>
        </w:tc>
        <w:tc>
          <w:tcPr>
            <w:tcW w:w="1208" w:type="dxa"/>
            <w:tcBorders>
              <w:top w:val="nil"/>
              <w:left w:val="nil"/>
              <w:bottom w:val="nil"/>
              <w:right w:val="nil"/>
            </w:tcBorders>
            <w:tcMar>
              <w:top w:w="28" w:type="dxa"/>
              <w:bottom w:w="28" w:type="dxa"/>
            </w:tcMar>
            <w:vAlign w:val="center"/>
          </w:tcPr>
          <w:p w:rsidR="005F47C2" w:rsidRPr="00F411F7" w:rsidRDefault="005F47C2" w:rsidP="005F47C2">
            <w:pPr>
              <w:spacing w:before="69"/>
              <w:ind w:right="-20"/>
              <w:jc w:val="left"/>
              <w:rPr>
                <w:rFonts w:eastAsia="Arial" w:cs="Arial"/>
                <w:sz w:val="17"/>
                <w:szCs w:val="17"/>
              </w:rPr>
            </w:pPr>
            <w:r w:rsidRPr="00F411F7">
              <w:rPr>
                <w:rFonts w:eastAsia="Arial" w:cs="Arial"/>
                <w:spacing w:val="-34"/>
                <w:sz w:val="17"/>
                <w:szCs w:val="17"/>
              </w:rPr>
              <w:t xml:space="preserve"> </w:t>
            </w:r>
            <w:r w:rsidRPr="00F411F7">
              <w:rPr>
                <w:rFonts w:eastAsia="Arial" w:cs="Arial"/>
                <w:position w:val="1"/>
                <w:sz w:val="17"/>
                <w:szCs w:val="17"/>
              </w:rPr>
              <w:t>12.24%</w:t>
            </w:r>
          </w:p>
        </w:tc>
        <w:tc>
          <w:tcPr>
            <w:tcW w:w="1247" w:type="dxa"/>
            <w:tcBorders>
              <w:top w:val="nil"/>
              <w:left w:val="nil"/>
              <w:bottom w:val="nil"/>
              <w:right w:val="nil"/>
            </w:tcBorders>
            <w:tcMar>
              <w:top w:w="28" w:type="dxa"/>
              <w:bottom w:w="28" w:type="dxa"/>
            </w:tcMar>
            <w:vAlign w:val="center"/>
          </w:tcPr>
          <w:p w:rsidR="005F47C2" w:rsidRPr="00F411F7" w:rsidRDefault="005F47C2" w:rsidP="005F47C2">
            <w:pPr>
              <w:spacing w:before="69"/>
              <w:ind w:right="-20"/>
              <w:jc w:val="left"/>
              <w:rPr>
                <w:rFonts w:eastAsia="Arial" w:cs="Arial"/>
                <w:position w:val="1"/>
                <w:sz w:val="17"/>
                <w:szCs w:val="17"/>
              </w:rPr>
            </w:pPr>
            <w:r w:rsidRPr="00F411F7">
              <w:rPr>
                <w:rFonts w:eastAsia="Arial" w:cs="Arial"/>
                <w:position w:val="1"/>
                <w:sz w:val="17"/>
                <w:szCs w:val="17"/>
              </w:rPr>
              <w:t>21.43%</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spacing w:before="69"/>
              <w:ind w:right="-20"/>
              <w:jc w:val="left"/>
              <w:rPr>
                <w:rFonts w:eastAsia="Arial" w:cs="Arial"/>
                <w:position w:val="1"/>
                <w:sz w:val="17"/>
                <w:szCs w:val="17"/>
              </w:rPr>
            </w:pPr>
            <w:r w:rsidRPr="00F411F7">
              <w:rPr>
                <w:rFonts w:eastAsia="Arial" w:cs="Arial"/>
                <w:position w:val="1"/>
                <w:sz w:val="17"/>
                <w:szCs w:val="17"/>
              </w:rPr>
              <w:t>21.43%</w:t>
            </w:r>
            <w:r w:rsidRPr="00F411F7">
              <w:rPr>
                <w:rFonts w:eastAsia="Arial" w:cs="Arial"/>
                <w:spacing w:val="-24"/>
                <w:position w:val="1"/>
                <w:sz w:val="17"/>
                <w:szCs w:val="17"/>
              </w:rPr>
              <w:t xml:space="preserve"> </w:t>
            </w:r>
          </w:p>
        </w:tc>
      </w:tr>
      <w:tr w:rsidR="005F47C2" w:rsidRPr="00F411F7" w:rsidTr="005F47C2">
        <w:tc>
          <w:tcPr>
            <w:tcW w:w="6487" w:type="dxa"/>
            <w:tcBorders>
              <w:top w:val="nil"/>
              <w:left w:val="nil"/>
              <w:bottom w:val="nil"/>
              <w:right w:val="nil"/>
            </w:tcBorders>
            <w:tcMar>
              <w:top w:w="28" w:type="dxa"/>
              <w:bottom w:w="28" w:type="dxa"/>
            </w:tcMar>
            <w:vAlign w:val="center"/>
          </w:tcPr>
          <w:p w:rsidR="005F47C2" w:rsidRPr="00F411F7" w:rsidRDefault="005F47C2" w:rsidP="005F47C2">
            <w:pPr>
              <w:jc w:val="left"/>
              <w:rPr>
                <w:sz w:val="18"/>
                <w:lang w:val="es-ES"/>
              </w:rPr>
            </w:pPr>
            <w:r w:rsidRPr="00F411F7">
              <w:rPr>
                <w:sz w:val="18"/>
                <w:lang w:val="es-ES"/>
              </w:rPr>
              <w:t>La autoridad del otro miembro de la UPOV ha de formular la petición a la autoridad de mi país/organización</w:t>
            </w:r>
          </w:p>
        </w:tc>
        <w:tc>
          <w:tcPr>
            <w:tcW w:w="1202" w:type="dxa"/>
            <w:tcBorders>
              <w:top w:val="nil"/>
              <w:left w:val="nil"/>
              <w:bottom w:val="nil"/>
              <w:right w:val="nil"/>
            </w:tcBorders>
            <w:tcMar>
              <w:top w:w="28" w:type="dxa"/>
              <w:bottom w:w="28" w:type="dxa"/>
            </w:tcMar>
            <w:vAlign w:val="center"/>
          </w:tcPr>
          <w:p w:rsidR="005F47C2" w:rsidRPr="00F411F7" w:rsidRDefault="005F47C2" w:rsidP="005F47C2">
            <w:pPr>
              <w:jc w:val="left"/>
              <w:rPr>
                <w:sz w:val="18"/>
                <w:szCs w:val="18"/>
              </w:rPr>
            </w:pPr>
            <w:r w:rsidRPr="00F411F7">
              <w:rPr>
                <w:sz w:val="18"/>
                <w:szCs w:val="18"/>
              </w:rPr>
              <w:t>8</w:t>
            </w:r>
          </w:p>
        </w:tc>
        <w:tc>
          <w:tcPr>
            <w:tcW w:w="1208" w:type="dxa"/>
            <w:tcBorders>
              <w:top w:val="nil"/>
              <w:left w:val="nil"/>
              <w:bottom w:val="nil"/>
              <w:right w:val="nil"/>
            </w:tcBorders>
            <w:tcMar>
              <w:top w:w="28" w:type="dxa"/>
              <w:bottom w:w="28" w:type="dxa"/>
            </w:tcMar>
            <w:vAlign w:val="center"/>
          </w:tcPr>
          <w:p w:rsidR="005F47C2" w:rsidRPr="00F411F7" w:rsidRDefault="005F47C2" w:rsidP="005F47C2">
            <w:pPr>
              <w:spacing w:before="92"/>
              <w:ind w:right="-20"/>
              <w:jc w:val="left"/>
              <w:rPr>
                <w:rFonts w:eastAsia="Arial" w:cs="Arial"/>
                <w:sz w:val="17"/>
                <w:szCs w:val="17"/>
              </w:rPr>
            </w:pPr>
            <w:r w:rsidRPr="00F411F7">
              <w:rPr>
                <w:rFonts w:eastAsia="Arial" w:cs="Arial"/>
                <w:sz w:val="17"/>
                <w:szCs w:val="17"/>
              </w:rPr>
              <w:t>16.33%</w:t>
            </w:r>
          </w:p>
        </w:tc>
        <w:tc>
          <w:tcPr>
            <w:tcW w:w="1247" w:type="dxa"/>
            <w:tcBorders>
              <w:top w:val="nil"/>
              <w:left w:val="nil"/>
              <w:bottom w:val="nil"/>
              <w:right w:val="nil"/>
            </w:tcBorders>
            <w:tcMar>
              <w:top w:w="28" w:type="dxa"/>
              <w:bottom w:w="28" w:type="dxa"/>
            </w:tcMar>
            <w:vAlign w:val="center"/>
          </w:tcPr>
          <w:p w:rsidR="005F47C2" w:rsidRPr="00F411F7" w:rsidRDefault="005F47C2" w:rsidP="005F47C2">
            <w:pPr>
              <w:spacing w:before="92"/>
              <w:ind w:right="-20"/>
              <w:jc w:val="left"/>
              <w:rPr>
                <w:rFonts w:eastAsia="Arial" w:cs="Arial"/>
                <w:sz w:val="17"/>
                <w:szCs w:val="17"/>
              </w:rPr>
            </w:pPr>
            <w:r w:rsidRPr="00F411F7">
              <w:rPr>
                <w:rFonts w:eastAsia="Arial" w:cs="Arial"/>
                <w:sz w:val="17"/>
                <w:szCs w:val="17"/>
              </w:rPr>
              <w:t>28.57%</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spacing w:before="92"/>
              <w:ind w:right="-20"/>
              <w:jc w:val="left"/>
              <w:rPr>
                <w:rFonts w:eastAsia="Arial" w:cs="Arial"/>
                <w:sz w:val="17"/>
                <w:szCs w:val="17"/>
              </w:rPr>
            </w:pPr>
            <w:r w:rsidRPr="00F411F7">
              <w:rPr>
                <w:rFonts w:eastAsia="Arial" w:cs="Arial"/>
                <w:sz w:val="17"/>
                <w:szCs w:val="17"/>
              </w:rPr>
              <w:t>28.57%</w:t>
            </w:r>
            <w:r w:rsidRPr="00F411F7">
              <w:rPr>
                <w:rFonts w:eastAsia="Arial" w:cs="Arial"/>
                <w:spacing w:val="-24"/>
                <w:sz w:val="17"/>
                <w:szCs w:val="17"/>
              </w:rPr>
              <w:t xml:space="preserve"> </w:t>
            </w:r>
          </w:p>
        </w:tc>
      </w:tr>
      <w:tr w:rsidR="005F47C2" w:rsidRPr="00F411F7" w:rsidTr="005F47C2">
        <w:trPr>
          <w:trHeight w:val="283"/>
        </w:trPr>
        <w:tc>
          <w:tcPr>
            <w:tcW w:w="6487" w:type="dxa"/>
            <w:tcBorders>
              <w:top w:val="nil"/>
              <w:left w:val="nil"/>
              <w:bottom w:val="nil"/>
              <w:right w:val="nil"/>
            </w:tcBorders>
            <w:tcMar>
              <w:top w:w="28" w:type="dxa"/>
              <w:bottom w:w="28" w:type="dxa"/>
            </w:tcMar>
            <w:vAlign w:val="center"/>
          </w:tcPr>
          <w:p w:rsidR="005F47C2" w:rsidRPr="00F411F7" w:rsidRDefault="005F47C2" w:rsidP="005F47C2">
            <w:pPr>
              <w:jc w:val="left"/>
              <w:rPr>
                <w:sz w:val="18"/>
                <w:lang w:val="es-ES"/>
              </w:rPr>
            </w:pPr>
            <w:r w:rsidRPr="00F411F7">
              <w:rPr>
                <w:sz w:val="18"/>
                <w:lang w:val="es-ES"/>
              </w:rPr>
              <w:t>Existe un acuerdo escrito con la autoridad que recibe los informes</w:t>
            </w:r>
          </w:p>
        </w:tc>
        <w:tc>
          <w:tcPr>
            <w:tcW w:w="1202" w:type="dxa"/>
            <w:tcBorders>
              <w:top w:val="nil"/>
              <w:left w:val="nil"/>
              <w:bottom w:val="nil"/>
              <w:right w:val="nil"/>
            </w:tcBorders>
            <w:tcMar>
              <w:top w:w="28" w:type="dxa"/>
              <w:bottom w:w="28" w:type="dxa"/>
            </w:tcMar>
            <w:vAlign w:val="center"/>
          </w:tcPr>
          <w:p w:rsidR="005F47C2" w:rsidRPr="00F411F7" w:rsidRDefault="005F47C2" w:rsidP="005F47C2">
            <w:pPr>
              <w:jc w:val="left"/>
              <w:rPr>
                <w:sz w:val="18"/>
                <w:szCs w:val="18"/>
              </w:rPr>
            </w:pPr>
            <w:r w:rsidRPr="00F411F7">
              <w:rPr>
                <w:sz w:val="18"/>
                <w:szCs w:val="18"/>
              </w:rPr>
              <w:t>2</w:t>
            </w:r>
          </w:p>
        </w:tc>
        <w:tc>
          <w:tcPr>
            <w:tcW w:w="1208" w:type="dxa"/>
            <w:tcBorders>
              <w:top w:val="nil"/>
              <w:left w:val="nil"/>
              <w:bottom w:val="nil"/>
              <w:right w:val="nil"/>
            </w:tcBorders>
            <w:tcMar>
              <w:top w:w="28" w:type="dxa"/>
              <w:bottom w:w="28" w:type="dxa"/>
            </w:tcMar>
            <w:vAlign w:val="center"/>
          </w:tcPr>
          <w:p w:rsidR="005F47C2" w:rsidRPr="00F411F7" w:rsidRDefault="005F47C2" w:rsidP="005F47C2">
            <w:pPr>
              <w:ind w:right="-20"/>
              <w:jc w:val="left"/>
              <w:rPr>
                <w:rFonts w:eastAsia="Arial" w:cs="Arial"/>
                <w:sz w:val="17"/>
                <w:szCs w:val="17"/>
              </w:rPr>
            </w:pPr>
            <w:r w:rsidRPr="00F411F7">
              <w:rPr>
                <w:rFonts w:cs="Arial"/>
                <w:sz w:val="18"/>
                <w:szCs w:val="18"/>
              </w:rPr>
              <w:t>4.08%</w:t>
            </w:r>
          </w:p>
        </w:tc>
        <w:tc>
          <w:tcPr>
            <w:tcW w:w="1247" w:type="dxa"/>
            <w:tcBorders>
              <w:top w:val="nil"/>
              <w:left w:val="nil"/>
              <w:bottom w:val="nil"/>
              <w:right w:val="nil"/>
            </w:tcBorders>
            <w:tcMar>
              <w:top w:w="28" w:type="dxa"/>
              <w:bottom w:w="28" w:type="dxa"/>
            </w:tcMar>
            <w:vAlign w:val="center"/>
          </w:tcPr>
          <w:p w:rsidR="005F47C2" w:rsidRPr="00F411F7" w:rsidRDefault="005F47C2" w:rsidP="005F47C2">
            <w:pPr>
              <w:ind w:right="-20"/>
              <w:jc w:val="left"/>
              <w:rPr>
                <w:rFonts w:eastAsia="Arial" w:cs="Arial"/>
                <w:sz w:val="17"/>
                <w:szCs w:val="17"/>
              </w:rPr>
            </w:pPr>
            <w:r w:rsidRPr="00F411F7">
              <w:rPr>
                <w:rFonts w:eastAsia="Arial" w:cs="Arial"/>
                <w:position w:val="1"/>
                <w:sz w:val="17"/>
                <w:szCs w:val="17"/>
              </w:rPr>
              <w:t>7.14%</w:t>
            </w:r>
            <w:r w:rsidRPr="00F411F7">
              <w:rPr>
                <w:rFonts w:eastAsia="Arial" w:cs="Arial"/>
                <w:spacing w:val="-18"/>
                <w:position w:val="1"/>
                <w:sz w:val="17"/>
                <w:szCs w:val="17"/>
              </w:rPr>
              <w:t xml:space="preserve"> </w:t>
            </w:r>
            <w:r w:rsidRPr="00F411F7">
              <w:rPr>
                <w:rFonts w:eastAsia="Arial" w:cs="Arial"/>
                <w:spacing w:val="-9"/>
                <w:sz w:val="17"/>
                <w:szCs w:val="17"/>
              </w:rPr>
              <w:t xml:space="preserve"> </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ind w:right="-20"/>
              <w:jc w:val="left"/>
              <w:rPr>
                <w:rFonts w:eastAsia="Arial" w:cs="Arial"/>
                <w:position w:val="1"/>
                <w:sz w:val="17"/>
                <w:szCs w:val="17"/>
              </w:rPr>
            </w:pPr>
            <w:r w:rsidRPr="00F411F7">
              <w:rPr>
                <w:rFonts w:eastAsia="Arial" w:cs="Arial"/>
                <w:position w:val="1"/>
                <w:sz w:val="17"/>
                <w:szCs w:val="17"/>
              </w:rPr>
              <w:t>7.14%</w:t>
            </w:r>
            <w:r w:rsidRPr="00F411F7">
              <w:rPr>
                <w:rFonts w:eastAsia="Arial" w:cs="Arial"/>
                <w:spacing w:val="-18"/>
                <w:position w:val="1"/>
                <w:sz w:val="17"/>
                <w:szCs w:val="17"/>
              </w:rPr>
              <w:t xml:space="preserve"> </w:t>
            </w:r>
          </w:p>
        </w:tc>
      </w:tr>
      <w:tr w:rsidR="005F47C2" w:rsidRPr="00F411F7" w:rsidTr="005F47C2">
        <w:tc>
          <w:tcPr>
            <w:tcW w:w="6487" w:type="dxa"/>
            <w:tcBorders>
              <w:top w:val="nil"/>
              <w:left w:val="nil"/>
              <w:bottom w:val="nil"/>
              <w:right w:val="nil"/>
            </w:tcBorders>
            <w:tcMar>
              <w:top w:w="28" w:type="dxa"/>
              <w:bottom w:w="28" w:type="dxa"/>
            </w:tcMar>
            <w:vAlign w:val="center"/>
          </w:tcPr>
          <w:p w:rsidR="005F47C2" w:rsidRPr="00F411F7" w:rsidRDefault="005F47C2" w:rsidP="005F47C2">
            <w:pPr>
              <w:jc w:val="left"/>
              <w:rPr>
                <w:sz w:val="18"/>
                <w:lang w:val="es-ES"/>
              </w:rPr>
            </w:pPr>
            <w:r w:rsidRPr="00F411F7">
              <w:rPr>
                <w:sz w:val="18"/>
                <w:lang w:val="es-ES"/>
              </w:rPr>
              <w:t>El suministro de informes DHE es una tradición establecida hace muchos años</w:t>
            </w:r>
          </w:p>
        </w:tc>
        <w:tc>
          <w:tcPr>
            <w:tcW w:w="1202" w:type="dxa"/>
            <w:tcBorders>
              <w:top w:val="nil"/>
              <w:left w:val="nil"/>
              <w:bottom w:val="nil"/>
              <w:right w:val="nil"/>
            </w:tcBorders>
            <w:tcMar>
              <w:top w:w="28" w:type="dxa"/>
              <w:bottom w:w="28" w:type="dxa"/>
            </w:tcMar>
            <w:vAlign w:val="center"/>
          </w:tcPr>
          <w:p w:rsidR="005F47C2" w:rsidRPr="00F411F7" w:rsidRDefault="005F47C2" w:rsidP="005F47C2">
            <w:pPr>
              <w:jc w:val="left"/>
              <w:rPr>
                <w:sz w:val="18"/>
                <w:szCs w:val="18"/>
              </w:rPr>
            </w:pPr>
            <w:r w:rsidRPr="00F411F7">
              <w:rPr>
                <w:sz w:val="18"/>
                <w:szCs w:val="18"/>
              </w:rPr>
              <w:t>1</w:t>
            </w:r>
          </w:p>
        </w:tc>
        <w:tc>
          <w:tcPr>
            <w:tcW w:w="1208" w:type="dxa"/>
            <w:tcBorders>
              <w:top w:val="nil"/>
              <w:left w:val="nil"/>
              <w:bottom w:val="nil"/>
              <w:right w:val="nil"/>
            </w:tcBorders>
            <w:tcMar>
              <w:top w:w="28" w:type="dxa"/>
              <w:bottom w:w="28" w:type="dxa"/>
            </w:tcMar>
            <w:vAlign w:val="center"/>
          </w:tcPr>
          <w:p w:rsidR="005F47C2" w:rsidRPr="00F411F7" w:rsidRDefault="005F47C2" w:rsidP="005F47C2">
            <w:pPr>
              <w:spacing w:before="79"/>
              <w:ind w:right="-20"/>
              <w:jc w:val="left"/>
              <w:rPr>
                <w:rFonts w:eastAsia="Arial" w:cs="Arial"/>
                <w:sz w:val="17"/>
                <w:szCs w:val="17"/>
              </w:rPr>
            </w:pPr>
            <w:r w:rsidRPr="00F411F7">
              <w:rPr>
                <w:rFonts w:eastAsia="Arial" w:cs="Arial"/>
                <w:sz w:val="17"/>
                <w:szCs w:val="17"/>
              </w:rPr>
              <w:t>2.04%</w:t>
            </w:r>
            <w:r w:rsidRPr="00F411F7">
              <w:rPr>
                <w:rFonts w:eastAsia="Arial" w:cs="Arial"/>
                <w:spacing w:val="-18"/>
                <w:sz w:val="17"/>
                <w:szCs w:val="17"/>
              </w:rPr>
              <w:t xml:space="preserve"> </w:t>
            </w:r>
          </w:p>
        </w:tc>
        <w:tc>
          <w:tcPr>
            <w:tcW w:w="1247" w:type="dxa"/>
            <w:tcBorders>
              <w:top w:val="nil"/>
              <w:left w:val="nil"/>
              <w:bottom w:val="nil"/>
              <w:right w:val="nil"/>
            </w:tcBorders>
            <w:tcMar>
              <w:top w:w="28" w:type="dxa"/>
              <w:bottom w:w="28" w:type="dxa"/>
            </w:tcMar>
            <w:vAlign w:val="center"/>
          </w:tcPr>
          <w:p w:rsidR="005F47C2" w:rsidRPr="00F411F7" w:rsidRDefault="005F47C2" w:rsidP="005F47C2">
            <w:pPr>
              <w:spacing w:before="79"/>
              <w:ind w:right="-20"/>
              <w:jc w:val="left"/>
              <w:rPr>
                <w:rFonts w:eastAsia="Arial" w:cs="Arial"/>
                <w:sz w:val="17"/>
                <w:szCs w:val="17"/>
              </w:rPr>
            </w:pPr>
            <w:r w:rsidRPr="00F411F7">
              <w:rPr>
                <w:rFonts w:eastAsia="Arial" w:cs="Arial"/>
                <w:sz w:val="17"/>
                <w:szCs w:val="17"/>
              </w:rPr>
              <w:t>3.57%</w:t>
            </w:r>
            <w:r w:rsidRPr="00F411F7">
              <w:rPr>
                <w:rFonts w:eastAsia="Arial" w:cs="Arial"/>
                <w:spacing w:val="-18"/>
                <w:sz w:val="17"/>
                <w:szCs w:val="17"/>
              </w:rPr>
              <w:t xml:space="preserve"> </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spacing w:before="79"/>
              <w:ind w:right="-20"/>
              <w:jc w:val="left"/>
              <w:rPr>
                <w:rFonts w:eastAsia="Arial" w:cs="Arial"/>
                <w:sz w:val="17"/>
                <w:szCs w:val="17"/>
              </w:rPr>
            </w:pPr>
            <w:r w:rsidRPr="00F411F7">
              <w:rPr>
                <w:rFonts w:eastAsia="Arial" w:cs="Arial"/>
                <w:w w:val="106"/>
                <w:sz w:val="17"/>
                <w:szCs w:val="17"/>
              </w:rPr>
              <w:t>3.57%</w:t>
            </w:r>
          </w:p>
        </w:tc>
      </w:tr>
      <w:tr w:rsidR="005F47C2" w:rsidRPr="00F411F7" w:rsidTr="005F47C2">
        <w:trPr>
          <w:trHeight w:val="283"/>
        </w:trPr>
        <w:tc>
          <w:tcPr>
            <w:tcW w:w="6487" w:type="dxa"/>
            <w:tcBorders>
              <w:top w:val="nil"/>
              <w:left w:val="nil"/>
              <w:bottom w:val="nil"/>
              <w:right w:val="nil"/>
            </w:tcBorders>
            <w:tcMar>
              <w:top w:w="28" w:type="dxa"/>
              <w:bottom w:w="28" w:type="dxa"/>
            </w:tcMar>
            <w:vAlign w:val="center"/>
          </w:tcPr>
          <w:p w:rsidR="005F47C2" w:rsidRPr="00F411F7" w:rsidRDefault="005F47C2" w:rsidP="005F47C2">
            <w:pPr>
              <w:jc w:val="left"/>
              <w:rPr>
                <w:sz w:val="18"/>
                <w:lang w:val="es-ES"/>
              </w:rPr>
            </w:pPr>
            <w:r w:rsidRPr="00F411F7">
              <w:rPr>
                <w:sz w:val="18"/>
                <w:lang w:val="es-ES"/>
              </w:rPr>
              <w:t>Ha de pagarse una tasa por el suministro del informe DHE</w:t>
            </w:r>
          </w:p>
        </w:tc>
        <w:tc>
          <w:tcPr>
            <w:tcW w:w="1202" w:type="dxa"/>
            <w:tcBorders>
              <w:top w:val="nil"/>
              <w:left w:val="nil"/>
              <w:bottom w:val="nil"/>
              <w:right w:val="nil"/>
            </w:tcBorders>
            <w:tcMar>
              <w:top w:w="28" w:type="dxa"/>
              <w:bottom w:w="28" w:type="dxa"/>
            </w:tcMar>
            <w:vAlign w:val="center"/>
          </w:tcPr>
          <w:p w:rsidR="005F47C2" w:rsidRPr="00F411F7" w:rsidRDefault="005F47C2" w:rsidP="005F47C2">
            <w:pPr>
              <w:jc w:val="left"/>
              <w:rPr>
                <w:sz w:val="18"/>
                <w:szCs w:val="18"/>
              </w:rPr>
            </w:pPr>
            <w:r w:rsidRPr="00F411F7">
              <w:rPr>
                <w:sz w:val="18"/>
                <w:szCs w:val="18"/>
              </w:rPr>
              <w:t>2</w:t>
            </w:r>
          </w:p>
        </w:tc>
        <w:tc>
          <w:tcPr>
            <w:tcW w:w="1208" w:type="dxa"/>
            <w:tcBorders>
              <w:top w:val="nil"/>
              <w:left w:val="nil"/>
              <w:bottom w:val="nil"/>
              <w:right w:val="nil"/>
            </w:tcBorders>
            <w:tcMar>
              <w:top w:w="28" w:type="dxa"/>
              <w:bottom w:w="28" w:type="dxa"/>
            </w:tcMar>
            <w:vAlign w:val="center"/>
          </w:tcPr>
          <w:p w:rsidR="005F47C2" w:rsidRPr="00F411F7" w:rsidRDefault="005F47C2" w:rsidP="005F47C2">
            <w:pPr>
              <w:ind w:right="-20"/>
              <w:jc w:val="left"/>
              <w:rPr>
                <w:rFonts w:eastAsia="Arial" w:cs="Arial"/>
                <w:sz w:val="17"/>
                <w:szCs w:val="17"/>
              </w:rPr>
            </w:pPr>
            <w:r w:rsidRPr="00F411F7">
              <w:rPr>
                <w:rFonts w:eastAsia="Arial" w:cs="Arial"/>
                <w:sz w:val="17"/>
                <w:szCs w:val="17"/>
              </w:rPr>
              <w:t>4.08%</w:t>
            </w:r>
            <w:r w:rsidRPr="00F411F7">
              <w:rPr>
                <w:rFonts w:eastAsia="Arial" w:cs="Arial"/>
                <w:spacing w:val="-9"/>
                <w:sz w:val="17"/>
                <w:szCs w:val="17"/>
              </w:rPr>
              <w:t xml:space="preserve"> </w:t>
            </w:r>
          </w:p>
        </w:tc>
        <w:tc>
          <w:tcPr>
            <w:tcW w:w="1247" w:type="dxa"/>
            <w:tcBorders>
              <w:top w:val="nil"/>
              <w:left w:val="nil"/>
              <w:bottom w:val="nil"/>
              <w:right w:val="nil"/>
            </w:tcBorders>
            <w:tcMar>
              <w:top w:w="28" w:type="dxa"/>
              <w:bottom w:w="28" w:type="dxa"/>
            </w:tcMar>
            <w:vAlign w:val="center"/>
          </w:tcPr>
          <w:p w:rsidR="005F47C2" w:rsidRPr="00F411F7" w:rsidRDefault="005F47C2" w:rsidP="005F47C2">
            <w:pPr>
              <w:ind w:right="-20"/>
              <w:jc w:val="left"/>
              <w:rPr>
                <w:rFonts w:eastAsia="Arial" w:cs="Arial"/>
                <w:position w:val="1"/>
                <w:sz w:val="17"/>
                <w:szCs w:val="17"/>
              </w:rPr>
            </w:pPr>
            <w:r w:rsidRPr="00F411F7">
              <w:rPr>
                <w:rFonts w:eastAsia="Arial" w:cs="Arial"/>
                <w:position w:val="1"/>
                <w:sz w:val="17"/>
                <w:szCs w:val="17"/>
              </w:rPr>
              <w:t>7.14%</w:t>
            </w:r>
            <w:r w:rsidRPr="00F411F7">
              <w:rPr>
                <w:rFonts w:eastAsia="Arial" w:cs="Arial"/>
                <w:spacing w:val="-18"/>
                <w:position w:val="1"/>
                <w:sz w:val="17"/>
                <w:szCs w:val="17"/>
              </w:rPr>
              <w:t xml:space="preserve"> </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ind w:right="-20"/>
              <w:jc w:val="left"/>
              <w:rPr>
                <w:rFonts w:eastAsia="Arial" w:cs="Arial"/>
                <w:sz w:val="17"/>
                <w:szCs w:val="17"/>
              </w:rPr>
            </w:pPr>
            <w:r w:rsidRPr="00F411F7">
              <w:rPr>
                <w:rFonts w:eastAsia="Arial" w:cs="Arial"/>
                <w:w w:val="106"/>
                <w:position w:val="1"/>
                <w:sz w:val="17"/>
                <w:szCs w:val="17"/>
              </w:rPr>
              <w:t>7.14%</w:t>
            </w:r>
          </w:p>
        </w:tc>
      </w:tr>
      <w:tr w:rsidR="005F47C2" w:rsidRPr="00F411F7" w:rsidTr="005F47C2">
        <w:trPr>
          <w:trHeight w:val="283"/>
        </w:trPr>
        <w:tc>
          <w:tcPr>
            <w:tcW w:w="6487" w:type="dxa"/>
            <w:tcBorders>
              <w:top w:val="nil"/>
              <w:left w:val="nil"/>
              <w:bottom w:val="nil"/>
              <w:right w:val="nil"/>
            </w:tcBorders>
            <w:tcMar>
              <w:top w:w="28" w:type="dxa"/>
              <w:bottom w:w="28" w:type="dxa"/>
            </w:tcMar>
            <w:vAlign w:val="center"/>
          </w:tcPr>
          <w:p w:rsidR="005F47C2" w:rsidRPr="00F411F7" w:rsidRDefault="005F47C2" w:rsidP="005F47C2">
            <w:pPr>
              <w:jc w:val="left"/>
              <w:rPr>
                <w:sz w:val="18"/>
                <w:lang w:val="es-ES"/>
              </w:rPr>
            </w:pPr>
            <w:r w:rsidRPr="00F411F7">
              <w:rPr>
                <w:sz w:val="18"/>
                <w:lang w:val="es-ES"/>
              </w:rPr>
              <w:t>Ha de pagarse una tasa por el costo del examen DHE</w:t>
            </w:r>
          </w:p>
        </w:tc>
        <w:tc>
          <w:tcPr>
            <w:tcW w:w="1202" w:type="dxa"/>
            <w:tcBorders>
              <w:top w:val="nil"/>
              <w:left w:val="nil"/>
              <w:bottom w:val="nil"/>
              <w:right w:val="nil"/>
            </w:tcBorders>
            <w:tcMar>
              <w:top w:w="28" w:type="dxa"/>
              <w:bottom w:w="28" w:type="dxa"/>
            </w:tcMar>
            <w:vAlign w:val="center"/>
          </w:tcPr>
          <w:p w:rsidR="005F47C2" w:rsidRPr="00F411F7" w:rsidRDefault="005F47C2" w:rsidP="005F47C2">
            <w:pPr>
              <w:jc w:val="left"/>
              <w:rPr>
                <w:sz w:val="18"/>
                <w:szCs w:val="18"/>
              </w:rPr>
            </w:pPr>
            <w:r w:rsidRPr="00F411F7">
              <w:rPr>
                <w:sz w:val="18"/>
                <w:szCs w:val="18"/>
              </w:rPr>
              <w:t>9</w:t>
            </w:r>
          </w:p>
        </w:tc>
        <w:tc>
          <w:tcPr>
            <w:tcW w:w="1208" w:type="dxa"/>
            <w:tcBorders>
              <w:top w:val="nil"/>
              <w:left w:val="nil"/>
              <w:bottom w:val="nil"/>
              <w:right w:val="nil"/>
            </w:tcBorders>
            <w:tcMar>
              <w:top w:w="28" w:type="dxa"/>
              <w:bottom w:w="28" w:type="dxa"/>
            </w:tcMar>
            <w:vAlign w:val="center"/>
          </w:tcPr>
          <w:p w:rsidR="005F47C2" w:rsidRPr="00F411F7" w:rsidRDefault="005F47C2" w:rsidP="005F47C2">
            <w:pPr>
              <w:spacing w:before="82"/>
              <w:ind w:right="-20"/>
              <w:jc w:val="left"/>
              <w:rPr>
                <w:rFonts w:eastAsia="Arial" w:cs="Arial"/>
                <w:sz w:val="17"/>
                <w:szCs w:val="17"/>
              </w:rPr>
            </w:pPr>
            <w:r w:rsidRPr="00F411F7">
              <w:rPr>
                <w:rFonts w:eastAsia="Arial" w:cs="Arial"/>
                <w:sz w:val="17"/>
                <w:szCs w:val="17"/>
              </w:rPr>
              <w:t>18.37%</w:t>
            </w:r>
            <w:r w:rsidRPr="00F411F7">
              <w:rPr>
                <w:rFonts w:eastAsia="Arial" w:cs="Arial"/>
                <w:spacing w:val="-24"/>
                <w:sz w:val="17"/>
                <w:szCs w:val="17"/>
              </w:rPr>
              <w:t xml:space="preserve"> </w:t>
            </w:r>
          </w:p>
        </w:tc>
        <w:tc>
          <w:tcPr>
            <w:tcW w:w="1247" w:type="dxa"/>
            <w:tcBorders>
              <w:top w:val="nil"/>
              <w:left w:val="nil"/>
              <w:bottom w:val="nil"/>
              <w:right w:val="nil"/>
            </w:tcBorders>
            <w:tcMar>
              <w:top w:w="28" w:type="dxa"/>
              <w:bottom w:w="28" w:type="dxa"/>
            </w:tcMar>
            <w:vAlign w:val="center"/>
          </w:tcPr>
          <w:p w:rsidR="005F47C2" w:rsidRPr="00F411F7" w:rsidRDefault="005F47C2" w:rsidP="005F47C2">
            <w:pPr>
              <w:spacing w:before="82"/>
              <w:ind w:right="-20"/>
              <w:jc w:val="left"/>
              <w:rPr>
                <w:rFonts w:eastAsia="Arial" w:cs="Arial"/>
                <w:position w:val="1"/>
                <w:sz w:val="17"/>
                <w:szCs w:val="17"/>
              </w:rPr>
            </w:pPr>
            <w:r w:rsidRPr="00F411F7">
              <w:rPr>
                <w:rFonts w:eastAsia="Arial" w:cs="Arial"/>
                <w:position w:val="1"/>
                <w:sz w:val="17"/>
                <w:szCs w:val="17"/>
              </w:rPr>
              <w:t>32.14%</w:t>
            </w:r>
            <w:r w:rsidRPr="00F411F7">
              <w:rPr>
                <w:rFonts w:eastAsia="Arial" w:cs="Arial"/>
                <w:spacing w:val="-24"/>
                <w:position w:val="1"/>
                <w:sz w:val="17"/>
                <w:szCs w:val="17"/>
              </w:rPr>
              <w:t xml:space="preserve"> </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spacing w:before="82"/>
              <w:ind w:right="-20"/>
              <w:jc w:val="left"/>
              <w:rPr>
                <w:rFonts w:eastAsia="Arial" w:cs="Arial"/>
                <w:sz w:val="17"/>
                <w:szCs w:val="17"/>
              </w:rPr>
            </w:pPr>
            <w:r w:rsidRPr="00F411F7">
              <w:rPr>
                <w:rFonts w:eastAsia="Arial" w:cs="Arial"/>
                <w:w w:val="104"/>
                <w:position w:val="1"/>
                <w:sz w:val="17"/>
                <w:szCs w:val="17"/>
              </w:rPr>
              <w:t>32.14%</w:t>
            </w:r>
          </w:p>
        </w:tc>
      </w:tr>
      <w:tr w:rsidR="005F47C2" w:rsidRPr="00F411F7" w:rsidTr="005F47C2">
        <w:trPr>
          <w:trHeight w:val="283"/>
        </w:trPr>
        <w:tc>
          <w:tcPr>
            <w:tcW w:w="6487" w:type="dxa"/>
            <w:tcBorders>
              <w:top w:val="nil"/>
              <w:left w:val="nil"/>
              <w:bottom w:val="nil"/>
              <w:right w:val="nil"/>
            </w:tcBorders>
            <w:tcMar>
              <w:top w:w="28" w:type="dxa"/>
              <w:bottom w:w="28" w:type="dxa"/>
            </w:tcMar>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Otro:</w:t>
            </w:r>
          </w:p>
        </w:tc>
        <w:tc>
          <w:tcPr>
            <w:tcW w:w="1202" w:type="dxa"/>
            <w:tcBorders>
              <w:top w:val="nil"/>
              <w:left w:val="nil"/>
              <w:bottom w:val="nil"/>
              <w:right w:val="nil"/>
            </w:tcBorders>
            <w:tcMar>
              <w:top w:w="28" w:type="dxa"/>
              <w:bottom w:w="28" w:type="dxa"/>
            </w:tcMar>
            <w:vAlign w:val="center"/>
          </w:tcPr>
          <w:p w:rsidR="005F47C2" w:rsidRPr="00F411F7" w:rsidRDefault="005F47C2" w:rsidP="005F47C2">
            <w:pPr>
              <w:jc w:val="left"/>
              <w:rPr>
                <w:sz w:val="18"/>
                <w:szCs w:val="18"/>
              </w:rPr>
            </w:pPr>
            <w:r w:rsidRPr="00F411F7">
              <w:rPr>
                <w:sz w:val="18"/>
                <w:szCs w:val="18"/>
              </w:rPr>
              <w:t>6</w:t>
            </w:r>
          </w:p>
        </w:tc>
        <w:tc>
          <w:tcPr>
            <w:tcW w:w="1208" w:type="dxa"/>
            <w:tcBorders>
              <w:top w:val="nil"/>
              <w:left w:val="nil"/>
              <w:bottom w:val="nil"/>
              <w:right w:val="nil"/>
            </w:tcBorders>
            <w:tcMar>
              <w:top w:w="28" w:type="dxa"/>
              <w:bottom w:w="28" w:type="dxa"/>
            </w:tcMar>
            <w:vAlign w:val="center"/>
          </w:tcPr>
          <w:p w:rsidR="005F47C2" w:rsidRPr="00F411F7" w:rsidRDefault="005F47C2" w:rsidP="005F47C2">
            <w:pPr>
              <w:jc w:val="left"/>
              <w:rPr>
                <w:rFonts w:eastAsia="Arial" w:cs="Arial"/>
                <w:position w:val="1"/>
                <w:sz w:val="17"/>
                <w:szCs w:val="17"/>
              </w:rPr>
            </w:pPr>
            <w:r w:rsidRPr="00F411F7">
              <w:rPr>
                <w:rFonts w:eastAsia="Arial" w:cs="Arial"/>
                <w:position w:val="1"/>
                <w:sz w:val="17"/>
                <w:szCs w:val="17"/>
              </w:rPr>
              <w:t>12.24%</w:t>
            </w:r>
            <w:r w:rsidRPr="00F411F7">
              <w:rPr>
                <w:rFonts w:eastAsia="Arial" w:cs="Arial"/>
                <w:spacing w:val="-24"/>
                <w:position w:val="1"/>
                <w:sz w:val="17"/>
                <w:szCs w:val="17"/>
              </w:rPr>
              <w:t xml:space="preserve"> </w:t>
            </w:r>
          </w:p>
        </w:tc>
        <w:tc>
          <w:tcPr>
            <w:tcW w:w="1247" w:type="dxa"/>
            <w:tcBorders>
              <w:top w:val="nil"/>
              <w:left w:val="nil"/>
              <w:bottom w:val="nil"/>
              <w:right w:val="nil"/>
            </w:tcBorders>
            <w:tcMar>
              <w:top w:w="28" w:type="dxa"/>
              <w:bottom w:w="28" w:type="dxa"/>
            </w:tcMar>
            <w:vAlign w:val="center"/>
          </w:tcPr>
          <w:p w:rsidR="005F47C2" w:rsidRPr="00F411F7" w:rsidRDefault="005F47C2" w:rsidP="005F47C2">
            <w:pPr>
              <w:jc w:val="left"/>
              <w:rPr>
                <w:rFonts w:eastAsia="Arial" w:cs="Arial"/>
                <w:position w:val="1"/>
                <w:sz w:val="17"/>
                <w:szCs w:val="17"/>
              </w:rPr>
            </w:pPr>
            <w:r w:rsidRPr="00F411F7">
              <w:rPr>
                <w:rFonts w:eastAsia="Arial" w:cs="Arial"/>
                <w:position w:val="1"/>
                <w:sz w:val="17"/>
                <w:szCs w:val="17"/>
              </w:rPr>
              <w:t>21.43%</w:t>
            </w:r>
            <w:r w:rsidRPr="00F411F7">
              <w:rPr>
                <w:rFonts w:eastAsia="Arial" w:cs="Arial"/>
                <w:spacing w:val="-24"/>
                <w:position w:val="1"/>
                <w:sz w:val="17"/>
                <w:szCs w:val="17"/>
              </w:rPr>
              <w:t xml:space="preserve"> </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jc w:val="left"/>
            </w:pPr>
            <w:r w:rsidRPr="00F411F7">
              <w:rPr>
                <w:rFonts w:eastAsia="Arial" w:cs="Arial"/>
                <w:w w:val="104"/>
                <w:position w:val="1"/>
                <w:sz w:val="17"/>
                <w:szCs w:val="17"/>
              </w:rPr>
              <w:t>21.43%</w:t>
            </w:r>
          </w:p>
        </w:tc>
      </w:tr>
      <w:tr w:rsidR="005F47C2" w:rsidRPr="00F411F7" w:rsidTr="005F47C2">
        <w:trPr>
          <w:trHeight w:val="283"/>
        </w:trPr>
        <w:tc>
          <w:tcPr>
            <w:tcW w:w="648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Suma:</w:t>
            </w:r>
          </w:p>
        </w:tc>
        <w:tc>
          <w:tcPr>
            <w:tcW w:w="1202"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49</w:t>
            </w:r>
          </w:p>
        </w:tc>
        <w:tc>
          <w:tcPr>
            <w:tcW w:w="120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sz w:val="17"/>
                <w:szCs w:val="17"/>
              </w:rPr>
            </w:pPr>
            <w:r w:rsidRPr="00F411F7">
              <w:rPr>
                <w:rFonts w:eastAsia="Arial" w:cs="Arial"/>
                <w:position w:val="1"/>
                <w:sz w:val="18"/>
                <w:szCs w:val="18"/>
              </w:rPr>
              <w:t>100%</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79"/>
              <w:ind w:right="-20"/>
              <w:jc w:val="left"/>
              <w:rPr>
                <w:rFonts w:eastAsia="Arial" w:cs="Arial"/>
                <w:sz w:val="17"/>
                <w:szCs w:val="17"/>
              </w:rPr>
            </w:pPr>
            <w:r w:rsidRPr="00F411F7">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spacing w:before="79"/>
              <w:ind w:right="-20"/>
              <w:jc w:val="left"/>
              <w:rPr>
                <w:rFonts w:eastAsia="Arial" w:cs="Arial"/>
                <w:w w:val="104"/>
                <w:sz w:val="17"/>
                <w:szCs w:val="17"/>
              </w:rPr>
            </w:pPr>
            <w:r w:rsidRPr="00F411F7">
              <w:rPr>
                <w:rFonts w:cs="Arial"/>
                <w:sz w:val="18"/>
                <w:szCs w:val="18"/>
              </w:rPr>
              <w:t>-</w:t>
            </w:r>
          </w:p>
        </w:tc>
      </w:tr>
      <w:tr w:rsidR="005F47C2" w:rsidRPr="00F411F7" w:rsidTr="005F47C2">
        <w:trPr>
          <w:trHeight w:val="283"/>
        </w:trPr>
        <w:tc>
          <w:tcPr>
            <w:tcW w:w="648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Sin respuesta:</w:t>
            </w:r>
          </w:p>
        </w:tc>
        <w:tc>
          <w:tcPr>
            <w:tcW w:w="1202"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08"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rFonts w:eastAsia="Arial" w:cs="Arial"/>
                <w:position w:val="1"/>
                <w:sz w:val="18"/>
                <w:szCs w:val="18"/>
              </w:rPr>
            </w:pPr>
            <w:r w:rsidRPr="00F411F7">
              <w:rPr>
                <w:rFonts w:cs="Arial"/>
                <w:sz w:val="18"/>
                <w:szCs w:val="18"/>
              </w:rPr>
              <w:t>-</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rFonts w:eastAsia="Arial" w:cs="Arial"/>
                <w:position w:val="1"/>
                <w:sz w:val="18"/>
                <w:szCs w:val="18"/>
              </w:rPr>
            </w:pPr>
            <w:r w:rsidRPr="00F411F7">
              <w:rPr>
                <w:rFonts w:cs="Arial"/>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rFonts w:cs="Arial"/>
                <w:sz w:val="18"/>
                <w:szCs w:val="18"/>
              </w:rPr>
              <w:t>-</w:t>
            </w:r>
          </w:p>
        </w:tc>
      </w:tr>
      <w:tr w:rsidR="005F47C2" w:rsidRPr="00F411F7" w:rsidTr="005F47C2">
        <w:trPr>
          <w:trHeight w:val="283"/>
        </w:trPr>
        <w:tc>
          <w:tcPr>
            <w:tcW w:w="648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tc>
        <w:tc>
          <w:tcPr>
            <w:tcW w:w="1202" w:type="dxa"/>
            <w:tcBorders>
              <w:top w:val="single" w:sz="12" w:space="0" w:color="A6A6A6" w:themeColor="background1" w:themeShade="A6"/>
              <w:left w:val="nil"/>
              <w:bottom w:val="nil"/>
              <w:right w:val="nil"/>
            </w:tcBorders>
            <w:vAlign w:val="center"/>
          </w:tcPr>
          <w:p w:rsidR="005F47C2" w:rsidRPr="00F411F7" w:rsidRDefault="005F47C2" w:rsidP="005F47C2">
            <w:pPr>
              <w:jc w:val="left"/>
              <w:rPr>
                <w:sz w:val="18"/>
                <w:szCs w:val="18"/>
              </w:rPr>
            </w:pPr>
          </w:p>
        </w:tc>
        <w:tc>
          <w:tcPr>
            <w:tcW w:w="1208"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95" w:right="-20"/>
              <w:jc w:val="left"/>
              <w:rPr>
                <w:rFonts w:cs="Arial"/>
                <w:sz w:val="18"/>
                <w:szCs w:val="18"/>
              </w:rPr>
            </w:pPr>
          </w:p>
        </w:tc>
        <w:tc>
          <w:tcPr>
            <w:tcW w:w="124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95" w:right="-20"/>
              <w:jc w:val="left"/>
              <w:rPr>
                <w:rFonts w:eastAsia="Arial" w:cs="Arial"/>
                <w:sz w:val="18"/>
                <w:szCs w:val="18"/>
              </w:rPr>
            </w:pPr>
          </w:p>
        </w:tc>
        <w:tc>
          <w:tcPr>
            <w:tcW w:w="1134"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98" w:right="-20"/>
              <w:jc w:val="left"/>
              <w:rPr>
                <w:rFonts w:eastAsia="Arial" w:cs="Arial"/>
                <w:sz w:val="18"/>
                <w:szCs w:val="18"/>
              </w:rPr>
            </w:pPr>
          </w:p>
        </w:tc>
      </w:tr>
    </w:tbl>
    <w:p w:rsidR="005F47C2" w:rsidRPr="00F411F7" w:rsidRDefault="005F47C2" w:rsidP="005F47C2">
      <w:pPr>
        <w:rPr>
          <w:rFonts w:cs="Arial"/>
          <w:sz w:val="18"/>
          <w:szCs w:val="18"/>
        </w:rPr>
      </w:pPr>
    </w:p>
    <w:p w:rsidR="005F47C2" w:rsidRDefault="005F47C2" w:rsidP="005F47C2">
      <w:pPr>
        <w:jc w:val="left"/>
        <w:rPr>
          <w:color w:val="000000" w:themeColor="text1"/>
          <w:sz w:val="18"/>
          <w:u w:val="single"/>
          <w:lang w:val="es-ES"/>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 xml:space="preserve">Otra (especifique) </w:t>
      </w:r>
    </w:p>
    <w:p w:rsidR="005F47C2" w:rsidRPr="00F411F7" w:rsidRDefault="005F47C2" w:rsidP="005F47C2">
      <w:pPr>
        <w:autoSpaceDE w:val="0"/>
        <w:autoSpaceDN w:val="0"/>
        <w:adjustRightInd w:val="0"/>
        <w:jc w:val="left"/>
        <w:rPr>
          <w:rFonts w:cs="Arial"/>
          <w:color w:val="000000" w:themeColor="text1"/>
          <w:sz w:val="18"/>
          <w:szCs w:val="18"/>
          <w:lang w:val="es-ES"/>
        </w:rPr>
      </w:pPr>
    </w:p>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No se aplica</w:t>
      </w:r>
    </w:p>
    <w:p w:rsidR="005F47C2" w:rsidRPr="00F411F7" w:rsidRDefault="005F47C2" w:rsidP="005F47C2">
      <w:pPr>
        <w:autoSpaceDE w:val="0"/>
        <w:autoSpaceDN w:val="0"/>
        <w:adjustRightInd w:val="0"/>
        <w:jc w:val="left"/>
        <w:rPr>
          <w:rFonts w:cs="Arial"/>
          <w:color w:val="000000" w:themeColor="text1"/>
          <w:sz w:val="18"/>
          <w:szCs w:val="18"/>
          <w:lang w:val="es-ES"/>
        </w:rPr>
      </w:pPr>
    </w:p>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Nuestra autoridad no lleva a cabo exámenes DHE desde 2012.</w:t>
      </w:r>
    </w:p>
    <w:p w:rsidR="005F47C2" w:rsidRPr="00F411F7" w:rsidRDefault="005F47C2" w:rsidP="005F47C2">
      <w:pPr>
        <w:autoSpaceDE w:val="0"/>
        <w:autoSpaceDN w:val="0"/>
        <w:adjustRightInd w:val="0"/>
        <w:jc w:val="left"/>
        <w:rPr>
          <w:rFonts w:cs="Arial"/>
          <w:color w:val="000000" w:themeColor="text1"/>
          <w:sz w:val="18"/>
          <w:szCs w:val="18"/>
          <w:lang w:val="es-ES"/>
        </w:rPr>
      </w:pPr>
    </w:p>
    <w:p w:rsidR="005F47C2" w:rsidRPr="00F411F7" w:rsidRDefault="005F47C2" w:rsidP="005F47C2">
      <w:pPr>
        <w:rPr>
          <w:rFonts w:cs="Arial"/>
          <w:color w:val="000000" w:themeColor="text1"/>
          <w:sz w:val="18"/>
          <w:szCs w:val="18"/>
          <w:lang w:val="es-ES"/>
        </w:rPr>
      </w:pPr>
      <w:r w:rsidRPr="00F411F7">
        <w:rPr>
          <w:color w:val="000000" w:themeColor="text1"/>
          <w:sz w:val="18"/>
          <w:szCs w:val="18"/>
          <w:lang w:val="es-ES"/>
        </w:rPr>
        <w:t>No se hacen DHE</w:t>
      </w:r>
    </w:p>
    <w:p w:rsidR="005F47C2" w:rsidRPr="00F411F7" w:rsidRDefault="005F47C2" w:rsidP="005F47C2">
      <w:pPr>
        <w:rPr>
          <w:color w:val="000000" w:themeColor="text1"/>
          <w:lang w:val="es-ES"/>
        </w:rPr>
      </w:pPr>
    </w:p>
    <w:p w:rsidR="005F47C2" w:rsidRPr="00F411F7" w:rsidRDefault="005F47C2" w:rsidP="005F47C2">
      <w:pPr>
        <w:jc w:val="left"/>
        <w:rPr>
          <w:rFonts w:cs="Arial"/>
          <w:color w:val="000000" w:themeColor="text1"/>
          <w:sz w:val="18"/>
          <w:szCs w:val="18"/>
          <w:u w:val="single"/>
          <w:lang w:val="es-ES"/>
        </w:rPr>
      </w:pPr>
      <w:r w:rsidRPr="00F411F7">
        <w:rPr>
          <w:color w:val="000000" w:themeColor="text1"/>
          <w:sz w:val="18"/>
          <w:szCs w:val="18"/>
          <w:u w:val="single"/>
          <w:lang w:val="es-ES"/>
        </w:rPr>
        <w:t>Comentarios</w:t>
      </w:r>
    </w:p>
    <w:p w:rsidR="005F47C2" w:rsidRPr="00F411F7" w:rsidRDefault="005F47C2" w:rsidP="005F47C2">
      <w:pPr>
        <w:jc w:val="left"/>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No llevamos a cabo exámenes DHE de ninguna especie</w:t>
            </w:r>
          </w:p>
          <w:p w:rsidR="005F47C2" w:rsidRPr="00F411F7" w:rsidRDefault="005F47C2" w:rsidP="005F47C2">
            <w:pPr>
              <w:autoSpaceDE w:val="0"/>
              <w:autoSpaceDN w:val="0"/>
              <w:adjustRightInd w:val="0"/>
              <w:jc w:val="left"/>
              <w:rPr>
                <w:rFonts w:cs="Arial"/>
                <w:sz w:val="18"/>
                <w:szCs w:val="18"/>
                <w:u w:val="single"/>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Siempre ha habido una solicitud.</w:t>
            </w:r>
          </w:p>
          <w:p w:rsidR="005F47C2" w:rsidRPr="00F411F7" w:rsidRDefault="005F47C2" w:rsidP="005F47C2">
            <w:pPr>
              <w:autoSpaceDE w:val="0"/>
              <w:autoSpaceDN w:val="0"/>
              <w:adjustRightInd w:val="0"/>
              <w:jc w:val="left"/>
              <w:rPr>
                <w:rFonts w:cs="Arial"/>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Los comentarios son los mismos que los de la pregunta 20</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F411F7"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Depende de la disponibilidad del material vegetal en el ámbito nacional.  La importación alargaría considerablemente el tiempo de examen.</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jc w:val="left"/>
              <w:rPr>
                <w:rFonts w:cs="Arial"/>
                <w:color w:val="000000" w:themeColor="text1"/>
                <w:sz w:val="18"/>
                <w:szCs w:val="18"/>
                <w:u w:val="single"/>
                <w:lang w:val="es-ES"/>
              </w:rPr>
            </w:pPr>
            <w:r w:rsidRPr="00F411F7">
              <w:rPr>
                <w:color w:val="000000" w:themeColor="text1"/>
                <w:sz w:val="18"/>
                <w:szCs w:val="18"/>
                <w:lang w:val="es-ES"/>
              </w:rPr>
              <w:t>Nuestra autoridad no lleva a cabo exámenes DHE desde 2012.</w:t>
            </w:r>
          </w:p>
          <w:p w:rsidR="005F47C2" w:rsidRPr="00F411F7" w:rsidRDefault="005F47C2" w:rsidP="005F47C2">
            <w:pPr>
              <w:autoSpaceDE w:val="0"/>
              <w:autoSpaceDN w:val="0"/>
              <w:adjustRightInd w:val="0"/>
              <w:jc w:val="left"/>
              <w:rPr>
                <w:rFonts w:cs="Arial"/>
                <w:color w:val="000000" w:themeColor="text1"/>
                <w:sz w:val="18"/>
                <w:szCs w:val="18"/>
                <w:lang w:val="es-ES"/>
              </w:rPr>
            </w:pPr>
          </w:p>
        </w:tc>
      </w:tr>
    </w:tbl>
    <w:p w:rsidR="005F47C2" w:rsidRPr="00F411F7" w:rsidRDefault="005F47C2" w:rsidP="005F47C2">
      <w:pPr>
        <w:jc w:val="left"/>
        <w:rPr>
          <w:rFonts w:cs="Arial"/>
          <w:bCs/>
          <w:sz w:val="18"/>
          <w:szCs w:val="28"/>
          <w:lang w:val="es-ES"/>
        </w:rPr>
      </w:pPr>
    </w:p>
    <w:p w:rsidR="005F47C2" w:rsidRPr="00F411F7" w:rsidRDefault="005F47C2" w:rsidP="005F47C2">
      <w:pPr>
        <w:jc w:val="left"/>
        <w:rPr>
          <w:rFonts w:cs="Arial"/>
          <w:b/>
          <w:bCs/>
          <w:sz w:val="28"/>
          <w:szCs w:val="28"/>
          <w:lang w:val="es-ES"/>
        </w:rPr>
      </w:pPr>
      <w:r w:rsidRPr="00F411F7">
        <w:rPr>
          <w:b/>
          <w:sz w:val="28"/>
          <w:lang w:val="es-ES"/>
        </w:rPr>
        <w:br w:type="page"/>
      </w:r>
    </w:p>
    <w:p w:rsidR="005F47C2" w:rsidRPr="00F411F7" w:rsidRDefault="005F47C2" w:rsidP="005F47C2">
      <w:pPr>
        <w:pStyle w:val="Titre"/>
        <w:rPr>
          <w:szCs w:val="18"/>
          <w:lang w:val="es-ES"/>
        </w:rPr>
      </w:pPr>
      <w:bookmarkStart w:id="32" w:name="_Toc476300298"/>
      <w:r w:rsidRPr="00F411F7">
        <w:rPr>
          <w:b/>
          <w:sz w:val="28"/>
          <w:lang w:val="es-ES"/>
        </w:rPr>
        <w:lastRenderedPageBreak/>
        <w:t>Pregunta 30</w:t>
      </w:r>
      <w:r w:rsidRPr="00F411F7">
        <w:rPr>
          <w:sz w:val="28"/>
          <w:lang w:val="es-ES"/>
        </w:rPr>
        <w:t>:</w:t>
      </w:r>
      <w:r w:rsidRPr="00F411F7">
        <w:rPr>
          <w:sz w:val="28"/>
          <w:lang w:val="es-ES"/>
        </w:rPr>
        <w:br/>
      </w:r>
      <w:r w:rsidRPr="00F411F7">
        <w:rPr>
          <w:szCs w:val="18"/>
          <w:lang w:val="es-ES"/>
        </w:rPr>
        <w:t>¿Es exhaustiva y exacta la información que contiene la base de datos GENIE acerca de la ejecución de exámenes DHE y el suministro de informes DHE por la autoridad de su país/organización en nombre de otros miembros de la UPOV?</w:t>
      </w:r>
      <w:bookmarkEnd w:id="32"/>
    </w:p>
    <w:p w:rsidR="005F47C2" w:rsidRPr="00F411F7" w:rsidRDefault="005F47C2" w:rsidP="005F47C2">
      <w:pPr>
        <w:rPr>
          <w:sz w:val="18"/>
          <w:lang w:val="fr-FR"/>
        </w:rPr>
      </w:pPr>
      <w:r w:rsidRPr="00F411F7">
        <w:rPr>
          <w:sz w:val="18"/>
          <w:lang w:val="fr-FR"/>
        </w:rPr>
        <w:t>(</w:t>
      </w:r>
      <w:proofErr w:type="gramStart"/>
      <w:r w:rsidRPr="00F411F7">
        <w:rPr>
          <w:sz w:val="18"/>
          <w:lang w:val="fr-FR"/>
        </w:rPr>
        <w:t>véase</w:t>
      </w:r>
      <w:proofErr w:type="gramEnd"/>
      <w:r w:rsidRPr="00F411F7">
        <w:rPr>
          <w:sz w:val="18"/>
          <w:lang w:val="fr-FR"/>
        </w:rPr>
        <w:t xml:space="preserve"> http://www.upov.int/genie/es/index.jsp)</w:t>
      </w:r>
    </w:p>
    <w:p w:rsidR="005F47C2" w:rsidRPr="00F411F7" w:rsidRDefault="005F47C2" w:rsidP="005F47C2">
      <w:pPr>
        <w:rPr>
          <w:rFonts w:cs="Arial"/>
          <w:sz w:val="18"/>
          <w:szCs w:val="18"/>
          <w:lang w:val="fr-FR"/>
        </w:rPr>
      </w:pPr>
      <w:r w:rsidRPr="00F411F7">
        <w:rPr>
          <w:noProof/>
          <w:lang w:val="en-US"/>
        </w:rPr>
        <w:drawing>
          <wp:anchor distT="0" distB="0" distL="114300" distR="114300" simplePos="0" relativeHeight="251679744" behindDoc="1" locked="0" layoutInCell="1" allowOverlap="1" wp14:anchorId="3264FE57" wp14:editId="677E0BEC">
            <wp:simplePos x="0" y="0"/>
            <wp:positionH relativeFrom="column">
              <wp:posOffset>2221230</wp:posOffset>
            </wp:positionH>
            <wp:positionV relativeFrom="paragraph">
              <wp:posOffset>127000</wp:posOffset>
            </wp:positionV>
            <wp:extent cx="3713480" cy="1558290"/>
            <wp:effectExtent l="0" t="0" r="1270" b="3810"/>
            <wp:wrapThrough wrapText="bothSides">
              <wp:wrapPolygon edited="0">
                <wp:start x="0" y="0"/>
                <wp:lineTo x="0" y="21389"/>
                <wp:lineTo x="21497" y="21389"/>
                <wp:lineTo x="2149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3713480" cy="1558290"/>
                    </a:xfrm>
                    <a:prstGeom prst="rect">
                      <a:avLst/>
                    </a:prstGeom>
                  </pic:spPr>
                </pic:pic>
              </a:graphicData>
            </a:graphic>
            <wp14:sizeRelH relativeFrom="page">
              <wp14:pctWidth>0</wp14:pctWidth>
            </wp14:sizeRelH>
            <wp14:sizeRelV relativeFrom="page">
              <wp14:pctHeight>0</wp14:pctHeight>
            </wp14:sizeRelV>
          </wp:anchor>
        </w:drawing>
      </w:r>
    </w:p>
    <w:p w:rsidR="005F47C2" w:rsidRPr="00F411F7" w:rsidRDefault="005F47C2" w:rsidP="005F47C2">
      <w:pPr>
        <w:rPr>
          <w:rFonts w:cs="Arial"/>
          <w:sz w:val="18"/>
          <w:szCs w:val="18"/>
          <w:lang w:val="fr-FR"/>
        </w:rPr>
      </w:pPr>
    </w:p>
    <w:tbl>
      <w:tblPr>
        <w:tblStyle w:val="TableGrid"/>
        <w:tblpPr w:leftFromText="180" w:rightFromText="180" w:vertAnchor="text" w:horzAnchor="page" w:tblpX="1696" w:tblpY="-23"/>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5F47C2" w:rsidRPr="00F411F7" w:rsidTr="005F47C2">
        <w:trPr>
          <w:trHeight w:hRule="exact" w:val="716"/>
        </w:trPr>
        <w:tc>
          <w:tcPr>
            <w:tcW w:w="3010" w:type="dxa"/>
            <w:vAlign w:val="center"/>
          </w:tcPr>
          <w:p w:rsidR="005F47C2" w:rsidRPr="00F411F7" w:rsidRDefault="005F47C2" w:rsidP="005F47C2">
            <w:pPr>
              <w:spacing w:before="37"/>
              <w:ind w:left="29" w:right="-20"/>
              <w:jc w:val="right"/>
              <w:rPr>
                <w:rFonts w:eastAsia="Arial" w:cs="Arial"/>
                <w:sz w:val="16"/>
                <w:szCs w:val="14"/>
              </w:rPr>
            </w:pPr>
            <w:r w:rsidRPr="00F411F7">
              <w:rPr>
                <w:rFonts w:cs="Arial"/>
                <w:sz w:val="16"/>
                <w:szCs w:val="14"/>
              </w:rPr>
              <w:t xml:space="preserve">Sí  </w:t>
            </w:r>
          </w:p>
        </w:tc>
      </w:tr>
      <w:tr w:rsidR="005F47C2" w:rsidRPr="00F411F7" w:rsidTr="005F47C2">
        <w:trPr>
          <w:trHeight w:hRule="exact" w:val="1077"/>
        </w:trPr>
        <w:tc>
          <w:tcPr>
            <w:tcW w:w="3010" w:type="dxa"/>
            <w:vAlign w:val="center"/>
          </w:tcPr>
          <w:p w:rsidR="005F47C2" w:rsidRPr="00F411F7" w:rsidRDefault="005F47C2" w:rsidP="005F47C2">
            <w:pPr>
              <w:spacing w:before="30"/>
              <w:ind w:right="340"/>
              <w:rPr>
                <w:rFonts w:cs="Arial"/>
                <w:sz w:val="16"/>
                <w:szCs w:val="14"/>
              </w:rPr>
            </w:pPr>
          </w:p>
          <w:p w:rsidR="005F47C2" w:rsidRPr="00F411F7" w:rsidRDefault="005F47C2" w:rsidP="005F47C2">
            <w:pPr>
              <w:spacing w:before="30"/>
              <w:ind w:right="340"/>
              <w:rPr>
                <w:rFonts w:cs="Arial"/>
                <w:sz w:val="16"/>
                <w:szCs w:val="14"/>
              </w:rPr>
            </w:pPr>
          </w:p>
          <w:p w:rsidR="005F47C2" w:rsidRPr="00F411F7" w:rsidRDefault="005F47C2" w:rsidP="005F47C2">
            <w:pPr>
              <w:spacing w:before="30"/>
              <w:ind w:left="43" w:right="-20"/>
              <w:jc w:val="right"/>
              <w:rPr>
                <w:rFonts w:cs="Arial"/>
                <w:sz w:val="16"/>
                <w:szCs w:val="14"/>
              </w:rPr>
            </w:pPr>
            <w:r w:rsidRPr="00F411F7">
              <w:rPr>
                <w:rFonts w:cs="Arial"/>
                <w:sz w:val="16"/>
                <w:szCs w:val="14"/>
              </w:rPr>
              <w:t>No (sírvase especificar)</w:t>
            </w:r>
          </w:p>
        </w:tc>
      </w:tr>
    </w:tbl>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tabs>
          <w:tab w:val="left" w:pos="4070"/>
        </w:tabs>
        <w:jc w:val="center"/>
        <w:rPr>
          <w:rFonts w:cs="Arial"/>
          <w:sz w:val="18"/>
          <w:szCs w:val="18"/>
        </w:rPr>
      </w:pPr>
      <w:r w:rsidRPr="00F411F7">
        <w:rPr>
          <w:rFonts w:cs="Arial"/>
          <w:b/>
          <w:bCs/>
          <w:sz w:val="22"/>
          <w:szCs w:val="22"/>
        </w:rPr>
        <w:t>Tabla de frecuencias</w:t>
      </w:r>
    </w:p>
    <w:tbl>
      <w:tblPr>
        <w:tblStyle w:val="TableGrid"/>
        <w:tblpPr w:leftFromText="180" w:rightFromText="180" w:vertAnchor="text" w:horzAnchor="margin" w:tblpXSpec="center" w:tblpY="146"/>
        <w:tblW w:w="9293" w:type="dxa"/>
        <w:tblLayout w:type="fixed"/>
        <w:tblLook w:val="01E0" w:firstRow="1" w:lastRow="1" w:firstColumn="1" w:lastColumn="1" w:noHBand="0" w:noVBand="0"/>
      </w:tblPr>
      <w:tblGrid>
        <w:gridCol w:w="5353"/>
        <w:gridCol w:w="1276"/>
        <w:gridCol w:w="1247"/>
        <w:gridCol w:w="1417"/>
      </w:tblGrid>
      <w:tr w:rsidR="005F47C2" w:rsidRPr="00F411F7" w:rsidTr="005F47C2">
        <w:trPr>
          <w:trHeight w:hRule="exact" w:val="820"/>
        </w:trPr>
        <w:tc>
          <w:tcPr>
            <w:tcW w:w="5353"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val="283"/>
        </w:trPr>
        <w:tc>
          <w:tcPr>
            <w:tcW w:w="5353" w:type="dxa"/>
            <w:tcBorders>
              <w:top w:val="single" w:sz="12" w:space="0" w:color="auto"/>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 xml:space="preserve">Sí  </w:t>
            </w:r>
          </w:p>
        </w:tc>
        <w:tc>
          <w:tcPr>
            <w:tcW w:w="1276"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26</w:t>
            </w:r>
          </w:p>
        </w:tc>
        <w:tc>
          <w:tcPr>
            <w:tcW w:w="1247" w:type="dxa"/>
            <w:tcBorders>
              <w:top w:val="single" w:sz="12" w:space="0" w:color="auto"/>
              <w:left w:val="nil"/>
              <w:bottom w:val="nil"/>
              <w:right w:val="nil"/>
            </w:tcBorders>
            <w:vAlign w:val="center"/>
          </w:tcPr>
          <w:p w:rsidR="005F47C2" w:rsidRPr="00F411F7" w:rsidRDefault="005F47C2" w:rsidP="005F47C2">
            <w:pPr>
              <w:jc w:val="left"/>
              <w:rPr>
                <w:rFonts w:eastAsia="Arial" w:cs="Arial"/>
                <w:sz w:val="18"/>
                <w:szCs w:val="18"/>
              </w:rPr>
            </w:pPr>
            <w:r w:rsidRPr="00F411F7">
              <w:rPr>
                <w:rFonts w:cs="Arial"/>
                <w:sz w:val="18"/>
                <w:szCs w:val="18"/>
              </w:rPr>
              <w:t>92.86%</w:t>
            </w:r>
          </w:p>
        </w:tc>
        <w:tc>
          <w:tcPr>
            <w:tcW w:w="1417" w:type="dxa"/>
            <w:tcBorders>
              <w:top w:val="single" w:sz="12" w:space="0" w:color="auto"/>
              <w:left w:val="nil"/>
              <w:bottom w:val="nil"/>
              <w:right w:val="nil"/>
            </w:tcBorders>
            <w:vAlign w:val="center"/>
          </w:tcPr>
          <w:p w:rsidR="005F47C2" w:rsidRPr="00F411F7" w:rsidRDefault="005F47C2" w:rsidP="005F47C2">
            <w:pPr>
              <w:jc w:val="left"/>
              <w:rPr>
                <w:sz w:val="18"/>
                <w:szCs w:val="18"/>
              </w:rPr>
            </w:pPr>
            <w:r w:rsidRPr="00F411F7">
              <w:rPr>
                <w:rFonts w:cs="Arial"/>
                <w:sz w:val="18"/>
                <w:szCs w:val="18"/>
              </w:rPr>
              <w:t>92.86%</w:t>
            </w:r>
          </w:p>
        </w:tc>
      </w:tr>
      <w:tr w:rsidR="005F47C2" w:rsidRPr="00F411F7" w:rsidTr="005F47C2">
        <w:trPr>
          <w:trHeight w:val="283"/>
        </w:trPr>
        <w:tc>
          <w:tcPr>
            <w:tcW w:w="5353"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No (sírvase especificar)</w:t>
            </w:r>
          </w:p>
        </w:tc>
        <w:tc>
          <w:tcPr>
            <w:tcW w:w="1276"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2</w:t>
            </w:r>
          </w:p>
        </w:tc>
        <w:tc>
          <w:tcPr>
            <w:tcW w:w="1247" w:type="dxa"/>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cs="Arial"/>
                <w:sz w:val="18"/>
                <w:szCs w:val="18"/>
              </w:rPr>
              <w:t>7.14%</w:t>
            </w:r>
          </w:p>
        </w:tc>
        <w:tc>
          <w:tcPr>
            <w:tcW w:w="1417" w:type="dxa"/>
            <w:tcBorders>
              <w:top w:val="nil"/>
              <w:left w:val="nil"/>
              <w:bottom w:val="nil"/>
              <w:right w:val="nil"/>
            </w:tcBorders>
            <w:vAlign w:val="center"/>
          </w:tcPr>
          <w:p w:rsidR="005F47C2" w:rsidRPr="00F411F7" w:rsidRDefault="005F47C2" w:rsidP="005F47C2">
            <w:pPr>
              <w:jc w:val="left"/>
              <w:rPr>
                <w:sz w:val="18"/>
                <w:szCs w:val="18"/>
              </w:rPr>
            </w:pPr>
            <w:r w:rsidRPr="00F411F7">
              <w:rPr>
                <w:rFonts w:cs="Arial"/>
                <w:sz w:val="18"/>
                <w:szCs w:val="18"/>
              </w:rPr>
              <w:t>7.14%</w:t>
            </w:r>
          </w:p>
        </w:tc>
      </w:tr>
      <w:tr w:rsidR="005F47C2" w:rsidRPr="00F411F7" w:rsidTr="005F47C2">
        <w:trPr>
          <w:trHeight w:val="283"/>
        </w:trPr>
        <w:tc>
          <w:tcPr>
            <w:tcW w:w="5353"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Suma:</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cs="Arial"/>
                <w:sz w:val="18"/>
                <w:szCs w:val="18"/>
              </w:rPr>
            </w:pPr>
            <w:r w:rsidRPr="00F411F7">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cs="Arial"/>
                <w:sz w:val="18"/>
                <w:szCs w:val="18"/>
              </w:rPr>
            </w:pPr>
            <w:r w:rsidRPr="00F411F7">
              <w:rPr>
                <w:rFonts w:eastAsia="Arial" w:cs="Arial"/>
                <w:position w:val="1"/>
                <w:sz w:val="18"/>
                <w:szCs w:val="18"/>
              </w:rPr>
              <w:t>100%</w:t>
            </w:r>
          </w:p>
        </w:tc>
      </w:tr>
      <w:tr w:rsidR="005F47C2" w:rsidRPr="00F411F7" w:rsidTr="005F47C2">
        <w:trPr>
          <w:trHeight w:val="283"/>
        </w:trPr>
        <w:tc>
          <w:tcPr>
            <w:tcW w:w="5353"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Sin respuesta:</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rFonts w:eastAsia="Arial" w:cs="Arial"/>
                <w:position w:val="1"/>
                <w:sz w:val="18"/>
                <w:szCs w:val="18"/>
              </w:rPr>
            </w:pPr>
            <w:r w:rsidRPr="00F411F7">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rFonts w:cs="Arial"/>
                <w:sz w:val="18"/>
                <w:szCs w:val="18"/>
              </w:rPr>
              <w:t>-</w:t>
            </w:r>
          </w:p>
        </w:tc>
      </w:tr>
      <w:tr w:rsidR="005F47C2" w:rsidRPr="00F411F7" w:rsidTr="005F47C2">
        <w:trPr>
          <w:trHeight w:val="283"/>
        </w:trPr>
        <w:tc>
          <w:tcPr>
            <w:tcW w:w="5353"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tc>
        <w:tc>
          <w:tcPr>
            <w:tcW w:w="1276" w:type="dxa"/>
            <w:tcBorders>
              <w:top w:val="single" w:sz="12" w:space="0" w:color="A6A6A6" w:themeColor="background1" w:themeShade="A6"/>
              <w:left w:val="nil"/>
              <w:bottom w:val="nil"/>
              <w:right w:val="nil"/>
            </w:tcBorders>
            <w:vAlign w:val="center"/>
          </w:tcPr>
          <w:p w:rsidR="005F47C2" w:rsidRPr="00F411F7" w:rsidRDefault="005F47C2" w:rsidP="005F47C2">
            <w:pPr>
              <w:jc w:val="left"/>
              <w:rPr>
                <w:sz w:val="18"/>
                <w:szCs w:val="18"/>
              </w:rPr>
            </w:pPr>
          </w:p>
        </w:tc>
        <w:tc>
          <w:tcPr>
            <w:tcW w:w="124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98" w:right="-20"/>
              <w:jc w:val="left"/>
              <w:rPr>
                <w:rFonts w:eastAsia="Arial" w:cs="Arial"/>
                <w:sz w:val="18"/>
                <w:szCs w:val="18"/>
              </w:rPr>
            </w:pPr>
          </w:p>
        </w:tc>
      </w:tr>
    </w:tbl>
    <w:p w:rsidR="005F47C2" w:rsidRPr="00F411F7" w:rsidRDefault="005F47C2" w:rsidP="005F47C2">
      <w:pPr>
        <w:tabs>
          <w:tab w:val="left" w:pos="1177"/>
        </w:tabs>
        <w:rPr>
          <w:rFonts w:cs="Arial"/>
          <w:sz w:val="18"/>
          <w:szCs w:val="18"/>
        </w:rPr>
      </w:pPr>
    </w:p>
    <w:p w:rsidR="005F47C2" w:rsidRPr="00F411F7" w:rsidRDefault="005F47C2" w:rsidP="005F47C2">
      <w:pPr>
        <w:jc w:val="left"/>
        <w:rPr>
          <w:color w:val="000000" w:themeColor="text1"/>
          <w:sz w:val="18"/>
          <w:szCs w:val="18"/>
          <w:u w:val="single"/>
          <w:lang w:val="es-ES"/>
        </w:rPr>
      </w:pPr>
      <w:r w:rsidRPr="00F411F7">
        <w:rPr>
          <w:color w:val="000000" w:themeColor="text1"/>
          <w:sz w:val="18"/>
          <w:szCs w:val="18"/>
          <w:u w:val="single"/>
          <w:lang w:val="es-ES"/>
        </w:rPr>
        <w:t xml:space="preserve">No (especifique) </w:t>
      </w:r>
    </w:p>
    <w:p w:rsidR="005F47C2" w:rsidRPr="00F411F7" w:rsidRDefault="005F47C2" w:rsidP="005F47C2">
      <w:pPr>
        <w:rPr>
          <w:rFonts w:cs="Arial"/>
          <w:color w:val="000000" w:themeColor="text1"/>
          <w:sz w:val="18"/>
          <w:szCs w:val="18"/>
          <w:lang w:val="es-ES"/>
        </w:rPr>
      </w:pPr>
    </w:p>
    <w:p w:rsidR="005F47C2" w:rsidRPr="00F411F7" w:rsidRDefault="005F47C2" w:rsidP="005F47C2">
      <w:pPr>
        <w:rPr>
          <w:rFonts w:cs="Arial"/>
          <w:color w:val="000000" w:themeColor="text1"/>
          <w:sz w:val="18"/>
          <w:szCs w:val="18"/>
          <w:lang w:val="es-ES"/>
        </w:rPr>
      </w:pPr>
      <w:r w:rsidRPr="00F411F7">
        <w:rPr>
          <w:color w:val="000000" w:themeColor="text1"/>
          <w:sz w:val="18"/>
          <w:szCs w:val="18"/>
          <w:lang w:val="es-ES"/>
        </w:rPr>
        <w:t>Se debe actualizar esta sección</w:t>
      </w:r>
    </w:p>
    <w:p w:rsidR="005F47C2" w:rsidRPr="00F411F7" w:rsidRDefault="005F47C2" w:rsidP="005F47C2">
      <w:pPr>
        <w:rPr>
          <w:color w:val="000000" w:themeColor="text1"/>
          <w:sz w:val="18"/>
          <w:szCs w:val="18"/>
          <w:lang w:val="es-ES"/>
        </w:rPr>
      </w:pPr>
    </w:p>
    <w:p w:rsidR="005F47C2" w:rsidRPr="00F411F7" w:rsidRDefault="005F47C2" w:rsidP="005F47C2">
      <w:pPr>
        <w:jc w:val="left"/>
        <w:rPr>
          <w:rFonts w:cs="Arial"/>
          <w:color w:val="000000" w:themeColor="text1"/>
          <w:sz w:val="18"/>
          <w:szCs w:val="18"/>
          <w:u w:val="single"/>
          <w:lang w:val="es-ES"/>
        </w:rPr>
      </w:pPr>
      <w:r w:rsidRPr="00F411F7">
        <w:rPr>
          <w:color w:val="000000" w:themeColor="text1"/>
          <w:sz w:val="18"/>
          <w:szCs w:val="18"/>
          <w:u w:val="single"/>
          <w:lang w:val="es-ES"/>
        </w:rPr>
        <w:t>Comentarios</w:t>
      </w:r>
    </w:p>
    <w:p w:rsidR="005F47C2" w:rsidRPr="00F411F7" w:rsidRDefault="005F47C2" w:rsidP="005F47C2">
      <w:pPr>
        <w:jc w:val="left"/>
        <w:rPr>
          <w:sz w:val="18"/>
          <w:szCs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Se debe actualizar un dato de la base de datos.  Se actualizará en el próximo cuestionario.</w:t>
            </w:r>
          </w:p>
          <w:p w:rsidR="005F47C2" w:rsidRPr="00F411F7" w:rsidRDefault="005F47C2" w:rsidP="005F47C2">
            <w:pPr>
              <w:jc w:val="left"/>
              <w:rPr>
                <w:sz w:val="18"/>
                <w:u w:val="single"/>
                <w:lang w:val="es-ES"/>
              </w:rPr>
            </w:pPr>
          </w:p>
        </w:tc>
      </w:tr>
      <w:tr w:rsidR="005F47C2" w:rsidRPr="00F411F7" w:rsidTr="005F47C2">
        <w:tc>
          <w:tcPr>
            <w:tcW w:w="9855" w:type="dxa"/>
          </w:tcPr>
          <w:p w:rsidR="005F47C2" w:rsidRPr="00F411F7" w:rsidRDefault="005F47C2" w:rsidP="005F47C2">
            <w:pPr>
              <w:rPr>
                <w:rFonts w:cs="Arial"/>
                <w:color w:val="000000" w:themeColor="text1"/>
                <w:sz w:val="18"/>
                <w:szCs w:val="18"/>
                <w:lang w:val="es-ES"/>
              </w:rPr>
            </w:pPr>
            <w:r w:rsidRPr="00F411F7">
              <w:rPr>
                <w:color w:val="000000" w:themeColor="text1"/>
                <w:sz w:val="18"/>
                <w:szCs w:val="18"/>
                <w:lang w:val="es-ES"/>
              </w:rPr>
              <w:t>Véase el comentario 28</w:t>
            </w:r>
          </w:p>
          <w:p w:rsidR="005F47C2" w:rsidRPr="00F411F7" w:rsidRDefault="005F47C2" w:rsidP="005F47C2">
            <w:pPr>
              <w:autoSpaceDE w:val="0"/>
              <w:autoSpaceDN w:val="0"/>
              <w:adjustRightInd w:val="0"/>
              <w:jc w:val="left"/>
              <w:rPr>
                <w:rFonts w:cs="Arial"/>
                <w:sz w:val="18"/>
                <w:szCs w:val="18"/>
              </w:rPr>
            </w:pPr>
          </w:p>
        </w:tc>
      </w:tr>
    </w:tbl>
    <w:p w:rsidR="005F47C2" w:rsidRPr="00F411F7" w:rsidRDefault="005F47C2" w:rsidP="005F47C2">
      <w:pPr>
        <w:tabs>
          <w:tab w:val="left" w:pos="1177"/>
        </w:tabs>
        <w:rPr>
          <w:rFonts w:cs="Arial"/>
          <w:sz w:val="18"/>
          <w:szCs w:val="18"/>
        </w:rPr>
      </w:pPr>
    </w:p>
    <w:p w:rsidR="005F47C2" w:rsidRPr="00F411F7" w:rsidRDefault="005F47C2" w:rsidP="005F47C2">
      <w:pPr>
        <w:jc w:val="left"/>
        <w:rPr>
          <w:rFonts w:cs="Arial"/>
          <w:b/>
          <w:bCs/>
          <w:sz w:val="28"/>
          <w:szCs w:val="28"/>
        </w:rPr>
      </w:pPr>
      <w:r w:rsidRPr="00F411F7">
        <w:br w:type="page"/>
      </w:r>
    </w:p>
    <w:p w:rsidR="005F47C2" w:rsidRPr="00F411F7" w:rsidRDefault="005F47C2" w:rsidP="005F47C2">
      <w:pPr>
        <w:pStyle w:val="Titre"/>
        <w:rPr>
          <w:szCs w:val="18"/>
          <w:lang w:val="es-ES"/>
        </w:rPr>
      </w:pPr>
      <w:bookmarkStart w:id="33" w:name="_Toc476300299"/>
      <w:r w:rsidRPr="00F411F7">
        <w:rPr>
          <w:b/>
          <w:sz w:val="28"/>
          <w:lang w:val="es-ES"/>
        </w:rPr>
        <w:lastRenderedPageBreak/>
        <w:t>Pregunta 31</w:t>
      </w:r>
      <w:r w:rsidRPr="00F411F7">
        <w:rPr>
          <w:sz w:val="28"/>
          <w:lang w:val="es-ES"/>
        </w:rPr>
        <w:t>:</w:t>
      </w:r>
      <w:r w:rsidRPr="00F411F7">
        <w:rPr>
          <w:sz w:val="28"/>
          <w:lang w:val="es-ES"/>
        </w:rPr>
        <w:br/>
      </w:r>
      <w:r w:rsidRPr="00F411F7">
        <w:rPr>
          <w:szCs w:val="18"/>
          <w:lang w:val="es-ES"/>
        </w:rPr>
        <w:t>¿Podrían adoptarse medidas prácticas para facilitar la realización de exámenes DHE por la autoridad de su país/organización en nombre de otros miembros de la UPOV?</w:t>
      </w:r>
      <w:bookmarkEnd w:id="33"/>
    </w:p>
    <w:p w:rsidR="005F47C2" w:rsidRPr="00F411F7" w:rsidRDefault="005F47C2" w:rsidP="005F47C2">
      <w:pPr>
        <w:autoSpaceDE w:val="0"/>
        <w:autoSpaceDN w:val="0"/>
        <w:adjustRightInd w:val="0"/>
        <w:spacing w:line="360" w:lineRule="auto"/>
        <w:jc w:val="left"/>
        <w:rPr>
          <w:rFonts w:cs="Arial"/>
          <w:sz w:val="18"/>
          <w:szCs w:val="18"/>
          <w:lang w:val="es-ES"/>
        </w:rPr>
      </w:pPr>
    </w:p>
    <w:p w:rsidR="005F47C2" w:rsidRPr="00F411F7" w:rsidRDefault="005F47C2" w:rsidP="005F47C2">
      <w:pPr>
        <w:rPr>
          <w:rFonts w:cs="Arial"/>
          <w:sz w:val="18"/>
          <w:szCs w:val="18"/>
          <w:lang w:val="es-ES"/>
        </w:rPr>
      </w:pPr>
      <w:r w:rsidRPr="00F411F7">
        <w:rPr>
          <w:noProof/>
          <w:lang w:val="en-US"/>
        </w:rPr>
        <w:drawing>
          <wp:anchor distT="0" distB="0" distL="114300" distR="114300" simplePos="0" relativeHeight="251680768" behindDoc="1" locked="0" layoutInCell="1" allowOverlap="1" wp14:anchorId="699C3F0A" wp14:editId="2A2B4876">
            <wp:simplePos x="0" y="0"/>
            <wp:positionH relativeFrom="column">
              <wp:posOffset>1847850</wp:posOffset>
            </wp:positionH>
            <wp:positionV relativeFrom="paragraph">
              <wp:posOffset>104775</wp:posOffset>
            </wp:positionV>
            <wp:extent cx="3990975" cy="1631315"/>
            <wp:effectExtent l="0" t="0" r="9525" b="6985"/>
            <wp:wrapThrough wrapText="bothSides">
              <wp:wrapPolygon edited="0">
                <wp:start x="0" y="0"/>
                <wp:lineTo x="0" y="21440"/>
                <wp:lineTo x="21548" y="21440"/>
                <wp:lineTo x="215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3990975" cy="1631315"/>
                    </a:xfrm>
                    <a:prstGeom prst="rect">
                      <a:avLst/>
                    </a:prstGeom>
                  </pic:spPr>
                </pic:pic>
              </a:graphicData>
            </a:graphic>
            <wp14:sizeRelH relativeFrom="page">
              <wp14:pctWidth>0</wp14:pctWidth>
            </wp14:sizeRelH>
            <wp14:sizeRelV relativeFrom="page">
              <wp14:pctHeight>0</wp14:pctHeight>
            </wp14:sizeRelV>
          </wp:anchor>
        </w:drawing>
      </w:r>
    </w:p>
    <w:p w:rsidR="005F47C2" w:rsidRPr="00F411F7" w:rsidRDefault="005F47C2" w:rsidP="005F47C2">
      <w:pPr>
        <w:rPr>
          <w:rFonts w:cs="Arial"/>
          <w:sz w:val="18"/>
          <w:szCs w:val="18"/>
          <w:lang w:val="es-ES"/>
        </w:rPr>
      </w:pPr>
    </w:p>
    <w:tbl>
      <w:tblPr>
        <w:tblStyle w:val="TableGrid"/>
        <w:tblpPr w:leftFromText="180" w:rightFromText="180" w:vertAnchor="text" w:horzAnchor="margin" w:tblpY="267"/>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5F47C2" w:rsidRPr="00F411F7" w:rsidTr="005F47C2">
        <w:trPr>
          <w:trHeight w:hRule="exact" w:val="567"/>
        </w:trPr>
        <w:tc>
          <w:tcPr>
            <w:tcW w:w="3010" w:type="dxa"/>
            <w:vAlign w:val="center"/>
          </w:tcPr>
          <w:p w:rsidR="005F47C2" w:rsidRPr="00F411F7" w:rsidRDefault="005F47C2" w:rsidP="005F47C2">
            <w:pPr>
              <w:spacing w:before="37"/>
              <w:ind w:left="29" w:right="-20"/>
              <w:jc w:val="right"/>
              <w:rPr>
                <w:rFonts w:eastAsia="Arial" w:cs="Arial"/>
                <w:sz w:val="16"/>
                <w:szCs w:val="14"/>
              </w:rPr>
            </w:pPr>
            <w:r w:rsidRPr="00F411F7">
              <w:rPr>
                <w:rFonts w:cs="Arial"/>
                <w:sz w:val="16"/>
                <w:szCs w:val="14"/>
              </w:rPr>
              <w:t>No</w:t>
            </w:r>
          </w:p>
        </w:tc>
      </w:tr>
      <w:tr w:rsidR="005F47C2" w:rsidRPr="00F411F7" w:rsidTr="005F47C2">
        <w:trPr>
          <w:trHeight w:hRule="exact" w:val="850"/>
        </w:trPr>
        <w:tc>
          <w:tcPr>
            <w:tcW w:w="3010" w:type="dxa"/>
            <w:vAlign w:val="center"/>
          </w:tcPr>
          <w:p w:rsidR="005F47C2" w:rsidRPr="00F411F7" w:rsidRDefault="005F47C2" w:rsidP="005F47C2">
            <w:pPr>
              <w:spacing w:before="30"/>
              <w:ind w:right="340"/>
              <w:rPr>
                <w:rFonts w:cs="Arial"/>
                <w:sz w:val="16"/>
                <w:szCs w:val="14"/>
              </w:rPr>
            </w:pPr>
          </w:p>
          <w:p w:rsidR="005F47C2" w:rsidRPr="00F411F7" w:rsidRDefault="005F47C2" w:rsidP="005F47C2">
            <w:pPr>
              <w:spacing w:before="30"/>
              <w:ind w:right="340"/>
              <w:rPr>
                <w:rFonts w:cs="Arial"/>
                <w:sz w:val="16"/>
                <w:szCs w:val="14"/>
              </w:rPr>
            </w:pPr>
          </w:p>
          <w:p w:rsidR="005F47C2" w:rsidRPr="00F411F7" w:rsidRDefault="005F47C2" w:rsidP="005F47C2">
            <w:pPr>
              <w:spacing w:before="30"/>
              <w:ind w:left="43" w:right="-20"/>
              <w:jc w:val="right"/>
              <w:rPr>
                <w:rFonts w:cs="Arial"/>
                <w:sz w:val="16"/>
                <w:szCs w:val="14"/>
              </w:rPr>
            </w:pPr>
            <w:r w:rsidRPr="00F411F7">
              <w:rPr>
                <w:rFonts w:cs="Arial"/>
                <w:sz w:val="16"/>
                <w:szCs w:val="14"/>
              </w:rPr>
              <w:t>Sí (sírvase indicarlas)</w:t>
            </w:r>
          </w:p>
        </w:tc>
      </w:tr>
    </w:tbl>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tabs>
          <w:tab w:val="left" w:pos="3168"/>
        </w:tabs>
        <w:jc w:val="center"/>
        <w:rPr>
          <w:rFonts w:cs="Arial"/>
          <w:b/>
          <w:bCs/>
          <w:sz w:val="22"/>
          <w:szCs w:val="22"/>
        </w:rPr>
      </w:pPr>
    </w:p>
    <w:p w:rsidR="005F47C2" w:rsidRPr="00F411F7" w:rsidRDefault="005F47C2" w:rsidP="005F47C2">
      <w:pPr>
        <w:tabs>
          <w:tab w:val="left" w:pos="3168"/>
        </w:tabs>
        <w:jc w:val="center"/>
        <w:rPr>
          <w:rFonts w:cs="Arial"/>
          <w:b/>
          <w:bCs/>
          <w:sz w:val="22"/>
          <w:szCs w:val="22"/>
        </w:rPr>
      </w:pPr>
    </w:p>
    <w:p w:rsidR="005F47C2" w:rsidRPr="00F411F7" w:rsidRDefault="005F47C2" w:rsidP="005F47C2">
      <w:pPr>
        <w:tabs>
          <w:tab w:val="left" w:pos="3168"/>
        </w:tabs>
        <w:jc w:val="center"/>
        <w:rPr>
          <w:rFonts w:cs="Arial"/>
          <w:b/>
          <w:bCs/>
          <w:sz w:val="22"/>
          <w:szCs w:val="22"/>
        </w:rPr>
      </w:pPr>
    </w:p>
    <w:p w:rsidR="005F47C2" w:rsidRPr="00F411F7" w:rsidRDefault="005F47C2" w:rsidP="005F47C2">
      <w:pPr>
        <w:tabs>
          <w:tab w:val="left" w:pos="3168"/>
        </w:tabs>
        <w:jc w:val="center"/>
        <w:rPr>
          <w:rFonts w:cs="Arial"/>
          <w:b/>
          <w:bCs/>
          <w:sz w:val="22"/>
          <w:szCs w:val="22"/>
        </w:rPr>
      </w:pPr>
    </w:p>
    <w:p w:rsidR="005F47C2" w:rsidRPr="00F411F7" w:rsidRDefault="005F47C2" w:rsidP="005F47C2">
      <w:pPr>
        <w:tabs>
          <w:tab w:val="left" w:pos="3168"/>
        </w:tabs>
        <w:jc w:val="center"/>
        <w:rPr>
          <w:rFonts w:cs="Arial"/>
          <w:b/>
          <w:bCs/>
          <w:sz w:val="22"/>
          <w:szCs w:val="22"/>
        </w:rPr>
      </w:pPr>
    </w:p>
    <w:p w:rsidR="005F47C2" w:rsidRPr="00F411F7" w:rsidRDefault="005F47C2" w:rsidP="005F47C2">
      <w:pPr>
        <w:tabs>
          <w:tab w:val="left" w:pos="3168"/>
        </w:tabs>
        <w:jc w:val="center"/>
        <w:rPr>
          <w:rFonts w:cs="Arial"/>
          <w:b/>
          <w:bCs/>
          <w:sz w:val="22"/>
          <w:szCs w:val="22"/>
        </w:rPr>
      </w:pPr>
    </w:p>
    <w:p w:rsidR="005F47C2" w:rsidRPr="00F411F7" w:rsidRDefault="005F47C2" w:rsidP="005F47C2">
      <w:pPr>
        <w:tabs>
          <w:tab w:val="left" w:pos="3168"/>
        </w:tabs>
        <w:jc w:val="center"/>
        <w:rPr>
          <w:rFonts w:cs="Arial"/>
          <w:b/>
          <w:bCs/>
          <w:sz w:val="22"/>
          <w:szCs w:val="22"/>
        </w:rPr>
      </w:pPr>
    </w:p>
    <w:p w:rsidR="005F47C2" w:rsidRPr="00F411F7" w:rsidRDefault="005F47C2" w:rsidP="005F47C2">
      <w:pPr>
        <w:tabs>
          <w:tab w:val="left" w:pos="3168"/>
        </w:tabs>
        <w:jc w:val="center"/>
        <w:rPr>
          <w:rFonts w:cs="Arial"/>
          <w:b/>
          <w:bCs/>
          <w:sz w:val="22"/>
          <w:szCs w:val="22"/>
        </w:rPr>
      </w:pPr>
    </w:p>
    <w:p w:rsidR="005F47C2" w:rsidRPr="00F411F7" w:rsidRDefault="005F47C2" w:rsidP="005F47C2">
      <w:pPr>
        <w:tabs>
          <w:tab w:val="left" w:pos="3168"/>
        </w:tabs>
        <w:jc w:val="center"/>
        <w:rPr>
          <w:rFonts w:cs="Arial"/>
          <w:b/>
          <w:bCs/>
          <w:sz w:val="22"/>
          <w:szCs w:val="22"/>
        </w:rPr>
      </w:pPr>
      <w:r w:rsidRPr="00F411F7">
        <w:rPr>
          <w:rFonts w:cs="Arial"/>
          <w:b/>
          <w:bCs/>
          <w:sz w:val="22"/>
          <w:szCs w:val="22"/>
        </w:rPr>
        <w:t>Tabla de frecuencias</w:t>
      </w:r>
    </w:p>
    <w:tbl>
      <w:tblPr>
        <w:tblStyle w:val="TableGrid"/>
        <w:tblpPr w:leftFromText="180" w:rightFromText="180" w:vertAnchor="text" w:horzAnchor="margin" w:tblpXSpec="center" w:tblpY="146"/>
        <w:tblW w:w="9293" w:type="dxa"/>
        <w:tblLayout w:type="fixed"/>
        <w:tblLook w:val="01E0" w:firstRow="1" w:lastRow="1" w:firstColumn="1" w:lastColumn="1" w:noHBand="0" w:noVBand="0"/>
      </w:tblPr>
      <w:tblGrid>
        <w:gridCol w:w="5353"/>
        <w:gridCol w:w="1276"/>
        <w:gridCol w:w="1247"/>
        <w:gridCol w:w="1417"/>
      </w:tblGrid>
      <w:tr w:rsidR="005F47C2" w:rsidRPr="00F411F7" w:rsidTr="005F47C2">
        <w:trPr>
          <w:trHeight w:hRule="exact" w:val="820"/>
        </w:trPr>
        <w:tc>
          <w:tcPr>
            <w:tcW w:w="5353"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56"/>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val="283"/>
        </w:trPr>
        <w:tc>
          <w:tcPr>
            <w:tcW w:w="5353" w:type="dxa"/>
            <w:tcBorders>
              <w:top w:val="single" w:sz="12" w:space="0" w:color="auto"/>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No</w:t>
            </w:r>
          </w:p>
        </w:tc>
        <w:tc>
          <w:tcPr>
            <w:tcW w:w="1276" w:type="dxa"/>
            <w:tcBorders>
              <w:top w:val="single" w:sz="12" w:space="0" w:color="auto"/>
              <w:left w:val="nil"/>
              <w:bottom w:val="nil"/>
              <w:right w:val="nil"/>
            </w:tcBorders>
            <w:vAlign w:val="center"/>
          </w:tcPr>
          <w:p w:rsidR="005F47C2" w:rsidRPr="00F411F7" w:rsidRDefault="005F47C2" w:rsidP="005F47C2">
            <w:pPr>
              <w:spacing w:line="179" w:lineRule="exact"/>
              <w:ind w:right="-20"/>
              <w:jc w:val="left"/>
              <w:rPr>
                <w:rFonts w:eastAsia="Arial" w:cs="Arial"/>
                <w:sz w:val="18"/>
                <w:szCs w:val="18"/>
              </w:rPr>
            </w:pPr>
            <w:r w:rsidRPr="00F411F7">
              <w:rPr>
                <w:rFonts w:eastAsia="Arial" w:cs="Arial"/>
                <w:sz w:val="18"/>
                <w:szCs w:val="18"/>
              </w:rPr>
              <w:t>23</w:t>
            </w:r>
          </w:p>
        </w:tc>
        <w:tc>
          <w:tcPr>
            <w:tcW w:w="1247" w:type="dxa"/>
            <w:tcBorders>
              <w:top w:val="single" w:sz="12" w:space="0" w:color="auto"/>
              <w:left w:val="nil"/>
              <w:bottom w:val="nil"/>
              <w:right w:val="nil"/>
            </w:tcBorders>
            <w:vAlign w:val="center"/>
          </w:tcPr>
          <w:p w:rsidR="005F47C2" w:rsidRPr="00F411F7" w:rsidRDefault="005F47C2" w:rsidP="005F47C2">
            <w:pPr>
              <w:jc w:val="left"/>
              <w:rPr>
                <w:rFonts w:eastAsia="Arial" w:cs="Arial"/>
                <w:sz w:val="18"/>
                <w:szCs w:val="18"/>
              </w:rPr>
            </w:pPr>
            <w:r w:rsidRPr="00F411F7">
              <w:rPr>
                <w:rFonts w:cs="Arial"/>
                <w:sz w:val="18"/>
                <w:szCs w:val="18"/>
              </w:rPr>
              <w:t>82.14%</w:t>
            </w:r>
          </w:p>
        </w:tc>
        <w:tc>
          <w:tcPr>
            <w:tcW w:w="1417" w:type="dxa"/>
            <w:tcBorders>
              <w:top w:val="single" w:sz="12" w:space="0" w:color="auto"/>
              <w:left w:val="nil"/>
              <w:bottom w:val="nil"/>
              <w:right w:val="nil"/>
            </w:tcBorders>
            <w:vAlign w:val="center"/>
          </w:tcPr>
          <w:p w:rsidR="005F47C2" w:rsidRPr="00F411F7" w:rsidRDefault="005F47C2" w:rsidP="005F47C2">
            <w:pPr>
              <w:jc w:val="left"/>
              <w:rPr>
                <w:sz w:val="18"/>
                <w:szCs w:val="18"/>
              </w:rPr>
            </w:pPr>
            <w:r w:rsidRPr="00F411F7">
              <w:rPr>
                <w:rFonts w:cs="Arial"/>
                <w:sz w:val="18"/>
                <w:szCs w:val="18"/>
              </w:rPr>
              <w:t>82.14%</w:t>
            </w:r>
          </w:p>
        </w:tc>
      </w:tr>
      <w:tr w:rsidR="005F47C2" w:rsidRPr="00F411F7" w:rsidTr="005F47C2">
        <w:trPr>
          <w:trHeight w:val="283"/>
        </w:trPr>
        <w:tc>
          <w:tcPr>
            <w:tcW w:w="5353"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Sí (sírvase indicarlas)</w:t>
            </w:r>
          </w:p>
        </w:tc>
        <w:tc>
          <w:tcPr>
            <w:tcW w:w="1276"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5</w:t>
            </w:r>
          </w:p>
        </w:tc>
        <w:tc>
          <w:tcPr>
            <w:tcW w:w="1247" w:type="dxa"/>
            <w:tcBorders>
              <w:top w:val="nil"/>
              <w:left w:val="nil"/>
              <w:bottom w:val="nil"/>
              <w:right w:val="nil"/>
            </w:tcBorders>
            <w:vAlign w:val="center"/>
          </w:tcPr>
          <w:p w:rsidR="005F47C2" w:rsidRPr="00F411F7" w:rsidRDefault="005F47C2" w:rsidP="005F47C2">
            <w:pPr>
              <w:jc w:val="left"/>
              <w:rPr>
                <w:rFonts w:eastAsia="Arial" w:cs="Arial"/>
                <w:sz w:val="18"/>
                <w:szCs w:val="18"/>
              </w:rPr>
            </w:pPr>
            <w:r w:rsidRPr="00F411F7">
              <w:rPr>
                <w:rFonts w:cs="Arial"/>
                <w:sz w:val="18"/>
                <w:szCs w:val="18"/>
              </w:rPr>
              <w:t>17.86%</w:t>
            </w:r>
          </w:p>
        </w:tc>
        <w:tc>
          <w:tcPr>
            <w:tcW w:w="1417" w:type="dxa"/>
            <w:tcBorders>
              <w:top w:val="nil"/>
              <w:left w:val="nil"/>
              <w:bottom w:val="nil"/>
              <w:right w:val="nil"/>
            </w:tcBorders>
            <w:vAlign w:val="center"/>
          </w:tcPr>
          <w:p w:rsidR="005F47C2" w:rsidRPr="00F411F7" w:rsidRDefault="005F47C2" w:rsidP="005F47C2">
            <w:pPr>
              <w:jc w:val="left"/>
              <w:rPr>
                <w:sz w:val="18"/>
                <w:szCs w:val="18"/>
              </w:rPr>
            </w:pPr>
            <w:r w:rsidRPr="00F411F7">
              <w:rPr>
                <w:rFonts w:cs="Arial"/>
                <w:sz w:val="18"/>
                <w:szCs w:val="18"/>
              </w:rPr>
              <w:t>17.86%</w:t>
            </w:r>
          </w:p>
        </w:tc>
      </w:tr>
      <w:tr w:rsidR="005F47C2" w:rsidRPr="00F411F7" w:rsidTr="005F47C2">
        <w:trPr>
          <w:trHeight w:val="283"/>
        </w:trPr>
        <w:tc>
          <w:tcPr>
            <w:tcW w:w="5353"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Suma:</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cs="Arial"/>
                <w:sz w:val="18"/>
                <w:szCs w:val="18"/>
              </w:rPr>
            </w:pPr>
            <w:r w:rsidRPr="00F411F7">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cs="Arial"/>
                <w:sz w:val="18"/>
                <w:szCs w:val="18"/>
              </w:rPr>
            </w:pPr>
            <w:r w:rsidRPr="00F411F7">
              <w:rPr>
                <w:rFonts w:eastAsia="Arial" w:cs="Arial"/>
                <w:position w:val="1"/>
                <w:sz w:val="18"/>
                <w:szCs w:val="18"/>
              </w:rPr>
              <w:t>100%</w:t>
            </w:r>
          </w:p>
        </w:tc>
      </w:tr>
      <w:tr w:rsidR="005F47C2" w:rsidRPr="00F411F7" w:rsidTr="005F47C2">
        <w:trPr>
          <w:trHeight w:val="283"/>
        </w:trPr>
        <w:tc>
          <w:tcPr>
            <w:tcW w:w="5353"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spacing w:before="37"/>
              <w:ind w:left="43" w:right="-20"/>
              <w:jc w:val="left"/>
              <w:rPr>
                <w:rFonts w:eastAsia="Arial" w:cs="Arial"/>
                <w:sz w:val="18"/>
                <w:szCs w:val="18"/>
              </w:rPr>
            </w:pPr>
            <w:r w:rsidRPr="00F411F7">
              <w:rPr>
                <w:rFonts w:cs="Arial"/>
                <w:sz w:val="18"/>
                <w:szCs w:val="18"/>
              </w:rPr>
              <w:t>Sin respuesta:</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rFonts w:eastAsia="Arial" w:cs="Arial"/>
                <w:position w:val="1"/>
                <w:sz w:val="18"/>
                <w:szCs w:val="18"/>
              </w:rPr>
            </w:pPr>
            <w:r w:rsidRPr="00F411F7">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rFonts w:cs="Arial"/>
                <w:sz w:val="18"/>
                <w:szCs w:val="18"/>
              </w:rPr>
              <w:t>-</w:t>
            </w:r>
          </w:p>
        </w:tc>
      </w:tr>
      <w:tr w:rsidR="005F47C2" w:rsidRPr="00F411F7" w:rsidTr="005F47C2">
        <w:trPr>
          <w:trHeight w:val="283"/>
        </w:trPr>
        <w:tc>
          <w:tcPr>
            <w:tcW w:w="5353"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tc>
        <w:tc>
          <w:tcPr>
            <w:tcW w:w="1276" w:type="dxa"/>
            <w:tcBorders>
              <w:top w:val="single" w:sz="12" w:space="0" w:color="A6A6A6" w:themeColor="background1" w:themeShade="A6"/>
              <w:left w:val="nil"/>
              <w:bottom w:val="nil"/>
              <w:right w:val="nil"/>
            </w:tcBorders>
            <w:vAlign w:val="center"/>
          </w:tcPr>
          <w:p w:rsidR="005F47C2" w:rsidRPr="00F411F7" w:rsidRDefault="005F47C2" w:rsidP="005F47C2">
            <w:pPr>
              <w:jc w:val="left"/>
              <w:rPr>
                <w:sz w:val="18"/>
                <w:szCs w:val="18"/>
              </w:rPr>
            </w:pPr>
          </w:p>
        </w:tc>
        <w:tc>
          <w:tcPr>
            <w:tcW w:w="124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98" w:right="-20"/>
              <w:jc w:val="left"/>
              <w:rPr>
                <w:rFonts w:eastAsia="Arial" w:cs="Arial"/>
                <w:sz w:val="18"/>
                <w:szCs w:val="18"/>
              </w:rPr>
            </w:pPr>
          </w:p>
        </w:tc>
      </w:tr>
    </w:tbl>
    <w:p w:rsidR="005F47C2" w:rsidRPr="00F411F7" w:rsidRDefault="005F47C2" w:rsidP="005F47C2">
      <w:pPr>
        <w:tabs>
          <w:tab w:val="left" w:pos="1177"/>
        </w:tabs>
        <w:rPr>
          <w:rFonts w:cs="Arial"/>
          <w:sz w:val="18"/>
          <w:szCs w:val="18"/>
        </w:rPr>
      </w:pPr>
    </w:p>
    <w:p w:rsidR="005F47C2" w:rsidRPr="00F411F7" w:rsidRDefault="005F47C2" w:rsidP="005F47C2">
      <w:pPr>
        <w:jc w:val="left"/>
        <w:rPr>
          <w:rFonts w:cs="Arial"/>
          <w:sz w:val="18"/>
          <w:szCs w:val="18"/>
          <w:u w:val="single"/>
        </w:rPr>
      </w:pPr>
      <w:r w:rsidRPr="00F411F7">
        <w:rPr>
          <w:rFonts w:cs="Arial"/>
          <w:sz w:val="18"/>
          <w:szCs w:val="18"/>
          <w:u w:val="single"/>
        </w:rPr>
        <w:t>Comentarios</w:t>
      </w:r>
    </w:p>
    <w:p w:rsidR="005F47C2" w:rsidRPr="00F411F7" w:rsidRDefault="005F47C2" w:rsidP="005F47C2">
      <w:pPr>
        <w:tabs>
          <w:tab w:val="left" w:pos="1177"/>
        </w:tabs>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Solo llevamos a cabo el examen DHE de remolacha azucarera, líneas endógamas (patente) e híbridos.</w:t>
            </w:r>
          </w:p>
          <w:p w:rsidR="005F47C2" w:rsidRPr="00F411F7" w:rsidRDefault="005F47C2" w:rsidP="005F47C2">
            <w:pPr>
              <w:jc w:val="left"/>
              <w:rPr>
                <w:rFonts w:cs="Arial"/>
                <w:b/>
                <w:sz w:val="18"/>
                <w:szCs w:val="18"/>
                <w:u w:val="single"/>
                <w:lang w:val="es-ES"/>
              </w:rPr>
            </w:pPr>
          </w:p>
        </w:tc>
      </w:tr>
      <w:tr w:rsidR="005F47C2" w:rsidRPr="002C58DB" w:rsidTr="005F47C2">
        <w:tc>
          <w:tcPr>
            <w:tcW w:w="9855" w:type="dxa"/>
          </w:tcPr>
          <w:p w:rsidR="005F47C2" w:rsidRPr="00F411F7" w:rsidRDefault="005F47C2" w:rsidP="005F47C2">
            <w:pPr>
              <w:jc w:val="left"/>
              <w:rPr>
                <w:rFonts w:cs="Arial"/>
                <w:color w:val="000000" w:themeColor="text1"/>
                <w:sz w:val="18"/>
                <w:szCs w:val="18"/>
                <w:u w:val="single"/>
                <w:lang w:val="es-ES"/>
              </w:rPr>
            </w:pPr>
            <w:r w:rsidRPr="00F411F7">
              <w:rPr>
                <w:color w:val="000000" w:themeColor="text1"/>
                <w:sz w:val="18"/>
                <w:szCs w:val="18"/>
                <w:lang w:val="es-ES"/>
              </w:rPr>
              <w:t>No es necesario un acuerdo bilateral.  Algunas veces hay un memorando de entendimiento.</w:t>
            </w:r>
          </w:p>
          <w:p w:rsidR="005F47C2" w:rsidRPr="00F411F7" w:rsidRDefault="005F47C2" w:rsidP="005F47C2">
            <w:pPr>
              <w:autoSpaceDE w:val="0"/>
              <w:autoSpaceDN w:val="0"/>
              <w:adjustRightInd w:val="0"/>
              <w:jc w:val="left"/>
              <w:rPr>
                <w:rFonts w:cs="Arial"/>
                <w:sz w:val="18"/>
                <w:szCs w:val="18"/>
                <w:lang w:val="es-ES"/>
              </w:rPr>
            </w:pPr>
          </w:p>
        </w:tc>
      </w:tr>
    </w:tbl>
    <w:p w:rsidR="005F47C2" w:rsidRPr="00F411F7" w:rsidRDefault="005F47C2" w:rsidP="005F47C2">
      <w:pPr>
        <w:tabs>
          <w:tab w:val="left" w:pos="1177"/>
        </w:tabs>
        <w:rPr>
          <w:rFonts w:cs="Arial"/>
          <w:bCs/>
          <w:sz w:val="18"/>
          <w:szCs w:val="28"/>
          <w:lang w:val="es-ES"/>
        </w:rPr>
      </w:pPr>
    </w:p>
    <w:p w:rsidR="005F47C2" w:rsidRPr="00F411F7" w:rsidRDefault="005F47C2" w:rsidP="005F47C2">
      <w:pPr>
        <w:jc w:val="left"/>
        <w:rPr>
          <w:rFonts w:cs="Arial"/>
          <w:b/>
          <w:bCs/>
          <w:sz w:val="18"/>
          <w:szCs w:val="28"/>
          <w:lang w:val="es-ES"/>
        </w:rPr>
      </w:pPr>
      <w:r w:rsidRPr="00F411F7">
        <w:rPr>
          <w:lang w:val="es-ES"/>
        </w:rPr>
        <w:br w:type="page"/>
      </w:r>
    </w:p>
    <w:p w:rsidR="005F47C2" w:rsidRPr="00F411F7" w:rsidRDefault="005F47C2" w:rsidP="005F47C2">
      <w:pPr>
        <w:pStyle w:val="Titre"/>
        <w:rPr>
          <w:szCs w:val="18"/>
          <w:lang w:val="es-ES"/>
        </w:rPr>
      </w:pPr>
      <w:bookmarkStart w:id="34" w:name="_Toc476300300"/>
      <w:r w:rsidRPr="00F411F7">
        <w:rPr>
          <w:b/>
          <w:sz w:val="28"/>
          <w:lang w:val="es-ES"/>
        </w:rPr>
        <w:lastRenderedPageBreak/>
        <w:t>Pregunta 32</w:t>
      </w:r>
      <w:r w:rsidRPr="00F411F7">
        <w:rPr>
          <w:sz w:val="28"/>
          <w:lang w:val="es-ES"/>
        </w:rPr>
        <w:t>:</w:t>
      </w:r>
      <w:r w:rsidRPr="00F411F7">
        <w:rPr>
          <w:sz w:val="28"/>
          <w:lang w:val="es-ES"/>
        </w:rPr>
        <w:br/>
      </w:r>
      <w:r w:rsidRPr="00F411F7">
        <w:rPr>
          <w:szCs w:val="18"/>
          <w:lang w:val="es-ES"/>
        </w:rPr>
        <w:t>Sírvase indicar las restricciones a la utilización de los informes DHE que se suministran a la autoridad de otro miembro de la UPOV</w:t>
      </w:r>
      <w:bookmarkEnd w:id="34"/>
    </w:p>
    <w:p w:rsidR="005F47C2" w:rsidRPr="00F411F7" w:rsidRDefault="005F47C2" w:rsidP="005F47C2">
      <w:pPr>
        <w:rPr>
          <w:sz w:val="18"/>
          <w:lang w:val="es-ES"/>
        </w:rPr>
      </w:pPr>
      <w:r w:rsidRPr="00F411F7">
        <w:rPr>
          <w:sz w:val="18"/>
          <w:lang w:val="es-ES"/>
        </w:rPr>
        <w:t>(</w:t>
      </w:r>
      <w:proofErr w:type="gramStart"/>
      <w:r w:rsidRPr="00F411F7">
        <w:rPr>
          <w:sz w:val="18"/>
          <w:lang w:val="es-ES"/>
        </w:rPr>
        <w:t>puede</w:t>
      </w:r>
      <w:proofErr w:type="gramEnd"/>
      <w:r w:rsidRPr="00F411F7">
        <w:rPr>
          <w:sz w:val="18"/>
          <w:lang w:val="es-ES"/>
        </w:rPr>
        <w:t xml:space="preserve"> marcar más de una casilla)</w:t>
      </w:r>
    </w:p>
    <w:tbl>
      <w:tblPr>
        <w:tblStyle w:val="TableGrid"/>
        <w:tblpPr w:leftFromText="180" w:rightFromText="180" w:vertAnchor="text" w:horzAnchor="margin" w:tblpX="74" w:tblpY="255"/>
        <w:tblW w:w="3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23"/>
      </w:tblGrid>
      <w:tr w:rsidR="005F47C2" w:rsidRPr="00F411F7" w:rsidTr="005F47C2">
        <w:trPr>
          <w:trHeight w:hRule="exact" w:val="747"/>
        </w:trPr>
        <w:tc>
          <w:tcPr>
            <w:tcW w:w="3123" w:type="dxa"/>
            <w:vAlign w:val="center"/>
          </w:tcPr>
          <w:p w:rsidR="005F47C2" w:rsidRPr="00F411F7" w:rsidRDefault="005F47C2" w:rsidP="005F47C2">
            <w:pPr>
              <w:autoSpaceDE w:val="0"/>
              <w:autoSpaceDN w:val="0"/>
              <w:adjustRightInd w:val="0"/>
              <w:jc w:val="right"/>
              <w:rPr>
                <w:rFonts w:cs="Arial"/>
                <w:sz w:val="15"/>
                <w:szCs w:val="15"/>
              </w:rPr>
            </w:pPr>
            <w:r w:rsidRPr="00F411F7">
              <w:rPr>
                <w:rFonts w:cs="Arial"/>
                <w:sz w:val="15"/>
                <w:szCs w:val="15"/>
              </w:rPr>
              <w:t>No existe ninguna restricción</w:t>
            </w:r>
          </w:p>
        </w:tc>
      </w:tr>
      <w:tr w:rsidR="005F47C2" w:rsidRPr="002C58DB" w:rsidTr="005F47C2">
        <w:trPr>
          <w:trHeight w:hRule="exact" w:val="572"/>
        </w:trPr>
        <w:tc>
          <w:tcPr>
            <w:tcW w:w="3123" w:type="dxa"/>
            <w:vAlign w:val="center"/>
          </w:tcPr>
          <w:p w:rsidR="005F47C2" w:rsidRPr="00F411F7" w:rsidRDefault="005F47C2" w:rsidP="005F47C2">
            <w:pPr>
              <w:jc w:val="right"/>
              <w:rPr>
                <w:sz w:val="15"/>
                <w:szCs w:val="15"/>
                <w:lang w:val="es-ES"/>
              </w:rPr>
            </w:pPr>
            <w:r w:rsidRPr="00F411F7">
              <w:rPr>
                <w:sz w:val="15"/>
                <w:szCs w:val="15"/>
                <w:lang w:val="es-ES"/>
              </w:rPr>
              <w:t>El informe DHE debe utilizarse únicamente a los fines del examen de una solicitud por la otra autoridad</w:t>
            </w:r>
          </w:p>
        </w:tc>
      </w:tr>
      <w:tr w:rsidR="005F47C2" w:rsidRPr="002C58DB" w:rsidTr="005F47C2">
        <w:trPr>
          <w:trHeight w:hRule="exact" w:val="754"/>
        </w:trPr>
        <w:tc>
          <w:tcPr>
            <w:tcW w:w="3123" w:type="dxa"/>
            <w:vAlign w:val="center"/>
          </w:tcPr>
          <w:p w:rsidR="005F47C2" w:rsidRPr="00F411F7" w:rsidRDefault="005F47C2" w:rsidP="005F47C2">
            <w:pPr>
              <w:jc w:val="right"/>
              <w:rPr>
                <w:sz w:val="15"/>
                <w:szCs w:val="15"/>
                <w:lang w:val="es-ES"/>
              </w:rPr>
            </w:pPr>
            <w:r w:rsidRPr="00F411F7">
              <w:rPr>
                <w:sz w:val="15"/>
                <w:szCs w:val="15"/>
                <w:lang w:val="es-ES"/>
              </w:rPr>
              <w:t>El informe DHE y la descripción de la variedad no pueden publicarse</w:t>
            </w:r>
          </w:p>
        </w:tc>
      </w:tr>
      <w:tr w:rsidR="005F47C2" w:rsidRPr="002C58DB" w:rsidTr="005F47C2">
        <w:trPr>
          <w:trHeight w:hRule="exact" w:val="747"/>
        </w:trPr>
        <w:tc>
          <w:tcPr>
            <w:tcW w:w="3123" w:type="dxa"/>
            <w:vAlign w:val="center"/>
          </w:tcPr>
          <w:p w:rsidR="005F47C2" w:rsidRPr="00F411F7" w:rsidRDefault="005F47C2" w:rsidP="005F47C2">
            <w:pPr>
              <w:jc w:val="right"/>
              <w:rPr>
                <w:sz w:val="15"/>
                <w:szCs w:val="15"/>
                <w:lang w:val="es-ES"/>
              </w:rPr>
            </w:pPr>
            <w:r w:rsidRPr="00F411F7">
              <w:rPr>
                <w:sz w:val="15"/>
                <w:szCs w:val="15"/>
                <w:lang w:val="es-ES"/>
              </w:rPr>
              <w:t>El informe DHE no puede publicarse, pero puede publicarse la descripción de la variedad, así como otras informaciones</w:t>
            </w:r>
          </w:p>
        </w:tc>
      </w:tr>
      <w:tr w:rsidR="005F47C2" w:rsidRPr="00F411F7" w:rsidTr="005F47C2">
        <w:trPr>
          <w:trHeight w:hRule="exact" w:val="461"/>
        </w:trPr>
        <w:tc>
          <w:tcPr>
            <w:tcW w:w="3123" w:type="dxa"/>
            <w:vAlign w:val="center"/>
          </w:tcPr>
          <w:p w:rsidR="005F47C2" w:rsidRPr="00F411F7" w:rsidRDefault="005F47C2" w:rsidP="005F47C2">
            <w:pPr>
              <w:autoSpaceDE w:val="0"/>
              <w:autoSpaceDN w:val="0"/>
              <w:adjustRightInd w:val="0"/>
              <w:jc w:val="right"/>
              <w:rPr>
                <w:rFonts w:cs="Arial"/>
                <w:sz w:val="16"/>
                <w:szCs w:val="18"/>
              </w:rPr>
            </w:pPr>
            <w:r w:rsidRPr="00F411F7">
              <w:rPr>
                <w:rFonts w:cs="Arial"/>
                <w:sz w:val="16"/>
                <w:szCs w:val="18"/>
              </w:rPr>
              <w:t>Otra</w:t>
            </w:r>
          </w:p>
        </w:tc>
      </w:tr>
    </w:tbl>
    <w:p w:rsidR="005F47C2" w:rsidRPr="00F411F7" w:rsidRDefault="005F47C2" w:rsidP="005F47C2">
      <w:pPr>
        <w:autoSpaceDE w:val="0"/>
        <w:autoSpaceDN w:val="0"/>
        <w:adjustRightInd w:val="0"/>
        <w:spacing w:line="360" w:lineRule="auto"/>
        <w:jc w:val="left"/>
        <w:rPr>
          <w:rFonts w:cs="Arial"/>
          <w:sz w:val="18"/>
          <w:szCs w:val="18"/>
        </w:rPr>
      </w:pPr>
      <w:r w:rsidRPr="00F411F7">
        <w:rPr>
          <w:noProof/>
          <w:lang w:val="en-US"/>
        </w:rPr>
        <w:drawing>
          <wp:anchor distT="0" distB="0" distL="114300" distR="114300" simplePos="0" relativeHeight="251681792" behindDoc="1" locked="0" layoutInCell="1" allowOverlap="1" wp14:anchorId="5987AAEF" wp14:editId="44B58B62">
            <wp:simplePos x="0" y="0"/>
            <wp:positionH relativeFrom="column">
              <wp:posOffset>-112395</wp:posOffset>
            </wp:positionH>
            <wp:positionV relativeFrom="paragraph">
              <wp:posOffset>128270</wp:posOffset>
            </wp:positionV>
            <wp:extent cx="3900170" cy="2321560"/>
            <wp:effectExtent l="0" t="0" r="5080" b="2540"/>
            <wp:wrapThrough wrapText="bothSides">
              <wp:wrapPolygon edited="0">
                <wp:start x="0" y="0"/>
                <wp:lineTo x="0" y="21446"/>
                <wp:lineTo x="21523" y="21446"/>
                <wp:lineTo x="21523"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3900170" cy="2321560"/>
                    </a:xfrm>
                    <a:prstGeom prst="rect">
                      <a:avLst/>
                    </a:prstGeom>
                  </pic:spPr>
                </pic:pic>
              </a:graphicData>
            </a:graphic>
            <wp14:sizeRelH relativeFrom="page">
              <wp14:pctWidth>0</wp14:pctWidth>
            </wp14:sizeRelH>
            <wp14:sizeRelV relativeFrom="page">
              <wp14:pctHeight>0</wp14:pctHeight>
            </wp14:sizeRelV>
          </wp:anchor>
        </w:drawing>
      </w: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tabs>
          <w:tab w:val="left" w:pos="927"/>
        </w:tabs>
        <w:rPr>
          <w:rFonts w:cs="Arial"/>
          <w:sz w:val="18"/>
          <w:szCs w:val="18"/>
        </w:rPr>
      </w:pPr>
    </w:p>
    <w:tbl>
      <w:tblPr>
        <w:tblStyle w:val="TableGrid"/>
        <w:tblpPr w:leftFromText="180" w:rightFromText="180" w:vertAnchor="text" w:horzAnchor="margin" w:tblpXSpec="center" w:tblpY="352"/>
        <w:tblW w:w="10512" w:type="dxa"/>
        <w:tblLayout w:type="fixed"/>
        <w:tblLook w:val="01E0" w:firstRow="1" w:lastRow="1" w:firstColumn="1" w:lastColumn="1" w:noHBand="0" w:noVBand="0"/>
      </w:tblPr>
      <w:tblGrid>
        <w:gridCol w:w="5777"/>
        <w:gridCol w:w="1134"/>
        <w:gridCol w:w="1191"/>
        <w:gridCol w:w="1276"/>
        <w:gridCol w:w="1134"/>
      </w:tblGrid>
      <w:tr w:rsidR="005F47C2" w:rsidRPr="00F411F7" w:rsidTr="005F47C2">
        <w:trPr>
          <w:trHeight w:hRule="exact" w:val="820"/>
        </w:trPr>
        <w:tc>
          <w:tcPr>
            <w:tcW w:w="577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8"/>
                <w:szCs w:val="18"/>
              </w:rPr>
            </w:pPr>
            <w:r w:rsidRPr="00F411F7">
              <w:rPr>
                <w:rFonts w:eastAsia="Arial" w:cs="Arial"/>
                <w:b/>
                <w:bCs/>
                <w:color w:val="111111"/>
                <w:w w:val="107"/>
                <w:sz w:val="18"/>
                <w:szCs w:val="18"/>
              </w:rPr>
              <w:t>Frecuencia absoluta</w:t>
            </w:r>
          </w:p>
        </w:tc>
        <w:tc>
          <w:tcPr>
            <w:tcW w:w="1191"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7"/>
                <w:sz w:val="18"/>
                <w:szCs w:val="18"/>
              </w:rPr>
            </w:pPr>
            <w:r w:rsidRPr="00F411F7">
              <w:rPr>
                <w:rFonts w:cs="Arial"/>
                <w:b/>
                <w:bCs/>
                <w:sz w:val="18"/>
                <w:szCs w:val="18"/>
              </w:rPr>
              <w:t>Frecuencia relativa por opción</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08"/>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val="283"/>
        </w:trPr>
        <w:tc>
          <w:tcPr>
            <w:tcW w:w="5777" w:type="dxa"/>
            <w:tcBorders>
              <w:top w:val="nil"/>
              <w:left w:val="nil"/>
              <w:bottom w:val="nil"/>
              <w:right w:val="nil"/>
            </w:tcBorders>
            <w:tcMar>
              <w:top w:w="28" w:type="dxa"/>
              <w:bottom w:w="28" w:type="dxa"/>
            </w:tcMar>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No existe ninguna restricción</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spacing w:before="84"/>
              <w:ind w:right="-20"/>
              <w:jc w:val="left"/>
              <w:rPr>
                <w:rFonts w:eastAsia="Arial" w:cs="Arial"/>
                <w:position w:val="1"/>
                <w:sz w:val="17"/>
                <w:szCs w:val="17"/>
              </w:rPr>
            </w:pPr>
            <w:r w:rsidRPr="00F411F7">
              <w:rPr>
                <w:rFonts w:eastAsia="Arial" w:cs="Arial"/>
                <w:position w:val="1"/>
                <w:sz w:val="17"/>
                <w:szCs w:val="17"/>
              </w:rPr>
              <w:t>15</w:t>
            </w:r>
            <w:r w:rsidRPr="00F411F7">
              <w:rPr>
                <w:rFonts w:eastAsia="Arial" w:cs="Arial"/>
                <w:spacing w:val="-23"/>
                <w:position w:val="1"/>
                <w:sz w:val="17"/>
                <w:szCs w:val="17"/>
              </w:rPr>
              <w:t xml:space="preserve"> </w:t>
            </w:r>
          </w:p>
        </w:tc>
        <w:tc>
          <w:tcPr>
            <w:tcW w:w="1191" w:type="dxa"/>
            <w:tcBorders>
              <w:top w:val="nil"/>
              <w:left w:val="nil"/>
              <w:bottom w:val="nil"/>
              <w:right w:val="nil"/>
            </w:tcBorders>
            <w:tcMar>
              <w:top w:w="28" w:type="dxa"/>
              <w:bottom w:w="28" w:type="dxa"/>
            </w:tcMar>
            <w:vAlign w:val="center"/>
          </w:tcPr>
          <w:p w:rsidR="005F47C2" w:rsidRPr="00F411F7" w:rsidRDefault="005F47C2" w:rsidP="005F47C2">
            <w:pPr>
              <w:spacing w:before="84"/>
              <w:ind w:right="-20"/>
              <w:jc w:val="left"/>
              <w:rPr>
                <w:rFonts w:eastAsia="Arial" w:cs="Arial"/>
                <w:sz w:val="17"/>
                <w:szCs w:val="17"/>
              </w:rPr>
            </w:pPr>
            <w:r w:rsidRPr="00F411F7">
              <w:rPr>
                <w:rFonts w:cs="Arial"/>
                <w:sz w:val="18"/>
                <w:szCs w:val="18"/>
              </w:rPr>
              <w:t>51.72%</w:t>
            </w:r>
          </w:p>
        </w:tc>
        <w:tc>
          <w:tcPr>
            <w:tcW w:w="1276" w:type="dxa"/>
            <w:tcBorders>
              <w:top w:val="nil"/>
              <w:left w:val="nil"/>
              <w:bottom w:val="nil"/>
              <w:right w:val="nil"/>
            </w:tcBorders>
            <w:tcMar>
              <w:top w:w="28" w:type="dxa"/>
              <w:bottom w:w="28" w:type="dxa"/>
            </w:tcMar>
            <w:vAlign w:val="center"/>
          </w:tcPr>
          <w:p w:rsidR="005F47C2" w:rsidRPr="00F411F7" w:rsidRDefault="005F47C2" w:rsidP="005F47C2">
            <w:pPr>
              <w:spacing w:before="84"/>
              <w:ind w:right="-20"/>
              <w:jc w:val="left"/>
              <w:rPr>
                <w:rFonts w:eastAsia="Arial" w:cs="Arial"/>
                <w:sz w:val="17"/>
                <w:szCs w:val="17"/>
              </w:rPr>
            </w:pPr>
            <w:r w:rsidRPr="00F411F7">
              <w:rPr>
                <w:rFonts w:cs="Arial"/>
                <w:sz w:val="18"/>
                <w:szCs w:val="18"/>
              </w:rPr>
              <w:t>53.57%</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spacing w:before="84"/>
              <w:ind w:right="-20"/>
              <w:jc w:val="left"/>
              <w:rPr>
                <w:rFonts w:eastAsia="Arial" w:cs="Arial"/>
                <w:sz w:val="17"/>
                <w:szCs w:val="17"/>
              </w:rPr>
            </w:pPr>
            <w:r w:rsidRPr="00F411F7">
              <w:rPr>
                <w:rFonts w:cs="Arial"/>
                <w:sz w:val="18"/>
                <w:szCs w:val="18"/>
              </w:rPr>
              <w:t>53.57%</w:t>
            </w:r>
          </w:p>
        </w:tc>
      </w:tr>
      <w:tr w:rsidR="005F47C2" w:rsidRPr="00F411F7" w:rsidTr="005F47C2">
        <w:tc>
          <w:tcPr>
            <w:tcW w:w="5777" w:type="dxa"/>
            <w:tcBorders>
              <w:top w:val="nil"/>
              <w:left w:val="nil"/>
              <w:bottom w:val="nil"/>
              <w:right w:val="nil"/>
            </w:tcBorders>
            <w:tcMar>
              <w:top w:w="28" w:type="dxa"/>
              <w:bottom w:w="28" w:type="dxa"/>
            </w:tcMar>
            <w:vAlign w:val="center"/>
          </w:tcPr>
          <w:p w:rsidR="005F47C2" w:rsidRPr="00F411F7" w:rsidRDefault="005F47C2" w:rsidP="005F47C2">
            <w:pPr>
              <w:jc w:val="left"/>
              <w:rPr>
                <w:sz w:val="18"/>
                <w:lang w:val="es-ES"/>
              </w:rPr>
            </w:pPr>
            <w:r w:rsidRPr="00F411F7">
              <w:rPr>
                <w:sz w:val="18"/>
                <w:lang w:val="es-ES"/>
              </w:rPr>
              <w:t>El informe DHE debe utilizarse únicamente a los fines del examen de una solicitud por la otra autoridad</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jc w:val="left"/>
              <w:rPr>
                <w:sz w:val="18"/>
                <w:szCs w:val="18"/>
              </w:rPr>
            </w:pPr>
            <w:r w:rsidRPr="00F411F7">
              <w:rPr>
                <w:sz w:val="18"/>
                <w:szCs w:val="18"/>
              </w:rPr>
              <w:t>9</w:t>
            </w:r>
          </w:p>
        </w:tc>
        <w:tc>
          <w:tcPr>
            <w:tcW w:w="1191" w:type="dxa"/>
            <w:tcBorders>
              <w:top w:val="nil"/>
              <w:left w:val="nil"/>
              <w:bottom w:val="nil"/>
              <w:right w:val="nil"/>
            </w:tcBorders>
            <w:tcMar>
              <w:top w:w="28" w:type="dxa"/>
              <w:bottom w:w="28" w:type="dxa"/>
            </w:tcMar>
            <w:vAlign w:val="center"/>
          </w:tcPr>
          <w:p w:rsidR="005F47C2" w:rsidRPr="00F411F7" w:rsidRDefault="005F47C2" w:rsidP="005F47C2">
            <w:pPr>
              <w:ind w:right="-20"/>
              <w:jc w:val="left"/>
              <w:rPr>
                <w:rFonts w:eastAsia="Arial" w:cs="Arial"/>
                <w:sz w:val="17"/>
                <w:szCs w:val="17"/>
              </w:rPr>
            </w:pPr>
            <w:r w:rsidRPr="00F411F7">
              <w:rPr>
                <w:rFonts w:cs="Arial"/>
                <w:sz w:val="18"/>
                <w:szCs w:val="18"/>
              </w:rPr>
              <w:t>31.03%</w:t>
            </w:r>
          </w:p>
        </w:tc>
        <w:tc>
          <w:tcPr>
            <w:tcW w:w="1276" w:type="dxa"/>
            <w:tcBorders>
              <w:top w:val="nil"/>
              <w:left w:val="nil"/>
              <w:bottom w:val="nil"/>
              <w:right w:val="nil"/>
            </w:tcBorders>
            <w:tcMar>
              <w:top w:w="28" w:type="dxa"/>
              <w:bottom w:w="28" w:type="dxa"/>
            </w:tcMar>
            <w:vAlign w:val="center"/>
          </w:tcPr>
          <w:p w:rsidR="005F47C2" w:rsidRPr="00F411F7" w:rsidRDefault="005F47C2" w:rsidP="005F47C2">
            <w:pPr>
              <w:ind w:right="-20"/>
              <w:jc w:val="left"/>
              <w:rPr>
                <w:rFonts w:eastAsia="Arial" w:cs="Arial"/>
                <w:sz w:val="17"/>
                <w:szCs w:val="17"/>
              </w:rPr>
            </w:pPr>
            <w:r w:rsidRPr="00F411F7">
              <w:rPr>
                <w:rFonts w:cs="Arial"/>
                <w:sz w:val="18"/>
                <w:szCs w:val="18"/>
              </w:rPr>
              <w:t>32.14%</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ind w:right="-20"/>
              <w:jc w:val="left"/>
              <w:rPr>
                <w:rFonts w:eastAsia="Arial" w:cs="Arial"/>
                <w:sz w:val="17"/>
                <w:szCs w:val="17"/>
              </w:rPr>
            </w:pPr>
            <w:r w:rsidRPr="00F411F7">
              <w:rPr>
                <w:rFonts w:cs="Arial"/>
                <w:sz w:val="18"/>
                <w:szCs w:val="18"/>
              </w:rPr>
              <w:t>32.14%</w:t>
            </w:r>
          </w:p>
        </w:tc>
      </w:tr>
      <w:tr w:rsidR="005F47C2" w:rsidRPr="00F411F7" w:rsidTr="005F47C2">
        <w:trPr>
          <w:trHeight w:val="283"/>
        </w:trPr>
        <w:tc>
          <w:tcPr>
            <w:tcW w:w="5777" w:type="dxa"/>
            <w:tcBorders>
              <w:top w:val="nil"/>
              <w:left w:val="nil"/>
              <w:bottom w:val="nil"/>
              <w:right w:val="nil"/>
            </w:tcBorders>
            <w:tcMar>
              <w:top w:w="28" w:type="dxa"/>
              <w:bottom w:w="28" w:type="dxa"/>
            </w:tcMar>
            <w:vAlign w:val="center"/>
          </w:tcPr>
          <w:p w:rsidR="005F47C2" w:rsidRPr="00F411F7" w:rsidRDefault="005F47C2" w:rsidP="005F47C2">
            <w:pPr>
              <w:jc w:val="left"/>
              <w:rPr>
                <w:sz w:val="18"/>
                <w:lang w:val="es-ES"/>
              </w:rPr>
            </w:pPr>
            <w:r w:rsidRPr="00F411F7">
              <w:rPr>
                <w:sz w:val="18"/>
                <w:lang w:val="es-ES"/>
              </w:rPr>
              <w:t>El informe DHE y la descripción de la variedad no pueden publicarse</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jc w:val="left"/>
              <w:rPr>
                <w:sz w:val="18"/>
                <w:szCs w:val="18"/>
              </w:rPr>
            </w:pPr>
            <w:r w:rsidRPr="00F411F7">
              <w:rPr>
                <w:sz w:val="18"/>
                <w:szCs w:val="18"/>
              </w:rPr>
              <w:t>1</w:t>
            </w:r>
          </w:p>
        </w:tc>
        <w:tc>
          <w:tcPr>
            <w:tcW w:w="1191" w:type="dxa"/>
            <w:tcBorders>
              <w:top w:val="nil"/>
              <w:left w:val="nil"/>
              <w:bottom w:val="nil"/>
              <w:right w:val="nil"/>
            </w:tcBorders>
            <w:tcMar>
              <w:top w:w="28" w:type="dxa"/>
              <w:bottom w:w="28" w:type="dxa"/>
            </w:tcMar>
            <w:vAlign w:val="center"/>
          </w:tcPr>
          <w:p w:rsidR="005F47C2" w:rsidRPr="00F411F7" w:rsidRDefault="005F47C2" w:rsidP="005F47C2">
            <w:pPr>
              <w:ind w:right="-20"/>
              <w:jc w:val="left"/>
              <w:rPr>
                <w:rFonts w:eastAsia="Arial" w:cs="Arial"/>
                <w:position w:val="1"/>
                <w:sz w:val="17"/>
                <w:szCs w:val="17"/>
              </w:rPr>
            </w:pPr>
            <w:r w:rsidRPr="00F411F7">
              <w:rPr>
                <w:rFonts w:eastAsia="Arial" w:cs="Arial"/>
                <w:position w:val="1"/>
                <w:sz w:val="17"/>
                <w:szCs w:val="17"/>
              </w:rPr>
              <w:t>3.45%</w:t>
            </w:r>
            <w:r w:rsidRPr="00F411F7">
              <w:rPr>
                <w:rFonts w:eastAsia="Arial" w:cs="Arial"/>
                <w:spacing w:val="-18"/>
                <w:position w:val="1"/>
                <w:sz w:val="17"/>
                <w:szCs w:val="17"/>
              </w:rPr>
              <w:t xml:space="preserve"> </w:t>
            </w:r>
          </w:p>
        </w:tc>
        <w:tc>
          <w:tcPr>
            <w:tcW w:w="1276" w:type="dxa"/>
            <w:tcBorders>
              <w:top w:val="nil"/>
              <w:left w:val="nil"/>
              <w:bottom w:val="nil"/>
              <w:right w:val="nil"/>
            </w:tcBorders>
            <w:tcMar>
              <w:top w:w="28" w:type="dxa"/>
              <w:bottom w:w="28" w:type="dxa"/>
            </w:tcMar>
            <w:vAlign w:val="center"/>
          </w:tcPr>
          <w:p w:rsidR="005F47C2" w:rsidRPr="00F411F7" w:rsidRDefault="005F47C2" w:rsidP="005F47C2">
            <w:pPr>
              <w:ind w:right="-20"/>
              <w:jc w:val="left"/>
              <w:rPr>
                <w:rFonts w:eastAsia="Arial" w:cs="Arial"/>
                <w:sz w:val="17"/>
                <w:szCs w:val="17"/>
              </w:rPr>
            </w:pPr>
            <w:r w:rsidRPr="00F411F7">
              <w:rPr>
                <w:rFonts w:eastAsia="Arial" w:cs="Arial"/>
                <w:sz w:val="17"/>
                <w:szCs w:val="17"/>
              </w:rPr>
              <w:t>3.57%</w:t>
            </w:r>
            <w:r w:rsidRPr="00F411F7">
              <w:rPr>
                <w:rFonts w:eastAsia="Arial" w:cs="Arial"/>
                <w:spacing w:val="-18"/>
                <w:sz w:val="17"/>
                <w:szCs w:val="17"/>
              </w:rPr>
              <w:t xml:space="preserve"> </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ind w:right="-20"/>
              <w:jc w:val="left"/>
              <w:rPr>
                <w:rFonts w:eastAsia="Arial" w:cs="Arial"/>
                <w:sz w:val="17"/>
                <w:szCs w:val="17"/>
              </w:rPr>
            </w:pPr>
            <w:r w:rsidRPr="00F411F7">
              <w:rPr>
                <w:rFonts w:eastAsia="Arial" w:cs="Arial"/>
                <w:w w:val="106"/>
                <w:sz w:val="17"/>
                <w:szCs w:val="17"/>
              </w:rPr>
              <w:t>3.57%</w:t>
            </w:r>
          </w:p>
        </w:tc>
      </w:tr>
      <w:tr w:rsidR="005F47C2" w:rsidRPr="00F411F7" w:rsidTr="005F47C2">
        <w:tc>
          <w:tcPr>
            <w:tcW w:w="5777" w:type="dxa"/>
            <w:tcBorders>
              <w:top w:val="nil"/>
              <w:left w:val="nil"/>
              <w:bottom w:val="nil"/>
              <w:right w:val="nil"/>
            </w:tcBorders>
            <w:tcMar>
              <w:top w:w="28" w:type="dxa"/>
              <w:bottom w:w="28" w:type="dxa"/>
            </w:tcMar>
            <w:vAlign w:val="center"/>
          </w:tcPr>
          <w:p w:rsidR="005F47C2" w:rsidRPr="00F411F7" w:rsidRDefault="005F47C2" w:rsidP="005F47C2">
            <w:pPr>
              <w:jc w:val="left"/>
              <w:rPr>
                <w:sz w:val="18"/>
                <w:lang w:val="es-ES"/>
              </w:rPr>
            </w:pPr>
            <w:r w:rsidRPr="00F411F7">
              <w:rPr>
                <w:sz w:val="18"/>
                <w:lang w:val="es-ES"/>
              </w:rPr>
              <w:t>El informe DHE no puede publicarse, pero puede publicarse la descripción de la variedad, así como otras informaciones</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jc w:val="left"/>
              <w:rPr>
                <w:sz w:val="18"/>
                <w:szCs w:val="18"/>
              </w:rPr>
            </w:pPr>
            <w:r w:rsidRPr="00F411F7">
              <w:rPr>
                <w:sz w:val="18"/>
                <w:szCs w:val="18"/>
              </w:rPr>
              <w:t>2</w:t>
            </w:r>
          </w:p>
        </w:tc>
        <w:tc>
          <w:tcPr>
            <w:tcW w:w="1191" w:type="dxa"/>
            <w:tcBorders>
              <w:top w:val="nil"/>
              <w:left w:val="nil"/>
              <w:bottom w:val="nil"/>
              <w:right w:val="nil"/>
            </w:tcBorders>
            <w:tcMar>
              <w:top w:w="28" w:type="dxa"/>
              <w:bottom w:w="28" w:type="dxa"/>
            </w:tcMar>
            <w:vAlign w:val="center"/>
          </w:tcPr>
          <w:p w:rsidR="005F47C2" w:rsidRPr="00F411F7" w:rsidRDefault="005F47C2" w:rsidP="005F47C2">
            <w:pPr>
              <w:jc w:val="left"/>
              <w:rPr>
                <w:rFonts w:eastAsia="Arial" w:cs="Arial"/>
                <w:sz w:val="17"/>
                <w:szCs w:val="17"/>
              </w:rPr>
            </w:pPr>
            <w:r w:rsidRPr="00F411F7">
              <w:rPr>
                <w:rFonts w:eastAsia="Arial" w:cs="Arial"/>
                <w:sz w:val="17"/>
                <w:szCs w:val="17"/>
              </w:rPr>
              <w:t>6.9%</w:t>
            </w:r>
            <w:r w:rsidRPr="00F411F7">
              <w:rPr>
                <w:rFonts w:eastAsia="Arial" w:cs="Arial"/>
                <w:spacing w:val="-28"/>
                <w:sz w:val="17"/>
                <w:szCs w:val="17"/>
              </w:rPr>
              <w:t xml:space="preserve"> </w:t>
            </w:r>
          </w:p>
        </w:tc>
        <w:tc>
          <w:tcPr>
            <w:tcW w:w="1276" w:type="dxa"/>
            <w:tcBorders>
              <w:top w:val="nil"/>
              <w:left w:val="nil"/>
              <w:bottom w:val="nil"/>
              <w:right w:val="nil"/>
            </w:tcBorders>
            <w:tcMar>
              <w:top w:w="28" w:type="dxa"/>
              <w:bottom w:w="28" w:type="dxa"/>
            </w:tcMar>
            <w:vAlign w:val="center"/>
          </w:tcPr>
          <w:p w:rsidR="005F47C2" w:rsidRPr="00F411F7" w:rsidRDefault="005F47C2" w:rsidP="005F47C2">
            <w:pPr>
              <w:jc w:val="left"/>
              <w:rPr>
                <w:rFonts w:eastAsia="Arial" w:cs="Arial"/>
                <w:position w:val="1"/>
                <w:sz w:val="17"/>
                <w:szCs w:val="17"/>
              </w:rPr>
            </w:pPr>
            <w:r w:rsidRPr="00F411F7">
              <w:rPr>
                <w:rFonts w:eastAsia="Arial" w:cs="Arial"/>
                <w:position w:val="1"/>
                <w:sz w:val="17"/>
                <w:szCs w:val="17"/>
              </w:rPr>
              <w:t>7.14%</w:t>
            </w:r>
            <w:r w:rsidRPr="00F411F7">
              <w:rPr>
                <w:rFonts w:eastAsia="Arial" w:cs="Arial"/>
                <w:spacing w:val="-18"/>
                <w:position w:val="1"/>
                <w:sz w:val="17"/>
                <w:szCs w:val="17"/>
              </w:rPr>
              <w:t xml:space="preserve"> </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jc w:val="left"/>
            </w:pPr>
            <w:r w:rsidRPr="00F411F7">
              <w:rPr>
                <w:rFonts w:eastAsia="Arial" w:cs="Arial"/>
                <w:w w:val="106"/>
                <w:position w:val="1"/>
                <w:sz w:val="17"/>
                <w:szCs w:val="17"/>
              </w:rPr>
              <w:t>7.14%</w:t>
            </w:r>
          </w:p>
        </w:tc>
      </w:tr>
      <w:tr w:rsidR="005F47C2" w:rsidRPr="00F411F7" w:rsidTr="005F47C2">
        <w:trPr>
          <w:trHeight w:val="283"/>
        </w:trPr>
        <w:tc>
          <w:tcPr>
            <w:tcW w:w="5777" w:type="dxa"/>
            <w:tcBorders>
              <w:top w:val="nil"/>
              <w:left w:val="nil"/>
              <w:bottom w:val="nil"/>
              <w:right w:val="nil"/>
            </w:tcBorders>
            <w:tcMar>
              <w:top w:w="28" w:type="dxa"/>
              <w:bottom w:w="28" w:type="dxa"/>
            </w:tcMar>
            <w:vAlign w:val="center"/>
          </w:tcPr>
          <w:p w:rsidR="005F47C2" w:rsidRPr="00F411F7" w:rsidRDefault="005F47C2" w:rsidP="005F47C2">
            <w:pPr>
              <w:jc w:val="left"/>
              <w:rPr>
                <w:sz w:val="18"/>
              </w:rPr>
            </w:pPr>
            <w:r w:rsidRPr="00F411F7">
              <w:rPr>
                <w:sz w:val="18"/>
              </w:rPr>
              <w:t>Otra:</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jc w:val="left"/>
              <w:rPr>
                <w:sz w:val="18"/>
                <w:szCs w:val="18"/>
              </w:rPr>
            </w:pPr>
            <w:r w:rsidRPr="00F411F7">
              <w:rPr>
                <w:sz w:val="18"/>
                <w:szCs w:val="18"/>
              </w:rPr>
              <w:t>2</w:t>
            </w:r>
          </w:p>
        </w:tc>
        <w:tc>
          <w:tcPr>
            <w:tcW w:w="1191" w:type="dxa"/>
            <w:tcBorders>
              <w:top w:val="nil"/>
              <w:left w:val="nil"/>
              <w:bottom w:val="nil"/>
              <w:right w:val="nil"/>
            </w:tcBorders>
            <w:tcMar>
              <w:top w:w="28" w:type="dxa"/>
              <w:bottom w:w="28" w:type="dxa"/>
            </w:tcMar>
            <w:vAlign w:val="center"/>
          </w:tcPr>
          <w:p w:rsidR="005F47C2" w:rsidRPr="00F411F7" w:rsidRDefault="005F47C2" w:rsidP="005F47C2">
            <w:pPr>
              <w:jc w:val="left"/>
              <w:rPr>
                <w:rFonts w:eastAsia="Arial" w:cs="Arial"/>
                <w:position w:val="-1"/>
                <w:sz w:val="17"/>
                <w:szCs w:val="17"/>
              </w:rPr>
            </w:pPr>
            <w:r w:rsidRPr="00F411F7">
              <w:rPr>
                <w:rFonts w:eastAsia="Arial" w:cs="Arial"/>
                <w:position w:val="-1"/>
                <w:sz w:val="17"/>
                <w:szCs w:val="17"/>
              </w:rPr>
              <w:t>6.9%</w:t>
            </w:r>
            <w:r w:rsidRPr="00F411F7">
              <w:rPr>
                <w:rFonts w:eastAsia="Arial" w:cs="Arial"/>
                <w:spacing w:val="-28"/>
                <w:position w:val="-1"/>
                <w:sz w:val="17"/>
                <w:szCs w:val="17"/>
              </w:rPr>
              <w:t xml:space="preserve"> </w:t>
            </w:r>
          </w:p>
        </w:tc>
        <w:tc>
          <w:tcPr>
            <w:tcW w:w="1276" w:type="dxa"/>
            <w:tcBorders>
              <w:top w:val="nil"/>
              <w:left w:val="nil"/>
              <w:bottom w:val="nil"/>
              <w:right w:val="nil"/>
            </w:tcBorders>
            <w:tcMar>
              <w:top w:w="28" w:type="dxa"/>
              <w:bottom w:w="28" w:type="dxa"/>
            </w:tcMar>
            <w:vAlign w:val="center"/>
          </w:tcPr>
          <w:p w:rsidR="005F47C2" w:rsidRPr="00F411F7" w:rsidRDefault="005F47C2" w:rsidP="005F47C2">
            <w:pPr>
              <w:jc w:val="left"/>
              <w:rPr>
                <w:rFonts w:eastAsia="Arial" w:cs="Arial"/>
                <w:position w:val="1"/>
                <w:sz w:val="17"/>
                <w:szCs w:val="17"/>
              </w:rPr>
            </w:pPr>
            <w:r w:rsidRPr="00F411F7">
              <w:rPr>
                <w:rFonts w:eastAsia="Arial" w:cs="Arial"/>
                <w:position w:val="1"/>
                <w:sz w:val="17"/>
                <w:szCs w:val="17"/>
              </w:rPr>
              <w:t>7.14%</w:t>
            </w:r>
            <w:r w:rsidRPr="00F411F7">
              <w:rPr>
                <w:rFonts w:eastAsia="Arial" w:cs="Arial"/>
                <w:spacing w:val="-18"/>
                <w:position w:val="1"/>
                <w:sz w:val="17"/>
                <w:szCs w:val="17"/>
              </w:rPr>
              <w:t xml:space="preserve"> </w:t>
            </w:r>
          </w:p>
        </w:tc>
        <w:tc>
          <w:tcPr>
            <w:tcW w:w="1134" w:type="dxa"/>
            <w:tcBorders>
              <w:top w:val="nil"/>
              <w:left w:val="nil"/>
              <w:bottom w:val="nil"/>
              <w:right w:val="nil"/>
            </w:tcBorders>
            <w:tcMar>
              <w:top w:w="28" w:type="dxa"/>
              <w:bottom w:w="28" w:type="dxa"/>
            </w:tcMar>
            <w:vAlign w:val="center"/>
          </w:tcPr>
          <w:p w:rsidR="005F47C2" w:rsidRPr="00F411F7" w:rsidRDefault="005F47C2" w:rsidP="005F47C2">
            <w:pPr>
              <w:jc w:val="left"/>
            </w:pPr>
            <w:r w:rsidRPr="00F411F7">
              <w:rPr>
                <w:rFonts w:eastAsia="Arial" w:cs="Arial"/>
                <w:w w:val="106"/>
                <w:position w:val="1"/>
                <w:sz w:val="17"/>
                <w:szCs w:val="17"/>
              </w:rPr>
              <w:t>7.14%</w:t>
            </w:r>
          </w:p>
        </w:tc>
      </w:tr>
      <w:tr w:rsidR="005F47C2" w:rsidRPr="00F411F7" w:rsidTr="005F47C2">
        <w:trPr>
          <w:trHeight w:val="279"/>
        </w:trPr>
        <w:tc>
          <w:tcPr>
            <w:tcW w:w="577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Suma:</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5F47C2" w:rsidRPr="00F411F7" w:rsidRDefault="005F47C2" w:rsidP="005F47C2">
            <w:pPr>
              <w:jc w:val="left"/>
              <w:rPr>
                <w:sz w:val="18"/>
                <w:szCs w:val="18"/>
              </w:rPr>
            </w:pPr>
            <w:r w:rsidRPr="00F411F7">
              <w:rPr>
                <w:sz w:val="18"/>
                <w:szCs w:val="18"/>
              </w:rPr>
              <w:t>29</w:t>
            </w:r>
          </w:p>
        </w:tc>
        <w:tc>
          <w:tcPr>
            <w:tcW w:w="119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5F47C2" w:rsidRPr="00F411F7" w:rsidRDefault="005F47C2" w:rsidP="005F47C2">
            <w:pPr>
              <w:spacing w:before="79"/>
              <w:ind w:right="-20"/>
              <w:jc w:val="left"/>
              <w:rPr>
                <w:rFonts w:eastAsia="Arial" w:cs="Arial"/>
                <w:sz w:val="17"/>
                <w:szCs w:val="17"/>
              </w:rPr>
            </w:pPr>
            <w:r w:rsidRPr="00F411F7">
              <w:rPr>
                <w:rFonts w:eastAsia="Arial" w:cs="Arial"/>
                <w:position w:val="1"/>
                <w:sz w:val="18"/>
                <w:szCs w:val="18"/>
              </w:rPr>
              <w:t>100%</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5F47C2" w:rsidRPr="00F411F7" w:rsidRDefault="005F47C2" w:rsidP="005F47C2">
            <w:pPr>
              <w:spacing w:before="79"/>
              <w:ind w:right="-20"/>
              <w:jc w:val="left"/>
              <w:rPr>
                <w:rFonts w:eastAsia="Arial" w:cs="Arial"/>
                <w:sz w:val="17"/>
                <w:szCs w:val="17"/>
              </w:rPr>
            </w:pPr>
            <w:r w:rsidRPr="00F411F7">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5F47C2" w:rsidRPr="00F411F7" w:rsidRDefault="005F47C2" w:rsidP="005F47C2">
            <w:pPr>
              <w:spacing w:before="79"/>
              <w:ind w:right="-20"/>
              <w:jc w:val="left"/>
              <w:rPr>
                <w:rFonts w:eastAsia="Arial" w:cs="Arial"/>
                <w:sz w:val="17"/>
                <w:szCs w:val="17"/>
              </w:rPr>
            </w:pPr>
            <w:r w:rsidRPr="00F411F7">
              <w:rPr>
                <w:rFonts w:cs="Arial"/>
                <w:sz w:val="18"/>
                <w:szCs w:val="18"/>
              </w:rPr>
              <w:t>-</w:t>
            </w:r>
          </w:p>
        </w:tc>
      </w:tr>
      <w:tr w:rsidR="005F47C2" w:rsidRPr="00F411F7" w:rsidTr="005F47C2">
        <w:trPr>
          <w:trHeight w:val="283"/>
        </w:trPr>
        <w:tc>
          <w:tcPr>
            <w:tcW w:w="5777" w:type="dxa"/>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Sin respuesta:</w:t>
            </w:r>
          </w:p>
        </w:tc>
        <w:tc>
          <w:tcPr>
            <w:tcW w:w="1134" w:type="dxa"/>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5F47C2" w:rsidRPr="00F411F7" w:rsidRDefault="005F47C2" w:rsidP="005F47C2">
            <w:pPr>
              <w:jc w:val="left"/>
              <w:rPr>
                <w:sz w:val="18"/>
                <w:szCs w:val="18"/>
              </w:rPr>
            </w:pPr>
            <w:r w:rsidRPr="00F411F7">
              <w:rPr>
                <w:sz w:val="18"/>
                <w:szCs w:val="18"/>
              </w:rPr>
              <w:t>0</w:t>
            </w:r>
          </w:p>
        </w:tc>
        <w:tc>
          <w:tcPr>
            <w:tcW w:w="1191" w:type="dxa"/>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5F47C2" w:rsidRPr="00F411F7" w:rsidRDefault="005F47C2" w:rsidP="005F47C2">
            <w:pPr>
              <w:ind w:right="-20"/>
              <w:jc w:val="left"/>
              <w:rPr>
                <w:rFonts w:eastAsia="Arial" w:cs="Arial"/>
                <w:sz w:val="17"/>
                <w:szCs w:val="17"/>
              </w:rPr>
            </w:pPr>
            <w:r w:rsidRPr="00F411F7">
              <w:rPr>
                <w:rFonts w:cs="Arial"/>
                <w:sz w:val="18"/>
                <w:szCs w:val="18"/>
              </w:rPr>
              <w:t>-</w:t>
            </w:r>
          </w:p>
        </w:tc>
        <w:tc>
          <w:tcPr>
            <w:tcW w:w="1276" w:type="dxa"/>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5F47C2" w:rsidRPr="00F411F7" w:rsidRDefault="005F47C2" w:rsidP="005F47C2">
            <w:pPr>
              <w:ind w:right="-20"/>
              <w:jc w:val="left"/>
              <w:rPr>
                <w:rFonts w:eastAsia="Arial" w:cs="Arial"/>
                <w:position w:val="1"/>
                <w:sz w:val="17"/>
                <w:szCs w:val="17"/>
              </w:rPr>
            </w:pPr>
            <w:r w:rsidRPr="00F411F7">
              <w:rPr>
                <w:rFonts w:cs="Arial"/>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5F47C2" w:rsidRPr="00F411F7" w:rsidRDefault="005F47C2" w:rsidP="005F47C2">
            <w:pPr>
              <w:ind w:right="-20"/>
              <w:jc w:val="left"/>
              <w:rPr>
                <w:rFonts w:eastAsia="Arial" w:cs="Arial"/>
                <w:sz w:val="17"/>
                <w:szCs w:val="17"/>
              </w:rPr>
            </w:pPr>
            <w:r w:rsidRPr="00F411F7">
              <w:rPr>
                <w:rFonts w:cs="Arial"/>
                <w:sz w:val="18"/>
                <w:szCs w:val="18"/>
              </w:rPr>
              <w:t>-</w:t>
            </w:r>
          </w:p>
        </w:tc>
      </w:tr>
      <w:tr w:rsidR="005F47C2" w:rsidRPr="00F411F7" w:rsidTr="005F47C2">
        <w:trPr>
          <w:trHeight w:val="283"/>
        </w:trPr>
        <w:tc>
          <w:tcPr>
            <w:tcW w:w="5777" w:type="dxa"/>
            <w:tcBorders>
              <w:top w:val="single" w:sz="12" w:space="0" w:color="A6A6A6" w:themeColor="background1" w:themeShade="A6"/>
              <w:left w:val="nil"/>
              <w:bottom w:val="nil"/>
              <w:right w:val="nil"/>
            </w:tcBorders>
            <w:tcMar>
              <w:top w:w="28" w:type="dxa"/>
              <w:bottom w:w="28" w:type="dxa"/>
            </w:tcMar>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tc>
        <w:tc>
          <w:tcPr>
            <w:tcW w:w="1134" w:type="dxa"/>
            <w:tcBorders>
              <w:top w:val="single" w:sz="12" w:space="0" w:color="A6A6A6" w:themeColor="background1" w:themeShade="A6"/>
              <w:left w:val="nil"/>
              <w:bottom w:val="nil"/>
              <w:right w:val="nil"/>
            </w:tcBorders>
            <w:tcMar>
              <w:top w:w="28" w:type="dxa"/>
              <w:bottom w:w="28" w:type="dxa"/>
            </w:tcMar>
            <w:vAlign w:val="center"/>
          </w:tcPr>
          <w:p w:rsidR="005F47C2" w:rsidRPr="00F411F7" w:rsidRDefault="005F47C2" w:rsidP="005F47C2">
            <w:pPr>
              <w:jc w:val="left"/>
              <w:rPr>
                <w:sz w:val="18"/>
                <w:szCs w:val="18"/>
              </w:rPr>
            </w:pPr>
          </w:p>
        </w:tc>
        <w:tc>
          <w:tcPr>
            <w:tcW w:w="1191" w:type="dxa"/>
            <w:tcBorders>
              <w:top w:val="single" w:sz="12" w:space="0" w:color="A6A6A6" w:themeColor="background1" w:themeShade="A6"/>
              <w:left w:val="nil"/>
              <w:bottom w:val="nil"/>
              <w:right w:val="nil"/>
            </w:tcBorders>
            <w:tcMar>
              <w:top w:w="28" w:type="dxa"/>
              <w:bottom w:w="28" w:type="dxa"/>
            </w:tcMar>
          </w:tcPr>
          <w:p w:rsidR="005F47C2" w:rsidRPr="00F411F7" w:rsidRDefault="005F47C2" w:rsidP="005F47C2">
            <w:pPr>
              <w:spacing w:before="82"/>
              <w:ind w:right="-20"/>
              <w:jc w:val="left"/>
              <w:rPr>
                <w:rFonts w:eastAsia="Arial" w:cs="Arial"/>
                <w:sz w:val="17"/>
                <w:szCs w:val="17"/>
              </w:rPr>
            </w:pPr>
          </w:p>
        </w:tc>
        <w:tc>
          <w:tcPr>
            <w:tcW w:w="1276" w:type="dxa"/>
            <w:tcBorders>
              <w:top w:val="single" w:sz="12" w:space="0" w:color="A6A6A6" w:themeColor="background1" w:themeShade="A6"/>
              <w:left w:val="nil"/>
              <w:bottom w:val="nil"/>
              <w:right w:val="nil"/>
            </w:tcBorders>
            <w:tcMar>
              <w:top w:w="28" w:type="dxa"/>
              <w:bottom w:w="28" w:type="dxa"/>
            </w:tcMar>
          </w:tcPr>
          <w:p w:rsidR="005F47C2" w:rsidRPr="00F411F7" w:rsidRDefault="005F47C2" w:rsidP="005F47C2">
            <w:pPr>
              <w:spacing w:before="82"/>
              <w:ind w:right="-20"/>
              <w:jc w:val="left"/>
              <w:rPr>
                <w:rFonts w:eastAsia="Arial" w:cs="Arial"/>
                <w:position w:val="1"/>
                <w:sz w:val="17"/>
                <w:szCs w:val="17"/>
              </w:rPr>
            </w:pPr>
          </w:p>
        </w:tc>
        <w:tc>
          <w:tcPr>
            <w:tcW w:w="1134" w:type="dxa"/>
            <w:tcBorders>
              <w:top w:val="single" w:sz="12" w:space="0" w:color="A6A6A6" w:themeColor="background1" w:themeShade="A6"/>
              <w:left w:val="nil"/>
              <w:bottom w:val="nil"/>
              <w:right w:val="nil"/>
            </w:tcBorders>
            <w:tcMar>
              <w:top w:w="28" w:type="dxa"/>
              <w:bottom w:w="28" w:type="dxa"/>
            </w:tcMar>
          </w:tcPr>
          <w:p w:rsidR="005F47C2" w:rsidRPr="00F411F7" w:rsidRDefault="005F47C2" w:rsidP="005F47C2">
            <w:pPr>
              <w:spacing w:before="82"/>
              <w:ind w:right="-20"/>
              <w:jc w:val="left"/>
              <w:rPr>
                <w:rFonts w:eastAsia="Arial" w:cs="Arial"/>
                <w:sz w:val="17"/>
                <w:szCs w:val="17"/>
              </w:rPr>
            </w:pPr>
          </w:p>
        </w:tc>
      </w:tr>
    </w:tbl>
    <w:p w:rsidR="005F47C2" w:rsidRPr="00F411F7" w:rsidRDefault="005F47C2" w:rsidP="005F47C2">
      <w:pPr>
        <w:tabs>
          <w:tab w:val="left" w:pos="927"/>
        </w:tabs>
        <w:jc w:val="center"/>
        <w:rPr>
          <w:rFonts w:cs="Arial"/>
          <w:sz w:val="18"/>
          <w:szCs w:val="18"/>
        </w:rPr>
      </w:pPr>
      <w:r w:rsidRPr="00F411F7">
        <w:rPr>
          <w:rFonts w:cs="Arial"/>
          <w:b/>
          <w:bCs/>
          <w:sz w:val="22"/>
          <w:szCs w:val="22"/>
        </w:rPr>
        <w:t>Tabla de frecuencias</w:t>
      </w:r>
    </w:p>
    <w:p w:rsidR="005F47C2" w:rsidRPr="00F411F7" w:rsidRDefault="005F47C2" w:rsidP="005F47C2">
      <w:pPr>
        <w:tabs>
          <w:tab w:val="left" w:pos="927"/>
        </w:tabs>
        <w:rPr>
          <w:rFonts w:cs="Arial"/>
          <w:sz w:val="18"/>
          <w:szCs w:val="18"/>
        </w:rPr>
      </w:pPr>
    </w:p>
    <w:p w:rsidR="005F47C2" w:rsidRPr="00F411F7" w:rsidRDefault="005F47C2" w:rsidP="005F47C2">
      <w:pPr>
        <w:jc w:val="left"/>
        <w:rPr>
          <w:color w:val="000000" w:themeColor="text1"/>
          <w:sz w:val="18"/>
          <w:u w:val="single"/>
          <w:lang w:val="es-ES"/>
        </w:rPr>
      </w:pPr>
      <w:r w:rsidRPr="00F411F7">
        <w:rPr>
          <w:color w:val="000000" w:themeColor="text1"/>
          <w:sz w:val="18"/>
          <w:u w:val="single"/>
          <w:lang w:val="es-ES"/>
        </w:rPr>
        <w:t xml:space="preserve">Otra (especifique) </w:t>
      </w:r>
    </w:p>
    <w:p w:rsidR="005F47C2" w:rsidRPr="00F411F7" w:rsidRDefault="005F47C2" w:rsidP="005F47C2">
      <w:pPr>
        <w:autoSpaceDE w:val="0"/>
        <w:autoSpaceDN w:val="0"/>
        <w:adjustRightInd w:val="0"/>
        <w:jc w:val="left"/>
        <w:rPr>
          <w:rFonts w:cs="Arial"/>
          <w:color w:val="000000" w:themeColor="text1"/>
          <w:sz w:val="18"/>
          <w:szCs w:val="18"/>
          <w:lang w:val="es-ES"/>
        </w:rPr>
      </w:pPr>
    </w:p>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La OAPI no suministra informes DHE.</w:t>
      </w:r>
    </w:p>
    <w:p w:rsidR="005F47C2" w:rsidRPr="00F411F7" w:rsidRDefault="005F47C2" w:rsidP="005F47C2">
      <w:pPr>
        <w:autoSpaceDE w:val="0"/>
        <w:autoSpaceDN w:val="0"/>
        <w:adjustRightInd w:val="0"/>
        <w:jc w:val="left"/>
        <w:rPr>
          <w:rFonts w:cs="Arial"/>
          <w:color w:val="000000" w:themeColor="text1"/>
          <w:sz w:val="18"/>
          <w:szCs w:val="18"/>
          <w:lang w:val="es-ES"/>
        </w:rPr>
      </w:pPr>
    </w:p>
    <w:p w:rsidR="005F47C2" w:rsidRPr="00F411F7" w:rsidRDefault="005F47C2" w:rsidP="005F47C2">
      <w:pPr>
        <w:jc w:val="left"/>
        <w:rPr>
          <w:color w:val="000000" w:themeColor="text1"/>
          <w:u w:val="single"/>
          <w:lang w:val="es-ES"/>
        </w:rPr>
      </w:pPr>
      <w:r w:rsidRPr="00F411F7">
        <w:rPr>
          <w:color w:val="000000" w:themeColor="text1"/>
          <w:sz w:val="18"/>
          <w:szCs w:val="18"/>
          <w:lang w:val="es-ES"/>
        </w:rPr>
        <w:t>No se aplica pues no hacemos DHE</w:t>
      </w:r>
    </w:p>
    <w:p w:rsidR="005F47C2" w:rsidRPr="00F411F7" w:rsidRDefault="005F47C2" w:rsidP="005F47C2">
      <w:pPr>
        <w:rPr>
          <w:rFonts w:cs="Arial"/>
          <w:sz w:val="18"/>
          <w:szCs w:val="18"/>
          <w:lang w:val="es-ES"/>
        </w:rPr>
      </w:pPr>
    </w:p>
    <w:p w:rsidR="005F47C2" w:rsidRPr="00F411F7" w:rsidRDefault="005F47C2" w:rsidP="005F47C2">
      <w:pPr>
        <w:rPr>
          <w:rFonts w:cs="Arial"/>
          <w:sz w:val="18"/>
          <w:szCs w:val="18"/>
          <w:lang w:val="es-ES"/>
        </w:rPr>
      </w:pPr>
    </w:p>
    <w:p w:rsidR="005F47C2" w:rsidRPr="00F411F7" w:rsidRDefault="005F47C2" w:rsidP="005F47C2">
      <w:pPr>
        <w:jc w:val="left"/>
        <w:rPr>
          <w:rFonts w:cs="Arial"/>
          <w:b/>
          <w:bCs/>
          <w:sz w:val="28"/>
          <w:szCs w:val="28"/>
          <w:lang w:val="es-ES"/>
        </w:rPr>
      </w:pPr>
      <w:r w:rsidRPr="00F411F7">
        <w:rPr>
          <w:lang w:val="es-ES"/>
        </w:rPr>
        <w:br w:type="page"/>
      </w:r>
    </w:p>
    <w:p w:rsidR="005F47C2" w:rsidRPr="00F411F7" w:rsidRDefault="005F47C2" w:rsidP="005F47C2">
      <w:pPr>
        <w:pStyle w:val="Titre"/>
        <w:rPr>
          <w:szCs w:val="18"/>
          <w:lang w:val="es-ES"/>
        </w:rPr>
      </w:pPr>
      <w:bookmarkStart w:id="35" w:name="_Toc476300301"/>
      <w:r w:rsidRPr="00F411F7">
        <w:rPr>
          <w:b/>
          <w:sz w:val="28"/>
          <w:lang w:val="es-ES"/>
        </w:rPr>
        <w:lastRenderedPageBreak/>
        <w:t>Pregunta 33</w:t>
      </w:r>
      <w:r w:rsidRPr="00F411F7">
        <w:rPr>
          <w:sz w:val="28"/>
          <w:lang w:val="es-ES"/>
        </w:rPr>
        <w:t>:</w:t>
      </w:r>
      <w:r w:rsidRPr="00F411F7">
        <w:rPr>
          <w:sz w:val="28"/>
          <w:lang w:val="es-ES"/>
        </w:rPr>
        <w:br/>
      </w:r>
      <w:r w:rsidRPr="00F411F7">
        <w:rPr>
          <w:szCs w:val="18"/>
          <w:lang w:val="es-ES"/>
        </w:rPr>
        <w:t>¿La autoridad de su país/organización suministraría a un solicitante un informe DHE para una solicitud presentada ante otro miembro de la UPOV?</w:t>
      </w:r>
      <w:bookmarkEnd w:id="35"/>
    </w:p>
    <w:p w:rsidR="005F47C2" w:rsidRPr="00F411F7" w:rsidRDefault="005F47C2" w:rsidP="005F47C2">
      <w:pPr>
        <w:rPr>
          <w:rFonts w:cs="Arial"/>
          <w:sz w:val="18"/>
          <w:szCs w:val="18"/>
          <w:lang w:val="es-ES"/>
        </w:rPr>
      </w:pPr>
    </w:p>
    <w:p w:rsidR="005F47C2" w:rsidRPr="00F411F7" w:rsidRDefault="005F47C2" w:rsidP="005F47C2">
      <w:pPr>
        <w:rPr>
          <w:rFonts w:cs="Arial"/>
          <w:sz w:val="18"/>
          <w:szCs w:val="18"/>
          <w:lang w:val="es-ES"/>
        </w:rPr>
      </w:pPr>
    </w:p>
    <w:tbl>
      <w:tblPr>
        <w:tblStyle w:val="TableGrid"/>
        <w:tblpPr w:leftFromText="180" w:rightFromText="180" w:vertAnchor="text" w:horzAnchor="margin" w:tblpX="392" w:tblpY="267"/>
        <w:tblW w:w="2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18"/>
      </w:tblGrid>
      <w:tr w:rsidR="005F47C2" w:rsidRPr="00F411F7" w:rsidTr="005F47C2">
        <w:trPr>
          <w:trHeight w:hRule="exact" w:val="716"/>
        </w:trPr>
        <w:tc>
          <w:tcPr>
            <w:tcW w:w="2618" w:type="dxa"/>
            <w:vAlign w:val="center"/>
          </w:tcPr>
          <w:p w:rsidR="005F47C2" w:rsidRPr="00F411F7" w:rsidRDefault="005F47C2" w:rsidP="005F47C2">
            <w:pPr>
              <w:autoSpaceDE w:val="0"/>
              <w:autoSpaceDN w:val="0"/>
              <w:adjustRightInd w:val="0"/>
              <w:jc w:val="right"/>
              <w:rPr>
                <w:rFonts w:cs="Arial"/>
                <w:sz w:val="16"/>
                <w:szCs w:val="16"/>
              </w:rPr>
            </w:pPr>
            <w:r w:rsidRPr="00F411F7">
              <w:rPr>
                <w:rFonts w:cs="Arial"/>
                <w:sz w:val="16"/>
                <w:szCs w:val="16"/>
              </w:rPr>
              <w:t>Sí, sin condiciones</w:t>
            </w:r>
          </w:p>
        </w:tc>
      </w:tr>
      <w:tr w:rsidR="005F47C2" w:rsidRPr="002C58DB" w:rsidTr="005F47C2">
        <w:trPr>
          <w:trHeight w:hRule="exact" w:val="558"/>
        </w:trPr>
        <w:tc>
          <w:tcPr>
            <w:tcW w:w="2618" w:type="dxa"/>
            <w:vAlign w:val="center"/>
          </w:tcPr>
          <w:p w:rsidR="005F47C2" w:rsidRPr="00F411F7" w:rsidRDefault="005F47C2" w:rsidP="005F47C2">
            <w:pPr>
              <w:tabs>
                <w:tab w:val="left" w:pos="1843"/>
              </w:tabs>
              <w:autoSpaceDE w:val="0"/>
              <w:autoSpaceDN w:val="0"/>
              <w:adjustRightInd w:val="0"/>
              <w:jc w:val="right"/>
              <w:rPr>
                <w:rFonts w:cs="Arial"/>
                <w:sz w:val="16"/>
                <w:szCs w:val="16"/>
                <w:lang w:val="es-ES"/>
              </w:rPr>
            </w:pPr>
            <w:r w:rsidRPr="00F411F7">
              <w:rPr>
                <w:rFonts w:cs="Arial"/>
                <w:sz w:val="16"/>
                <w:szCs w:val="16"/>
                <w:lang w:val="es-ES"/>
              </w:rPr>
              <w:t>Sí, con condiciones (sírvase indicarlas)</w:t>
            </w:r>
          </w:p>
        </w:tc>
      </w:tr>
      <w:tr w:rsidR="005F47C2" w:rsidRPr="00F411F7" w:rsidTr="005F47C2">
        <w:trPr>
          <w:trHeight w:hRule="exact" w:val="964"/>
        </w:trPr>
        <w:tc>
          <w:tcPr>
            <w:tcW w:w="2618" w:type="dxa"/>
            <w:vAlign w:val="center"/>
          </w:tcPr>
          <w:p w:rsidR="005F47C2" w:rsidRPr="00F411F7" w:rsidRDefault="005F47C2" w:rsidP="005F47C2">
            <w:pPr>
              <w:autoSpaceDE w:val="0"/>
              <w:autoSpaceDN w:val="0"/>
              <w:adjustRightInd w:val="0"/>
              <w:jc w:val="right"/>
              <w:rPr>
                <w:rFonts w:cs="Arial"/>
                <w:sz w:val="16"/>
                <w:szCs w:val="16"/>
              </w:rPr>
            </w:pPr>
            <w:r w:rsidRPr="00F411F7">
              <w:rPr>
                <w:rFonts w:cs="Arial"/>
                <w:sz w:val="16"/>
                <w:szCs w:val="16"/>
              </w:rPr>
              <w:t>No</w:t>
            </w:r>
          </w:p>
        </w:tc>
      </w:tr>
    </w:tbl>
    <w:p w:rsidR="005F47C2" w:rsidRPr="00F411F7" w:rsidRDefault="005F47C2" w:rsidP="005F47C2">
      <w:pPr>
        <w:jc w:val="left"/>
        <w:rPr>
          <w:rFonts w:cs="Arial"/>
          <w:sz w:val="18"/>
          <w:szCs w:val="18"/>
        </w:rPr>
      </w:pPr>
      <w:r w:rsidRPr="00F411F7">
        <w:rPr>
          <w:noProof/>
          <w:lang w:val="en-US"/>
        </w:rPr>
        <w:drawing>
          <wp:anchor distT="0" distB="0" distL="114300" distR="114300" simplePos="0" relativeHeight="251682816" behindDoc="1" locked="0" layoutInCell="1" allowOverlap="1" wp14:anchorId="03B11269" wp14:editId="3B1BF786">
            <wp:simplePos x="0" y="0"/>
            <wp:positionH relativeFrom="column">
              <wp:posOffset>1854835</wp:posOffset>
            </wp:positionH>
            <wp:positionV relativeFrom="paragraph">
              <wp:posOffset>40005</wp:posOffset>
            </wp:positionV>
            <wp:extent cx="3980180" cy="1637665"/>
            <wp:effectExtent l="0" t="0" r="1270" b="635"/>
            <wp:wrapThrough wrapText="bothSides">
              <wp:wrapPolygon edited="0">
                <wp:start x="0" y="0"/>
                <wp:lineTo x="0" y="21357"/>
                <wp:lineTo x="21504" y="21357"/>
                <wp:lineTo x="21504"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3980180" cy="1637665"/>
                    </a:xfrm>
                    <a:prstGeom prst="rect">
                      <a:avLst/>
                    </a:prstGeom>
                  </pic:spPr>
                </pic:pic>
              </a:graphicData>
            </a:graphic>
            <wp14:sizeRelH relativeFrom="page">
              <wp14:pctWidth>0</wp14:pctWidth>
            </wp14:sizeRelH>
            <wp14:sizeRelV relativeFrom="page">
              <wp14:pctHeight>0</wp14:pctHeight>
            </wp14:sizeRelV>
          </wp:anchor>
        </w:drawing>
      </w:r>
    </w:p>
    <w:p w:rsidR="005F47C2" w:rsidRPr="00F411F7" w:rsidRDefault="005F47C2" w:rsidP="005F47C2">
      <w:pPr>
        <w:rPr>
          <w:rFonts w:cs="Arial"/>
          <w:sz w:val="18"/>
          <w:szCs w:val="18"/>
        </w:rPr>
      </w:pPr>
    </w:p>
    <w:p w:rsidR="005F47C2" w:rsidRPr="00F411F7" w:rsidRDefault="005F47C2" w:rsidP="005F47C2">
      <w:pPr>
        <w:jc w:val="left"/>
        <w:rPr>
          <w:rFonts w:cs="Arial"/>
          <w:sz w:val="18"/>
          <w:szCs w:val="18"/>
        </w:rPr>
      </w:pPr>
    </w:p>
    <w:p w:rsidR="005F47C2" w:rsidRPr="00F411F7" w:rsidRDefault="005F47C2" w:rsidP="005F47C2">
      <w:pPr>
        <w:jc w:val="left"/>
        <w:rPr>
          <w:rFonts w:cs="Arial"/>
          <w:sz w:val="18"/>
          <w:szCs w:val="18"/>
        </w:rPr>
      </w:pPr>
    </w:p>
    <w:p w:rsidR="005F47C2" w:rsidRPr="00F411F7" w:rsidRDefault="005F47C2" w:rsidP="005F47C2">
      <w:pPr>
        <w:jc w:val="left"/>
        <w:rPr>
          <w:rFonts w:cs="Arial"/>
          <w:sz w:val="18"/>
          <w:szCs w:val="18"/>
        </w:rPr>
      </w:pPr>
    </w:p>
    <w:p w:rsidR="005F47C2" w:rsidRPr="00F411F7" w:rsidRDefault="005F47C2" w:rsidP="005F47C2">
      <w:pPr>
        <w:tabs>
          <w:tab w:val="left" w:pos="927"/>
        </w:tabs>
        <w:jc w:val="left"/>
        <w:rPr>
          <w:rFonts w:cs="Arial"/>
          <w:b/>
          <w:bCs/>
          <w:sz w:val="18"/>
          <w:szCs w:val="18"/>
        </w:rPr>
      </w:pPr>
    </w:p>
    <w:p w:rsidR="005F47C2" w:rsidRPr="00F411F7" w:rsidRDefault="005F47C2" w:rsidP="005F47C2">
      <w:pPr>
        <w:tabs>
          <w:tab w:val="left" w:pos="927"/>
        </w:tabs>
        <w:jc w:val="left"/>
        <w:rPr>
          <w:rFonts w:cs="Arial"/>
          <w:b/>
          <w:bCs/>
          <w:sz w:val="18"/>
          <w:szCs w:val="18"/>
        </w:rPr>
      </w:pPr>
    </w:p>
    <w:p w:rsidR="005F47C2" w:rsidRPr="00F411F7" w:rsidRDefault="005F47C2" w:rsidP="005F47C2">
      <w:pPr>
        <w:tabs>
          <w:tab w:val="left" w:pos="927"/>
        </w:tabs>
        <w:jc w:val="left"/>
        <w:rPr>
          <w:rFonts w:cs="Arial"/>
          <w:b/>
          <w:bCs/>
          <w:sz w:val="18"/>
          <w:szCs w:val="18"/>
        </w:rPr>
      </w:pPr>
    </w:p>
    <w:p w:rsidR="005F47C2" w:rsidRPr="00F411F7" w:rsidRDefault="005F47C2" w:rsidP="005F47C2">
      <w:pPr>
        <w:tabs>
          <w:tab w:val="left" w:pos="927"/>
        </w:tabs>
        <w:jc w:val="left"/>
        <w:rPr>
          <w:rFonts w:cs="Arial"/>
          <w:b/>
          <w:bCs/>
          <w:sz w:val="18"/>
          <w:szCs w:val="18"/>
        </w:rPr>
      </w:pPr>
    </w:p>
    <w:p w:rsidR="005F47C2" w:rsidRPr="00F411F7" w:rsidRDefault="005F47C2" w:rsidP="005F47C2">
      <w:pPr>
        <w:tabs>
          <w:tab w:val="left" w:pos="927"/>
        </w:tabs>
        <w:jc w:val="left"/>
        <w:rPr>
          <w:rFonts w:cs="Arial"/>
          <w:b/>
          <w:bCs/>
          <w:sz w:val="18"/>
          <w:szCs w:val="18"/>
        </w:rPr>
      </w:pPr>
    </w:p>
    <w:p w:rsidR="005F47C2" w:rsidRPr="00F411F7" w:rsidRDefault="005F47C2" w:rsidP="005F47C2">
      <w:pPr>
        <w:tabs>
          <w:tab w:val="left" w:pos="927"/>
        </w:tabs>
        <w:jc w:val="left"/>
        <w:rPr>
          <w:rFonts w:cs="Arial"/>
          <w:b/>
          <w:bCs/>
          <w:sz w:val="18"/>
          <w:szCs w:val="18"/>
        </w:rPr>
      </w:pPr>
    </w:p>
    <w:p w:rsidR="005F47C2" w:rsidRPr="00F411F7" w:rsidRDefault="005F47C2" w:rsidP="005F47C2">
      <w:pPr>
        <w:tabs>
          <w:tab w:val="left" w:pos="927"/>
        </w:tabs>
        <w:jc w:val="left"/>
        <w:rPr>
          <w:rFonts w:cs="Arial"/>
          <w:bCs/>
          <w:sz w:val="18"/>
          <w:szCs w:val="18"/>
        </w:rPr>
      </w:pPr>
    </w:p>
    <w:p w:rsidR="005F47C2" w:rsidRPr="00F411F7" w:rsidRDefault="005F47C2" w:rsidP="005F47C2">
      <w:pPr>
        <w:tabs>
          <w:tab w:val="left" w:pos="927"/>
        </w:tabs>
        <w:jc w:val="left"/>
        <w:rPr>
          <w:rFonts w:cs="Arial"/>
          <w:bCs/>
          <w:sz w:val="18"/>
          <w:szCs w:val="18"/>
        </w:rPr>
      </w:pPr>
    </w:p>
    <w:p w:rsidR="005F47C2" w:rsidRPr="00F411F7" w:rsidRDefault="005F47C2" w:rsidP="005F47C2">
      <w:pPr>
        <w:tabs>
          <w:tab w:val="left" w:pos="927"/>
        </w:tabs>
        <w:jc w:val="left"/>
        <w:rPr>
          <w:rFonts w:cs="Arial"/>
          <w:bCs/>
          <w:sz w:val="18"/>
          <w:szCs w:val="22"/>
        </w:rPr>
      </w:pPr>
    </w:p>
    <w:p w:rsidR="005F47C2" w:rsidRPr="00F411F7" w:rsidRDefault="005F47C2" w:rsidP="005F47C2">
      <w:pPr>
        <w:tabs>
          <w:tab w:val="left" w:pos="927"/>
        </w:tabs>
        <w:jc w:val="left"/>
        <w:rPr>
          <w:rFonts w:cs="Arial"/>
          <w:bCs/>
          <w:sz w:val="18"/>
          <w:szCs w:val="22"/>
        </w:rPr>
      </w:pPr>
    </w:p>
    <w:p w:rsidR="005F47C2" w:rsidRPr="00F411F7" w:rsidRDefault="005F47C2" w:rsidP="005F47C2">
      <w:pPr>
        <w:tabs>
          <w:tab w:val="left" w:pos="927"/>
        </w:tabs>
        <w:jc w:val="left"/>
        <w:rPr>
          <w:rFonts w:cs="Arial"/>
          <w:bCs/>
          <w:sz w:val="18"/>
          <w:szCs w:val="22"/>
        </w:rPr>
      </w:pPr>
    </w:p>
    <w:p w:rsidR="005F47C2" w:rsidRPr="00F411F7" w:rsidRDefault="005F47C2" w:rsidP="005F47C2">
      <w:pPr>
        <w:tabs>
          <w:tab w:val="left" w:pos="927"/>
        </w:tabs>
        <w:jc w:val="center"/>
        <w:rPr>
          <w:rFonts w:cs="Arial"/>
          <w:sz w:val="18"/>
          <w:szCs w:val="18"/>
        </w:rPr>
      </w:pPr>
      <w:r w:rsidRPr="00F411F7">
        <w:rPr>
          <w:rFonts w:cs="Arial"/>
          <w:b/>
          <w:bCs/>
          <w:sz w:val="22"/>
          <w:szCs w:val="22"/>
        </w:rPr>
        <w:t>Tabla de frecuencias</w:t>
      </w:r>
    </w:p>
    <w:tbl>
      <w:tblPr>
        <w:tblStyle w:val="TableGrid"/>
        <w:tblpPr w:leftFromText="180" w:rightFromText="180" w:vertAnchor="text" w:horzAnchor="margin" w:tblpXSpec="center" w:tblpY="146"/>
        <w:tblW w:w="10183" w:type="dxa"/>
        <w:tblLayout w:type="fixed"/>
        <w:tblLook w:val="01E0" w:firstRow="1" w:lastRow="1" w:firstColumn="1" w:lastColumn="1" w:noHBand="0" w:noVBand="0"/>
      </w:tblPr>
      <w:tblGrid>
        <w:gridCol w:w="6487"/>
        <w:gridCol w:w="1202"/>
        <w:gridCol w:w="1247"/>
        <w:gridCol w:w="1247"/>
      </w:tblGrid>
      <w:tr w:rsidR="005F47C2" w:rsidRPr="00F411F7" w:rsidTr="005F47C2">
        <w:trPr>
          <w:trHeight w:hRule="exact" w:val="820"/>
        </w:trPr>
        <w:tc>
          <w:tcPr>
            <w:tcW w:w="648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202"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08"/>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Sí, sin condiciones</w:t>
            </w:r>
          </w:p>
        </w:tc>
        <w:tc>
          <w:tcPr>
            <w:tcW w:w="1202" w:type="dxa"/>
            <w:tcBorders>
              <w:top w:val="nil"/>
              <w:left w:val="nil"/>
              <w:bottom w:val="nil"/>
              <w:right w:val="nil"/>
            </w:tcBorders>
            <w:vAlign w:val="center"/>
          </w:tcPr>
          <w:p w:rsidR="005F47C2" w:rsidRPr="00F411F7" w:rsidRDefault="005F47C2" w:rsidP="005F47C2">
            <w:pPr>
              <w:spacing w:before="84"/>
              <w:ind w:left="-34" w:right="-20"/>
              <w:jc w:val="left"/>
              <w:rPr>
                <w:rFonts w:eastAsia="Arial" w:cs="Arial"/>
                <w:position w:val="1"/>
                <w:sz w:val="17"/>
                <w:szCs w:val="17"/>
              </w:rPr>
            </w:pPr>
            <w:r w:rsidRPr="00F411F7">
              <w:rPr>
                <w:rFonts w:eastAsia="Arial" w:cs="Arial"/>
                <w:position w:val="1"/>
                <w:sz w:val="17"/>
                <w:szCs w:val="17"/>
              </w:rPr>
              <w:t>7</w:t>
            </w:r>
            <w:r w:rsidRPr="00F411F7">
              <w:rPr>
                <w:rFonts w:eastAsia="Arial" w:cs="Arial"/>
                <w:spacing w:val="-23"/>
                <w:position w:val="1"/>
                <w:sz w:val="17"/>
                <w:szCs w:val="17"/>
              </w:rPr>
              <w:t xml:space="preserve"> </w:t>
            </w:r>
          </w:p>
        </w:tc>
        <w:tc>
          <w:tcPr>
            <w:tcW w:w="1247" w:type="dxa"/>
            <w:tcBorders>
              <w:top w:val="nil"/>
              <w:left w:val="nil"/>
              <w:bottom w:val="nil"/>
              <w:right w:val="nil"/>
            </w:tcBorders>
            <w:vAlign w:val="center"/>
          </w:tcPr>
          <w:p w:rsidR="005F47C2" w:rsidRPr="00F411F7" w:rsidRDefault="005F47C2" w:rsidP="005F47C2">
            <w:pPr>
              <w:jc w:val="left"/>
              <w:rPr>
                <w:rFonts w:eastAsia="Arial" w:cs="Arial"/>
                <w:sz w:val="17"/>
                <w:szCs w:val="17"/>
              </w:rPr>
            </w:pPr>
            <w:r w:rsidRPr="00F411F7">
              <w:rPr>
                <w:rFonts w:eastAsia="Arial" w:cs="Arial"/>
                <w:sz w:val="17"/>
                <w:szCs w:val="17"/>
              </w:rPr>
              <w:t>25%</w:t>
            </w:r>
            <w:r w:rsidRPr="00F411F7">
              <w:rPr>
                <w:rFonts w:eastAsia="Arial" w:cs="Arial"/>
                <w:spacing w:val="-30"/>
                <w:sz w:val="17"/>
                <w:szCs w:val="17"/>
              </w:rPr>
              <w:t xml:space="preserve"> </w:t>
            </w:r>
          </w:p>
        </w:tc>
        <w:tc>
          <w:tcPr>
            <w:tcW w:w="1247" w:type="dxa"/>
            <w:tcBorders>
              <w:top w:val="nil"/>
              <w:left w:val="nil"/>
              <w:bottom w:val="nil"/>
              <w:right w:val="nil"/>
            </w:tcBorders>
            <w:vAlign w:val="center"/>
          </w:tcPr>
          <w:p w:rsidR="005F47C2" w:rsidRPr="00F411F7" w:rsidRDefault="005F47C2" w:rsidP="005F47C2">
            <w:pPr>
              <w:jc w:val="left"/>
            </w:pPr>
            <w:r w:rsidRPr="00F411F7">
              <w:rPr>
                <w:rFonts w:eastAsia="Arial" w:cs="Arial"/>
                <w:w w:val="105"/>
                <w:sz w:val="17"/>
                <w:szCs w:val="17"/>
              </w:rPr>
              <w:t>25%</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tabs>
                <w:tab w:val="left" w:pos="1843"/>
              </w:tabs>
              <w:autoSpaceDE w:val="0"/>
              <w:autoSpaceDN w:val="0"/>
              <w:adjustRightInd w:val="0"/>
              <w:jc w:val="left"/>
              <w:rPr>
                <w:rFonts w:cs="Arial"/>
                <w:sz w:val="18"/>
                <w:szCs w:val="18"/>
                <w:lang w:val="es-ES"/>
              </w:rPr>
            </w:pPr>
            <w:r w:rsidRPr="00F411F7">
              <w:rPr>
                <w:rFonts w:cs="Arial"/>
                <w:sz w:val="18"/>
                <w:szCs w:val="18"/>
                <w:lang w:val="es-ES"/>
              </w:rPr>
              <w:t>Sí, con condiciones (sírvase indicarlas)</w:t>
            </w:r>
          </w:p>
        </w:tc>
        <w:tc>
          <w:tcPr>
            <w:tcW w:w="1202" w:type="dxa"/>
            <w:tcBorders>
              <w:top w:val="nil"/>
              <w:left w:val="nil"/>
              <w:bottom w:val="nil"/>
              <w:right w:val="nil"/>
            </w:tcBorders>
            <w:vAlign w:val="center"/>
          </w:tcPr>
          <w:p w:rsidR="005F47C2" w:rsidRPr="00F411F7" w:rsidRDefault="005F47C2" w:rsidP="005F47C2">
            <w:pPr>
              <w:ind w:left="-34"/>
              <w:jc w:val="left"/>
              <w:rPr>
                <w:sz w:val="18"/>
                <w:szCs w:val="18"/>
              </w:rPr>
            </w:pPr>
            <w:r w:rsidRPr="00F411F7">
              <w:rPr>
                <w:sz w:val="18"/>
                <w:szCs w:val="18"/>
              </w:rPr>
              <w:t>6</w:t>
            </w:r>
          </w:p>
        </w:tc>
        <w:tc>
          <w:tcPr>
            <w:tcW w:w="1247" w:type="dxa"/>
            <w:tcBorders>
              <w:top w:val="nil"/>
              <w:left w:val="nil"/>
              <w:bottom w:val="nil"/>
              <w:right w:val="nil"/>
            </w:tcBorders>
            <w:vAlign w:val="center"/>
          </w:tcPr>
          <w:p w:rsidR="005F47C2" w:rsidRPr="00F411F7" w:rsidRDefault="005F47C2" w:rsidP="005F47C2">
            <w:pPr>
              <w:jc w:val="left"/>
              <w:rPr>
                <w:rFonts w:eastAsia="Arial" w:cs="Arial"/>
                <w:position w:val="1"/>
                <w:sz w:val="17"/>
                <w:szCs w:val="17"/>
              </w:rPr>
            </w:pPr>
            <w:r w:rsidRPr="00F411F7">
              <w:rPr>
                <w:rFonts w:eastAsia="Arial" w:cs="Arial"/>
                <w:position w:val="1"/>
                <w:sz w:val="17"/>
                <w:szCs w:val="17"/>
              </w:rPr>
              <w:t>21.43%</w:t>
            </w:r>
            <w:r w:rsidRPr="00F411F7">
              <w:rPr>
                <w:rFonts w:eastAsia="Arial" w:cs="Arial"/>
                <w:spacing w:val="-24"/>
                <w:position w:val="1"/>
                <w:sz w:val="17"/>
                <w:szCs w:val="17"/>
              </w:rPr>
              <w:t xml:space="preserve"> </w:t>
            </w:r>
          </w:p>
        </w:tc>
        <w:tc>
          <w:tcPr>
            <w:tcW w:w="1247" w:type="dxa"/>
            <w:tcBorders>
              <w:top w:val="nil"/>
              <w:left w:val="nil"/>
              <w:bottom w:val="nil"/>
              <w:right w:val="nil"/>
            </w:tcBorders>
            <w:vAlign w:val="center"/>
          </w:tcPr>
          <w:p w:rsidR="005F47C2" w:rsidRPr="00F411F7" w:rsidRDefault="005F47C2" w:rsidP="005F47C2">
            <w:pPr>
              <w:jc w:val="left"/>
            </w:pPr>
            <w:r w:rsidRPr="00F411F7">
              <w:rPr>
                <w:rFonts w:eastAsia="Arial" w:cs="Arial"/>
                <w:w w:val="104"/>
                <w:position w:val="1"/>
                <w:sz w:val="17"/>
                <w:szCs w:val="17"/>
              </w:rPr>
              <w:t>21.43%</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No</w:t>
            </w:r>
          </w:p>
        </w:tc>
        <w:tc>
          <w:tcPr>
            <w:tcW w:w="1202" w:type="dxa"/>
            <w:tcBorders>
              <w:top w:val="nil"/>
              <w:left w:val="nil"/>
              <w:bottom w:val="nil"/>
              <w:right w:val="nil"/>
            </w:tcBorders>
            <w:vAlign w:val="center"/>
          </w:tcPr>
          <w:p w:rsidR="005F47C2" w:rsidRPr="00F411F7" w:rsidRDefault="005F47C2" w:rsidP="005F47C2">
            <w:pPr>
              <w:ind w:left="-34"/>
              <w:jc w:val="left"/>
              <w:rPr>
                <w:sz w:val="18"/>
                <w:szCs w:val="18"/>
              </w:rPr>
            </w:pPr>
            <w:r w:rsidRPr="00F411F7">
              <w:rPr>
                <w:sz w:val="18"/>
                <w:szCs w:val="18"/>
              </w:rPr>
              <w:t>15</w:t>
            </w:r>
          </w:p>
        </w:tc>
        <w:tc>
          <w:tcPr>
            <w:tcW w:w="1247" w:type="dxa"/>
            <w:tcBorders>
              <w:top w:val="nil"/>
              <w:left w:val="nil"/>
              <w:bottom w:val="nil"/>
              <w:right w:val="nil"/>
            </w:tcBorders>
            <w:vAlign w:val="center"/>
          </w:tcPr>
          <w:p w:rsidR="005F47C2" w:rsidRPr="00F411F7" w:rsidRDefault="005F47C2" w:rsidP="005F47C2">
            <w:pPr>
              <w:jc w:val="left"/>
              <w:rPr>
                <w:rFonts w:eastAsia="Arial" w:cs="Arial"/>
                <w:sz w:val="17"/>
                <w:szCs w:val="17"/>
              </w:rPr>
            </w:pPr>
            <w:r w:rsidRPr="00F411F7">
              <w:rPr>
                <w:rFonts w:eastAsia="Arial" w:cs="Arial"/>
                <w:sz w:val="17"/>
                <w:szCs w:val="17"/>
              </w:rPr>
              <w:t>53.57%</w:t>
            </w:r>
            <w:r w:rsidRPr="00F411F7">
              <w:rPr>
                <w:rFonts w:eastAsia="Arial" w:cs="Arial"/>
                <w:spacing w:val="-24"/>
                <w:sz w:val="17"/>
                <w:szCs w:val="17"/>
              </w:rPr>
              <w:t xml:space="preserve"> </w:t>
            </w:r>
          </w:p>
        </w:tc>
        <w:tc>
          <w:tcPr>
            <w:tcW w:w="1247" w:type="dxa"/>
            <w:tcBorders>
              <w:top w:val="nil"/>
              <w:left w:val="nil"/>
              <w:bottom w:val="nil"/>
              <w:right w:val="nil"/>
            </w:tcBorders>
            <w:vAlign w:val="center"/>
          </w:tcPr>
          <w:p w:rsidR="005F47C2" w:rsidRPr="00F411F7" w:rsidRDefault="005F47C2" w:rsidP="005F47C2">
            <w:pPr>
              <w:jc w:val="left"/>
            </w:pPr>
            <w:r w:rsidRPr="00F411F7">
              <w:rPr>
                <w:rFonts w:eastAsia="Arial" w:cs="Arial"/>
                <w:w w:val="104"/>
                <w:sz w:val="17"/>
                <w:szCs w:val="17"/>
              </w:rPr>
              <w:t>53.57%</w:t>
            </w:r>
          </w:p>
        </w:tc>
      </w:tr>
      <w:tr w:rsidR="005F47C2" w:rsidRPr="00F411F7" w:rsidTr="005F47C2">
        <w:trPr>
          <w:trHeight w:val="283"/>
        </w:trPr>
        <w:tc>
          <w:tcPr>
            <w:tcW w:w="648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Suma:</w:t>
            </w:r>
          </w:p>
        </w:tc>
        <w:tc>
          <w:tcPr>
            <w:tcW w:w="1202"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ind w:left="-34"/>
              <w:jc w:val="left"/>
              <w:rPr>
                <w:sz w:val="18"/>
                <w:szCs w:val="18"/>
              </w:rPr>
            </w:pPr>
            <w:r w:rsidRPr="00F411F7">
              <w:rPr>
                <w:sz w:val="18"/>
                <w:szCs w:val="18"/>
              </w:rPr>
              <w:t>28</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position w:val="-1"/>
                <w:sz w:val="17"/>
                <w:szCs w:val="17"/>
              </w:rPr>
            </w:pPr>
            <w:r w:rsidRPr="00F411F7">
              <w:rPr>
                <w:rFonts w:eastAsia="Arial" w:cs="Arial"/>
                <w:position w:val="-1"/>
                <w:sz w:val="17"/>
                <w:szCs w:val="17"/>
              </w:rPr>
              <w:t>100%</w:t>
            </w:r>
            <w:r w:rsidRPr="00F411F7">
              <w:rPr>
                <w:rFonts w:eastAsia="Arial" w:cs="Arial"/>
                <w:spacing w:val="-21"/>
                <w:position w:val="-1"/>
                <w:sz w:val="17"/>
                <w:szCs w:val="17"/>
              </w:rPr>
              <w:t xml:space="preserve"> </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sz w:val="17"/>
                <w:szCs w:val="17"/>
              </w:rPr>
            </w:pPr>
            <w:r w:rsidRPr="00F411F7">
              <w:rPr>
                <w:rFonts w:eastAsia="Arial" w:cs="Arial"/>
                <w:w w:val="106"/>
                <w:position w:val="-1"/>
                <w:sz w:val="17"/>
                <w:szCs w:val="17"/>
              </w:rPr>
              <w:t>100%</w:t>
            </w:r>
          </w:p>
        </w:tc>
      </w:tr>
      <w:tr w:rsidR="005F47C2" w:rsidRPr="00F411F7" w:rsidTr="005F47C2">
        <w:trPr>
          <w:trHeight w:val="283"/>
        </w:trPr>
        <w:tc>
          <w:tcPr>
            <w:tcW w:w="648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Sin respuesta:</w:t>
            </w:r>
          </w:p>
        </w:tc>
        <w:tc>
          <w:tcPr>
            <w:tcW w:w="1202"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ind w:left="-34"/>
              <w:jc w:val="left"/>
              <w:rPr>
                <w:sz w:val="18"/>
                <w:szCs w:val="18"/>
              </w:rPr>
            </w:pPr>
            <w:r w:rsidRPr="00F411F7">
              <w:rPr>
                <w:sz w:val="18"/>
                <w:szCs w:val="18"/>
              </w:rPr>
              <w:t>0</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ind w:right="-20"/>
              <w:jc w:val="left"/>
              <w:rPr>
                <w:rFonts w:eastAsia="Arial" w:cs="Arial"/>
                <w:position w:val="1"/>
                <w:sz w:val="17"/>
                <w:szCs w:val="17"/>
              </w:rPr>
            </w:pPr>
            <w:r w:rsidRPr="00F411F7">
              <w:rPr>
                <w:rFonts w:cs="Arial"/>
                <w:sz w:val="18"/>
                <w:szCs w:val="18"/>
              </w:rPr>
              <w:t>0%</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ind w:right="-20"/>
              <w:jc w:val="left"/>
              <w:rPr>
                <w:rFonts w:eastAsia="Arial" w:cs="Arial"/>
                <w:sz w:val="17"/>
                <w:szCs w:val="17"/>
              </w:rPr>
            </w:pPr>
            <w:r w:rsidRPr="00F411F7">
              <w:rPr>
                <w:rFonts w:cs="Arial"/>
                <w:sz w:val="18"/>
                <w:szCs w:val="18"/>
              </w:rPr>
              <w:t>-</w:t>
            </w:r>
          </w:p>
        </w:tc>
      </w:tr>
      <w:tr w:rsidR="005F47C2" w:rsidRPr="00F411F7" w:rsidTr="005F47C2">
        <w:trPr>
          <w:trHeight w:val="283"/>
        </w:trPr>
        <w:tc>
          <w:tcPr>
            <w:tcW w:w="648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tc>
        <w:tc>
          <w:tcPr>
            <w:tcW w:w="1202" w:type="dxa"/>
            <w:tcBorders>
              <w:top w:val="single" w:sz="12" w:space="0" w:color="A6A6A6" w:themeColor="background1" w:themeShade="A6"/>
              <w:left w:val="nil"/>
              <w:bottom w:val="nil"/>
              <w:right w:val="nil"/>
            </w:tcBorders>
            <w:vAlign w:val="center"/>
          </w:tcPr>
          <w:p w:rsidR="005F47C2" w:rsidRPr="00F411F7" w:rsidRDefault="005F47C2" w:rsidP="005F47C2">
            <w:pPr>
              <w:ind w:left="-34"/>
              <w:jc w:val="left"/>
              <w:rPr>
                <w:sz w:val="18"/>
                <w:szCs w:val="18"/>
              </w:rPr>
            </w:pPr>
          </w:p>
        </w:tc>
        <w:tc>
          <w:tcPr>
            <w:tcW w:w="1247" w:type="dxa"/>
            <w:tcBorders>
              <w:top w:val="single" w:sz="12" w:space="0" w:color="A6A6A6" w:themeColor="background1" w:themeShade="A6"/>
              <w:left w:val="nil"/>
              <w:bottom w:val="nil"/>
              <w:right w:val="nil"/>
            </w:tcBorders>
            <w:vAlign w:val="center"/>
          </w:tcPr>
          <w:p w:rsidR="005F47C2" w:rsidRPr="00F411F7" w:rsidRDefault="005F47C2" w:rsidP="005F47C2">
            <w:pPr>
              <w:spacing w:before="82"/>
              <w:ind w:right="-20"/>
              <w:jc w:val="left"/>
              <w:rPr>
                <w:rFonts w:eastAsia="Arial" w:cs="Arial"/>
                <w:position w:val="1"/>
                <w:sz w:val="17"/>
                <w:szCs w:val="17"/>
              </w:rPr>
            </w:pPr>
          </w:p>
        </w:tc>
        <w:tc>
          <w:tcPr>
            <w:tcW w:w="1247" w:type="dxa"/>
            <w:tcBorders>
              <w:top w:val="single" w:sz="12" w:space="0" w:color="A6A6A6" w:themeColor="background1" w:themeShade="A6"/>
              <w:left w:val="nil"/>
              <w:bottom w:val="nil"/>
              <w:right w:val="nil"/>
            </w:tcBorders>
            <w:vAlign w:val="center"/>
          </w:tcPr>
          <w:p w:rsidR="005F47C2" w:rsidRPr="00F411F7" w:rsidRDefault="005F47C2" w:rsidP="005F47C2">
            <w:pPr>
              <w:spacing w:before="82"/>
              <w:ind w:right="-20"/>
              <w:jc w:val="left"/>
              <w:rPr>
                <w:rFonts w:eastAsia="Arial" w:cs="Arial"/>
                <w:sz w:val="17"/>
                <w:szCs w:val="17"/>
              </w:rPr>
            </w:pPr>
          </w:p>
        </w:tc>
      </w:tr>
    </w:tbl>
    <w:p w:rsidR="005F47C2" w:rsidRPr="00F411F7" w:rsidRDefault="005F47C2" w:rsidP="005F47C2">
      <w:pPr>
        <w:tabs>
          <w:tab w:val="left" w:pos="3982"/>
        </w:tabs>
        <w:rPr>
          <w:rFonts w:cs="Arial"/>
          <w:sz w:val="18"/>
          <w:szCs w:val="18"/>
        </w:rPr>
      </w:pPr>
    </w:p>
    <w:p w:rsidR="005F47C2" w:rsidRPr="00F411F7" w:rsidRDefault="005F47C2" w:rsidP="005F47C2">
      <w:pPr>
        <w:jc w:val="left"/>
        <w:rPr>
          <w:rFonts w:cs="Arial"/>
          <w:sz w:val="18"/>
          <w:szCs w:val="18"/>
          <w:u w:val="single"/>
        </w:rPr>
      </w:pPr>
      <w:r w:rsidRPr="00F411F7">
        <w:rPr>
          <w:rFonts w:cs="Arial"/>
          <w:sz w:val="18"/>
          <w:szCs w:val="18"/>
          <w:u w:val="single"/>
        </w:rPr>
        <w:t>Comentarios</w:t>
      </w:r>
    </w:p>
    <w:p w:rsidR="005F47C2" w:rsidRPr="00F411F7" w:rsidRDefault="005F47C2" w:rsidP="005F47C2">
      <w:pPr>
        <w:tabs>
          <w:tab w:val="left" w:pos="3982"/>
        </w:tabs>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none" w:sz="0" w:space="0" w:color="auto"/>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Cuando un solicitante necesita los resultados de un examen DHE, en primer lugar debe presentar una solicitud oficial a nuestra autoridad.</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La solicitud puede provenir de otro miembro de la UPOV o de la OCVV.</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El solicitante debe abonar una tasa.</w:t>
            </w:r>
          </w:p>
          <w:p w:rsidR="005F47C2" w:rsidRPr="00F411F7" w:rsidRDefault="005F47C2" w:rsidP="005F47C2">
            <w:pPr>
              <w:autoSpaceDE w:val="0"/>
              <w:autoSpaceDN w:val="0"/>
              <w:adjustRightInd w:val="0"/>
              <w:jc w:val="left"/>
              <w:rPr>
                <w:rFonts w:cs="Arial"/>
                <w:b/>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Nuestra autoridad proporcionará el informe DHE al solicitante siempre que reciba una solicitud oficial de otra autoridad miembro de la UPOV.</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Se puede facilitar una descripción de la variedad pero no un informe del examen DHE</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F411F7"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La OCVV recomendaría al solicitante que pidiera a la autoridad que se ponga en contacto directamente con la OCVV.  La OCVV intercambia informes de examen solo con autoridades.</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Mi servicio no acepta suministrar un informe DHE a otro solicitante, porque este puede adquirirlo por el mismo precio en el centro de investigación que haya realizado el examen.</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El informe del examen DHE solo se debe utilizar a los fines de examen de una solicitud en la otra autoridad</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Cuando se trata de informes DHE existentes, la titularidad de estos es de los obtentores que presentan cada solicitud.</w:t>
            </w:r>
          </w:p>
          <w:p w:rsidR="005F47C2" w:rsidRPr="00F411F7" w:rsidRDefault="005F47C2" w:rsidP="005F47C2">
            <w:pPr>
              <w:autoSpaceDE w:val="0"/>
              <w:autoSpaceDN w:val="0"/>
              <w:adjustRightInd w:val="0"/>
              <w:jc w:val="left"/>
              <w:rPr>
                <w:rFonts w:cs="Arial"/>
                <w:color w:val="000000" w:themeColor="text1"/>
                <w:sz w:val="18"/>
                <w:szCs w:val="18"/>
                <w:lang w:val="es-ES"/>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Se enviaría de Autoridad a Autoridad, sin costo y solo en caso de que el solicitante u obtentor haya realizado o haya pagado por realizar el DHE.</w:t>
            </w:r>
          </w:p>
          <w:p w:rsidR="005F47C2" w:rsidRPr="00F411F7" w:rsidRDefault="005F47C2" w:rsidP="005F47C2">
            <w:pPr>
              <w:autoSpaceDE w:val="0"/>
              <w:autoSpaceDN w:val="0"/>
              <w:adjustRightInd w:val="0"/>
              <w:jc w:val="left"/>
              <w:rPr>
                <w:rFonts w:cs="Arial"/>
                <w:sz w:val="18"/>
                <w:szCs w:val="18"/>
                <w:lang w:val="es-ES"/>
              </w:rPr>
            </w:pPr>
          </w:p>
        </w:tc>
      </w:tr>
    </w:tbl>
    <w:p w:rsidR="005F47C2" w:rsidRPr="00F411F7" w:rsidRDefault="005F47C2" w:rsidP="005F47C2">
      <w:pPr>
        <w:tabs>
          <w:tab w:val="left" w:pos="3982"/>
        </w:tabs>
        <w:rPr>
          <w:rFonts w:cs="Arial"/>
          <w:sz w:val="18"/>
          <w:szCs w:val="18"/>
          <w:lang w:val="es-ES"/>
        </w:rPr>
      </w:pPr>
    </w:p>
    <w:p w:rsidR="005F47C2" w:rsidRPr="00F411F7" w:rsidRDefault="005F47C2" w:rsidP="005F47C2">
      <w:pPr>
        <w:jc w:val="left"/>
        <w:rPr>
          <w:sz w:val="18"/>
          <w:szCs w:val="18"/>
          <w:lang w:val="es-ES"/>
        </w:rPr>
      </w:pPr>
      <w:r w:rsidRPr="00F411F7">
        <w:rPr>
          <w:lang w:val="es-ES"/>
        </w:rPr>
        <w:br w:type="page"/>
      </w:r>
      <w:r w:rsidRPr="00F411F7">
        <w:rPr>
          <w:b/>
          <w:sz w:val="28"/>
          <w:lang w:val="es-ES"/>
        </w:rPr>
        <w:lastRenderedPageBreak/>
        <w:t>Pregunta 34</w:t>
      </w:r>
      <w:r w:rsidRPr="00F411F7">
        <w:rPr>
          <w:sz w:val="28"/>
          <w:lang w:val="es-ES"/>
        </w:rPr>
        <w:t>:</w:t>
      </w:r>
      <w:r w:rsidRPr="00F411F7">
        <w:rPr>
          <w:sz w:val="28"/>
          <w:lang w:val="es-ES"/>
        </w:rPr>
        <w:br/>
      </w:r>
    </w:p>
    <w:p w:rsidR="005F47C2" w:rsidRPr="00F411F7" w:rsidRDefault="005F47C2" w:rsidP="005F47C2">
      <w:pPr>
        <w:jc w:val="left"/>
        <w:rPr>
          <w:rFonts w:cs="Arial"/>
          <w:b/>
          <w:bCs/>
          <w:sz w:val="18"/>
          <w:szCs w:val="28"/>
          <w:lang w:val="es-ES"/>
        </w:rPr>
      </w:pPr>
      <w:r w:rsidRPr="00F411F7">
        <w:rPr>
          <w:sz w:val="18"/>
          <w:szCs w:val="18"/>
          <w:lang w:val="es-ES"/>
        </w:rPr>
        <w:t>Si la autoridad de su país/organización suministra un informe DHE a otro miembro de la UPOV, ¿quién paga la tasa?</w:t>
      </w:r>
    </w:p>
    <w:p w:rsidR="005F47C2" w:rsidRPr="00F411F7" w:rsidRDefault="005F47C2" w:rsidP="005F47C2">
      <w:pPr>
        <w:rPr>
          <w:rFonts w:cs="Arial"/>
          <w:sz w:val="18"/>
          <w:szCs w:val="18"/>
          <w:lang w:val="es-ES"/>
        </w:rPr>
      </w:pPr>
    </w:p>
    <w:tbl>
      <w:tblPr>
        <w:tblStyle w:val="TableGrid"/>
        <w:tblpPr w:leftFromText="180" w:rightFromText="180" w:vertAnchor="text" w:horzAnchor="page" w:tblpX="1278" w:tblpY="255"/>
        <w:tblW w:w="3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23"/>
      </w:tblGrid>
      <w:tr w:rsidR="005F47C2" w:rsidRPr="00F411F7" w:rsidTr="005F47C2">
        <w:trPr>
          <w:trHeight w:hRule="exact" w:val="624"/>
        </w:trPr>
        <w:tc>
          <w:tcPr>
            <w:tcW w:w="3123" w:type="dxa"/>
            <w:vAlign w:val="center"/>
          </w:tcPr>
          <w:p w:rsidR="005F47C2" w:rsidRPr="00F411F7" w:rsidRDefault="005F47C2" w:rsidP="005F47C2">
            <w:pPr>
              <w:autoSpaceDE w:val="0"/>
              <w:autoSpaceDN w:val="0"/>
              <w:adjustRightInd w:val="0"/>
              <w:jc w:val="right"/>
              <w:rPr>
                <w:rFonts w:cs="Arial"/>
                <w:sz w:val="15"/>
                <w:szCs w:val="15"/>
              </w:rPr>
            </w:pPr>
            <w:r w:rsidRPr="00F411F7">
              <w:rPr>
                <w:rFonts w:cs="Arial"/>
                <w:sz w:val="15"/>
                <w:szCs w:val="15"/>
              </w:rPr>
              <w:t>No existe tasa</w:t>
            </w:r>
          </w:p>
        </w:tc>
      </w:tr>
      <w:tr w:rsidR="005F47C2" w:rsidRPr="002C58DB" w:rsidTr="005F47C2">
        <w:trPr>
          <w:trHeight w:hRule="exact" w:val="510"/>
        </w:trPr>
        <w:tc>
          <w:tcPr>
            <w:tcW w:w="3123"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La autoridad de mi país/organización exige el pago de la tasa al otro miembro de la UPOV</w:t>
            </w:r>
          </w:p>
        </w:tc>
      </w:tr>
      <w:tr w:rsidR="005F47C2" w:rsidRPr="002C58DB" w:rsidTr="005F47C2">
        <w:trPr>
          <w:trHeight w:hRule="exact" w:val="406"/>
        </w:trPr>
        <w:tc>
          <w:tcPr>
            <w:tcW w:w="3123" w:type="dxa"/>
            <w:vAlign w:val="center"/>
          </w:tcPr>
          <w:p w:rsidR="005F47C2" w:rsidRPr="00F411F7" w:rsidRDefault="005F47C2" w:rsidP="005F47C2">
            <w:pPr>
              <w:autoSpaceDE w:val="0"/>
              <w:autoSpaceDN w:val="0"/>
              <w:adjustRightInd w:val="0"/>
              <w:jc w:val="right"/>
              <w:rPr>
                <w:rFonts w:cs="Arial"/>
                <w:sz w:val="15"/>
                <w:szCs w:val="15"/>
                <w:lang w:val="es-ES"/>
              </w:rPr>
            </w:pPr>
            <w:r w:rsidRPr="00F411F7">
              <w:rPr>
                <w:rFonts w:cs="Arial"/>
                <w:sz w:val="15"/>
                <w:szCs w:val="15"/>
                <w:lang w:val="es-ES"/>
              </w:rPr>
              <w:t>Puede ser el otro miembro de la UPOV o el solicitante quien pague la tasa</w:t>
            </w:r>
          </w:p>
        </w:tc>
      </w:tr>
      <w:tr w:rsidR="005F47C2" w:rsidRPr="002C58DB" w:rsidTr="005F47C2">
        <w:trPr>
          <w:trHeight w:hRule="exact" w:val="624"/>
        </w:trPr>
        <w:tc>
          <w:tcPr>
            <w:tcW w:w="3123" w:type="dxa"/>
            <w:vAlign w:val="center"/>
          </w:tcPr>
          <w:p w:rsidR="005F47C2" w:rsidRPr="00F411F7" w:rsidRDefault="005F47C2" w:rsidP="005F47C2">
            <w:pPr>
              <w:tabs>
                <w:tab w:val="left" w:pos="1843"/>
              </w:tabs>
              <w:autoSpaceDE w:val="0"/>
              <w:autoSpaceDN w:val="0"/>
              <w:adjustRightInd w:val="0"/>
              <w:jc w:val="right"/>
              <w:rPr>
                <w:rFonts w:cs="Arial"/>
                <w:sz w:val="15"/>
                <w:szCs w:val="15"/>
                <w:lang w:val="es-ES"/>
              </w:rPr>
            </w:pPr>
            <w:r w:rsidRPr="00F411F7">
              <w:rPr>
                <w:rFonts w:cs="Arial"/>
                <w:sz w:val="15"/>
                <w:szCs w:val="15"/>
                <w:lang w:val="es-ES"/>
              </w:rPr>
              <w:t>La autoridad de mi país/organización exige el pago de la tasa al solicitante</w:t>
            </w:r>
          </w:p>
        </w:tc>
      </w:tr>
      <w:tr w:rsidR="005F47C2" w:rsidRPr="00F411F7" w:rsidTr="005F47C2">
        <w:trPr>
          <w:trHeight w:hRule="exact" w:val="397"/>
        </w:trPr>
        <w:tc>
          <w:tcPr>
            <w:tcW w:w="3123" w:type="dxa"/>
            <w:vAlign w:val="center"/>
          </w:tcPr>
          <w:p w:rsidR="005F47C2" w:rsidRPr="00F411F7" w:rsidRDefault="005F47C2" w:rsidP="005F47C2">
            <w:pPr>
              <w:autoSpaceDE w:val="0"/>
              <w:autoSpaceDN w:val="0"/>
              <w:adjustRightInd w:val="0"/>
              <w:jc w:val="right"/>
              <w:rPr>
                <w:rFonts w:cs="Arial"/>
                <w:sz w:val="15"/>
                <w:szCs w:val="15"/>
              </w:rPr>
            </w:pPr>
            <w:r w:rsidRPr="00F411F7">
              <w:rPr>
                <w:rFonts w:cs="Arial"/>
                <w:sz w:val="15"/>
                <w:szCs w:val="15"/>
              </w:rPr>
              <w:t>Otra</w:t>
            </w:r>
          </w:p>
        </w:tc>
      </w:tr>
    </w:tbl>
    <w:p w:rsidR="005F47C2" w:rsidRPr="00F411F7" w:rsidRDefault="005F47C2" w:rsidP="005F47C2">
      <w:pPr>
        <w:rPr>
          <w:rFonts w:cs="Arial"/>
          <w:sz w:val="18"/>
          <w:szCs w:val="18"/>
        </w:rPr>
      </w:pPr>
      <w:r w:rsidRPr="00F411F7">
        <w:rPr>
          <w:noProof/>
          <w:lang w:val="en-US"/>
        </w:rPr>
        <w:drawing>
          <wp:anchor distT="0" distB="0" distL="114300" distR="114300" simplePos="0" relativeHeight="251683840" behindDoc="1" locked="0" layoutInCell="1" allowOverlap="1" wp14:anchorId="3AF39E0E" wp14:editId="2F0358C7">
            <wp:simplePos x="0" y="0"/>
            <wp:positionH relativeFrom="column">
              <wp:posOffset>1982470</wp:posOffset>
            </wp:positionH>
            <wp:positionV relativeFrom="paragraph">
              <wp:posOffset>128905</wp:posOffset>
            </wp:positionV>
            <wp:extent cx="3872230" cy="1836420"/>
            <wp:effectExtent l="0" t="0" r="0" b="0"/>
            <wp:wrapThrough wrapText="bothSides">
              <wp:wrapPolygon edited="0">
                <wp:start x="0" y="0"/>
                <wp:lineTo x="0" y="21286"/>
                <wp:lineTo x="21465" y="21286"/>
                <wp:lineTo x="21465"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3872230" cy="1836420"/>
                    </a:xfrm>
                    <a:prstGeom prst="rect">
                      <a:avLst/>
                    </a:prstGeom>
                  </pic:spPr>
                </pic:pic>
              </a:graphicData>
            </a:graphic>
            <wp14:sizeRelH relativeFrom="page">
              <wp14:pctWidth>0</wp14:pctWidth>
            </wp14:sizeRelH>
            <wp14:sizeRelV relativeFrom="page">
              <wp14:pctHeight>0</wp14:pctHeight>
            </wp14:sizeRelV>
          </wp:anchor>
        </w:drawing>
      </w: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tabs>
          <w:tab w:val="left" w:pos="3381"/>
        </w:tabs>
        <w:rPr>
          <w:rFonts w:cs="Arial"/>
          <w:sz w:val="18"/>
          <w:szCs w:val="18"/>
        </w:rPr>
      </w:pPr>
    </w:p>
    <w:p w:rsidR="005F47C2" w:rsidRPr="00F411F7" w:rsidRDefault="005F47C2" w:rsidP="005F47C2">
      <w:pPr>
        <w:tabs>
          <w:tab w:val="left" w:pos="3381"/>
        </w:tabs>
        <w:rPr>
          <w:rFonts w:cs="Arial"/>
          <w:sz w:val="18"/>
          <w:szCs w:val="18"/>
        </w:rPr>
      </w:pPr>
    </w:p>
    <w:p w:rsidR="005F47C2" w:rsidRPr="00F411F7" w:rsidRDefault="005F47C2" w:rsidP="005F47C2">
      <w:pPr>
        <w:tabs>
          <w:tab w:val="left" w:pos="3381"/>
        </w:tabs>
        <w:rPr>
          <w:rFonts w:cs="Arial"/>
          <w:sz w:val="18"/>
          <w:szCs w:val="18"/>
        </w:rPr>
      </w:pPr>
    </w:p>
    <w:p w:rsidR="005F47C2" w:rsidRPr="00F411F7" w:rsidRDefault="005F47C2" w:rsidP="005F47C2">
      <w:pPr>
        <w:tabs>
          <w:tab w:val="left" w:pos="3381"/>
        </w:tabs>
        <w:rPr>
          <w:rFonts w:cs="Arial"/>
          <w:sz w:val="18"/>
          <w:szCs w:val="18"/>
        </w:rPr>
      </w:pPr>
    </w:p>
    <w:p w:rsidR="005F47C2" w:rsidRPr="00F411F7" w:rsidRDefault="005F47C2" w:rsidP="005F47C2">
      <w:pPr>
        <w:tabs>
          <w:tab w:val="left" w:pos="3381"/>
        </w:tabs>
        <w:rPr>
          <w:rFonts w:cs="Arial"/>
          <w:sz w:val="18"/>
          <w:szCs w:val="18"/>
        </w:rPr>
      </w:pPr>
    </w:p>
    <w:p w:rsidR="005F47C2" w:rsidRPr="00F411F7" w:rsidRDefault="005F47C2" w:rsidP="005F47C2">
      <w:pPr>
        <w:tabs>
          <w:tab w:val="left" w:pos="3381"/>
        </w:tabs>
        <w:rPr>
          <w:rFonts w:cs="Arial"/>
          <w:sz w:val="18"/>
          <w:szCs w:val="18"/>
        </w:rPr>
      </w:pPr>
    </w:p>
    <w:p w:rsidR="005F47C2" w:rsidRPr="00F411F7" w:rsidRDefault="005F47C2" w:rsidP="005F47C2">
      <w:pPr>
        <w:tabs>
          <w:tab w:val="left" w:pos="3381"/>
        </w:tabs>
        <w:rPr>
          <w:rFonts w:cs="Arial"/>
          <w:sz w:val="18"/>
          <w:szCs w:val="18"/>
        </w:rPr>
      </w:pPr>
    </w:p>
    <w:p w:rsidR="005F47C2" w:rsidRPr="00F411F7" w:rsidRDefault="005F47C2" w:rsidP="005F47C2">
      <w:pPr>
        <w:tabs>
          <w:tab w:val="left" w:pos="3381"/>
        </w:tabs>
        <w:rPr>
          <w:rFonts w:cs="Arial"/>
          <w:sz w:val="18"/>
          <w:szCs w:val="18"/>
        </w:rPr>
      </w:pPr>
    </w:p>
    <w:p w:rsidR="005F47C2" w:rsidRPr="00F411F7" w:rsidRDefault="005F47C2" w:rsidP="005F47C2">
      <w:pPr>
        <w:tabs>
          <w:tab w:val="left" w:pos="3381"/>
        </w:tabs>
        <w:rPr>
          <w:rFonts w:cs="Arial"/>
          <w:sz w:val="18"/>
          <w:szCs w:val="18"/>
        </w:rPr>
      </w:pPr>
    </w:p>
    <w:p w:rsidR="005F47C2" w:rsidRPr="00F411F7" w:rsidRDefault="005F47C2" w:rsidP="005F47C2">
      <w:pPr>
        <w:tabs>
          <w:tab w:val="left" w:pos="3381"/>
        </w:tabs>
        <w:rPr>
          <w:rFonts w:cs="Arial"/>
          <w:sz w:val="18"/>
          <w:szCs w:val="18"/>
        </w:rPr>
      </w:pPr>
    </w:p>
    <w:p w:rsidR="005F47C2" w:rsidRPr="00F411F7" w:rsidRDefault="005F47C2" w:rsidP="005F47C2">
      <w:pPr>
        <w:tabs>
          <w:tab w:val="left" w:pos="3381"/>
        </w:tabs>
        <w:rPr>
          <w:rFonts w:cs="Arial"/>
          <w:sz w:val="18"/>
          <w:szCs w:val="18"/>
        </w:rPr>
      </w:pPr>
    </w:p>
    <w:p w:rsidR="005F47C2" w:rsidRPr="00F411F7" w:rsidRDefault="005F47C2" w:rsidP="005F47C2">
      <w:pPr>
        <w:tabs>
          <w:tab w:val="left" w:pos="3381"/>
        </w:tabs>
        <w:rPr>
          <w:rFonts w:cs="Arial"/>
          <w:sz w:val="18"/>
          <w:szCs w:val="18"/>
        </w:rPr>
      </w:pPr>
    </w:p>
    <w:p w:rsidR="005F47C2" w:rsidRPr="00F411F7" w:rsidRDefault="005F47C2" w:rsidP="005F47C2">
      <w:pPr>
        <w:tabs>
          <w:tab w:val="left" w:pos="3381"/>
        </w:tabs>
        <w:rPr>
          <w:rFonts w:cs="Arial"/>
          <w:b/>
          <w:bCs/>
          <w:sz w:val="22"/>
          <w:szCs w:val="22"/>
        </w:rPr>
      </w:pPr>
    </w:p>
    <w:p w:rsidR="005F47C2" w:rsidRPr="00F411F7" w:rsidRDefault="005F47C2" w:rsidP="005F47C2">
      <w:pPr>
        <w:tabs>
          <w:tab w:val="left" w:pos="3381"/>
        </w:tabs>
        <w:jc w:val="center"/>
        <w:rPr>
          <w:rFonts w:cs="Arial"/>
          <w:sz w:val="18"/>
          <w:szCs w:val="18"/>
        </w:rPr>
      </w:pPr>
      <w:r w:rsidRPr="00F411F7">
        <w:rPr>
          <w:rFonts w:cs="Arial"/>
          <w:b/>
          <w:bCs/>
          <w:sz w:val="22"/>
          <w:szCs w:val="22"/>
        </w:rPr>
        <w:t>Tabla de frecuencias</w:t>
      </w:r>
    </w:p>
    <w:tbl>
      <w:tblPr>
        <w:tblStyle w:val="TableGrid"/>
        <w:tblpPr w:leftFromText="180" w:rightFromText="180" w:vertAnchor="text" w:horzAnchor="margin" w:tblpXSpec="center" w:tblpY="146"/>
        <w:tblW w:w="10070" w:type="dxa"/>
        <w:tblLayout w:type="fixed"/>
        <w:tblLook w:val="01E0" w:firstRow="1" w:lastRow="1" w:firstColumn="1" w:lastColumn="1" w:noHBand="0" w:noVBand="0"/>
      </w:tblPr>
      <w:tblGrid>
        <w:gridCol w:w="6487"/>
        <w:gridCol w:w="1202"/>
        <w:gridCol w:w="1247"/>
        <w:gridCol w:w="1134"/>
      </w:tblGrid>
      <w:tr w:rsidR="005F47C2" w:rsidRPr="00F411F7" w:rsidTr="005F47C2">
        <w:trPr>
          <w:trHeight w:hRule="exact" w:val="820"/>
        </w:trPr>
        <w:tc>
          <w:tcPr>
            <w:tcW w:w="648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ind w:firstLine="567"/>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202"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34"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08"/>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No existe tasa</w:t>
            </w:r>
          </w:p>
        </w:tc>
        <w:tc>
          <w:tcPr>
            <w:tcW w:w="1202" w:type="dxa"/>
            <w:tcBorders>
              <w:top w:val="nil"/>
              <w:left w:val="nil"/>
              <w:bottom w:val="nil"/>
              <w:right w:val="nil"/>
            </w:tcBorders>
            <w:vAlign w:val="center"/>
          </w:tcPr>
          <w:p w:rsidR="005F47C2" w:rsidRPr="00F411F7" w:rsidRDefault="005F47C2" w:rsidP="005F47C2">
            <w:pPr>
              <w:spacing w:before="84"/>
              <w:ind w:right="-20"/>
              <w:jc w:val="left"/>
              <w:rPr>
                <w:rFonts w:eastAsia="Arial" w:cs="Arial"/>
                <w:position w:val="1"/>
                <w:sz w:val="17"/>
                <w:szCs w:val="17"/>
              </w:rPr>
            </w:pPr>
            <w:r w:rsidRPr="00F411F7">
              <w:rPr>
                <w:rFonts w:eastAsia="Arial" w:cs="Arial"/>
                <w:position w:val="1"/>
                <w:sz w:val="17"/>
                <w:szCs w:val="17"/>
              </w:rPr>
              <w:t>2</w:t>
            </w:r>
          </w:p>
        </w:tc>
        <w:tc>
          <w:tcPr>
            <w:tcW w:w="1247" w:type="dxa"/>
            <w:tcBorders>
              <w:top w:val="nil"/>
              <w:left w:val="nil"/>
              <w:bottom w:val="nil"/>
              <w:right w:val="nil"/>
            </w:tcBorders>
            <w:vAlign w:val="center"/>
          </w:tcPr>
          <w:p w:rsidR="005F47C2" w:rsidRPr="00F411F7" w:rsidRDefault="005F47C2" w:rsidP="005F47C2">
            <w:pPr>
              <w:jc w:val="left"/>
              <w:rPr>
                <w:rFonts w:eastAsia="Arial" w:cs="Arial"/>
                <w:position w:val="1"/>
                <w:sz w:val="17"/>
                <w:szCs w:val="17"/>
              </w:rPr>
            </w:pPr>
            <w:r w:rsidRPr="00F411F7">
              <w:rPr>
                <w:rFonts w:eastAsia="Arial" w:cs="Arial"/>
                <w:position w:val="1"/>
                <w:sz w:val="17"/>
                <w:szCs w:val="17"/>
              </w:rPr>
              <w:t>7.14%</w:t>
            </w:r>
            <w:r w:rsidRPr="00F411F7">
              <w:rPr>
                <w:rFonts w:eastAsia="Arial" w:cs="Arial"/>
                <w:spacing w:val="-18"/>
                <w:position w:val="1"/>
                <w:sz w:val="17"/>
                <w:szCs w:val="17"/>
              </w:rPr>
              <w:t xml:space="preserve"> </w:t>
            </w:r>
          </w:p>
        </w:tc>
        <w:tc>
          <w:tcPr>
            <w:tcW w:w="1134" w:type="dxa"/>
            <w:tcBorders>
              <w:top w:val="nil"/>
              <w:left w:val="nil"/>
              <w:bottom w:val="nil"/>
              <w:right w:val="nil"/>
            </w:tcBorders>
            <w:vAlign w:val="center"/>
          </w:tcPr>
          <w:p w:rsidR="005F47C2" w:rsidRPr="00F411F7" w:rsidRDefault="005F47C2" w:rsidP="005F47C2">
            <w:pPr>
              <w:jc w:val="left"/>
            </w:pPr>
            <w:r w:rsidRPr="00F411F7">
              <w:rPr>
                <w:rFonts w:eastAsia="Arial" w:cs="Arial"/>
                <w:w w:val="106"/>
                <w:position w:val="1"/>
                <w:sz w:val="17"/>
                <w:szCs w:val="17"/>
              </w:rPr>
              <w:t>7.14%</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La autoridad de mi país/organización exige el pago de la tasa al otro miembro de la UPOV</w:t>
            </w:r>
          </w:p>
        </w:tc>
        <w:tc>
          <w:tcPr>
            <w:tcW w:w="1202" w:type="dxa"/>
            <w:tcBorders>
              <w:top w:val="nil"/>
              <w:left w:val="nil"/>
              <w:bottom w:val="nil"/>
              <w:right w:val="nil"/>
            </w:tcBorders>
            <w:vAlign w:val="center"/>
          </w:tcPr>
          <w:p w:rsidR="005F47C2" w:rsidRPr="00F411F7" w:rsidRDefault="005F47C2" w:rsidP="005F47C2">
            <w:pPr>
              <w:spacing w:before="84"/>
              <w:ind w:right="-20"/>
              <w:jc w:val="left"/>
              <w:rPr>
                <w:rFonts w:eastAsia="Arial" w:cs="Arial"/>
                <w:position w:val="1"/>
                <w:sz w:val="17"/>
                <w:szCs w:val="17"/>
              </w:rPr>
            </w:pPr>
            <w:r w:rsidRPr="00F411F7">
              <w:rPr>
                <w:rFonts w:eastAsia="Arial" w:cs="Arial"/>
                <w:position w:val="1"/>
                <w:sz w:val="17"/>
                <w:szCs w:val="17"/>
              </w:rPr>
              <w:t>3</w:t>
            </w:r>
          </w:p>
        </w:tc>
        <w:tc>
          <w:tcPr>
            <w:tcW w:w="1247" w:type="dxa"/>
            <w:tcBorders>
              <w:top w:val="nil"/>
              <w:left w:val="nil"/>
              <w:bottom w:val="nil"/>
              <w:right w:val="nil"/>
            </w:tcBorders>
            <w:vAlign w:val="center"/>
          </w:tcPr>
          <w:p w:rsidR="005F47C2" w:rsidRPr="00F411F7" w:rsidRDefault="005F47C2" w:rsidP="005F47C2">
            <w:pPr>
              <w:spacing w:before="59"/>
              <w:ind w:right="-20"/>
              <w:jc w:val="left"/>
              <w:rPr>
                <w:rFonts w:eastAsia="Arial" w:cs="Arial"/>
                <w:sz w:val="17"/>
                <w:szCs w:val="17"/>
              </w:rPr>
            </w:pPr>
            <w:r w:rsidRPr="00F411F7">
              <w:rPr>
                <w:rFonts w:eastAsia="Arial" w:cs="Arial"/>
                <w:sz w:val="17"/>
                <w:szCs w:val="17"/>
              </w:rPr>
              <w:t>10.71%</w:t>
            </w:r>
            <w:r w:rsidRPr="00F411F7">
              <w:rPr>
                <w:rFonts w:eastAsia="Arial" w:cs="Arial"/>
                <w:spacing w:val="-24"/>
                <w:sz w:val="17"/>
                <w:szCs w:val="17"/>
              </w:rPr>
              <w:t xml:space="preserve"> </w:t>
            </w:r>
          </w:p>
        </w:tc>
        <w:tc>
          <w:tcPr>
            <w:tcW w:w="1134" w:type="dxa"/>
            <w:tcBorders>
              <w:top w:val="nil"/>
              <w:left w:val="nil"/>
              <w:bottom w:val="nil"/>
              <w:right w:val="nil"/>
            </w:tcBorders>
            <w:vAlign w:val="center"/>
          </w:tcPr>
          <w:p w:rsidR="005F47C2" w:rsidRPr="00F411F7" w:rsidRDefault="005F47C2" w:rsidP="005F47C2">
            <w:pPr>
              <w:spacing w:before="59"/>
              <w:ind w:right="-20"/>
              <w:jc w:val="left"/>
              <w:rPr>
                <w:rFonts w:eastAsia="Arial" w:cs="Arial"/>
                <w:sz w:val="17"/>
                <w:szCs w:val="17"/>
              </w:rPr>
            </w:pPr>
            <w:r w:rsidRPr="00F411F7">
              <w:rPr>
                <w:rFonts w:eastAsia="Arial" w:cs="Arial"/>
                <w:w w:val="104"/>
                <w:sz w:val="17"/>
                <w:szCs w:val="17"/>
              </w:rPr>
              <w:t>10.71%</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lang w:val="es-ES"/>
              </w:rPr>
            </w:pPr>
            <w:r w:rsidRPr="00F411F7">
              <w:rPr>
                <w:rFonts w:cs="Arial"/>
                <w:sz w:val="18"/>
                <w:szCs w:val="18"/>
                <w:lang w:val="es-ES"/>
              </w:rPr>
              <w:t>Puede ser el otro miembro de la UPOV o el solicitante quien pague la tasa</w:t>
            </w:r>
          </w:p>
        </w:tc>
        <w:tc>
          <w:tcPr>
            <w:tcW w:w="1202" w:type="dxa"/>
            <w:tcBorders>
              <w:top w:val="nil"/>
              <w:left w:val="nil"/>
              <w:bottom w:val="nil"/>
              <w:right w:val="nil"/>
            </w:tcBorders>
            <w:vAlign w:val="center"/>
          </w:tcPr>
          <w:p w:rsidR="005F47C2" w:rsidRPr="00F411F7" w:rsidRDefault="005F47C2" w:rsidP="005F47C2">
            <w:pPr>
              <w:spacing w:before="84"/>
              <w:ind w:right="-20"/>
              <w:jc w:val="left"/>
              <w:rPr>
                <w:rFonts w:eastAsia="Arial" w:cs="Arial"/>
                <w:position w:val="1"/>
                <w:sz w:val="17"/>
                <w:szCs w:val="17"/>
              </w:rPr>
            </w:pPr>
            <w:r w:rsidRPr="00F411F7">
              <w:rPr>
                <w:rFonts w:eastAsia="Arial" w:cs="Arial"/>
                <w:position w:val="1"/>
                <w:sz w:val="17"/>
                <w:szCs w:val="17"/>
              </w:rPr>
              <w:t>16</w:t>
            </w:r>
          </w:p>
        </w:tc>
        <w:tc>
          <w:tcPr>
            <w:tcW w:w="1247" w:type="dxa"/>
            <w:tcBorders>
              <w:top w:val="nil"/>
              <w:left w:val="nil"/>
              <w:bottom w:val="nil"/>
              <w:right w:val="nil"/>
            </w:tcBorders>
            <w:vAlign w:val="center"/>
          </w:tcPr>
          <w:p w:rsidR="005F47C2" w:rsidRPr="00F411F7" w:rsidRDefault="005F47C2" w:rsidP="005F47C2">
            <w:pPr>
              <w:jc w:val="left"/>
              <w:rPr>
                <w:rFonts w:eastAsia="Arial" w:cs="Arial"/>
                <w:position w:val="1"/>
                <w:sz w:val="17"/>
                <w:szCs w:val="17"/>
              </w:rPr>
            </w:pPr>
            <w:r w:rsidRPr="00F411F7">
              <w:rPr>
                <w:rFonts w:eastAsia="Arial" w:cs="Arial"/>
                <w:position w:val="1"/>
                <w:sz w:val="17"/>
                <w:szCs w:val="17"/>
              </w:rPr>
              <w:t>57.14%</w:t>
            </w:r>
            <w:r w:rsidRPr="00F411F7">
              <w:rPr>
                <w:rFonts w:eastAsia="Arial" w:cs="Arial"/>
                <w:spacing w:val="-24"/>
                <w:position w:val="1"/>
                <w:sz w:val="17"/>
                <w:szCs w:val="17"/>
              </w:rPr>
              <w:t xml:space="preserve"> </w:t>
            </w:r>
          </w:p>
        </w:tc>
        <w:tc>
          <w:tcPr>
            <w:tcW w:w="1134" w:type="dxa"/>
            <w:tcBorders>
              <w:top w:val="nil"/>
              <w:left w:val="nil"/>
              <w:bottom w:val="nil"/>
              <w:right w:val="nil"/>
            </w:tcBorders>
            <w:vAlign w:val="center"/>
          </w:tcPr>
          <w:p w:rsidR="005F47C2" w:rsidRPr="00F411F7" w:rsidRDefault="005F47C2" w:rsidP="005F47C2">
            <w:pPr>
              <w:jc w:val="left"/>
            </w:pPr>
            <w:r w:rsidRPr="00F411F7">
              <w:rPr>
                <w:rFonts w:eastAsia="Arial" w:cs="Arial"/>
                <w:w w:val="104"/>
                <w:position w:val="1"/>
                <w:sz w:val="17"/>
                <w:szCs w:val="17"/>
              </w:rPr>
              <w:t>57.14%</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tabs>
                <w:tab w:val="left" w:pos="1843"/>
              </w:tabs>
              <w:autoSpaceDE w:val="0"/>
              <w:autoSpaceDN w:val="0"/>
              <w:adjustRightInd w:val="0"/>
              <w:jc w:val="left"/>
              <w:rPr>
                <w:rFonts w:cs="Arial"/>
                <w:sz w:val="18"/>
                <w:szCs w:val="18"/>
                <w:lang w:val="es-ES"/>
              </w:rPr>
            </w:pPr>
            <w:r w:rsidRPr="00F411F7">
              <w:rPr>
                <w:rFonts w:cs="Arial"/>
                <w:sz w:val="18"/>
                <w:szCs w:val="18"/>
                <w:lang w:val="es-ES"/>
              </w:rPr>
              <w:t>La autoridad de mi país/organización exige el pago de la tasa al solicitante</w:t>
            </w:r>
          </w:p>
        </w:tc>
        <w:tc>
          <w:tcPr>
            <w:tcW w:w="1202"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4</w:t>
            </w:r>
          </w:p>
        </w:tc>
        <w:tc>
          <w:tcPr>
            <w:tcW w:w="1247" w:type="dxa"/>
            <w:tcBorders>
              <w:top w:val="nil"/>
              <w:left w:val="nil"/>
              <w:bottom w:val="nil"/>
              <w:right w:val="nil"/>
            </w:tcBorders>
            <w:vAlign w:val="center"/>
          </w:tcPr>
          <w:p w:rsidR="005F47C2" w:rsidRPr="00F411F7" w:rsidRDefault="005F47C2" w:rsidP="005F47C2">
            <w:pPr>
              <w:jc w:val="left"/>
              <w:rPr>
                <w:rFonts w:eastAsia="Arial" w:cs="Arial"/>
                <w:sz w:val="17"/>
                <w:szCs w:val="17"/>
              </w:rPr>
            </w:pPr>
            <w:r w:rsidRPr="00F411F7">
              <w:rPr>
                <w:rFonts w:eastAsia="Arial" w:cs="Arial"/>
                <w:sz w:val="17"/>
                <w:szCs w:val="17"/>
              </w:rPr>
              <w:t>14.29%</w:t>
            </w:r>
            <w:r w:rsidRPr="00F411F7">
              <w:rPr>
                <w:rFonts w:eastAsia="Arial" w:cs="Arial"/>
                <w:spacing w:val="-24"/>
                <w:sz w:val="17"/>
                <w:szCs w:val="17"/>
              </w:rPr>
              <w:t xml:space="preserve"> </w:t>
            </w:r>
          </w:p>
        </w:tc>
        <w:tc>
          <w:tcPr>
            <w:tcW w:w="1134" w:type="dxa"/>
            <w:tcBorders>
              <w:top w:val="nil"/>
              <w:left w:val="nil"/>
              <w:bottom w:val="nil"/>
              <w:right w:val="nil"/>
            </w:tcBorders>
            <w:vAlign w:val="center"/>
          </w:tcPr>
          <w:p w:rsidR="005F47C2" w:rsidRPr="00F411F7" w:rsidRDefault="005F47C2" w:rsidP="005F47C2">
            <w:pPr>
              <w:jc w:val="left"/>
            </w:pPr>
            <w:r w:rsidRPr="00F411F7">
              <w:rPr>
                <w:rFonts w:eastAsia="Arial" w:cs="Arial"/>
                <w:w w:val="104"/>
                <w:sz w:val="17"/>
                <w:szCs w:val="17"/>
              </w:rPr>
              <w:t>14.29%</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Otra:</w:t>
            </w:r>
          </w:p>
        </w:tc>
        <w:tc>
          <w:tcPr>
            <w:tcW w:w="1202" w:type="dxa"/>
            <w:tcBorders>
              <w:top w:val="nil"/>
              <w:left w:val="nil"/>
              <w:bottom w:val="nil"/>
              <w:right w:val="nil"/>
            </w:tcBorders>
            <w:vAlign w:val="center"/>
          </w:tcPr>
          <w:p w:rsidR="005F47C2" w:rsidRPr="00F411F7" w:rsidRDefault="005F47C2" w:rsidP="005F47C2">
            <w:pPr>
              <w:jc w:val="left"/>
              <w:rPr>
                <w:sz w:val="18"/>
                <w:szCs w:val="18"/>
              </w:rPr>
            </w:pPr>
            <w:r w:rsidRPr="00F411F7">
              <w:rPr>
                <w:sz w:val="18"/>
                <w:szCs w:val="18"/>
              </w:rPr>
              <w:t>3</w:t>
            </w:r>
          </w:p>
        </w:tc>
        <w:tc>
          <w:tcPr>
            <w:tcW w:w="1247" w:type="dxa"/>
            <w:tcBorders>
              <w:top w:val="nil"/>
              <w:left w:val="nil"/>
              <w:bottom w:val="nil"/>
              <w:right w:val="nil"/>
            </w:tcBorders>
            <w:vAlign w:val="center"/>
          </w:tcPr>
          <w:p w:rsidR="005F47C2" w:rsidRPr="00F411F7" w:rsidRDefault="005F47C2" w:rsidP="005F47C2">
            <w:pPr>
              <w:jc w:val="left"/>
              <w:rPr>
                <w:rFonts w:eastAsia="Arial" w:cs="Arial"/>
                <w:position w:val="-1"/>
                <w:sz w:val="17"/>
                <w:szCs w:val="17"/>
              </w:rPr>
            </w:pPr>
            <w:r w:rsidRPr="00F411F7">
              <w:rPr>
                <w:rFonts w:eastAsia="Arial" w:cs="Arial"/>
                <w:position w:val="-1"/>
                <w:sz w:val="17"/>
                <w:szCs w:val="17"/>
              </w:rPr>
              <w:t>10.71%</w:t>
            </w:r>
            <w:r w:rsidRPr="00F411F7">
              <w:rPr>
                <w:rFonts w:eastAsia="Arial" w:cs="Arial"/>
                <w:spacing w:val="-24"/>
                <w:position w:val="-1"/>
                <w:sz w:val="17"/>
                <w:szCs w:val="17"/>
              </w:rPr>
              <w:t xml:space="preserve"> </w:t>
            </w:r>
          </w:p>
        </w:tc>
        <w:tc>
          <w:tcPr>
            <w:tcW w:w="1134" w:type="dxa"/>
            <w:tcBorders>
              <w:top w:val="nil"/>
              <w:left w:val="nil"/>
              <w:bottom w:val="nil"/>
              <w:right w:val="nil"/>
            </w:tcBorders>
            <w:vAlign w:val="center"/>
          </w:tcPr>
          <w:p w:rsidR="005F47C2" w:rsidRPr="00F411F7" w:rsidRDefault="005F47C2" w:rsidP="005F47C2">
            <w:pPr>
              <w:jc w:val="left"/>
            </w:pPr>
            <w:r w:rsidRPr="00F411F7">
              <w:rPr>
                <w:rFonts w:eastAsia="Arial" w:cs="Arial"/>
                <w:w w:val="104"/>
                <w:position w:val="-1"/>
                <w:sz w:val="17"/>
                <w:szCs w:val="17"/>
              </w:rPr>
              <w:t>10.71%</w:t>
            </w:r>
          </w:p>
        </w:tc>
      </w:tr>
      <w:tr w:rsidR="005F47C2" w:rsidRPr="00F411F7" w:rsidTr="005F47C2">
        <w:trPr>
          <w:trHeight w:hRule="exact" w:val="290"/>
        </w:trPr>
        <w:tc>
          <w:tcPr>
            <w:tcW w:w="648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Suma:</w:t>
            </w:r>
          </w:p>
        </w:tc>
        <w:tc>
          <w:tcPr>
            <w:tcW w:w="1202"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position w:val="-1"/>
                <w:sz w:val="17"/>
                <w:szCs w:val="17"/>
              </w:rPr>
            </w:pPr>
            <w:r w:rsidRPr="00F411F7">
              <w:rPr>
                <w:rFonts w:eastAsia="Arial" w:cs="Arial"/>
                <w:w w:val="106"/>
                <w:position w:val="-1"/>
                <w:sz w:val="17"/>
                <w:szCs w:val="17"/>
              </w:rPr>
              <w:t>100%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sz w:val="17"/>
                <w:szCs w:val="17"/>
              </w:rPr>
            </w:pPr>
            <w:r w:rsidRPr="00F411F7">
              <w:rPr>
                <w:rFonts w:eastAsia="Arial" w:cs="Arial"/>
                <w:w w:val="106"/>
                <w:position w:val="-1"/>
                <w:sz w:val="17"/>
                <w:szCs w:val="17"/>
              </w:rPr>
              <w:t>100%</w:t>
            </w:r>
          </w:p>
        </w:tc>
      </w:tr>
      <w:tr w:rsidR="005F47C2" w:rsidRPr="00F411F7" w:rsidTr="005F47C2">
        <w:trPr>
          <w:trHeight w:hRule="exact" w:val="297"/>
        </w:trPr>
        <w:tc>
          <w:tcPr>
            <w:tcW w:w="648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Sin respuesta:</w:t>
            </w:r>
          </w:p>
        </w:tc>
        <w:tc>
          <w:tcPr>
            <w:tcW w:w="1202"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tabs>
                <w:tab w:val="left" w:pos="7480"/>
                <w:tab w:val="left" w:pos="8520"/>
              </w:tabs>
              <w:spacing w:before="68"/>
              <w:ind w:left="119" w:right="-20"/>
              <w:jc w:val="left"/>
              <w:rPr>
                <w:rFonts w:eastAsia="Arial" w:cs="Arial"/>
                <w:sz w:val="17"/>
                <w:szCs w:val="17"/>
              </w:rPr>
            </w:pPr>
            <w:r w:rsidRPr="00F411F7">
              <w:rPr>
                <w:rFonts w:eastAsia="Arial" w:cs="Arial"/>
                <w:w w:val="109"/>
                <w:sz w:val="17"/>
                <w:szCs w:val="17"/>
              </w:rPr>
              <w:t>0%</w:t>
            </w:r>
          </w:p>
          <w:p w:rsidR="005F47C2" w:rsidRPr="00F411F7" w:rsidRDefault="005F47C2" w:rsidP="005F47C2">
            <w:pPr>
              <w:ind w:right="-20"/>
              <w:jc w:val="left"/>
              <w:rPr>
                <w:rFonts w:eastAsia="Arial" w:cs="Arial"/>
                <w:position w:val="1"/>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ind w:right="-20"/>
              <w:jc w:val="left"/>
              <w:rPr>
                <w:rFonts w:eastAsia="Arial" w:cs="Arial"/>
                <w:sz w:val="17"/>
                <w:szCs w:val="17"/>
              </w:rPr>
            </w:pPr>
            <w:r w:rsidRPr="00F411F7">
              <w:rPr>
                <w:rFonts w:cs="Arial"/>
                <w:sz w:val="18"/>
                <w:szCs w:val="18"/>
              </w:rPr>
              <w:t>-</w:t>
            </w:r>
          </w:p>
        </w:tc>
      </w:tr>
      <w:tr w:rsidR="005F47C2" w:rsidRPr="00F411F7" w:rsidTr="005F47C2">
        <w:trPr>
          <w:trHeight w:hRule="exact" w:val="283"/>
        </w:trPr>
        <w:tc>
          <w:tcPr>
            <w:tcW w:w="648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p w:rsidR="005F47C2" w:rsidRPr="00F411F7" w:rsidRDefault="005F47C2" w:rsidP="005F47C2">
            <w:pPr>
              <w:autoSpaceDE w:val="0"/>
              <w:autoSpaceDN w:val="0"/>
              <w:adjustRightInd w:val="0"/>
              <w:jc w:val="left"/>
              <w:rPr>
                <w:rFonts w:cs="Arial"/>
                <w:sz w:val="18"/>
                <w:szCs w:val="18"/>
              </w:rPr>
            </w:pPr>
          </w:p>
        </w:tc>
        <w:tc>
          <w:tcPr>
            <w:tcW w:w="1202" w:type="dxa"/>
            <w:tcBorders>
              <w:top w:val="single" w:sz="12" w:space="0" w:color="A6A6A6" w:themeColor="background1" w:themeShade="A6"/>
              <w:left w:val="nil"/>
              <w:bottom w:val="nil"/>
              <w:right w:val="nil"/>
            </w:tcBorders>
            <w:vAlign w:val="center"/>
          </w:tcPr>
          <w:p w:rsidR="005F47C2" w:rsidRPr="00F411F7" w:rsidRDefault="005F47C2" w:rsidP="005F47C2">
            <w:pPr>
              <w:jc w:val="left"/>
              <w:rPr>
                <w:sz w:val="18"/>
                <w:szCs w:val="18"/>
              </w:rPr>
            </w:pPr>
          </w:p>
        </w:tc>
        <w:tc>
          <w:tcPr>
            <w:tcW w:w="1247" w:type="dxa"/>
            <w:tcBorders>
              <w:top w:val="single" w:sz="12" w:space="0" w:color="A6A6A6" w:themeColor="background1" w:themeShade="A6"/>
              <w:left w:val="nil"/>
              <w:bottom w:val="nil"/>
              <w:right w:val="nil"/>
            </w:tcBorders>
            <w:vAlign w:val="center"/>
          </w:tcPr>
          <w:p w:rsidR="005F47C2" w:rsidRPr="00F411F7" w:rsidRDefault="005F47C2" w:rsidP="005F47C2">
            <w:pPr>
              <w:spacing w:before="82"/>
              <w:ind w:right="-20"/>
              <w:jc w:val="left"/>
              <w:rPr>
                <w:rFonts w:eastAsia="Arial" w:cs="Arial"/>
                <w:position w:val="1"/>
                <w:sz w:val="17"/>
                <w:szCs w:val="17"/>
              </w:rPr>
            </w:pPr>
          </w:p>
        </w:tc>
        <w:tc>
          <w:tcPr>
            <w:tcW w:w="1134" w:type="dxa"/>
            <w:tcBorders>
              <w:top w:val="single" w:sz="12" w:space="0" w:color="A6A6A6" w:themeColor="background1" w:themeShade="A6"/>
              <w:left w:val="nil"/>
              <w:bottom w:val="nil"/>
              <w:right w:val="nil"/>
            </w:tcBorders>
            <w:vAlign w:val="center"/>
          </w:tcPr>
          <w:p w:rsidR="005F47C2" w:rsidRPr="00F411F7" w:rsidRDefault="005F47C2" w:rsidP="005F47C2">
            <w:pPr>
              <w:spacing w:before="82"/>
              <w:ind w:right="-20"/>
              <w:jc w:val="left"/>
              <w:rPr>
                <w:rFonts w:eastAsia="Arial" w:cs="Arial"/>
                <w:sz w:val="17"/>
                <w:szCs w:val="17"/>
              </w:rPr>
            </w:pPr>
          </w:p>
        </w:tc>
      </w:tr>
    </w:tbl>
    <w:p w:rsidR="005F47C2" w:rsidRPr="00F411F7" w:rsidRDefault="005F47C2" w:rsidP="005F47C2">
      <w:pPr>
        <w:tabs>
          <w:tab w:val="left" w:pos="826"/>
        </w:tabs>
        <w:rPr>
          <w:rFonts w:cs="Arial"/>
          <w:sz w:val="18"/>
          <w:szCs w:val="18"/>
        </w:rPr>
      </w:pPr>
    </w:p>
    <w:p w:rsidR="005F47C2" w:rsidRPr="00F411F7" w:rsidRDefault="005F47C2" w:rsidP="005F47C2">
      <w:pPr>
        <w:jc w:val="left"/>
        <w:rPr>
          <w:color w:val="000000" w:themeColor="text1"/>
          <w:sz w:val="18"/>
          <w:szCs w:val="18"/>
          <w:u w:val="single"/>
          <w:lang w:val="es-ES"/>
        </w:rPr>
      </w:pPr>
      <w:r w:rsidRPr="00F411F7">
        <w:rPr>
          <w:color w:val="000000" w:themeColor="text1"/>
          <w:sz w:val="18"/>
          <w:szCs w:val="18"/>
          <w:u w:val="single"/>
          <w:lang w:val="es-ES"/>
        </w:rPr>
        <w:t xml:space="preserve">Otra (especifique) </w:t>
      </w:r>
    </w:p>
    <w:p w:rsidR="005F47C2" w:rsidRPr="00F411F7" w:rsidRDefault="005F47C2" w:rsidP="005F47C2">
      <w:pPr>
        <w:autoSpaceDE w:val="0"/>
        <w:autoSpaceDN w:val="0"/>
        <w:adjustRightInd w:val="0"/>
        <w:jc w:val="left"/>
        <w:rPr>
          <w:rFonts w:cs="Arial"/>
          <w:color w:val="000000" w:themeColor="text1"/>
          <w:sz w:val="18"/>
          <w:szCs w:val="18"/>
          <w:lang w:val="es-ES"/>
        </w:rPr>
      </w:pPr>
    </w:p>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Nuestro servicio no suministra informes DHE</w:t>
      </w:r>
    </w:p>
    <w:p w:rsidR="005F47C2" w:rsidRPr="00F411F7" w:rsidRDefault="005F47C2" w:rsidP="005F47C2">
      <w:pPr>
        <w:jc w:val="left"/>
        <w:rPr>
          <w:color w:val="000000" w:themeColor="text1"/>
          <w:sz w:val="18"/>
          <w:szCs w:val="18"/>
          <w:u w:val="single"/>
          <w:lang w:val="es-ES"/>
        </w:rPr>
      </w:pPr>
      <w:r w:rsidRPr="00F411F7">
        <w:rPr>
          <w:color w:val="000000" w:themeColor="text1"/>
          <w:sz w:val="18"/>
          <w:szCs w:val="18"/>
          <w:lang w:val="es-ES"/>
        </w:rPr>
        <w:t>(</w:t>
      </w:r>
      <w:proofErr w:type="gramStart"/>
      <w:r w:rsidRPr="00F411F7">
        <w:rPr>
          <w:color w:val="000000" w:themeColor="text1"/>
          <w:sz w:val="18"/>
          <w:szCs w:val="18"/>
          <w:lang w:val="es-ES"/>
        </w:rPr>
        <w:t>no</w:t>
      </w:r>
      <w:proofErr w:type="gramEnd"/>
      <w:r w:rsidRPr="00F411F7">
        <w:rPr>
          <w:color w:val="000000" w:themeColor="text1"/>
          <w:sz w:val="18"/>
          <w:szCs w:val="18"/>
          <w:lang w:val="es-ES"/>
        </w:rPr>
        <w:t xml:space="preserve"> se aplica)</w:t>
      </w:r>
    </w:p>
    <w:p w:rsidR="005F47C2" w:rsidRPr="00F411F7" w:rsidRDefault="005F47C2" w:rsidP="005F47C2">
      <w:pPr>
        <w:jc w:val="left"/>
        <w:rPr>
          <w:rFonts w:cs="Arial"/>
          <w:color w:val="000000" w:themeColor="text1"/>
          <w:sz w:val="18"/>
          <w:szCs w:val="18"/>
          <w:u w:val="single"/>
          <w:lang w:val="es-ES"/>
        </w:rPr>
      </w:pPr>
    </w:p>
    <w:p w:rsidR="005F47C2" w:rsidRPr="00F411F7" w:rsidRDefault="005F47C2" w:rsidP="005F47C2">
      <w:pPr>
        <w:jc w:val="left"/>
        <w:rPr>
          <w:rFonts w:cs="Arial"/>
          <w:color w:val="000000" w:themeColor="text1"/>
          <w:sz w:val="18"/>
          <w:szCs w:val="18"/>
          <w:u w:val="single"/>
          <w:lang w:val="es-ES"/>
        </w:rPr>
      </w:pPr>
      <w:r w:rsidRPr="00F411F7">
        <w:rPr>
          <w:color w:val="000000" w:themeColor="text1"/>
          <w:sz w:val="18"/>
          <w:szCs w:val="18"/>
          <w:u w:val="single"/>
          <w:lang w:val="es-ES"/>
        </w:rPr>
        <w:t>Comentarios</w:t>
      </w:r>
    </w:p>
    <w:p w:rsidR="005F47C2" w:rsidRPr="00F411F7" w:rsidRDefault="005F47C2" w:rsidP="005F47C2">
      <w:pPr>
        <w:tabs>
          <w:tab w:val="left" w:pos="826"/>
        </w:tabs>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F47C2" w:rsidRPr="00F411F7"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Si el examen lo hizo otro miembro de la UPOV, se pide que se solicite el envío al miembro que hizo el examen.  Si el DHE lo hizo el solicitante, no se cobra tasa.  Los costos de envío los cubre el solicitante.</w:t>
            </w:r>
          </w:p>
          <w:p w:rsidR="005F47C2" w:rsidRPr="00F411F7" w:rsidRDefault="005F47C2" w:rsidP="005F47C2">
            <w:pPr>
              <w:jc w:val="left"/>
              <w:rPr>
                <w:rFonts w:cs="Arial"/>
                <w:sz w:val="18"/>
                <w:szCs w:val="18"/>
                <w:u w:val="single"/>
              </w:rPr>
            </w:pPr>
          </w:p>
        </w:tc>
      </w:tr>
      <w:tr w:rsidR="005F47C2" w:rsidRPr="002C58DB"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En el caso de la oficina el solicitante paga la tasa pero los trámites los realiza la oficina al miembro que haya realizado y venda el ensayo.</w:t>
            </w:r>
          </w:p>
          <w:p w:rsidR="005F47C2" w:rsidRPr="00F411F7" w:rsidRDefault="005F47C2" w:rsidP="005F47C2">
            <w:pPr>
              <w:autoSpaceDE w:val="0"/>
              <w:autoSpaceDN w:val="0"/>
              <w:adjustRightInd w:val="0"/>
              <w:jc w:val="left"/>
              <w:rPr>
                <w:rFonts w:cs="Arial"/>
                <w:b/>
                <w:sz w:val="18"/>
                <w:szCs w:val="18"/>
                <w:lang w:val="es-ES"/>
              </w:rPr>
            </w:pPr>
          </w:p>
        </w:tc>
      </w:tr>
    </w:tbl>
    <w:p w:rsidR="005F47C2" w:rsidRPr="00F411F7" w:rsidRDefault="005F47C2" w:rsidP="005F47C2">
      <w:pPr>
        <w:tabs>
          <w:tab w:val="left" w:pos="826"/>
        </w:tabs>
        <w:rPr>
          <w:rFonts w:cs="Arial"/>
          <w:sz w:val="18"/>
          <w:szCs w:val="18"/>
          <w:lang w:val="es-ES"/>
        </w:rPr>
      </w:pPr>
    </w:p>
    <w:p w:rsidR="005F47C2" w:rsidRPr="00F411F7" w:rsidRDefault="005F47C2" w:rsidP="005F47C2">
      <w:pPr>
        <w:jc w:val="left"/>
        <w:rPr>
          <w:rFonts w:cs="Arial"/>
          <w:b/>
          <w:bCs/>
          <w:sz w:val="28"/>
          <w:szCs w:val="28"/>
          <w:lang w:val="es-ES"/>
        </w:rPr>
      </w:pPr>
      <w:r w:rsidRPr="00F411F7">
        <w:rPr>
          <w:lang w:val="es-ES"/>
        </w:rPr>
        <w:br w:type="page"/>
      </w:r>
    </w:p>
    <w:p w:rsidR="005F47C2" w:rsidRPr="00F411F7" w:rsidRDefault="005F47C2" w:rsidP="005F47C2">
      <w:pPr>
        <w:pStyle w:val="Titre"/>
        <w:rPr>
          <w:szCs w:val="18"/>
          <w:lang w:val="es-ES"/>
        </w:rPr>
      </w:pPr>
      <w:bookmarkStart w:id="36" w:name="_Toc476300302"/>
      <w:r w:rsidRPr="00F411F7">
        <w:rPr>
          <w:b/>
          <w:sz w:val="28"/>
          <w:lang w:val="es-ES"/>
        </w:rPr>
        <w:lastRenderedPageBreak/>
        <w:t>Pregunta 35</w:t>
      </w:r>
      <w:r w:rsidRPr="00F411F7">
        <w:rPr>
          <w:sz w:val="28"/>
          <w:lang w:val="es-ES"/>
        </w:rPr>
        <w:t>:</w:t>
      </w:r>
      <w:r w:rsidRPr="00F411F7">
        <w:rPr>
          <w:sz w:val="28"/>
          <w:lang w:val="es-ES"/>
        </w:rPr>
        <w:br/>
      </w:r>
      <w:r w:rsidRPr="00F411F7">
        <w:rPr>
          <w:szCs w:val="18"/>
          <w:lang w:val="es-ES"/>
        </w:rPr>
        <w:t>¿Cuán seguro está de que sabe cuáles son todas las opciones que tienen los miembros de la UPOV para cooperar en un examen DHE?</w:t>
      </w:r>
      <w:bookmarkEnd w:id="36"/>
    </w:p>
    <w:p w:rsidR="005F47C2" w:rsidRPr="00F411F7" w:rsidRDefault="005F47C2" w:rsidP="005F47C2">
      <w:pPr>
        <w:rPr>
          <w:rFonts w:cs="Arial"/>
          <w:sz w:val="18"/>
          <w:szCs w:val="18"/>
          <w:lang w:val="es-ES"/>
        </w:rPr>
      </w:pPr>
    </w:p>
    <w:tbl>
      <w:tblPr>
        <w:tblStyle w:val="TableGrid"/>
        <w:tblpPr w:leftFromText="180" w:rightFromText="180" w:vertAnchor="text" w:horzAnchor="margin" w:tblpY="282"/>
        <w:tblW w:w="2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55"/>
      </w:tblGrid>
      <w:tr w:rsidR="005F47C2" w:rsidRPr="00F411F7" w:rsidTr="005F47C2">
        <w:trPr>
          <w:trHeight w:hRule="exact" w:val="769"/>
        </w:trPr>
        <w:tc>
          <w:tcPr>
            <w:tcW w:w="2855" w:type="dxa"/>
            <w:vAlign w:val="center"/>
          </w:tcPr>
          <w:p w:rsidR="005F47C2" w:rsidRPr="00F411F7" w:rsidRDefault="005F47C2" w:rsidP="005F47C2">
            <w:pPr>
              <w:jc w:val="right"/>
              <w:rPr>
                <w:sz w:val="16"/>
              </w:rPr>
            </w:pPr>
            <w:r w:rsidRPr="00F411F7">
              <w:rPr>
                <w:sz w:val="16"/>
              </w:rPr>
              <w:t xml:space="preserve">Nada seguro  </w:t>
            </w:r>
          </w:p>
        </w:tc>
      </w:tr>
      <w:tr w:rsidR="005F47C2" w:rsidRPr="00F411F7" w:rsidTr="005F47C2">
        <w:trPr>
          <w:trHeight w:hRule="exact" w:val="767"/>
        </w:trPr>
        <w:tc>
          <w:tcPr>
            <w:tcW w:w="2855" w:type="dxa"/>
            <w:vAlign w:val="center"/>
          </w:tcPr>
          <w:p w:rsidR="005F47C2" w:rsidRPr="00F411F7" w:rsidRDefault="005F47C2" w:rsidP="005F47C2">
            <w:pPr>
              <w:jc w:val="right"/>
              <w:rPr>
                <w:sz w:val="16"/>
              </w:rPr>
            </w:pPr>
            <w:r w:rsidRPr="00F411F7">
              <w:rPr>
                <w:sz w:val="16"/>
              </w:rPr>
              <w:t xml:space="preserve">Bastante seguro  </w:t>
            </w:r>
          </w:p>
        </w:tc>
      </w:tr>
      <w:tr w:rsidR="005F47C2" w:rsidRPr="00F411F7" w:rsidTr="005F47C2">
        <w:trPr>
          <w:trHeight w:hRule="exact" w:val="545"/>
        </w:trPr>
        <w:tc>
          <w:tcPr>
            <w:tcW w:w="2855" w:type="dxa"/>
            <w:vAlign w:val="center"/>
          </w:tcPr>
          <w:p w:rsidR="005F47C2" w:rsidRPr="00F411F7" w:rsidRDefault="005F47C2" w:rsidP="005F47C2">
            <w:pPr>
              <w:jc w:val="right"/>
              <w:rPr>
                <w:sz w:val="16"/>
              </w:rPr>
            </w:pPr>
            <w:r w:rsidRPr="00F411F7">
              <w:rPr>
                <w:sz w:val="16"/>
              </w:rPr>
              <w:t xml:space="preserve">Muy seguro  </w:t>
            </w:r>
          </w:p>
        </w:tc>
      </w:tr>
    </w:tbl>
    <w:p w:rsidR="005F47C2" w:rsidRPr="00F411F7" w:rsidRDefault="005F47C2" w:rsidP="005F47C2">
      <w:pPr>
        <w:rPr>
          <w:rFonts w:cs="Arial"/>
          <w:sz w:val="18"/>
          <w:szCs w:val="18"/>
        </w:rPr>
      </w:pPr>
      <w:r w:rsidRPr="00F411F7">
        <w:rPr>
          <w:noProof/>
          <w:lang w:val="en-US"/>
        </w:rPr>
        <w:drawing>
          <wp:anchor distT="0" distB="0" distL="114300" distR="114300" simplePos="0" relativeHeight="251684864" behindDoc="1" locked="0" layoutInCell="1" allowOverlap="1" wp14:anchorId="2E718E08" wp14:editId="5562842C">
            <wp:simplePos x="0" y="0"/>
            <wp:positionH relativeFrom="column">
              <wp:posOffset>1711325</wp:posOffset>
            </wp:positionH>
            <wp:positionV relativeFrom="paragraph">
              <wp:posOffset>120650</wp:posOffset>
            </wp:positionV>
            <wp:extent cx="4349115" cy="1629410"/>
            <wp:effectExtent l="0" t="0" r="0" b="8890"/>
            <wp:wrapThrough wrapText="bothSides">
              <wp:wrapPolygon edited="0">
                <wp:start x="0" y="0"/>
                <wp:lineTo x="0" y="21465"/>
                <wp:lineTo x="21477" y="21465"/>
                <wp:lineTo x="21477"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extLst>
                        <a:ext uri="{28A0092B-C50C-407E-A947-70E740481C1C}">
                          <a14:useLocalDpi xmlns:a14="http://schemas.microsoft.com/office/drawing/2010/main" val="0"/>
                        </a:ext>
                      </a:extLst>
                    </a:blip>
                    <a:stretch>
                      <a:fillRect/>
                    </a:stretch>
                  </pic:blipFill>
                  <pic:spPr>
                    <a:xfrm>
                      <a:off x="0" y="0"/>
                      <a:ext cx="4349115" cy="1629410"/>
                    </a:xfrm>
                    <a:prstGeom prst="rect">
                      <a:avLst/>
                    </a:prstGeom>
                  </pic:spPr>
                </pic:pic>
              </a:graphicData>
            </a:graphic>
            <wp14:sizeRelH relativeFrom="page">
              <wp14:pctWidth>0</wp14:pctWidth>
            </wp14:sizeRelH>
            <wp14:sizeRelV relativeFrom="page">
              <wp14:pctHeight>0</wp14:pctHeight>
            </wp14:sizeRelV>
          </wp:anchor>
        </w:drawing>
      </w: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tabs>
          <w:tab w:val="left" w:pos="3381"/>
        </w:tabs>
        <w:jc w:val="center"/>
        <w:rPr>
          <w:rFonts w:cs="Arial"/>
          <w:sz w:val="18"/>
          <w:szCs w:val="18"/>
        </w:rPr>
      </w:pPr>
      <w:r w:rsidRPr="00F411F7">
        <w:rPr>
          <w:rFonts w:cs="Arial"/>
          <w:b/>
          <w:bCs/>
          <w:sz w:val="22"/>
          <w:szCs w:val="22"/>
        </w:rPr>
        <w:t>Tabla de frecuencias</w:t>
      </w:r>
    </w:p>
    <w:tbl>
      <w:tblPr>
        <w:tblStyle w:val="TableGrid"/>
        <w:tblpPr w:leftFromText="180" w:rightFromText="180" w:vertAnchor="text" w:horzAnchor="margin" w:tblpXSpec="center" w:tblpY="146"/>
        <w:tblW w:w="10070" w:type="dxa"/>
        <w:tblLayout w:type="fixed"/>
        <w:tblLook w:val="01E0" w:firstRow="1" w:lastRow="1" w:firstColumn="1" w:lastColumn="1" w:noHBand="0" w:noVBand="0"/>
      </w:tblPr>
      <w:tblGrid>
        <w:gridCol w:w="6345"/>
        <w:gridCol w:w="1344"/>
        <w:gridCol w:w="1247"/>
        <w:gridCol w:w="1134"/>
      </w:tblGrid>
      <w:tr w:rsidR="005F47C2" w:rsidRPr="00F411F7" w:rsidTr="005F47C2">
        <w:trPr>
          <w:trHeight w:hRule="exact" w:val="820"/>
        </w:trPr>
        <w:tc>
          <w:tcPr>
            <w:tcW w:w="6345"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ind w:firstLine="567"/>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34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08"/>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hRule="exact" w:val="340"/>
        </w:trPr>
        <w:tc>
          <w:tcPr>
            <w:tcW w:w="6345" w:type="dxa"/>
            <w:tcBorders>
              <w:top w:val="nil"/>
              <w:left w:val="nil"/>
              <w:bottom w:val="nil"/>
              <w:right w:val="nil"/>
            </w:tcBorders>
            <w:vAlign w:val="center"/>
          </w:tcPr>
          <w:p w:rsidR="005F47C2" w:rsidRPr="00F411F7" w:rsidRDefault="005F47C2" w:rsidP="005F47C2">
            <w:pPr>
              <w:jc w:val="left"/>
              <w:rPr>
                <w:sz w:val="18"/>
              </w:rPr>
            </w:pPr>
            <w:r w:rsidRPr="00F411F7">
              <w:rPr>
                <w:sz w:val="18"/>
              </w:rPr>
              <w:t xml:space="preserve">Nada seguro  </w:t>
            </w:r>
          </w:p>
        </w:tc>
        <w:tc>
          <w:tcPr>
            <w:tcW w:w="1344" w:type="dxa"/>
            <w:tcBorders>
              <w:top w:val="nil"/>
              <w:left w:val="nil"/>
              <w:bottom w:val="nil"/>
              <w:right w:val="nil"/>
            </w:tcBorders>
            <w:vAlign w:val="center"/>
          </w:tcPr>
          <w:p w:rsidR="005F47C2" w:rsidRPr="00F411F7" w:rsidRDefault="005F47C2" w:rsidP="005F47C2">
            <w:pPr>
              <w:spacing w:before="84"/>
              <w:ind w:right="-20"/>
              <w:jc w:val="left"/>
              <w:rPr>
                <w:rFonts w:eastAsia="Arial" w:cs="Arial"/>
                <w:position w:val="1"/>
                <w:sz w:val="17"/>
                <w:szCs w:val="17"/>
              </w:rPr>
            </w:pPr>
            <w:r w:rsidRPr="00F411F7">
              <w:rPr>
                <w:rFonts w:eastAsia="Arial" w:cs="Arial"/>
                <w:position w:val="1"/>
                <w:sz w:val="17"/>
                <w:szCs w:val="17"/>
              </w:rPr>
              <w:t>2</w:t>
            </w:r>
          </w:p>
        </w:tc>
        <w:tc>
          <w:tcPr>
            <w:tcW w:w="1247" w:type="dxa"/>
            <w:tcBorders>
              <w:top w:val="nil"/>
              <w:left w:val="nil"/>
              <w:bottom w:val="nil"/>
              <w:right w:val="nil"/>
            </w:tcBorders>
            <w:vAlign w:val="center"/>
          </w:tcPr>
          <w:p w:rsidR="005F47C2" w:rsidRPr="00F411F7" w:rsidRDefault="005F47C2" w:rsidP="005F47C2">
            <w:pPr>
              <w:jc w:val="left"/>
              <w:rPr>
                <w:rFonts w:eastAsia="Arial" w:cs="Arial"/>
                <w:position w:val="1"/>
                <w:sz w:val="17"/>
                <w:szCs w:val="17"/>
              </w:rPr>
            </w:pPr>
            <w:r w:rsidRPr="00F411F7">
              <w:rPr>
                <w:rFonts w:eastAsia="Arial" w:cs="Arial"/>
                <w:position w:val="1"/>
                <w:sz w:val="17"/>
                <w:szCs w:val="17"/>
              </w:rPr>
              <w:t>7.14%</w:t>
            </w:r>
            <w:r w:rsidRPr="00F411F7">
              <w:rPr>
                <w:rFonts w:eastAsia="Arial" w:cs="Arial"/>
                <w:spacing w:val="-18"/>
                <w:position w:val="1"/>
                <w:sz w:val="17"/>
                <w:szCs w:val="17"/>
              </w:rPr>
              <w:t xml:space="preserve"> </w:t>
            </w:r>
          </w:p>
        </w:tc>
        <w:tc>
          <w:tcPr>
            <w:tcW w:w="1134" w:type="dxa"/>
            <w:tcBorders>
              <w:top w:val="nil"/>
              <w:left w:val="nil"/>
              <w:bottom w:val="nil"/>
              <w:right w:val="nil"/>
            </w:tcBorders>
            <w:vAlign w:val="center"/>
          </w:tcPr>
          <w:p w:rsidR="005F47C2" w:rsidRPr="00F411F7" w:rsidRDefault="005F47C2" w:rsidP="005F47C2">
            <w:pPr>
              <w:jc w:val="left"/>
            </w:pPr>
            <w:r w:rsidRPr="00F411F7">
              <w:rPr>
                <w:rFonts w:eastAsia="Arial" w:cs="Arial"/>
                <w:w w:val="106"/>
                <w:position w:val="1"/>
                <w:sz w:val="17"/>
                <w:szCs w:val="17"/>
              </w:rPr>
              <w:t>7.14%</w:t>
            </w:r>
          </w:p>
        </w:tc>
      </w:tr>
      <w:tr w:rsidR="005F47C2" w:rsidRPr="00F411F7" w:rsidTr="005F47C2">
        <w:trPr>
          <w:trHeight w:hRule="exact" w:val="283"/>
        </w:trPr>
        <w:tc>
          <w:tcPr>
            <w:tcW w:w="6345" w:type="dxa"/>
            <w:tcBorders>
              <w:top w:val="nil"/>
              <w:left w:val="nil"/>
              <w:bottom w:val="nil"/>
              <w:right w:val="nil"/>
            </w:tcBorders>
            <w:vAlign w:val="center"/>
          </w:tcPr>
          <w:p w:rsidR="005F47C2" w:rsidRPr="00F411F7" w:rsidRDefault="005F47C2" w:rsidP="005F47C2">
            <w:pPr>
              <w:jc w:val="left"/>
              <w:rPr>
                <w:sz w:val="18"/>
              </w:rPr>
            </w:pPr>
            <w:r w:rsidRPr="00F411F7">
              <w:rPr>
                <w:sz w:val="18"/>
              </w:rPr>
              <w:t xml:space="preserve">Bastante seguro  </w:t>
            </w:r>
          </w:p>
        </w:tc>
        <w:tc>
          <w:tcPr>
            <w:tcW w:w="1344" w:type="dxa"/>
            <w:tcBorders>
              <w:top w:val="nil"/>
              <w:left w:val="nil"/>
              <w:bottom w:val="nil"/>
              <w:right w:val="nil"/>
            </w:tcBorders>
            <w:vAlign w:val="center"/>
          </w:tcPr>
          <w:p w:rsidR="005F47C2" w:rsidRPr="00F411F7" w:rsidRDefault="005F47C2" w:rsidP="005F47C2">
            <w:pPr>
              <w:spacing w:before="84"/>
              <w:ind w:right="-20"/>
              <w:jc w:val="left"/>
              <w:rPr>
                <w:rFonts w:eastAsia="Arial" w:cs="Arial"/>
                <w:position w:val="1"/>
                <w:sz w:val="17"/>
                <w:szCs w:val="17"/>
              </w:rPr>
            </w:pPr>
            <w:r w:rsidRPr="00F411F7">
              <w:rPr>
                <w:rFonts w:eastAsia="Arial" w:cs="Arial"/>
                <w:position w:val="1"/>
                <w:sz w:val="17"/>
                <w:szCs w:val="17"/>
              </w:rPr>
              <w:t>21</w:t>
            </w:r>
          </w:p>
        </w:tc>
        <w:tc>
          <w:tcPr>
            <w:tcW w:w="1247" w:type="dxa"/>
            <w:tcBorders>
              <w:top w:val="nil"/>
              <w:left w:val="nil"/>
              <w:bottom w:val="nil"/>
              <w:right w:val="nil"/>
            </w:tcBorders>
            <w:vAlign w:val="center"/>
          </w:tcPr>
          <w:p w:rsidR="005F47C2" w:rsidRPr="00F411F7" w:rsidRDefault="005F47C2" w:rsidP="005F47C2">
            <w:pPr>
              <w:spacing w:before="59"/>
              <w:ind w:right="-20"/>
              <w:jc w:val="left"/>
              <w:rPr>
                <w:rFonts w:eastAsia="Arial" w:cs="Arial"/>
                <w:sz w:val="17"/>
                <w:szCs w:val="17"/>
              </w:rPr>
            </w:pPr>
            <w:r w:rsidRPr="00F411F7">
              <w:rPr>
                <w:rFonts w:cs="Arial"/>
                <w:sz w:val="18"/>
                <w:szCs w:val="18"/>
              </w:rPr>
              <w:t>75%</w:t>
            </w:r>
          </w:p>
        </w:tc>
        <w:tc>
          <w:tcPr>
            <w:tcW w:w="1134" w:type="dxa"/>
            <w:tcBorders>
              <w:top w:val="nil"/>
              <w:left w:val="nil"/>
              <w:bottom w:val="nil"/>
              <w:right w:val="nil"/>
            </w:tcBorders>
            <w:vAlign w:val="center"/>
          </w:tcPr>
          <w:p w:rsidR="005F47C2" w:rsidRPr="00F411F7" w:rsidRDefault="005F47C2" w:rsidP="005F47C2">
            <w:pPr>
              <w:spacing w:before="59"/>
              <w:ind w:right="-20"/>
              <w:jc w:val="left"/>
              <w:rPr>
                <w:rFonts w:eastAsia="Arial" w:cs="Arial"/>
                <w:sz w:val="17"/>
                <w:szCs w:val="17"/>
              </w:rPr>
            </w:pPr>
            <w:r w:rsidRPr="00F411F7">
              <w:rPr>
                <w:rFonts w:cs="Arial"/>
                <w:sz w:val="18"/>
                <w:szCs w:val="18"/>
              </w:rPr>
              <w:t>75%</w:t>
            </w:r>
          </w:p>
        </w:tc>
      </w:tr>
      <w:tr w:rsidR="005F47C2" w:rsidRPr="00F411F7" w:rsidTr="005F47C2">
        <w:trPr>
          <w:trHeight w:hRule="exact" w:val="283"/>
        </w:trPr>
        <w:tc>
          <w:tcPr>
            <w:tcW w:w="6345" w:type="dxa"/>
            <w:tcBorders>
              <w:top w:val="nil"/>
              <w:left w:val="nil"/>
              <w:bottom w:val="nil"/>
              <w:right w:val="nil"/>
            </w:tcBorders>
            <w:vAlign w:val="center"/>
          </w:tcPr>
          <w:p w:rsidR="005F47C2" w:rsidRPr="00F411F7" w:rsidRDefault="005F47C2" w:rsidP="005F47C2">
            <w:pPr>
              <w:jc w:val="left"/>
              <w:rPr>
                <w:sz w:val="18"/>
              </w:rPr>
            </w:pPr>
            <w:r w:rsidRPr="00F411F7">
              <w:rPr>
                <w:sz w:val="18"/>
              </w:rPr>
              <w:t xml:space="preserve">Muy seguro  </w:t>
            </w:r>
          </w:p>
        </w:tc>
        <w:tc>
          <w:tcPr>
            <w:tcW w:w="1344" w:type="dxa"/>
            <w:tcBorders>
              <w:top w:val="nil"/>
              <w:left w:val="nil"/>
              <w:bottom w:val="nil"/>
              <w:right w:val="nil"/>
            </w:tcBorders>
            <w:vAlign w:val="center"/>
          </w:tcPr>
          <w:p w:rsidR="005F47C2" w:rsidRPr="00F411F7" w:rsidRDefault="005F47C2" w:rsidP="005F47C2">
            <w:pPr>
              <w:spacing w:before="84"/>
              <w:ind w:right="-20"/>
              <w:jc w:val="left"/>
              <w:rPr>
                <w:rFonts w:eastAsia="Arial" w:cs="Arial"/>
                <w:position w:val="1"/>
                <w:sz w:val="17"/>
                <w:szCs w:val="17"/>
              </w:rPr>
            </w:pPr>
            <w:r w:rsidRPr="00F411F7">
              <w:rPr>
                <w:rFonts w:eastAsia="Arial" w:cs="Arial"/>
                <w:position w:val="1"/>
                <w:sz w:val="17"/>
                <w:szCs w:val="17"/>
              </w:rPr>
              <w:t>5</w:t>
            </w:r>
          </w:p>
        </w:tc>
        <w:tc>
          <w:tcPr>
            <w:tcW w:w="1247" w:type="dxa"/>
            <w:tcBorders>
              <w:top w:val="nil"/>
              <w:left w:val="nil"/>
              <w:bottom w:val="nil"/>
              <w:right w:val="nil"/>
            </w:tcBorders>
            <w:vAlign w:val="center"/>
          </w:tcPr>
          <w:p w:rsidR="005F47C2" w:rsidRPr="00F411F7" w:rsidRDefault="005F47C2" w:rsidP="005F47C2">
            <w:pPr>
              <w:jc w:val="left"/>
              <w:rPr>
                <w:rFonts w:eastAsia="Arial" w:cs="Arial"/>
                <w:position w:val="1"/>
                <w:sz w:val="17"/>
                <w:szCs w:val="17"/>
              </w:rPr>
            </w:pPr>
            <w:r w:rsidRPr="00F411F7">
              <w:rPr>
                <w:rFonts w:cs="Arial"/>
                <w:sz w:val="18"/>
                <w:szCs w:val="18"/>
              </w:rPr>
              <w:t>17.86%</w:t>
            </w:r>
          </w:p>
        </w:tc>
        <w:tc>
          <w:tcPr>
            <w:tcW w:w="1134" w:type="dxa"/>
            <w:tcBorders>
              <w:top w:val="nil"/>
              <w:left w:val="nil"/>
              <w:bottom w:val="nil"/>
              <w:right w:val="nil"/>
            </w:tcBorders>
            <w:vAlign w:val="center"/>
          </w:tcPr>
          <w:p w:rsidR="005F47C2" w:rsidRPr="00F411F7" w:rsidRDefault="005F47C2" w:rsidP="005F47C2">
            <w:pPr>
              <w:jc w:val="left"/>
            </w:pPr>
            <w:r w:rsidRPr="00F411F7">
              <w:rPr>
                <w:rFonts w:cs="Arial"/>
                <w:sz w:val="18"/>
                <w:szCs w:val="18"/>
              </w:rPr>
              <w:t>17.86%</w:t>
            </w:r>
          </w:p>
        </w:tc>
      </w:tr>
      <w:tr w:rsidR="005F47C2" w:rsidRPr="00F411F7" w:rsidTr="005F47C2">
        <w:trPr>
          <w:trHeight w:hRule="exact" w:val="283"/>
        </w:trPr>
        <w:tc>
          <w:tcPr>
            <w:tcW w:w="634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tabs>
                <w:tab w:val="left" w:pos="1843"/>
              </w:tabs>
              <w:autoSpaceDE w:val="0"/>
              <w:autoSpaceDN w:val="0"/>
              <w:adjustRightInd w:val="0"/>
              <w:jc w:val="left"/>
              <w:rPr>
                <w:rFonts w:cs="Arial"/>
                <w:sz w:val="18"/>
                <w:szCs w:val="18"/>
              </w:rPr>
            </w:pPr>
            <w:r w:rsidRPr="00F411F7">
              <w:rPr>
                <w:rFonts w:cs="Arial"/>
                <w:sz w:val="18"/>
                <w:szCs w:val="18"/>
              </w:rPr>
              <w:t>Suma:</w:t>
            </w:r>
          </w:p>
        </w:tc>
        <w:tc>
          <w:tcPr>
            <w:tcW w:w="134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sz w:val="17"/>
                <w:szCs w:val="17"/>
              </w:rPr>
            </w:pPr>
            <w:r w:rsidRPr="00F411F7">
              <w:rPr>
                <w:rFonts w:eastAsia="Arial" w:cs="Arial"/>
                <w:w w:val="106"/>
                <w:position w:val="-1"/>
                <w:sz w:val="17"/>
                <w:szCs w:val="17"/>
              </w:rPr>
              <w:t>100%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pPr>
            <w:r w:rsidRPr="00F411F7">
              <w:rPr>
                <w:rFonts w:eastAsia="Arial" w:cs="Arial"/>
                <w:w w:val="106"/>
                <w:position w:val="-1"/>
                <w:sz w:val="17"/>
                <w:szCs w:val="17"/>
              </w:rPr>
              <w:t>100%</w:t>
            </w:r>
          </w:p>
        </w:tc>
      </w:tr>
      <w:tr w:rsidR="005F47C2" w:rsidRPr="00F411F7" w:rsidTr="005F47C2">
        <w:trPr>
          <w:trHeight w:hRule="exact" w:val="284"/>
        </w:trPr>
        <w:tc>
          <w:tcPr>
            <w:tcW w:w="6345"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Sin respuesta:</w:t>
            </w:r>
          </w:p>
        </w:tc>
        <w:tc>
          <w:tcPr>
            <w:tcW w:w="1344"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tabs>
                <w:tab w:val="left" w:pos="7480"/>
                <w:tab w:val="left" w:pos="8520"/>
              </w:tabs>
              <w:spacing w:before="68"/>
              <w:ind w:left="119" w:right="-20"/>
              <w:jc w:val="left"/>
              <w:rPr>
                <w:rFonts w:eastAsia="Arial" w:cs="Arial"/>
                <w:sz w:val="17"/>
                <w:szCs w:val="17"/>
              </w:rPr>
            </w:pPr>
            <w:r w:rsidRPr="00F411F7">
              <w:rPr>
                <w:rFonts w:eastAsia="Arial" w:cs="Arial"/>
                <w:w w:val="109"/>
                <w:sz w:val="17"/>
                <w:szCs w:val="17"/>
              </w:rPr>
              <w:t>0%</w:t>
            </w:r>
          </w:p>
          <w:p w:rsidR="005F47C2" w:rsidRPr="00F411F7" w:rsidRDefault="005F47C2" w:rsidP="005F47C2">
            <w:pPr>
              <w:jc w:val="left"/>
              <w:rPr>
                <w:rFonts w:eastAsia="Arial" w:cs="Arial"/>
                <w:position w:val="-1"/>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pPr>
            <w:r w:rsidRPr="00F411F7">
              <w:rPr>
                <w:rFonts w:cs="Arial"/>
                <w:sz w:val="18"/>
                <w:szCs w:val="18"/>
              </w:rPr>
              <w:t>-</w:t>
            </w:r>
          </w:p>
        </w:tc>
      </w:tr>
      <w:tr w:rsidR="005F47C2" w:rsidRPr="00F411F7" w:rsidTr="005F47C2">
        <w:trPr>
          <w:trHeight w:hRule="exact" w:val="317"/>
        </w:trPr>
        <w:tc>
          <w:tcPr>
            <w:tcW w:w="6345"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p w:rsidR="005F47C2" w:rsidRPr="00F411F7" w:rsidRDefault="005F47C2" w:rsidP="005F47C2">
            <w:pPr>
              <w:autoSpaceDE w:val="0"/>
              <w:autoSpaceDN w:val="0"/>
              <w:adjustRightInd w:val="0"/>
              <w:jc w:val="left"/>
              <w:rPr>
                <w:rFonts w:cs="Arial"/>
                <w:sz w:val="18"/>
                <w:szCs w:val="18"/>
              </w:rPr>
            </w:pPr>
          </w:p>
        </w:tc>
        <w:tc>
          <w:tcPr>
            <w:tcW w:w="1344" w:type="dxa"/>
            <w:tcBorders>
              <w:top w:val="single" w:sz="12" w:space="0" w:color="A6A6A6" w:themeColor="background1" w:themeShade="A6"/>
              <w:left w:val="nil"/>
              <w:bottom w:val="nil"/>
              <w:right w:val="nil"/>
            </w:tcBorders>
            <w:vAlign w:val="center"/>
          </w:tcPr>
          <w:p w:rsidR="005F47C2" w:rsidRPr="00F411F7" w:rsidRDefault="005F47C2" w:rsidP="005F47C2">
            <w:pPr>
              <w:jc w:val="left"/>
              <w:rPr>
                <w:sz w:val="18"/>
                <w:szCs w:val="18"/>
              </w:rPr>
            </w:pPr>
          </w:p>
        </w:tc>
        <w:tc>
          <w:tcPr>
            <w:tcW w:w="1247" w:type="dxa"/>
            <w:tcBorders>
              <w:top w:val="single" w:sz="12" w:space="0" w:color="A6A6A6" w:themeColor="background1" w:themeShade="A6"/>
              <w:left w:val="nil"/>
              <w:bottom w:val="nil"/>
              <w:right w:val="nil"/>
            </w:tcBorders>
            <w:vAlign w:val="center"/>
          </w:tcPr>
          <w:p w:rsidR="005F47C2" w:rsidRPr="00F411F7" w:rsidRDefault="005F47C2" w:rsidP="005F47C2">
            <w:pPr>
              <w:jc w:val="left"/>
              <w:rPr>
                <w:rFonts w:eastAsia="Arial" w:cs="Arial"/>
                <w:position w:val="-1"/>
                <w:sz w:val="17"/>
                <w:szCs w:val="17"/>
              </w:rPr>
            </w:pPr>
          </w:p>
        </w:tc>
        <w:tc>
          <w:tcPr>
            <w:tcW w:w="1134" w:type="dxa"/>
            <w:tcBorders>
              <w:top w:val="single" w:sz="12" w:space="0" w:color="A6A6A6" w:themeColor="background1" w:themeShade="A6"/>
              <w:left w:val="nil"/>
              <w:bottom w:val="nil"/>
              <w:right w:val="nil"/>
            </w:tcBorders>
            <w:vAlign w:val="center"/>
          </w:tcPr>
          <w:p w:rsidR="005F47C2" w:rsidRPr="00F411F7" w:rsidRDefault="005F47C2" w:rsidP="005F47C2">
            <w:pPr>
              <w:jc w:val="left"/>
              <w:rPr>
                <w:rFonts w:eastAsia="Arial" w:cs="Arial"/>
                <w:sz w:val="17"/>
                <w:szCs w:val="17"/>
              </w:rPr>
            </w:pPr>
          </w:p>
        </w:tc>
      </w:tr>
    </w:tbl>
    <w:p w:rsidR="005F47C2" w:rsidRPr="00F411F7" w:rsidRDefault="005F47C2" w:rsidP="005F47C2">
      <w:pPr>
        <w:tabs>
          <w:tab w:val="left" w:pos="3418"/>
        </w:tabs>
        <w:rPr>
          <w:rFonts w:cs="Arial"/>
          <w:sz w:val="18"/>
          <w:szCs w:val="18"/>
        </w:rPr>
      </w:pPr>
    </w:p>
    <w:p w:rsidR="005F47C2" w:rsidRPr="00F411F7" w:rsidRDefault="005F47C2" w:rsidP="005F47C2">
      <w:pPr>
        <w:jc w:val="left"/>
        <w:rPr>
          <w:rFonts w:cs="Arial"/>
          <w:color w:val="000000" w:themeColor="text1"/>
          <w:sz w:val="18"/>
          <w:szCs w:val="18"/>
          <w:u w:val="single"/>
          <w:lang w:val="es-ES"/>
        </w:rPr>
      </w:pPr>
      <w:r w:rsidRPr="00F411F7">
        <w:rPr>
          <w:color w:val="000000" w:themeColor="text1"/>
          <w:sz w:val="18"/>
          <w:szCs w:val="18"/>
          <w:u w:val="single"/>
          <w:lang w:val="es-ES"/>
        </w:rPr>
        <w:t>Comentarios</w:t>
      </w:r>
    </w:p>
    <w:p w:rsidR="005F47C2" w:rsidRPr="00F411F7" w:rsidRDefault="005F47C2" w:rsidP="005F47C2">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F47C2" w:rsidRPr="00F411F7" w:rsidTr="005F47C2">
        <w:tc>
          <w:tcPr>
            <w:tcW w:w="9855" w:type="dxa"/>
          </w:tcPr>
          <w:p w:rsidR="005F47C2" w:rsidRPr="00F411F7" w:rsidRDefault="005F47C2" w:rsidP="005F47C2">
            <w:pPr>
              <w:autoSpaceDE w:val="0"/>
              <w:autoSpaceDN w:val="0"/>
              <w:adjustRightInd w:val="0"/>
              <w:jc w:val="left"/>
              <w:rPr>
                <w:rFonts w:cs="Arial"/>
                <w:color w:val="000000" w:themeColor="text1"/>
                <w:sz w:val="18"/>
                <w:szCs w:val="18"/>
                <w:lang w:val="es-ES"/>
              </w:rPr>
            </w:pPr>
            <w:r w:rsidRPr="00F411F7">
              <w:rPr>
                <w:color w:val="000000" w:themeColor="text1"/>
                <w:sz w:val="18"/>
                <w:szCs w:val="18"/>
                <w:lang w:val="es-ES"/>
              </w:rPr>
              <w:t>Los miembros que participan en el TC y los TWP, en su mayor parte, intercambian información con eficacia y de manera informal y estudian las opciones de cooperación.  El TC, los TWP son oportunidades clave de cooperación.</w:t>
            </w:r>
          </w:p>
          <w:p w:rsidR="005F47C2" w:rsidRPr="00F411F7" w:rsidRDefault="005F47C2" w:rsidP="005F47C2">
            <w:pPr>
              <w:jc w:val="left"/>
            </w:pPr>
          </w:p>
        </w:tc>
      </w:tr>
      <w:tr w:rsidR="005F47C2" w:rsidRPr="002C58DB" w:rsidTr="005F47C2">
        <w:tc>
          <w:tcPr>
            <w:tcW w:w="9855" w:type="dxa"/>
          </w:tcPr>
          <w:p w:rsidR="005F47C2" w:rsidRPr="00F411F7" w:rsidRDefault="005F47C2" w:rsidP="005F47C2">
            <w:pPr>
              <w:jc w:val="left"/>
              <w:rPr>
                <w:color w:val="000000" w:themeColor="text1"/>
                <w:sz w:val="18"/>
                <w:lang w:val="es-ES"/>
              </w:rPr>
            </w:pPr>
            <w:r w:rsidRPr="00F411F7">
              <w:rPr>
                <w:color w:val="000000" w:themeColor="text1"/>
                <w:sz w:val="18"/>
                <w:szCs w:val="18"/>
                <w:lang w:val="es-ES"/>
              </w:rPr>
              <w:t>Muy seguro con respecto a las oficinas encargadas por la OCVV.</w:t>
            </w:r>
          </w:p>
          <w:p w:rsidR="005F47C2" w:rsidRPr="00F411F7" w:rsidRDefault="005F47C2" w:rsidP="005F47C2">
            <w:pPr>
              <w:autoSpaceDE w:val="0"/>
              <w:autoSpaceDN w:val="0"/>
              <w:adjustRightInd w:val="0"/>
              <w:jc w:val="left"/>
              <w:rPr>
                <w:rFonts w:cs="Arial"/>
                <w:sz w:val="18"/>
                <w:szCs w:val="18"/>
                <w:lang w:val="es-ES"/>
              </w:rPr>
            </w:pPr>
          </w:p>
        </w:tc>
      </w:tr>
    </w:tbl>
    <w:p w:rsidR="005F47C2" w:rsidRPr="00F411F7" w:rsidRDefault="005F47C2" w:rsidP="005F47C2">
      <w:pPr>
        <w:rPr>
          <w:rFonts w:cs="Arial"/>
          <w:sz w:val="18"/>
          <w:szCs w:val="18"/>
          <w:lang w:val="es-ES"/>
        </w:rPr>
      </w:pPr>
    </w:p>
    <w:p w:rsidR="005F47C2" w:rsidRPr="00F411F7" w:rsidRDefault="005F47C2" w:rsidP="005F47C2">
      <w:pPr>
        <w:jc w:val="left"/>
        <w:rPr>
          <w:rFonts w:cs="Arial"/>
          <w:b/>
          <w:bCs/>
          <w:sz w:val="28"/>
          <w:szCs w:val="28"/>
          <w:lang w:val="es-ES"/>
        </w:rPr>
      </w:pPr>
      <w:r w:rsidRPr="00F411F7">
        <w:rPr>
          <w:lang w:val="es-ES"/>
        </w:rPr>
        <w:br w:type="page"/>
      </w:r>
    </w:p>
    <w:p w:rsidR="005F47C2" w:rsidRPr="00F411F7" w:rsidRDefault="005F47C2" w:rsidP="005F47C2">
      <w:pPr>
        <w:pStyle w:val="Titre"/>
        <w:rPr>
          <w:szCs w:val="18"/>
          <w:lang w:val="es-ES"/>
        </w:rPr>
      </w:pPr>
      <w:bookmarkStart w:id="37" w:name="_Toc476300303"/>
      <w:r w:rsidRPr="00F411F7">
        <w:rPr>
          <w:b/>
          <w:sz w:val="28"/>
          <w:lang w:val="es-ES"/>
        </w:rPr>
        <w:lastRenderedPageBreak/>
        <w:t>Pregunta 36</w:t>
      </w:r>
      <w:r w:rsidRPr="00F411F7">
        <w:rPr>
          <w:sz w:val="28"/>
          <w:lang w:val="es-ES"/>
        </w:rPr>
        <w:t>:</w:t>
      </w:r>
      <w:r w:rsidRPr="00F411F7">
        <w:rPr>
          <w:sz w:val="28"/>
          <w:lang w:val="es-ES"/>
        </w:rPr>
        <w:br/>
      </w:r>
      <w:r w:rsidRPr="00F411F7">
        <w:rPr>
          <w:szCs w:val="18"/>
          <w:lang w:val="es-ES"/>
        </w:rPr>
        <w:t>A tenor de su experiencia, ¿hasta qué punto es fácil cooperar con otros miembros de la UPOV en un examen DHE?</w:t>
      </w:r>
      <w:bookmarkEnd w:id="37"/>
    </w:p>
    <w:p w:rsidR="005F47C2" w:rsidRPr="00F411F7" w:rsidRDefault="005F47C2" w:rsidP="005F47C2">
      <w:pPr>
        <w:rPr>
          <w:rFonts w:cs="Arial"/>
          <w:sz w:val="18"/>
          <w:szCs w:val="18"/>
          <w:lang w:val="es-ES"/>
        </w:rPr>
      </w:pPr>
    </w:p>
    <w:tbl>
      <w:tblPr>
        <w:tblStyle w:val="TableGrid"/>
        <w:tblpPr w:leftFromText="180" w:rightFromText="180" w:vertAnchor="text" w:horzAnchor="margin" w:tblpY="282"/>
        <w:tblW w:w="2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55"/>
      </w:tblGrid>
      <w:tr w:rsidR="005F47C2" w:rsidRPr="00F411F7" w:rsidTr="005F47C2">
        <w:trPr>
          <w:trHeight w:hRule="exact" w:val="714"/>
        </w:trPr>
        <w:tc>
          <w:tcPr>
            <w:tcW w:w="2855" w:type="dxa"/>
            <w:vAlign w:val="center"/>
          </w:tcPr>
          <w:p w:rsidR="005F47C2" w:rsidRPr="00F411F7" w:rsidRDefault="005F47C2" w:rsidP="005F47C2">
            <w:pPr>
              <w:jc w:val="right"/>
              <w:rPr>
                <w:sz w:val="16"/>
              </w:rPr>
            </w:pPr>
            <w:r w:rsidRPr="00F411F7">
              <w:rPr>
                <w:sz w:val="16"/>
              </w:rPr>
              <w:t xml:space="preserve">Nada fácil  </w:t>
            </w:r>
          </w:p>
        </w:tc>
      </w:tr>
      <w:tr w:rsidR="005F47C2" w:rsidRPr="00F411F7" w:rsidTr="005F47C2">
        <w:trPr>
          <w:trHeight w:hRule="exact" w:val="767"/>
        </w:trPr>
        <w:tc>
          <w:tcPr>
            <w:tcW w:w="2855" w:type="dxa"/>
            <w:vAlign w:val="center"/>
          </w:tcPr>
          <w:p w:rsidR="005F47C2" w:rsidRPr="00F411F7" w:rsidRDefault="005F47C2" w:rsidP="005F47C2">
            <w:pPr>
              <w:jc w:val="right"/>
              <w:rPr>
                <w:sz w:val="16"/>
              </w:rPr>
            </w:pPr>
            <w:r w:rsidRPr="00F411F7">
              <w:rPr>
                <w:sz w:val="16"/>
              </w:rPr>
              <w:t xml:space="preserve">Bastante fácil  </w:t>
            </w:r>
          </w:p>
        </w:tc>
      </w:tr>
      <w:tr w:rsidR="005F47C2" w:rsidRPr="00F411F7" w:rsidTr="005F47C2">
        <w:trPr>
          <w:trHeight w:hRule="exact" w:val="545"/>
        </w:trPr>
        <w:tc>
          <w:tcPr>
            <w:tcW w:w="2855" w:type="dxa"/>
            <w:vAlign w:val="center"/>
          </w:tcPr>
          <w:p w:rsidR="005F47C2" w:rsidRPr="00F411F7" w:rsidRDefault="005F47C2" w:rsidP="005F47C2">
            <w:pPr>
              <w:jc w:val="right"/>
              <w:rPr>
                <w:sz w:val="16"/>
              </w:rPr>
            </w:pPr>
            <w:r w:rsidRPr="00F411F7">
              <w:rPr>
                <w:sz w:val="16"/>
              </w:rPr>
              <w:t xml:space="preserve">Muy fácil  </w:t>
            </w:r>
          </w:p>
        </w:tc>
      </w:tr>
    </w:tbl>
    <w:p w:rsidR="005F47C2" w:rsidRPr="00F411F7" w:rsidRDefault="005F47C2" w:rsidP="005F47C2">
      <w:pPr>
        <w:rPr>
          <w:rFonts w:cs="Arial"/>
          <w:sz w:val="18"/>
          <w:szCs w:val="18"/>
        </w:rPr>
      </w:pPr>
      <w:r w:rsidRPr="00F411F7">
        <w:rPr>
          <w:noProof/>
          <w:lang w:val="en-US"/>
        </w:rPr>
        <w:drawing>
          <wp:anchor distT="0" distB="0" distL="114300" distR="114300" simplePos="0" relativeHeight="251685888" behindDoc="1" locked="0" layoutInCell="1" allowOverlap="1" wp14:anchorId="3B302793" wp14:editId="416B0473">
            <wp:simplePos x="0" y="0"/>
            <wp:positionH relativeFrom="column">
              <wp:posOffset>1712595</wp:posOffset>
            </wp:positionH>
            <wp:positionV relativeFrom="paragraph">
              <wp:posOffset>84455</wp:posOffset>
            </wp:positionV>
            <wp:extent cx="4333240" cy="1600200"/>
            <wp:effectExtent l="0" t="0" r="0" b="0"/>
            <wp:wrapThrough wrapText="bothSides">
              <wp:wrapPolygon edited="0">
                <wp:start x="0" y="0"/>
                <wp:lineTo x="0" y="21343"/>
                <wp:lineTo x="21461" y="21343"/>
                <wp:lineTo x="21461"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4333240" cy="1600200"/>
                    </a:xfrm>
                    <a:prstGeom prst="rect">
                      <a:avLst/>
                    </a:prstGeom>
                  </pic:spPr>
                </pic:pic>
              </a:graphicData>
            </a:graphic>
            <wp14:sizeRelH relativeFrom="page">
              <wp14:pctWidth>0</wp14:pctWidth>
            </wp14:sizeRelH>
            <wp14:sizeRelV relativeFrom="page">
              <wp14:pctHeight>0</wp14:pctHeight>
            </wp14:sizeRelV>
          </wp:anchor>
        </w:drawing>
      </w: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rPr>
          <w:rFonts w:cs="Arial"/>
          <w:sz w:val="18"/>
          <w:szCs w:val="18"/>
        </w:rPr>
      </w:pPr>
    </w:p>
    <w:p w:rsidR="005F47C2" w:rsidRPr="00F411F7" w:rsidRDefault="005F47C2" w:rsidP="005F47C2">
      <w:pPr>
        <w:tabs>
          <w:tab w:val="left" w:pos="3381"/>
        </w:tabs>
        <w:rPr>
          <w:rFonts w:cs="Arial"/>
          <w:sz w:val="18"/>
          <w:szCs w:val="18"/>
        </w:rPr>
      </w:pPr>
      <w:r w:rsidRPr="00F411F7">
        <w:rPr>
          <w:rFonts w:cs="Arial"/>
          <w:sz w:val="18"/>
          <w:szCs w:val="18"/>
        </w:rPr>
        <w:tab/>
      </w:r>
      <w:r w:rsidRPr="00F411F7">
        <w:rPr>
          <w:rFonts w:cs="Arial"/>
          <w:b/>
          <w:bCs/>
          <w:sz w:val="22"/>
          <w:szCs w:val="22"/>
        </w:rPr>
        <w:t>Tabla de frecuencias</w:t>
      </w:r>
    </w:p>
    <w:tbl>
      <w:tblPr>
        <w:tblStyle w:val="TableGrid"/>
        <w:tblpPr w:leftFromText="180" w:rightFromText="180" w:vertAnchor="text" w:horzAnchor="margin" w:tblpXSpec="center" w:tblpY="146"/>
        <w:tblW w:w="10138" w:type="dxa"/>
        <w:tblLayout w:type="fixed"/>
        <w:tblLook w:val="01E0" w:firstRow="1" w:lastRow="1" w:firstColumn="1" w:lastColumn="1" w:noHBand="0" w:noVBand="0"/>
      </w:tblPr>
      <w:tblGrid>
        <w:gridCol w:w="6487"/>
        <w:gridCol w:w="1202"/>
        <w:gridCol w:w="1247"/>
        <w:gridCol w:w="1202"/>
      </w:tblGrid>
      <w:tr w:rsidR="005F47C2" w:rsidRPr="00F411F7" w:rsidTr="005F47C2">
        <w:trPr>
          <w:trHeight w:hRule="exact" w:val="820"/>
        </w:trPr>
        <w:tc>
          <w:tcPr>
            <w:tcW w:w="648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tabs>
                <w:tab w:val="left" w:pos="1620"/>
              </w:tabs>
              <w:ind w:firstLine="567"/>
              <w:jc w:val="left"/>
              <w:rPr>
                <w:rFonts w:eastAsia="Arial" w:cs="Arial"/>
                <w:sz w:val="18"/>
                <w:szCs w:val="18"/>
              </w:rPr>
            </w:pPr>
          </w:p>
          <w:p w:rsidR="005F47C2" w:rsidRPr="00F411F7" w:rsidRDefault="005F47C2" w:rsidP="005F47C2">
            <w:pPr>
              <w:jc w:val="left"/>
              <w:rPr>
                <w:rFonts w:eastAsia="Arial" w:cs="Arial"/>
                <w:sz w:val="18"/>
                <w:szCs w:val="18"/>
              </w:rPr>
            </w:pPr>
          </w:p>
          <w:p w:rsidR="005F47C2" w:rsidRPr="00F411F7" w:rsidRDefault="005F47C2" w:rsidP="005F47C2">
            <w:pPr>
              <w:jc w:val="left"/>
              <w:rPr>
                <w:rFonts w:eastAsia="Arial" w:cs="Arial"/>
                <w:sz w:val="18"/>
                <w:szCs w:val="18"/>
              </w:rPr>
            </w:pPr>
            <w:r w:rsidRPr="00F411F7">
              <w:rPr>
                <w:rFonts w:cs="Arial"/>
                <w:b/>
                <w:bCs/>
                <w:sz w:val="18"/>
                <w:szCs w:val="18"/>
              </w:rPr>
              <w:t>Opciones</w:t>
            </w:r>
          </w:p>
        </w:tc>
        <w:tc>
          <w:tcPr>
            <w:tcW w:w="1202"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left="-108" w:right="-20"/>
              <w:jc w:val="left"/>
              <w:rPr>
                <w:rFonts w:eastAsia="Arial" w:cs="Arial"/>
                <w:sz w:val="18"/>
                <w:szCs w:val="18"/>
              </w:rPr>
            </w:pPr>
            <w:r w:rsidRPr="00F411F7">
              <w:rPr>
                <w:rFonts w:eastAsia="Arial" w:cs="Arial"/>
                <w:b/>
                <w:bCs/>
                <w:color w:val="111111"/>
                <w:w w:val="107"/>
                <w:sz w:val="18"/>
                <w:szCs w:val="18"/>
              </w:rPr>
              <w:t>Frecuencia absoluta</w:t>
            </w:r>
          </w:p>
        </w:tc>
        <w:tc>
          <w:tcPr>
            <w:tcW w:w="1247"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ind w:right="-20"/>
              <w:jc w:val="left"/>
              <w:rPr>
                <w:rFonts w:eastAsia="Arial" w:cs="Arial"/>
                <w:b/>
                <w:bCs/>
                <w:w w:val="106"/>
                <w:sz w:val="18"/>
                <w:szCs w:val="18"/>
              </w:rPr>
            </w:pPr>
            <w:r w:rsidRPr="00F411F7">
              <w:rPr>
                <w:rFonts w:eastAsia="Arial" w:cs="Arial"/>
                <w:b/>
                <w:bCs/>
                <w:w w:val="107"/>
                <w:sz w:val="18"/>
                <w:szCs w:val="18"/>
              </w:rPr>
              <w:t>Frecuencia relativa</w:t>
            </w:r>
          </w:p>
        </w:tc>
        <w:tc>
          <w:tcPr>
            <w:tcW w:w="1202" w:type="dxa"/>
            <w:tcBorders>
              <w:top w:val="single" w:sz="12" w:space="0" w:color="auto"/>
              <w:left w:val="nil"/>
              <w:bottom w:val="single" w:sz="12" w:space="0" w:color="auto"/>
              <w:right w:val="nil"/>
            </w:tcBorders>
            <w:shd w:val="clear" w:color="auto" w:fill="BFBFBF" w:themeFill="background1" w:themeFillShade="BF"/>
            <w:vAlign w:val="bottom"/>
          </w:tcPr>
          <w:p w:rsidR="005F47C2" w:rsidRPr="00F411F7" w:rsidRDefault="005F47C2" w:rsidP="005F47C2">
            <w:pPr>
              <w:spacing w:before="72" w:line="180" w:lineRule="exact"/>
              <w:ind w:right="-108"/>
              <w:jc w:val="left"/>
              <w:rPr>
                <w:rFonts w:eastAsia="Arial" w:cs="Arial"/>
                <w:b/>
                <w:bCs/>
                <w:color w:val="111111"/>
                <w:w w:val="106"/>
                <w:sz w:val="18"/>
                <w:szCs w:val="18"/>
              </w:rPr>
            </w:pPr>
            <w:r w:rsidRPr="00F411F7">
              <w:rPr>
                <w:rFonts w:eastAsia="Arial" w:cs="Arial"/>
                <w:b/>
                <w:bCs/>
                <w:w w:val="106"/>
                <w:sz w:val="18"/>
                <w:szCs w:val="18"/>
              </w:rPr>
              <w:t>Frecuencia relativa ajustada</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jc w:val="left"/>
              <w:rPr>
                <w:sz w:val="18"/>
              </w:rPr>
            </w:pPr>
            <w:r w:rsidRPr="00F411F7">
              <w:rPr>
                <w:sz w:val="18"/>
              </w:rPr>
              <w:t xml:space="preserve">Nada fácil  </w:t>
            </w:r>
          </w:p>
        </w:tc>
        <w:tc>
          <w:tcPr>
            <w:tcW w:w="1202" w:type="dxa"/>
            <w:tcBorders>
              <w:top w:val="nil"/>
              <w:left w:val="nil"/>
              <w:bottom w:val="nil"/>
              <w:right w:val="nil"/>
            </w:tcBorders>
            <w:vAlign w:val="center"/>
          </w:tcPr>
          <w:p w:rsidR="005F47C2" w:rsidRPr="00F411F7" w:rsidRDefault="005F47C2" w:rsidP="005F47C2">
            <w:pPr>
              <w:spacing w:before="84"/>
              <w:ind w:right="-20"/>
              <w:jc w:val="left"/>
              <w:rPr>
                <w:rFonts w:eastAsia="Arial" w:cs="Arial"/>
                <w:position w:val="1"/>
                <w:sz w:val="17"/>
                <w:szCs w:val="17"/>
              </w:rPr>
            </w:pPr>
            <w:r w:rsidRPr="00F411F7">
              <w:rPr>
                <w:rFonts w:eastAsia="Arial" w:cs="Arial"/>
                <w:position w:val="1"/>
                <w:sz w:val="17"/>
                <w:szCs w:val="17"/>
              </w:rPr>
              <w:t>8</w:t>
            </w:r>
          </w:p>
        </w:tc>
        <w:tc>
          <w:tcPr>
            <w:tcW w:w="1247" w:type="dxa"/>
            <w:tcBorders>
              <w:top w:val="nil"/>
              <w:left w:val="nil"/>
              <w:bottom w:val="nil"/>
              <w:right w:val="nil"/>
            </w:tcBorders>
            <w:vAlign w:val="center"/>
          </w:tcPr>
          <w:p w:rsidR="005F47C2" w:rsidRPr="00F411F7" w:rsidRDefault="005F47C2" w:rsidP="005F47C2">
            <w:pPr>
              <w:jc w:val="left"/>
              <w:rPr>
                <w:rFonts w:eastAsia="Arial" w:cs="Arial"/>
                <w:position w:val="1"/>
                <w:sz w:val="17"/>
                <w:szCs w:val="17"/>
              </w:rPr>
            </w:pPr>
            <w:r w:rsidRPr="00F411F7">
              <w:rPr>
                <w:rFonts w:cs="Arial"/>
                <w:sz w:val="18"/>
                <w:szCs w:val="18"/>
              </w:rPr>
              <w:t>28.57%</w:t>
            </w:r>
          </w:p>
        </w:tc>
        <w:tc>
          <w:tcPr>
            <w:tcW w:w="1202" w:type="dxa"/>
            <w:tcBorders>
              <w:top w:val="nil"/>
              <w:left w:val="nil"/>
              <w:bottom w:val="nil"/>
              <w:right w:val="nil"/>
            </w:tcBorders>
            <w:vAlign w:val="center"/>
          </w:tcPr>
          <w:p w:rsidR="005F47C2" w:rsidRPr="00F411F7" w:rsidRDefault="005F47C2" w:rsidP="005F47C2">
            <w:pPr>
              <w:jc w:val="left"/>
            </w:pPr>
            <w:r w:rsidRPr="00F411F7">
              <w:rPr>
                <w:rFonts w:cs="Arial"/>
                <w:sz w:val="18"/>
                <w:szCs w:val="18"/>
              </w:rPr>
              <w:t>28.57%</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jc w:val="left"/>
              <w:rPr>
                <w:sz w:val="18"/>
              </w:rPr>
            </w:pPr>
            <w:r w:rsidRPr="00F411F7">
              <w:rPr>
                <w:sz w:val="18"/>
              </w:rPr>
              <w:t xml:space="preserve">Bastante fácil  </w:t>
            </w:r>
          </w:p>
        </w:tc>
        <w:tc>
          <w:tcPr>
            <w:tcW w:w="1202" w:type="dxa"/>
            <w:tcBorders>
              <w:top w:val="nil"/>
              <w:left w:val="nil"/>
              <w:bottom w:val="nil"/>
              <w:right w:val="nil"/>
            </w:tcBorders>
            <w:vAlign w:val="center"/>
          </w:tcPr>
          <w:p w:rsidR="005F47C2" w:rsidRPr="00F411F7" w:rsidRDefault="005F47C2" w:rsidP="005F47C2">
            <w:pPr>
              <w:spacing w:before="84"/>
              <w:ind w:right="-20"/>
              <w:jc w:val="left"/>
              <w:rPr>
                <w:rFonts w:eastAsia="Arial" w:cs="Arial"/>
                <w:position w:val="1"/>
                <w:sz w:val="17"/>
                <w:szCs w:val="17"/>
              </w:rPr>
            </w:pPr>
            <w:r w:rsidRPr="00F411F7">
              <w:rPr>
                <w:rFonts w:eastAsia="Arial" w:cs="Arial"/>
                <w:position w:val="1"/>
                <w:sz w:val="17"/>
                <w:szCs w:val="17"/>
              </w:rPr>
              <w:t>12</w:t>
            </w:r>
          </w:p>
        </w:tc>
        <w:tc>
          <w:tcPr>
            <w:tcW w:w="1247" w:type="dxa"/>
            <w:tcBorders>
              <w:top w:val="nil"/>
              <w:left w:val="nil"/>
              <w:bottom w:val="nil"/>
              <w:right w:val="nil"/>
            </w:tcBorders>
            <w:vAlign w:val="center"/>
          </w:tcPr>
          <w:p w:rsidR="005F47C2" w:rsidRPr="00F411F7" w:rsidRDefault="005F47C2" w:rsidP="005F47C2">
            <w:pPr>
              <w:spacing w:before="59"/>
              <w:ind w:right="-20"/>
              <w:jc w:val="left"/>
              <w:rPr>
                <w:rFonts w:eastAsia="Arial" w:cs="Arial"/>
                <w:sz w:val="17"/>
                <w:szCs w:val="17"/>
              </w:rPr>
            </w:pPr>
            <w:r w:rsidRPr="00F411F7">
              <w:rPr>
                <w:rFonts w:cs="Arial"/>
                <w:sz w:val="18"/>
                <w:szCs w:val="18"/>
              </w:rPr>
              <w:t>42.86%</w:t>
            </w:r>
          </w:p>
        </w:tc>
        <w:tc>
          <w:tcPr>
            <w:tcW w:w="1202" w:type="dxa"/>
            <w:tcBorders>
              <w:top w:val="nil"/>
              <w:left w:val="nil"/>
              <w:bottom w:val="nil"/>
              <w:right w:val="nil"/>
            </w:tcBorders>
            <w:vAlign w:val="center"/>
          </w:tcPr>
          <w:p w:rsidR="005F47C2" w:rsidRPr="00F411F7" w:rsidRDefault="005F47C2" w:rsidP="005F47C2">
            <w:pPr>
              <w:spacing w:before="59"/>
              <w:ind w:right="-20"/>
              <w:jc w:val="left"/>
              <w:rPr>
                <w:rFonts w:eastAsia="Arial" w:cs="Arial"/>
                <w:sz w:val="17"/>
                <w:szCs w:val="17"/>
              </w:rPr>
            </w:pPr>
            <w:r w:rsidRPr="00F411F7">
              <w:rPr>
                <w:rFonts w:cs="Arial"/>
                <w:sz w:val="18"/>
                <w:szCs w:val="18"/>
              </w:rPr>
              <w:t>42.86%</w:t>
            </w:r>
          </w:p>
        </w:tc>
      </w:tr>
      <w:tr w:rsidR="005F47C2" w:rsidRPr="00F411F7" w:rsidTr="005F47C2">
        <w:trPr>
          <w:trHeight w:val="283"/>
        </w:trPr>
        <w:tc>
          <w:tcPr>
            <w:tcW w:w="6487" w:type="dxa"/>
            <w:tcBorders>
              <w:top w:val="nil"/>
              <w:left w:val="nil"/>
              <w:bottom w:val="nil"/>
              <w:right w:val="nil"/>
            </w:tcBorders>
            <w:vAlign w:val="center"/>
          </w:tcPr>
          <w:p w:rsidR="005F47C2" w:rsidRPr="00F411F7" w:rsidRDefault="005F47C2" w:rsidP="005F47C2">
            <w:pPr>
              <w:jc w:val="left"/>
              <w:rPr>
                <w:sz w:val="18"/>
              </w:rPr>
            </w:pPr>
            <w:r w:rsidRPr="00F411F7">
              <w:rPr>
                <w:sz w:val="18"/>
              </w:rPr>
              <w:t xml:space="preserve">Muy fácil  </w:t>
            </w:r>
          </w:p>
        </w:tc>
        <w:tc>
          <w:tcPr>
            <w:tcW w:w="1202" w:type="dxa"/>
            <w:tcBorders>
              <w:top w:val="nil"/>
              <w:left w:val="nil"/>
              <w:bottom w:val="nil"/>
              <w:right w:val="nil"/>
            </w:tcBorders>
            <w:vAlign w:val="center"/>
          </w:tcPr>
          <w:p w:rsidR="005F47C2" w:rsidRPr="00F411F7" w:rsidRDefault="005F47C2" w:rsidP="005F47C2">
            <w:pPr>
              <w:spacing w:before="84"/>
              <w:ind w:right="-20"/>
              <w:jc w:val="left"/>
              <w:rPr>
                <w:rFonts w:eastAsia="Arial" w:cs="Arial"/>
                <w:position w:val="1"/>
                <w:sz w:val="17"/>
                <w:szCs w:val="17"/>
              </w:rPr>
            </w:pPr>
            <w:r w:rsidRPr="00F411F7">
              <w:rPr>
                <w:rFonts w:eastAsia="Arial" w:cs="Arial"/>
                <w:position w:val="1"/>
                <w:sz w:val="17"/>
                <w:szCs w:val="17"/>
              </w:rPr>
              <w:t>8</w:t>
            </w:r>
          </w:p>
        </w:tc>
        <w:tc>
          <w:tcPr>
            <w:tcW w:w="1247" w:type="dxa"/>
            <w:tcBorders>
              <w:top w:val="nil"/>
              <w:left w:val="nil"/>
              <w:bottom w:val="nil"/>
              <w:right w:val="nil"/>
            </w:tcBorders>
            <w:vAlign w:val="center"/>
          </w:tcPr>
          <w:p w:rsidR="005F47C2" w:rsidRPr="00F411F7" w:rsidRDefault="005F47C2" w:rsidP="005F47C2">
            <w:pPr>
              <w:jc w:val="left"/>
              <w:rPr>
                <w:rFonts w:eastAsia="Arial" w:cs="Arial"/>
                <w:position w:val="1"/>
                <w:sz w:val="17"/>
                <w:szCs w:val="17"/>
              </w:rPr>
            </w:pPr>
            <w:r w:rsidRPr="00F411F7">
              <w:rPr>
                <w:rFonts w:cs="Arial"/>
                <w:sz w:val="18"/>
                <w:szCs w:val="18"/>
              </w:rPr>
              <w:t>28.57%</w:t>
            </w:r>
          </w:p>
        </w:tc>
        <w:tc>
          <w:tcPr>
            <w:tcW w:w="1202" w:type="dxa"/>
            <w:tcBorders>
              <w:top w:val="nil"/>
              <w:left w:val="nil"/>
              <w:bottom w:val="nil"/>
              <w:right w:val="nil"/>
            </w:tcBorders>
            <w:vAlign w:val="center"/>
          </w:tcPr>
          <w:p w:rsidR="005F47C2" w:rsidRPr="00F411F7" w:rsidRDefault="005F47C2" w:rsidP="005F47C2">
            <w:pPr>
              <w:jc w:val="left"/>
            </w:pPr>
            <w:r w:rsidRPr="00F411F7">
              <w:rPr>
                <w:rFonts w:cs="Arial"/>
                <w:sz w:val="18"/>
                <w:szCs w:val="18"/>
              </w:rPr>
              <w:t>28.57%</w:t>
            </w:r>
          </w:p>
        </w:tc>
      </w:tr>
      <w:tr w:rsidR="005F47C2" w:rsidRPr="00F411F7" w:rsidTr="005F47C2">
        <w:trPr>
          <w:trHeight w:val="283"/>
        </w:trPr>
        <w:tc>
          <w:tcPr>
            <w:tcW w:w="648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tabs>
                <w:tab w:val="left" w:pos="1843"/>
              </w:tabs>
              <w:autoSpaceDE w:val="0"/>
              <w:autoSpaceDN w:val="0"/>
              <w:adjustRightInd w:val="0"/>
              <w:jc w:val="left"/>
              <w:rPr>
                <w:rFonts w:cs="Arial"/>
                <w:sz w:val="18"/>
                <w:szCs w:val="18"/>
              </w:rPr>
            </w:pPr>
            <w:r w:rsidRPr="00F411F7">
              <w:rPr>
                <w:rFonts w:cs="Arial"/>
                <w:sz w:val="18"/>
                <w:szCs w:val="18"/>
              </w:rPr>
              <w:t>Suma:</w:t>
            </w:r>
          </w:p>
        </w:tc>
        <w:tc>
          <w:tcPr>
            <w:tcW w:w="1202"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sz w:val="18"/>
                <w:szCs w:val="18"/>
              </w:rPr>
            </w:pPr>
            <w:r w:rsidRPr="00F411F7">
              <w:rPr>
                <w:sz w:val="18"/>
                <w:szCs w:val="18"/>
              </w:rPr>
              <w:t>28</w:t>
            </w:r>
          </w:p>
        </w:tc>
        <w:tc>
          <w:tcPr>
            <w:tcW w:w="124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rPr>
                <w:rFonts w:eastAsia="Arial" w:cs="Arial"/>
                <w:sz w:val="17"/>
                <w:szCs w:val="17"/>
              </w:rPr>
            </w:pPr>
            <w:r w:rsidRPr="00F411F7">
              <w:rPr>
                <w:rFonts w:eastAsia="Arial" w:cs="Arial"/>
                <w:w w:val="106"/>
                <w:position w:val="-1"/>
                <w:sz w:val="17"/>
                <w:szCs w:val="17"/>
              </w:rPr>
              <w:t>100%</w:t>
            </w:r>
          </w:p>
        </w:tc>
        <w:tc>
          <w:tcPr>
            <w:tcW w:w="1202"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F47C2" w:rsidRPr="00F411F7" w:rsidRDefault="005F47C2" w:rsidP="005F47C2">
            <w:pPr>
              <w:jc w:val="left"/>
            </w:pPr>
            <w:r w:rsidRPr="00F411F7">
              <w:rPr>
                <w:rFonts w:eastAsia="Arial" w:cs="Arial"/>
                <w:w w:val="106"/>
                <w:position w:val="-1"/>
                <w:sz w:val="17"/>
                <w:szCs w:val="17"/>
              </w:rPr>
              <w:t>100%</w:t>
            </w:r>
          </w:p>
        </w:tc>
      </w:tr>
      <w:tr w:rsidR="005F47C2" w:rsidRPr="00F411F7" w:rsidTr="005F47C2">
        <w:trPr>
          <w:trHeight w:hRule="exact" w:val="284"/>
        </w:trPr>
        <w:tc>
          <w:tcPr>
            <w:tcW w:w="648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autoSpaceDE w:val="0"/>
              <w:autoSpaceDN w:val="0"/>
              <w:adjustRightInd w:val="0"/>
              <w:jc w:val="left"/>
              <w:rPr>
                <w:rFonts w:cs="Arial"/>
                <w:sz w:val="18"/>
                <w:szCs w:val="18"/>
              </w:rPr>
            </w:pPr>
            <w:r w:rsidRPr="00F411F7">
              <w:rPr>
                <w:rFonts w:cs="Arial"/>
                <w:sz w:val="18"/>
                <w:szCs w:val="18"/>
              </w:rPr>
              <w:t>Sin respuesta:</w:t>
            </w:r>
          </w:p>
        </w:tc>
        <w:tc>
          <w:tcPr>
            <w:tcW w:w="1202"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rPr>
                <w:sz w:val="18"/>
                <w:szCs w:val="18"/>
              </w:rPr>
            </w:pPr>
            <w:r w:rsidRPr="00F411F7">
              <w:rPr>
                <w:sz w:val="18"/>
                <w:szCs w:val="18"/>
              </w:rPr>
              <w:t>0</w:t>
            </w:r>
          </w:p>
        </w:tc>
        <w:tc>
          <w:tcPr>
            <w:tcW w:w="1247"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tabs>
                <w:tab w:val="left" w:pos="7480"/>
                <w:tab w:val="left" w:pos="8520"/>
              </w:tabs>
              <w:spacing w:before="68"/>
              <w:ind w:left="119" w:right="-20"/>
              <w:jc w:val="left"/>
              <w:rPr>
                <w:rFonts w:eastAsia="Arial" w:cs="Arial"/>
                <w:sz w:val="17"/>
                <w:szCs w:val="17"/>
              </w:rPr>
            </w:pPr>
            <w:r w:rsidRPr="00F411F7">
              <w:rPr>
                <w:rFonts w:eastAsia="Arial" w:cs="Arial"/>
                <w:w w:val="109"/>
                <w:sz w:val="17"/>
                <w:szCs w:val="17"/>
              </w:rPr>
              <w:t>0%</w:t>
            </w:r>
          </w:p>
          <w:p w:rsidR="005F47C2" w:rsidRPr="00F411F7" w:rsidRDefault="005F47C2" w:rsidP="005F47C2">
            <w:pPr>
              <w:jc w:val="left"/>
              <w:rPr>
                <w:rFonts w:eastAsia="Arial" w:cs="Arial"/>
                <w:position w:val="-1"/>
                <w:sz w:val="17"/>
                <w:szCs w:val="17"/>
              </w:rPr>
            </w:pPr>
          </w:p>
        </w:tc>
        <w:tc>
          <w:tcPr>
            <w:tcW w:w="1202" w:type="dxa"/>
            <w:tcBorders>
              <w:top w:val="single" w:sz="12" w:space="0" w:color="A6A6A6" w:themeColor="background1" w:themeShade="A6"/>
              <w:left w:val="nil"/>
              <w:bottom w:val="single" w:sz="12" w:space="0" w:color="A6A6A6" w:themeColor="background1" w:themeShade="A6"/>
              <w:right w:val="nil"/>
            </w:tcBorders>
            <w:vAlign w:val="center"/>
          </w:tcPr>
          <w:p w:rsidR="005F47C2" w:rsidRPr="00F411F7" w:rsidRDefault="005F47C2" w:rsidP="005F47C2">
            <w:pPr>
              <w:jc w:val="left"/>
            </w:pPr>
            <w:r w:rsidRPr="00F411F7">
              <w:rPr>
                <w:rFonts w:cs="Arial"/>
                <w:sz w:val="18"/>
                <w:szCs w:val="18"/>
              </w:rPr>
              <w:t>-</w:t>
            </w:r>
          </w:p>
        </w:tc>
      </w:tr>
      <w:tr w:rsidR="005F47C2" w:rsidRPr="00F411F7" w:rsidTr="005F47C2">
        <w:trPr>
          <w:trHeight w:hRule="exact" w:val="283"/>
        </w:trPr>
        <w:tc>
          <w:tcPr>
            <w:tcW w:w="6487" w:type="dxa"/>
            <w:tcBorders>
              <w:top w:val="single" w:sz="12" w:space="0" w:color="A6A6A6" w:themeColor="background1" w:themeShade="A6"/>
              <w:left w:val="nil"/>
              <w:bottom w:val="nil"/>
              <w:right w:val="nil"/>
            </w:tcBorders>
            <w:vAlign w:val="center"/>
          </w:tcPr>
          <w:p w:rsidR="005F47C2" w:rsidRPr="00F411F7" w:rsidRDefault="005F47C2" w:rsidP="005F47C2">
            <w:pPr>
              <w:spacing w:before="30"/>
              <w:ind w:left="43" w:right="-20"/>
              <w:jc w:val="left"/>
              <w:rPr>
                <w:rFonts w:cs="Arial"/>
                <w:b/>
                <w:bCs/>
                <w:sz w:val="18"/>
                <w:szCs w:val="18"/>
              </w:rPr>
            </w:pPr>
            <w:r w:rsidRPr="00F411F7">
              <w:rPr>
                <w:rFonts w:cs="Arial"/>
                <w:b/>
                <w:bCs/>
                <w:sz w:val="18"/>
                <w:szCs w:val="18"/>
              </w:rPr>
              <w:t>Respondieron en total:  28</w:t>
            </w:r>
          </w:p>
          <w:p w:rsidR="005F47C2" w:rsidRPr="00F411F7" w:rsidRDefault="005F47C2" w:rsidP="005F47C2">
            <w:pPr>
              <w:autoSpaceDE w:val="0"/>
              <w:autoSpaceDN w:val="0"/>
              <w:adjustRightInd w:val="0"/>
              <w:jc w:val="left"/>
              <w:rPr>
                <w:rFonts w:cs="Arial"/>
                <w:sz w:val="18"/>
                <w:szCs w:val="18"/>
              </w:rPr>
            </w:pPr>
          </w:p>
        </w:tc>
        <w:tc>
          <w:tcPr>
            <w:tcW w:w="1202" w:type="dxa"/>
            <w:tcBorders>
              <w:top w:val="single" w:sz="12" w:space="0" w:color="A6A6A6" w:themeColor="background1" w:themeShade="A6"/>
              <w:left w:val="nil"/>
              <w:bottom w:val="nil"/>
              <w:right w:val="nil"/>
            </w:tcBorders>
            <w:vAlign w:val="center"/>
          </w:tcPr>
          <w:p w:rsidR="005F47C2" w:rsidRPr="00F411F7" w:rsidRDefault="005F47C2" w:rsidP="005F47C2">
            <w:pPr>
              <w:jc w:val="left"/>
              <w:rPr>
                <w:sz w:val="18"/>
                <w:szCs w:val="18"/>
              </w:rPr>
            </w:pPr>
          </w:p>
        </w:tc>
        <w:tc>
          <w:tcPr>
            <w:tcW w:w="1247" w:type="dxa"/>
            <w:tcBorders>
              <w:top w:val="single" w:sz="12" w:space="0" w:color="A6A6A6" w:themeColor="background1" w:themeShade="A6"/>
              <w:left w:val="nil"/>
              <w:bottom w:val="nil"/>
              <w:right w:val="nil"/>
            </w:tcBorders>
            <w:vAlign w:val="center"/>
          </w:tcPr>
          <w:p w:rsidR="005F47C2" w:rsidRPr="00F411F7" w:rsidRDefault="005F47C2" w:rsidP="005F47C2">
            <w:pPr>
              <w:jc w:val="left"/>
              <w:rPr>
                <w:rFonts w:eastAsia="Arial" w:cs="Arial"/>
                <w:position w:val="-1"/>
                <w:sz w:val="17"/>
                <w:szCs w:val="17"/>
              </w:rPr>
            </w:pPr>
          </w:p>
        </w:tc>
        <w:tc>
          <w:tcPr>
            <w:tcW w:w="1202" w:type="dxa"/>
            <w:tcBorders>
              <w:top w:val="single" w:sz="12" w:space="0" w:color="A6A6A6" w:themeColor="background1" w:themeShade="A6"/>
              <w:left w:val="nil"/>
              <w:bottom w:val="nil"/>
              <w:right w:val="nil"/>
            </w:tcBorders>
            <w:vAlign w:val="center"/>
          </w:tcPr>
          <w:p w:rsidR="005F47C2" w:rsidRPr="00F411F7" w:rsidRDefault="005F47C2" w:rsidP="005F47C2">
            <w:pPr>
              <w:jc w:val="left"/>
              <w:rPr>
                <w:rFonts w:eastAsia="Arial" w:cs="Arial"/>
                <w:sz w:val="17"/>
                <w:szCs w:val="17"/>
              </w:rPr>
            </w:pPr>
          </w:p>
        </w:tc>
      </w:tr>
    </w:tbl>
    <w:p w:rsidR="005F47C2" w:rsidRPr="00F411F7" w:rsidRDefault="005F47C2" w:rsidP="005F47C2">
      <w:pPr>
        <w:rPr>
          <w:rFonts w:cs="Arial"/>
          <w:sz w:val="18"/>
          <w:szCs w:val="18"/>
        </w:rPr>
      </w:pPr>
    </w:p>
    <w:p w:rsidR="005F47C2" w:rsidRPr="00F411F7" w:rsidRDefault="005F47C2" w:rsidP="005F47C2">
      <w:pPr>
        <w:jc w:val="left"/>
        <w:rPr>
          <w:rFonts w:cs="Arial"/>
          <w:color w:val="000000" w:themeColor="text1"/>
          <w:sz w:val="18"/>
          <w:szCs w:val="18"/>
          <w:u w:val="single"/>
          <w:lang w:val="es-ES"/>
        </w:rPr>
      </w:pPr>
      <w:r w:rsidRPr="00F411F7">
        <w:rPr>
          <w:color w:val="000000" w:themeColor="text1"/>
          <w:sz w:val="18"/>
          <w:szCs w:val="18"/>
          <w:u w:val="single"/>
          <w:lang w:val="es-ES"/>
        </w:rPr>
        <w:t>Comentarios</w:t>
      </w:r>
    </w:p>
    <w:p w:rsidR="005F47C2" w:rsidRPr="00F411F7" w:rsidRDefault="005F47C2" w:rsidP="005F47C2">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F47C2" w:rsidRPr="002C58DB" w:rsidTr="005F47C2">
        <w:tc>
          <w:tcPr>
            <w:tcW w:w="9855" w:type="dxa"/>
          </w:tcPr>
          <w:p w:rsidR="005F47C2" w:rsidRPr="00F411F7" w:rsidRDefault="005F47C2" w:rsidP="005F47C2">
            <w:pPr>
              <w:rPr>
                <w:sz w:val="18"/>
                <w:lang w:val="es-ES"/>
              </w:rPr>
            </w:pPr>
            <w:r w:rsidRPr="00F411F7">
              <w:rPr>
                <w:sz w:val="18"/>
                <w:lang w:val="es-ES"/>
              </w:rPr>
              <w:t>Nuestra autoridad acepta informes DHE de cualquier autoridad miembro de la UPOV sin ningún problema (si se cumplen todos los requisitos antes mencionados).</w:t>
            </w:r>
          </w:p>
          <w:p w:rsidR="005F47C2" w:rsidRPr="00F411F7" w:rsidRDefault="005F47C2" w:rsidP="005F47C2">
            <w:pPr>
              <w:rPr>
                <w:sz w:val="18"/>
                <w:lang w:val="es-ES"/>
              </w:rPr>
            </w:pPr>
          </w:p>
        </w:tc>
      </w:tr>
      <w:tr w:rsidR="005F47C2" w:rsidRPr="002C58DB" w:rsidTr="005F47C2">
        <w:tc>
          <w:tcPr>
            <w:tcW w:w="9855" w:type="dxa"/>
          </w:tcPr>
          <w:p w:rsidR="005F47C2" w:rsidRPr="00F411F7" w:rsidRDefault="005F47C2" w:rsidP="005F47C2">
            <w:pPr>
              <w:rPr>
                <w:sz w:val="18"/>
                <w:lang w:val="es-ES"/>
              </w:rPr>
            </w:pPr>
            <w:r w:rsidRPr="00F411F7">
              <w:rPr>
                <w:sz w:val="18"/>
                <w:lang w:val="es-ES"/>
              </w:rPr>
              <w:t>Depende un poco de la autoridad.  Algunas son receptivas mientras que otras no lo son tanto.  Es posible que las que no lo son tengan la impresión de que es necesario un acuerdo formal o un acuerdo bilateral.  El idioma y la facilidad de comunicación puede ser un aspecto a tener en cuenta.</w:t>
            </w:r>
          </w:p>
          <w:p w:rsidR="005F47C2" w:rsidRPr="00F411F7" w:rsidRDefault="005F47C2" w:rsidP="005F47C2">
            <w:pPr>
              <w:rPr>
                <w:sz w:val="18"/>
                <w:lang w:val="es-ES"/>
              </w:rPr>
            </w:pPr>
          </w:p>
        </w:tc>
      </w:tr>
      <w:tr w:rsidR="005F47C2" w:rsidRPr="002C58DB" w:rsidTr="005F47C2">
        <w:tc>
          <w:tcPr>
            <w:tcW w:w="9855" w:type="dxa"/>
          </w:tcPr>
          <w:p w:rsidR="005F47C2" w:rsidRPr="00F411F7" w:rsidRDefault="005F47C2" w:rsidP="005F47C2">
            <w:pPr>
              <w:rPr>
                <w:sz w:val="18"/>
                <w:lang w:val="es-ES"/>
              </w:rPr>
            </w:pPr>
            <w:r w:rsidRPr="00F411F7">
              <w:rPr>
                <w:sz w:val="18"/>
                <w:lang w:val="es-ES"/>
              </w:rPr>
              <w:t>Sí, porque hemos tenido grandes dificultades para obtener informes de exámenes DHE de otros miembros de la UPOV.</w:t>
            </w:r>
          </w:p>
          <w:p w:rsidR="005F47C2" w:rsidRPr="00F411F7" w:rsidRDefault="005F47C2" w:rsidP="005F47C2">
            <w:pPr>
              <w:rPr>
                <w:sz w:val="18"/>
                <w:lang w:val="es-ES"/>
              </w:rPr>
            </w:pPr>
          </w:p>
        </w:tc>
      </w:tr>
      <w:tr w:rsidR="005F47C2" w:rsidRPr="002C58DB" w:rsidTr="005F47C2">
        <w:tc>
          <w:tcPr>
            <w:tcW w:w="9855" w:type="dxa"/>
          </w:tcPr>
          <w:p w:rsidR="005F47C2" w:rsidRPr="00F411F7" w:rsidRDefault="005F47C2" w:rsidP="005F47C2">
            <w:pPr>
              <w:rPr>
                <w:sz w:val="18"/>
                <w:lang w:val="es-ES"/>
              </w:rPr>
            </w:pPr>
            <w:r w:rsidRPr="00F411F7">
              <w:rPr>
                <w:sz w:val="18"/>
                <w:lang w:val="es-ES"/>
              </w:rPr>
              <w:t>Depende del país.  Algunos miembros están habituados y conocen el sistema perfectamente, otros son novatos en materia de cooperación y otros no cooperan en absoluto.</w:t>
            </w:r>
          </w:p>
          <w:p w:rsidR="005F47C2" w:rsidRPr="00F411F7" w:rsidRDefault="005F47C2" w:rsidP="005F47C2">
            <w:pPr>
              <w:rPr>
                <w:sz w:val="18"/>
                <w:lang w:val="es-ES"/>
              </w:rPr>
            </w:pPr>
          </w:p>
        </w:tc>
      </w:tr>
      <w:tr w:rsidR="005F47C2" w:rsidRPr="002C58DB" w:rsidTr="005F47C2">
        <w:tc>
          <w:tcPr>
            <w:tcW w:w="9855" w:type="dxa"/>
          </w:tcPr>
          <w:p w:rsidR="005F47C2" w:rsidRPr="00A622EA" w:rsidRDefault="005F47C2" w:rsidP="005F47C2">
            <w:pPr>
              <w:rPr>
                <w:sz w:val="18"/>
                <w:lang w:val="es-ES"/>
              </w:rPr>
            </w:pPr>
            <w:r w:rsidRPr="00F411F7">
              <w:rPr>
                <w:sz w:val="18"/>
                <w:lang w:val="es-ES"/>
              </w:rPr>
              <w:t>En nuestra experiencia, fuera de la UE no es tan fácil.</w:t>
            </w:r>
          </w:p>
          <w:p w:rsidR="005F47C2" w:rsidRPr="00A622EA" w:rsidRDefault="005F47C2" w:rsidP="005F47C2">
            <w:pPr>
              <w:rPr>
                <w:sz w:val="18"/>
                <w:lang w:val="es-ES"/>
              </w:rPr>
            </w:pPr>
          </w:p>
        </w:tc>
      </w:tr>
    </w:tbl>
    <w:p w:rsidR="005F47C2" w:rsidRPr="00A622EA" w:rsidRDefault="005F47C2" w:rsidP="005F47C2">
      <w:pPr>
        <w:rPr>
          <w:rFonts w:cs="Arial"/>
          <w:sz w:val="18"/>
          <w:szCs w:val="18"/>
          <w:lang w:val="es-ES"/>
        </w:rPr>
      </w:pPr>
    </w:p>
    <w:p w:rsidR="005F47C2" w:rsidRDefault="005F47C2" w:rsidP="005F47C2">
      <w:pPr>
        <w:jc w:val="left"/>
        <w:rPr>
          <w:lang w:val="es-ES"/>
        </w:rPr>
      </w:pPr>
    </w:p>
    <w:p w:rsidR="00E64AA9" w:rsidRDefault="00E64AA9" w:rsidP="005F47C2">
      <w:pPr>
        <w:jc w:val="left"/>
        <w:rPr>
          <w:lang w:val="es-ES"/>
        </w:rPr>
      </w:pPr>
    </w:p>
    <w:p w:rsidR="00E64AA9" w:rsidRPr="00FF1EF4" w:rsidRDefault="00E64AA9" w:rsidP="00E64AA9">
      <w:pPr>
        <w:jc w:val="right"/>
        <w:rPr>
          <w:lang w:val="es-ES"/>
        </w:rPr>
      </w:pPr>
      <w:r>
        <w:rPr>
          <w:lang w:val="es-ES"/>
        </w:rPr>
        <w:t>[Fin del anexo y del documento]</w:t>
      </w:r>
    </w:p>
    <w:sectPr w:rsidR="00E64AA9" w:rsidRPr="00FF1EF4" w:rsidSect="0034314F">
      <w:headerReference w:type="default" r:id="rId45"/>
      <w:headerReference w:type="first" r:id="rId46"/>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EC6" w:rsidRDefault="00BF0EC6" w:rsidP="006655D3">
      <w:r>
        <w:separator/>
      </w:r>
    </w:p>
    <w:p w:rsidR="00BF0EC6" w:rsidRDefault="00BF0EC6" w:rsidP="006655D3"/>
    <w:p w:rsidR="00BF0EC6" w:rsidRDefault="00BF0EC6" w:rsidP="006655D3"/>
  </w:endnote>
  <w:endnote w:type="continuationSeparator" w:id="0">
    <w:p w:rsidR="00BF0EC6" w:rsidRDefault="00BF0EC6" w:rsidP="006655D3">
      <w:r>
        <w:separator/>
      </w:r>
    </w:p>
    <w:p w:rsidR="00BF0EC6" w:rsidRPr="00294751" w:rsidRDefault="00BF0EC6">
      <w:pPr>
        <w:pStyle w:val="Footer"/>
        <w:spacing w:after="60"/>
        <w:rPr>
          <w:sz w:val="18"/>
          <w:lang w:val="fr-FR"/>
        </w:rPr>
      </w:pPr>
      <w:r w:rsidRPr="00294751">
        <w:rPr>
          <w:sz w:val="18"/>
          <w:lang w:val="fr-FR"/>
        </w:rPr>
        <w:t>[Suite de la note de la page précédente]</w:t>
      </w:r>
    </w:p>
    <w:p w:rsidR="00BF0EC6" w:rsidRPr="00294751" w:rsidRDefault="00BF0EC6" w:rsidP="006655D3">
      <w:pPr>
        <w:rPr>
          <w:lang w:val="fr-FR"/>
        </w:rPr>
      </w:pPr>
    </w:p>
    <w:p w:rsidR="00BF0EC6" w:rsidRPr="00294751" w:rsidRDefault="00BF0EC6" w:rsidP="006655D3">
      <w:pPr>
        <w:rPr>
          <w:lang w:val="fr-FR"/>
        </w:rPr>
      </w:pPr>
    </w:p>
  </w:endnote>
  <w:endnote w:type="continuationNotice" w:id="1">
    <w:p w:rsidR="00BF0EC6" w:rsidRPr="00294751" w:rsidRDefault="00BF0EC6" w:rsidP="006655D3">
      <w:pPr>
        <w:rPr>
          <w:lang w:val="fr-FR"/>
        </w:rPr>
      </w:pPr>
      <w:r w:rsidRPr="00294751">
        <w:rPr>
          <w:lang w:val="fr-FR"/>
        </w:rPr>
        <w:t>[Suite de la note page suivante]</w:t>
      </w:r>
    </w:p>
    <w:p w:rsidR="00BF0EC6" w:rsidRPr="00294751" w:rsidRDefault="00BF0EC6" w:rsidP="006655D3">
      <w:pPr>
        <w:rPr>
          <w:lang w:val="fr-FR"/>
        </w:rPr>
      </w:pPr>
    </w:p>
    <w:p w:rsidR="00BF0EC6" w:rsidRPr="00294751" w:rsidRDefault="00BF0EC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EC6" w:rsidRDefault="00BF0EC6" w:rsidP="006655D3">
      <w:r>
        <w:separator/>
      </w:r>
    </w:p>
  </w:footnote>
  <w:footnote w:type="continuationSeparator" w:id="0">
    <w:p w:rsidR="00BF0EC6" w:rsidRDefault="00BF0EC6" w:rsidP="006655D3">
      <w:r>
        <w:separator/>
      </w:r>
    </w:p>
  </w:footnote>
  <w:footnote w:type="continuationNotice" w:id="1">
    <w:p w:rsidR="00BF0EC6" w:rsidRPr="00AB530F" w:rsidRDefault="00BF0EC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C6" w:rsidRPr="00A16885" w:rsidRDefault="00BF0EC6" w:rsidP="002D01AE">
    <w:pPr>
      <w:pStyle w:val="Header"/>
      <w:rPr>
        <w:rStyle w:val="PageNumber"/>
      </w:rPr>
    </w:pPr>
    <w:r w:rsidRPr="00A16885">
      <w:rPr>
        <w:rStyle w:val="PageNumber"/>
      </w:rPr>
      <w:t>TC/53/20</w:t>
    </w:r>
  </w:p>
  <w:p w:rsidR="00BF0EC6" w:rsidRPr="00A16885" w:rsidRDefault="00BF0EC6" w:rsidP="002D01AE">
    <w:pPr>
      <w:pStyle w:val="Header"/>
      <w:rPr>
        <w:lang w:val="de-DE"/>
      </w:rPr>
    </w:pPr>
    <w:proofErr w:type="gramStart"/>
    <w:r w:rsidRPr="00A16885">
      <w:t>página</w:t>
    </w:r>
    <w:proofErr w:type="gramEnd"/>
    <w:r w:rsidRPr="00A16885">
      <w:rPr>
        <w:lang w:val="de-DE"/>
      </w:rPr>
      <w:t xml:space="preserve"> </w:t>
    </w:r>
    <w:r w:rsidRPr="00A16885">
      <w:rPr>
        <w:rStyle w:val="PageNumber"/>
        <w:lang w:val="de-DE"/>
      </w:rPr>
      <w:fldChar w:fldCharType="begin"/>
    </w:r>
    <w:r w:rsidRPr="00A16885">
      <w:rPr>
        <w:rStyle w:val="PageNumber"/>
        <w:lang w:val="de-DE"/>
      </w:rPr>
      <w:instrText xml:space="preserve"> PAGE </w:instrText>
    </w:r>
    <w:r w:rsidRPr="00A16885">
      <w:rPr>
        <w:rStyle w:val="PageNumber"/>
        <w:lang w:val="de-DE"/>
      </w:rPr>
      <w:fldChar w:fldCharType="separate"/>
    </w:r>
    <w:r w:rsidR="00E040EA">
      <w:rPr>
        <w:rStyle w:val="PageNumber"/>
        <w:noProof/>
        <w:lang w:val="de-DE"/>
      </w:rPr>
      <w:t>2</w:t>
    </w:r>
    <w:r w:rsidRPr="00A16885">
      <w:rPr>
        <w:rStyle w:val="PageNumber"/>
        <w:lang w:val="de-DE"/>
      </w:rPr>
      <w:fldChar w:fldCharType="end"/>
    </w:r>
  </w:p>
  <w:p w:rsidR="00BF0EC6" w:rsidRPr="00202E38" w:rsidRDefault="00BF0EC6" w:rsidP="00766264">
    <w:pPr>
      <w:jc w:val="cente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C6" w:rsidRPr="00A16885" w:rsidRDefault="00BF0EC6" w:rsidP="002D01AE">
    <w:pPr>
      <w:pStyle w:val="Header"/>
      <w:rPr>
        <w:rStyle w:val="PageNumber"/>
      </w:rPr>
    </w:pPr>
    <w:r w:rsidRPr="00A16885">
      <w:rPr>
        <w:rStyle w:val="PageNumber"/>
      </w:rPr>
      <w:t>TC/53/20</w:t>
    </w:r>
  </w:p>
  <w:p w:rsidR="00BF0EC6" w:rsidRPr="00A16885" w:rsidRDefault="00BF0EC6" w:rsidP="002D01AE">
    <w:pPr>
      <w:pStyle w:val="Header"/>
      <w:rPr>
        <w:lang w:val="de-DE"/>
      </w:rPr>
    </w:pPr>
    <w:r>
      <w:t xml:space="preserve">Anexo, página </w:t>
    </w:r>
    <w:r w:rsidRPr="00A16885">
      <w:rPr>
        <w:rStyle w:val="PageNumber"/>
        <w:lang w:val="de-DE"/>
      </w:rPr>
      <w:fldChar w:fldCharType="begin"/>
    </w:r>
    <w:r w:rsidRPr="00A16885">
      <w:rPr>
        <w:rStyle w:val="PageNumber"/>
        <w:lang w:val="de-DE"/>
      </w:rPr>
      <w:instrText xml:space="preserve"> PAGE </w:instrText>
    </w:r>
    <w:r w:rsidRPr="00A16885">
      <w:rPr>
        <w:rStyle w:val="PageNumber"/>
        <w:lang w:val="de-DE"/>
      </w:rPr>
      <w:fldChar w:fldCharType="separate"/>
    </w:r>
    <w:r w:rsidR="00E040EA">
      <w:rPr>
        <w:rStyle w:val="PageNumber"/>
        <w:noProof/>
        <w:lang w:val="de-DE"/>
      </w:rPr>
      <w:t>46</w:t>
    </w:r>
    <w:r w:rsidRPr="00A16885">
      <w:rPr>
        <w:rStyle w:val="PageNumber"/>
        <w:lang w:val="de-DE"/>
      </w:rPr>
      <w:fldChar w:fldCharType="end"/>
    </w:r>
  </w:p>
  <w:p w:rsidR="00BF0EC6" w:rsidRPr="00202E38" w:rsidRDefault="00BF0EC6" w:rsidP="00766264">
    <w:pPr>
      <w:jc w:val="cente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C6" w:rsidRDefault="00BF0EC6" w:rsidP="005F47C2">
    <w:pPr>
      <w:pStyle w:val="Header"/>
      <w:rPr>
        <w:lang w:val="en-US"/>
      </w:rPr>
    </w:pPr>
    <w:r>
      <w:rPr>
        <w:lang w:val="en-US"/>
      </w:rPr>
      <w:t>TC/53/20</w:t>
    </w:r>
  </w:p>
  <w:p w:rsidR="00BF0EC6" w:rsidRDefault="00BF0EC6" w:rsidP="005F47C2">
    <w:pPr>
      <w:pStyle w:val="Header"/>
      <w:rPr>
        <w:lang w:val="en-US"/>
      </w:rPr>
    </w:pPr>
  </w:p>
  <w:p w:rsidR="00BF0EC6" w:rsidRDefault="00BF0EC6">
    <w:pPr>
      <w:pStyle w:val="Header"/>
    </w:pPr>
    <w:r>
      <w:rPr>
        <w:lang w:val="en-US"/>
      </w:rPr>
      <w:t>ANEXO</w:t>
    </w:r>
  </w:p>
  <w:p w:rsidR="00BF0EC6" w:rsidRDefault="00BF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56A34A"/>
    <w:lvl w:ilvl="0">
      <w:start w:val="1"/>
      <w:numFmt w:val="decimal"/>
      <w:lvlText w:val="%1."/>
      <w:lvlJc w:val="left"/>
      <w:pPr>
        <w:tabs>
          <w:tab w:val="num" w:pos="1492"/>
        </w:tabs>
        <w:ind w:left="1492" w:hanging="360"/>
      </w:pPr>
    </w:lvl>
  </w:abstractNum>
  <w:abstractNum w:abstractNumId="1">
    <w:nsid w:val="FFFFFF7D"/>
    <w:multiLevelType w:val="singleLevel"/>
    <w:tmpl w:val="6A8E519A"/>
    <w:lvl w:ilvl="0">
      <w:start w:val="1"/>
      <w:numFmt w:val="decimal"/>
      <w:lvlText w:val="%1."/>
      <w:lvlJc w:val="left"/>
      <w:pPr>
        <w:tabs>
          <w:tab w:val="num" w:pos="1209"/>
        </w:tabs>
        <w:ind w:left="1209" w:hanging="360"/>
      </w:pPr>
    </w:lvl>
  </w:abstractNum>
  <w:abstractNum w:abstractNumId="2">
    <w:nsid w:val="FFFFFF7E"/>
    <w:multiLevelType w:val="singleLevel"/>
    <w:tmpl w:val="F9500980"/>
    <w:lvl w:ilvl="0">
      <w:start w:val="1"/>
      <w:numFmt w:val="decimal"/>
      <w:lvlText w:val="%1."/>
      <w:lvlJc w:val="left"/>
      <w:pPr>
        <w:tabs>
          <w:tab w:val="num" w:pos="926"/>
        </w:tabs>
        <w:ind w:left="926" w:hanging="360"/>
      </w:pPr>
    </w:lvl>
  </w:abstractNum>
  <w:abstractNum w:abstractNumId="3">
    <w:nsid w:val="FFFFFF7F"/>
    <w:multiLevelType w:val="singleLevel"/>
    <w:tmpl w:val="70F85C96"/>
    <w:lvl w:ilvl="0">
      <w:start w:val="1"/>
      <w:numFmt w:val="decimal"/>
      <w:lvlText w:val="%1."/>
      <w:lvlJc w:val="left"/>
      <w:pPr>
        <w:tabs>
          <w:tab w:val="num" w:pos="643"/>
        </w:tabs>
        <w:ind w:left="643" w:hanging="360"/>
      </w:pPr>
    </w:lvl>
  </w:abstractNum>
  <w:abstractNum w:abstractNumId="4">
    <w:nsid w:val="FFFFFF80"/>
    <w:multiLevelType w:val="singleLevel"/>
    <w:tmpl w:val="08FC1F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24F5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F21C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325B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AC04E"/>
    <w:lvl w:ilvl="0">
      <w:start w:val="1"/>
      <w:numFmt w:val="decimal"/>
      <w:lvlText w:val="%1."/>
      <w:lvlJc w:val="left"/>
      <w:pPr>
        <w:tabs>
          <w:tab w:val="num" w:pos="360"/>
        </w:tabs>
        <w:ind w:left="360" w:hanging="360"/>
      </w:pPr>
    </w:lvl>
  </w:abstractNum>
  <w:abstractNum w:abstractNumId="9">
    <w:nsid w:val="FFFFFF89"/>
    <w:multiLevelType w:val="singleLevel"/>
    <w:tmpl w:val="D00ABC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Fechas|Sesiones|TRADTERM|WIPONew"/>
    <w:docVar w:name="TermBaseURL" w:val="empty"/>
    <w:docVar w:name="TextBases" w:val="TextBase TMs\WorkspaceSTS\Ad-hoc\Glos EN-FR-E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
    <w:docVar w:name="TextBaseURL" w:val="empty"/>
    <w:docVar w:name="UILng" w:val="en"/>
  </w:docVars>
  <w:rsids>
    <w:rsidRoot w:val="00172084"/>
    <w:rsid w:val="00010CF3"/>
    <w:rsid w:val="00011E27"/>
    <w:rsid w:val="000148BC"/>
    <w:rsid w:val="00024AB8"/>
    <w:rsid w:val="00030854"/>
    <w:rsid w:val="00036028"/>
    <w:rsid w:val="00044642"/>
    <w:rsid w:val="000446B9"/>
    <w:rsid w:val="00047E21"/>
    <w:rsid w:val="00050E16"/>
    <w:rsid w:val="000638A9"/>
    <w:rsid w:val="00085505"/>
    <w:rsid w:val="000A23DC"/>
    <w:rsid w:val="000C4E25"/>
    <w:rsid w:val="000C7021"/>
    <w:rsid w:val="000D6BBC"/>
    <w:rsid w:val="000D7780"/>
    <w:rsid w:val="000E636A"/>
    <w:rsid w:val="000F2F11"/>
    <w:rsid w:val="00104B70"/>
    <w:rsid w:val="00105929"/>
    <w:rsid w:val="00110C36"/>
    <w:rsid w:val="001131D5"/>
    <w:rsid w:val="00141DB8"/>
    <w:rsid w:val="00172084"/>
    <w:rsid w:val="0017474A"/>
    <w:rsid w:val="001758C6"/>
    <w:rsid w:val="00182B99"/>
    <w:rsid w:val="001F64BF"/>
    <w:rsid w:val="00202E38"/>
    <w:rsid w:val="0021332C"/>
    <w:rsid w:val="00213982"/>
    <w:rsid w:val="0024416D"/>
    <w:rsid w:val="002464A3"/>
    <w:rsid w:val="0025713C"/>
    <w:rsid w:val="00271911"/>
    <w:rsid w:val="002800A0"/>
    <w:rsid w:val="002801B3"/>
    <w:rsid w:val="00281060"/>
    <w:rsid w:val="002940E8"/>
    <w:rsid w:val="00294751"/>
    <w:rsid w:val="002A6E50"/>
    <w:rsid w:val="002B4298"/>
    <w:rsid w:val="002C256A"/>
    <w:rsid w:val="002D01AE"/>
    <w:rsid w:val="002E5944"/>
    <w:rsid w:val="00305A7F"/>
    <w:rsid w:val="003152FE"/>
    <w:rsid w:val="00327436"/>
    <w:rsid w:val="0034314F"/>
    <w:rsid w:val="00344BD6"/>
    <w:rsid w:val="0035528D"/>
    <w:rsid w:val="00361821"/>
    <w:rsid w:val="00361E9E"/>
    <w:rsid w:val="003A054C"/>
    <w:rsid w:val="003B031A"/>
    <w:rsid w:val="003C7FBE"/>
    <w:rsid w:val="003D227C"/>
    <w:rsid w:val="003D2B4D"/>
    <w:rsid w:val="003D4702"/>
    <w:rsid w:val="0040557F"/>
    <w:rsid w:val="00424E6A"/>
    <w:rsid w:val="00444A88"/>
    <w:rsid w:val="00474DA4"/>
    <w:rsid w:val="00476B4D"/>
    <w:rsid w:val="004805FA"/>
    <w:rsid w:val="004935D2"/>
    <w:rsid w:val="0049662A"/>
    <w:rsid w:val="004B1215"/>
    <w:rsid w:val="004D047D"/>
    <w:rsid w:val="004D7BF5"/>
    <w:rsid w:val="004F1E9E"/>
    <w:rsid w:val="004F305A"/>
    <w:rsid w:val="00504659"/>
    <w:rsid w:val="00512164"/>
    <w:rsid w:val="00520297"/>
    <w:rsid w:val="005338F9"/>
    <w:rsid w:val="0054281C"/>
    <w:rsid w:val="00544581"/>
    <w:rsid w:val="00545E42"/>
    <w:rsid w:val="0055268D"/>
    <w:rsid w:val="00576BE4"/>
    <w:rsid w:val="005A400A"/>
    <w:rsid w:val="005B6FDE"/>
    <w:rsid w:val="005F47C2"/>
    <w:rsid w:val="005F7B92"/>
    <w:rsid w:val="00612379"/>
    <w:rsid w:val="006153B6"/>
    <w:rsid w:val="0061555F"/>
    <w:rsid w:val="00636CA6"/>
    <w:rsid w:val="00637EDD"/>
    <w:rsid w:val="00641200"/>
    <w:rsid w:val="00645CA8"/>
    <w:rsid w:val="006655D3"/>
    <w:rsid w:val="00667404"/>
    <w:rsid w:val="00673E9F"/>
    <w:rsid w:val="00687EB4"/>
    <w:rsid w:val="00695C56"/>
    <w:rsid w:val="006A5CDE"/>
    <w:rsid w:val="006A644A"/>
    <w:rsid w:val="006B17D2"/>
    <w:rsid w:val="006C224E"/>
    <w:rsid w:val="006D780A"/>
    <w:rsid w:val="0071271E"/>
    <w:rsid w:val="00732DEC"/>
    <w:rsid w:val="00735BD5"/>
    <w:rsid w:val="00751613"/>
    <w:rsid w:val="007556F6"/>
    <w:rsid w:val="00760EEF"/>
    <w:rsid w:val="00766264"/>
    <w:rsid w:val="00777EE5"/>
    <w:rsid w:val="00783722"/>
    <w:rsid w:val="00784836"/>
    <w:rsid w:val="0079023E"/>
    <w:rsid w:val="007A2854"/>
    <w:rsid w:val="007C1D92"/>
    <w:rsid w:val="007C4CB9"/>
    <w:rsid w:val="007D0B9D"/>
    <w:rsid w:val="007D19B0"/>
    <w:rsid w:val="007F498F"/>
    <w:rsid w:val="0080679D"/>
    <w:rsid w:val="008108B0"/>
    <w:rsid w:val="00811B20"/>
    <w:rsid w:val="008160CA"/>
    <w:rsid w:val="008211B5"/>
    <w:rsid w:val="0082296E"/>
    <w:rsid w:val="00824099"/>
    <w:rsid w:val="00846D7C"/>
    <w:rsid w:val="00864C55"/>
    <w:rsid w:val="00867AC1"/>
    <w:rsid w:val="00890DF8"/>
    <w:rsid w:val="008A743F"/>
    <w:rsid w:val="008B3D8D"/>
    <w:rsid w:val="008C0970"/>
    <w:rsid w:val="008D0BC5"/>
    <w:rsid w:val="008D2CF7"/>
    <w:rsid w:val="00900C26"/>
    <w:rsid w:val="0090197F"/>
    <w:rsid w:val="00906DDC"/>
    <w:rsid w:val="00933710"/>
    <w:rsid w:val="00934E09"/>
    <w:rsid w:val="00936253"/>
    <w:rsid w:val="00940D46"/>
    <w:rsid w:val="00952DD4"/>
    <w:rsid w:val="0096175D"/>
    <w:rsid w:val="00965AE7"/>
    <w:rsid w:val="00970FED"/>
    <w:rsid w:val="00992D82"/>
    <w:rsid w:val="00997029"/>
    <w:rsid w:val="009A7339"/>
    <w:rsid w:val="009B440E"/>
    <w:rsid w:val="009D690D"/>
    <w:rsid w:val="009E65B6"/>
    <w:rsid w:val="00A16885"/>
    <w:rsid w:val="00A24C10"/>
    <w:rsid w:val="00A42AC3"/>
    <w:rsid w:val="00A430CF"/>
    <w:rsid w:val="00A54309"/>
    <w:rsid w:val="00A706D3"/>
    <w:rsid w:val="00A800AC"/>
    <w:rsid w:val="00AB2B93"/>
    <w:rsid w:val="00AB530F"/>
    <w:rsid w:val="00AB5E4A"/>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BF0EC6"/>
    <w:rsid w:val="00C061B6"/>
    <w:rsid w:val="00C2446C"/>
    <w:rsid w:val="00C36AE5"/>
    <w:rsid w:val="00C41F17"/>
    <w:rsid w:val="00C527FA"/>
    <w:rsid w:val="00C5280D"/>
    <w:rsid w:val="00C53EB3"/>
    <w:rsid w:val="00C5791C"/>
    <w:rsid w:val="00C627FA"/>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2876"/>
    <w:rsid w:val="00D95174"/>
    <w:rsid w:val="00DA1F2E"/>
    <w:rsid w:val="00DA4973"/>
    <w:rsid w:val="00DA6F36"/>
    <w:rsid w:val="00DB596E"/>
    <w:rsid w:val="00DB7773"/>
    <w:rsid w:val="00DC00EA"/>
    <w:rsid w:val="00DC3802"/>
    <w:rsid w:val="00E040EA"/>
    <w:rsid w:val="00E07D87"/>
    <w:rsid w:val="00E32F7E"/>
    <w:rsid w:val="00E5267B"/>
    <w:rsid w:val="00E63C0E"/>
    <w:rsid w:val="00E64AA9"/>
    <w:rsid w:val="00E72D49"/>
    <w:rsid w:val="00E72EA8"/>
    <w:rsid w:val="00E7593C"/>
    <w:rsid w:val="00E7678A"/>
    <w:rsid w:val="00E935F1"/>
    <w:rsid w:val="00E94A81"/>
    <w:rsid w:val="00EA1FFB"/>
    <w:rsid w:val="00EB048E"/>
    <w:rsid w:val="00EB4E9C"/>
    <w:rsid w:val="00EC2265"/>
    <w:rsid w:val="00EE34DF"/>
    <w:rsid w:val="00EF2F89"/>
    <w:rsid w:val="00F03E98"/>
    <w:rsid w:val="00F1237A"/>
    <w:rsid w:val="00F22CBD"/>
    <w:rsid w:val="00F272F1"/>
    <w:rsid w:val="00F45372"/>
    <w:rsid w:val="00F560F7"/>
    <w:rsid w:val="00F6334D"/>
    <w:rsid w:val="00F812AD"/>
    <w:rsid w:val="00FA49AB"/>
    <w:rsid w:val="00FD3F87"/>
    <w:rsid w:val="00FD5B46"/>
    <w:rsid w:val="00FE39C7"/>
    <w:rsid w:val="00FF1EF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0638A9"/>
    <w:pPr>
      <w:spacing w:after="12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B6FDE"/>
    <w:pPr>
      <w:tabs>
        <w:tab w:val="right" w:leader="dot" w:pos="9639"/>
      </w:tabs>
      <w:spacing w:after="120"/>
      <w:ind w:right="567"/>
    </w:pPr>
    <w:rPr>
      <w:rFonts w:ascii="Arial" w:hAnsi="Arial"/>
      <w:noProof/>
      <w:sz w:val="18"/>
      <w:szCs w:val="18"/>
      <w:lang w:val="es-E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766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F47C2"/>
    <w:rPr>
      <w:rFonts w:ascii="Arial" w:hAnsi="Arial"/>
      <w:lang w:val="es-ES_tradnl"/>
    </w:rPr>
  </w:style>
  <w:style w:type="paragraph" w:customStyle="1" w:styleId="StyleDocoriginalNotBold">
    <w:name w:val="Style Doc_original + Not Bold"/>
    <w:basedOn w:val="Docoriginal"/>
    <w:link w:val="StyleDocoriginalNotBoldChar"/>
    <w:autoRedefine/>
    <w:rsid w:val="005F47C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5F47C2"/>
    <w:rPr>
      <w:rFonts w:ascii="Arial" w:hAnsi="Arial"/>
      <w:b/>
      <w:bCs/>
      <w:spacing w:val="10"/>
      <w:sz w:val="18"/>
      <w:lang w:val="fr-FR" w:eastAsia="en-US" w:bidi="ar-SA"/>
    </w:rPr>
  </w:style>
  <w:style w:type="paragraph" w:customStyle="1" w:styleId="StyleDocnumber">
    <w:name w:val="Style Doc_number"/>
    <w:basedOn w:val="Docoriginal"/>
    <w:rsid w:val="005F47C2"/>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5F47C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5F47C2"/>
    <w:rPr>
      <w:rFonts w:ascii="Arial" w:hAnsi="Arial"/>
      <w:b/>
      <w:bCs/>
      <w:spacing w:val="10"/>
      <w:sz w:val="18"/>
      <w:lang w:val="fr-FR" w:eastAsia="en-US" w:bidi="ar-SA"/>
    </w:rPr>
  </w:style>
  <w:style w:type="character" w:customStyle="1" w:styleId="StyleDocoriginalNotBold1">
    <w:name w:val="Style Doc_original + Not Bold1"/>
    <w:basedOn w:val="DefaultParagraphFont"/>
    <w:rsid w:val="005F47C2"/>
    <w:rPr>
      <w:rFonts w:ascii="Arial" w:hAnsi="Arial"/>
      <w:b/>
      <w:bCs/>
      <w:spacing w:val="10"/>
      <w:lang w:val="en-US" w:eastAsia="en-US" w:bidi="ar-SA"/>
    </w:rPr>
  </w:style>
  <w:style w:type="character" w:customStyle="1" w:styleId="StyleDoclangBold">
    <w:name w:val="Style Doc_lang + Bold"/>
    <w:basedOn w:val="Doclang"/>
    <w:rsid w:val="005F47C2"/>
    <w:rPr>
      <w:rFonts w:ascii="Arial" w:hAnsi="Arial"/>
      <w:b/>
      <w:bCs/>
      <w:sz w:val="20"/>
      <w:lang w:val="en-US"/>
    </w:rPr>
  </w:style>
  <w:style w:type="character" w:customStyle="1" w:styleId="BodyTextChar">
    <w:name w:val="Body Text Char"/>
    <w:basedOn w:val="DefaultParagraphFont"/>
    <w:link w:val="BodyText"/>
    <w:rsid w:val="005F47C2"/>
    <w:rPr>
      <w:rFonts w:ascii="Arial" w:hAnsi="Arial"/>
      <w:lang w:val="es-ES_tradnl"/>
    </w:rPr>
  </w:style>
  <w:style w:type="paragraph" w:customStyle="1" w:styleId="Titre">
    <w:name w:val="Titre"/>
    <w:basedOn w:val="Normal"/>
    <w:qFormat/>
    <w:rsid w:val="005F47C2"/>
    <w:pPr>
      <w:autoSpaceDE w:val="0"/>
      <w:autoSpaceDN w:val="0"/>
      <w:adjustRightInd w:val="0"/>
      <w:spacing w:line="360" w:lineRule="auto"/>
      <w:jc w:val="left"/>
    </w:pPr>
    <w:rPr>
      <w:rFonts w:cs="Arial"/>
      <w:bCs/>
      <w:sz w:val="18"/>
      <w:szCs w:val="28"/>
      <w:lang w:val="en-US"/>
    </w:rPr>
  </w:style>
  <w:style w:type="paragraph" w:styleId="TOC6">
    <w:name w:val="toc 6"/>
    <w:basedOn w:val="Normal"/>
    <w:next w:val="Normal"/>
    <w:autoRedefine/>
    <w:rsid w:val="005F47C2"/>
    <w:pPr>
      <w:ind w:left="1000"/>
      <w:jc w:val="left"/>
    </w:pPr>
    <w:rPr>
      <w:rFonts w:asciiTheme="minorHAnsi" w:hAnsiTheme="minorHAnsi"/>
      <w:lang w:val="en-US"/>
    </w:rPr>
  </w:style>
  <w:style w:type="paragraph" w:styleId="TOC7">
    <w:name w:val="toc 7"/>
    <w:basedOn w:val="Normal"/>
    <w:next w:val="Normal"/>
    <w:autoRedefine/>
    <w:rsid w:val="005F47C2"/>
    <w:pPr>
      <w:ind w:left="1200"/>
      <w:jc w:val="left"/>
    </w:pPr>
    <w:rPr>
      <w:rFonts w:asciiTheme="minorHAnsi" w:hAnsiTheme="minorHAnsi"/>
      <w:lang w:val="en-US"/>
    </w:rPr>
  </w:style>
  <w:style w:type="paragraph" w:styleId="TOC8">
    <w:name w:val="toc 8"/>
    <w:basedOn w:val="Normal"/>
    <w:next w:val="Normal"/>
    <w:autoRedefine/>
    <w:rsid w:val="005F47C2"/>
    <w:pPr>
      <w:ind w:left="1400"/>
      <w:jc w:val="left"/>
    </w:pPr>
    <w:rPr>
      <w:rFonts w:asciiTheme="minorHAnsi" w:hAnsiTheme="minorHAnsi"/>
      <w:lang w:val="en-US"/>
    </w:rPr>
  </w:style>
  <w:style w:type="paragraph" w:styleId="TOC9">
    <w:name w:val="toc 9"/>
    <w:basedOn w:val="Normal"/>
    <w:next w:val="Normal"/>
    <w:autoRedefine/>
    <w:rsid w:val="005F47C2"/>
    <w:pPr>
      <w:ind w:left="1600"/>
      <w:jc w:val="left"/>
    </w:pPr>
    <w:rPr>
      <w:rFonts w:asciiTheme="minorHAnsi" w:hAnsiTheme="minorHAnsi"/>
      <w:lang w:val="en-US"/>
    </w:rPr>
  </w:style>
  <w:style w:type="paragraph" w:styleId="TOCHeading">
    <w:name w:val="TOC Heading"/>
    <w:basedOn w:val="Heading1"/>
    <w:next w:val="Normal"/>
    <w:uiPriority w:val="39"/>
    <w:unhideWhenUsed/>
    <w:qFormat/>
    <w:rsid w:val="005F47C2"/>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FooterChar">
    <w:name w:val="Footer Char"/>
    <w:aliases w:val="doc_path_name Char"/>
    <w:basedOn w:val="DefaultParagraphFont"/>
    <w:link w:val="Footer"/>
    <w:uiPriority w:val="99"/>
    <w:rsid w:val="005F47C2"/>
    <w:rPr>
      <w:rFonts w:ascii="Arial" w:hAnsi="Arial"/>
      <w:sz w:val="14"/>
    </w:rPr>
  </w:style>
  <w:style w:type="paragraph" w:styleId="ListParagraph">
    <w:name w:val="List Paragraph"/>
    <w:basedOn w:val="Normal"/>
    <w:uiPriority w:val="34"/>
    <w:qFormat/>
    <w:rsid w:val="005F47C2"/>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0638A9"/>
    <w:pPr>
      <w:spacing w:after="12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B6FDE"/>
    <w:pPr>
      <w:tabs>
        <w:tab w:val="right" w:leader="dot" w:pos="9639"/>
      </w:tabs>
      <w:spacing w:after="120"/>
      <w:ind w:right="567"/>
    </w:pPr>
    <w:rPr>
      <w:rFonts w:ascii="Arial" w:hAnsi="Arial"/>
      <w:noProof/>
      <w:sz w:val="18"/>
      <w:szCs w:val="18"/>
      <w:lang w:val="es-E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766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F47C2"/>
    <w:rPr>
      <w:rFonts w:ascii="Arial" w:hAnsi="Arial"/>
      <w:lang w:val="es-ES_tradnl"/>
    </w:rPr>
  </w:style>
  <w:style w:type="paragraph" w:customStyle="1" w:styleId="StyleDocoriginalNotBold">
    <w:name w:val="Style Doc_original + Not Bold"/>
    <w:basedOn w:val="Docoriginal"/>
    <w:link w:val="StyleDocoriginalNotBoldChar"/>
    <w:autoRedefine/>
    <w:rsid w:val="005F47C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5F47C2"/>
    <w:rPr>
      <w:rFonts w:ascii="Arial" w:hAnsi="Arial"/>
      <w:b/>
      <w:bCs/>
      <w:spacing w:val="10"/>
      <w:sz w:val="18"/>
      <w:lang w:val="fr-FR" w:eastAsia="en-US" w:bidi="ar-SA"/>
    </w:rPr>
  </w:style>
  <w:style w:type="paragraph" w:customStyle="1" w:styleId="StyleDocnumber">
    <w:name w:val="Style Doc_number"/>
    <w:basedOn w:val="Docoriginal"/>
    <w:rsid w:val="005F47C2"/>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5F47C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5F47C2"/>
    <w:rPr>
      <w:rFonts w:ascii="Arial" w:hAnsi="Arial"/>
      <w:b/>
      <w:bCs/>
      <w:spacing w:val="10"/>
      <w:sz w:val="18"/>
      <w:lang w:val="fr-FR" w:eastAsia="en-US" w:bidi="ar-SA"/>
    </w:rPr>
  </w:style>
  <w:style w:type="character" w:customStyle="1" w:styleId="StyleDocoriginalNotBold1">
    <w:name w:val="Style Doc_original + Not Bold1"/>
    <w:basedOn w:val="DefaultParagraphFont"/>
    <w:rsid w:val="005F47C2"/>
    <w:rPr>
      <w:rFonts w:ascii="Arial" w:hAnsi="Arial"/>
      <w:b/>
      <w:bCs/>
      <w:spacing w:val="10"/>
      <w:lang w:val="en-US" w:eastAsia="en-US" w:bidi="ar-SA"/>
    </w:rPr>
  </w:style>
  <w:style w:type="character" w:customStyle="1" w:styleId="StyleDoclangBold">
    <w:name w:val="Style Doc_lang + Bold"/>
    <w:basedOn w:val="Doclang"/>
    <w:rsid w:val="005F47C2"/>
    <w:rPr>
      <w:rFonts w:ascii="Arial" w:hAnsi="Arial"/>
      <w:b/>
      <w:bCs/>
      <w:sz w:val="20"/>
      <w:lang w:val="en-US"/>
    </w:rPr>
  </w:style>
  <w:style w:type="character" w:customStyle="1" w:styleId="BodyTextChar">
    <w:name w:val="Body Text Char"/>
    <w:basedOn w:val="DefaultParagraphFont"/>
    <w:link w:val="BodyText"/>
    <w:rsid w:val="005F47C2"/>
    <w:rPr>
      <w:rFonts w:ascii="Arial" w:hAnsi="Arial"/>
      <w:lang w:val="es-ES_tradnl"/>
    </w:rPr>
  </w:style>
  <w:style w:type="paragraph" w:customStyle="1" w:styleId="Titre">
    <w:name w:val="Titre"/>
    <w:basedOn w:val="Normal"/>
    <w:qFormat/>
    <w:rsid w:val="005F47C2"/>
    <w:pPr>
      <w:autoSpaceDE w:val="0"/>
      <w:autoSpaceDN w:val="0"/>
      <w:adjustRightInd w:val="0"/>
      <w:spacing w:line="360" w:lineRule="auto"/>
      <w:jc w:val="left"/>
    </w:pPr>
    <w:rPr>
      <w:rFonts w:cs="Arial"/>
      <w:bCs/>
      <w:sz w:val="18"/>
      <w:szCs w:val="28"/>
      <w:lang w:val="en-US"/>
    </w:rPr>
  </w:style>
  <w:style w:type="paragraph" w:styleId="TOC6">
    <w:name w:val="toc 6"/>
    <w:basedOn w:val="Normal"/>
    <w:next w:val="Normal"/>
    <w:autoRedefine/>
    <w:rsid w:val="005F47C2"/>
    <w:pPr>
      <w:ind w:left="1000"/>
      <w:jc w:val="left"/>
    </w:pPr>
    <w:rPr>
      <w:rFonts w:asciiTheme="minorHAnsi" w:hAnsiTheme="minorHAnsi"/>
      <w:lang w:val="en-US"/>
    </w:rPr>
  </w:style>
  <w:style w:type="paragraph" w:styleId="TOC7">
    <w:name w:val="toc 7"/>
    <w:basedOn w:val="Normal"/>
    <w:next w:val="Normal"/>
    <w:autoRedefine/>
    <w:rsid w:val="005F47C2"/>
    <w:pPr>
      <w:ind w:left="1200"/>
      <w:jc w:val="left"/>
    </w:pPr>
    <w:rPr>
      <w:rFonts w:asciiTheme="minorHAnsi" w:hAnsiTheme="minorHAnsi"/>
      <w:lang w:val="en-US"/>
    </w:rPr>
  </w:style>
  <w:style w:type="paragraph" w:styleId="TOC8">
    <w:name w:val="toc 8"/>
    <w:basedOn w:val="Normal"/>
    <w:next w:val="Normal"/>
    <w:autoRedefine/>
    <w:rsid w:val="005F47C2"/>
    <w:pPr>
      <w:ind w:left="1400"/>
      <w:jc w:val="left"/>
    </w:pPr>
    <w:rPr>
      <w:rFonts w:asciiTheme="minorHAnsi" w:hAnsiTheme="minorHAnsi"/>
      <w:lang w:val="en-US"/>
    </w:rPr>
  </w:style>
  <w:style w:type="paragraph" w:styleId="TOC9">
    <w:name w:val="toc 9"/>
    <w:basedOn w:val="Normal"/>
    <w:next w:val="Normal"/>
    <w:autoRedefine/>
    <w:rsid w:val="005F47C2"/>
    <w:pPr>
      <w:ind w:left="1600"/>
      <w:jc w:val="left"/>
    </w:pPr>
    <w:rPr>
      <w:rFonts w:asciiTheme="minorHAnsi" w:hAnsiTheme="minorHAnsi"/>
      <w:lang w:val="en-US"/>
    </w:rPr>
  </w:style>
  <w:style w:type="paragraph" w:styleId="TOCHeading">
    <w:name w:val="TOC Heading"/>
    <w:basedOn w:val="Heading1"/>
    <w:next w:val="Normal"/>
    <w:uiPriority w:val="39"/>
    <w:unhideWhenUsed/>
    <w:qFormat/>
    <w:rsid w:val="005F47C2"/>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FooterChar">
    <w:name w:val="Footer Char"/>
    <w:aliases w:val="doc_path_name Char"/>
    <w:basedOn w:val="DefaultParagraphFont"/>
    <w:link w:val="Footer"/>
    <w:uiPriority w:val="99"/>
    <w:rsid w:val="005F47C2"/>
    <w:rPr>
      <w:rFonts w:ascii="Arial" w:hAnsi="Arial"/>
      <w:sz w:val="14"/>
    </w:rPr>
  </w:style>
  <w:style w:type="paragraph" w:styleId="ListParagraph">
    <w:name w:val="List Paragraph"/>
    <w:basedOn w:val="Normal"/>
    <w:uiPriority w:val="34"/>
    <w:qFormat/>
    <w:rsid w:val="005F47C2"/>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image" Target="media/image26.png"/><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image" Target="media/image21.png"/><Relationship Id="rId42" Type="http://schemas.openxmlformats.org/officeDocument/2006/relationships/image" Target="media/image29.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www.upov.int/genie/es/index.jsp" TargetMode="External"/><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pov.int/genie/es/index.jsp"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3.png"/><Relationship Id="rId10" Type="http://schemas.openxmlformats.org/officeDocument/2006/relationships/hyperlink" Target="http://www.upov.int/edocs/tgpdocs/es/tgp_5_section_6.pdf" TargetMode="External"/><Relationship Id="rId19" Type="http://schemas.openxmlformats.org/officeDocument/2006/relationships/image" Target="media/image8.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ponz.govt.nz/about-ip/pvr/technical-guidance/currentluse-of-foreign-test&#173;reports-for-dus-testing-in-new-zealand/" TargetMode="External"/><Relationship Id="rId22" Type="http://schemas.openxmlformats.org/officeDocument/2006/relationships/hyperlink" Target="http://www.upov.int/genie/es/index.jsp" TargetMode="External"/><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48</Pages>
  <Words>12034</Words>
  <Characters>68595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TC/53/20</vt:lpstr>
    </vt:vector>
  </TitlesOfParts>
  <Company>UPOV</Company>
  <LinksUpToDate>false</LinksUpToDate>
  <CharactersWithSpaces>80469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TC/53/20</dc:title>
  <dc:creator>GIACHINO Erika</dc:creator>
  <dc:description>LM - 17.2.2017</dc:description>
  <cp:lastModifiedBy>GIACHINO Erika</cp:lastModifiedBy>
  <cp:revision>10</cp:revision>
  <cp:lastPrinted>2016-11-22T15:41:00Z</cp:lastPrinted>
  <dcterms:created xsi:type="dcterms:W3CDTF">2017-03-03T09:03:00Z</dcterms:created>
  <dcterms:modified xsi:type="dcterms:W3CDTF">2017-03-03T14:29:00Z</dcterms:modified>
</cp:coreProperties>
</file>