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F4A75" w:rsidTr="00C13808">
        <w:trPr>
          <w:trHeight w:val="1760"/>
        </w:trPr>
        <w:tc>
          <w:tcPr>
            <w:tcW w:w="4243" w:type="dxa"/>
          </w:tcPr>
          <w:p w:rsidR="000D7780" w:rsidRPr="008D3729" w:rsidRDefault="000D7780" w:rsidP="00F45372">
            <w:pPr>
              <w:rPr>
                <w:lang w:val="es-ES_tradnl"/>
              </w:rPr>
            </w:pPr>
          </w:p>
        </w:tc>
        <w:tc>
          <w:tcPr>
            <w:tcW w:w="1646" w:type="dxa"/>
            <w:vAlign w:val="center"/>
          </w:tcPr>
          <w:p w:rsidR="000D7780" w:rsidRPr="008D3729" w:rsidRDefault="001479AA" w:rsidP="00F45372">
            <w:pPr>
              <w:pStyle w:val="LogoUPOV"/>
              <w:rPr>
                <w:lang w:val="es-ES_tradnl"/>
              </w:rPr>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50</w:t>
            </w:r>
            <w:r>
              <w:rPr>
                <w:lang w:val="es-ES_tradnl"/>
              </w:rPr>
              <w:t>/</w:t>
            </w:r>
            <w:bookmarkStart w:id="0" w:name="Code"/>
            <w:bookmarkEnd w:id="0"/>
            <w:r w:rsidR="008B44D6">
              <w:rPr>
                <w:lang w:val="es-ES_tradnl"/>
              </w:rPr>
              <w:t>30</w:t>
            </w:r>
          </w:p>
          <w:p w:rsidR="000D7780" w:rsidRPr="00DF4A75"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DF4A75">
              <w:rPr>
                <w:b w:val="0"/>
                <w:spacing w:val="0"/>
                <w:lang w:val="es-ES_tradnl"/>
              </w:rPr>
              <w:t>Inglés</w:t>
            </w:r>
          </w:p>
          <w:p w:rsidR="000D7780" w:rsidRPr="008D3729" w:rsidRDefault="00A47CDB" w:rsidP="00DF4A75">
            <w:pPr>
              <w:pStyle w:val="Docoriginal"/>
              <w:rPr>
                <w:lang w:val="es-ES_tradnl"/>
              </w:rPr>
            </w:pPr>
            <w:r w:rsidRPr="00DF4A75">
              <w:rPr>
                <w:spacing w:val="0"/>
                <w:lang w:val="es-ES_tradnl"/>
              </w:rPr>
              <w:t>FECHA</w:t>
            </w:r>
            <w:r w:rsidR="000D7780" w:rsidRPr="00DF4A75">
              <w:rPr>
                <w:spacing w:val="0"/>
                <w:lang w:val="es-ES_tradnl"/>
              </w:rPr>
              <w:t>:</w:t>
            </w:r>
            <w:r w:rsidR="0061555F" w:rsidRPr="00DF4A75">
              <w:rPr>
                <w:b w:val="0"/>
                <w:spacing w:val="0"/>
                <w:lang w:val="es-ES_tradnl"/>
              </w:rPr>
              <w:t xml:space="preserve"> </w:t>
            </w:r>
            <w:r w:rsidR="000D7780" w:rsidRPr="00DF4A75">
              <w:rPr>
                <w:rStyle w:val="StyleDocoriginalNotBold1"/>
                <w:spacing w:val="0"/>
                <w:lang w:val="es-ES_tradnl"/>
              </w:rPr>
              <w:t xml:space="preserve"> </w:t>
            </w:r>
            <w:bookmarkStart w:id="2" w:name="Date"/>
            <w:bookmarkEnd w:id="2"/>
            <w:r w:rsidR="00DF4A75" w:rsidRPr="00DF4A75">
              <w:rPr>
                <w:rStyle w:val="StyleDocoriginalNotBold1"/>
                <w:spacing w:val="0"/>
                <w:lang w:val="es-ES_tradnl"/>
              </w:rPr>
              <w:t>21</w:t>
            </w:r>
            <w:r w:rsidRPr="00DF4A75">
              <w:rPr>
                <w:b w:val="0"/>
                <w:spacing w:val="0"/>
                <w:lang w:val="es-ES_tradnl"/>
              </w:rPr>
              <w:t xml:space="preserve"> de </w:t>
            </w:r>
            <w:r w:rsidR="00905020" w:rsidRPr="00DF4A75">
              <w:rPr>
                <w:b w:val="0"/>
                <w:spacing w:val="0"/>
                <w:lang w:val="es-ES_tradnl"/>
              </w:rPr>
              <w:t xml:space="preserve">febrero </w:t>
            </w:r>
            <w:r w:rsidRPr="00DF4A75">
              <w:rPr>
                <w:b w:val="0"/>
                <w:spacing w:val="0"/>
                <w:lang w:val="es-ES_tradnl"/>
              </w:rPr>
              <w:t xml:space="preserve">de </w:t>
            </w:r>
            <w:r w:rsidR="001131D5" w:rsidRPr="00DF4A75">
              <w:rPr>
                <w:b w:val="0"/>
                <w:spacing w:val="0"/>
                <w:lang w:val="es-ES_tradnl"/>
              </w:rPr>
              <w:t>201</w:t>
            </w:r>
            <w:r w:rsidR="007F4BB2" w:rsidRPr="00DF4A75">
              <w:rPr>
                <w:b w:val="0"/>
                <w:spacing w:val="0"/>
                <w:lang w:val="es-ES_tradnl"/>
              </w:rPr>
              <w:t>4</w:t>
            </w:r>
            <w:bookmarkStart w:id="3" w:name="_GoBack"/>
            <w:bookmarkEnd w:id="3"/>
          </w:p>
        </w:tc>
      </w:tr>
      <w:tr w:rsidR="000D7780" w:rsidRPr="00DF4A75"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361821" w:rsidRPr="008D3729" w:rsidRDefault="007F4BB2" w:rsidP="00F45372">
      <w:pPr>
        <w:pStyle w:val="Sessiontcplacedate"/>
        <w:rPr>
          <w:lang w:val="es-ES_tradnl"/>
        </w:rPr>
      </w:pPr>
      <w:r>
        <w:rPr>
          <w:lang w:val="es-ES_tradnl"/>
        </w:rPr>
        <w:t>Quincua</w:t>
      </w:r>
      <w:r w:rsidR="00A47CDB" w:rsidRPr="008D3729">
        <w:rPr>
          <w:lang w:val="es-ES_tradnl"/>
        </w:rPr>
        <w:t>gésima sesión</w:t>
      </w:r>
      <w:r w:rsidR="00A47CDB" w:rsidRPr="008D3729">
        <w:rPr>
          <w:lang w:val="es-ES_tradnl"/>
        </w:rPr>
        <w:br/>
        <w:t xml:space="preserve">Ginebra, </w:t>
      </w:r>
      <w:r>
        <w:rPr>
          <w:lang w:val="es-ES_tradnl"/>
        </w:rPr>
        <w:t>7</w:t>
      </w:r>
      <w:r w:rsidR="008A1693">
        <w:rPr>
          <w:lang w:val="es-ES_tradnl"/>
        </w:rPr>
        <w:t xml:space="preserve"> a </w:t>
      </w:r>
      <w:r>
        <w:rPr>
          <w:lang w:val="es-ES_tradnl"/>
        </w:rPr>
        <w:t>9</w:t>
      </w:r>
      <w:r w:rsidR="008A1693">
        <w:rPr>
          <w:lang w:val="es-ES_tradnl"/>
        </w:rPr>
        <w:t xml:space="preserve"> </w:t>
      </w:r>
      <w:r w:rsidR="00F77B84" w:rsidRPr="00A13C6F">
        <w:rPr>
          <w:lang w:val="es-ES_tradnl"/>
        </w:rPr>
        <w:t>de</w:t>
      </w:r>
      <w:r w:rsidR="008A1693">
        <w:rPr>
          <w:lang w:val="es-ES_tradnl"/>
        </w:rPr>
        <w:t xml:space="preserve"> </w:t>
      </w:r>
      <w:r>
        <w:rPr>
          <w:lang w:val="es-ES_tradnl"/>
        </w:rPr>
        <w:t>abril</w:t>
      </w:r>
      <w:r w:rsidR="008A1693">
        <w:rPr>
          <w:lang w:val="es-ES_tradnl"/>
        </w:rPr>
        <w:t xml:space="preserve"> de 201</w:t>
      </w:r>
      <w:r>
        <w:rPr>
          <w:lang w:val="es-ES_tradnl"/>
        </w:rPr>
        <w:t>4</w:t>
      </w:r>
    </w:p>
    <w:p w:rsidR="000D7780" w:rsidRPr="008D3729" w:rsidRDefault="008B44D6" w:rsidP="00F45372">
      <w:pPr>
        <w:pStyle w:val="Titleofdoc0"/>
        <w:rPr>
          <w:lang w:val="es-ES_tradnl"/>
        </w:rPr>
      </w:pPr>
      <w:bookmarkStart w:id="4" w:name="TitleOfDoc"/>
      <w:bookmarkEnd w:id="4"/>
      <w:r w:rsidRPr="00966687">
        <w:rPr>
          <w:lang w:val="es-ES_tradnl"/>
        </w:rPr>
        <w:t>REVISIÓN PARCIAL DE LAS DIRECTRICES DE EXAMEN DEL PEPINO</w:t>
      </w:r>
      <w:r w:rsidRPr="00961B59">
        <w:rPr>
          <w:lang w:val="es-ES"/>
        </w:rPr>
        <w:br/>
      </w:r>
      <w:r w:rsidRPr="00966687">
        <w:rPr>
          <w:lang w:val="es-ES_tradnl"/>
        </w:rPr>
        <w:t>(documento TG/61/7)</w:t>
      </w:r>
    </w:p>
    <w:p w:rsidR="00184D5D" w:rsidRPr="00F00A88" w:rsidRDefault="00184D5D" w:rsidP="00184D5D">
      <w:pPr>
        <w:pStyle w:val="preparedby1"/>
        <w:rPr>
          <w:lang w:val="es-ES_tradnl"/>
        </w:rPr>
      </w:pPr>
      <w:bookmarkStart w:id="5" w:name="Prepared"/>
      <w:bookmarkEnd w:id="5"/>
      <w:r w:rsidRPr="008B44D6">
        <w:rPr>
          <w:lang w:val="es-ES_tradnl"/>
        </w:rPr>
        <w:t>Documento preparado</w:t>
      </w:r>
      <w:r w:rsidRPr="00F00A88">
        <w:rPr>
          <w:lang w:val="es-ES_tradnl"/>
        </w:rPr>
        <w:t xml:space="preserve"> por la Oficina de la Unión</w:t>
      </w:r>
      <w:r w:rsidRPr="00F00A88">
        <w:rPr>
          <w:lang w:val="es-ES_tradnl"/>
        </w:rPr>
        <w:br/>
      </w:r>
      <w:r w:rsidRPr="00F00A88">
        <w:rPr>
          <w:lang w:val="es-ES_tradnl"/>
        </w:rPr>
        <w:br/>
      </w:r>
      <w:r w:rsidRPr="00F00A88">
        <w:rPr>
          <w:color w:val="A6A6A6"/>
          <w:lang w:val="es-ES_tradnl"/>
        </w:rPr>
        <w:t>Descargo de responsabilidad</w:t>
      </w:r>
      <w:proofErr w:type="gramStart"/>
      <w:r w:rsidRPr="00F00A88">
        <w:rPr>
          <w:color w:val="A6A6A6"/>
          <w:lang w:val="es-ES_tradnl"/>
        </w:rPr>
        <w:t>:  el</w:t>
      </w:r>
      <w:proofErr w:type="gramEnd"/>
      <w:r w:rsidRPr="00F00A88">
        <w:rPr>
          <w:color w:val="A6A6A6"/>
          <w:lang w:val="es-ES_tradnl"/>
        </w:rPr>
        <w:t xml:space="preserve"> presente documento no constituye</w:t>
      </w:r>
      <w:r w:rsidRPr="00F00A88">
        <w:rPr>
          <w:color w:val="A6A6A6"/>
          <w:lang w:val="es-ES_tradnl"/>
        </w:rPr>
        <w:br/>
        <w:t>un documento de política u orientación de la UPOV</w:t>
      </w:r>
    </w:p>
    <w:p w:rsidR="008B44D6" w:rsidRPr="00A25C04" w:rsidRDefault="008B44D6" w:rsidP="008B44D6">
      <w:pPr>
        <w:rPr>
          <w:rFonts w:cs="Arial"/>
          <w:lang w:val="es-ES_tradnl"/>
        </w:rPr>
      </w:pPr>
      <w:r w:rsidRPr="00966687">
        <w:rPr>
          <w:snapToGrid w:val="0"/>
        </w:rPr>
        <w:fldChar w:fldCharType="begin"/>
      </w:r>
      <w:r w:rsidRPr="00A25C04">
        <w:rPr>
          <w:snapToGrid w:val="0"/>
          <w:lang w:val="es-ES_tradnl"/>
        </w:rPr>
        <w:instrText xml:space="preserve"> AUTONUM  </w:instrText>
      </w:r>
      <w:r w:rsidRPr="00966687">
        <w:rPr>
          <w:snapToGrid w:val="0"/>
        </w:rPr>
        <w:fldChar w:fldCharType="end"/>
      </w:r>
      <w:r w:rsidRPr="00A25C04">
        <w:rPr>
          <w:snapToGrid w:val="0"/>
          <w:lang w:val="es-ES_tradnl"/>
        </w:rPr>
        <w:tab/>
      </w:r>
      <w:r w:rsidRPr="00966687">
        <w:rPr>
          <w:rFonts w:cs="Arial"/>
          <w:lang w:val="es-ES_tradnl"/>
        </w:rPr>
        <w:t>En su cuadragésima séptima sesión, celebrada en Nagasaki (Japón) del 20 al 24 de mayo de 2013, el Grupo de Trabajo Técnico sobre Hortalizas (TWV), examinó la revisión parcial de las directrices de examen del pepino, pepinillo conforme a los documentos </w:t>
      </w:r>
      <w:r w:rsidRPr="00966687">
        <w:rPr>
          <w:snapToGrid w:val="0"/>
          <w:lang w:val="es-ES_tradnl"/>
        </w:rPr>
        <w:t>TG/61/7</w:t>
      </w:r>
      <w:r w:rsidRPr="00966687">
        <w:rPr>
          <w:rFonts w:cs="Arial"/>
          <w:lang w:val="es-ES_tradnl"/>
        </w:rPr>
        <w:t xml:space="preserve"> (véase el párrafo 72 del documento TWV/47/34, “</w:t>
      </w:r>
      <w:proofErr w:type="spellStart"/>
      <w:r w:rsidR="003251D5" w:rsidRPr="003251D5">
        <w:rPr>
          <w:rFonts w:cs="Arial"/>
          <w:i/>
          <w:lang w:val="es-ES_tradnl"/>
        </w:rPr>
        <w:t>Report</w:t>
      </w:r>
      <w:proofErr w:type="spellEnd"/>
      <w:r w:rsidRPr="00966687">
        <w:rPr>
          <w:rFonts w:cs="Arial"/>
          <w:lang w:val="es-ES_tradnl"/>
        </w:rPr>
        <w:t>”).</w:t>
      </w:r>
    </w:p>
    <w:p w:rsidR="008B44D6" w:rsidRPr="00A25C04" w:rsidRDefault="008B44D6" w:rsidP="008B44D6">
      <w:pPr>
        <w:rPr>
          <w:snapToGrid w:val="0"/>
          <w:lang w:val="es-ES_tradnl"/>
        </w:rPr>
      </w:pPr>
    </w:p>
    <w:p w:rsidR="008B44D6" w:rsidRPr="00961B59" w:rsidRDefault="008B44D6" w:rsidP="008B44D6">
      <w:pPr>
        <w:rPr>
          <w:snapToGrid w:val="0"/>
          <w:lang w:val="es-ES"/>
        </w:rPr>
      </w:pPr>
      <w:r w:rsidRPr="00966687">
        <w:rPr>
          <w:snapToGrid w:val="0"/>
          <w:sz w:val="18"/>
        </w:rPr>
        <w:fldChar w:fldCharType="begin"/>
      </w:r>
      <w:r w:rsidRPr="00961B59">
        <w:rPr>
          <w:snapToGrid w:val="0"/>
          <w:sz w:val="18"/>
          <w:lang w:val="es-ES"/>
        </w:rPr>
        <w:instrText xml:space="preserve"> AUTONUM  </w:instrText>
      </w:r>
      <w:r w:rsidRPr="00966687">
        <w:rPr>
          <w:snapToGrid w:val="0"/>
          <w:sz w:val="18"/>
        </w:rPr>
        <w:fldChar w:fldCharType="end"/>
      </w:r>
      <w:r w:rsidRPr="00961B59">
        <w:rPr>
          <w:snapToGrid w:val="0"/>
          <w:lang w:val="es-ES"/>
        </w:rPr>
        <w:tab/>
      </w:r>
      <w:r w:rsidRPr="00966687">
        <w:rPr>
          <w:lang w:val="es-ES_tradnl"/>
        </w:rPr>
        <w:t>La estructura del presente documento es la siguiente:</w:t>
      </w:r>
    </w:p>
    <w:sdt>
      <w:sdtPr>
        <w:rPr>
          <w:rFonts w:ascii="Arial" w:eastAsia="Times New Roman" w:hAnsi="Arial" w:cs="Times New Roman"/>
          <w:b w:val="0"/>
          <w:bCs w:val="0"/>
          <w:noProof/>
          <w:vanish/>
          <w:color w:val="auto"/>
          <w:sz w:val="20"/>
          <w:szCs w:val="20"/>
          <w:vertAlign w:val="subscript"/>
          <w:lang w:eastAsia="en-US"/>
        </w:rPr>
        <w:id w:val="-1799593925"/>
        <w:docPartObj>
          <w:docPartGallery w:val="Table of Contents"/>
          <w:docPartUnique/>
        </w:docPartObj>
      </w:sdtPr>
      <w:sdtEndPr/>
      <w:sdtContent>
        <w:p w:rsidR="008B44D6" w:rsidRPr="00966687" w:rsidRDefault="008B44D6" w:rsidP="008B44D6">
          <w:pPr>
            <w:pStyle w:val="TOCHeading"/>
            <w:rPr>
              <w:sz w:val="8"/>
            </w:rPr>
          </w:pPr>
        </w:p>
        <w:p w:rsidR="008B44D6" w:rsidRDefault="008B44D6" w:rsidP="008B44D6">
          <w:pPr>
            <w:pStyle w:val="TOC2"/>
            <w:rPr>
              <w:rFonts w:asciiTheme="minorHAnsi" w:eastAsiaTheme="minorEastAsia" w:hAnsiTheme="minorHAnsi" w:cstheme="minorBidi"/>
              <w:sz w:val="22"/>
              <w:szCs w:val="22"/>
            </w:rPr>
          </w:pPr>
          <w:r w:rsidRPr="00966687">
            <w:fldChar w:fldCharType="begin"/>
          </w:r>
          <w:r w:rsidRPr="00966687">
            <w:instrText xml:space="preserve"> TOC \o "1-3" \h \z \u </w:instrText>
          </w:r>
          <w:r w:rsidRPr="00966687">
            <w:fldChar w:fldCharType="separate"/>
          </w:r>
          <w:hyperlink w:anchor="_Toc374453803" w:history="1">
            <w:r w:rsidRPr="000B375B">
              <w:rPr>
                <w:rStyle w:val="Hyperlink"/>
                <w:lang w:val="es-ES_tradnl"/>
              </w:rPr>
              <w:t>Propuesta de revisión de los caracteres de agrupamiento del Capítulo 5.3</w:t>
            </w:r>
            <w:r>
              <w:rPr>
                <w:webHidden/>
              </w:rPr>
              <w:tab/>
            </w:r>
            <w:r>
              <w:rPr>
                <w:webHidden/>
              </w:rPr>
              <w:fldChar w:fldCharType="begin"/>
            </w:r>
            <w:r>
              <w:rPr>
                <w:webHidden/>
              </w:rPr>
              <w:instrText xml:space="preserve"> PAGEREF _Toc374453803 \h </w:instrText>
            </w:r>
            <w:r>
              <w:rPr>
                <w:webHidden/>
              </w:rPr>
            </w:r>
            <w:r>
              <w:rPr>
                <w:webHidden/>
              </w:rPr>
              <w:fldChar w:fldCharType="separate"/>
            </w:r>
            <w:r w:rsidR="00DF4A75">
              <w:rPr>
                <w:noProof/>
                <w:webHidden/>
              </w:rPr>
              <w:t>1</w:t>
            </w:r>
            <w:r>
              <w:rPr>
                <w:webHidden/>
              </w:rPr>
              <w:fldChar w:fldCharType="end"/>
            </w:r>
          </w:hyperlink>
        </w:p>
        <w:p w:rsidR="008B44D6" w:rsidRDefault="00DF4A75" w:rsidP="008B44D6">
          <w:pPr>
            <w:pStyle w:val="TOC2"/>
            <w:rPr>
              <w:rFonts w:asciiTheme="minorHAnsi" w:eastAsiaTheme="minorEastAsia" w:hAnsiTheme="minorHAnsi" w:cstheme="minorBidi"/>
              <w:sz w:val="22"/>
              <w:szCs w:val="22"/>
            </w:rPr>
          </w:pPr>
          <w:hyperlink w:anchor="_Toc374453804" w:history="1">
            <w:r w:rsidR="008B44D6" w:rsidRPr="000B375B">
              <w:rPr>
                <w:rStyle w:val="Hyperlink"/>
                <w:lang w:val="es-ES_tradnl"/>
              </w:rPr>
              <w:t>Propuesta de revisión del Capítulo 7:</w:t>
            </w:r>
            <w:r w:rsidR="008B44D6" w:rsidRPr="000B375B">
              <w:rPr>
                <w:rStyle w:val="Hyperlink"/>
              </w:rPr>
              <w:t xml:space="preserve"> </w:t>
            </w:r>
            <w:r w:rsidR="008B44D6" w:rsidRPr="000B375B">
              <w:rPr>
                <w:rStyle w:val="Hyperlink"/>
                <w:lang w:val="es-ES_tradnl"/>
              </w:rPr>
              <w:t>Tabla de caracteres</w:t>
            </w:r>
            <w:r w:rsidR="008B44D6">
              <w:rPr>
                <w:webHidden/>
              </w:rPr>
              <w:tab/>
            </w:r>
            <w:r w:rsidR="008B44D6">
              <w:rPr>
                <w:webHidden/>
              </w:rPr>
              <w:fldChar w:fldCharType="begin"/>
            </w:r>
            <w:r w:rsidR="008B44D6">
              <w:rPr>
                <w:webHidden/>
              </w:rPr>
              <w:instrText xml:space="preserve"> PAGEREF _Toc374453804 \h </w:instrText>
            </w:r>
            <w:r w:rsidR="008B44D6">
              <w:rPr>
                <w:webHidden/>
              </w:rPr>
            </w:r>
            <w:r w:rsidR="008B44D6">
              <w:rPr>
                <w:webHidden/>
              </w:rPr>
              <w:fldChar w:fldCharType="separate"/>
            </w:r>
            <w:r>
              <w:rPr>
                <w:noProof/>
                <w:webHidden/>
              </w:rPr>
              <w:t>1</w:t>
            </w:r>
            <w:r w:rsidR="008B44D6">
              <w:rPr>
                <w:webHidden/>
              </w:rPr>
              <w:fldChar w:fldCharType="end"/>
            </w:r>
          </w:hyperlink>
        </w:p>
        <w:p w:rsidR="008B44D6" w:rsidRDefault="00DF4A75" w:rsidP="008B44D6">
          <w:pPr>
            <w:pStyle w:val="TOC3"/>
            <w:rPr>
              <w:rFonts w:asciiTheme="minorHAnsi" w:eastAsiaTheme="minorEastAsia" w:hAnsiTheme="minorHAnsi" w:cstheme="minorBidi"/>
              <w:sz w:val="22"/>
              <w:szCs w:val="22"/>
              <w:lang w:val="en-US"/>
            </w:rPr>
          </w:pPr>
          <w:hyperlink w:anchor="_Toc374453805" w:history="1">
            <w:r w:rsidR="008B44D6" w:rsidRPr="000B375B">
              <w:rPr>
                <w:rStyle w:val="Hyperlink"/>
                <w:snapToGrid w:val="0"/>
                <w:lang w:val="es-ES_tradnl"/>
              </w:rPr>
              <w:t>Propuesta de revisión de los caracteres 44 al 50</w:t>
            </w:r>
            <w:r w:rsidR="008B44D6">
              <w:rPr>
                <w:webHidden/>
              </w:rPr>
              <w:tab/>
            </w:r>
            <w:r w:rsidR="008B44D6">
              <w:rPr>
                <w:webHidden/>
              </w:rPr>
              <w:fldChar w:fldCharType="begin"/>
            </w:r>
            <w:r w:rsidR="008B44D6">
              <w:rPr>
                <w:webHidden/>
              </w:rPr>
              <w:instrText xml:space="preserve"> PAGEREF _Toc374453805 \h </w:instrText>
            </w:r>
            <w:r w:rsidR="008B44D6">
              <w:rPr>
                <w:webHidden/>
              </w:rPr>
            </w:r>
            <w:r w:rsidR="008B44D6">
              <w:rPr>
                <w:webHidden/>
              </w:rPr>
              <w:fldChar w:fldCharType="separate"/>
            </w:r>
            <w:r>
              <w:rPr>
                <w:noProof/>
                <w:webHidden/>
              </w:rPr>
              <w:t>1</w:t>
            </w:r>
            <w:r w:rsidR="008B44D6">
              <w:rPr>
                <w:webHidden/>
              </w:rPr>
              <w:fldChar w:fldCharType="end"/>
            </w:r>
          </w:hyperlink>
        </w:p>
        <w:p w:rsidR="008B44D6" w:rsidRDefault="00DF4A75" w:rsidP="008B44D6">
          <w:pPr>
            <w:pStyle w:val="TOC2"/>
            <w:rPr>
              <w:rFonts w:asciiTheme="minorHAnsi" w:eastAsiaTheme="minorEastAsia" w:hAnsiTheme="minorHAnsi" w:cstheme="minorBidi"/>
              <w:sz w:val="22"/>
              <w:szCs w:val="22"/>
            </w:rPr>
          </w:pPr>
          <w:hyperlink w:anchor="_Toc374453806" w:history="1">
            <w:r w:rsidR="008B44D6" w:rsidRPr="000B375B">
              <w:rPr>
                <w:rStyle w:val="Hyperlink"/>
                <w:lang w:val="es-ES_tradnl"/>
              </w:rPr>
              <w:t>Propuesta de revisión del Capítulo 8:</w:t>
            </w:r>
            <w:r w:rsidR="008B44D6" w:rsidRPr="000B375B">
              <w:rPr>
                <w:rStyle w:val="Hyperlink"/>
              </w:rPr>
              <w:t xml:space="preserve"> </w:t>
            </w:r>
            <w:r w:rsidR="008B44D6" w:rsidRPr="000B375B">
              <w:rPr>
                <w:rStyle w:val="Hyperlink"/>
                <w:lang w:val="es-ES_tradnl"/>
              </w:rPr>
              <w:t>Explicaciones de la tabla de caracteres</w:t>
            </w:r>
            <w:r w:rsidR="008B44D6">
              <w:rPr>
                <w:webHidden/>
              </w:rPr>
              <w:tab/>
            </w:r>
            <w:r w:rsidR="008B44D6">
              <w:rPr>
                <w:webHidden/>
              </w:rPr>
              <w:fldChar w:fldCharType="begin"/>
            </w:r>
            <w:r w:rsidR="008B44D6">
              <w:rPr>
                <w:webHidden/>
              </w:rPr>
              <w:instrText xml:space="preserve"> PAGEREF _Toc374453806 \h </w:instrText>
            </w:r>
            <w:r w:rsidR="008B44D6">
              <w:rPr>
                <w:webHidden/>
              </w:rPr>
            </w:r>
            <w:r w:rsidR="008B44D6">
              <w:rPr>
                <w:webHidden/>
              </w:rPr>
              <w:fldChar w:fldCharType="separate"/>
            </w:r>
            <w:r>
              <w:rPr>
                <w:noProof/>
                <w:webHidden/>
              </w:rPr>
              <w:t>5</w:t>
            </w:r>
            <w:r w:rsidR="008B44D6">
              <w:rPr>
                <w:webHidden/>
              </w:rPr>
              <w:fldChar w:fldCharType="end"/>
            </w:r>
          </w:hyperlink>
        </w:p>
        <w:p w:rsidR="008B44D6" w:rsidRDefault="00DF4A75" w:rsidP="008B44D6">
          <w:pPr>
            <w:pStyle w:val="TOC3"/>
            <w:rPr>
              <w:rFonts w:asciiTheme="minorHAnsi" w:eastAsiaTheme="minorEastAsia" w:hAnsiTheme="minorHAnsi" w:cstheme="minorBidi"/>
              <w:sz w:val="22"/>
              <w:szCs w:val="22"/>
              <w:lang w:val="en-US"/>
            </w:rPr>
          </w:pPr>
          <w:hyperlink w:anchor="_Toc374453807" w:history="1">
            <w:r w:rsidR="008B44D6" w:rsidRPr="000B375B">
              <w:rPr>
                <w:rStyle w:val="Hyperlink"/>
                <w:lang w:val="es-ES_tradnl"/>
              </w:rPr>
              <w:t>Propuesta de inclusión de un formato revisado para los caracteres de resistencia a las enfermedades en el Capítulo 8.2</w:t>
            </w:r>
            <w:r w:rsidR="008B44D6">
              <w:rPr>
                <w:webHidden/>
              </w:rPr>
              <w:tab/>
            </w:r>
            <w:r w:rsidR="008B44D6">
              <w:rPr>
                <w:webHidden/>
              </w:rPr>
              <w:fldChar w:fldCharType="begin"/>
            </w:r>
            <w:r w:rsidR="008B44D6">
              <w:rPr>
                <w:webHidden/>
              </w:rPr>
              <w:instrText xml:space="preserve"> PAGEREF _Toc374453807 \h </w:instrText>
            </w:r>
            <w:r w:rsidR="008B44D6">
              <w:rPr>
                <w:webHidden/>
              </w:rPr>
            </w:r>
            <w:r w:rsidR="008B44D6">
              <w:rPr>
                <w:webHidden/>
              </w:rPr>
              <w:fldChar w:fldCharType="separate"/>
            </w:r>
            <w:r>
              <w:rPr>
                <w:noProof/>
                <w:webHidden/>
              </w:rPr>
              <w:t>5</w:t>
            </w:r>
            <w:r w:rsidR="008B44D6">
              <w:rPr>
                <w:webHidden/>
              </w:rPr>
              <w:fldChar w:fldCharType="end"/>
            </w:r>
          </w:hyperlink>
        </w:p>
        <w:p w:rsidR="008B44D6" w:rsidRDefault="00DF4A75" w:rsidP="008B44D6">
          <w:pPr>
            <w:pStyle w:val="TOC2"/>
            <w:rPr>
              <w:rFonts w:asciiTheme="minorHAnsi" w:eastAsiaTheme="minorEastAsia" w:hAnsiTheme="minorHAnsi" w:cstheme="minorBidi"/>
              <w:sz w:val="22"/>
              <w:szCs w:val="22"/>
            </w:rPr>
          </w:pPr>
          <w:hyperlink w:anchor="_Toc374453808" w:history="1">
            <w:r w:rsidR="008B44D6" w:rsidRPr="000B375B">
              <w:rPr>
                <w:rStyle w:val="Hyperlink"/>
                <w:lang w:val="es-ES_tradnl"/>
              </w:rPr>
              <w:t>Propuesta de revisión del Capítulo 10 “Cuestionario técnico”</w:t>
            </w:r>
            <w:r w:rsidR="008B44D6">
              <w:rPr>
                <w:webHidden/>
              </w:rPr>
              <w:tab/>
            </w:r>
            <w:r w:rsidR="008B44D6">
              <w:rPr>
                <w:webHidden/>
              </w:rPr>
              <w:fldChar w:fldCharType="begin"/>
            </w:r>
            <w:r w:rsidR="008B44D6">
              <w:rPr>
                <w:webHidden/>
              </w:rPr>
              <w:instrText xml:space="preserve"> PAGEREF _Toc374453808 \h </w:instrText>
            </w:r>
            <w:r w:rsidR="008B44D6">
              <w:rPr>
                <w:webHidden/>
              </w:rPr>
            </w:r>
            <w:r w:rsidR="008B44D6">
              <w:rPr>
                <w:webHidden/>
              </w:rPr>
              <w:fldChar w:fldCharType="separate"/>
            </w:r>
            <w:r>
              <w:rPr>
                <w:noProof/>
                <w:webHidden/>
              </w:rPr>
              <w:t>32</w:t>
            </w:r>
            <w:r w:rsidR="008B44D6">
              <w:rPr>
                <w:webHidden/>
              </w:rPr>
              <w:fldChar w:fldCharType="end"/>
            </w:r>
          </w:hyperlink>
        </w:p>
        <w:p w:rsidR="008B44D6" w:rsidRDefault="00DF4A75" w:rsidP="008B44D6">
          <w:pPr>
            <w:pStyle w:val="TOC3"/>
            <w:rPr>
              <w:rFonts w:asciiTheme="minorHAnsi" w:eastAsiaTheme="minorEastAsia" w:hAnsiTheme="minorHAnsi" w:cstheme="minorBidi"/>
              <w:sz w:val="22"/>
              <w:szCs w:val="22"/>
              <w:lang w:val="en-US"/>
            </w:rPr>
          </w:pPr>
          <w:hyperlink w:anchor="_Toc374453809" w:history="1">
            <w:r w:rsidR="008B44D6" w:rsidRPr="000B375B">
              <w:rPr>
                <w:rStyle w:val="Hyperlink"/>
                <w:lang w:val="es-ES_tradnl"/>
              </w:rPr>
              <w:t>Sección 5:</w:t>
            </w:r>
            <w:r w:rsidR="008B44D6" w:rsidRPr="000B375B">
              <w:rPr>
                <w:rStyle w:val="Hyperlink"/>
              </w:rPr>
              <w:t xml:space="preserve"> </w:t>
            </w:r>
            <w:r w:rsidR="008B44D6" w:rsidRPr="000B375B">
              <w:rPr>
                <w:rStyle w:val="Hyperlink"/>
                <w:lang w:val="es-ES_tradnl"/>
              </w:rPr>
              <w:t>Caracteres del cuestionario técnico seleccionados de la Tabla de caracteres</w:t>
            </w:r>
            <w:r w:rsidR="008B44D6">
              <w:rPr>
                <w:webHidden/>
              </w:rPr>
              <w:tab/>
            </w:r>
            <w:r w:rsidR="008B44D6">
              <w:rPr>
                <w:webHidden/>
              </w:rPr>
              <w:fldChar w:fldCharType="begin"/>
            </w:r>
            <w:r w:rsidR="008B44D6">
              <w:rPr>
                <w:webHidden/>
              </w:rPr>
              <w:instrText xml:space="preserve"> PAGEREF _Toc374453809 \h </w:instrText>
            </w:r>
            <w:r w:rsidR="008B44D6">
              <w:rPr>
                <w:webHidden/>
              </w:rPr>
            </w:r>
            <w:r w:rsidR="008B44D6">
              <w:rPr>
                <w:webHidden/>
              </w:rPr>
              <w:fldChar w:fldCharType="separate"/>
            </w:r>
            <w:r>
              <w:rPr>
                <w:noProof/>
                <w:webHidden/>
              </w:rPr>
              <w:t>32</w:t>
            </w:r>
            <w:r w:rsidR="008B44D6">
              <w:rPr>
                <w:webHidden/>
              </w:rPr>
              <w:fldChar w:fldCharType="end"/>
            </w:r>
          </w:hyperlink>
        </w:p>
        <w:p w:rsidR="008B44D6" w:rsidRDefault="00DF4A75" w:rsidP="008B44D6">
          <w:pPr>
            <w:pStyle w:val="TOC3"/>
            <w:rPr>
              <w:rFonts w:asciiTheme="minorHAnsi" w:eastAsiaTheme="minorEastAsia" w:hAnsiTheme="minorHAnsi" w:cstheme="minorBidi"/>
              <w:sz w:val="22"/>
              <w:szCs w:val="22"/>
              <w:lang w:val="en-US"/>
            </w:rPr>
          </w:pPr>
          <w:hyperlink w:anchor="_Toc374453810" w:history="1">
            <w:r w:rsidR="008B44D6" w:rsidRPr="000B375B">
              <w:rPr>
                <w:rStyle w:val="Hyperlink"/>
                <w:lang w:val="es-ES_tradnl"/>
              </w:rPr>
              <w:t>Sección 7:</w:t>
            </w:r>
            <w:r w:rsidR="008B44D6" w:rsidRPr="000B375B">
              <w:rPr>
                <w:rStyle w:val="Hyperlink"/>
              </w:rPr>
              <w:t xml:space="preserve"> </w:t>
            </w:r>
            <w:r w:rsidR="008B44D6" w:rsidRPr="000B375B">
              <w:rPr>
                <w:rStyle w:val="Hyperlink"/>
                <w:lang w:val="es-ES_tradnl"/>
              </w:rPr>
              <w:t>Adición de caracteres nuevos en subsección 7.3.1</w:t>
            </w:r>
            <w:r w:rsidR="008B44D6">
              <w:rPr>
                <w:webHidden/>
              </w:rPr>
              <w:tab/>
            </w:r>
            <w:r w:rsidR="008B44D6">
              <w:rPr>
                <w:webHidden/>
              </w:rPr>
              <w:fldChar w:fldCharType="begin"/>
            </w:r>
            <w:r w:rsidR="008B44D6">
              <w:rPr>
                <w:webHidden/>
              </w:rPr>
              <w:instrText xml:space="preserve"> PAGEREF _Toc374453810 \h </w:instrText>
            </w:r>
            <w:r w:rsidR="008B44D6">
              <w:rPr>
                <w:webHidden/>
              </w:rPr>
            </w:r>
            <w:r w:rsidR="008B44D6">
              <w:rPr>
                <w:webHidden/>
              </w:rPr>
              <w:fldChar w:fldCharType="separate"/>
            </w:r>
            <w:r>
              <w:rPr>
                <w:noProof/>
                <w:webHidden/>
              </w:rPr>
              <w:t>33</w:t>
            </w:r>
            <w:r w:rsidR="008B44D6">
              <w:rPr>
                <w:webHidden/>
              </w:rPr>
              <w:fldChar w:fldCharType="end"/>
            </w:r>
          </w:hyperlink>
        </w:p>
        <w:p w:rsidR="008B44D6" w:rsidRPr="00966687" w:rsidRDefault="008B44D6" w:rsidP="008B44D6">
          <w:r w:rsidRPr="00966687">
            <w:rPr>
              <w:b/>
              <w:bCs/>
              <w:noProof/>
            </w:rPr>
            <w:fldChar w:fldCharType="end"/>
          </w:r>
        </w:p>
      </w:sdtContent>
    </w:sdt>
    <w:p w:rsidR="008B44D6" w:rsidRPr="00966687" w:rsidRDefault="008B44D6" w:rsidP="008B44D6">
      <w:pPr>
        <w:rPr>
          <w:snapToGrid w:val="0"/>
        </w:rPr>
      </w:pPr>
    </w:p>
    <w:p w:rsidR="008B44D6" w:rsidRPr="00961B59" w:rsidRDefault="008B44D6" w:rsidP="008B44D6">
      <w:pPr>
        <w:rPr>
          <w:snapToGrid w:val="0"/>
          <w:lang w:val="es-ES"/>
        </w:rPr>
      </w:pPr>
      <w:r w:rsidRPr="00966687">
        <w:rPr>
          <w:snapToGrid w:val="0"/>
        </w:rPr>
        <w:fldChar w:fldCharType="begin"/>
      </w:r>
      <w:r w:rsidRPr="00961B59">
        <w:rPr>
          <w:snapToGrid w:val="0"/>
          <w:lang w:val="es-ES"/>
        </w:rPr>
        <w:instrText xml:space="preserve"> AUTONUM  </w:instrText>
      </w:r>
      <w:r w:rsidRPr="00966687">
        <w:rPr>
          <w:snapToGrid w:val="0"/>
        </w:rPr>
        <w:fldChar w:fldCharType="end"/>
      </w:r>
      <w:r w:rsidRPr="00961B59">
        <w:rPr>
          <w:snapToGrid w:val="0"/>
          <w:lang w:val="es-ES"/>
        </w:rPr>
        <w:tab/>
      </w:r>
      <w:r w:rsidRPr="00966687">
        <w:rPr>
          <w:snapToGrid w:val="0"/>
          <w:lang w:val="es-ES_tradnl"/>
        </w:rPr>
        <w:t>Las revisiones propuestas figuran en el Anexo del presente documento.</w:t>
      </w:r>
    </w:p>
    <w:p w:rsidR="008B44D6" w:rsidRPr="00961B59" w:rsidRDefault="008B44D6" w:rsidP="008B44D6">
      <w:pPr>
        <w:rPr>
          <w:snapToGrid w:val="0"/>
          <w:lang w:val="es-ES"/>
        </w:rPr>
      </w:pPr>
    </w:p>
    <w:p w:rsidR="008B44D6" w:rsidRPr="00961B59" w:rsidRDefault="008B44D6" w:rsidP="008B44D6">
      <w:pPr>
        <w:rPr>
          <w:snapToGrid w:val="0"/>
          <w:lang w:val="es-ES"/>
        </w:rPr>
      </w:pPr>
    </w:p>
    <w:p w:rsidR="008B44D6" w:rsidRPr="00961B59" w:rsidRDefault="008B44D6" w:rsidP="008B44D6">
      <w:pPr>
        <w:rPr>
          <w:snapToGrid w:val="0"/>
          <w:lang w:val="es-ES"/>
        </w:rPr>
      </w:pPr>
    </w:p>
    <w:p w:rsidR="008B44D6" w:rsidRDefault="008B44D6" w:rsidP="008B44D6">
      <w:pPr>
        <w:jc w:val="right"/>
        <w:rPr>
          <w:snapToGrid w:val="0"/>
          <w:lang w:val="es-ES_tradnl"/>
        </w:rPr>
      </w:pPr>
      <w:r w:rsidRPr="00966687">
        <w:rPr>
          <w:snapToGrid w:val="0"/>
          <w:lang w:val="es-ES_tradnl"/>
        </w:rPr>
        <w:t>[Sigue el Anexo]</w:t>
      </w:r>
    </w:p>
    <w:p w:rsidR="008B44D6" w:rsidRDefault="008B44D6" w:rsidP="008B44D6">
      <w:pPr>
        <w:rPr>
          <w:snapToGrid w:val="0"/>
          <w:lang w:val="es-ES_tradnl"/>
        </w:rPr>
      </w:pPr>
    </w:p>
    <w:p w:rsidR="008B44D6" w:rsidRPr="00961B59" w:rsidRDefault="008B44D6" w:rsidP="008B44D6">
      <w:pPr>
        <w:jc w:val="right"/>
        <w:rPr>
          <w:snapToGrid w:val="0"/>
          <w:lang w:val="es-ES"/>
        </w:rPr>
        <w:sectPr w:rsidR="008B44D6" w:rsidRPr="00961B59" w:rsidSect="00906DDC">
          <w:headerReference w:type="default" r:id="rId9"/>
          <w:pgSz w:w="11907" w:h="16840" w:code="9"/>
          <w:pgMar w:top="510" w:right="1134" w:bottom="1134" w:left="1134" w:header="510" w:footer="680" w:gutter="0"/>
          <w:cols w:space="720"/>
          <w:titlePg/>
        </w:sectPr>
      </w:pPr>
    </w:p>
    <w:p w:rsidR="008B44D6" w:rsidRPr="00961B59" w:rsidRDefault="008B44D6" w:rsidP="008B44D6">
      <w:pPr>
        <w:pStyle w:val="Heading2"/>
        <w:rPr>
          <w:lang w:val="es-ES"/>
        </w:rPr>
      </w:pPr>
      <w:bookmarkStart w:id="6" w:name="_Toc374453803"/>
      <w:r w:rsidRPr="00966687">
        <w:rPr>
          <w:lang w:val="es-ES_tradnl"/>
        </w:rPr>
        <w:lastRenderedPageBreak/>
        <w:t>Propuesta de revisión de los caracteres de agrupamiento del Capítulo 5.3</w:t>
      </w:r>
      <w:bookmarkEnd w:id="6"/>
    </w:p>
    <w:p w:rsidR="008B44D6" w:rsidRPr="00961B59" w:rsidRDefault="008B44D6" w:rsidP="008B44D6">
      <w:pPr>
        <w:rPr>
          <w:snapToGrid w:val="0"/>
          <w:lang w:val="es-ES"/>
        </w:rPr>
      </w:pPr>
    </w:p>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pPr>
        <w:rPr>
          <w:snapToGrid w:val="0"/>
        </w:rPr>
      </w:pPr>
    </w:p>
    <w:p w:rsidR="008B44D6" w:rsidRPr="00966687" w:rsidRDefault="008B44D6" w:rsidP="008B44D6">
      <w:pPr>
        <w:keepNext/>
        <w:numPr>
          <w:ilvl w:val="0"/>
          <w:numId w:val="18"/>
        </w:numPr>
        <w:tabs>
          <w:tab w:val="clear" w:pos="1474"/>
          <w:tab w:val="num" w:pos="1418"/>
        </w:tabs>
        <w:rPr>
          <w:lang w:val="en-GB"/>
        </w:rPr>
      </w:pPr>
      <w:r w:rsidRPr="00966687">
        <w:rPr>
          <w:lang w:val="es-ES_tradnl"/>
        </w:rPr>
        <w:t>Cotiledón:</w:t>
      </w:r>
      <w:r w:rsidRPr="00966687">
        <w:rPr>
          <w:lang w:val="en-GB"/>
        </w:rPr>
        <w:t xml:space="preserve">  </w:t>
      </w:r>
      <w:r w:rsidRPr="00966687">
        <w:rPr>
          <w:lang w:val="es-ES_tradnl"/>
        </w:rPr>
        <w:t>amargor (carácter 1)</w:t>
      </w:r>
    </w:p>
    <w:p w:rsidR="008B44D6" w:rsidRPr="00961B59" w:rsidRDefault="008B44D6" w:rsidP="008B44D6">
      <w:pPr>
        <w:keepNext/>
        <w:numPr>
          <w:ilvl w:val="0"/>
          <w:numId w:val="18"/>
        </w:numPr>
        <w:ind w:left="1418" w:hanging="709"/>
        <w:rPr>
          <w:lang w:val="es-ES"/>
        </w:rPr>
      </w:pPr>
      <w:r w:rsidRPr="00966687">
        <w:rPr>
          <w:lang w:val="es-ES_tradnl"/>
        </w:rPr>
        <w:t>Planta:</w:t>
      </w:r>
      <w:r w:rsidRPr="00961B59">
        <w:rPr>
          <w:lang w:val="es-ES"/>
        </w:rPr>
        <w:t xml:space="preserve">  </w:t>
      </w:r>
      <w:r w:rsidRPr="00966687">
        <w:rPr>
          <w:lang w:val="es-ES_tradnl"/>
        </w:rPr>
        <w:t>expresión del sexo (carácter 13)</w:t>
      </w:r>
    </w:p>
    <w:p w:rsidR="008B44D6" w:rsidRPr="00961B59" w:rsidRDefault="008B44D6" w:rsidP="008B44D6">
      <w:pPr>
        <w:numPr>
          <w:ilvl w:val="0"/>
          <w:numId w:val="18"/>
        </w:numPr>
        <w:ind w:left="1418" w:hanging="709"/>
        <w:rPr>
          <w:lang w:val="es-ES"/>
        </w:rPr>
      </w:pPr>
      <w:r w:rsidRPr="00966687">
        <w:rPr>
          <w:lang w:val="es-ES_tradnl"/>
        </w:rPr>
        <w:t>Ovario:</w:t>
      </w:r>
      <w:r w:rsidRPr="00961B59">
        <w:rPr>
          <w:lang w:val="es-ES"/>
        </w:rPr>
        <w:t xml:space="preserve"> </w:t>
      </w:r>
      <w:r w:rsidRPr="00966687">
        <w:rPr>
          <w:lang w:val="es-ES_tradnl"/>
        </w:rPr>
        <w:t>color de la cobertura (carácter 15)</w:t>
      </w:r>
    </w:p>
    <w:p w:rsidR="008B44D6" w:rsidRPr="00961B59" w:rsidRDefault="008B44D6" w:rsidP="008B44D6">
      <w:pPr>
        <w:ind w:left="1418" w:hanging="709"/>
        <w:rPr>
          <w:lang w:val="es-ES"/>
        </w:rPr>
      </w:pPr>
      <w:r w:rsidRPr="00961B59">
        <w:rPr>
          <w:lang w:val="es-ES"/>
        </w:rPr>
        <w:t>c)</w:t>
      </w:r>
      <w:r w:rsidRPr="00961B59">
        <w:rPr>
          <w:lang w:val="es-ES"/>
        </w:rPr>
        <w:tab/>
      </w:r>
      <w:r w:rsidRPr="00966687">
        <w:rPr>
          <w:lang w:val="es-ES_tradnl"/>
        </w:rPr>
        <w:t xml:space="preserve">Partenocarpia (carácter 16) </w:t>
      </w:r>
    </w:p>
    <w:p w:rsidR="008B44D6" w:rsidRPr="00961B59" w:rsidRDefault="008B44D6" w:rsidP="008B44D6">
      <w:pPr>
        <w:ind w:left="1418" w:hanging="709"/>
        <w:rPr>
          <w:lang w:val="es-ES"/>
        </w:rPr>
      </w:pPr>
      <w:r w:rsidRPr="00961B59">
        <w:rPr>
          <w:lang w:val="es-ES"/>
        </w:rPr>
        <w:t>d)</w:t>
      </w:r>
      <w:r w:rsidRPr="00961B59">
        <w:rPr>
          <w:lang w:val="es-ES"/>
        </w:rPr>
        <w:tab/>
      </w:r>
      <w:r w:rsidRPr="00966687">
        <w:rPr>
          <w:lang w:val="es-ES_tradnl"/>
        </w:rPr>
        <w:t>Fruto</w:t>
      </w:r>
      <w:proofErr w:type="gramStart"/>
      <w:r w:rsidRPr="00966687">
        <w:rPr>
          <w:lang w:val="es-ES_tradnl"/>
        </w:rPr>
        <w:t>:</w:t>
      </w:r>
      <w:r w:rsidRPr="00961B59">
        <w:rPr>
          <w:lang w:val="es-ES"/>
        </w:rPr>
        <w:t xml:space="preserve">  </w:t>
      </w:r>
      <w:r w:rsidRPr="00966687">
        <w:rPr>
          <w:lang w:val="es-ES_tradnl"/>
        </w:rPr>
        <w:t>longitud</w:t>
      </w:r>
      <w:proofErr w:type="gramEnd"/>
      <w:r w:rsidRPr="00966687">
        <w:rPr>
          <w:lang w:val="es-ES_tradnl"/>
        </w:rPr>
        <w:t xml:space="preserve"> (carácter 17)</w:t>
      </w:r>
      <w:r w:rsidRPr="00961B59">
        <w:rPr>
          <w:lang w:val="es-ES"/>
        </w:rPr>
        <w:t xml:space="preserve"> </w:t>
      </w:r>
    </w:p>
    <w:p w:rsidR="008B44D6" w:rsidRPr="00961B59" w:rsidRDefault="008B44D6" w:rsidP="008B44D6">
      <w:pPr>
        <w:ind w:left="1418" w:hanging="709"/>
        <w:rPr>
          <w:lang w:val="es-ES"/>
        </w:rPr>
      </w:pPr>
      <w:r w:rsidRPr="00961B59">
        <w:rPr>
          <w:lang w:val="es-ES"/>
        </w:rPr>
        <w:t>e)</w:t>
      </w:r>
      <w:r w:rsidRPr="00961B59">
        <w:rPr>
          <w:lang w:val="es-ES"/>
        </w:rPr>
        <w:tab/>
      </w:r>
      <w:r w:rsidRPr="00966687">
        <w:rPr>
          <w:lang w:val="es-ES_tradnl"/>
        </w:rPr>
        <w:t>Fruto</w:t>
      </w:r>
      <w:proofErr w:type="gramStart"/>
      <w:r w:rsidRPr="00966687">
        <w:rPr>
          <w:lang w:val="es-ES_tradnl"/>
        </w:rPr>
        <w:t>:</w:t>
      </w:r>
      <w:r w:rsidRPr="00961B59">
        <w:rPr>
          <w:lang w:val="es-ES"/>
        </w:rPr>
        <w:t xml:space="preserve">  </w:t>
      </w:r>
      <w:r w:rsidRPr="00966687">
        <w:rPr>
          <w:lang w:val="es-ES_tradnl"/>
        </w:rPr>
        <w:t>color</w:t>
      </w:r>
      <w:proofErr w:type="gramEnd"/>
      <w:r w:rsidRPr="00966687">
        <w:rPr>
          <w:lang w:val="es-ES_tradnl"/>
        </w:rPr>
        <w:t xml:space="preserve"> de fondo de la epidermis en la etapa de comercialización (carácter 25)</w:t>
      </w:r>
      <w:r w:rsidRPr="00961B59">
        <w:rPr>
          <w:lang w:val="es-ES"/>
        </w:rPr>
        <w:t xml:space="preserve"> </w:t>
      </w:r>
    </w:p>
    <w:p w:rsidR="008B44D6" w:rsidRPr="00961B59" w:rsidRDefault="008B44D6" w:rsidP="008B44D6">
      <w:pPr>
        <w:rPr>
          <w:snapToGrid w:val="0"/>
          <w:lang w:val="es-ES"/>
        </w:rPr>
      </w:pPr>
    </w:p>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pPr>
        <w:rPr>
          <w:i/>
          <w:snapToGrid w:val="0"/>
        </w:rPr>
      </w:pPr>
    </w:p>
    <w:p w:rsidR="008B44D6" w:rsidRPr="00966687" w:rsidRDefault="008B44D6" w:rsidP="008B44D6">
      <w:pPr>
        <w:keepNext/>
        <w:numPr>
          <w:ilvl w:val="0"/>
          <w:numId w:val="19"/>
        </w:numPr>
        <w:tabs>
          <w:tab w:val="clear" w:pos="1474"/>
        </w:tabs>
        <w:ind w:left="1418" w:hanging="709"/>
        <w:rPr>
          <w:lang w:val="en-GB"/>
        </w:rPr>
      </w:pPr>
      <w:r w:rsidRPr="00966687">
        <w:rPr>
          <w:lang w:val="es-ES_tradnl"/>
        </w:rPr>
        <w:t>Cotiledón:</w:t>
      </w:r>
      <w:r w:rsidRPr="00966687">
        <w:rPr>
          <w:lang w:val="en-GB"/>
        </w:rPr>
        <w:t xml:space="preserve">  </w:t>
      </w:r>
      <w:r w:rsidRPr="00966687">
        <w:rPr>
          <w:lang w:val="es-ES_tradnl"/>
        </w:rPr>
        <w:t>amargor (carácter 1)</w:t>
      </w:r>
    </w:p>
    <w:p w:rsidR="008B44D6" w:rsidRPr="00961B59" w:rsidRDefault="008B44D6" w:rsidP="008B44D6">
      <w:pPr>
        <w:keepNext/>
        <w:numPr>
          <w:ilvl w:val="0"/>
          <w:numId w:val="19"/>
        </w:numPr>
        <w:tabs>
          <w:tab w:val="clear" w:pos="1474"/>
        </w:tabs>
        <w:ind w:left="1418" w:hanging="709"/>
        <w:rPr>
          <w:lang w:val="es-ES"/>
        </w:rPr>
      </w:pPr>
      <w:r w:rsidRPr="00966687">
        <w:rPr>
          <w:lang w:val="es-ES_tradnl"/>
        </w:rPr>
        <w:t>Planta:</w:t>
      </w:r>
      <w:r w:rsidRPr="00961B59">
        <w:rPr>
          <w:lang w:val="es-ES"/>
        </w:rPr>
        <w:t xml:space="preserve">  </w:t>
      </w:r>
      <w:r w:rsidRPr="00966687">
        <w:rPr>
          <w:lang w:val="es-ES_tradnl"/>
        </w:rPr>
        <w:t>expresión del sexo (carácter 13)</w:t>
      </w:r>
    </w:p>
    <w:p w:rsidR="008B44D6" w:rsidRPr="00961B59" w:rsidRDefault="008B44D6" w:rsidP="008B44D6">
      <w:pPr>
        <w:numPr>
          <w:ilvl w:val="0"/>
          <w:numId w:val="19"/>
        </w:numPr>
        <w:tabs>
          <w:tab w:val="clear" w:pos="1474"/>
        </w:tabs>
        <w:ind w:left="1418" w:hanging="709"/>
        <w:rPr>
          <w:lang w:val="es-ES"/>
        </w:rPr>
      </w:pPr>
      <w:r w:rsidRPr="00966687">
        <w:rPr>
          <w:lang w:val="es-ES_tradnl"/>
        </w:rPr>
        <w:t>Ovario:</w:t>
      </w:r>
      <w:r w:rsidRPr="00961B59">
        <w:rPr>
          <w:lang w:val="es-ES"/>
        </w:rPr>
        <w:t xml:space="preserve"> </w:t>
      </w:r>
      <w:r w:rsidRPr="00966687">
        <w:rPr>
          <w:lang w:val="es-ES_tradnl"/>
        </w:rPr>
        <w:t>color de la cobertura (carácter 15)</w:t>
      </w:r>
    </w:p>
    <w:p w:rsidR="008B44D6" w:rsidRPr="00961B59" w:rsidRDefault="008B44D6" w:rsidP="008B44D6">
      <w:pPr>
        <w:ind w:left="1418" w:hanging="709"/>
        <w:rPr>
          <w:lang w:val="es-ES"/>
        </w:rPr>
      </w:pPr>
      <w:proofErr w:type="gramStart"/>
      <w:r w:rsidRPr="00961B59">
        <w:rPr>
          <w:strike/>
          <w:highlight w:val="lightGray"/>
          <w:lang w:val="es-ES"/>
        </w:rPr>
        <w:t>c</w:t>
      </w:r>
      <w:r w:rsidRPr="00961B59">
        <w:rPr>
          <w:highlight w:val="lightGray"/>
          <w:u w:val="single"/>
          <w:lang w:val="es-ES"/>
        </w:rPr>
        <w:t>d</w:t>
      </w:r>
      <w:proofErr w:type="gramEnd"/>
      <w:r w:rsidRPr="00961B59">
        <w:rPr>
          <w:lang w:val="es-ES"/>
        </w:rPr>
        <w:t>)</w:t>
      </w:r>
      <w:r w:rsidRPr="00961B59">
        <w:rPr>
          <w:lang w:val="es-ES"/>
        </w:rPr>
        <w:tab/>
      </w:r>
      <w:r w:rsidRPr="00966687">
        <w:rPr>
          <w:lang w:val="es-ES_tradnl"/>
        </w:rPr>
        <w:t>Partenocarpia (carácter 16)</w:t>
      </w:r>
    </w:p>
    <w:p w:rsidR="008B44D6" w:rsidRPr="00961B59" w:rsidRDefault="008B44D6" w:rsidP="008B44D6">
      <w:pPr>
        <w:ind w:left="1418" w:hanging="709"/>
        <w:rPr>
          <w:lang w:val="es-ES"/>
        </w:rPr>
      </w:pPr>
      <w:proofErr w:type="gramStart"/>
      <w:r w:rsidRPr="00961B59">
        <w:rPr>
          <w:strike/>
          <w:highlight w:val="lightGray"/>
          <w:lang w:val="es-ES"/>
        </w:rPr>
        <w:t>d</w:t>
      </w:r>
      <w:r w:rsidRPr="00961B59">
        <w:rPr>
          <w:highlight w:val="lightGray"/>
          <w:u w:val="single"/>
          <w:lang w:val="es-ES"/>
        </w:rPr>
        <w:t>e</w:t>
      </w:r>
      <w:proofErr w:type="gramEnd"/>
      <w:r w:rsidRPr="00961B59">
        <w:rPr>
          <w:lang w:val="es-ES"/>
        </w:rPr>
        <w:t>)</w:t>
      </w:r>
      <w:r w:rsidRPr="00961B59">
        <w:rPr>
          <w:lang w:val="es-ES"/>
        </w:rPr>
        <w:tab/>
      </w:r>
      <w:r w:rsidRPr="00966687">
        <w:rPr>
          <w:lang w:val="es-ES_tradnl"/>
        </w:rPr>
        <w:t>Fruto:</w:t>
      </w:r>
      <w:r w:rsidRPr="00961B59">
        <w:rPr>
          <w:lang w:val="es-ES"/>
        </w:rPr>
        <w:t xml:space="preserve">  </w:t>
      </w:r>
      <w:r w:rsidRPr="00966687">
        <w:rPr>
          <w:lang w:val="es-ES_tradnl"/>
        </w:rPr>
        <w:t>longitud (carácter 17)</w:t>
      </w:r>
      <w:r w:rsidRPr="00961B59">
        <w:rPr>
          <w:lang w:val="es-ES"/>
        </w:rPr>
        <w:t xml:space="preserve"> </w:t>
      </w:r>
    </w:p>
    <w:p w:rsidR="008B44D6" w:rsidRPr="00961B59" w:rsidRDefault="008B44D6" w:rsidP="008B44D6">
      <w:pPr>
        <w:ind w:left="1418" w:hanging="709"/>
        <w:rPr>
          <w:lang w:val="es-ES"/>
        </w:rPr>
      </w:pPr>
      <w:proofErr w:type="spellStart"/>
      <w:proofErr w:type="gramStart"/>
      <w:r w:rsidRPr="00961B59">
        <w:rPr>
          <w:strike/>
          <w:highlight w:val="lightGray"/>
          <w:lang w:val="es-ES"/>
        </w:rPr>
        <w:t>e</w:t>
      </w:r>
      <w:r w:rsidRPr="00961B59">
        <w:rPr>
          <w:highlight w:val="lightGray"/>
          <w:u w:val="single"/>
          <w:lang w:val="es-ES"/>
        </w:rPr>
        <w:t>f</w:t>
      </w:r>
      <w:proofErr w:type="spellEnd"/>
      <w:proofErr w:type="gramEnd"/>
      <w:r w:rsidRPr="00961B59">
        <w:rPr>
          <w:lang w:val="es-ES"/>
        </w:rPr>
        <w:t>)</w:t>
      </w:r>
      <w:r w:rsidRPr="00961B59">
        <w:rPr>
          <w:lang w:val="es-ES"/>
        </w:rPr>
        <w:tab/>
      </w:r>
      <w:r w:rsidRPr="00966687">
        <w:rPr>
          <w:lang w:val="es-ES_tradnl"/>
        </w:rPr>
        <w:t>Fruto:</w:t>
      </w:r>
      <w:r w:rsidRPr="00961B59">
        <w:rPr>
          <w:lang w:val="es-ES"/>
        </w:rPr>
        <w:t xml:space="preserve">  </w:t>
      </w:r>
      <w:r w:rsidRPr="00966687">
        <w:rPr>
          <w:lang w:val="es-ES_tradnl"/>
        </w:rPr>
        <w:t>color de fondo de la epidermis en la etapa de comercialización (carácter 25)</w:t>
      </w:r>
      <w:r w:rsidRPr="00961B59">
        <w:rPr>
          <w:lang w:val="es-ES"/>
        </w:rPr>
        <w:t xml:space="preserve"> </w:t>
      </w:r>
    </w:p>
    <w:p w:rsidR="008B44D6" w:rsidRPr="00961B59" w:rsidRDefault="008B44D6" w:rsidP="008B44D6">
      <w:pPr>
        <w:ind w:left="1418" w:hanging="709"/>
        <w:rPr>
          <w:u w:val="single"/>
          <w:lang w:val="es-ES"/>
        </w:rPr>
      </w:pPr>
      <w:r w:rsidRPr="00961B59">
        <w:rPr>
          <w:highlight w:val="lightGray"/>
          <w:u w:val="single"/>
          <w:lang w:val="es-ES"/>
        </w:rPr>
        <w:t>g)</w:t>
      </w:r>
      <w:r w:rsidRPr="00961B59">
        <w:rPr>
          <w:highlight w:val="lightGray"/>
          <w:u w:val="single"/>
          <w:lang w:val="es-ES"/>
        </w:rPr>
        <w:tab/>
      </w:r>
      <w:r w:rsidRPr="00966687">
        <w:rPr>
          <w:highlight w:val="lightGray"/>
          <w:u w:val="single"/>
          <w:lang w:val="es-ES_tradnl"/>
        </w:rPr>
        <w:t xml:space="preserve">Resistencia a la </w:t>
      </w:r>
      <w:proofErr w:type="spellStart"/>
      <w:r w:rsidRPr="00966687">
        <w:rPr>
          <w:i/>
          <w:highlight w:val="lightGray"/>
          <w:u w:val="single"/>
          <w:lang w:val="es-ES_tradnl"/>
        </w:rPr>
        <w:t>Cladosporium</w:t>
      </w:r>
      <w:proofErr w:type="spellEnd"/>
      <w:r w:rsidRPr="00966687">
        <w:rPr>
          <w:i/>
          <w:highlight w:val="lightGray"/>
          <w:u w:val="single"/>
          <w:lang w:val="es-ES_tradnl"/>
        </w:rPr>
        <w:t xml:space="preserve"> </w:t>
      </w:r>
      <w:proofErr w:type="spellStart"/>
      <w:r w:rsidRPr="00966687">
        <w:rPr>
          <w:i/>
          <w:highlight w:val="lightGray"/>
          <w:u w:val="single"/>
          <w:lang w:val="es-ES_tradnl"/>
        </w:rPr>
        <w:t>cucumerinum</w:t>
      </w:r>
      <w:proofErr w:type="spellEnd"/>
      <w:r w:rsidRPr="00966687">
        <w:rPr>
          <w:highlight w:val="lightGray"/>
          <w:u w:val="single"/>
          <w:lang w:val="es-ES_tradnl"/>
        </w:rPr>
        <w:t xml:space="preserve"> (</w:t>
      </w:r>
      <w:proofErr w:type="spellStart"/>
      <w:r w:rsidRPr="00966687">
        <w:rPr>
          <w:highlight w:val="lightGray"/>
          <w:u w:val="single"/>
          <w:lang w:val="es-ES_tradnl"/>
        </w:rPr>
        <w:t>Ccu</w:t>
      </w:r>
      <w:proofErr w:type="spellEnd"/>
      <w:r w:rsidRPr="00966687">
        <w:rPr>
          <w:highlight w:val="lightGray"/>
          <w:u w:val="single"/>
          <w:lang w:val="es-ES_tradnl"/>
        </w:rPr>
        <w:t>) (carácter 44)</w:t>
      </w:r>
    </w:p>
    <w:p w:rsidR="008B44D6" w:rsidRPr="00961B59" w:rsidRDefault="008B44D6" w:rsidP="008B44D6">
      <w:pPr>
        <w:ind w:left="1418" w:hanging="709"/>
        <w:rPr>
          <w:highlight w:val="lightGray"/>
          <w:u w:val="single"/>
          <w:lang w:val="es-ES"/>
        </w:rPr>
      </w:pPr>
      <w:r w:rsidRPr="00961B59">
        <w:rPr>
          <w:highlight w:val="lightGray"/>
          <w:u w:val="single"/>
          <w:lang w:val="es-ES"/>
        </w:rPr>
        <w:t>h)</w:t>
      </w:r>
      <w:r w:rsidRPr="00961B59">
        <w:rPr>
          <w:highlight w:val="lightGray"/>
          <w:u w:val="single"/>
          <w:lang w:val="es-ES"/>
        </w:rPr>
        <w:tab/>
      </w:r>
      <w:r w:rsidRPr="00966687">
        <w:rPr>
          <w:highlight w:val="lightGray"/>
          <w:u w:val="single"/>
          <w:lang w:val="es-ES_tradnl"/>
        </w:rPr>
        <w:t xml:space="preserve">Resistencia al </w:t>
      </w:r>
      <w:r w:rsidRPr="004F4163">
        <w:rPr>
          <w:highlight w:val="lightGray"/>
          <w:u w:val="single"/>
          <w:lang w:val="es-ES_tradnl"/>
        </w:rPr>
        <w:t>virus del mosaico del pepino</w:t>
      </w:r>
      <w:r w:rsidRPr="00966687">
        <w:rPr>
          <w:highlight w:val="lightGray"/>
          <w:u w:val="single"/>
          <w:lang w:val="es-ES_tradnl"/>
        </w:rPr>
        <w:t xml:space="preserve"> (CMV) (carácter 45)</w:t>
      </w:r>
    </w:p>
    <w:p w:rsidR="008B44D6" w:rsidRPr="00961B59" w:rsidRDefault="008B44D6" w:rsidP="008B44D6">
      <w:pPr>
        <w:ind w:left="1418" w:hanging="709"/>
        <w:rPr>
          <w:highlight w:val="lightGray"/>
          <w:u w:val="single"/>
          <w:lang w:val="es-ES"/>
        </w:rPr>
      </w:pPr>
      <w:r w:rsidRPr="00961B59">
        <w:rPr>
          <w:highlight w:val="lightGray"/>
          <w:u w:val="single"/>
          <w:lang w:val="es-ES"/>
        </w:rPr>
        <w:t>i)</w:t>
      </w:r>
      <w:r w:rsidRPr="00961B59">
        <w:rPr>
          <w:highlight w:val="lightGray"/>
          <w:u w:val="single"/>
          <w:lang w:val="es-ES"/>
        </w:rPr>
        <w:tab/>
      </w:r>
      <w:r w:rsidRPr="00966687">
        <w:rPr>
          <w:highlight w:val="lightGray"/>
          <w:u w:val="single"/>
          <w:lang w:val="es-ES_tradnl"/>
        </w:rPr>
        <w:t xml:space="preserve">Resistencia al </w:t>
      </w:r>
      <w:proofErr w:type="spellStart"/>
      <w:r w:rsidR="004B2399">
        <w:rPr>
          <w:highlight w:val="lightGray"/>
          <w:u w:val="single"/>
          <w:lang w:val="es-ES_tradnl"/>
        </w:rPr>
        <w:t>oidi</w:t>
      </w:r>
      <w:proofErr w:type="spellEnd"/>
      <w:r w:rsidRPr="00966687">
        <w:rPr>
          <w:highlight w:val="lightGray"/>
          <w:u w:val="single"/>
          <w:lang w:val="es-ES_tradnl"/>
        </w:rPr>
        <w:t xml:space="preserve"> (</w:t>
      </w:r>
      <w:proofErr w:type="spellStart"/>
      <w:r w:rsidRPr="00966687">
        <w:rPr>
          <w:i/>
          <w:highlight w:val="lightGray"/>
          <w:u w:val="single"/>
          <w:lang w:val="es-ES_tradnl" w:eastAsia="ja-JP"/>
        </w:rPr>
        <w:t>Podosphaera</w:t>
      </w:r>
      <w:proofErr w:type="spellEnd"/>
      <w:r w:rsidRPr="00966687">
        <w:rPr>
          <w:i/>
          <w:highlight w:val="lightGray"/>
          <w:u w:val="single"/>
          <w:lang w:val="es-ES_tradnl" w:eastAsia="ja-JP"/>
        </w:rPr>
        <w:t xml:space="preserve"> </w:t>
      </w:r>
      <w:proofErr w:type="spellStart"/>
      <w:r w:rsidRPr="00966687">
        <w:rPr>
          <w:i/>
          <w:highlight w:val="lightGray"/>
          <w:u w:val="single"/>
          <w:lang w:val="es-ES_tradnl" w:eastAsia="ja-JP"/>
        </w:rPr>
        <w:t>xanthii</w:t>
      </w:r>
      <w:proofErr w:type="spellEnd"/>
      <w:r w:rsidRPr="00966687">
        <w:rPr>
          <w:highlight w:val="lightGray"/>
          <w:u w:val="single"/>
          <w:lang w:val="es-ES_tradnl"/>
        </w:rPr>
        <w:t>) (</w:t>
      </w:r>
      <w:proofErr w:type="spellStart"/>
      <w:r w:rsidRPr="00966687">
        <w:rPr>
          <w:highlight w:val="lightGray"/>
          <w:u w:val="single"/>
          <w:lang w:val="es-ES_tradnl"/>
        </w:rPr>
        <w:t>Px</w:t>
      </w:r>
      <w:proofErr w:type="spellEnd"/>
      <w:r w:rsidRPr="00966687">
        <w:rPr>
          <w:highlight w:val="lightGray"/>
          <w:u w:val="single"/>
          <w:lang w:val="es-ES_tradnl"/>
        </w:rPr>
        <w:t>) (carácter 46)</w:t>
      </w:r>
    </w:p>
    <w:p w:rsidR="008B44D6" w:rsidRPr="00961B59" w:rsidRDefault="008B44D6" w:rsidP="008B44D6">
      <w:pPr>
        <w:ind w:left="1418" w:hanging="709"/>
        <w:rPr>
          <w:highlight w:val="lightGray"/>
          <w:u w:val="single"/>
          <w:lang w:val="es-ES"/>
        </w:rPr>
      </w:pPr>
      <w:r w:rsidRPr="00961B59">
        <w:rPr>
          <w:highlight w:val="lightGray"/>
          <w:u w:val="single"/>
          <w:lang w:val="es-ES"/>
        </w:rPr>
        <w:t>j)</w:t>
      </w:r>
      <w:r w:rsidRPr="00961B59">
        <w:rPr>
          <w:highlight w:val="lightGray"/>
          <w:u w:val="single"/>
          <w:lang w:val="es-ES"/>
        </w:rPr>
        <w:tab/>
      </w:r>
      <w:r w:rsidRPr="00966687">
        <w:rPr>
          <w:highlight w:val="lightGray"/>
          <w:u w:val="single"/>
          <w:lang w:val="es-ES_tradnl"/>
        </w:rPr>
        <w:t>Resistencia a la mancha foliar (</w:t>
      </w:r>
      <w:proofErr w:type="spellStart"/>
      <w:r w:rsidRPr="00966687">
        <w:rPr>
          <w:i/>
          <w:highlight w:val="lightGray"/>
          <w:u w:val="single"/>
          <w:lang w:val="es-ES_tradnl"/>
        </w:rPr>
        <w:t>Corynespora</w:t>
      </w:r>
      <w:proofErr w:type="spellEnd"/>
      <w:r w:rsidRPr="00966687">
        <w:rPr>
          <w:i/>
          <w:highlight w:val="lightGray"/>
          <w:u w:val="single"/>
          <w:lang w:val="es-ES_tradnl"/>
        </w:rPr>
        <w:t xml:space="preserve"> </w:t>
      </w:r>
      <w:proofErr w:type="spellStart"/>
      <w:r w:rsidRPr="00966687">
        <w:rPr>
          <w:i/>
          <w:highlight w:val="lightGray"/>
          <w:u w:val="single"/>
          <w:lang w:val="es-ES_tradnl"/>
        </w:rPr>
        <w:t>cassiicola</w:t>
      </w:r>
      <w:proofErr w:type="spellEnd"/>
      <w:r w:rsidRPr="00966687">
        <w:rPr>
          <w:highlight w:val="lightGray"/>
          <w:u w:val="single"/>
          <w:lang w:val="es-ES_tradnl"/>
        </w:rPr>
        <w:t>) (</w:t>
      </w:r>
      <w:proofErr w:type="spellStart"/>
      <w:r w:rsidRPr="00966687">
        <w:rPr>
          <w:highlight w:val="lightGray"/>
          <w:u w:val="single"/>
          <w:lang w:val="es-ES_tradnl"/>
        </w:rPr>
        <w:t>Cca</w:t>
      </w:r>
      <w:proofErr w:type="spellEnd"/>
      <w:r w:rsidRPr="00966687">
        <w:rPr>
          <w:highlight w:val="lightGray"/>
          <w:u w:val="single"/>
          <w:lang w:val="es-ES_tradnl"/>
        </w:rPr>
        <w:t>) (carácter 48)</w:t>
      </w:r>
    </w:p>
    <w:p w:rsidR="008B44D6" w:rsidRPr="00961B59" w:rsidRDefault="008B44D6" w:rsidP="008B44D6">
      <w:pPr>
        <w:ind w:left="1418" w:hanging="709"/>
        <w:rPr>
          <w:u w:val="single"/>
          <w:lang w:val="es-ES"/>
        </w:rPr>
      </w:pPr>
      <w:r w:rsidRPr="00961B59">
        <w:rPr>
          <w:highlight w:val="lightGray"/>
          <w:u w:val="single"/>
          <w:lang w:val="es-ES"/>
        </w:rPr>
        <w:t>k)</w:t>
      </w:r>
      <w:r w:rsidRPr="00961B59">
        <w:rPr>
          <w:highlight w:val="lightGray"/>
          <w:u w:val="single"/>
          <w:lang w:val="es-ES"/>
        </w:rPr>
        <w:tab/>
      </w:r>
      <w:r w:rsidRPr="00966687">
        <w:rPr>
          <w:highlight w:val="lightGray"/>
          <w:u w:val="single"/>
          <w:lang w:val="es-ES_tradnl"/>
        </w:rPr>
        <w:t>Resistencia al</w:t>
      </w:r>
      <w:r w:rsidRPr="004F4163">
        <w:rPr>
          <w:highlight w:val="lightGray"/>
          <w:u w:val="single"/>
          <w:lang w:val="es-ES_tradnl"/>
        </w:rPr>
        <w:t xml:space="preserve"> virus de las venas amarillas del pepino</w:t>
      </w:r>
      <w:r w:rsidRPr="00966687">
        <w:rPr>
          <w:highlight w:val="lightGray"/>
          <w:u w:val="single"/>
          <w:lang w:val="es-ES_tradnl"/>
        </w:rPr>
        <w:t xml:space="preserve"> (CVYV) (carácter 49)</w:t>
      </w:r>
    </w:p>
    <w:p w:rsidR="008B44D6" w:rsidRPr="00961B59" w:rsidRDefault="008B44D6" w:rsidP="008B44D6">
      <w:pPr>
        <w:rPr>
          <w:snapToGrid w:val="0"/>
          <w:lang w:val="es-ES"/>
        </w:rPr>
      </w:pPr>
    </w:p>
    <w:p w:rsidR="008B44D6" w:rsidRPr="00961B59" w:rsidRDefault="008B44D6" w:rsidP="008B44D6">
      <w:pPr>
        <w:rPr>
          <w:snapToGrid w:val="0"/>
          <w:u w:val="single"/>
          <w:lang w:val="es-ES"/>
        </w:rPr>
      </w:pPr>
    </w:p>
    <w:p w:rsidR="008B44D6" w:rsidRPr="00961B59" w:rsidRDefault="008B44D6" w:rsidP="008B44D6">
      <w:pPr>
        <w:pStyle w:val="Heading2"/>
        <w:rPr>
          <w:lang w:val="es-ES"/>
        </w:rPr>
      </w:pPr>
      <w:bookmarkStart w:id="7" w:name="_Toc372208704"/>
      <w:bookmarkStart w:id="8" w:name="_Toc374453804"/>
      <w:r w:rsidRPr="00966687">
        <w:rPr>
          <w:lang w:val="es-ES_tradnl"/>
        </w:rPr>
        <w:t>Propuesta de revisión del Capítulo 7:</w:t>
      </w:r>
      <w:r w:rsidRPr="00961B59">
        <w:rPr>
          <w:lang w:val="es-ES"/>
        </w:rPr>
        <w:t xml:space="preserve"> </w:t>
      </w:r>
      <w:bookmarkEnd w:id="7"/>
      <w:r w:rsidRPr="00966687">
        <w:rPr>
          <w:lang w:val="es-ES_tradnl"/>
        </w:rPr>
        <w:t>Tabla de caracteres</w:t>
      </w:r>
      <w:bookmarkEnd w:id="8"/>
    </w:p>
    <w:p w:rsidR="008B44D6" w:rsidRPr="00961B59" w:rsidRDefault="008B44D6" w:rsidP="008B44D6">
      <w:pPr>
        <w:pStyle w:val="Heading3"/>
        <w:rPr>
          <w:snapToGrid w:val="0"/>
          <w:lang w:val="es-ES"/>
        </w:rPr>
      </w:pPr>
      <w:bookmarkStart w:id="9" w:name="_Toc374453805"/>
      <w:r w:rsidRPr="00966687">
        <w:rPr>
          <w:snapToGrid w:val="0"/>
          <w:lang w:val="es-ES_tradnl"/>
        </w:rPr>
        <w:t>Propuesta de revisión de los caracteres 44 al 50</w:t>
      </w:r>
      <w:bookmarkEnd w:id="9"/>
    </w:p>
    <w:p w:rsidR="008B44D6" w:rsidRPr="00961B59" w:rsidRDefault="008B44D6" w:rsidP="008B44D6">
      <w:pPr>
        <w:rPr>
          <w:snapToGrid w:val="0"/>
          <w:u w:val="single"/>
          <w:lang w:val="es-ES"/>
        </w:rPr>
      </w:pPr>
    </w:p>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pPr>
        <w:rPr>
          <w:snapToGrid w:val="0"/>
          <w:u w:val="single"/>
          <w:lang w:val="en-GB"/>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44.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rPr>
              <w:t>Cladosporium cucumerinum</w:t>
            </w:r>
            <w:r w:rsidRPr="00966687">
              <w:rPr>
                <w:rFonts w:ascii="Arial" w:hAnsi="Arial" w:cs="Arial"/>
                <w:sz w:val="16"/>
                <w:szCs w:val="16"/>
              </w:rPr>
              <w:t xml:space="preserve"> (Ccu)</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w:t>
            </w:r>
            <w:proofErr w:type="spellStart"/>
            <w:r w:rsidRPr="00966687">
              <w:rPr>
                <w:rFonts w:ascii="Arial" w:hAnsi="Arial" w:cs="Arial"/>
                <w:i/>
                <w:noProof w:val="0"/>
                <w:sz w:val="16"/>
                <w:szCs w:val="16"/>
                <w:lang w:val="fr-FR"/>
              </w:rPr>
              <w:t>Cladosporium</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cucumerinum</w:t>
            </w:r>
            <w:proofErr w:type="spellEnd"/>
            <w:r w:rsidRPr="00966687">
              <w:rPr>
                <w:rFonts w:ascii="Arial" w:hAnsi="Arial" w:cs="Arial"/>
                <w:i/>
                <w:noProof w:val="0"/>
                <w:sz w:val="16"/>
                <w:szCs w:val="16"/>
                <w:lang w:val="fr-FR"/>
              </w:rPr>
              <w:t xml:space="preserve"> </w:t>
            </w:r>
            <w:r w:rsidRPr="00966687">
              <w:rPr>
                <w:rFonts w:ascii="Arial" w:hAnsi="Arial" w:cs="Arial"/>
                <w:noProof w:val="0"/>
                <w:sz w:val="16"/>
                <w:szCs w:val="16"/>
                <w:lang w:val="fr-FR"/>
              </w:rPr>
              <w:t>(</w:t>
            </w:r>
            <w:proofErr w:type="spellStart"/>
            <w:r w:rsidRPr="00966687">
              <w:rPr>
                <w:rFonts w:ascii="Arial" w:hAnsi="Arial" w:cs="Arial"/>
                <w:noProof w:val="0"/>
                <w:sz w:val="16"/>
                <w:szCs w:val="16"/>
                <w:lang w:val="fr-FR"/>
              </w:rPr>
              <w:t>Ccu</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proofErr w:type="spellStart"/>
            <w:r w:rsidRPr="00966687">
              <w:rPr>
                <w:rFonts w:ascii="Arial" w:hAnsi="Arial" w:cs="Arial"/>
                <w:i/>
                <w:noProof w:val="0"/>
                <w:sz w:val="16"/>
                <w:szCs w:val="16"/>
                <w:lang w:val="de-DE" w:eastAsia="fr-FR"/>
              </w:rPr>
              <w:t>Cladosporium</w:t>
            </w:r>
            <w:proofErr w:type="spellEnd"/>
            <w:r w:rsidRPr="00966687">
              <w:rPr>
                <w:rFonts w:ascii="Arial" w:hAnsi="Arial" w:cs="Arial"/>
                <w:i/>
                <w:noProof w:val="0"/>
                <w:sz w:val="16"/>
                <w:szCs w:val="16"/>
                <w:lang w:val="de-DE" w:eastAsia="fr-FR"/>
              </w:rPr>
              <w:t xml:space="preserve"> </w:t>
            </w:r>
            <w:proofErr w:type="spellStart"/>
            <w:r w:rsidRPr="00966687">
              <w:rPr>
                <w:rFonts w:ascii="Arial" w:hAnsi="Arial" w:cs="Arial"/>
                <w:i/>
                <w:noProof w:val="0"/>
                <w:sz w:val="16"/>
                <w:szCs w:val="16"/>
                <w:lang w:val="de-DE" w:eastAsia="fr-FR"/>
              </w:rPr>
              <w:t>cucumerinum</w:t>
            </w:r>
            <w:proofErr w:type="spellEnd"/>
            <w:r w:rsidRPr="00966687">
              <w:rPr>
                <w:rFonts w:ascii="Arial" w:hAnsi="Arial" w:cs="Arial"/>
                <w:noProof w:val="0"/>
                <w:sz w:val="16"/>
                <w:szCs w:val="16"/>
                <w:lang w:val="de-DE" w:eastAsia="fr-FR"/>
              </w:rPr>
              <w:t xml:space="preserve"> (</w:t>
            </w:r>
            <w:proofErr w:type="spellStart"/>
            <w:r w:rsidRPr="00966687">
              <w:rPr>
                <w:rFonts w:ascii="Arial" w:hAnsi="Arial" w:cs="Arial"/>
                <w:noProof w:val="0"/>
                <w:sz w:val="16"/>
                <w:szCs w:val="16"/>
                <w:lang w:val="de-DE" w:eastAsia="fr-FR"/>
              </w:rPr>
              <w:t>Ccu</w:t>
            </w:r>
            <w:proofErr w:type="spellEnd"/>
            <w:r w:rsidRPr="00966687">
              <w:rPr>
                <w:rFonts w:ascii="Arial" w:hAnsi="Arial" w:cs="Arial"/>
                <w:noProof w:val="0"/>
                <w:sz w:val="16"/>
                <w:szCs w:val="16"/>
                <w:lang w:val="de-DE" w:eastAsia="fr-FR"/>
              </w:rPr>
              <w:t>)</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1B59">
              <w:rPr>
                <w:rFonts w:ascii="Arial" w:hAnsi="Arial" w:cs="Arial"/>
                <w:sz w:val="16"/>
                <w:szCs w:val="16"/>
                <w:lang w:val="es-ES"/>
              </w:rPr>
              <w:t xml:space="preserve">Resistencia a la </w:t>
            </w:r>
            <w:r w:rsidRPr="00961B59">
              <w:rPr>
                <w:rFonts w:ascii="Arial" w:hAnsi="Arial" w:cs="Arial"/>
                <w:i/>
                <w:sz w:val="16"/>
                <w:szCs w:val="16"/>
                <w:lang w:val="es-ES"/>
              </w:rPr>
              <w:t>Cladosporium cucumerinum</w:t>
            </w:r>
            <w:r w:rsidRPr="00961B59">
              <w:rPr>
                <w:rFonts w:ascii="Arial" w:hAnsi="Arial" w:cs="Arial"/>
                <w:sz w:val="16"/>
                <w:szCs w:val="16"/>
                <w:lang w:val="es-ES"/>
              </w:rPr>
              <w:t xml:space="preserve"> (Ccu)</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dstrike/>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 xml:space="preserve">Pepinex 69 </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 xml:space="preserve">Maketmore 76 </w:t>
            </w: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44.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rPr>
              <w:t>Cladosporium cucumerinum</w:t>
            </w:r>
            <w:r w:rsidRPr="00966687">
              <w:rPr>
                <w:rFonts w:ascii="Arial" w:hAnsi="Arial" w:cs="Arial"/>
                <w:sz w:val="16"/>
                <w:szCs w:val="16"/>
              </w:rPr>
              <w:t xml:space="preserve"> (Ccu)</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w:t>
            </w:r>
            <w:proofErr w:type="spellStart"/>
            <w:r w:rsidRPr="00966687">
              <w:rPr>
                <w:rFonts w:ascii="Arial" w:hAnsi="Arial" w:cs="Arial"/>
                <w:i/>
                <w:noProof w:val="0"/>
                <w:sz w:val="16"/>
                <w:szCs w:val="16"/>
                <w:lang w:val="fr-FR"/>
              </w:rPr>
              <w:t>Cladosporium</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cucumerinum</w:t>
            </w:r>
            <w:proofErr w:type="spellEnd"/>
            <w:r>
              <w:rPr>
                <w:rFonts w:ascii="Arial" w:hAnsi="Arial" w:cs="Arial"/>
                <w:i/>
                <w:noProof w:val="0"/>
                <w:sz w:val="16"/>
                <w:szCs w:val="16"/>
                <w:lang w:val="fr-FR"/>
              </w:rPr>
              <w:t xml:space="preserve"> </w:t>
            </w:r>
            <w:r w:rsidRPr="00966687">
              <w:rPr>
                <w:rFonts w:ascii="Arial" w:hAnsi="Arial" w:cs="Arial"/>
                <w:noProof w:val="0"/>
                <w:sz w:val="16"/>
                <w:szCs w:val="16"/>
                <w:lang w:val="fr-FR"/>
              </w:rPr>
              <w:t>(</w:t>
            </w:r>
            <w:proofErr w:type="spellStart"/>
            <w:r w:rsidRPr="00966687">
              <w:rPr>
                <w:rFonts w:ascii="Arial" w:hAnsi="Arial" w:cs="Arial"/>
                <w:noProof w:val="0"/>
                <w:sz w:val="16"/>
                <w:szCs w:val="16"/>
                <w:lang w:val="fr-FR"/>
              </w:rPr>
              <w:t>Ccu</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proofErr w:type="spellStart"/>
            <w:r w:rsidRPr="00966687">
              <w:rPr>
                <w:rFonts w:ascii="Arial" w:hAnsi="Arial" w:cs="Arial"/>
                <w:i/>
                <w:noProof w:val="0"/>
                <w:sz w:val="16"/>
                <w:szCs w:val="16"/>
                <w:lang w:val="de-DE" w:eastAsia="fr-FR"/>
              </w:rPr>
              <w:t>Cladosporium</w:t>
            </w:r>
            <w:proofErr w:type="spellEnd"/>
            <w:r w:rsidRPr="00966687">
              <w:rPr>
                <w:rFonts w:ascii="Arial" w:hAnsi="Arial" w:cs="Arial"/>
                <w:i/>
                <w:noProof w:val="0"/>
                <w:sz w:val="16"/>
                <w:szCs w:val="16"/>
                <w:lang w:val="de-DE" w:eastAsia="fr-FR"/>
              </w:rPr>
              <w:t xml:space="preserve"> </w:t>
            </w:r>
            <w:proofErr w:type="spellStart"/>
            <w:r w:rsidRPr="00966687">
              <w:rPr>
                <w:rFonts w:ascii="Arial" w:hAnsi="Arial" w:cs="Arial"/>
                <w:i/>
                <w:noProof w:val="0"/>
                <w:sz w:val="16"/>
                <w:szCs w:val="16"/>
                <w:lang w:val="de-DE" w:eastAsia="fr-FR"/>
              </w:rPr>
              <w:t>cucumerinum</w:t>
            </w:r>
            <w:proofErr w:type="spellEnd"/>
            <w:r w:rsidRPr="00966687">
              <w:rPr>
                <w:rFonts w:ascii="Arial" w:hAnsi="Arial" w:cs="Arial"/>
                <w:noProof w:val="0"/>
                <w:sz w:val="16"/>
                <w:szCs w:val="16"/>
                <w:lang w:val="de-DE" w:eastAsia="fr-FR"/>
              </w:rPr>
              <w:t xml:space="preserve"> (</w:t>
            </w:r>
            <w:proofErr w:type="spellStart"/>
            <w:r w:rsidRPr="00966687">
              <w:rPr>
                <w:rFonts w:ascii="Arial" w:hAnsi="Arial" w:cs="Arial"/>
                <w:noProof w:val="0"/>
                <w:sz w:val="16"/>
                <w:szCs w:val="16"/>
                <w:lang w:val="de-DE" w:eastAsia="fr-FR"/>
              </w:rPr>
              <w:t>Ccu</w:t>
            </w:r>
            <w:proofErr w:type="spellEnd"/>
            <w:r w:rsidRPr="00966687">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sz w:val="16"/>
                <w:szCs w:val="16"/>
                <w:lang w:val="es-UY"/>
              </w:rPr>
              <w:t xml:space="preserve">Resistencia a la </w:t>
            </w:r>
            <w:r w:rsidRPr="00966687">
              <w:rPr>
                <w:rFonts w:ascii="Arial" w:hAnsi="Arial" w:cs="Arial"/>
                <w:i/>
                <w:sz w:val="16"/>
                <w:szCs w:val="16"/>
                <w:lang w:val="es-UY"/>
              </w:rPr>
              <w:t>Cladosporium cucumerinum</w:t>
            </w:r>
            <w:r w:rsidRPr="00966687">
              <w:rPr>
                <w:rFonts w:ascii="Arial" w:hAnsi="Arial" w:cs="Arial"/>
                <w:sz w:val="16"/>
                <w:szCs w:val="16"/>
                <w:lang w:val="es-UY"/>
              </w:rPr>
              <w:t xml:space="preserve"> (Ccu)</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highlight w:val="lightGray"/>
              </w:rPr>
              <w:t>Cherubino, Frontera,</w:t>
            </w:r>
            <w:r w:rsidRPr="00966687">
              <w:rPr>
                <w:rFonts w:ascii="Arial" w:hAnsi="Arial" w:cs="Arial"/>
                <w:sz w:val="16"/>
                <w:szCs w:val="16"/>
              </w:rPr>
              <w:t xml:space="preserve"> Pepinex 69 </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highlight w:val="lightGray"/>
              </w:rPr>
              <w:t xml:space="preserve">Corona, </w:t>
            </w:r>
            <w:r w:rsidRPr="00966687">
              <w:rPr>
                <w:rFonts w:ascii="Arial" w:hAnsi="Arial" w:cs="Arial"/>
                <w:sz w:val="16"/>
                <w:szCs w:val="16"/>
              </w:rPr>
              <w:t xml:space="preserve">Marketmore 76, </w:t>
            </w:r>
            <w:r w:rsidRPr="00966687">
              <w:rPr>
                <w:rFonts w:ascii="Arial" w:hAnsi="Arial" w:cs="Arial"/>
                <w:sz w:val="16"/>
                <w:szCs w:val="16"/>
                <w:highlight w:val="lightGray"/>
              </w:rPr>
              <w:t>Sheila</w:t>
            </w: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 w:rsidR="008B44D6" w:rsidRDefault="008B44D6" w:rsidP="008B44D6">
      <w:pPr>
        <w:jc w:val="left"/>
        <w:rPr>
          <w:i/>
          <w:snapToGrid w:val="0"/>
        </w:rPr>
      </w:pPr>
      <w:r>
        <w:rPr>
          <w:i/>
          <w:snapToGrid w:val="0"/>
        </w:rPr>
        <w:br w:type="page"/>
      </w:r>
    </w:p>
    <w:p w:rsidR="008B44D6" w:rsidRPr="00966687" w:rsidRDefault="008B44D6" w:rsidP="008B44D6">
      <w:pPr>
        <w:rPr>
          <w:i/>
          <w:snapToGrid w:val="0"/>
        </w:rPr>
      </w:pPr>
      <w:r w:rsidRPr="00966687">
        <w:rPr>
          <w:i/>
          <w:snapToGrid w:val="0"/>
          <w:lang w:val="es-ES_tradnl"/>
        </w:rPr>
        <w:lastRenderedPageBreak/>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45.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Cucumis Mosaic Virus (CMV)</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virus de la mosaïque du concombre</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6687">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dstrike/>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susceptible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Gele Tros</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Gardon</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noProof w:val="0"/>
                <w:sz w:val="16"/>
                <w:szCs w:val="16"/>
                <w:lang w:val="es-ES"/>
              </w:rPr>
              <w:t>alta</w:t>
            </w:r>
          </w:p>
        </w:tc>
        <w:tc>
          <w:tcPr>
            <w:tcW w:w="2126"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 xml:space="preserve">Hokus, Naf </w:t>
            </w: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45.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Cucumber mosaic virus</w:t>
            </w:r>
            <w:r w:rsidRPr="00966687">
              <w:rPr>
                <w:rFonts w:ascii="Arial" w:hAnsi="Arial" w:cs="Arial"/>
                <w:i/>
                <w:sz w:val="16"/>
                <w:szCs w:val="16"/>
              </w:rPr>
              <w:t xml:space="preserve"> </w:t>
            </w:r>
            <w:r w:rsidRPr="00966687">
              <w:rPr>
                <w:rFonts w:ascii="Arial" w:hAnsi="Arial" w:cs="Arial"/>
                <w:sz w:val="16"/>
                <w:szCs w:val="16"/>
              </w:rPr>
              <w:t>(CMV)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du concombre </w:t>
            </w:r>
            <w:r w:rsidRPr="00966687">
              <w:rPr>
                <w:rFonts w:ascii="Arial" w:hAnsi="Arial" w:cs="Arial"/>
                <w:noProof w:val="0"/>
                <w:sz w:val="16"/>
                <w:szCs w:val="16"/>
                <w:highlight w:val="lightGray"/>
                <w:lang w:val="fr-FR"/>
              </w:rPr>
              <w:t>(CMV)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Gurkenmosaikvirus (CMV)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noProof w:val="0"/>
                <w:sz w:val="16"/>
                <w:szCs w:val="16"/>
                <w:lang w:val="es-ES"/>
              </w:rPr>
              <w:t>Resistencia al virus del mosaico del pepino (CMV)</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4B2399" w:rsidRPr="00966687" w:rsidTr="00036D00">
        <w:trPr>
          <w:cantSplit/>
          <w:jc w:val="center"/>
        </w:trPr>
        <w:tc>
          <w:tcPr>
            <w:tcW w:w="624"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sensible</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susceptible</w:t>
            </w:r>
          </w:p>
        </w:tc>
        <w:tc>
          <w:tcPr>
            <w:tcW w:w="2126" w:type="dxa"/>
            <w:tcBorders>
              <w:top w:val="nil"/>
              <w:left w:val="nil"/>
              <w:bottom w:val="nil"/>
              <w:right w:val="nil"/>
            </w:tcBorders>
          </w:tcPr>
          <w:p w:rsidR="004B2399" w:rsidRPr="00966687" w:rsidRDefault="004B2399"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Bosporus, Corona, Ventura</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4B2399" w:rsidRPr="00966687" w:rsidTr="00036D00">
        <w:trPr>
          <w:cantSplit/>
          <w:jc w:val="center"/>
        </w:trPr>
        <w:tc>
          <w:tcPr>
            <w:tcW w:w="624"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moyennement résistant</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tcPr>
          <w:p w:rsidR="004B2399" w:rsidRPr="00966687" w:rsidRDefault="004B2399"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Capra,</w:t>
            </w:r>
            <w:r w:rsidRPr="00966687">
              <w:rPr>
                <w:rFonts w:ascii="Arial" w:hAnsi="Arial" w:cs="Arial"/>
                <w:sz w:val="16"/>
                <w:szCs w:val="16"/>
              </w:rPr>
              <w:t xml:space="preserve"> Gardon, </w:t>
            </w:r>
            <w:r w:rsidRPr="00966687">
              <w:rPr>
                <w:rFonts w:ascii="Arial" w:hAnsi="Arial" w:cs="Arial"/>
                <w:sz w:val="16"/>
                <w:szCs w:val="16"/>
                <w:highlight w:val="lightGray"/>
              </w:rPr>
              <w:t>Verdon</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4B2399" w:rsidRPr="00966687" w:rsidTr="00036D00">
        <w:trPr>
          <w:cantSplit/>
          <w:jc w:val="center"/>
        </w:trPr>
        <w:tc>
          <w:tcPr>
            <w:tcW w:w="624"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hautement résistant</w:t>
            </w: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sz w:val="16"/>
                <w:szCs w:val="16"/>
              </w:rPr>
            </w:pPr>
            <w:r w:rsidRPr="00966687">
              <w:rPr>
                <w:rFonts w:ascii="Arial" w:hAnsi="Arial" w:cs="Arial"/>
                <w:noProof w:val="0"/>
                <w:sz w:val="16"/>
                <w:szCs w:val="16"/>
                <w:lang w:val="es-ES"/>
              </w:rPr>
              <w:t>alta</w:t>
            </w:r>
          </w:p>
        </w:tc>
        <w:tc>
          <w:tcPr>
            <w:tcW w:w="2126"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sz w:val="16"/>
                <w:szCs w:val="16"/>
              </w:rPr>
            </w:pPr>
            <w:r w:rsidRPr="00966687">
              <w:rPr>
                <w:rFonts w:ascii="Arial" w:hAnsi="Arial" w:cs="Arial"/>
                <w:sz w:val="16"/>
                <w:szCs w:val="16"/>
              </w:rPr>
              <w:t xml:space="preserve">Naf, </w:t>
            </w:r>
            <w:r w:rsidRPr="00966687">
              <w:rPr>
                <w:rFonts w:ascii="Arial" w:hAnsi="Arial" w:cs="Arial"/>
                <w:sz w:val="16"/>
                <w:szCs w:val="16"/>
                <w:highlight w:val="lightGray"/>
              </w:rPr>
              <w:t>Picolino</w:t>
            </w:r>
          </w:p>
        </w:tc>
        <w:tc>
          <w:tcPr>
            <w:tcW w:w="510"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8B44D6" w:rsidRPr="00966687" w:rsidRDefault="008B44D6" w:rsidP="008B44D6"/>
    <w:p w:rsidR="008B44D6" w:rsidRPr="00966687" w:rsidRDefault="008B44D6" w:rsidP="008B44D6"/>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46.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powdery mildew (</w:t>
            </w:r>
            <w:r w:rsidRPr="00966687">
              <w:rPr>
                <w:rFonts w:ascii="Arial" w:hAnsi="Arial" w:cs="Arial"/>
                <w:i/>
                <w:color w:val="000000"/>
                <w:sz w:val="16"/>
                <w:szCs w:val="16"/>
                <w:lang w:eastAsia="ja-JP"/>
              </w:rPr>
              <w:t>Podosphaera xanthii</w:t>
            </w:r>
            <w:r w:rsidRPr="00966687">
              <w:rPr>
                <w:rFonts w:ascii="Arial" w:hAnsi="Arial" w:cs="Arial"/>
                <w:sz w:val="16"/>
                <w:szCs w:val="16"/>
              </w:rPr>
              <w:t>) (Sf)</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l’oïdium (</w:t>
            </w:r>
            <w:proofErr w:type="spellStart"/>
            <w:r w:rsidRPr="00966687">
              <w:rPr>
                <w:rFonts w:ascii="Arial" w:hAnsi="Arial" w:cs="Arial"/>
                <w:i/>
                <w:noProof w:val="0"/>
                <w:color w:val="000000"/>
                <w:sz w:val="16"/>
                <w:szCs w:val="16"/>
                <w:lang w:val="fr-FR" w:eastAsia="ja-JP"/>
              </w:rPr>
              <w:t>Podosphaera</w:t>
            </w:r>
            <w:proofErr w:type="spellEnd"/>
            <w:r w:rsidRPr="00966687">
              <w:rPr>
                <w:rFonts w:ascii="Arial" w:hAnsi="Arial" w:cs="Arial"/>
                <w:i/>
                <w:noProof w:val="0"/>
                <w:color w:val="000000"/>
                <w:sz w:val="16"/>
                <w:szCs w:val="16"/>
                <w:lang w:val="fr-FR" w:eastAsia="ja-JP"/>
              </w:rPr>
              <w:t xml:space="preserve"> </w:t>
            </w:r>
            <w:proofErr w:type="spellStart"/>
            <w:r w:rsidRPr="00966687">
              <w:rPr>
                <w:rFonts w:ascii="Arial" w:hAnsi="Arial" w:cs="Arial"/>
                <w:i/>
                <w:noProof w:val="0"/>
                <w:color w:val="000000"/>
                <w:sz w:val="16"/>
                <w:szCs w:val="16"/>
                <w:lang w:val="fr-FR" w:eastAsia="ja-JP"/>
              </w:rPr>
              <w:t>xanthii</w:t>
            </w:r>
            <w:proofErr w:type="spellEnd"/>
            <w:r w:rsidRPr="00966687">
              <w:rPr>
                <w:rFonts w:ascii="Arial" w:hAnsi="Arial" w:cs="Arial"/>
                <w:noProof w:val="0"/>
                <w:sz w:val="16"/>
                <w:szCs w:val="16"/>
                <w:lang w:val="fr-FR"/>
              </w:rPr>
              <w:t>) (</w:t>
            </w:r>
            <w:proofErr w:type="spellStart"/>
            <w:r w:rsidRPr="00966687">
              <w:rPr>
                <w:rFonts w:ascii="Arial" w:hAnsi="Arial" w:cs="Arial"/>
                <w:noProof w:val="0"/>
                <w:sz w:val="16"/>
                <w:szCs w:val="16"/>
                <w:lang w:val="fr-FR"/>
              </w:rPr>
              <w:t>Sf</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Echten Mehltau </w:t>
            </w:r>
            <w:r w:rsidRPr="00966687">
              <w:rPr>
                <w:rFonts w:ascii="Arial" w:hAnsi="Arial" w:cs="Arial"/>
                <w:noProof w:val="0"/>
                <w:sz w:val="16"/>
                <w:szCs w:val="16"/>
                <w:lang w:val="de-DE" w:eastAsia="fr-FR"/>
              </w:rPr>
              <w:t>(</w:t>
            </w:r>
            <w:proofErr w:type="spellStart"/>
            <w:r w:rsidRPr="00966687">
              <w:rPr>
                <w:rFonts w:ascii="Arial" w:hAnsi="Arial" w:cs="Arial"/>
                <w:i/>
                <w:noProof w:val="0"/>
                <w:color w:val="000000"/>
                <w:sz w:val="16"/>
                <w:szCs w:val="16"/>
                <w:lang w:val="de-DE" w:eastAsia="ja-JP"/>
              </w:rPr>
              <w:t>Podosphaera</w:t>
            </w:r>
            <w:proofErr w:type="spellEnd"/>
            <w:r w:rsidRPr="00966687">
              <w:rPr>
                <w:rFonts w:ascii="Arial" w:hAnsi="Arial" w:cs="Arial"/>
                <w:i/>
                <w:noProof w:val="0"/>
                <w:color w:val="000000"/>
                <w:sz w:val="16"/>
                <w:szCs w:val="16"/>
                <w:lang w:val="de-DE" w:eastAsia="ja-JP"/>
              </w:rPr>
              <w:t xml:space="preserve"> </w:t>
            </w:r>
            <w:proofErr w:type="spellStart"/>
            <w:r w:rsidRPr="00966687">
              <w:rPr>
                <w:rFonts w:ascii="Arial" w:hAnsi="Arial" w:cs="Arial"/>
                <w:i/>
                <w:noProof w:val="0"/>
                <w:color w:val="000000"/>
                <w:sz w:val="16"/>
                <w:szCs w:val="16"/>
                <w:lang w:val="de-DE" w:eastAsia="ja-JP"/>
              </w:rPr>
              <w:t>xanthii</w:t>
            </w:r>
            <w:proofErr w:type="spellEnd"/>
            <w:r w:rsidRPr="00966687">
              <w:rPr>
                <w:rFonts w:ascii="Arial" w:hAnsi="Arial" w:cs="Arial"/>
                <w:noProof w:val="0"/>
                <w:sz w:val="16"/>
                <w:szCs w:val="16"/>
                <w:lang w:val="de-DE" w:eastAsia="fr-FR"/>
              </w:rPr>
              <w:t>) (Sf)</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1B59">
              <w:rPr>
                <w:rFonts w:ascii="Arial" w:hAnsi="Arial" w:cs="Arial"/>
                <w:sz w:val="16"/>
                <w:szCs w:val="16"/>
                <w:lang w:val="es-ES"/>
              </w:rPr>
              <w:t>Resistencia al mildiú blanco (</w:t>
            </w:r>
            <w:r w:rsidRPr="00961B59">
              <w:rPr>
                <w:rFonts w:ascii="Arial" w:hAnsi="Arial" w:cs="Arial"/>
                <w:i/>
                <w:color w:val="000000"/>
                <w:sz w:val="16"/>
                <w:szCs w:val="16"/>
                <w:lang w:val="es-ES"/>
              </w:rPr>
              <w:t>Podosphaera xanthi</w:t>
            </w:r>
            <w:r w:rsidRPr="00961B59">
              <w:rPr>
                <w:rFonts w:ascii="Arial" w:hAnsi="Arial" w:cs="Arial"/>
                <w:b w:val="0"/>
                <w:i/>
                <w:color w:val="000000"/>
                <w:sz w:val="16"/>
                <w:szCs w:val="16"/>
                <w:lang w:val="es-ES"/>
              </w:rPr>
              <w:t>i</w:t>
            </w:r>
            <w:r w:rsidRPr="00961B59">
              <w:rPr>
                <w:rFonts w:ascii="Arial" w:hAnsi="Arial" w:cs="Arial"/>
                <w:color w:val="000000"/>
                <w:sz w:val="16"/>
                <w:szCs w:val="16"/>
                <w:lang w:val="es-ES"/>
              </w:rPr>
              <w:t xml:space="preserve">) </w:t>
            </w:r>
            <w:r w:rsidRPr="00961B59">
              <w:rPr>
                <w:rFonts w:ascii="Arial" w:hAnsi="Arial" w:cs="Arial"/>
                <w:sz w:val="16"/>
                <w:szCs w:val="16"/>
                <w:lang w:val="es-ES"/>
              </w:rPr>
              <w:t>(Sf)</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Corona </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intermedia</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rPr>
              <w:t xml:space="preserve">Cordoba </w:t>
            </w: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46.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sz w:val="16"/>
                <w:szCs w:val="16"/>
                <w:highlight w:val="lightGray"/>
              </w:rPr>
              <w:t>Powdery</w:t>
            </w:r>
            <w:r w:rsidRPr="00966687">
              <w:rPr>
                <w:rFonts w:ascii="Arial" w:hAnsi="Arial" w:cs="Arial"/>
                <w:sz w:val="16"/>
                <w:szCs w:val="16"/>
              </w:rPr>
              <w:t xml:space="preserve"> mildew (</w:t>
            </w:r>
            <w:r w:rsidRPr="00966687">
              <w:rPr>
                <w:rFonts w:ascii="Arial" w:hAnsi="Arial" w:cs="Arial"/>
                <w:i/>
                <w:sz w:val="16"/>
                <w:szCs w:val="16"/>
                <w:lang w:eastAsia="ja-JP"/>
              </w:rPr>
              <w:t>Podosphaera xanthii</w:t>
            </w:r>
            <w:r w:rsidRPr="00966687">
              <w:rPr>
                <w:rFonts w:ascii="Arial" w:hAnsi="Arial" w:cs="Arial"/>
                <w:sz w:val="16"/>
                <w:szCs w:val="16"/>
              </w:rPr>
              <w:t xml:space="preserve">) </w:t>
            </w:r>
            <w:r w:rsidRPr="00966687">
              <w:rPr>
                <w:rFonts w:ascii="Arial" w:hAnsi="Arial" w:cs="Arial"/>
                <w:sz w:val="16"/>
                <w:szCs w:val="16"/>
                <w:highlight w:val="lightGray"/>
              </w:rPr>
              <w:t>(Px)</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à l’oïdium (</w:t>
            </w:r>
            <w:proofErr w:type="spellStart"/>
            <w:r w:rsidRPr="00966687">
              <w:rPr>
                <w:rFonts w:ascii="Arial" w:hAnsi="Arial" w:cs="Arial"/>
                <w:i/>
                <w:noProof w:val="0"/>
                <w:sz w:val="16"/>
                <w:szCs w:val="16"/>
                <w:lang w:val="fr-FR" w:eastAsia="ja-JP"/>
              </w:rPr>
              <w:t>Podosphaera</w:t>
            </w:r>
            <w:proofErr w:type="spellEnd"/>
            <w:r w:rsidRPr="00966687">
              <w:rPr>
                <w:rFonts w:ascii="Arial" w:hAnsi="Arial" w:cs="Arial"/>
                <w:i/>
                <w:noProof w:val="0"/>
                <w:sz w:val="16"/>
                <w:szCs w:val="16"/>
                <w:lang w:val="fr-FR" w:eastAsia="ja-JP"/>
              </w:rPr>
              <w:t xml:space="preserve"> </w:t>
            </w:r>
            <w:proofErr w:type="spellStart"/>
            <w:r w:rsidRPr="00966687">
              <w:rPr>
                <w:rFonts w:ascii="Arial" w:hAnsi="Arial" w:cs="Arial"/>
                <w:i/>
                <w:noProof w:val="0"/>
                <w:sz w:val="16"/>
                <w:szCs w:val="16"/>
                <w:lang w:val="fr-FR" w:eastAsia="ja-JP"/>
              </w:rPr>
              <w:t>xanthii</w:t>
            </w:r>
            <w:proofErr w:type="spellEnd"/>
            <w:r w:rsidRPr="00966687">
              <w:rPr>
                <w:rFonts w:ascii="Arial" w:hAnsi="Arial" w:cs="Arial"/>
                <w:noProof w:val="0"/>
                <w:sz w:val="16"/>
                <w:szCs w:val="16"/>
                <w:lang w:val="fr-FR"/>
              </w:rPr>
              <w:t xml:space="preserve">) </w:t>
            </w:r>
            <w:r w:rsidRPr="00966687">
              <w:rPr>
                <w:rFonts w:ascii="Arial" w:hAnsi="Arial" w:cs="Arial"/>
                <w:noProof w:val="0"/>
                <w:sz w:val="16"/>
                <w:szCs w:val="16"/>
                <w:highlight w:val="lightGray"/>
                <w:lang w:val="fr-FR"/>
              </w:rPr>
              <w:t>(</w:t>
            </w:r>
            <w:r w:rsidRPr="00966687">
              <w:rPr>
                <w:rFonts w:ascii="Arial" w:hAnsi="Arial" w:cs="Arial"/>
                <w:sz w:val="16"/>
                <w:szCs w:val="16"/>
                <w:highlight w:val="lightGray"/>
                <w:lang w:val="fr-FR"/>
              </w:rPr>
              <w:t>Px</w:t>
            </w:r>
            <w:r w:rsidRPr="00966687">
              <w:rPr>
                <w:rFonts w:ascii="Arial" w:hAnsi="Arial" w:cs="Arial"/>
                <w:noProof w:val="0"/>
                <w:sz w:val="16"/>
                <w:szCs w:val="16"/>
                <w:highlight w:val="lightGray"/>
                <w:lang w:val="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Echten Mehltau </w:t>
            </w:r>
            <w:r w:rsidRPr="00966687">
              <w:rPr>
                <w:rFonts w:ascii="Arial" w:hAnsi="Arial" w:cs="Arial"/>
                <w:noProof w:val="0"/>
                <w:sz w:val="16"/>
                <w:szCs w:val="16"/>
                <w:lang w:val="de-DE" w:eastAsia="fr-FR"/>
              </w:rPr>
              <w:t>(</w:t>
            </w:r>
            <w:proofErr w:type="spellStart"/>
            <w:r w:rsidRPr="00966687">
              <w:rPr>
                <w:rFonts w:ascii="Arial" w:hAnsi="Arial" w:cs="Arial"/>
                <w:i/>
                <w:noProof w:val="0"/>
                <w:sz w:val="16"/>
                <w:szCs w:val="16"/>
                <w:lang w:val="de-DE" w:eastAsia="ja-JP"/>
              </w:rPr>
              <w:t>Podosphaera</w:t>
            </w:r>
            <w:proofErr w:type="spellEnd"/>
            <w:r w:rsidRPr="00966687">
              <w:rPr>
                <w:rFonts w:ascii="Arial" w:hAnsi="Arial" w:cs="Arial"/>
                <w:i/>
                <w:noProof w:val="0"/>
                <w:sz w:val="16"/>
                <w:szCs w:val="16"/>
                <w:lang w:val="de-DE" w:eastAsia="ja-JP"/>
              </w:rPr>
              <w:t xml:space="preserve"> </w:t>
            </w:r>
            <w:proofErr w:type="spellStart"/>
            <w:r w:rsidRPr="00966687">
              <w:rPr>
                <w:rFonts w:ascii="Arial" w:hAnsi="Arial" w:cs="Arial"/>
                <w:i/>
                <w:noProof w:val="0"/>
                <w:sz w:val="16"/>
                <w:szCs w:val="16"/>
                <w:lang w:val="de-DE" w:eastAsia="ja-JP"/>
              </w:rPr>
              <w:t>xanthii</w:t>
            </w:r>
            <w:proofErr w:type="spellEnd"/>
            <w:r w:rsidRPr="00966687">
              <w:rPr>
                <w:rFonts w:ascii="Arial" w:hAnsi="Arial" w:cs="Arial"/>
                <w:noProof w:val="0"/>
                <w:sz w:val="16"/>
                <w:szCs w:val="16"/>
                <w:lang w:val="de-DE" w:eastAsia="fr-FR"/>
              </w:rPr>
              <w:t xml:space="preserve">) </w:t>
            </w:r>
            <w:r w:rsidRPr="00966687">
              <w:rPr>
                <w:rFonts w:ascii="Arial" w:hAnsi="Arial" w:cs="Arial"/>
                <w:noProof w:val="0"/>
                <w:sz w:val="16"/>
                <w:szCs w:val="16"/>
                <w:highlight w:val="lightGray"/>
                <w:lang w:val="de-DE" w:eastAsia="fr-FR"/>
              </w:rPr>
              <w:t>(</w:t>
            </w:r>
            <w:r w:rsidRPr="00966687">
              <w:rPr>
                <w:rFonts w:ascii="Arial" w:hAnsi="Arial" w:cs="Arial"/>
                <w:sz w:val="16"/>
                <w:szCs w:val="16"/>
                <w:highlight w:val="lightGray"/>
                <w:lang w:val="nl-NL"/>
              </w:rPr>
              <w:t>Px</w:t>
            </w:r>
            <w:r w:rsidRPr="00966687">
              <w:rPr>
                <w:rFonts w:ascii="Arial" w:hAnsi="Arial" w:cs="Arial"/>
                <w:noProof w:val="0"/>
                <w:sz w:val="16"/>
                <w:szCs w:val="16"/>
                <w:highlight w:val="lightGray"/>
                <w:lang w:val="de-DE" w:eastAsia="fr-FR"/>
              </w:rPr>
              <w:t>)</w:t>
            </w:r>
          </w:p>
        </w:tc>
        <w:tc>
          <w:tcPr>
            <w:tcW w:w="1843" w:type="dxa"/>
            <w:tcBorders>
              <w:top w:val="single" w:sz="4" w:space="0" w:color="auto"/>
              <w:left w:val="nil"/>
              <w:bottom w:val="nil"/>
              <w:right w:val="nil"/>
            </w:tcBorders>
          </w:tcPr>
          <w:p w:rsidR="008B44D6" w:rsidRPr="00966687" w:rsidRDefault="008B44D6" w:rsidP="004B2399">
            <w:pPr>
              <w:pStyle w:val="Normaltb"/>
              <w:spacing w:before="80" w:after="80"/>
              <w:rPr>
                <w:rFonts w:ascii="Arial" w:hAnsi="Arial" w:cs="Arial"/>
                <w:sz w:val="16"/>
                <w:szCs w:val="16"/>
                <w:lang w:val="es-UY"/>
              </w:rPr>
            </w:pPr>
            <w:r w:rsidRPr="00966687">
              <w:rPr>
                <w:rFonts w:ascii="Arial" w:hAnsi="Arial" w:cs="Arial"/>
                <w:sz w:val="16"/>
                <w:szCs w:val="16"/>
                <w:lang w:val="es-UY"/>
              </w:rPr>
              <w:t xml:space="preserve">Resistencia al </w:t>
            </w:r>
            <w:r w:rsidR="004B2399" w:rsidRPr="004B2399">
              <w:rPr>
                <w:rFonts w:ascii="Arial" w:hAnsi="Arial" w:cs="Arial"/>
                <w:sz w:val="16"/>
                <w:szCs w:val="16"/>
                <w:highlight w:val="lightGray"/>
                <w:lang w:val="es-UY"/>
              </w:rPr>
              <w:t>oidio</w:t>
            </w:r>
            <w:r w:rsidRPr="00966687">
              <w:rPr>
                <w:rFonts w:ascii="Arial" w:hAnsi="Arial" w:cs="Arial"/>
                <w:sz w:val="16"/>
                <w:szCs w:val="16"/>
                <w:lang w:val="es-UY"/>
              </w:rPr>
              <w:t xml:space="preserve"> (</w:t>
            </w:r>
            <w:r w:rsidRPr="00966687">
              <w:rPr>
                <w:rFonts w:ascii="Arial" w:hAnsi="Arial" w:cs="Arial"/>
                <w:i/>
                <w:sz w:val="16"/>
                <w:szCs w:val="16"/>
                <w:lang w:val="es-UY"/>
              </w:rPr>
              <w:t>Podosphaera xanthi</w:t>
            </w:r>
            <w:r w:rsidRPr="00966687">
              <w:rPr>
                <w:rFonts w:ascii="Arial" w:hAnsi="Arial" w:cs="Arial"/>
                <w:b w:val="0"/>
                <w:i/>
                <w:sz w:val="16"/>
                <w:szCs w:val="16"/>
                <w:lang w:val="es-UY"/>
              </w:rPr>
              <w:t>i</w:t>
            </w:r>
            <w:r w:rsidRPr="00966687">
              <w:rPr>
                <w:rFonts w:ascii="Arial" w:hAnsi="Arial" w:cs="Arial"/>
                <w:sz w:val="16"/>
                <w:szCs w:val="16"/>
                <w:lang w:val="es-UY"/>
              </w:rPr>
              <w:t xml:space="preserve">) </w:t>
            </w:r>
            <w:r w:rsidRPr="00966687">
              <w:rPr>
                <w:rFonts w:ascii="Arial" w:hAnsi="Arial" w:cs="Arial"/>
                <w:sz w:val="16"/>
                <w:szCs w:val="16"/>
                <w:highlight w:val="lightGray"/>
                <w:lang w:val="es-UY"/>
              </w:rPr>
              <w:t>(Px)</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4B2399" w:rsidRPr="00966687" w:rsidTr="00036D00">
        <w:trPr>
          <w:cantSplit/>
          <w:jc w:val="center"/>
        </w:trPr>
        <w:tc>
          <w:tcPr>
            <w:tcW w:w="624"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sensible</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tcPr>
          <w:p w:rsidR="004B2399" w:rsidRPr="00966687" w:rsidRDefault="004B2399" w:rsidP="00036D00">
            <w:pPr>
              <w:pStyle w:val="Normalt"/>
              <w:keepNext/>
              <w:spacing w:before="80" w:after="80"/>
              <w:rPr>
                <w:rFonts w:ascii="Arial" w:hAnsi="Arial" w:cs="Arial"/>
                <w:sz w:val="16"/>
                <w:szCs w:val="16"/>
              </w:rPr>
            </w:pPr>
            <w:r w:rsidRPr="00966687">
              <w:rPr>
                <w:rFonts w:ascii="Arial" w:hAnsi="Arial" w:cs="Arial"/>
                <w:sz w:val="16"/>
                <w:szCs w:val="16"/>
              </w:rPr>
              <w:t>Corona</w:t>
            </w:r>
            <w:r w:rsidRPr="00966687">
              <w:rPr>
                <w:rFonts w:ascii="Arial" w:hAnsi="Arial" w:cs="Arial"/>
                <w:sz w:val="16"/>
                <w:szCs w:val="16"/>
                <w:highlight w:val="lightGray"/>
              </w:rPr>
              <w:t>, Ventura</w:t>
            </w:r>
            <w:r w:rsidRPr="00966687">
              <w:rPr>
                <w:rFonts w:ascii="Arial" w:hAnsi="Arial" w:cs="Arial"/>
                <w:sz w:val="16"/>
                <w:szCs w:val="16"/>
              </w:rPr>
              <w:t xml:space="preserve"> </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4B2399" w:rsidRPr="00966687" w:rsidTr="00036D00">
        <w:trPr>
          <w:cantSplit/>
          <w:jc w:val="center"/>
        </w:trPr>
        <w:tc>
          <w:tcPr>
            <w:tcW w:w="624"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moyennement résistant</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tcPr>
          <w:p w:rsidR="004B2399" w:rsidRPr="00966687" w:rsidRDefault="004B2399" w:rsidP="00036D00">
            <w:pPr>
              <w:pStyle w:val="Normalt"/>
              <w:keepNext/>
              <w:spacing w:before="80" w:after="80"/>
              <w:rPr>
                <w:rFonts w:ascii="Arial" w:hAnsi="Arial" w:cs="Arial"/>
                <w:dstrike/>
                <w:sz w:val="16"/>
                <w:szCs w:val="16"/>
              </w:rPr>
            </w:pPr>
            <w:r w:rsidRPr="00966687">
              <w:rPr>
                <w:rFonts w:ascii="Arial" w:hAnsi="Arial" w:cs="Arial"/>
                <w:sz w:val="16"/>
                <w:szCs w:val="16"/>
              </w:rPr>
              <w:t>intermedia</w:t>
            </w:r>
          </w:p>
        </w:tc>
        <w:tc>
          <w:tcPr>
            <w:tcW w:w="2126" w:type="dxa"/>
            <w:tcBorders>
              <w:top w:val="nil"/>
              <w:left w:val="nil"/>
              <w:bottom w:val="nil"/>
              <w:right w:val="nil"/>
            </w:tcBorders>
          </w:tcPr>
          <w:p w:rsidR="004B2399" w:rsidRPr="00966687" w:rsidRDefault="004B2399" w:rsidP="00036D00">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510" w:type="dxa"/>
            <w:tcBorders>
              <w:top w:val="nil"/>
              <w:left w:val="nil"/>
              <w:bottom w:val="nil"/>
              <w:right w:val="nil"/>
            </w:tcBorders>
          </w:tcPr>
          <w:p w:rsidR="004B2399" w:rsidRPr="00966687" w:rsidRDefault="004B2399" w:rsidP="00036D00">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4B2399" w:rsidRPr="00966687" w:rsidTr="00036D00">
        <w:trPr>
          <w:cantSplit/>
          <w:jc w:val="center"/>
        </w:trPr>
        <w:tc>
          <w:tcPr>
            <w:tcW w:w="624"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tcPr>
          <w:p w:rsidR="004B2399" w:rsidRPr="000F3966" w:rsidRDefault="004B2399" w:rsidP="00405B60">
            <w:pPr>
              <w:pStyle w:val="Normalt"/>
              <w:keepNext/>
              <w:spacing w:before="80" w:after="80"/>
              <w:rPr>
                <w:rFonts w:ascii="Arial" w:hAnsi="Arial" w:cs="Arial"/>
                <w:sz w:val="16"/>
                <w:szCs w:val="16"/>
                <w:highlight w:val="lightGray"/>
              </w:rPr>
            </w:pPr>
            <w:r w:rsidRPr="000F3966">
              <w:rPr>
                <w:rFonts w:ascii="Arial" w:hAnsi="Arial" w:cs="Arial"/>
                <w:sz w:val="16"/>
                <w:szCs w:val="16"/>
                <w:highlight w:val="lightGray"/>
              </w:rPr>
              <w:t>hautement résistant</w:t>
            </w: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tcPr>
          <w:p w:rsidR="004B2399" w:rsidRPr="00966687" w:rsidRDefault="004B2399" w:rsidP="00036D00">
            <w:pPr>
              <w:pStyle w:val="Normalt"/>
              <w:spacing w:before="80" w:after="80"/>
              <w:rPr>
                <w:rFonts w:ascii="Arial" w:hAnsi="Arial" w:cs="Arial"/>
                <w:sz w:val="16"/>
                <w:szCs w:val="16"/>
              </w:rPr>
            </w:pPr>
            <w:r w:rsidRPr="00966687">
              <w:rPr>
                <w:rFonts w:ascii="Arial" w:hAnsi="Arial" w:cs="Arial"/>
                <w:sz w:val="16"/>
                <w:szCs w:val="16"/>
                <w:highlight w:val="lightGray"/>
              </w:rPr>
              <w:t>Aramon, Bella,</w:t>
            </w:r>
            <w:r w:rsidRPr="00966687">
              <w:rPr>
                <w:rFonts w:ascii="Arial" w:hAnsi="Arial" w:cs="Arial"/>
                <w:sz w:val="16"/>
                <w:szCs w:val="16"/>
              </w:rPr>
              <w:t xml:space="preserve"> Cordoba </w:t>
            </w:r>
          </w:p>
        </w:tc>
        <w:tc>
          <w:tcPr>
            <w:tcW w:w="510" w:type="dxa"/>
            <w:tcBorders>
              <w:top w:val="nil"/>
              <w:left w:val="nil"/>
              <w:bottom w:val="single" w:sz="4" w:space="0" w:color="auto"/>
              <w:right w:val="nil"/>
            </w:tcBorders>
          </w:tcPr>
          <w:p w:rsidR="004B2399" w:rsidRPr="00966687" w:rsidRDefault="004B2399" w:rsidP="00036D00">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8B44D6" w:rsidRPr="00966687" w:rsidRDefault="008B44D6" w:rsidP="008B44D6"/>
    <w:p w:rsidR="008B44D6" w:rsidRPr="00966687" w:rsidRDefault="008B44D6" w:rsidP="008B44D6"/>
    <w:p w:rsidR="008B44D6" w:rsidRPr="00966687" w:rsidRDefault="008B44D6" w:rsidP="008B44D6">
      <w:pPr>
        <w:jc w:val="left"/>
        <w:rPr>
          <w:i/>
          <w:snapToGrid w:val="0"/>
        </w:rPr>
      </w:pPr>
      <w:r w:rsidRPr="00966687">
        <w:rPr>
          <w:i/>
          <w:snapToGrid w:val="0"/>
        </w:rPr>
        <w:br w:type="page"/>
      </w:r>
    </w:p>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47.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downy mildew (</w:t>
            </w:r>
            <w:r w:rsidRPr="00966687">
              <w:rPr>
                <w:rFonts w:ascii="Arial" w:hAnsi="Arial" w:cs="Arial"/>
                <w:i/>
                <w:sz w:val="16"/>
                <w:szCs w:val="16"/>
              </w:rPr>
              <w:t>Pseudoperonospora cubensis</w:t>
            </w:r>
            <w:r w:rsidRPr="00966687">
              <w:rPr>
                <w:rFonts w:ascii="Arial" w:hAnsi="Arial" w:cs="Arial"/>
                <w:sz w:val="16"/>
                <w:szCs w:val="16"/>
              </w:rPr>
              <w:t>) (Pc)</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mildiou (</w:t>
            </w:r>
            <w:proofErr w:type="spellStart"/>
            <w:r w:rsidRPr="00966687">
              <w:rPr>
                <w:rFonts w:ascii="Arial" w:hAnsi="Arial" w:cs="Arial"/>
                <w:i/>
                <w:noProof w:val="0"/>
                <w:sz w:val="16"/>
                <w:szCs w:val="16"/>
                <w:lang w:val="fr-FR"/>
              </w:rPr>
              <w:t>Pseudoperonospora</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cubensis</w:t>
            </w:r>
            <w:proofErr w:type="spellEnd"/>
            <w:r w:rsidRPr="00966687">
              <w:rPr>
                <w:rFonts w:ascii="Arial" w:hAnsi="Arial" w:cs="Arial"/>
                <w:noProof w:val="0"/>
                <w:sz w:val="16"/>
                <w:szCs w:val="16"/>
                <w:lang w:val="fr-FR"/>
              </w:rPr>
              <w:t>) (Pc)</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Falschen Mehltau </w:t>
            </w:r>
            <w:r w:rsidRPr="00966687">
              <w:rPr>
                <w:rFonts w:ascii="Arial" w:hAnsi="Arial" w:cs="Arial"/>
                <w:noProof w:val="0"/>
                <w:sz w:val="16"/>
                <w:szCs w:val="16"/>
                <w:lang w:val="de-DE" w:eastAsia="fr-FR"/>
              </w:rPr>
              <w:t>(</w:t>
            </w:r>
            <w:r w:rsidRPr="00966687">
              <w:rPr>
                <w:rFonts w:ascii="Arial" w:hAnsi="Arial" w:cs="Arial"/>
                <w:i/>
                <w:noProof w:val="0"/>
                <w:sz w:val="16"/>
                <w:szCs w:val="16"/>
                <w:lang w:val="de-DE" w:eastAsia="fr-FR"/>
              </w:rPr>
              <w:t xml:space="preserve">Pseudoperonospora </w:t>
            </w:r>
            <w:proofErr w:type="spellStart"/>
            <w:r w:rsidRPr="00966687">
              <w:rPr>
                <w:rFonts w:ascii="Arial" w:hAnsi="Arial" w:cs="Arial"/>
                <w:i/>
                <w:noProof w:val="0"/>
                <w:sz w:val="16"/>
                <w:szCs w:val="16"/>
                <w:lang w:val="de-DE" w:eastAsia="fr-FR"/>
              </w:rPr>
              <w:t>cubensis</w:t>
            </w:r>
            <w:proofErr w:type="spellEnd"/>
            <w:r w:rsidRPr="00966687">
              <w:rPr>
                <w:rFonts w:ascii="Arial" w:hAnsi="Arial" w:cs="Arial"/>
                <w:noProof w:val="0"/>
                <w:sz w:val="16"/>
                <w:szCs w:val="16"/>
                <w:lang w:val="de-DE" w:eastAsia="fr-FR"/>
              </w:rPr>
              <w:t>) (</w:t>
            </w:r>
            <w:proofErr w:type="spellStart"/>
            <w:r w:rsidRPr="00966687">
              <w:rPr>
                <w:rFonts w:ascii="Arial" w:hAnsi="Arial" w:cs="Arial"/>
                <w:noProof w:val="0"/>
                <w:sz w:val="16"/>
                <w:szCs w:val="16"/>
                <w:lang w:val="de-DE" w:eastAsia="fr-FR"/>
              </w:rPr>
              <w:t>Pc</w:t>
            </w:r>
            <w:proofErr w:type="spellEnd"/>
            <w:r w:rsidRPr="00966687">
              <w:rPr>
                <w:rFonts w:ascii="Arial" w:hAnsi="Arial" w:cs="Arial"/>
                <w:noProof w:val="0"/>
                <w:sz w:val="16"/>
                <w:szCs w:val="16"/>
                <w:lang w:val="de-DE" w:eastAsia="fr-FR"/>
              </w:rPr>
              <w:t>)</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1B59">
              <w:rPr>
                <w:rFonts w:ascii="Arial" w:hAnsi="Arial" w:cs="Arial"/>
                <w:sz w:val="16"/>
                <w:szCs w:val="16"/>
                <w:lang w:val="es-ES"/>
              </w:rPr>
              <w:t>Resistencia al mildiú velloso del pepino (</w:t>
            </w:r>
            <w:r w:rsidRPr="00961B59">
              <w:rPr>
                <w:rFonts w:ascii="Arial" w:hAnsi="Arial" w:cs="Arial"/>
                <w:i/>
                <w:sz w:val="16"/>
                <w:szCs w:val="16"/>
                <w:lang w:val="es-ES"/>
              </w:rPr>
              <w:t xml:space="preserve">Pseudoperonospora cubensis </w:t>
            </w:r>
            <w:r w:rsidRPr="00961B59">
              <w:rPr>
                <w:rFonts w:ascii="Arial" w:hAnsi="Arial" w:cs="Arial"/>
                <w:sz w:val="16"/>
                <w:szCs w:val="16"/>
                <w:lang w:val="es-ES"/>
              </w:rPr>
              <w:t>(Pc))</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QN</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sensibilité</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anfällig</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susceptible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Pepinex 69, SMR 58</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moderately resistant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résistance moyenne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mäßig resistent</w:t>
            </w:r>
          </w:p>
        </w:tc>
        <w:tc>
          <w:tcPr>
            <w:tcW w:w="1843" w:type="dxa"/>
            <w:tcBorders>
              <w:top w:val="nil"/>
              <w:left w:val="nil"/>
              <w:bottom w:val="nil"/>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noProof w:val="0"/>
                <w:sz w:val="16"/>
                <w:szCs w:val="16"/>
                <w:lang w:val="es-ES"/>
              </w:rPr>
              <w:t>intermedia</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Poinsett</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2</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highly resistant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forte résistance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hochresistent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alta</w:t>
            </w:r>
          </w:p>
        </w:tc>
        <w:tc>
          <w:tcPr>
            <w:tcW w:w="2126"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sz w:val="16"/>
                <w:szCs w:val="16"/>
              </w:rPr>
            </w:pP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3</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47.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sz w:val="16"/>
                <w:szCs w:val="16"/>
                <w:highlight w:val="lightGray"/>
              </w:rPr>
              <w:t>Downy</w:t>
            </w:r>
            <w:r w:rsidRPr="00966687">
              <w:rPr>
                <w:rFonts w:ascii="Arial" w:hAnsi="Arial" w:cs="Arial"/>
                <w:sz w:val="16"/>
                <w:szCs w:val="16"/>
              </w:rPr>
              <w:t xml:space="preserve"> mildew (</w:t>
            </w:r>
            <w:r w:rsidRPr="00966687">
              <w:rPr>
                <w:rFonts w:ascii="Arial" w:hAnsi="Arial" w:cs="Arial"/>
                <w:i/>
                <w:sz w:val="16"/>
                <w:szCs w:val="16"/>
              </w:rPr>
              <w:t>Pseudoperonospora cubensis</w:t>
            </w:r>
            <w:r w:rsidRPr="00966687">
              <w:rPr>
                <w:rFonts w:ascii="Arial" w:hAnsi="Arial" w:cs="Arial"/>
                <w:sz w:val="16"/>
                <w:szCs w:val="16"/>
              </w:rPr>
              <w:t>) (</w:t>
            </w:r>
            <w:r w:rsidRPr="00966687">
              <w:rPr>
                <w:rFonts w:ascii="Arial" w:hAnsi="Arial" w:cs="Arial"/>
                <w:sz w:val="16"/>
                <w:szCs w:val="16"/>
                <w:highlight w:val="lightGray"/>
              </w:rPr>
              <w:t>Pcu</w:t>
            </w:r>
            <w:r w:rsidRPr="00966687">
              <w:rPr>
                <w:rFonts w:ascii="Arial" w:hAnsi="Arial" w:cs="Arial"/>
                <w:sz w:val="16"/>
                <w:szCs w:val="16"/>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mildiou (</w:t>
            </w:r>
            <w:proofErr w:type="spellStart"/>
            <w:r w:rsidRPr="00966687">
              <w:rPr>
                <w:rFonts w:ascii="Arial" w:hAnsi="Arial" w:cs="Arial"/>
                <w:i/>
                <w:noProof w:val="0"/>
                <w:sz w:val="16"/>
                <w:szCs w:val="16"/>
                <w:lang w:val="fr-FR"/>
              </w:rPr>
              <w:t>Pseudoperonospora</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cubensis</w:t>
            </w:r>
            <w:proofErr w:type="spellEnd"/>
            <w:r w:rsidRPr="00966687">
              <w:rPr>
                <w:rFonts w:ascii="Arial" w:hAnsi="Arial" w:cs="Arial"/>
                <w:noProof w:val="0"/>
                <w:sz w:val="16"/>
                <w:szCs w:val="16"/>
                <w:lang w:val="fr-FR"/>
              </w:rPr>
              <w:t>) (</w:t>
            </w:r>
            <w:proofErr w:type="spellStart"/>
            <w:r w:rsidRPr="00966687">
              <w:rPr>
                <w:rFonts w:ascii="Arial" w:hAnsi="Arial" w:cs="Arial"/>
                <w:noProof w:val="0"/>
                <w:sz w:val="16"/>
                <w:szCs w:val="16"/>
                <w:highlight w:val="lightGray"/>
                <w:lang w:val="fr-FR"/>
              </w:rPr>
              <w:t>Pcu</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Falschen Mehltau </w:t>
            </w:r>
            <w:r w:rsidRPr="00966687">
              <w:rPr>
                <w:rFonts w:ascii="Arial" w:hAnsi="Arial" w:cs="Arial"/>
                <w:noProof w:val="0"/>
                <w:sz w:val="16"/>
                <w:szCs w:val="16"/>
                <w:lang w:val="de-DE" w:eastAsia="fr-FR"/>
              </w:rPr>
              <w:t>(</w:t>
            </w:r>
            <w:r w:rsidRPr="00966687">
              <w:rPr>
                <w:rFonts w:ascii="Arial" w:hAnsi="Arial" w:cs="Arial"/>
                <w:i/>
                <w:noProof w:val="0"/>
                <w:sz w:val="16"/>
                <w:szCs w:val="16"/>
                <w:lang w:val="de-DE" w:eastAsia="fr-FR"/>
              </w:rPr>
              <w:t xml:space="preserve">Pseudoperonospora </w:t>
            </w:r>
            <w:proofErr w:type="spellStart"/>
            <w:r w:rsidRPr="00966687">
              <w:rPr>
                <w:rFonts w:ascii="Arial" w:hAnsi="Arial" w:cs="Arial"/>
                <w:i/>
                <w:noProof w:val="0"/>
                <w:sz w:val="16"/>
                <w:szCs w:val="16"/>
                <w:lang w:val="de-DE" w:eastAsia="fr-FR"/>
              </w:rPr>
              <w:t>cubensis</w:t>
            </w:r>
            <w:proofErr w:type="spellEnd"/>
            <w:r w:rsidRPr="00966687">
              <w:rPr>
                <w:rFonts w:ascii="Arial" w:hAnsi="Arial" w:cs="Arial"/>
                <w:noProof w:val="0"/>
                <w:sz w:val="16"/>
                <w:szCs w:val="16"/>
                <w:lang w:val="de-DE" w:eastAsia="fr-FR"/>
              </w:rPr>
              <w:t>) (</w:t>
            </w:r>
            <w:proofErr w:type="spellStart"/>
            <w:r w:rsidRPr="00966687">
              <w:rPr>
                <w:rFonts w:ascii="Arial" w:hAnsi="Arial" w:cs="Arial"/>
                <w:noProof w:val="0"/>
                <w:sz w:val="16"/>
                <w:szCs w:val="16"/>
                <w:highlight w:val="lightGray"/>
                <w:lang w:val="de-DE" w:eastAsia="fr-FR"/>
              </w:rPr>
              <w:t>Pcu</w:t>
            </w:r>
            <w:proofErr w:type="spellEnd"/>
            <w:r w:rsidRPr="00966687">
              <w:rPr>
                <w:rFonts w:ascii="Arial" w:hAnsi="Arial" w:cs="Arial"/>
                <w:noProof w:val="0"/>
                <w:sz w:val="16"/>
                <w:szCs w:val="16"/>
                <w:lang w:val="de-DE" w:eastAsia="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al mildiú velloso del pepino (</w:t>
            </w:r>
            <w:r w:rsidRPr="00966687">
              <w:rPr>
                <w:rFonts w:ascii="Arial" w:hAnsi="Arial" w:cs="Arial"/>
                <w:i/>
                <w:sz w:val="16"/>
                <w:szCs w:val="16"/>
                <w:lang w:val="es-UY"/>
              </w:rPr>
              <w:t xml:space="preserve">Pseudoperonospora cubensis </w:t>
            </w:r>
            <w:r w:rsidRPr="00966687">
              <w:rPr>
                <w:rFonts w:ascii="Arial" w:hAnsi="Arial" w:cs="Arial"/>
                <w:sz w:val="16"/>
                <w:szCs w:val="16"/>
                <w:lang w:val="es-UY"/>
              </w:rPr>
              <w:t>(</w:t>
            </w:r>
            <w:r w:rsidRPr="00966687">
              <w:rPr>
                <w:rFonts w:ascii="Arial" w:hAnsi="Arial" w:cs="Arial"/>
                <w:sz w:val="16"/>
                <w:szCs w:val="16"/>
                <w:highlight w:val="lightGray"/>
                <w:lang w:val="es-UY"/>
              </w:rPr>
              <w:t>Pcu</w:t>
            </w:r>
            <w:r w:rsidRPr="00966687">
              <w:rPr>
                <w:rFonts w:ascii="Arial" w:hAnsi="Arial" w:cs="Arial"/>
                <w:sz w:val="16"/>
                <w:szCs w:val="16"/>
                <w:lang w:val="es-UY"/>
              </w:rPr>
              <w:t>)</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highlight w:val="lightGray"/>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fr-FR" w:eastAsia="hu-HU"/>
              </w:rPr>
            </w:pP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highlight w:val="lightGray"/>
              </w:rPr>
              <w:t>absent</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highlight w:val="lightGray"/>
                <w:lang w:val="fr-FR" w:eastAsia="hu-HU"/>
              </w:rPr>
              <w:t>absente</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highlight w:val="lightGray"/>
                <w:lang w:val="de-DE" w:eastAsia="hu-HU"/>
              </w:rPr>
              <w:t>fehlend</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highlight w:val="lightGray"/>
              </w:rPr>
            </w:pPr>
            <w:r w:rsidRPr="00966687">
              <w:rPr>
                <w:rFonts w:ascii="Arial" w:hAnsi="Arial" w:cs="Arial"/>
                <w:sz w:val="16"/>
                <w:szCs w:val="16"/>
                <w:highlight w:val="lightGray"/>
              </w:rPr>
              <w:t>ausente</w:t>
            </w:r>
          </w:p>
        </w:tc>
        <w:tc>
          <w:tcPr>
            <w:tcW w:w="2126" w:type="dxa"/>
            <w:tcBorders>
              <w:top w:val="nil"/>
              <w:left w:val="nil"/>
              <w:bottom w:val="nil"/>
              <w:right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Pepinex 69, </w:t>
            </w:r>
            <w:r w:rsidRPr="00966687">
              <w:rPr>
                <w:rFonts w:ascii="Arial" w:hAnsi="Arial" w:cs="Arial"/>
                <w:sz w:val="16"/>
                <w:szCs w:val="16"/>
                <w:highlight w:val="lightGray"/>
              </w:rPr>
              <w:t>Wisconsin</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highlight w:val="lightGray"/>
              </w:rPr>
              <w:t>present</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highlight w:val="lightGray"/>
                <w:lang w:val="fr-FR" w:eastAsia="hu-HU"/>
              </w:rPr>
              <w:t>présente</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highlight w:val="lightGray"/>
                <w:lang w:val="de-DE" w:eastAsia="hu-HU"/>
              </w:rPr>
              <w:t>vorhanden</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highlight w:val="lightGray"/>
              </w:rPr>
            </w:pPr>
            <w:r w:rsidRPr="00966687">
              <w:rPr>
                <w:rFonts w:ascii="Arial" w:hAnsi="Arial" w:cs="Arial"/>
                <w:sz w:val="16"/>
                <w:szCs w:val="16"/>
                <w:highlight w:val="lightGray"/>
              </w:rPr>
              <w:t>presente</w:t>
            </w:r>
          </w:p>
        </w:tc>
        <w:tc>
          <w:tcPr>
            <w:tcW w:w="2126"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Poinsett </w:t>
            </w:r>
            <w:r w:rsidRPr="00966687">
              <w:rPr>
                <w:rFonts w:ascii="Arial" w:hAnsi="Arial" w:cs="Arial"/>
                <w:sz w:val="16"/>
                <w:szCs w:val="16"/>
                <w:highlight w:val="lightGray"/>
              </w:rPr>
              <w:t>76</w:t>
            </w:r>
          </w:p>
        </w:tc>
        <w:tc>
          <w:tcPr>
            <w:tcW w:w="510"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48.</w:t>
            </w:r>
            <w:r w:rsidRPr="00966687">
              <w:rPr>
                <w:rFonts w:ascii="Arial" w:hAnsi="Arial" w:cs="Arial"/>
                <w:noProof w:val="0"/>
                <w:sz w:val="16"/>
                <w:szCs w:val="16"/>
                <w:lang w:val="en-GB" w:eastAsia="hu-HU"/>
              </w:rPr>
              <w:t xml:space="preserve"> </w:t>
            </w:r>
            <w:r w:rsidRPr="00966687">
              <w:rPr>
                <w:rFonts w:ascii="Arial" w:hAnsi="Arial" w:cs="Arial"/>
                <w:noProof w:val="0"/>
                <w:sz w:val="16"/>
                <w:szCs w:val="16"/>
                <w:lang w:val="en-GB" w:eastAsia="hu-HU"/>
              </w:rPr>
              <w:br/>
            </w:r>
            <w:r w:rsidRPr="00966687">
              <w:rPr>
                <w:rFonts w:ascii="Arial" w:hAnsi="Arial" w:cs="Arial"/>
                <w:sz w:val="16"/>
                <w:szCs w:val="16"/>
              </w:rPr>
              <w:br/>
              <w:t>(+)</w:t>
            </w:r>
            <w:r w:rsidRPr="00966687">
              <w:rPr>
                <w:rFonts w:ascii="Arial" w:hAnsi="Arial" w:cs="Arial"/>
                <w:sz w:val="16"/>
                <w:szCs w:val="16"/>
              </w:rPr>
              <w:br/>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Corynespora blight and target leaf spot (</w:t>
            </w:r>
            <w:r w:rsidRPr="00966687">
              <w:rPr>
                <w:rFonts w:ascii="Arial" w:hAnsi="Arial" w:cs="Arial"/>
                <w:i/>
                <w:sz w:val="16"/>
                <w:szCs w:val="16"/>
              </w:rPr>
              <w:t>Corynespora cassiicola</w:t>
            </w:r>
            <w:r w:rsidRPr="00966687">
              <w:rPr>
                <w:rFonts w:ascii="Arial" w:hAnsi="Arial" w:cs="Arial"/>
                <w:sz w:val="16"/>
                <w:szCs w:val="16"/>
              </w:rPr>
              <w:t>) (Cca)</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la pourriture </w:t>
            </w:r>
            <w:proofErr w:type="spellStart"/>
            <w:r w:rsidRPr="00966687">
              <w:rPr>
                <w:rFonts w:ascii="Arial" w:hAnsi="Arial" w:cs="Arial"/>
                <w:noProof w:val="0"/>
                <w:sz w:val="16"/>
                <w:szCs w:val="16"/>
                <w:lang w:val="fr-FR"/>
              </w:rPr>
              <w:t>corynespora</w:t>
            </w:r>
            <w:proofErr w:type="spellEnd"/>
            <w:r w:rsidRPr="00966687">
              <w:rPr>
                <w:rFonts w:ascii="Arial" w:hAnsi="Arial" w:cs="Arial"/>
                <w:noProof w:val="0"/>
                <w:sz w:val="16"/>
                <w:szCs w:val="16"/>
                <w:lang w:val="fr-FR"/>
              </w:rPr>
              <w:t xml:space="preserve"> et à la </w:t>
            </w:r>
            <w:proofErr w:type="spellStart"/>
            <w:r w:rsidRPr="00966687">
              <w:rPr>
                <w:rFonts w:ascii="Arial" w:hAnsi="Arial" w:cs="Arial"/>
                <w:noProof w:val="0"/>
                <w:sz w:val="16"/>
                <w:szCs w:val="16"/>
                <w:lang w:val="fr-FR"/>
              </w:rPr>
              <w:t>septoriose</w:t>
            </w:r>
            <w:proofErr w:type="spellEnd"/>
            <w:r w:rsidRPr="00966687">
              <w:rPr>
                <w:rFonts w:ascii="Arial" w:hAnsi="Arial" w:cs="Arial"/>
                <w:noProof w:val="0"/>
                <w:sz w:val="16"/>
                <w:szCs w:val="16"/>
                <w:lang w:val="fr-FR"/>
              </w:rPr>
              <w:t xml:space="preserve"> (</w:t>
            </w:r>
            <w:proofErr w:type="spellStart"/>
            <w:r w:rsidRPr="00966687">
              <w:rPr>
                <w:rFonts w:ascii="Arial" w:hAnsi="Arial" w:cs="Arial"/>
                <w:i/>
                <w:noProof w:val="0"/>
                <w:sz w:val="16"/>
                <w:szCs w:val="16"/>
                <w:lang w:val="fr-FR"/>
              </w:rPr>
              <w:t>Corynespora</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cassiicola</w:t>
            </w:r>
            <w:proofErr w:type="spellEnd"/>
            <w:r w:rsidRPr="00966687">
              <w:rPr>
                <w:rFonts w:ascii="Arial" w:hAnsi="Arial" w:cs="Arial"/>
                <w:noProof w:val="0"/>
                <w:sz w:val="16"/>
                <w:szCs w:val="16"/>
                <w:lang w:val="fr-FR"/>
              </w:rPr>
              <w:t>) (</w:t>
            </w:r>
            <w:proofErr w:type="spellStart"/>
            <w:r w:rsidRPr="00966687">
              <w:rPr>
                <w:rFonts w:ascii="Arial" w:hAnsi="Arial" w:cs="Arial"/>
                <w:noProof w:val="0"/>
                <w:sz w:val="16"/>
                <w:szCs w:val="16"/>
                <w:lang w:val="fr-FR"/>
              </w:rPr>
              <w:t>Cca</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noProof w:val="0"/>
                <w:sz w:val="16"/>
                <w:szCs w:val="16"/>
                <w:lang w:val="fr-FR" w:eastAsia="hu-HU"/>
              </w:rPr>
            </w:pPr>
            <w:proofErr w:type="spellStart"/>
            <w:r w:rsidRPr="00961B59">
              <w:rPr>
                <w:rFonts w:ascii="Arial" w:hAnsi="Arial" w:cs="Arial"/>
                <w:noProof w:val="0"/>
                <w:sz w:val="16"/>
                <w:szCs w:val="16"/>
                <w:lang w:val="fr-FR" w:eastAsia="fr-FR"/>
              </w:rPr>
              <w:t>Resistenz</w:t>
            </w:r>
            <w:proofErr w:type="spellEnd"/>
            <w:r w:rsidRPr="00961B59">
              <w:rPr>
                <w:rFonts w:ascii="Arial" w:hAnsi="Arial" w:cs="Arial"/>
                <w:noProof w:val="0"/>
                <w:sz w:val="16"/>
                <w:szCs w:val="16"/>
                <w:lang w:val="fr-FR" w:eastAsia="fr-FR"/>
              </w:rPr>
              <w:t xml:space="preserve"> </w:t>
            </w:r>
            <w:proofErr w:type="spellStart"/>
            <w:r w:rsidRPr="00961B59">
              <w:rPr>
                <w:rFonts w:ascii="Arial" w:hAnsi="Arial" w:cs="Arial"/>
                <w:noProof w:val="0"/>
                <w:sz w:val="16"/>
                <w:szCs w:val="16"/>
                <w:lang w:val="fr-FR" w:eastAsia="fr-FR"/>
              </w:rPr>
              <w:t>gegen</w:t>
            </w:r>
            <w:proofErr w:type="spellEnd"/>
            <w:r w:rsidRPr="00961B59">
              <w:rPr>
                <w:rFonts w:ascii="Arial" w:hAnsi="Arial" w:cs="Arial"/>
                <w:noProof w:val="0"/>
                <w:sz w:val="16"/>
                <w:szCs w:val="16"/>
                <w:lang w:val="fr-FR" w:eastAsia="fr-FR"/>
              </w:rPr>
              <w:br/>
            </w:r>
            <w:proofErr w:type="spellStart"/>
            <w:r w:rsidRPr="00961B59">
              <w:rPr>
                <w:rFonts w:ascii="Arial" w:hAnsi="Arial" w:cs="Arial"/>
                <w:noProof w:val="0"/>
                <w:sz w:val="16"/>
                <w:szCs w:val="16"/>
                <w:lang w:val="fr-FR" w:eastAsia="fr-FR"/>
              </w:rPr>
              <w:t>Corynespora-Blattfleckenkrank-heit</w:t>
            </w:r>
            <w:proofErr w:type="spellEnd"/>
            <w:r w:rsidRPr="00961B59">
              <w:rPr>
                <w:rFonts w:ascii="Arial" w:hAnsi="Arial" w:cs="Arial"/>
                <w:noProof w:val="0"/>
                <w:sz w:val="16"/>
                <w:szCs w:val="16"/>
                <w:lang w:val="fr-FR" w:eastAsia="fr-FR"/>
              </w:rPr>
              <w:t xml:space="preserve"> (</w:t>
            </w:r>
            <w:proofErr w:type="spellStart"/>
            <w:r w:rsidRPr="00961B59">
              <w:rPr>
                <w:rFonts w:ascii="Arial" w:hAnsi="Arial" w:cs="Arial"/>
                <w:i/>
                <w:noProof w:val="0"/>
                <w:sz w:val="16"/>
                <w:szCs w:val="16"/>
                <w:lang w:val="fr-FR" w:eastAsia="fr-FR"/>
              </w:rPr>
              <w:t>Corynespora</w:t>
            </w:r>
            <w:proofErr w:type="spellEnd"/>
            <w:r w:rsidRPr="00961B59">
              <w:rPr>
                <w:rFonts w:ascii="Arial" w:hAnsi="Arial" w:cs="Arial"/>
                <w:i/>
                <w:noProof w:val="0"/>
                <w:sz w:val="16"/>
                <w:szCs w:val="16"/>
                <w:lang w:val="fr-FR" w:eastAsia="fr-FR"/>
              </w:rPr>
              <w:t xml:space="preserve"> </w:t>
            </w:r>
            <w:proofErr w:type="spellStart"/>
            <w:r w:rsidRPr="00961B59">
              <w:rPr>
                <w:rFonts w:ascii="Arial" w:hAnsi="Arial" w:cs="Arial"/>
                <w:i/>
                <w:noProof w:val="0"/>
                <w:sz w:val="16"/>
                <w:szCs w:val="16"/>
                <w:lang w:val="fr-FR" w:eastAsia="fr-FR"/>
              </w:rPr>
              <w:t>cassiicola</w:t>
            </w:r>
            <w:proofErr w:type="spellEnd"/>
            <w:r w:rsidRPr="00961B59">
              <w:rPr>
                <w:rFonts w:ascii="Arial" w:hAnsi="Arial" w:cs="Arial"/>
                <w:noProof w:val="0"/>
                <w:sz w:val="16"/>
                <w:szCs w:val="16"/>
                <w:lang w:val="fr-FR" w:eastAsia="fr-FR"/>
              </w:rPr>
              <w:t>) (</w:t>
            </w:r>
            <w:proofErr w:type="spellStart"/>
            <w:r w:rsidRPr="00961B59">
              <w:rPr>
                <w:rFonts w:ascii="Arial" w:hAnsi="Arial" w:cs="Arial"/>
                <w:noProof w:val="0"/>
                <w:sz w:val="16"/>
                <w:szCs w:val="16"/>
                <w:lang w:val="fr-FR" w:eastAsia="fr-FR"/>
              </w:rPr>
              <w:t>Cca</w:t>
            </w:r>
            <w:proofErr w:type="spellEnd"/>
            <w:r w:rsidRPr="00961B59">
              <w:rPr>
                <w:rFonts w:ascii="Arial" w:hAnsi="Arial" w:cs="Arial"/>
                <w:noProof w:val="0"/>
                <w:sz w:val="16"/>
                <w:szCs w:val="16"/>
                <w:lang w:val="fr-FR" w:eastAsia="fr-FR"/>
              </w:rPr>
              <w:t>)</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1B59">
              <w:rPr>
                <w:rFonts w:ascii="Arial" w:hAnsi="Arial" w:cs="Arial"/>
                <w:sz w:val="16"/>
                <w:szCs w:val="16"/>
                <w:lang w:val="es-ES"/>
              </w:rPr>
              <w:t>Resistencia a la mancha foliar (</w:t>
            </w:r>
            <w:r w:rsidRPr="00961B59">
              <w:rPr>
                <w:rFonts w:ascii="Arial" w:hAnsi="Arial" w:cs="Arial"/>
                <w:i/>
                <w:sz w:val="16"/>
                <w:szCs w:val="16"/>
                <w:lang w:val="es-ES"/>
              </w:rPr>
              <w:t>Corynespora cassiicola</w:t>
            </w:r>
            <w:r w:rsidRPr="00961B59">
              <w:rPr>
                <w:rFonts w:ascii="Arial" w:hAnsi="Arial" w:cs="Arial"/>
                <w:sz w:val="16"/>
                <w:szCs w:val="16"/>
                <w:lang w:val="es-ES"/>
              </w:rPr>
              <w:t>) (Cca)</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Cerrucho, Goya, Pepinova</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rPr>
              <w:t>Corona, Cumlaude, Edona</w:t>
            </w: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48.</w:t>
            </w:r>
            <w:r w:rsidRPr="00966687">
              <w:rPr>
                <w:rFonts w:ascii="Arial" w:hAnsi="Arial" w:cs="Arial"/>
                <w:noProof w:val="0"/>
                <w:sz w:val="16"/>
                <w:szCs w:val="16"/>
                <w:lang w:val="en-GB" w:eastAsia="hu-HU"/>
              </w:rPr>
              <w:br/>
            </w:r>
            <w:r w:rsidRPr="00966687">
              <w:rPr>
                <w:rFonts w:ascii="Arial" w:hAnsi="Arial" w:cs="Arial"/>
                <w:sz w:val="16"/>
                <w:szCs w:val="16"/>
              </w:rPr>
              <w:br/>
              <w:t>(+)</w:t>
            </w:r>
            <w:r w:rsidRPr="00966687">
              <w:rPr>
                <w:rFonts w:ascii="Arial" w:hAnsi="Arial" w:cs="Arial"/>
                <w:sz w:val="16"/>
                <w:szCs w:val="16"/>
              </w:rPr>
              <w:br/>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Corynespora blight and target leaf spot (</w:t>
            </w:r>
            <w:r w:rsidRPr="00966687">
              <w:rPr>
                <w:rFonts w:ascii="Arial" w:hAnsi="Arial" w:cs="Arial"/>
                <w:i/>
                <w:sz w:val="16"/>
                <w:szCs w:val="16"/>
              </w:rPr>
              <w:t>Corynespora cassiicola</w:t>
            </w:r>
            <w:r w:rsidRPr="00966687">
              <w:rPr>
                <w:rFonts w:ascii="Arial" w:hAnsi="Arial" w:cs="Arial"/>
                <w:sz w:val="16"/>
                <w:szCs w:val="16"/>
              </w:rPr>
              <w:t>) (Cca)</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à la pourriture </w:t>
            </w:r>
            <w:proofErr w:type="spellStart"/>
            <w:r w:rsidRPr="00966687">
              <w:rPr>
                <w:rFonts w:ascii="Arial" w:hAnsi="Arial" w:cs="Arial"/>
                <w:noProof w:val="0"/>
                <w:sz w:val="16"/>
                <w:szCs w:val="16"/>
                <w:lang w:val="fr-FR"/>
              </w:rPr>
              <w:t>corynespora</w:t>
            </w:r>
            <w:proofErr w:type="spellEnd"/>
            <w:r w:rsidRPr="00966687">
              <w:rPr>
                <w:rFonts w:ascii="Arial" w:hAnsi="Arial" w:cs="Arial"/>
                <w:noProof w:val="0"/>
                <w:sz w:val="16"/>
                <w:szCs w:val="16"/>
                <w:lang w:val="fr-FR"/>
              </w:rPr>
              <w:t xml:space="preserve"> et à la </w:t>
            </w:r>
            <w:proofErr w:type="spellStart"/>
            <w:r w:rsidRPr="00966687">
              <w:rPr>
                <w:rFonts w:ascii="Arial" w:hAnsi="Arial" w:cs="Arial"/>
                <w:noProof w:val="0"/>
                <w:sz w:val="16"/>
                <w:szCs w:val="16"/>
                <w:lang w:val="fr-FR"/>
              </w:rPr>
              <w:t>septoriose</w:t>
            </w:r>
            <w:proofErr w:type="spellEnd"/>
            <w:r w:rsidRPr="00966687">
              <w:rPr>
                <w:rFonts w:ascii="Arial" w:hAnsi="Arial" w:cs="Arial"/>
                <w:noProof w:val="0"/>
                <w:sz w:val="16"/>
                <w:szCs w:val="16"/>
                <w:lang w:val="fr-FR"/>
              </w:rPr>
              <w:t xml:space="preserve"> (</w:t>
            </w:r>
            <w:proofErr w:type="spellStart"/>
            <w:r w:rsidRPr="00966687">
              <w:rPr>
                <w:rFonts w:ascii="Arial" w:hAnsi="Arial" w:cs="Arial"/>
                <w:i/>
                <w:noProof w:val="0"/>
                <w:sz w:val="16"/>
                <w:szCs w:val="16"/>
                <w:lang w:val="fr-FR"/>
              </w:rPr>
              <w:t>Corynespora</w:t>
            </w:r>
            <w:proofErr w:type="spellEnd"/>
            <w:r w:rsidRPr="00966687">
              <w:rPr>
                <w:rFonts w:ascii="Arial" w:hAnsi="Arial" w:cs="Arial"/>
                <w:i/>
                <w:noProof w:val="0"/>
                <w:sz w:val="16"/>
                <w:szCs w:val="16"/>
                <w:lang w:val="fr-FR"/>
              </w:rPr>
              <w:t xml:space="preserve"> </w:t>
            </w:r>
            <w:proofErr w:type="spellStart"/>
            <w:r w:rsidRPr="00966687">
              <w:rPr>
                <w:rFonts w:ascii="Arial" w:hAnsi="Arial" w:cs="Arial"/>
                <w:i/>
                <w:noProof w:val="0"/>
                <w:sz w:val="16"/>
                <w:szCs w:val="16"/>
                <w:lang w:val="fr-FR"/>
              </w:rPr>
              <w:t>cassiicola</w:t>
            </w:r>
            <w:proofErr w:type="spellEnd"/>
            <w:r w:rsidRPr="00966687">
              <w:rPr>
                <w:rFonts w:ascii="Arial" w:hAnsi="Arial" w:cs="Arial"/>
                <w:noProof w:val="0"/>
                <w:sz w:val="16"/>
                <w:szCs w:val="16"/>
                <w:lang w:val="fr-FR"/>
              </w:rPr>
              <w:t>) (</w:t>
            </w:r>
            <w:proofErr w:type="spellStart"/>
            <w:r w:rsidRPr="00966687">
              <w:rPr>
                <w:rFonts w:ascii="Arial" w:hAnsi="Arial" w:cs="Arial"/>
                <w:noProof w:val="0"/>
                <w:sz w:val="16"/>
                <w:szCs w:val="16"/>
                <w:lang w:val="fr-FR"/>
              </w:rPr>
              <w:t>Cca</w:t>
            </w:r>
            <w:proofErr w:type="spellEnd"/>
            <w:r w:rsidRPr="00966687">
              <w:rPr>
                <w:rFonts w:ascii="Arial" w:hAnsi="Arial" w:cs="Arial"/>
                <w:noProof w:val="0"/>
                <w:sz w:val="16"/>
                <w:szCs w:val="16"/>
                <w:lang w:val="fr-FR"/>
              </w:rPr>
              <w:t>)</w:t>
            </w:r>
          </w:p>
        </w:tc>
        <w:tc>
          <w:tcPr>
            <w:tcW w:w="1843"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dstrike/>
                <w:noProof w:val="0"/>
                <w:sz w:val="16"/>
                <w:szCs w:val="16"/>
                <w:lang w:val="fr-FR" w:eastAsia="hu-HU"/>
              </w:rPr>
            </w:pPr>
            <w:proofErr w:type="spellStart"/>
            <w:r w:rsidRPr="00961B59">
              <w:rPr>
                <w:rFonts w:ascii="Arial" w:hAnsi="Arial" w:cs="Arial"/>
                <w:noProof w:val="0"/>
                <w:sz w:val="16"/>
                <w:szCs w:val="16"/>
                <w:lang w:val="fr-FR" w:eastAsia="fr-FR"/>
              </w:rPr>
              <w:t>Resistenz</w:t>
            </w:r>
            <w:proofErr w:type="spellEnd"/>
            <w:r w:rsidRPr="00961B59">
              <w:rPr>
                <w:rFonts w:ascii="Arial" w:hAnsi="Arial" w:cs="Arial"/>
                <w:noProof w:val="0"/>
                <w:sz w:val="16"/>
                <w:szCs w:val="16"/>
                <w:lang w:val="fr-FR" w:eastAsia="fr-FR"/>
              </w:rPr>
              <w:t xml:space="preserve"> </w:t>
            </w:r>
            <w:proofErr w:type="spellStart"/>
            <w:r w:rsidRPr="00961B59">
              <w:rPr>
                <w:rFonts w:ascii="Arial" w:hAnsi="Arial" w:cs="Arial"/>
                <w:noProof w:val="0"/>
                <w:sz w:val="16"/>
                <w:szCs w:val="16"/>
                <w:lang w:val="fr-FR" w:eastAsia="fr-FR"/>
              </w:rPr>
              <w:t>gegen</w:t>
            </w:r>
            <w:proofErr w:type="spellEnd"/>
            <w:r w:rsidRPr="00961B59">
              <w:rPr>
                <w:rFonts w:ascii="Arial" w:hAnsi="Arial" w:cs="Arial"/>
                <w:noProof w:val="0"/>
                <w:sz w:val="16"/>
                <w:szCs w:val="16"/>
                <w:lang w:val="fr-FR" w:eastAsia="fr-FR"/>
              </w:rPr>
              <w:br/>
            </w:r>
            <w:proofErr w:type="spellStart"/>
            <w:r w:rsidRPr="00961B59">
              <w:rPr>
                <w:rFonts w:ascii="Arial" w:hAnsi="Arial" w:cs="Arial"/>
                <w:noProof w:val="0"/>
                <w:sz w:val="16"/>
                <w:szCs w:val="16"/>
                <w:lang w:val="fr-FR" w:eastAsia="fr-FR"/>
              </w:rPr>
              <w:t>Corynespora-Blattfleckenkrankheit</w:t>
            </w:r>
            <w:proofErr w:type="spellEnd"/>
            <w:r w:rsidRPr="00961B59">
              <w:rPr>
                <w:rFonts w:ascii="Arial" w:hAnsi="Arial" w:cs="Arial"/>
                <w:noProof w:val="0"/>
                <w:sz w:val="16"/>
                <w:szCs w:val="16"/>
                <w:lang w:val="fr-FR" w:eastAsia="fr-FR"/>
              </w:rPr>
              <w:t xml:space="preserve"> (</w:t>
            </w:r>
            <w:proofErr w:type="spellStart"/>
            <w:r w:rsidRPr="00961B59">
              <w:rPr>
                <w:rFonts w:ascii="Arial" w:hAnsi="Arial" w:cs="Arial"/>
                <w:i/>
                <w:noProof w:val="0"/>
                <w:sz w:val="16"/>
                <w:szCs w:val="16"/>
                <w:lang w:val="fr-FR" w:eastAsia="fr-FR"/>
              </w:rPr>
              <w:t>Corynespora</w:t>
            </w:r>
            <w:proofErr w:type="spellEnd"/>
            <w:r w:rsidRPr="00961B59">
              <w:rPr>
                <w:rFonts w:ascii="Arial" w:hAnsi="Arial" w:cs="Arial"/>
                <w:i/>
                <w:noProof w:val="0"/>
                <w:sz w:val="16"/>
                <w:szCs w:val="16"/>
                <w:lang w:val="fr-FR" w:eastAsia="fr-FR"/>
              </w:rPr>
              <w:t xml:space="preserve"> </w:t>
            </w:r>
            <w:proofErr w:type="spellStart"/>
            <w:r w:rsidRPr="00961B59">
              <w:rPr>
                <w:rFonts w:ascii="Arial" w:hAnsi="Arial" w:cs="Arial"/>
                <w:i/>
                <w:noProof w:val="0"/>
                <w:sz w:val="16"/>
                <w:szCs w:val="16"/>
                <w:lang w:val="fr-FR" w:eastAsia="fr-FR"/>
              </w:rPr>
              <w:t>cassiicola</w:t>
            </w:r>
            <w:proofErr w:type="spellEnd"/>
            <w:r w:rsidRPr="00961B59">
              <w:rPr>
                <w:rFonts w:ascii="Arial" w:hAnsi="Arial" w:cs="Arial"/>
                <w:noProof w:val="0"/>
                <w:sz w:val="16"/>
                <w:szCs w:val="16"/>
                <w:lang w:val="fr-FR" w:eastAsia="fr-FR"/>
              </w:rPr>
              <w:t>) (</w:t>
            </w:r>
            <w:proofErr w:type="spellStart"/>
            <w:r w:rsidRPr="00961B59">
              <w:rPr>
                <w:rFonts w:ascii="Arial" w:hAnsi="Arial" w:cs="Arial"/>
                <w:noProof w:val="0"/>
                <w:sz w:val="16"/>
                <w:szCs w:val="16"/>
                <w:lang w:val="fr-FR" w:eastAsia="fr-FR"/>
              </w:rPr>
              <w:t>Cca</w:t>
            </w:r>
            <w:proofErr w:type="spellEnd"/>
            <w:r w:rsidRPr="00961B59">
              <w:rPr>
                <w:rFonts w:ascii="Arial" w:hAnsi="Arial" w:cs="Arial"/>
                <w:noProof w:val="0"/>
                <w:sz w:val="16"/>
                <w:szCs w:val="16"/>
                <w:lang w:val="fr-FR" w:eastAsia="fr-FR"/>
              </w:rPr>
              <w:t>)</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 la mancha foliar (</w:t>
            </w:r>
            <w:r w:rsidRPr="00966687">
              <w:rPr>
                <w:rFonts w:ascii="Arial" w:hAnsi="Arial" w:cs="Arial"/>
                <w:i/>
                <w:sz w:val="16"/>
                <w:szCs w:val="16"/>
                <w:lang w:val="es-UY"/>
              </w:rPr>
              <w:t>Corynespora cassiicola</w:t>
            </w:r>
            <w:r w:rsidRPr="00966687">
              <w:rPr>
                <w:rFonts w:ascii="Arial" w:hAnsi="Arial" w:cs="Arial"/>
                <w:sz w:val="16"/>
                <w:szCs w:val="16"/>
                <w:lang w:val="es-UY"/>
              </w:rPr>
              <w:t>) (Cca)</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8B44D6" w:rsidRPr="00966687" w:rsidRDefault="008B44D6" w:rsidP="00036D00">
            <w:pPr>
              <w:pStyle w:val="Normalt"/>
              <w:keepNext/>
              <w:spacing w:before="80" w:after="80"/>
              <w:rPr>
                <w:rFonts w:ascii="Arial" w:hAnsi="Arial" w:cs="Arial"/>
                <w:sz w:val="16"/>
                <w:szCs w:val="16"/>
                <w:highlight w:val="lightGray"/>
              </w:rPr>
            </w:pPr>
            <w:r w:rsidRPr="00966687">
              <w:rPr>
                <w:rFonts w:ascii="Arial" w:hAnsi="Arial" w:cs="Arial"/>
                <w:sz w:val="16"/>
                <w:szCs w:val="16"/>
                <w:highlight w:val="lightGray"/>
              </w:rPr>
              <w:t>Bodega</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sz w:val="16"/>
                <w:szCs w:val="16"/>
                <w:highlight w:val="lightGray"/>
                <w:lang w:val="fr-FR"/>
              </w:rPr>
            </w:pPr>
            <w:r w:rsidRPr="00966687">
              <w:rPr>
                <w:rFonts w:ascii="Arial" w:hAnsi="Arial" w:cs="Arial"/>
                <w:sz w:val="16"/>
                <w:szCs w:val="16"/>
                <w:highlight w:val="lightGray"/>
                <w:lang w:val="fr-FR"/>
              </w:rPr>
              <w:t>Corona, Cumlaude</w:t>
            </w: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 w:rsidR="008B44D6" w:rsidRPr="00966687" w:rsidRDefault="008B44D6" w:rsidP="008B44D6">
      <w:pPr>
        <w:jc w:val="left"/>
        <w:rPr>
          <w:i/>
          <w:snapToGrid w:val="0"/>
        </w:rPr>
      </w:pPr>
      <w:r w:rsidRPr="00966687">
        <w:rPr>
          <w:i/>
          <w:snapToGrid w:val="0"/>
        </w:rPr>
        <w:br w:type="page"/>
      </w:r>
    </w:p>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49.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Cucumber Vein Yellowing Virus (CVYV)</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Résistance au virus du jaunissement des nervures du concombre</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proofErr w:type="spellStart"/>
            <w:r w:rsidRPr="00966687">
              <w:rPr>
                <w:rFonts w:ascii="Arial" w:hAnsi="Arial" w:cs="Arial"/>
                <w:noProof w:val="0"/>
                <w:sz w:val="16"/>
                <w:szCs w:val="16"/>
                <w:lang w:val="de-DE" w:eastAsia="hu-HU"/>
              </w:rPr>
              <w:t>Cucumber</w:t>
            </w:r>
            <w:proofErr w:type="spellEnd"/>
            <w:r w:rsidRPr="00966687">
              <w:rPr>
                <w:rFonts w:ascii="Arial" w:hAnsi="Arial" w:cs="Arial"/>
                <w:noProof w:val="0"/>
                <w:sz w:val="16"/>
                <w:szCs w:val="16"/>
                <w:lang w:val="de-DE" w:eastAsia="hu-HU"/>
              </w:rPr>
              <w:t xml:space="preserve"> </w:t>
            </w:r>
            <w:proofErr w:type="spellStart"/>
            <w:r w:rsidRPr="00966687">
              <w:rPr>
                <w:rFonts w:ascii="Arial" w:hAnsi="Arial" w:cs="Arial"/>
                <w:noProof w:val="0"/>
                <w:sz w:val="16"/>
                <w:szCs w:val="16"/>
                <w:lang w:val="de-DE" w:eastAsia="hu-HU"/>
              </w:rPr>
              <w:t>Vein</w:t>
            </w:r>
            <w:proofErr w:type="spellEnd"/>
            <w:r w:rsidRPr="00966687">
              <w:rPr>
                <w:rFonts w:ascii="Arial" w:hAnsi="Arial" w:cs="Arial"/>
                <w:noProof w:val="0"/>
                <w:sz w:val="16"/>
                <w:szCs w:val="16"/>
                <w:lang w:val="de-DE" w:eastAsia="hu-HU"/>
              </w:rPr>
              <w:t xml:space="preserve"> </w:t>
            </w:r>
            <w:proofErr w:type="spellStart"/>
            <w:r w:rsidRPr="00966687">
              <w:rPr>
                <w:rFonts w:ascii="Arial" w:hAnsi="Arial" w:cs="Arial"/>
                <w:noProof w:val="0"/>
                <w:sz w:val="16"/>
                <w:szCs w:val="16"/>
                <w:lang w:val="de-DE" w:eastAsia="hu-HU"/>
              </w:rPr>
              <w:t>Yellowing</w:t>
            </w:r>
            <w:proofErr w:type="spellEnd"/>
            <w:r w:rsidRPr="00966687">
              <w:rPr>
                <w:rFonts w:ascii="Arial" w:hAnsi="Arial" w:cs="Arial"/>
                <w:noProof w:val="0"/>
                <w:sz w:val="16"/>
                <w:szCs w:val="16"/>
                <w:lang w:val="de-DE" w:eastAsia="hu-HU"/>
              </w:rPr>
              <w:t xml:space="preserve"> Virus (CVYV)</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6687">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ausente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Corona </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noProof w:val="0"/>
                <w:sz w:val="16"/>
                <w:szCs w:val="16"/>
                <w:lang w:val="es-ES"/>
              </w:rPr>
              <w:t>presente</w:t>
            </w:r>
          </w:p>
        </w:tc>
        <w:tc>
          <w:tcPr>
            <w:tcW w:w="2126" w:type="dxa"/>
            <w:tcBorders>
              <w:top w:val="nil"/>
              <w:left w:val="nil"/>
              <w:bottom w:val="single" w:sz="4" w:space="0" w:color="auto"/>
              <w:right w:val="nil"/>
            </w:tcBorders>
            <w:hideMark/>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rPr>
              <w:t xml:space="preserve">Tornac </w:t>
            </w:r>
          </w:p>
        </w:tc>
        <w:tc>
          <w:tcPr>
            <w:tcW w:w="510" w:type="dxa"/>
            <w:tcBorders>
              <w:top w:val="nil"/>
              <w:left w:val="nil"/>
              <w:bottom w:val="single" w:sz="4" w:space="0" w:color="auto"/>
              <w:right w:val="nil"/>
            </w:tcBorders>
            <w:hideMark/>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49.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Cucumber vein yellowing virus</w:t>
            </w:r>
            <w:r w:rsidRPr="00966687">
              <w:rPr>
                <w:rFonts w:ascii="Arial" w:hAnsi="Arial" w:cs="Arial"/>
                <w:sz w:val="16"/>
                <w:szCs w:val="16"/>
              </w:rPr>
              <w:t xml:space="preserve"> (CVYV)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du jaunissement des nervures du concombre </w:t>
            </w:r>
            <w:r w:rsidRPr="00966687">
              <w:rPr>
                <w:rFonts w:ascii="Arial" w:hAnsi="Arial" w:cs="Arial"/>
                <w:noProof w:val="0"/>
                <w:sz w:val="16"/>
                <w:szCs w:val="16"/>
                <w:highlight w:val="lightGray"/>
                <w:lang w:val="fr-FR"/>
              </w:rPr>
              <w:t>(CVYV)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 xml:space="preserve">Resistenz gegen </w:t>
            </w:r>
            <w:r w:rsidRPr="00966687">
              <w:rPr>
                <w:rFonts w:ascii="Arial" w:hAnsi="Arial" w:cs="Arial"/>
                <w:i/>
                <w:sz w:val="16"/>
                <w:szCs w:val="16"/>
              </w:rPr>
              <w:t xml:space="preserve">Cucumber vein yellowing virus </w:t>
            </w:r>
            <w:r w:rsidRPr="00966687">
              <w:rPr>
                <w:rFonts w:ascii="Arial" w:hAnsi="Arial" w:cs="Arial"/>
                <w:noProof w:val="0"/>
                <w:sz w:val="16"/>
                <w:szCs w:val="16"/>
                <w:lang w:val="de-DE" w:eastAsia="hu-HU"/>
              </w:rPr>
              <w:t>(CVYV)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noProof w:val="0"/>
                <w:sz w:val="16"/>
                <w:szCs w:val="16"/>
                <w:lang w:val="es-ES"/>
              </w:rPr>
              <w:t>Resistencia al virus de las venas amarillas del pepino (CVYV)</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noProof w:val="0"/>
                <w:sz w:val="16"/>
                <w:szCs w:val="16"/>
                <w:lang w:val="es-ES"/>
              </w:rPr>
              <w:t>ausente</w:t>
            </w:r>
          </w:p>
        </w:tc>
        <w:tc>
          <w:tcPr>
            <w:tcW w:w="2126" w:type="dxa"/>
            <w:tcBorders>
              <w:top w:val="nil"/>
              <w:left w:val="nil"/>
              <w:bottom w:val="nil"/>
              <w:right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Corinda,</w:t>
            </w:r>
            <w:r w:rsidRPr="00966687">
              <w:rPr>
                <w:rFonts w:ascii="Arial" w:hAnsi="Arial" w:cs="Arial"/>
                <w:sz w:val="16"/>
                <w:szCs w:val="16"/>
              </w:rPr>
              <w:t xml:space="preserve"> Corona, </w:t>
            </w:r>
            <w:r w:rsidRPr="00966687">
              <w:rPr>
                <w:rFonts w:ascii="Arial" w:hAnsi="Arial" w:cs="Arial"/>
                <w:sz w:val="16"/>
                <w:szCs w:val="16"/>
                <w:highlight w:val="lightGray"/>
              </w:rPr>
              <w:t>Ventura</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dstrike/>
                <w:sz w:val="16"/>
                <w:szCs w:val="16"/>
              </w:rPr>
            </w:pPr>
            <w:r w:rsidRPr="00966687">
              <w:rPr>
                <w:rFonts w:ascii="Arial" w:hAnsi="Arial" w:cs="Arial"/>
                <w:noProof w:val="0"/>
                <w:sz w:val="16"/>
                <w:szCs w:val="16"/>
                <w:lang w:val="es-ES"/>
              </w:rPr>
              <w:t>presente</w:t>
            </w:r>
          </w:p>
        </w:tc>
        <w:tc>
          <w:tcPr>
            <w:tcW w:w="2126" w:type="dxa"/>
            <w:tcBorders>
              <w:top w:val="nil"/>
              <w:left w:val="nil"/>
              <w:bottom w:val="single" w:sz="4" w:space="0" w:color="auto"/>
              <w:right w:val="nil"/>
            </w:tcBorders>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highlight w:val="lightGray"/>
              </w:rPr>
              <w:t xml:space="preserve">Dina, Summerstar, </w:t>
            </w:r>
            <w:r w:rsidRPr="00966687">
              <w:rPr>
                <w:rFonts w:ascii="Arial" w:hAnsi="Arial" w:cs="Arial"/>
                <w:sz w:val="16"/>
                <w:szCs w:val="16"/>
              </w:rPr>
              <w:t xml:space="preserve">Tornac </w:t>
            </w:r>
          </w:p>
        </w:tc>
        <w:tc>
          <w:tcPr>
            <w:tcW w:w="510" w:type="dxa"/>
            <w:tcBorders>
              <w:top w:val="nil"/>
              <w:left w:val="nil"/>
              <w:bottom w:val="single" w:sz="4" w:space="0" w:color="auto"/>
              <w:right w:val="nil"/>
            </w:tcBorders>
          </w:tcPr>
          <w:p w:rsidR="008B44D6" w:rsidRPr="00966687" w:rsidRDefault="008B44D6" w:rsidP="00036D00">
            <w:pPr>
              <w:pStyle w:val="Normal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 w:rsidR="008B44D6" w:rsidRPr="00966687" w:rsidRDefault="008B44D6" w:rsidP="008B44D6"/>
    <w:p w:rsidR="008B44D6" w:rsidRPr="00966687" w:rsidRDefault="008B44D6" w:rsidP="008B44D6">
      <w:pPr>
        <w:rPr>
          <w:i/>
          <w:snapToGrid w:val="0"/>
        </w:rPr>
      </w:pPr>
      <w:r w:rsidRPr="00966687">
        <w:rPr>
          <w:i/>
          <w:snapToGrid w:val="0"/>
          <w:lang w:val="es-ES_tradnl"/>
        </w:rPr>
        <w:t>Texto actual:</w:t>
      </w:r>
      <w:r w:rsidRPr="00966687">
        <w:rPr>
          <w:i/>
          <w:snapToGrid w:val="0"/>
        </w:rPr>
        <w:t xml:space="preserve"> </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hideMark/>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50.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Resistance to Zucchini Yellow Mosaic Virus (ZYMV)</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jaune de la courgette </w:t>
            </w:r>
          </w:p>
        </w:tc>
        <w:tc>
          <w:tcPr>
            <w:tcW w:w="1843" w:type="dxa"/>
            <w:tcBorders>
              <w:top w:val="single" w:sz="4" w:space="0" w:color="auto"/>
              <w:left w:val="nil"/>
              <w:bottom w:val="nil"/>
              <w:right w:val="nil"/>
            </w:tcBorders>
            <w:hideMark/>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Zucchinigelb-</w:t>
            </w:r>
            <w:proofErr w:type="spellStart"/>
            <w:r w:rsidRPr="00966687">
              <w:rPr>
                <w:rFonts w:ascii="Arial" w:hAnsi="Arial" w:cs="Arial"/>
                <w:noProof w:val="0"/>
                <w:sz w:val="16"/>
                <w:szCs w:val="16"/>
                <w:lang w:val="de-DE" w:eastAsia="hu-HU"/>
              </w:rPr>
              <w:t>mosaikvirus</w:t>
            </w:r>
            <w:proofErr w:type="spellEnd"/>
            <w:r w:rsidRPr="00966687">
              <w:rPr>
                <w:rFonts w:ascii="Arial" w:hAnsi="Arial" w:cs="Arial"/>
                <w:noProof w:val="0"/>
                <w:sz w:val="16"/>
                <w:szCs w:val="16"/>
                <w:lang w:val="de-DE" w:eastAsia="hu-HU"/>
              </w:rPr>
              <w:t xml:space="preserve"> </w:t>
            </w:r>
            <w:r w:rsidRPr="00966687">
              <w:rPr>
                <w:rFonts w:ascii="Arial" w:hAnsi="Arial" w:cs="Arial"/>
                <w:noProof w:val="0"/>
                <w:sz w:val="16"/>
                <w:szCs w:val="16"/>
                <w:lang w:val="de-DE" w:eastAsia="fr-FR"/>
              </w:rPr>
              <w:t>(ZYMV)</w:t>
            </w:r>
          </w:p>
        </w:tc>
        <w:tc>
          <w:tcPr>
            <w:tcW w:w="1843" w:type="dxa"/>
            <w:tcBorders>
              <w:top w:val="single" w:sz="4" w:space="0" w:color="auto"/>
              <w:left w:val="nil"/>
              <w:bottom w:val="nil"/>
              <w:right w:val="nil"/>
            </w:tcBorders>
            <w:hideMark/>
          </w:tcPr>
          <w:p w:rsidR="008B44D6" w:rsidRPr="00961B59" w:rsidRDefault="008B44D6" w:rsidP="00036D00">
            <w:pPr>
              <w:pStyle w:val="Normaltb"/>
              <w:spacing w:before="80" w:after="80"/>
              <w:rPr>
                <w:rFonts w:ascii="Arial" w:hAnsi="Arial" w:cs="Arial"/>
                <w:dstrike/>
                <w:sz w:val="16"/>
                <w:szCs w:val="16"/>
                <w:lang w:val="es-ES"/>
              </w:rPr>
            </w:pPr>
            <w:r w:rsidRPr="00961B59">
              <w:rPr>
                <w:rFonts w:ascii="Arial" w:hAnsi="Arial" w:cs="Arial"/>
                <w:sz w:val="16"/>
                <w:szCs w:val="16"/>
                <w:lang w:val="es-ES"/>
              </w:rPr>
              <w:t>Resistencia al virus del mosaico amarillo del calabacín (ZYMV)</w:t>
            </w:r>
          </w:p>
        </w:tc>
        <w:tc>
          <w:tcPr>
            <w:tcW w:w="2126" w:type="dxa"/>
            <w:tcBorders>
              <w:top w:val="single" w:sz="4" w:space="0" w:color="auto"/>
              <w:left w:val="nil"/>
              <w:bottom w:val="nil"/>
              <w:right w:val="nil"/>
            </w:tcBorders>
          </w:tcPr>
          <w:p w:rsidR="008B44D6" w:rsidRPr="00961B59" w:rsidRDefault="008B44D6" w:rsidP="00036D00">
            <w:pPr>
              <w:pStyle w:val="Normaltb"/>
              <w:spacing w:before="80" w:after="80"/>
              <w:rPr>
                <w:rFonts w:ascii="Arial" w:hAnsi="Arial" w:cs="Arial"/>
                <w:sz w:val="16"/>
                <w:szCs w:val="16"/>
                <w:lang w:val="es-ES"/>
              </w:rPr>
            </w:pPr>
          </w:p>
        </w:tc>
        <w:tc>
          <w:tcPr>
            <w:tcW w:w="510" w:type="dxa"/>
            <w:tcBorders>
              <w:top w:val="single" w:sz="4" w:space="0" w:color="auto"/>
              <w:left w:val="nil"/>
              <w:bottom w:val="nil"/>
              <w:right w:val="nil"/>
            </w:tcBorders>
          </w:tcPr>
          <w:p w:rsidR="008B44D6" w:rsidRPr="00961B59" w:rsidRDefault="008B44D6" w:rsidP="00036D00">
            <w:pPr>
              <w:pStyle w:val="Normaltb"/>
              <w:spacing w:before="80" w:after="80"/>
              <w:jc w:val="center"/>
              <w:rPr>
                <w:rFonts w:ascii="Arial" w:hAnsi="Arial" w:cs="Arial"/>
                <w:sz w:val="16"/>
                <w:szCs w:val="16"/>
                <w:lang w:val="es-ES"/>
              </w:rPr>
            </w:pPr>
          </w:p>
        </w:tc>
      </w:tr>
      <w:tr w:rsidR="008B44D6" w:rsidRPr="00966687" w:rsidTr="00036D00">
        <w:trPr>
          <w:cantSplit/>
          <w:jc w:val="center"/>
        </w:trPr>
        <w:tc>
          <w:tcPr>
            <w:tcW w:w="624"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Corona</w:t>
            </w:r>
          </w:p>
        </w:tc>
        <w:tc>
          <w:tcPr>
            <w:tcW w:w="510" w:type="dxa"/>
            <w:tcBorders>
              <w:top w:val="nil"/>
              <w:left w:val="nil"/>
              <w:bottom w:val="nil"/>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000000"/>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000000"/>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000000"/>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000000"/>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hideMark/>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hideMark/>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000000"/>
              <w:right w:val="nil"/>
            </w:tcBorders>
            <w:hideMark/>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Dina</w:t>
            </w:r>
          </w:p>
        </w:tc>
        <w:tc>
          <w:tcPr>
            <w:tcW w:w="510" w:type="dxa"/>
            <w:tcBorders>
              <w:top w:val="nil"/>
              <w:left w:val="nil"/>
              <w:bottom w:val="single" w:sz="4" w:space="0" w:color="000000"/>
              <w:right w:val="nil"/>
            </w:tcBorders>
            <w:hideMark/>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Pr>
        <w:rPr>
          <w:snapToGrid w:val="0"/>
          <w:u w:val="single"/>
          <w:lang w:val="en-GB"/>
        </w:rPr>
      </w:pPr>
    </w:p>
    <w:p w:rsidR="008B44D6" w:rsidRPr="00966687" w:rsidRDefault="008B44D6" w:rsidP="008B44D6">
      <w:pPr>
        <w:rPr>
          <w:i/>
          <w:snapToGrid w:val="0"/>
        </w:rPr>
      </w:pPr>
      <w:r w:rsidRPr="00966687">
        <w:rPr>
          <w:i/>
          <w:snapToGrid w:val="0"/>
          <w:lang w:val="es-ES_tradnl"/>
        </w:rPr>
        <w:t>Propuesta:</w:t>
      </w:r>
    </w:p>
    <w:p w:rsidR="008B44D6" w:rsidRPr="00966687" w:rsidRDefault="008B44D6" w:rsidP="008B44D6"/>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4"/>
        <w:gridCol w:w="510"/>
        <w:gridCol w:w="1843"/>
        <w:gridCol w:w="1843"/>
        <w:gridCol w:w="1843"/>
        <w:gridCol w:w="1843"/>
        <w:gridCol w:w="2126"/>
        <w:gridCol w:w="510"/>
      </w:tblGrid>
      <w:tr w:rsidR="008B44D6" w:rsidRPr="00DF4A75" w:rsidTr="00036D00">
        <w:trPr>
          <w:cantSplit/>
          <w:jc w:val="center"/>
        </w:trPr>
        <w:tc>
          <w:tcPr>
            <w:tcW w:w="624"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sz w:val="16"/>
                <w:szCs w:val="16"/>
              </w:rPr>
            </w:pPr>
            <w:r w:rsidRPr="00966687">
              <w:rPr>
                <w:rFonts w:ascii="Arial" w:hAnsi="Arial" w:cs="Arial"/>
                <w:sz w:val="16"/>
                <w:szCs w:val="16"/>
              </w:rPr>
              <w:t xml:space="preserve">50. </w:t>
            </w:r>
            <w:r w:rsidRPr="00966687">
              <w:rPr>
                <w:rFonts w:ascii="Arial" w:hAnsi="Arial" w:cs="Arial"/>
                <w:sz w:val="16"/>
                <w:szCs w:val="16"/>
              </w:rPr>
              <w:br/>
            </w:r>
            <w:r w:rsidRPr="00966687">
              <w:rPr>
                <w:rFonts w:ascii="Arial" w:hAnsi="Arial" w:cs="Arial"/>
                <w:sz w:val="16"/>
                <w:szCs w:val="16"/>
              </w:rPr>
              <w:br/>
              <w:t>(+)</w:t>
            </w: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dstrike/>
                <w:noProof w:val="0"/>
                <w:sz w:val="16"/>
                <w:szCs w:val="16"/>
                <w:lang w:val="en-GB" w:eastAsia="hu-HU"/>
              </w:rPr>
            </w:pP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rPr>
            </w:pPr>
            <w:r w:rsidRPr="00966687">
              <w:rPr>
                <w:rFonts w:ascii="Arial" w:hAnsi="Arial" w:cs="Arial"/>
                <w:sz w:val="16"/>
                <w:szCs w:val="16"/>
              </w:rPr>
              <w:t xml:space="preserve">Resistance to </w:t>
            </w:r>
            <w:r w:rsidRPr="00966687">
              <w:rPr>
                <w:rFonts w:ascii="Arial" w:hAnsi="Arial" w:cs="Arial"/>
                <w:i/>
                <w:sz w:val="16"/>
                <w:szCs w:val="16"/>
                <w:highlight w:val="lightGray"/>
              </w:rPr>
              <w:t>Zucchini yellow mosaic virus</w:t>
            </w:r>
            <w:r w:rsidRPr="00966687">
              <w:rPr>
                <w:rFonts w:ascii="Arial" w:hAnsi="Arial" w:cs="Arial"/>
                <w:sz w:val="16"/>
                <w:szCs w:val="16"/>
              </w:rPr>
              <w:t xml:space="preserve"> (ZYMV)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fr-FR"/>
              </w:rPr>
            </w:pPr>
            <w:r w:rsidRPr="00966687">
              <w:rPr>
                <w:rFonts w:ascii="Arial" w:hAnsi="Arial" w:cs="Arial"/>
                <w:noProof w:val="0"/>
                <w:sz w:val="16"/>
                <w:szCs w:val="16"/>
                <w:lang w:val="fr-FR"/>
              </w:rPr>
              <w:t xml:space="preserve">Résistance au virus de la mosaïque jaune de la courgette </w:t>
            </w:r>
            <w:r w:rsidRPr="00966687">
              <w:rPr>
                <w:rFonts w:ascii="Arial" w:hAnsi="Arial" w:cs="Arial"/>
                <w:noProof w:val="0"/>
                <w:sz w:val="16"/>
                <w:szCs w:val="16"/>
                <w:highlight w:val="lightGray"/>
                <w:lang w:val="fr-FR"/>
              </w:rPr>
              <w:t>(ZYMV)</w:t>
            </w:r>
            <w:r w:rsidRPr="00966687">
              <w:rPr>
                <w:rFonts w:ascii="Arial" w:hAnsi="Arial" w:cs="Arial"/>
                <w:noProof w:val="0"/>
                <w:sz w:val="16"/>
                <w:szCs w:val="16"/>
                <w:lang w:val="fr-FR"/>
              </w:rPr>
              <w:t xml:space="preserve"> </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Resistenz gegen Zucchinigelb-</w:t>
            </w:r>
            <w:proofErr w:type="spellStart"/>
            <w:r w:rsidRPr="00966687">
              <w:rPr>
                <w:rFonts w:ascii="Arial" w:hAnsi="Arial" w:cs="Arial"/>
                <w:noProof w:val="0"/>
                <w:sz w:val="16"/>
                <w:szCs w:val="16"/>
                <w:lang w:val="de-DE" w:eastAsia="hu-HU"/>
              </w:rPr>
              <w:t>mosaikvirus</w:t>
            </w:r>
            <w:proofErr w:type="spellEnd"/>
            <w:r w:rsidRPr="00966687">
              <w:rPr>
                <w:rFonts w:ascii="Arial" w:hAnsi="Arial" w:cs="Arial"/>
                <w:noProof w:val="0"/>
                <w:sz w:val="16"/>
                <w:szCs w:val="16"/>
                <w:lang w:val="de-DE" w:eastAsia="hu-HU"/>
              </w:rPr>
              <w:t xml:space="preserve"> </w:t>
            </w:r>
            <w:r w:rsidRPr="00966687">
              <w:rPr>
                <w:rFonts w:ascii="Arial" w:hAnsi="Arial" w:cs="Arial"/>
                <w:noProof w:val="0"/>
                <w:sz w:val="16"/>
                <w:szCs w:val="16"/>
                <w:lang w:val="de-DE" w:eastAsia="fr-FR"/>
              </w:rPr>
              <w:t>(ZYMV)</w:t>
            </w:r>
          </w:p>
        </w:tc>
        <w:tc>
          <w:tcPr>
            <w:tcW w:w="1843"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dstrike/>
                <w:sz w:val="16"/>
                <w:szCs w:val="16"/>
                <w:lang w:val="es-UY"/>
              </w:rPr>
            </w:pPr>
            <w:r w:rsidRPr="00966687">
              <w:rPr>
                <w:rFonts w:ascii="Arial" w:hAnsi="Arial" w:cs="Arial"/>
                <w:sz w:val="16"/>
                <w:szCs w:val="16"/>
                <w:lang w:val="es-UY"/>
              </w:rPr>
              <w:t>Resistencia al virus del mosaico amarillo del calabacín (ZYMV)</w:t>
            </w:r>
          </w:p>
        </w:tc>
        <w:tc>
          <w:tcPr>
            <w:tcW w:w="2126" w:type="dxa"/>
            <w:tcBorders>
              <w:top w:val="single" w:sz="4" w:space="0" w:color="auto"/>
              <w:left w:val="nil"/>
              <w:bottom w:val="nil"/>
              <w:right w:val="nil"/>
            </w:tcBorders>
          </w:tcPr>
          <w:p w:rsidR="008B44D6" w:rsidRPr="00966687" w:rsidRDefault="008B44D6" w:rsidP="00036D00">
            <w:pPr>
              <w:pStyle w:val="Normaltb"/>
              <w:spacing w:before="80" w:after="80"/>
              <w:rPr>
                <w:rFonts w:ascii="Arial" w:hAnsi="Arial" w:cs="Arial"/>
                <w:sz w:val="16"/>
                <w:szCs w:val="16"/>
                <w:lang w:val="es-UY"/>
              </w:rPr>
            </w:pPr>
          </w:p>
        </w:tc>
        <w:tc>
          <w:tcPr>
            <w:tcW w:w="510" w:type="dxa"/>
            <w:tcBorders>
              <w:top w:val="single" w:sz="4" w:space="0" w:color="auto"/>
              <w:left w:val="nil"/>
              <w:bottom w:val="nil"/>
              <w:right w:val="nil"/>
            </w:tcBorders>
          </w:tcPr>
          <w:p w:rsidR="008B44D6" w:rsidRPr="00966687" w:rsidRDefault="008B44D6" w:rsidP="00036D00">
            <w:pPr>
              <w:pStyle w:val="Normaltb"/>
              <w:spacing w:before="80" w:after="80"/>
              <w:jc w:val="center"/>
              <w:rPr>
                <w:rFonts w:ascii="Arial" w:hAnsi="Arial" w:cs="Arial"/>
                <w:sz w:val="16"/>
                <w:szCs w:val="16"/>
                <w:lang w:val="es-UY"/>
              </w:rPr>
            </w:pPr>
          </w:p>
        </w:tc>
      </w:tr>
      <w:tr w:rsidR="008B44D6" w:rsidRPr="00966687" w:rsidTr="00036D00">
        <w:trPr>
          <w:cantSplit/>
          <w:jc w:val="center"/>
        </w:trPr>
        <w:tc>
          <w:tcPr>
            <w:tcW w:w="624"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sz w:val="16"/>
                <w:szCs w:val="16"/>
              </w:rPr>
            </w:pPr>
            <w:r w:rsidRPr="00966687">
              <w:rPr>
                <w:rFonts w:ascii="Arial" w:hAnsi="Arial" w:cs="Arial"/>
                <w:b/>
                <w:sz w:val="16"/>
                <w:szCs w:val="16"/>
              </w:rPr>
              <w:t>QL</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absent</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absente</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fehlend</w:t>
            </w:r>
          </w:p>
        </w:tc>
        <w:tc>
          <w:tcPr>
            <w:tcW w:w="1843" w:type="dxa"/>
            <w:tcBorders>
              <w:top w:val="nil"/>
              <w:left w:val="nil"/>
              <w:bottom w:val="nil"/>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ausente</w:t>
            </w:r>
          </w:p>
        </w:tc>
        <w:tc>
          <w:tcPr>
            <w:tcW w:w="2126" w:type="dxa"/>
            <w:tcBorders>
              <w:top w:val="nil"/>
              <w:left w:val="nil"/>
              <w:bottom w:val="nil"/>
              <w:right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Corona, </w:t>
            </w:r>
            <w:r w:rsidRPr="00966687">
              <w:rPr>
                <w:rFonts w:ascii="Arial" w:hAnsi="Arial" w:cs="Arial"/>
                <w:sz w:val="16"/>
                <w:szCs w:val="16"/>
                <w:highlight w:val="lightGray"/>
              </w:rPr>
              <w:t>Hilton, Ventura</w:t>
            </w:r>
          </w:p>
        </w:tc>
        <w:tc>
          <w:tcPr>
            <w:tcW w:w="510" w:type="dxa"/>
            <w:tcBorders>
              <w:top w:val="nil"/>
              <w:left w:val="nil"/>
              <w:bottom w:val="nil"/>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1</w:t>
            </w:r>
          </w:p>
        </w:tc>
      </w:tr>
      <w:tr w:rsidR="008B44D6" w:rsidRPr="00966687" w:rsidTr="00036D00">
        <w:trPr>
          <w:cantSplit/>
          <w:jc w:val="center"/>
        </w:trPr>
        <w:tc>
          <w:tcPr>
            <w:tcW w:w="624"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b/>
                <w:dstrike/>
                <w:sz w:val="16"/>
                <w:szCs w:val="16"/>
              </w:rPr>
            </w:pPr>
          </w:p>
        </w:tc>
        <w:tc>
          <w:tcPr>
            <w:tcW w:w="510"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b/>
                <w:dstrike/>
                <w:noProof w:val="0"/>
                <w:sz w:val="16"/>
                <w:szCs w:val="16"/>
                <w:lang w:val="en-GB" w:eastAsia="hu-HU"/>
              </w:rPr>
            </w:pPr>
          </w:p>
        </w:tc>
        <w:tc>
          <w:tcPr>
            <w:tcW w:w="1843"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present</w:t>
            </w:r>
          </w:p>
        </w:tc>
        <w:tc>
          <w:tcPr>
            <w:tcW w:w="1843"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dstrike/>
                <w:noProof w:val="0"/>
                <w:sz w:val="16"/>
                <w:szCs w:val="16"/>
                <w:lang w:val="fr-FR" w:eastAsia="hu-HU"/>
              </w:rPr>
            </w:pPr>
            <w:r w:rsidRPr="00966687">
              <w:rPr>
                <w:rFonts w:ascii="Arial" w:hAnsi="Arial" w:cs="Arial"/>
                <w:noProof w:val="0"/>
                <w:sz w:val="16"/>
                <w:szCs w:val="16"/>
                <w:lang w:val="fr-FR" w:eastAsia="hu-HU"/>
              </w:rPr>
              <w:t>présente</w:t>
            </w:r>
          </w:p>
        </w:tc>
        <w:tc>
          <w:tcPr>
            <w:tcW w:w="1843"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dstrike/>
                <w:noProof w:val="0"/>
                <w:sz w:val="16"/>
                <w:szCs w:val="16"/>
                <w:lang w:val="de-DE" w:eastAsia="hu-HU"/>
              </w:rPr>
            </w:pPr>
            <w:r w:rsidRPr="00966687">
              <w:rPr>
                <w:rFonts w:ascii="Arial" w:hAnsi="Arial" w:cs="Arial"/>
                <w:noProof w:val="0"/>
                <w:sz w:val="16"/>
                <w:szCs w:val="16"/>
                <w:lang w:val="de-DE" w:eastAsia="hu-HU"/>
              </w:rPr>
              <w:t>vorhanden</w:t>
            </w:r>
          </w:p>
        </w:tc>
        <w:tc>
          <w:tcPr>
            <w:tcW w:w="1843"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dstrike/>
                <w:sz w:val="16"/>
                <w:szCs w:val="16"/>
              </w:rPr>
            </w:pPr>
            <w:r w:rsidRPr="00966687">
              <w:rPr>
                <w:rFonts w:ascii="Arial" w:hAnsi="Arial" w:cs="Arial"/>
                <w:sz w:val="16"/>
                <w:szCs w:val="16"/>
              </w:rPr>
              <w:t>presente</w:t>
            </w:r>
          </w:p>
        </w:tc>
        <w:tc>
          <w:tcPr>
            <w:tcW w:w="2126" w:type="dxa"/>
            <w:tcBorders>
              <w:top w:val="nil"/>
              <w:left w:val="nil"/>
              <w:bottom w:val="single" w:sz="4" w:space="0" w:color="auto"/>
              <w:right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Dina, </w:t>
            </w:r>
            <w:r w:rsidRPr="00966687">
              <w:rPr>
                <w:rFonts w:ascii="Arial" w:hAnsi="Arial" w:cs="Arial"/>
                <w:sz w:val="16"/>
                <w:szCs w:val="16"/>
                <w:highlight w:val="lightGray"/>
              </w:rPr>
              <w:t>Summerstar, Thunder</w:t>
            </w:r>
          </w:p>
        </w:tc>
        <w:tc>
          <w:tcPr>
            <w:tcW w:w="510" w:type="dxa"/>
            <w:tcBorders>
              <w:top w:val="nil"/>
              <w:left w:val="nil"/>
              <w:bottom w:val="single" w:sz="4" w:space="0" w:color="auto"/>
              <w:right w:val="nil"/>
            </w:tcBorders>
          </w:tcPr>
          <w:p w:rsidR="008B44D6" w:rsidRPr="00966687" w:rsidRDefault="008B44D6" w:rsidP="00036D00">
            <w:pPr>
              <w:pStyle w:val="Normalt"/>
              <w:keepNext/>
              <w:spacing w:before="80" w:after="80"/>
              <w:jc w:val="center"/>
              <w:rPr>
                <w:rFonts w:ascii="Arial" w:hAnsi="Arial" w:cs="Arial"/>
                <w:sz w:val="16"/>
                <w:szCs w:val="16"/>
              </w:rPr>
            </w:pPr>
            <w:r w:rsidRPr="00966687">
              <w:rPr>
                <w:rFonts w:ascii="Arial" w:hAnsi="Arial" w:cs="Arial"/>
                <w:sz w:val="16"/>
                <w:szCs w:val="16"/>
              </w:rPr>
              <w:t>9</w:t>
            </w:r>
          </w:p>
        </w:tc>
      </w:tr>
    </w:tbl>
    <w:p w:rsidR="008B44D6" w:rsidRPr="00966687" w:rsidRDefault="008B44D6" w:rsidP="008B44D6">
      <w:pPr>
        <w:rPr>
          <w:snapToGrid w:val="0"/>
          <w:u w:val="single"/>
          <w:lang w:val="en-GB"/>
        </w:rPr>
      </w:pPr>
    </w:p>
    <w:p w:rsidR="008B44D6" w:rsidRPr="00966687" w:rsidRDefault="008B44D6" w:rsidP="008B44D6">
      <w:pPr>
        <w:jc w:val="left"/>
        <w:rPr>
          <w:snapToGrid w:val="0"/>
          <w:u w:val="single"/>
          <w:lang w:val="en-GB"/>
        </w:rPr>
      </w:pPr>
      <w:r w:rsidRPr="00966687">
        <w:rPr>
          <w:snapToGrid w:val="0"/>
          <w:u w:val="single"/>
          <w:lang w:val="en-GB"/>
        </w:rPr>
        <w:br w:type="page"/>
      </w:r>
    </w:p>
    <w:p w:rsidR="008B44D6" w:rsidRPr="00961B59" w:rsidRDefault="008B44D6" w:rsidP="008B44D6">
      <w:pPr>
        <w:pStyle w:val="Heading2"/>
        <w:rPr>
          <w:lang w:val="es-ES"/>
        </w:rPr>
      </w:pPr>
      <w:bookmarkStart w:id="10" w:name="_Toc372208706"/>
      <w:bookmarkStart w:id="11" w:name="_Toc374453806"/>
      <w:r w:rsidRPr="00966687">
        <w:rPr>
          <w:lang w:val="es-ES_tradnl"/>
        </w:rPr>
        <w:t>Propuesta de revisión del Capítulo 8:</w:t>
      </w:r>
      <w:r w:rsidRPr="00961B59">
        <w:rPr>
          <w:lang w:val="es-ES"/>
        </w:rPr>
        <w:t xml:space="preserve"> </w:t>
      </w:r>
      <w:bookmarkEnd w:id="10"/>
      <w:r w:rsidRPr="00966687">
        <w:rPr>
          <w:lang w:val="es-ES_tradnl"/>
        </w:rPr>
        <w:t>Explicaciones de la tabla de caracteres</w:t>
      </w:r>
      <w:bookmarkEnd w:id="11"/>
      <w:r w:rsidRPr="00961B59">
        <w:rPr>
          <w:lang w:val="es-ES"/>
        </w:rPr>
        <w:t xml:space="preserve"> </w:t>
      </w:r>
    </w:p>
    <w:p w:rsidR="008B44D6" w:rsidRPr="00961B59" w:rsidRDefault="008B44D6" w:rsidP="008B44D6">
      <w:pPr>
        <w:pStyle w:val="Heading3"/>
        <w:rPr>
          <w:lang w:val="es-ES"/>
        </w:rPr>
      </w:pPr>
      <w:bookmarkStart w:id="12" w:name="_Toc374453807"/>
      <w:r w:rsidRPr="00966687">
        <w:rPr>
          <w:lang w:val="es-ES_tradnl"/>
        </w:rPr>
        <w:t>Propuesta de inclusión de un formato revisado para los caracteres de resistencia a las enfermedades en el Capítulo 8.2</w:t>
      </w:r>
      <w:bookmarkEnd w:id="12"/>
    </w:p>
    <w:p w:rsidR="008B44D6" w:rsidRDefault="008B44D6" w:rsidP="008B44D6">
      <w:pPr>
        <w:jc w:val="center"/>
        <w:rPr>
          <w:lang w:val="es-ES_tradnl"/>
        </w:rPr>
      </w:pPr>
    </w:p>
    <w:p w:rsidR="008B44D6" w:rsidRPr="00961B59" w:rsidRDefault="008B44D6" w:rsidP="008B44D6">
      <w:pPr>
        <w:jc w:val="center"/>
        <w:rPr>
          <w:lang w:val="es-ES"/>
        </w:rPr>
      </w:pPr>
      <w:r w:rsidRPr="00966687">
        <w:rPr>
          <w:lang w:val="es-ES_tradnl"/>
        </w:rPr>
        <w:t>(</w:t>
      </w:r>
      <w:proofErr w:type="gramStart"/>
      <w:r w:rsidRPr="00966687">
        <w:rPr>
          <w:lang w:val="es-ES_tradnl"/>
        </w:rPr>
        <w:t>el</w:t>
      </w:r>
      <w:proofErr w:type="gramEnd"/>
      <w:r w:rsidRPr="00966687">
        <w:rPr>
          <w:lang w:val="es-ES_tradnl"/>
        </w:rPr>
        <w:t xml:space="preserve"> texto actual y el nuevo texto propuesto se exponen en páginas opuestas)</w:t>
      </w:r>
    </w:p>
    <w:p w:rsidR="008B44D6" w:rsidRPr="00961B59" w:rsidRDefault="008B44D6" w:rsidP="008B44D6">
      <w:pPr>
        <w:rPr>
          <w:lang w:val="es-ES"/>
        </w:rPr>
      </w:pPr>
    </w:p>
    <w:p w:rsidR="008B44D6" w:rsidRPr="00961B59" w:rsidRDefault="008B44D6" w:rsidP="008B44D6">
      <w:pPr>
        <w:rPr>
          <w:lang w:val="es-ES"/>
        </w:rPr>
      </w:pPr>
    </w:p>
    <w:p w:rsidR="008B44D6" w:rsidRPr="00966687" w:rsidRDefault="008B44D6" w:rsidP="008B44D6">
      <w:pPr>
        <w:rPr>
          <w:i/>
        </w:rPr>
      </w:pPr>
      <w:r w:rsidRPr="00966687">
        <w:rPr>
          <w:i/>
          <w:lang w:val="es-ES_tradnl"/>
        </w:rPr>
        <w:t>Texto actual:</w:t>
      </w:r>
      <w:r w:rsidRPr="00966687">
        <w:rPr>
          <w:i/>
        </w:rPr>
        <w:t xml:space="preserve"> </w:t>
      </w:r>
    </w:p>
    <w:p w:rsidR="008B44D6" w:rsidRPr="00966687" w:rsidRDefault="008B44D6" w:rsidP="008B44D6">
      <w:pPr>
        <w:rPr>
          <w:snapToGrid w:val="0"/>
          <w:u w:val="single"/>
          <w:lang w:val="en-GB"/>
        </w:rPr>
      </w:pPr>
    </w:p>
    <w:p w:rsidR="008B44D6" w:rsidRPr="00961B59" w:rsidRDefault="008B44D6" w:rsidP="008B44D6">
      <w:pPr>
        <w:tabs>
          <w:tab w:val="left" w:pos="360"/>
          <w:tab w:val="left" w:pos="840"/>
          <w:tab w:val="left" w:pos="3720"/>
          <w:tab w:val="left" w:pos="5520"/>
          <w:tab w:val="left" w:pos="7320"/>
          <w:tab w:val="left" w:pos="9639"/>
          <w:tab w:val="left" w:pos="11520"/>
        </w:tabs>
        <w:jc w:val="left"/>
        <w:rPr>
          <w:lang w:val="es-ES"/>
        </w:rPr>
      </w:pPr>
      <w:r w:rsidRPr="00961B59">
        <w:rPr>
          <w:u w:val="single"/>
          <w:lang w:val="es-ES"/>
        </w:rPr>
        <w:t>Ad. 44</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 la </w:t>
      </w:r>
      <w:proofErr w:type="spellStart"/>
      <w:r w:rsidRPr="00966687">
        <w:rPr>
          <w:i/>
          <w:u w:val="single"/>
          <w:lang w:val="es-ES_tradnl"/>
        </w:rPr>
        <w:t>Cladosporium</w:t>
      </w:r>
      <w:proofErr w:type="spellEnd"/>
      <w:r w:rsidRPr="00966687">
        <w:rPr>
          <w:i/>
          <w:u w:val="single"/>
          <w:lang w:val="es-ES_tradnl"/>
        </w:rPr>
        <w:t xml:space="preserve"> </w:t>
      </w:r>
      <w:proofErr w:type="spellStart"/>
      <w:r w:rsidRPr="00966687">
        <w:rPr>
          <w:i/>
          <w:u w:val="single"/>
          <w:lang w:val="es-ES_tradnl"/>
        </w:rPr>
        <w:t>cucumerinum</w:t>
      </w:r>
      <w:proofErr w:type="spellEnd"/>
      <w:r w:rsidRPr="00966687">
        <w:rPr>
          <w:u w:val="single"/>
          <w:lang w:val="es-ES_tradnl"/>
        </w:rPr>
        <w:t xml:space="preserve"> (</w:t>
      </w:r>
      <w:proofErr w:type="spellStart"/>
      <w:r w:rsidRPr="00966687">
        <w:rPr>
          <w:u w:val="single"/>
          <w:lang w:val="es-ES_tradnl"/>
        </w:rPr>
        <w:t>Ccu</w:t>
      </w:r>
      <w:proofErr w:type="spellEnd"/>
      <w:r w:rsidRPr="00966687">
        <w:rPr>
          <w:u w:val="single"/>
          <w:lang w:val="es-ES_tradnl"/>
        </w:rPr>
        <w:t>)</w:t>
      </w:r>
    </w:p>
    <w:p w:rsidR="008B44D6" w:rsidRPr="00961B59" w:rsidRDefault="008B44D6" w:rsidP="008B44D6">
      <w:pPr>
        <w:tabs>
          <w:tab w:val="left" w:pos="360"/>
          <w:tab w:val="left" w:pos="840"/>
          <w:tab w:val="left" w:pos="3720"/>
          <w:tab w:val="left" w:pos="5520"/>
          <w:tab w:val="left" w:pos="7320"/>
          <w:tab w:val="left" w:pos="9639"/>
          <w:tab w:val="left" w:pos="11520"/>
        </w:tabs>
        <w:rPr>
          <w:sz w:val="22"/>
          <w:lang w:val="es-ES"/>
        </w:rPr>
      </w:pPr>
    </w:p>
    <w:p w:rsidR="008B44D6" w:rsidRPr="00966687" w:rsidRDefault="008B44D6" w:rsidP="008B44D6">
      <w:pPr>
        <w:tabs>
          <w:tab w:val="left" w:pos="360"/>
          <w:tab w:val="left" w:pos="840"/>
          <w:tab w:val="left" w:pos="3720"/>
          <w:tab w:val="left" w:pos="5520"/>
          <w:tab w:val="left" w:pos="7320"/>
          <w:tab w:val="left" w:pos="9639"/>
          <w:tab w:val="left" w:pos="11520"/>
        </w:tabs>
      </w:pPr>
      <w:r w:rsidRPr="00966687">
        <w:rPr>
          <w:u w:val="single"/>
          <w:lang w:val="es-ES_tradnl"/>
        </w:rPr>
        <w:t>Método</w:t>
      </w:r>
    </w:p>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tabs>
          <w:tab w:val="left" w:pos="360"/>
          <w:tab w:val="left" w:pos="840"/>
          <w:tab w:val="left" w:pos="3720"/>
          <w:tab w:val="left" w:pos="5520"/>
          <w:tab w:val="left" w:pos="7320"/>
          <w:tab w:val="left" w:pos="11520"/>
        </w:tabs>
      </w:pPr>
      <w:r w:rsidRPr="00966687">
        <w:rPr>
          <w:u w:val="single"/>
          <w:lang w:val="es-ES_tradnl"/>
        </w:rPr>
        <w:t>Mantenimiento de la enfermedad</w:t>
      </w:r>
      <w:r w:rsidRPr="00966687">
        <w:t xml:space="preserve"> </w:t>
      </w: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Tipo de medio:</w:t>
            </w:r>
          </w:p>
        </w:tc>
        <w:tc>
          <w:tcPr>
            <w:tcW w:w="5811" w:type="dxa"/>
          </w:tcPr>
          <w:p w:rsidR="008B44D6" w:rsidRPr="00966687" w:rsidRDefault="008B44D6" w:rsidP="00036D00">
            <w:r w:rsidRPr="00966687">
              <w:rPr>
                <w:lang w:val="es-ES_tradnl"/>
              </w:rPr>
              <w:t>PDA (Agar – papa - dextrosa)</w:t>
            </w:r>
          </w:p>
        </w:tc>
      </w:tr>
      <w:tr w:rsidR="008B44D6" w:rsidRPr="00DF4A75"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Condiciones especiales:</w:t>
            </w:r>
          </w:p>
        </w:tc>
        <w:tc>
          <w:tcPr>
            <w:tcW w:w="5811" w:type="dxa"/>
          </w:tcPr>
          <w:p w:rsidR="008B44D6" w:rsidRPr="00961B59" w:rsidRDefault="008B44D6" w:rsidP="00036D00">
            <w:pPr>
              <w:rPr>
                <w:lang w:val="es-ES"/>
              </w:rPr>
            </w:pPr>
            <w:r w:rsidRPr="00966687">
              <w:rPr>
                <w:lang w:val="es-ES_tradnl"/>
              </w:rPr>
              <w:t>7-8 días en la oscuridad a 20</w:t>
            </w:r>
            <w:r w:rsidRPr="00966687">
              <w:rPr>
                <w:lang w:val="es-ES_tradnl"/>
              </w:rPr>
              <w:sym w:font="Symbol" w:char="F0B0"/>
            </w:r>
            <w:r w:rsidRPr="00966687">
              <w:rPr>
                <w:lang w:val="es-ES_tradnl"/>
              </w:rPr>
              <w:t>C</w:t>
            </w:r>
          </w:p>
        </w:tc>
      </w:tr>
      <w:tr w:rsidR="008B44D6" w:rsidRPr="00966687"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Observaciones:</w:t>
            </w:r>
          </w:p>
        </w:tc>
        <w:tc>
          <w:tcPr>
            <w:tcW w:w="5811" w:type="dxa"/>
          </w:tcPr>
          <w:p w:rsidR="008B44D6" w:rsidRPr="00966687" w:rsidRDefault="008B44D6" w:rsidP="00036D00">
            <w:r w:rsidRPr="00966687">
              <w:rPr>
                <w:lang w:val="es-ES_tradnl"/>
              </w:rPr>
              <w:t xml:space="preserve">La suspensión de esporas </w:t>
            </w:r>
            <w:r>
              <w:rPr>
                <w:lang w:val="es-ES_tradnl"/>
              </w:rPr>
              <w:t xml:space="preserve">debe tener una concentración de </w:t>
            </w:r>
            <w:r w:rsidRPr="00966687">
              <w:rPr>
                <w:lang w:val="es-ES_tradnl"/>
              </w:rPr>
              <w:t>0,5 x× 10</w:t>
            </w:r>
            <w:r w:rsidRPr="00966687">
              <w:rPr>
                <w:vertAlign w:val="superscript"/>
                <w:lang w:val="es-ES_tradnl"/>
              </w:rPr>
              <w:t>5</w:t>
            </w:r>
            <w:r w:rsidRPr="00966687">
              <w:rPr>
                <w:lang w:val="es-ES_tradnl"/>
              </w:rPr>
              <w:t xml:space="preserve"> esporas/ml.</w:t>
            </w:r>
            <w:r w:rsidRPr="00961B59">
              <w:rPr>
                <w:lang w:val="es-ES"/>
              </w:rPr>
              <w:t xml:space="preserve">  </w:t>
            </w:r>
            <w:r w:rsidRPr="00966687">
              <w:rPr>
                <w:lang w:val="es-ES_tradnl"/>
              </w:rPr>
              <w:t>Mantener como máximo 4 días en el refrigerador a 4</w:t>
            </w:r>
            <w:r w:rsidRPr="00966687">
              <w:rPr>
                <w:lang w:val="es-ES_tradnl"/>
              </w:rPr>
              <w:sym w:font="Symbol" w:char="F0B0"/>
            </w:r>
            <w:r w:rsidRPr="00966687">
              <w:rPr>
                <w:lang w:val="es-ES_tradnl"/>
              </w:rPr>
              <w:t>C.</w:t>
            </w:r>
          </w:p>
        </w:tc>
      </w:tr>
    </w:tbl>
    <w:p w:rsidR="008B44D6" w:rsidRPr="00966687" w:rsidRDefault="008B44D6" w:rsidP="008B44D6"/>
    <w:tbl>
      <w:tblPr>
        <w:tblW w:w="0" w:type="auto"/>
        <w:tblLayout w:type="fixed"/>
        <w:tblCellMar>
          <w:left w:w="28" w:type="dxa"/>
          <w:right w:w="28" w:type="dxa"/>
        </w:tblCellMar>
        <w:tblLook w:val="0000" w:firstRow="0" w:lastRow="0" w:firstColumn="0" w:lastColumn="0" w:noHBand="0" w:noVBand="0"/>
      </w:tblPr>
      <w:tblGrid>
        <w:gridCol w:w="3856"/>
        <w:gridCol w:w="5811"/>
      </w:tblGrid>
      <w:tr w:rsidR="008B44D6" w:rsidRPr="00DF4A75" w:rsidTr="00036D00">
        <w:trPr>
          <w:cantSplit/>
        </w:trPr>
        <w:tc>
          <w:tcPr>
            <w:tcW w:w="3856" w:type="dxa"/>
          </w:tcPr>
          <w:p w:rsidR="008B44D6" w:rsidRPr="00966687" w:rsidRDefault="008B44D6" w:rsidP="00036D00">
            <w:r w:rsidRPr="00966687">
              <w:rPr>
                <w:u w:val="single"/>
                <w:lang w:val="es-ES_tradnl"/>
              </w:rPr>
              <w:t>Preparación del inóculo:</w:t>
            </w:r>
          </w:p>
        </w:tc>
        <w:tc>
          <w:tcPr>
            <w:tcW w:w="5811" w:type="dxa"/>
          </w:tcPr>
          <w:p w:rsidR="008B44D6" w:rsidRPr="00961B59" w:rsidRDefault="008B44D6" w:rsidP="00036D00">
            <w:pPr>
              <w:rPr>
                <w:lang w:val="es-ES"/>
              </w:rPr>
            </w:pPr>
            <w:r w:rsidRPr="00966687">
              <w:rPr>
                <w:lang w:val="es-ES_tradnl"/>
              </w:rPr>
              <w:t>Raspar el hongo del medio PDA, recogerlo en un vaso y pasarlo por un filtro de muselina.</w:t>
            </w:r>
          </w:p>
        </w:tc>
      </w:tr>
    </w:tbl>
    <w:p w:rsidR="008B44D6" w:rsidRPr="00961B59" w:rsidRDefault="008B44D6" w:rsidP="008B44D6">
      <w:pPr>
        <w:tabs>
          <w:tab w:val="left" w:pos="360"/>
          <w:tab w:val="left" w:pos="840"/>
          <w:tab w:val="left" w:pos="3720"/>
          <w:tab w:val="left" w:pos="5520"/>
          <w:tab w:val="left" w:pos="7320"/>
          <w:tab w:val="left" w:pos="11520"/>
        </w:tabs>
        <w:rPr>
          <w:sz w:val="22"/>
          <w:lang w:val="es-ES"/>
        </w:rPr>
      </w:pPr>
    </w:p>
    <w:p w:rsidR="008B44D6" w:rsidRPr="00966687" w:rsidRDefault="008B44D6" w:rsidP="008B44D6">
      <w:pPr>
        <w:tabs>
          <w:tab w:val="left" w:pos="360"/>
          <w:tab w:val="left" w:pos="840"/>
          <w:tab w:val="left" w:pos="3720"/>
          <w:tab w:val="left" w:pos="5520"/>
          <w:tab w:val="left" w:pos="7320"/>
          <w:tab w:val="left" w:pos="11520"/>
        </w:tabs>
      </w:pPr>
      <w:r w:rsidRPr="00966687">
        <w:rPr>
          <w:u w:val="single"/>
          <w:lang w:val="es-ES_tradnl"/>
        </w:rPr>
        <w:t>Cultivo de las plantas</w:t>
      </w: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DF4A75"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Siembra:</w:t>
            </w:r>
          </w:p>
        </w:tc>
        <w:tc>
          <w:tcPr>
            <w:tcW w:w="5811" w:type="dxa"/>
          </w:tcPr>
          <w:p w:rsidR="008B44D6" w:rsidRPr="00961B59" w:rsidRDefault="008B44D6" w:rsidP="00036D00">
            <w:pPr>
              <w:rPr>
                <w:lang w:val="es-ES"/>
              </w:rPr>
            </w:pPr>
            <w:r w:rsidRPr="00966687">
              <w:rPr>
                <w:lang w:val="es-ES_tradnl"/>
              </w:rPr>
              <w:t>En tierra para macetas o compost</w:t>
            </w:r>
          </w:p>
        </w:tc>
      </w:tr>
      <w:tr w:rsidR="008B44D6" w:rsidRPr="00966687"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Temperatura:</w:t>
            </w:r>
          </w:p>
        </w:tc>
        <w:tc>
          <w:tcPr>
            <w:tcW w:w="5811" w:type="dxa"/>
          </w:tcPr>
          <w:p w:rsidR="008B44D6" w:rsidRPr="00966687" w:rsidRDefault="008B44D6" w:rsidP="00036D00">
            <w:r w:rsidRPr="00966687">
              <w:rPr>
                <w:lang w:val="es-ES_tradnl"/>
              </w:rPr>
              <w:t>22/20</w:t>
            </w:r>
            <w:r w:rsidRPr="00966687">
              <w:rPr>
                <w:lang w:val="es-ES_tradnl"/>
              </w:rPr>
              <w:sym w:font="Symbol" w:char="F0B0"/>
            </w:r>
            <w:r w:rsidRPr="00966687">
              <w:rPr>
                <w:lang w:val="es-ES_tradnl"/>
              </w:rPr>
              <w:t>C (día/noche)</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Luz:</w:t>
            </w:r>
          </w:p>
        </w:tc>
        <w:tc>
          <w:tcPr>
            <w:tcW w:w="5811" w:type="dxa"/>
          </w:tcPr>
          <w:p w:rsidR="008B44D6" w:rsidRPr="00966687" w:rsidRDefault="008B44D6" w:rsidP="00036D00">
            <w:r w:rsidRPr="00966687">
              <w:rPr>
                <w:lang w:val="es-ES_tradnl"/>
              </w:rPr>
              <w:t>Cómo mínimo 16 horas</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Número de plantas:</w:t>
            </w:r>
          </w:p>
        </w:tc>
        <w:tc>
          <w:tcPr>
            <w:tcW w:w="5811" w:type="dxa"/>
          </w:tcPr>
          <w:p w:rsidR="008B44D6" w:rsidRPr="00966687" w:rsidRDefault="008B44D6" w:rsidP="00036D00">
            <w:r w:rsidRPr="00966687">
              <w:rPr>
                <w:lang w:val="es-ES_tradnl"/>
              </w:rPr>
              <w:t>30 plantas por muestra</w:t>
            </w:r>
          </w:p>
        </w:tc>
      </w:tr>
    </w:tbl>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keepNext/>
        <w:tabs>
          <w:tab w:val="left" w:pos="360"/>
          <w:tab w:val="left" w:pos="840"/>
          <w:tab w:val="left" w:pos="3720"/>
          <w:tab w:val="left" w:pos="5520"/>
          <w:tab w:val="left" w:pos="7320"/>
          <w:tab w:val="left" w:pos="11520"/>
        </w:tabs>
      </w:pPr>
      <w:r w:rsidRPr="00966687">
        <w:rPr>
          <w:u w:val="single"/>
          <w:lang w:val="es-ES_tradnl"/>
        </w:rPr>
        <w:t>Inoculación</w:t>
      </w:r>
    </w:p>
    <w:p w:rsidR="008B44D6" w:rsidRPr="00966687" w:rsidRDefault="008B44D6" w:rsidP="008B44D6">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DF4A75" w:rsidTr="00036D00">
        <w:trPr>
          <w:trHeight w:val="189"/>
        </w:trPr>
        <w:tc>
          <w:tcPr>
            <w:tcW w:w="312" w:type="dxa"/>
          </w:tcPr>
          <w:p w:rsidR="008B44D6" w:rsidRPr="00966687" w:rsidRDefault="008B44D6" w:rsidP="00036D00"/>
        </w:tc>
        <w:tc>
          <w:tcPr>
            <w:tcW w:w="3544" w:type="dxa"/>
          </w:tcPr>
          <w:p w:rsidR="008B44D6" w:rsidRPr="00961B59" w:rsidRDefault="008B44D6" w:rsidP="00036D00">
            <w:pPr>
              <w:rPr>
                <w:lang w:val="es-ES"/>
              </w:rPr>
            </w:pPr>
            <w:r w:rsidRPr="00966687">
              <w:rPr>
                <w:lang w:val="es-ES_tradnl"/>
              </w:rPr>
              <w:t>Estado de desarrollo de las plantas:</w:t>
            </w:r>
          </w:p>
        </w:tc>
        <w:tc>
          <w:tcPr>
            <w:tcW w:w="5811" w:type="dxa"/>
          </w:tcPr>
          <w:p w:rsidR="008B44D6" w:rsidRPr="00961B59" w:rsidRDefault="008B44D6" w:rsidP="00036D00">
            <w:pPr>
              <w:rPr>
                <w:lang w:val="es-ES"/>
              </w:rPr>
            </w:pPr>
            <w:r w:rsidRPr="00966687">
              <w:rPr>
                <w:lang w:val="es-ES_tradnl"/>
              </w:rPr>
              <w:t>Las plantas deben tener una primera hoja del diámetro de tres centímetros.</w:t>
            </w:r>
          </w:p>
        </w:tc>
      </w:tr>
      <w:tr w:rsidR="008B44D6" w:rsidRPr="00DF4A75"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Método de inoculación:</w:t>
            </w:r>
          </w:p>
        </w:tc>
        <w:tc>
          <w:tcPr>
            <w:tcW w:w="5811" w:type="dxa"/>
          </w:tcPr>
          <w:p w:rsidR="008B44D6" w:rsidRPr="00961B59" w:rsidRDefault="008B44D6" w:rsidP="00036D00">
            <w:pPr>
              <w:rPr>
                <w:lang w:val="es-ES"/>
              </w:rPr>
            </w:pPr>
            <w:r w:rsidRPr="00966687">
              <w:rPr>
                <w:lang w:val="es-ES_tradnl"/>
              </w:rPr>
              <w:t>Pulverizar la suspensión de esporas sobre las hojas</w:t>
            </w:r>
          </w:p>
        </w:tc>
      </w:tr>
    </w:tbl>
    <w:p w:rsidR="008B44D6" w:rsidRPr="00961B59" w:rsidRDefault="008B44D6" w:rsidP="008B44D6">
      <w:pPr>
        <w:tabs>
          <w:tab w:val="left" w:pos="360"/>
          <w:tab w:val="left" w:pos="840"/>
          <w:tab w:val="left" w:pos="3720"/>
          <w:tab w:val="left" w:pos="5520"/>
          <w:tab w:val="left" w:pos="7320"/>
          <w:tab w:val="left" w:pos="11520"/>
        </w:tabs>
        <w:rPr>
          <w:sz w:val="22"/>
          <w:lang w:val="es-ES"/>
        </w:rPr>
      </w:pPr>
    </w:p>
    <w:p w:rsidR="008B44D6" w:rsidRPr="00961B59" w:rsidRDefault="008B44D6" w:rsidP="008B44D6">
      <w:pPr>
        <w:keepNext/>
        <w:tabs>
          <w:tab w:val="left" w:pos="360"/>
          <w:tab w:val="left" w:pos="840"/>
          <w:tab w:val="left" w:pos="3720"/>
          <w:tab w:val="left" w:pos="5520"/>
          <w:tab w:val="left" w:pos="7320"/>
          <w:tab w:val="left" w:pos="11520"/>
        </w:tabs>
        <w:rPr>
          <w:lang w:val="es-ES"/>
        </w:rPr>
      </w:pPr>
      <w:r w:rsidRPr="00966687">
        <w:rPr>
          <w:u w:val="single"/>
          <w:lang w:val="es-ES_tradnl"/>
        </w:rPr>
        <w:t>Condiciones especiales después de la inoculación</w:t>
      </w:r>
    </w:p>
    <w:p w:rsidR="008B44D6" w:rsidRPr="00961B59" w:rsidRDefault="008B44D6" w:rsidP="008B44D6">
      <w:pPr>
        <w:keepNext/>
        <w:tabs>
          <w:tab w:val="left" w:pos="360"/>
          <w:tab w:val="left" w:pos="840"/>
          <w:tab w:val="left" w:pos="3720"/>
          <w:tab w:val="left" w:pos="5520"/>
          <w:tab w:val="left" w:pos="7320"/>
          <w:tab w:val="left" w:pos="11520"/>
        </w:tabs>
        <w:rPr>
          <w:sz w:val="22"/>
          <w:lang w:val="es-ES"/>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Temperatura:</w:t>
            </w:r>
          </w:p>
        </w:tc>
        <w:tc>
          <w:tcPr>
            <w:tcW w:w="5811" w:type="dxa"/>
          </w:tcPr>
          <w:p w:rsidR="008B44D6" w:rsidRPr="00966687" w:rsidRDefault="008B44D6" w:rsidP="00036D00">
            <w:r w:rsidRPr="00966687">
              <w:rPr>
                <w:lang w:val="es-ES_tradnl"/>
              </w:rPr>
              <w:t>22/20</w:t>
            </w:r>
            <w:r w:rsidRPr="00966687">
              <w:rPr>
                <w:lang w:val="es-ES_tradnl"/>
              </w:rPr>
              <w:sym w:font="Symbol" w:char="F0B0"/>
            </w:r>
            <w:r w:rsidRPr="00966687">
              <w:rPr>
                <w:lang w:val="es-ES_tradnl"/>
              </w:rPr>
              <w:t>C (día/noche)</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Luz:</w:t>
            </w:r>
          </w:p>
        </w:tc>
        <w:tc>
          <w:tcPr>
            <w:tcW w:w="5811" w:type="dxa"/>
          </w:tcPr>
          <w:p w:rsidR="008B44D6" w:rsidRPr="00966687" w:rsidRDefault="008B44D6" w:rsidP="00036D00">
            <w:r w:rsidRPr="00966687">
              <w:rPr>
                <w:lang w:val="es-ES_tradnl"/>
              </w:rPr>
              <w:t>Cómo mínimo 16 horas</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Condiciones especiales:</w:t>
            </w:r>
          </w:p>
        </w:tc>
        <w:tc>
          <w:tcPr>
            <w:tcW w:w="5811" w:type="dxa"/>
          </w:tcPr>
          <w:p w:rsidR="008B44D6" w:rsidRPr="00966687" w:rsidRDefault="008B44D6" w:rsidP="00036D00">
            <w:r w:rsidRPr="00966687">
              <w:rPr>
                <w:lang w:val="es-ES_tradnl"/>
              </w:rPr>
              <w:t>Colocar una cubierta plástica sobre las plantas.</w:t>
            </w:r>
            <w:r w:rsidRPr="00961B59">
              <w:rPr>
                <w:lang w:val="es-ES"/>
              </w:rPr>
              <w:t xml:space="preserve">  </w:t>
            </w:r>
            <w:r w:rsidRPr="00966687">
              <w:rPr>
                <w:lang w:val="es-ES_tradnl"/>
              </w:rPr>
              <w:t>Mantener cerrada los primeros tres días.  Luego, entreabrir durante el día.</w:t>
            </w:r>
          </w:p>
        </w:tc>
      </w:tr>
    </w:tbl>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tabs>
          <w:tab w:val="left" w:pos="360"/>
          <w:tab w:val="left" w:pos="840"/>
          <w:tab w:val="left" w:pos="3720"/>
          <w:tab w:val="left" w:pos="5520"/>
          <w:tab w:val="left" w:pos="7320"/>
          <w:tab w:val="left" w:pos="11520"/>
        </w:tabs>
      </w:pPr>
      <w:r w:rsidRPr="00966687">
        <w:rPr>
          <w:u w:val="single"/>
          <w:lang w:val="es-ES_tradnl"/>
        </w:rPr>
        <w:t>Duración del ensayo</w:t>
      </w: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528"/>
      </w:tblGrid>
      <w:tr w:rsidR="008B44D6" w:rsidRPr="00966687" w:rsidTr="00036D00">
        <w:tc>
          <w:tcPr>
            <w:tcW w:w="312" w:type="dxa"/>
          </w:tcPr>
          <w:p w:rsidR="008B44D6" w:rsidRPr="00966687" w:rsidRDefault="008B44D6" w:rsidP="00036D00"/>
        </w:tc>
        <w:tc>
          <w:tcPr>
            <w:tcW w:w="3544" w:type="dxa"/>
          </w:tcPr>
          <w:p w:rsidR="008B44D6" w:rsidRPr="00961B59" w:rsidRDefault="008B44D6" w:rsidP="00036D00">
            <w:pPr>
              <w:rPr>
                <w:lang w:val="es-ES"/>
              </w:rPr>
            </w:pPr>
            <w:r w:rsidRPr="00961B59">
              <w:rPr>
                <w:lang w:val="es-ES"/>
              </w:rPr>
              <w:t xml:space="preserve">- </w:t>
            </w:r>
            <w:r w:rsidRPr="00966687">
              <w:rPr>
                <w:lang w:val="es-ES_tradnl"/>
              </w:rPr>
              <w:t>Desde la siembra hasta la inoculación:</w:t>
            </w:r>
          </w:p>
        </w:tc>
        <w:tc>
          <w:tcPr>
            <w:tcW w:w="5528" w:type="dxa"/>
          </w:tcPr>
          <w:p w:rsidR="008B44D6" w:rsidRPr="00966687" w:rsidRDefault="008B44D6" w:rsidP="00036D00">
            <w:r w:rsidRPr="00966687">
              <w:rPr>
                <w:lang w:val="es-ES_tradnl"/>
              </w:rPr>
              <w:t>12 días</w:t>
            </w:r>
          </w:p>
        </w:tc>
      </w:tr>
      <w:tr w:rsidR="008B44D6" w:rsidRPr="00966687" w:rsidTr="00036D00">
        <w:tc>
          <w:tcPr>
            <w:tcW w:w="312" w:type="dxa"/>
          </w:tcPr>
          <w:p w:rsidR="008B44D6" w:rsidRPr="00966687" w:rsidRDefault="008B44D6" w:rsidP="00036D00"/>
        </w:tc>
        <w:tc>
          <w:tcPr>
            <w:tcW w:w="3544" w:type="dxa"/>
          </w:tcPr>
          <w:p w:rsidR="008B44D6" w:rsidRPr="00961B59" w:rsidRDefault="008B44D6" w:rsidP="00036D00">
            <w:pPr>
              <w:rPr>
                <w:lang w:val="es-ES"/>
              </w:rPr>
            </w:pPr>
            <w:r w:rsidRPr="00961B59">
              <w:rPr>
                <w:lang w:val="es-ES"/>
              </w:rPr>
              <w:t xml:space="preserve">- </w:t>
            </w:r>
            <w:r w:rsidRPr="00966687">
              <w:rPr>
                <w:lang w:val="es-ES_tradnl"/>
              </w:rPr>
              <w:t>Desde la inoculación hasta la última evaluación:</w:t>
            </w:r>
          </w:p>
        </w:tc>
        <w:tc>
          <w:tcPr>
            <w:tcW w:w="5528" w:type="dxa"/>
          </w:tcPr>
          <w:p w:rsidR="008B44D6" w:rsidRPr="00966687" w:rsidRDefault="008B44D6" w:rsidP="00036D00">
            <w:r w:rsidRPr="00966687">
              <w:rPr>
                <w:lang w:val="es-ES_tradnl"/>
              </w:rPr>
              <w:t>6-8 días</w:t>
            </w:r>
          </w:p>
        </w:tc>
      </w:tr>
    </w:tbl>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8B44D6" w:rsidRPr="00966687" w:rsidTr="00036D00">
        <w:trPr>
          <w:cantSplit/>
        </w:trPr>
        <w:tc>
          <w:tcPr>
            <w:tcW w:w="3856" w:type="dxa"/>
          </w:tcPr>
          <w:p w:rsidR="008B44D6" w:rsidRPr="00966687" w:rsidRDefault="008B44D6" w:rsidP="00036D00">
            <w:r w:rsidRPr="00966687">
              <w:rPr>
                <w:u w:val="single"/>
                <w:lang w:val="es-ES_tradnl"/>
              </w:rPr>
              <w:t>Variedades estándar:</w:t>
            </w:r>
          </w:p>
        </w:tc>
        <w:tc>
          <w:tcPr>
            <w:tcW w:w="5811" w:type="dxa"/>
          </w:tcPr>
          <w:p w:rsidR="008B44D6" w:rsidRPr="00966687" w:rsidRDefault="008B44D6" w:rsidP="00036D00">
            <w:r w:rsidRPr="00966687">
              <w:rPr>
                <w:lang w:val="es-ES_tradnl"/>
              </w:rPr>
              <w:t>Resistencia ausente:</w:t>
            </w:r>
            <w:r w:rsidRPr="00966687">
              <w:t xml:space="preserve">  </w:t>
            </w:r>
            <w:proofErr w:type="spellStart"/>
            <w:r w:rsidRPr="00966687">
              <w:t>Pepinex</w:t>
            </w:r>
            <w:proofErr w:type="spellEnd"/>
            <w:r w:rsidRPr="00966687">
              <w:t xml:space="preserve"> 69</w:t>
            </w:r>
          </w:p>
        </w:tc>
      </w:tr>
      <w:tr w:rsidR="008B44D6" w:rsidRPr="00966687" w:rsidTr="00036D00">
        <w:trPr>
          <w:cantSplit/>
        </w:trPr>
        <w:tc>
          <w:tcPr>
            <w:tcW w:w="3856" w:type="dxa"/>
          </w:tcPr>
          <w:p w:rsidR="008B44D6" w:rsidRPr="00966687" w:rsidRDefault="008B44D6" w:rsidP="00036D00">
            <w:pPr>
              <w:rPr>
                <w:u w:val="single"/>
              </w:rPr>
            </w:pPr>
          </w:p>
        </w:tc>
        <w:tc>
          <w:tcPr>
            <w:tcW w:w="5811" w:type="dxa"/>
          </w:tcPr>
          <w:p w:rsidR="008B44D6" w:rsidRPr="00966687" w:rsidRDefault="008B44D6" w:rsidP="00036D00">
            <w:r w:rsidRPr="00966687">
              <w:rPr>
                <w:lang w:val="es-ES_tradnl"/>
              </w:rPr>
              <w:t>Resistencia presente:</w:t>
            </w:r>
            <w:r w:rsidRPr="00966687">
              <w:t xml:space="preserve">  </w:t>
            </w:r>
            <w:proofErr w:type="spellStart"/>
            <w:r w:rsidRPr="00966687">
              <w:t>Maketmore</w:t>
            </w:r>
            <w:proofErr w:type="spellEnd"/>
            <w:r w:rsidRPr="00966687">
              <w:t xml:space="preserve"> 76</w:t>
            </w:r>
          </w:p>
        </w:tc>
      </w:tr>
    </w:tbl>
    <w:p w:rsidR="008B44D6" w:rsidRPr="00966687" w:rsidRDefault="008B44D6" w:rsidP="008B44D6">
      <w:pPr>
        <w:rPr>
          <w:snapToGrid w:val="0"/>
          <w:u w:val="single"/>
          <w:lang w:val="en-GB"/>
        </w:rPr>
      </w:pPr>
    </w:p>
    <w:p w:rsidR="008B44D6" w:rsidRPr="00966687" w:rsidRDefault="008B44D6" w:rsidP="008B44D6">
      <w:pPr>
        <w:jc w:val="left"/>
        <w:rPr>
          <w:snapToGrid w:val="0"/>
          <w:u w:val="single"/>
          <w:lang w:val="en-GB"/>
        </w:rPr>
      </w:pP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Propuesta:</w:t>
      </w:r>
    </w:p>
    <w:p w:rsidR="008B44D6" w:rsidRPr="00966687" w:rsidRDefault="008B44D6" w:rsidP="008B44D6">
      <w:pPr>
        <w:rPr>
          <w:i/>
        </w:rPr>
      </w:pPr>
    </w:p>
    <w:p w:rsidR="008B44D6" w:rsidRPr="00961B59" w:rsidRDefault="008B44D6" w:rsidP="008B44D6">
      <w:pPr>
        <w:tabs>
          <w:tab w:val="left" w:leader="dot" w:pos="3720"/>
        </w:tabs>
        <w:jc w:val="left"/>
        <w:rPr>
          <w:lang w:val="es-ES"/>
        </w:rPr>
      </w:pPr>
      <w:r w:rsidRPr="00961B59">
        <w:rPr>
          <w:u w:val="single"/>
          <w:lang w:val="es-ES"/>
        </w:rPr>
        <w:t>Ad. 44</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 la </w:t>
      </w:r>
      <w:proofErr w:type="spellStart"/>
      <w:r w:rsidRPr="00966687">
        <w:rPr>
          <w:i/>
          <w:u w:val="single"/>
          <w:lang w:val="es-ES_tradnl"/>
        </w:rPr>
        <w:t>Cladosporium</w:t>
      </w:r>
      <w:proofErr w:type="spellEnd"/>
      <w:r w:rsidRPr="00966687">
        <w:rPr>
          <w:i/>
          <w:u w:val="single"/>
          <w:lang w:val="es-ES_tradnl"/>
        </w:rPr>
        <w:t xml:space="preserve"> </w:t>
      </w:r>
      <w:proofErr w:type="spellStart"/>
      <w:r w:rsidRPr="00966687">
        <w:rPr>
          <w:i/>
          <w:u w:val="single"/>
          <w:lang w:val="es-ES_tradnl"/>
        </w:rPr>
        <w:t>cucumerinum</w:t>
      </w:r>
      <w:proofErr w:type="spellEnd"/>
      <w:r w:rsidRPr="00966687">
        <w:rPr>
          <w:u w:val="single"/>
          <w:lang w:val="es-ES_tradnl"/>
        </w:rPr>
        <w:t xml:space="preserve"> (</w:t>
      </w:r>
      <w:proofErr w:type="spellStart"/>
      <w:r w:rsidRPr="00966687">
        <w:rPr>
          <w:u w:val="single"/>
          <w:lang w:val="es-ES_tradnl"/>
        </w:rPr>
        <w:t>Ccu</w:t>
      </w:r>
      <w:proofErr w:type="spellEnd"/>
      <w:r w:rsidRPr="00966687">
        <w:rPr>
          <w:u w:val="single"/>
          <w:lang w:val="es-ES_tradnl"/>
        </w:rPr>
        <w:t>)</w:t>
      </w:r>
    </w:p>
    <w:p w:rsidR="008B44D6" w:rsidRPr="00961B59" w:rsidRDefault="008B44D6" w:rsidP="008B44D6">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8E0701"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FD7555" w:rsidRDefault="009B126E" w:rsidP="00DA2C19">
            <w:pPr>
              <w:spacing w:before="20" w:after="20"/>
              <w:rPr>
                <w:rFonts w:cs="Arial"/>
              </w:rPr>
            </w:pPr>
            <w:proofErr w:type="spellStart"/>
            <w:r w:rsidRPr="00FD7555">
              <w:rPr>
                <w:rFonts w:cs="Arial"/>
                <w:i/>
                <w:lang w:val="es-ES_tradnl"/>
              </w:rPr>
              <w:t>Cladosporium</w:t>
            </w:r>
            <w:proofErr w:type="spellEnd"/>
            <w:r w:rsidRPr="00FD7555">
              <w:rPr>
                <w:rFonts w:cs="Arial"/>
                <w:i/>
                <w:lang w:val="es-ES_tradnl"/>
              </w:rPr>
              <w:t> </w:t>
            </w:r>
            <w:proofErr w:type="spellStart"/>
            <w:r w:rsidRPr="00FD7555">
              <w:rPr>
                <w:rFonts w:cs="Arial"/>
                <w:i/>
                <w:lang w:val="es-ES_tradnl"/>
              </w:rPr>
              <w:t>cucumerinum</w:t>
            </w:r>
            <w:proofErr w:type="spellEnd"/>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FD7555" w:rsidRDefault="009B126E" w:rsidP="00DA2C19">
            <w:pPr>
              <w:spacing w:before="20" w:after="20"/>
              <w:rPr>
                <w:rFonts w:cs="Arial"/>
              </w:rPr>
            </w:pPr>
            <w:r w:rsidRPr="00FD7555">
              <w:rPr>
                <w:rFonts w:cs="Arial"/>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spacing w:before="20" w:after="20"/>
              <w:rPr>
                <w:rFonts w:cs="Arial"/>
                <w:lang w:val="es-ES"/>
              </w:rPr>
            </w:pPr>
            <w:proofErr w:type="spellStart"/>
            <w:r w:rsidRPr="00A949E9">
              <w:rPr>
                <w:rFonts w:cs="Arial"/>
                <w:i/>
                <w:iCs/>
                <w:lang w:val="es-ES_tradnl"/>
              </w:rPr>
              <w:t>Cucumis</w:t>
            </w:r>
            <w:proofErr w:type="spellEnd"/>
            <w:r w:rsidRPr="00A949E9">
              <w:rPr>
                <w:rFonts w:cs="Arial"/>
                <w:i/>
                <w:iCs/>
                <w:lang w:val="es-ES_tradnl"/>
              </w:rPr>
              <w:t xml:space="preserve"> </w:t>
            </w:r>
            <w:proofErr w:type="spellStart"/>
            <w:r w:rsidRPr="00A949E9">
              <w:rPr>
                <w:rFonts w:cs="Arial"/>
                <w:i/>
                <w:iCs/>
                <w:lang w:val="es-ES_tradnl"/>
              </w:rPr>
              <w:t>sativus</w:t>
            </w:r>
            <w:proofErr w:type="spellEnd"/>
            <w:r w:rsidRPr="00FD7555">
              <w:rPr>
                <w:rFonts w:cs="Arial"/>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FD7555" w:rsidRDefault="009B126E" w:rsidP="00DA2C19">
            <w:pPr>
              <w:spacing w:before="20" w:after="20"/>
              <w:rPr>
                <w:rFonts w:cs="Arial"/>
              </w:rPr>
            </w:pPr>
            <w:proofErr w:type="spellStart"/>
            <w:r w:rsidRPr="00FD7555">
              <w:rPr>
                <w:rFonts w:eastAsia="Arial Unicode MS" w:cs="Arial"/>
                <w:lang w:val="es-ES_tradnl"/>
              </w:rPr>
              <w:t>Naktuinbouw</w:t>
            </w:r>
            <w:proofErr w:type="spellEnd"/>
            <w:r w:rsidRPr="00FD7555">
              <w:rPr>
                <w:rFonts w:eastAsia="Arial Unicode MS" w:cs="Arial"/>
                <w:lang w:val="es-ES_tradnl"/>
              </w:rPr>
              <w:t xml:space="preserve"> (NL)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1B59" w:rsidRDefault="009B126E" w:rsidP="00DA2C19">
            <w:pPr>
              <w:spacing w:before="20" w:after="20"/>
              <w:rPr>
                <w:rFonts w:cs="Arial"/>
                <w:spacing w:val="-2"/>
                <w:lang w:val="es-ES"/>
              </w:rPr>
            </w:pPr>
            <w:r w:rsidRPr="00A949E9">
              <w:rPr>
                <w:rFonts w:cs="Arial"/>
                <w:spacing w:val="-2"/>
                <w:lang w:val="es-ES_tradnl"/>
              </w:rPr>
              <w:t>natural; obtenido de cualquier fuente de infección en el campo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reacciones previstas en variedades estándar resistentes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síntomas en variedades estándar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FD7555"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1B59" w:rsidRDefault="009B126E" w:rsidP="00DA2C19">
            <w:pPr>
              <w:spacing w:before="20" w:after="20"/>
              <w:rPr>
                <w:rFonts w:cs="Arial"/>
                <w:lang w:val="es-ES"/>
              </w:rPr>
            </w:pPr>
            <w:r w:rsidRPr="00FD7555">
              <w:rPr>
                <w:rFonts w:eastAsiaTheme="minorHAnsi" w:cs="Arial"/>
                <w:lang w:val="es-ES_tradnl"/>
              </w:rPr>
              <w:t>agar, por ejemplo</w:t>
            </w:r>
            <w:r w:rsidRPr="00961B59">
              <w:rPr>
                <w:rFonts w:eastAsiaTheme="minorHAnsi" w:cs="Arial"/>
                <w:lang w:val="es-ES"/>
              </w:rPr>
              <w:t xml:space="preserve"> </w:t>
            </w:r>
            <w:r w:rsidRPr="00FD7555">
              <w:rPr>
                <w:rFonts w:eastAsiaTheme="minorHAnsi" w:cs="Arial"/>
                <w:lang w:val="es-ES_tradnl"/>
              </w:rPr>
              <w:t>agar papa dextrosa (PDA)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FD7555" w:rsidRDefault="009B126E" w:rsidP="00DA2C19">
            <w:pPr>
              <w:spacing w:before="20" w:after="20"/>
              <w:rPr>
                <w:rFonts w:cs="Arial"/>
              </w:rPr>
            </w:pPr>
            <w:r w:rsidRPr="00FD7555">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FD7555" w:rsidRDefault="009B126E" w:rsidP="00DA2C19">
            <w:pPr>
              <w:spacing w:before="20" w:after="20"/>
              <w:rPr>
                <w:rFonts w:cs="Arial"/>
              </w:rPr>
            </w:pPr>
            <w:r w:rsidRPr="00FD7555">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FD7555" w:rsidRDefault="009B126E" w:rsidP="00DA2C19">
            <w:pPr>
              <w:spacing w:before="20" w:after="20"/>
              <w:rPr>
                <w:rFonts w:cs="Arial"/>
              </w:rPr>
            </w:pPr>
            <w:r w:rsidRPr="00FD7555">
              <w:rPr>
                <w:rFonts w:eastAsia="Arial Unicode MS" w:cs="Arial"/>
                <w:lang w:val="es-ES_tradnl"/>
              </w:rPr>
              <w:t>agua desmineralizada estéril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raspado de las cajas de Petri y extensión del inóculo sobre cajas nuevas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FD7555">
              <w:rPr>
                <w:rFonts w:eastAsiaTheme="minorHAnsi" w:cs="Arial"/>
                <w:lang w:val="es-ES_tradnl"/>
              </w:rPr>
              <w:t xml:space="preserve">de </w:t>
            </w:r>
            <w:proofErr w:type="spellStart"/>
            <w:r w:rsidRPr="00FD7555">
              <w:rPr>
                <w:rFonts w:eastAsiaTheme="minorHAnsi" w:cs="Arial"/>
                <w:lang w:val="es-ES_tradnl"/>
              </w:rPr>
              <w:t>subcultivos</w:t>
            </w:r>
            <w:proofErr w:type="spellEnd"/>
            <w:r w:rsidRPr="00FD7555">
              <w:rPr>
                <w:rFonts w:eastAsiaTheme="minorHAnsi" w:cs="Arial"/>
                <w:lang w:val="es-ES_tradnl"/>
              </w:rPr>
              <w:t xml:space="preserve"> conservados durante 7-8 días </w:t>
            </w:r>
            <w:r w:rsidRPr="00FD7555">
              <w:rPr>
                <w:rFonts w:eastAsia="Arial Unicode MS" w:cs="Arial"/>
                <w:lang w:val="es-ES_tradnl"/>
              </w:rPr>
              <w:t xml:space="preserve">en la oscuridad a </w:t>
            </w:r>
            <w:r w:rsidRPr="00FD7555">
              <w:rPr>
                <w:rFonts w:eastAsiaTheme="minorHAnsi" w:cs="Arial"/>
                <w:lang w:val="es-ES_tradnl"/>
              </w:rPr>
              <w:t>20°C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FD7555" w:rsidRDefault="009B126E" w:rsidP="00DA2C19">
            <w:pPr>
              <w:spacing w:before="20" w:after="20"/>
              <w:rPr>
                <w:rFonts w:cs="Arial"/>
              </w:rPr>
            </w:pPr>
            <w:r w:rsidRPr="00FD7555">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FD7555" w:rsidRDefault="009B126E" w:rsidP="00DA2C19">
            <w:pPr>
              <w:spacing w:before="20" w:after="20"/>
              <w:rPr>
                <w:rFonts w:cs="Arial"/>
              </w:rPr>
            </w:pPr>
            <w:r w:rsidRPr="00FD7555">
              <w:rPr>
                <w:rFonts w:eastAsiaTheme="minorHAnsi" w:cs="Arial"/>
                <w:lang w:val="es-ES_tradnl"/>
              </w:rPr>
              <w:t>4 días a 4°C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FD7555"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FD7555" w:rsidRDefault="009B126E" w:rsidP="00DA2C19">
            <w:pPr>
              <w:spacing w:before="20" w:after="20"/>
              <w:rPr>
                <w:rFonts w:cs="Arial"/>
              </w:rPr>
            </w:pPr>
            <w:r w:rsidRPr="00FD7555">
              <w:rPr>
                <w:rFonts w:eastAsiaTheme="minorHAnsi" w:cs="Arial"/>
                <w:bCs/>
                <w:lang w:val="es-ES_tradnl"/>
              </w:rPr>
              <w:t>como mínimo 20</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FD7555" w:rsidRDefault="009B126E" w:rsidP="00DA2C19">
            <w:pPr>
              <w:spacing w:before="20" w:after="20"/>
              <w:rPr>
                <w:rFonts w:cs="Arial"/>
              </w:rPr>
            </w:pPr>
            <w:r w:rsidRPr="00FD7555">
              <w:rPr>
                <w:rFonts w:cs="Arial"/>
              </w:rPr>
              <w:t>1</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A25C04" w:rsidRDefault="009B126E" w:rsidP="00DA2C19">
            <w:pPr>
              <w:tabs>
                <w:tab w:val="left" w:leader="dot" w:pos="3686"/>
              </w:tabs>
              <w:autoSpaceDE w:val="0"/>
              <w:autoSpaceDN w:val="0"/>
              <w:adjustRightInd w:val="0"/>
              <w:spacing w:before="20" w:after="20"/>
              <w:jc w:val="left"/>
              <w:rPr>
                <w:rFonts w:eastAsia="Arial Unicode MS" w:cs="Arial"/>
                <w:lang w:val="fr-CH"/>
              </w:rPr>
            </w:pPr>
            <w:proofErr w:type="spellStart"/>
            <w:r w:rsidRPr="00FD7555">
              <w:rPr>
                <w:rFonts w:eastAsia="Arial Unicode MS" w:cs="Arial"/>
                <w:lang w:val="es-ES_tradnl"/>
              </w:rPr>
              <w:t>Cherubino</w:t>
            </w:r>
            <w:proofErr w:type="spellEnd"/>
            <w:r w:rsidRPr="00FD7555">
              <w:rPr>
                <w:rFonts w:eastAsia="Arial Unicode MS" w:cs="Arial"/>
                <w:lang w:val="es-ES_tradnl"/>
              </w:rPr>
              <w:t xml:space="preserve">, Frontera, </w:t>
            </w:r>
            <w:proofErr w:type="spellStart"/>
            <w:r w:rsidRPr="00FD7555">
              <w:rPr>
                <w:rFonts w:eastAsia="Arial Unicode MS" w:cs="Arial"/>
                <w:lang w:val="es-ES_tradnl"/>
              </w:rPr>
              <w:t>Pepinex</w:t>
            </w:r>
            <w:proofErr w:type="spellEnd"/>
            <w:r w:rsidRPr="00FD7555">
              <w:rPr>
                <w:rFonts w:eastAsia="Arial Unicode MS" w:cs="Arial"/>
                <w:lang w:val="es-ES_tradnl"/>
              </w:rPr>
              <w:t xml:space="preserve"> 69 (susceptibles)</w:t>
            </w:r>
          </w:p>
          <w:p w:rsidR="009B126E" w:rsidRPr="00A25C04" w:rsidRDefault="009B126E" w:rsidP="00DA2C19">
            <w:pPr>
              <w:tabs>
                <w:tab w:val="left" w:leader="dot" w:pos="3686"/>
              </w:tabs>
              <w:autoSpaceDE w:val="0"/>
              <w:autoSpaceDN w:val="0"/>
              <w:adjustRightInd w:val="0"/>
              <w:spacing w:before="20" w:after="20"/>
              <w:jc w:val="left"/>
              <w:rPr>
                <w:rFonts w:cs="Arial"/>
                <w:lang w:val="fr-CH"/>
              </w:rPr>
            </w:pPr>
            <w:r w:rsidRPr="00FD7555">
              <w:rPr>
                <w:rFonts w:eastAsia="Arial Unicode MS" w:cs="Arial"/>
                <w:lang w:val="es-ES_tradnl"/>
              </w:rPr>
              <w:t xml:space="preserve">Corona, </w:t>
            </w:r>
            <w:proofErr w:type="spellStart"/>
            <w:r w:rsidRPr="00FD7555">
              <w:rPr>
                <w:rFonts w:eastAsia="Arial Unicode MS" w:cs="Arial"/>
                <w:lang w:val="es-ES_tradnl"/>
              </w:rPr>
              <w:t>Marketmore</w:t>
            </w:r>
            <w:proofErr w:type="spellEnd"/>
            <w:r w:rsidRPr="00FD7555">
              <w:rPr>
                <w:rFonts w:eastAsia="Arial Unicode MS" w:cs="Arial"/>
                <w:lang w:val="es-ES_tradnl"/>
              </w:rPr>
              <w:t xml:space="preserve"> 76, Sheila (resistentes)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1B59" w:rsidRDefault="009B126E" w:rsidP="00DA2C19">
            <w:pPr>
              <w:spacing w:before="20" w:after="20"/>
              <w:jc w:val="left"/>
              <w:rPr>
                <w:rFonts w:cs="Arial"/>
                <w:lang w:val="es-ES"/>
              </w:rPr>
            </w:pPr>
            <w:r w:rsidRPr="00FD7555">
              <w:rPr>
                <w:rFonts w:eastAsiaTheme="minorHAnsi" w:cs="Arial"/>
                <w:lang w:val="es-ES_tradnl"/>
              </w:rPr>
              <w:t>por ejemplo, tras cada</w:t>
            </w:r>
            <w:r w:rsidRPr="00FD7555">
              <w:rPr>
                <w:rFonts w:eastAsia="Arial Unicode MS" w:cs="Arial"/>
                <w:lang w:val="es-ES_tradnl"/>
              </w:rPr>
              <w:t> 8 muestras 16 plantas resistentes y 16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FD7555" w:rsidRDefault="009B126E" w:rsidP="00DA2C19">
            <w:pPr>
              <w:spacing w:before="20" w:after="20"/>
              <w:rPr>
                <w:rFonts w:cs="Arial"/>
              </w:rPr>
            </w:pPr>
            <w:r w:rsidRPr="00FD7555">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FD7555" w:rsidRDefault="009B126E" w:rsidP="00DA2C19">
            <w:pPr>
              <w:spacing w:before="20" w:after="20"/>
              <w:rPr>
                <w:rFonts w:cs="Arial"/>
              </w:rPr>
            </w:pPr>
            <w:r w:rsidRPr="00FD7555">
              <w:rPr>
                <w:rFonts w:cs="Arial"/>
                <w:lang w:val="es-ES_tradnl"/>
              </w:rPr>
              <w:t>18 o 22/20°C d</w:t>
            </w:r>
            <w:r>
              <w:rPr>
                <w:rFonts w:cs="Arial"/>
                <w:lang w:val="es-ES_tradnl"/>
              </w:rPr>
              <w:t>ía</w:t>
            </w:r>
            <w:r w:rsidRPr="00FD7555">
              <w:rPr>
                <w:rFonts w:cs="Arial"/>
                <w:lang w:val="es-ES_tradnl"/>
              </w:rPr>
              <w:t>/n</w:t>
            </w:r>
            <w:r>
              <w:rPr>
                <w:rFonts w:cs="Arial"/>
                <w:lang w:val="es-ES_tradnl"/>
              </w:rPr>
              <w:t>oche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FD7555" w:rsidRDefault="009B126E" w:rsidP="00DA2C19">
            <w:pPr>
              <w:spacing w:before="20" w:after="20"/>
              <w:rPr>
                <w:rFonts w:cs="Arial"/>
              </w:rPr>
            </w:pPr>
            <w:r w:rsidRPr="00FD7555">
              <w:rPr>
                <w:rFonts w:eastAsiaTheme="minorHAnsi" w:cs="Arial"/>
                <w:lang w:val="es-ES_tradnl"/>
              </w:rPr>
              <w:t>como mínimo 16 horas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FD7555" w:rsidRDefault="009B126E" w:rsidP="00DA2C19">
            <w:pPr>
              <w:spacing w:before="20" w:after="20"/>
              <w:rPr>
                <w:rFonts w:cs="Arial"/>
              </w:rPr>
            </w:pPr>
            <w:r w:rsidRPr="00A949E9">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1B59" w:rsidRDefault="009B126E" w:rsidP="00DA2C19">
            <w:pPr>
              <w:spacing w:before="20" w:after="20"/>
              <w:rPr>
                <w:rFonts w:cs="Arial"/>
                <w:lang w:val="es-ES"/>
              </w:rPr>
            </w:pPr>
            <w:r w:rsidRPr="00FD7555">
              <w:rPr>
                <w:rFonts w:eastAsiaTheme="minorHAnsi" w:cs="Arial"/>
                <w:lang w:val="es-ES_tradnl"/>
              </w:rPr>
              <w:t>Asegúrese de que la tierra no esté seca en el momento de la inoculación</w:t>
            </w:r>
            <w:r w:rsidRPr="00FD7555">
              <w:rPr>
                <w:rFonts w:eastAsia="Arial Unicode MS" w:cs="Arial"/>
                <w:lang w:val="es-ES_tradnl"/>
              </w:rPr>
              <w:t>; mantenga la campana de plástico cerrada día y noche durante los tres primeros días tras la inoculación; después, entreábrala durante el día.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FD7555"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FD7555">
              <w:rPr>
                <w:rFonts w:eastAsiaTheme="minorHAnsi" w:cs="Arial"/>
                <w:lang w:val="es-ES_tradnl"/>
              </w:rPr>
              <w:t>optativo:</w:t>
            </w:r>
            <w:r w:rsidRPr="00961B59">
              <w:rPr>
                <w:rFonts w:eastAsiaTheme="minorHAnsi" w:cs="Arial"/>
                <w:lang w:val="es-ES"/>
              </w:rPr>
              <w:t xml:space="preserve"> </w:t>
            </w:r>
            <w:r w:rsidRPr="00FD7555">
              <w:rPr>
                <w:rFonts w:eastAsia="Arial Unicode MS" w:cs="Arial"/>
                <w:lang w:val="es-ES_tradnl"/>
              </w:rPr>
              <w:t xml:space="preserve">añada </w:t>
            </w:r>
            <w:proofErr w:type="spellStart"/>
            <w:r w:rsidRPr="00FD7555">
              <w:rPr>
                <w:rFonts w:eastAsia="Arial Unicode MS" w:cs="Arial"/>
                <w:lang w:val="es-ES_tradnl"/>
              </w:rPr>
              <w:t>Tween</w:t>
            </w:r>
            <w:proofErr w:type="spellEnd"/>
            <w:r w:rsidRPr="00FD7555">
              <w:rPr>
                <w:rFonts w:eastAsia="Arial Unicode MS" w:cs="Arial"/>
                <w:lang w:val="es-ES_tradnl"/>
              </w:rPr>
              <w:t xml:space="preserve"> al 0,01% a la suspensión de esporas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FD7555" w:rsidRDefault="009B126E" w:rsidP="00DA2C19">
            <w:pPr>
              <w:spacing w:before="20" w:after="20"/>
              <w:rPr>
                <w:rFonts w:cs="Arial"/>
              </w:rPr>
            </w:pPr>
            <w:r w:rsidRPr="00FD7555">
              <w:rPr>
                <w:rFonts w:eastAsiaTheme="minorHAnsi" w:cs="Arial"/>
                <w:lang w:val="es-ES_tradnl"/>
              </w:rPr>
              <w:t>0,5 × 10</w:t>
            </w:r>
            <w:r w:rsidRPr="00FD7555">
              <w:rPr>
                <w:rFonts w:eastAsiaTheme="minorHAnsi" w:cs="Arial"/>
                <w:vertAlign w:val="superscript"/>
                <w:lang w:val="es-ES_tradnl"/>
              </w:rPr>
              <w:t>5</w:t>
            </w:r>
            <w:r w:rsidRPr="00FD7555">
              <w:rPr>
                <w:rFonts w:eastAsiaTheme="minorHAnsi" w:cs="Arial"/>
                <w:lang w:val="es-ES_tradnl"/>
              </w:rPr>
              <w:t xml:space="preserve"> </w:t>
            </w:r>
            <w:r w:rsidRPr="00FD7555">
              <w:rPr>
                <w:rFonts w:eastAsiaTheme="minorHAnsi" w:cs="Arial"/>
                <w:lang w:val="es-ES_tradnl"/>
              </w:rPr>
              <w:noBreakHyphen/>
              <w:t xml:space="preserve"> 0,5 × 10</w:t>
            </w:r>
            <w:r w:rsidRPr="00FD7555">
              <w:rPr>
                <w:rFonts w:eastAsiaTheme="minorHAnsi" w:cs="Arial"/>
                <w:vertAlign w:val="superscript"/>
                <w:lang w:val="es-ES_tradnl"/>
              </w:rPr>
              <w:t>6</w:t>
            </w:r>
            <w:r w:rsidRPr="00FD7555">
              <w:rPr>
                <w:rFonts w:eastAsiaTheme="minorHAnsi" w:cs="Arial"/>
                <w:lang w:val="es-ES_tradnl"/>
              </w:rPr>
              <w:t xml:space="preserve"> esporas/ml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FD7555">
              <w:rPr>
                <w:rFonts w:eastAsiaTheme="minorHAnsi" w:cs="Arial"/>
                <w:bCs/>
                <w:lang w:val="es-ES_tradnl"/>
              </w:rPr>
              <w:t xml:space="preserve">cotiledón joven o </w:t>
            </w:r>
            <w:r w:rsidRPr="00FD7555">
              <w:rPr>
                <w:rFonts w:eastAsia="Arial Unicode MS" w:cs="Arial"/>
                <w:lang w:val="es-ES_tradnl"/>
              </w:rPr>
              <w:t>primera hoja verdadera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rociado de la suspensión de esporas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 xml:space="preserve">6 </w:t>
            </w:r>
            <w:r w:rsidRPr="00A949E9">
              <w:rPr>
                <w:rFonts w:eastAsia="Arial Unicode MS" w:cs="Arial"/>
                <w:lang w:val="es-ES_tradnl"/>
              </w:rPr>
              <w:t>días después de la inoculación</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 xml:space="preserve">8 </w:t>
            </w:r>
            <w:r w:rsidRPr="00A949E9">
              <w:rPr>
                <w:rFonts w:eastAsia="Arial Unicode MS" w:cs="Arial"/>
                <w:lang w:val="es-ES_tradnl"/>
              </w:rPr>
              <w:t>días después de la inoculación</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 xml:space="preserve">8 </w:t>
            </w:r>
            <w:r w:rsidRPr="00A949E9">
              <w:rPr>
                <w:rFonts w:eastAsia="Arial Unicode MS" w:cs="Arial"/>
                <w:lang w:val="es-ES_tradnl"/>
              </w:rPr>
              <w:t>días después de la inoculación</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FD7555" w:rsidRDefault="009B126E" w:rsidP="00DA2C19">
            <w:pPr>
              <w:spacing w:before="20" w:after="20"/>
              <w:rPr>
                <w:rFonts w:cs="Arial"/>
              </w:rPr>
            </w:pP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FD7555" w:rsidRDefault="009B126E" w:rsidP="00DA2C19">
            <w:pPr>
              <w:spacing w:before="20" w:after="20"/>
              <w:rPr>
                <w:rFonts w:cs="Arial"/>
              </w:rPr>
            </w:pPr>
            <w:r w:rsidRPr="00FD7555">
              <w:rPr>
                <w:rFonts w:eastAsia="Arial Unicode MS" w:cs="Arial"/>
                <w:lang w:val="es-ES_tradnl"/>
              </w:rPr>
              <w:t>valoración visual, comparativa</w:t>
            </w:r>
          </w:p>
        </w:tc>
      </w:tr>
      <w:tr w:rsidR="009B126E" w:rsidRPr="008E0701" w:rsidTr="00DA2C19">
        <w:trPr>
          <w:cantSplit/>
        </w:trPr>
        <w:tc>
          <w:tcPr>
            <w:tcW w:w="675" w:type="dxa"/>
          </w:tcPr>
          <w:p w:rsidR="009B126E" w:rsidRPr="00933276" w:rsidRDefault="009B126E" w:rsidP="009B126E">
            <w:pPr>
              <w:keepNext/>
              <w:tabs>
                <w:tab w:val="left" w:leader="dot" w:pos="3720"/>
              </w:tabs>
              <w:spacing w:before="20" w:after="20"/>
              <w:rPr>
                <w:rFonts w:cs="Arial"/>
              </w:rPr>
            </w:pPr>
            <w:r w:rsidRPr="00933276">
              <w:rPr>
                <w:rFonts w:cs="Arial"/>
              </w:rPr>
              <w:t>11.2</w:t>
            </w:r>
          </w:p>
        </w:tc>
        <w:tc>
          <w:tcPr>
            <w:tcW w:w="3164" w:type="dxa"/>
          </w:tcPr>
          <w:p w:rsidR="009B126E" w:rsidRPr="002972EF" w:rsidRDefault="009B126E" w:rsidP="009B126E">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FD7555" w:rsidRDefault="009B126E" w:rsidP="009B126E">
            <w:pPr>
              <w:keepNext/>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ind w:left="284"/>
              <w:rPr>
                <w:rFonts w:eastAsiaTheme="minorHAnsi" w:cs="Arial"/>
                <w:bCs/>
              </w:rPr>
            </w:pPr>
          </w:p>
        </w:tc>
        <w:tc>
          <w:tcPr>
            <w:tcW w:w="3164" w:type="dxa"/>
          </w:tcPr>
          <w:p w:rsidR="009B126E" w:rsidRPr="00FD7555" w:rsidRDefault="009B126E" w:rsidP="00DA2C19">
            <w:pPr>
              <w:tabs>
                <w:tab w:val="left" w:leader="dot" w:pos="3720"/>
              </w:tabs>
              <w:spacing w:before="20" w:after="20"/>
              <w:ind w:left="284"/>
              <w:rPr>
                <w:rFonts w:cs="Arial"/>
              </w:rPr>
            </w:pPr>
            <w:r w:rsidRPr="00FD7555">
              <w:rPr>
                <w:rFonts w:eastAsiaTheme="minorHAnsi" w:cs="Arial"/>
                <w:bCs/>
              </w:rPr>
              <w:t xml:space="preserve">[1] </w:t>
            </w:r>
            <w:r w:rsidRPr="00A949E9">
              <w:rPr>
                <w:rFonts w:eastAsiaTheme="minorHAnsi" w:cs="Arial"/>
                <w:bCs/>
                <w:lang w:val="es-ES_tradnl"/>
              </w:rPr>
              <w:t>ausente</w:t>
            </w:r>
            <w:r w:rsidRPr="00FD7555">
              <w:rPr>
                <w:rFonts w:eastAsiaTheme="minorHAnsi" w:cs="Arial"/>
                <w:bCs/>
                <w:lang w:val="es-ES_tradnl"/>
              </w:rPr>
              <w:t>:</w:t>
            </w:r>
            <w:r w:rsidRPr="00FD7555">
              <w:rPr>
                <w:rFonts w:eastAsiaTheme="minorHAnsi" w:cs="Arial"/>
                <w:bCs/>
              </w:rPr>
              <w:t xml:space="preserve">  </w:t>
            </w:r>
            <w:proofErr w:type="spellStart"/>
            <w:r w:rsidRPr="00FD7555">
              <w:rPr>
                <w:rFonts w:cs="Arial"/>
              </w:rPr>
              <w:t>Frontera</w:t>
            </w:r>
            <w:proofErr w:type="spellEnd"/>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lesiones de color pardo en cotiledones y muerte de la planta</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FD7555" w:rsidRDefault="009B126E" w:rsidP="00DA2C19">
            <w:pPr>
              <w:tabs>
                <w:tab w:val="left" w:leader="dot" w:pos="3720"/>
              </w:tabs>
              <w:spacing w:before="20" w:after="20"/>
              <w:ind w:left="284"/>
              <w:rPr>
                <w:rFonts w:cs="Arial"/>
              </w:rPr>
            </w:pPr>
            <w:r w:rsidRPr="00FD7555">
              <w:rPr>
                <w:rFonts w:eastAsiaTheme="minorHAnsi" w:cs="Arial"/>
                <w:bCs/>
              </w:rPr>
              <w:t xml:space="preserve">[9] </w:t>
            </w:r>
            <w:r w:rsidRPr="00A949E9">
              <w:rPr>
                <w:rFonts w:eastAsiaTheme="minorHAnsi" w:cs="Arial"/>
                <w:bCs/>
                <w:lang w:val="es-ES_tradnl"/>
              </w:rPr>
              <w:t>presente</w:t>
            </w:r>
            <w:r w:rsidRPr="00FD7555">
              <w:rPr>
                <w:rFonts w:eastAsiaTheme="minorHAnsi" w:cs="Arial"/>
                <w:bCs/>
                <w:lang w:val="es-ES_tradnl"/>
              </w:rPr>
              <w:t>:</w:t>
            </w:r>
            <w:r w:rsidRPr="00FD7555">
              <w:rPr>
                <w:rFonts w:eastAsiaTheme="minorHAnsi" w:cs="Arial"/>
                <w:bCs/>
              </w:rPr>
              <w:t xml:space="preserve">  Corona</w:t>
            </w:r>
          </w:p>
        </w:tc>
        <w:tc>
          <w:tcPr>
            <w:tcW w:w="5908" w:type="dxa"/>
          </w:tcPr>
          <w:p w:rsidR="009B126E" w:rsidRPr="00961B59" w:rsidRDefault="009B126E" w:rsidP="00DA2C19">
            <w:pPr>
              <w:spacing w:before="20" w:after="20"/>
              <w:rPr>
                <w:rFonts w:cs="Arial"/>
                <w:lang w:val="es-ES"/>
              </w:rPr>
            </w:pPr>
            <w:r w:rsidRPr="00FD7555">
              <w:rPr>
                <w:rFonts w:eastAsia="Arial Unicode MS" w:cs="Arial"/>
                <w:lang w:val="es-ES_tradnl"/>
              </w:rPr>
              <w:t xml:space="preserve">sin síntomas, o con lesiones de color verde o </w:t>
            </w:r>
            <w:proofErr w:type="spellStart"/>
            <w:r w:rsidRPr="00FD7555">
              <w:rPr>
                <w:rFonts w:eastAsia="Arial Unicode MS" w:cs="Arial"/>
                <w:lang w:val="es-ES_tradnl"/>
              </w:rPr>
              <w:t>pardeamiento</w:t>
            </w:r>
            <w:proofErr w:type="spellEnd"/>
            <w:r w:rsidRPr="00FD7555">
              <w:rPr>
                <w:rFonts w:eastAsia="Arial Unicode MS" w:cs="Arial"/>
                <w:lang w:val="es-ES_tradnl"/>
              </w:rPr>
              <w:t xml:space="preserve"> de las hojas</w:t>
            </w:r>
          </w:p>
        </w:tc>
      </w:tr>
      <w:tr w:rsidR="009B126E" w:rsidRPr="00CE4A86"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FD7555" w:rsidRDefault="009B126E" w:rsidP="00DA2C19">
            <w:pPr>
              <w:spacing w:before="20" w:after="20"/>
              <w:rPr>
                <w:rFonts w:cs="Arial"/>
              </w:rPr>
            </w:pPr>
            <w:r w:rsidRPr="00FD7555">
              <w:rPr>
                <w:rFonts w:eastAsia="Arial Unicode MS" w:cs="Arial"/>
                <w:lang w:val="es-ES_tradnl"/>
              </w:rPr>
              <w:t>en variedades estándar</w:t>
            </w:r>
          </w:p>
        </w:tc>
      </w:tr>
      <w:tr w:rsidR="009B126E" w:rsidRPr="008E0701"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FD7555" w:rsidRDefault="009B126E" w:rsidP="00DA2C19">
            <w:pPr>
              <w:spacing w:before="20" w:after="20"/>
              <w:rPr>
                <w:rFonts w:cs="Arial"/>
              </w:rPr>
            </w:pPr>
            <w:r w:rsidRPr="00FD7555">
              <w:rPr>
                <w:rFonts w:eastAsia="Arial Unicode MS" w:cs="Arial"/>
                <w:lang w:val="es-ES_tradnl"/>
              </w:rPr>
              <w:t>máximo: 1 de cada 6-35 plantas</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FD7555" w:rsidRDefault="009B126E" w:rsidP="00DA2C19">
            <w:pPr>
              <w:spacing w:before="20" w:after="20"/>
              <w:rPr>
                <w:rFonts w:cs="Arial"/>
              </w:rPr>
            </w:pPr>
            <w:r w:rsidRPr="00FD7555">
              <w:rPr>
                <w:rFonts w:cs="Arial"/>
              </w:rPr>
              <w:t>QL</w:t>
            </w:r>
          </w:p>
        </w:tc>
      </w:tr>
      <w:tr w:rsidR="009B126E" w:rsidRPr="008E0701"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FD7555" w:rsidRDefault="009B126E" w:rsidP="00DA2C19">
            <w:pPr>
              <w:spacing w:before="20" w:after="20"/>
              <w:rPr>
                <w:rFonts w:cs="Arial"/>
              </w:rPr>
            </w:pPr>
            <w:r w:rsidRPr="00FD7555">
              <w:rPr>
                <w:rFonts w:eastAsia="Arial Unicode MS" w:cs="Arial"/>
                <w:lang w:val="es-ES_tradnl"/>
              </w:rPr>
              <w:t>temperatura y humedad</w:t>
            </w:r>
          </w:p>
        </w:tc>
      </w:tr>
    </w:tbl>
    <w:p w:rsidR="008B44D6" w:rsidRDefault="008B44D6" w:rsidP="008B44D6"/>
    <w:p w:rsidR="008B44D6" w:rsidRDefault="008B44D6" w:rsidP="008B44D6">
      <w:pPr>
        <w:jc w:val="left"/>
        <w:rPr>
          <w:i/>
          <w:lang w:val="es-ES_tradnl"/>
        </w:rPr>
      </w:pPr>
      <w:r>
        <w:rPr>
          <w:i/>
          <w:lang w:val="es-ES_tradnl"/>
        </w:rPr>
        <w:br w:type="page"/>
      </w:r>
    </w:p>
    <w:p w:rsidR="009B126E" w:rsidRDefault="009B126E">
      <w:pPr>
        <w:jc w:val="left"/>
        <w:rPr>
          <w:i/>
          <w:lang w:val="es-ES_tradnl"/>
        </w:rPr>
      </w:pPr>
      <w:r>
        <w:rPr>
          <w:i/>
          <w:lang w:val="es-ES_tradnl"/>
        </w:rPr>
        <w:br w:type="page"/>
      </w:r>
    </w:p>
    <w:p w:rsidR="008B44D6" w:rsidRPr="00966687" w:rsidRDefault="008B44D6" w:rsidP="008B44D6">
      <w:pPr>
        <w:rPr>
          <w:i/>
        </w:rPr>
      </w:pPr>
      <w:r w:rsidRPr="00966687">
        <w:rPr>
          <w:i/>
          <w:lang w:val="es-ES_tradnl"/>
        </w:rPr>
        <w:t>Texto actual:</w:t>
      </w:r>
    </w:p>
    <w:p w:rsidR="008B44D6" w:rsidRPr="00966687" w:rsidRDefault="008B44D6" w:rsidP="008B44D6"/>
    <w:p w:rsidR="008B44D6" w:rsidRPr="00961B59" w:rsidRDefault="008B44D6" w:rsidP="008B44D6">
      <w:pPr>
        <w:keepNext/>
        <w:tabs>
          <w:tab w:val="left" w:pos="360"/>
          <w:tab w:val="left" w:pos="840"/>
          <w:tab w:val="left" w:pos="3720"/>
          <w:tab w:val="left" w:pos="5520"/>
          <w:tab w:val="left" w:pos="7320"/>
          <w:tab w:val="left" w:pos="11520"/>
        </w:tabs>
        <w:rPr>
          <w:lang w:val="es-ES"/>
        </w:rPr>
      </w:pPr>
      <w:r w:rsidRPr="00961B59">
        <w:rPr>
          <w:u w:val="single"/>
          <w:lang w:val="es-ES"/>
        </w:rPr>
        <w:t>Ad.  45</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virus del mosaico del pepino (CMV)</w:t>
      </w:r>
    </w:p>
    <w:p w:rsidR="008B44D6" w:rsidRPr="00961B59" w:rsidRDefault="008B44D6" w:rsidP="008B44D6">
      <w:pPr>
        <w:keepNext/>
        <w:tabs>
          <w:tab w:val="left" w:pos="360"/>
          <w:tab w:val="left" w:pos="840"/>
          <w:tab w:val="left" w:pos="3720"/>
          <w:tab w:val="left" w:pos="5520"/>
          <w:tab w:val="left" w:pos="7320"/>
          <w:tab w:val="left" w:pos="11520"/>
        </w:tabs>
        <w:rPr>
          <w:lang w:val="es-ES"/>
        </w:rPr>
      </w:pPr>
    </w:p>
    <w:p w:rsidR="008B44D6" w:rsidRPr="00966687" w:rsidRDefault="008B44D6" w:rsidP="008B44D6">
      <w:pPr>
        <w:keepNext/>
        <w:tabs>
          <w:tab w:val="left" w:pos="360"/>
          <w:tab w:val="left" w:pos="840"/>
          <w:tab w:val="left" w:pos="3720"/>
          <w:tab w:val="left" w:pos="5520"/>
          <w:tab w:val="left" w:pos="7320"/>
          <w:tab w:val="left" w:pos="11520"/>
        </w:tabs>
      </w:pPr>
      <w:r w:rsidRPr="00966687">
        <w:rPr>
          <w:u w:val="single"/>
          <w:lang w:val="es-ES_tradnl"/>
        </w:rPr>
        <w:t>Método</w:t>
      </w:r>
    </w:p>
    <w:p w:rsidR="008B44D6" w:rsidRPr="00966687" w:rsidRDefault="008B44D6" w:rsidP="008B44D6">
      <w:pPr>
        <w:keepNext/>
        <w:tabs>
          <w:tab w:val="left" w:pos="360"/>
          <w:tab w:val="left" w:pos="840"/>
          <w:tab w:val="left" w:pos="3720"/>
          <w:tab w:val="left" w:pos="5520"/>
          <w:tab w:val="left" w:pos="7320"/>
          <w:tab w:val="left" w:pos="11520"/>
        </w:tabs>
      </w:pPr>
    </w:p>
    <w:p w:rsidR="008B44D6" w:rsidRPr="00966687" w:rsidRDefault="008B44D6" w:rsidP="008B44D6">
      <w:pPr>
        <w:keepNext/>
        <w:tabs>
          <w:tab w:val="left" w:pos="360"/>
          <w:tab w:val="left" w:pos="840"/>
          <w:tab w:val="left" w:pos="3720"/>
          <w:tab w:val="left" w:pos="5520"/>
          <w:tab w:val="left" w:pos="7320"/>
          <w:tab w:val="left" w:pos="11520"/>
        </w:tabs>
      </w:pPr>
      <w:r w:rsidRPr="00966687">
        <w:rPr>
          <w:u w:val="single"/>
          <w:lang w:val="es-ES_tradnl"/>
        </w:rPr>
        <w:t>Mantenimiento de la enfermedad</w:t>
      </w:r>
      <w:r w:rsidRPr="00966687">
        <w:t xml:space="preserve"> </w:t>
      </w:r>
    </w:p>
    <w:p w:rsidR="008B44D6" w:rsidRPr="00966687" w:rsidRDefault="008B44D6" w:rsidP="008B44D6">
      <w:pPr>
        <w:keepNext/>
        <w:tabs>
          <w:tab w:val="left" w:pos="360"/>
          <w:tab w:val="left" w:pos="840"/>
          <w:tab w:val="left" w:pos="3720"/>
          <w:tab w:val="left" w:pos="5520"/>
          <w:tab w:val="left" w:pos="7320"/>
          <w:tab w:val="left" w:pos="11520"/>
        </w:tabs>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rPr>
          <w:cantSplit/>
        </w:trPr>
        <w:tc>
          <w:tcPr>
            <w:tcW w:w="312" w:type="dxa"/>
          </w:tcPr>
          <w:p w:rsidR="008B44D6" w:rsidRPr="00966687" w:rsidRDefault="008B44D6" w:rsidP="00036D00">
            <w:pPr>
              <w:keepNext/>
            </w:pPr>
          </w:p>
        </w:tc>
        <w:tc>
          <w:tcPr>
            <w:tcW w:w="3544" w:type="dxa"/>
          </w:tcPr>
          <w:p w:rsidR="008B44D6" w:rsidRPr="00966687" w:rsidRDefault="008B44D6" w:rsidP="00036D00">
            <w:pPr>
              <w:keepNext/>
            </w:pPr>
            <w:r w:rsidRPr="00966687">
              <w:rPr>
                <w:lang w:val="es-ES_tradnl"/>
              </w:rPr>
              <w:t>Tipo de medio:</w:t>
            </w:r>
          </w:p>
        </w:tc>
        <w:tc>
          <w:tcPr>
            <w:tcW w:w="5811" w:type="dxa"/>
          </w:tcPr>
          <w:p w:rsidR="008B44D6" w:rsidRPr="00966687" w:rsidRDefault="008B44D6" w:rsidP="00036D00">
            <w:pPr>
              <w:keepNext/>
            </w:pPr>
            <w:r w:rsidRPr="00966687">
              <w:rPr>
                <w:lang w:val="es-ES_tradnl"/>
              </w:rPr>
              <w:t>En plantas vivas susceptibles</w:t>
            </w:r>
          </w:p>
        </w:tc>
      </w:tr>
      <w:tr w:rsidR="008B44D6" w:rsidRPr="00DF4A75" w:rsidTr="00036D00">
        <w:trPr>
          <w:cantSplit/>
        </w:trPr>
        <w:tc>
          <w:tcPr>
            <w:tcW w:w="312" w:type="dxa"/>
          </w:tcPr>
          <w:p w:rsidR="008B44D6" w:rsidRPr="00966687" w:rsidRDefault="008B44D6" w:rsidP="00036D00"/>
        </w:tc>
        <w:tc>
          <w:tcPr>
            <w:tcW w:w="3544" w:type="dxa"/>
          </w:tcPr>
          <w:p w:rsidR="008B44D6" w:rsidRPr="00966687" w:rsidRDefault="008B44D6" w:rsidP="00036D00">
            <w:r w:rsidRPr="00966687">
              <w:rPr>
                <w:lang w:val="es-ES_tradnl"/>
              </w:rPr>
              <w:t>Observaciones:</w:t>
            </w:r>
          </w:p>
        </w:tc>
        <w:tc>
          <w:tcPr>
            <w:tcW w:w="5811" w:type="dxa"/>
          </w:tcPr>
          <w:p w:rsidR="008B44D6" w:rsidRPr="00961B59" w:rsidRDefault="008B44D6" w:rsidP="00036D00">
            <w:pPr>
              <w:rPr>
                <w:lang w:val="es-ES"/>
              </w:rPr>
            </w:pPr>
            <w:r w:rsidRPr="00966687">
              <w:rPr>
                <w:lang w:val="es-ES_tradnl"/>
              </w:rPr>
              <w:t xml:space="preserve">Mantener el invernadero libre de </w:t>
            </w:r>
            <w:proofErr w:type="spellStart"/>
            <w:r w:rsidRPr="00966687">
              <w:rPr>
                <w:lang w:val="es-ES_tradnl"/>
              </w:rPr>
              <w:t>áfidos</w:t>
            </w:r>
            <w:proofErr w:type="spellEnd"/>
            <w:r w:rsidRPr="00961B59">
              <w:rPr>
                <w:lang w:val="es-ES"/>
              </w:rPr>
              <w:t xml:space="preserve"> </w:t>
            </w:r>
          </w:p>
        </w:tc>
      </w:tr>
    </w:tbl>
    <w:p w:rsidR="008B44D6" w:rsidRPr="00961B59" w:rsidRDefault="008B44D6" w:rsidP="008B44D6">
      <w:pPr>
        <w:rPr>
          <w:lang w:val="es-ES"/>
        </w:rPr>
      </w:pPr>
    </w:p>
    <w:tbl>
      <w:tblPr>
        <w:tblW w:w="0" w:type="auto"/>
        <w:tblLayout w:type="fixed"/>
        <w:tblCellMar>
          <w:left w:w="28" w:type="dxa"/>
          <w:right w:w="28" w:type="dxa"/>
        </w:tblCellMar>
        <w:tblLook w:val="0000" w:firstRow="0" w:lastRow="0" w:firstColumn="0" w:lastColumn="0" w:noHBand="0" w:noVBand="0"/>
      </w:tblPr>
      <w:tblGrid>
        <w:gridCol w:w="3856"/>
        <w:gridCol w:w="5811"/>
      </w:tblGrid>
      <w:tr w:rsidR="008B44D6" w:rsidRPr="00DF4A75" w:rsidTr="00036D00">
        <w:trPr>
          <w:cantSplit/>
        </w:trPr>
        <w:tc>
          <w:tcPr>
            <w:tcW w:w="3856" w:type="dxa"/>
          </w:tcPr>
          <w:p w:rsidR="008B44D6" w:rsidRPr="00966687" w:rsidRDefault="008B44D6" w:rsidP="00036D00">
            <w:r w:rsidRPr="00966687">
              <w:rPr>
                <w:u w:val="single"/>
                <w:lang w:val="es-ES_tradnl"/>
              </w:rPr>
              <w:t>Preparación del inóculo:</w:t>
            </w:r>
          </w:p>
        </w:tc>
        <w:tc>
          <w:tcPr>
            <w:tcW w:w="5811" w:type="dxa"/>
          </w:tcPr>
          <w:p w:rsidR="008B44D6" w:rsidRPr="00961B59" w:rsidRDefault="008B44D6" w:rsidP="00036D00">
            <w:pPr>
              <w:rPr>
                <w:lang w:val="es-ES"/>
              </w:rPr>
            </w:pPr>
            <w:r w:rsidRPr="00966687">
              <w:rPr>
                <w:lang w:val="es-ES_tradnl"/>
              </w:rPr>
              <w:t>Mezclar hojas recién infectadas con agua.</w:t>
            </w:r>
            <w:r w:rsidRPr="00961B59">
              <w:rPr>
                <w:lang w:val="es-ES"/>
              </w:rPr>
              <w:t xml:space="preserve">  </w:t>
            </w:r>
            <w:r w:rsidRPr="00966687">
              <w:rPr>
                <w:lang w:val="es-ES_tradnl"/>
              </w:rPr>
              <w:t>Preparar una solución con concentración de 1:15 (inóculo:</w:t>
            </w:r>
            <w:r w:rsidRPr="00961B59">
              <w:rPr>
                <w:lang w:val="es-ES"/>
              </w:rPr>
              <w:t xml:space="preserve"> </w:t>
            </w:r>
            <w:r w:rsidRPr="00966687">
              <w:rPr>
                <w:lang w:val="es-ES_tradnl"/>
              </w:rPr>
              <w:t>agua).</w:t>
            </w:r>
          </w:p>
        </w:tc>
      </w:tr>
    </w:tbl>
    <w:p w:rsidR="008B44D6" w:rsidRPr="00961B59" w:rsidRDefault="008B44D6" w:rsidP="008B44D6">
      <w:pPr>
        <w:tabs>
          <w:tab w:val="left" w:pos="360"/>
          <w:tab w:val="left" w:pos="840"/>
          <w:tab w:val="left" w:pos="3720"/>
          <w:tab w:val="left" w:pos="5520"/>
          <w:tab w:val="left" w:pos="7320"/>
          <w:tab w:val="left" w:pos="11520"/>
        </w:tabs>
        <w:rPr>
          <w:sz w:val="22"/>
          <w:lang w:val="es-ES"/>
        </w:rPr>
      </w:pPr>
    </w:p>
    <w:p w:rsidR="008B44D6" w:rsidRPr="00966687" w:rsidRDefault="008B44D6" w:rsidP="008B44D6">
      <w:pPr>
        <w:tabs>
          <w:tab w:val="left" w:pos="360"/>
          <w:tab w:val="left" w:pos="840"/>
          <w:tab w:val="left" w:pos="3720"/>
          <w:tab w:val="left" w:pos="5520"/>
          <w:tab w:val="left" w:pos="7320"/>
          <w:tab w:val="left" w:pos="11520"/>
        </w:tabs>
      </w:pPr>
      <w:r w:rsidRPr="00966687">
        <w:rPr>
          <w:u w:val="single"/>
          <w:lang w:val="es-ES_tradnl"/>
        </w:rPr>
        <w:t>Cultivo de las plantas</w:t>
      </w: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DF4A75"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Siembra:</w:t>
            </w:r>
          </w:p>
        </w:tc>
        <w:tc>
          <w:tcPr>
            <w:tcW w:w="5811" w:type="dxa"/>
          </w:tcPr>
          <w:p w:rsidR="008B44D6" w:rsidRPr="00961B59" w:rsidRDefault="008B44D6" w:rsidP="00036D00">
            <w:pPr>
              <w:rPr>
                <w:lang w:val="es-ES"/>
              </w:rPr>
            </w:pPr>
            <w:r w:rsidRPr="00966687">
              <w:rPr>
                <w:lang w:val="es-ES_tradnl"/>
              </w:rPr>
              <w:t>En tierra para macetas o compost</w:t>
            </w:r>
          </w:p>
        </w:tc>
      </w:tr>
      <w:tr w:rsidR="008B44D6" w:rsidRPr="00966687"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Temperatura:</w:t>
            </w:r>
          </w:p>
        </w:tc>
        <w:tc>
          <w:tcPr>
            <w:tcW w:w="5811" w:type="dxa"/>
          </w:tcPr>
          <w:p w:rsidR="008B44D6" w:rsidRPr="00966687" w:rsidRDefault="008B44D6" w:rsidP="00036D00">
            <w:r w:rsidRPr="00966687">
              <w:rPr>
                <w:lang w:val="es-ES_tradnl"/>
              </w:rPr>
              <w:t>22/20</w:t>
            </w:r>
            <w:r w:rsidRPr="00966687">
              <w:rPr>
                <w:lang w:val="es-ES_tradnl"/>
              </w:rPr>
              <w:sym w:font="Symbol" w:char="F0B0"/>
            </w:r>
            <w:r w:rsidRPr="00966687">
              <w:rPr>
                <w:lang w:val="es-ES_tradnl"/>
              </w:rPr>
              <w:t>C (día/noche)</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Luz:</w:t>
            </w:r>
          </w:p>
        </w:tc>
        <w:tc>
          <w:tcPr>
            <w:tcW w:w="5811" w:type="dxa"/>
          </w:tcPr>
          <w:p w:rsidR="008B44D6" w:rsidRPr="00966687" w:rsidRDefault="008B44D6" w:rsidP="00036D00">
            <w:r w:rsidRPr="00966687">
              <w:rPr>
                <w:lang w:val="es-ES_tradnl"/>
              </w:rPr>
              <w:t>Como mínimo 16 horas</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Número de plantas:</w:t>
            </w:r>
          </w:p>
        </w:tc>
        <w:tc>
          <w:tcPr>
            <w:tcW w:w="5811" w:type="dxa"/>
          </w:tcPr>
          <w:p w:rsidR="008B44D6" w:rsidRPr="00966687" w:rsidRDefault="008B44D6" w:rsidP="00036D00">
            <w:r w:rsidRPr="00966687">
              <w:rPr>
                <w:lang w:val="es-ES_tradnl"/>
              </w:rPr>
              <w:t>30 plantas por muestra</w:t>
            </w:r>
          </w:p>
        </w:tc>
      </w:tr>
    </w:tbl>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keepNext/>
        <w:tabs>
          <w:tab w:val="left" w:pos="360"/>
          <w:tab w:val="left" w:pos="840"/>
          <w:tab w:val="left" w:pos="3720"/>
          <w:tab w:val="left" w:pos="5520"/>
          <w:tab w:val="left" w:pos="7320"/>
          <w:tab w:val="left" w:pos="11520"/>
        </w:tabs>
      </w:pPr>
      <w:r w:rsidRPr="00966687">
        <w:rPr>
          <w:u w:val="single"/>
          <w:lang w:val="es-ES_tradnl"/>
        </w:rPr>
        <w:t>Inoculación</w:t>
      </w:r>
    </w:p>
    <w:p w:rsidR="008B44D6" w:rsidRPr="00966687" w:rsidRDefault="008B44D6" w:rsidP="008B44D6">
      <w:pPr>
        <w:keepNext/>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rPr>
          <w:trHeight w:val="189"/>
        </w:trPr>
        <w:tc>
          <w:tcPr>
            <w:tcW w:w="312" w:type="dxa"/>
          </w:tcPr>
          <w:p w:rsidR="008B44D6" w:rsidRPr="00966687" w:rsidRDefault="008B44D6" w:rsidP="00036D00"/>
        </w:tc>
        <w:tc>
          <w:tcPr>
            <w:tcW w:w="3544" w:type="dxa"/>
          </w:tcPr>
          <w:p w:rsidR="008B44D6" w:rsidRPr="00961B59" w:rsidRDefault="008B44D6" w:rsidP="00036D00">
            <w:pPr>
              <w:rPr>
                <w:lang w:val="es-ES"/>
              </w:rPr>
            </w:pPr>
            <w:r w:rsidRPr="00966687">
              <w:rPr>
                <w:lang w:val="es-ES_tradnl"/>
              </w:rPr>
              <w:t>Estado de desarrollo de las plantas:</w:t>
            </w:r>
          </w:p>
        </w:tc>
        <w:tc>
          <w:tcPr>
            <w:tcW w:w="5811" w:type="dxa"/>
          </w:tcPr>
          <w:p w:rsidR="008B44D6" w:rsidRPr="00966687" w:rsidRDefault="008B44D6" w:rsidP="00036D00">
            <w:r w:rsidRPr="00966687">
              <w:rPr>
                <w:lang w:val="es-ES_tradnl"/>
              </w:rPr>
              <w:t>Cotiledones plenamente desarrollados</w:t>
            </w:r>
          </w:p>
        </w:tc>
      </w:tr>
      <w:tr w:rsidR="008B44D6" w:rsidRPr="00DF4A75"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Método de inoculación:</w:t>
            </w:r>
          </w:p>
        </w:tc>
        <w:tc>
          <w:tcPr>
            <w:tcW w:w="5811" w:type="dxa"/>
          </w:tcPr>
          <w:p w:rsidR="008B44D6" w:rsidRPr="00961B59" w:rsidRDefault="008B44D6" w:rsidP="00036D00">
            <w:pPr>
              <w:rPr>
                <w:lang w:val="es-ES"/>
              </w:rPr>
            </w:pPr>
            <w:r w:rsidRPr="00966687">
              <w:rPr>
                <w:lang w:val="es-ES_tradnl"/>
              </w:rPr>
              <w:t>Mecánico, por frotación de los cotiledones.  Usar polvo de carborundo y lavar tras la inoculación.</w:t>
            </w:r>
          </w:p>
        </w:tc>
      </w:tr>
    </w:tbl>
    <w:p w:rsidR="008B44D6" w:rsidRPr="00961B59" w:rsidRDefault="008B44D6" w:rsidP="008B44D6">
      <w:pPr>
        <w:tabs>
          <w:tab w:val="left" w:pos="360"/>
          <w:tab w:val="left" w:pos="840"/>
          <w:tab w:val="left" w:pos="3720"/>
          <w:tab w:val="left" w:pos="5520"/>
          <w:tab w:val="left" w:pos="7320"/>
          <w:tab w:val="left" w:pos="11520"/>
        </w:tabs>
        <w:rPr>
          <w:sz w:val="22"/>
          <w:lang w:val="es-ES"/>
        </w:rPr>
      </w:pPr>
    </w:p>
    <w:p w:rsidR="008B44D6" w:rsidRPr="00961B59" w:rsidRDefault="008B44D6" w:rsidP="008B44D6">
      <w:pPr>
        <w:keepNext/>
        <w:tabs>
          <w:tab w:val="left" w:pos="360"/>
          <w:tab w:val="left" w:pos="840"/>
          <w:tab w:val="left" w:pos="3720"/>
          <w:tab w:val="left" w:pos="5520"/>
          <w:tab w:val="left" w:pos="7320"/>
          <w:tab w:val="left" w:pos="11520"/>
        </w:tabs>
        <w:rPr>
          <w:lang w:val="es-ES"/>
        </w:rPr>
      </w:pPr>
      <w:r w:rsidRPr="00966687">
        <w:rPr>
          <w:u w:val="single"/>
          <w:lang w:val="es-ES_tradnl"/>
        </w:rPr>
        <w:t>Condiciones especiales posteriores a la inoculación</w:t>
      </w:r>
    </w:p>
    <w:p w:rsidR="008B44D6" w:rsidRPr="00961B59" w:rsidRDefault="008B44D6" w:rsidP="008B44D6">
      <w:pPr>
        <w:keepNext/>
        <w:tabs>
          <w:tab w:val="left" w:pos="360"/>
          <w:tab w:val="left" w:pos="840"/>
          <w:tab w:val="left" w:pos="3720"/>
          <w:tab w:val="left" w:pos="5520"/>
          <w:tab w:val="left" w:pos="7320"/>
          <w:tab w:val="left" w:pos="11520"/>
        </w:tabs>
        <w:rPr>
          <w:sz w:val="22"/>
          <w:lang w:val="es-ES"/>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c>
          <w:tcPr>
            <w:tcW w:w="312" w:type="dxa"/>
          </w:tcPr>
          <w:p w:rsidR="008B44D6" w:rsidRPr="00961B59" w:rsidRDefault="008B44D6" w:rsidP="00036D00">
            <w:pPr>
              <w:rPr>
                <w:lang w:val="es-ES"/>
              </w:rPr>
            </w:pPr>
          </w:p>
        </w:tc>
        <w:tc>
          <w:tcPr>
            <w:tcW w:w="3544" w:type="dxa"/>
          </w:tcPr>
          <w:p w:rsidR="008B44D6" w:rsidRPr="00966687" w:rsidRDefault="008B44D6" w:rsidP="00036D00">
            <w:r w:rsidRPr="00966687">
              <w:rPr>
                <w:lang w:val="es-ES_tradnl"/>
              </w:rPr>
              <w:t>Temperatura:</w:t>
            </w:r>
          </w:p>
        </w:tc>
        <w:tc>
          <w:tcPr>
            <w:tcW w:w="5811" w:type="dxa"/>
          </w:tcPr>
          <w:p w:rsidR="008B44D6" w:rsidRPr="00966687" w:rsidRDefault="008B44D6" w:rsidP="00036D00">
            <w:r w:rsidRPr="00966687">
              <w:rPr>
                <w:lang w:val="es-ES_tradnl"/>
              </w:rPr>
              <w:t>22/18</w:t>
            </w:r>
            <w:r w:rsidRPr="00966687">
              <w:rPr>
                <w:lang w:val="es-ES_tradnl"/>
              </w:rPr>
              <w:sym w:font="Symbol" w:char="F0B0"/>
            </w:r>
            <w:r w:rsidRPr="00966687">
              <w:rPr>
                <w:lang w:val="es-ES_tradnl"/>
              </w:rPr>
              <w:t>C (día/noche)</w:t>
            </w:r>
          </w:p>
        </w:tc>
      </w:tr>
      <w:tr w:rsidR="008B44D6" w:rsidRPr="00966687" w:rsidTr="00036D00">
        <w:tc>
          <w:tcPr>
            <w:tcW w:w="312" w:type="dxa"/>
          </w:tcPr>
          <w:p w:rsidR="008B44D6" w:rsidRPr="00966687" w:rsidRDefault="008B44D6" w:rsidP="00036D00"/>
        </w:tc>
        <w:tc>
          <w:tcPr>
            <w:tcW w:w="3544" w:type="dxa"/>
          </w:tcPr>
          <w:p w:rsidR="008B44D6" w:rsidRPr="00966687" w:rsidRDefault="008B44D6" w:rsidP="00036D00">
            <w:r w:rsidRPr="00966687">
              <w:rPr>
                <w:lang w:val="es-ES_tradnl"/>
              </w:rPr>
              <w:t>Luz:</w:t>
            </w:r>
          </w:p>
        </w:tc>
        <w:tc>
          <w:tcPr>
            <w:tcW w:w="5811" w:type="dxa"/>
          </w:tcPr>
          <w:p w:rsidR="008B44D6" w:rsidRPr="00966687" w:rsidRDefault="008B44D6" w:rsidP="00036D00">
            <w:r w:rsidRPr="00966687">
              <w:rPr>
                <w:lang w:val="es-ES_tradnl"/>
              </w:rPr>
              <w:t>16 horas</w:t>
            </w:r>
          </w:p>
        </w:tc>
      </w:tr>
    </w:tbl>
    <w:p w:rsidR="008B44D6" w:rsidRPr="00966687" w:rsidRDefault="008B44D6" w:rsidP="008B44D6">
      <w:pPr>
        <w:tabs>
          <w:tab w:val="left" w:pos="360"/>
          <w:tab w:val="left" w:pos="840"/>
          <w:tab w:val="left" w:pos="3720"/>
          <w:tab w:val="left" w:pos="5520"/>
          <w:tab w:val="left" w:pos="7320"/>
          <w:tab w:val="left" w:pos="11520"/>
        </w:tabs>
        <w:rPr>
          <w:sz w:val="22"/>
        </w:rPr>
      </w:pPr>
    </w:p>
    <w:p w:rsidR="008B44D6" w:rsidRPr="00966687" w:rsidRDefault="008B44D6" w:rsidP="008B44D6">
      <w:pPr>
        <w:tabs>
          <w:tab w:val="left" w:pos="360"/>
          <w:tab w:val="left" w:pos="840"/>
          <w:tab w:val="left" w:pos="3720"/>
          <w:tab w:val="left" w:pos="5520"/>
          <w:tab w:val="left" w:pos="7320"/>
          <w:tab w:val="left" w:pos="11520"/>
        </w:tabs>
      </w:pPr>
      <w:r w:rsidRPr="00966687">
        <w:rPr>
          <w:u w:val="single"/>
          <w:lang w:val="es-ES_tradnl"/>
        </w:rPr>
        <w:t>Duración del ensayo</w:t>
      </w:r>
    </w:p>
    <w:p w:rsidR="008B44D6" w:rsidRPr="00966687" w:rsidRDefault="008B44D6" w:rsidP="008B44D6">
      <w:pPr>
        <w:tabs>
          <w:tab w:val="left" w:pos="360"/>
          <w:tab w:val="left" w:pos="840"/>
          <w:tab w:val="left" w:pos="3720"/>
          <w:tab w:val="left" w:pos="5520"/>
          <w:tab w:val="left" w:pos="7320"/>
          <w:tab w:val="left" w:pos="11520"/>
        </w:tabs>
        <w:rPr>
          <w:sz w:val="22"/>
        </w:rPr>
      </w:pPr>
    </w:p>
    <w:tbl>
      <w:tblPr>
        <w:tblW w:w="0" w:type="auto"/>
        <w:tblLayout w:type="fixed"/>
        <w:tblCellMar>
          <w:left w:w="28" w:type="dxa"/>
          <w:right w:w="28" w:type="dxa"/>
        </w:tblCellMar>
        <w:tblLook w:val="0000" w:firstRow="0" w:lastRow="0" w:firstColumn="0" w:lastColumn="0" w:noHBand="0" w:noVBand="0"/>
      </w:tblPr>
      <w:tblGrid>
        <w:gridCol w:w="312"/>
        <w:gridCol w:w="3544"/>
        <w:gridCol w:w="5811"/>
      </w:tblGrid>
      <w:tr w:rsidR="008B44D6" w:rsidRPr="00966687" w:rsidTr="00036D00">
        <w:tc>
          <w:tcPr>
            <w:tcW w:w="312" w:type="dxa"/>
          </w:tcPr>
          <w:p w:rsidR="008B44D6" w:rsidRPr="00966687" w:rsidRDefault="008B44D6" w:rsidP="00036D00"/>
        </w:tc>
        <w:tc>
          <w:tcPr>
            <w:tcW w:w="3544" w:type="dxa"/>
          </w:tcPr>
          <w:p w:rsidR="008B44D6" w:rsidRPr="00961B59" w:rsidRDefault="008B44D6" w:rsidP="00036D00">
            <w:pPr>
              <w:rPr>
                <w:lang w:val="es-ES"/>
              </w:rPr>
            </w:pPr>
            <w:r w:rsidRPr="00961B59">
              <w:rPr>
                <w:lang w:val="es-ES"/>
              </w:rPr>
              <w:t xml:space="preserve">- </w:t>
            </w:r>
            <w:r w:rsidRPr="00966687">
              <w:rPr>
                <w:lang w:val="es-ES_tradnl"/>
              </w:rPr>
              <w:t>Desde la siembra hasta la inoculación</w:t>
            </w:r>
          </w:p>
        </w:tc>
        <w:tc>
          <w:tcPr>
            <w:tcW w:w="5811" w:type="dxa"/>
          </w:tcPr>
          <w:p w:rsidR="008B44D6" w:rsidRPr="00966687" w:rsidRDefault="008B44D6" w:rsidP="00036D00">
            <w:r w:rsidRPr="00966687">
              <w:rPr>
                <w:lang w:val="es-ES_tradnl"/>
              </w:rPr>
              <w:t>6-7 días</w:t>
            </w:r>
          </w:p>
        </w:tc>
      </w:tr>
      <w:tr w:rsidR="008B44D6" w:rsidRPr="00966687" w:rsidTr="00036D00">
        <w:tc>
          <w:tcPr>
            <w:tcW w:w="312" w:type="dxa"/>
          </w:tcPr>
          <w:p w:rsidR="008B44D6" w:rsidRPr="00966687" w:rsidRDefault="008B44D6" w:rsidP="00036D00"/>
        </w:tc>
        <w:tc>
          <w:tcPr>
            <w:tcW w:w="3544" w:type="dxa"/>
          </w:tcPr>
          <w:p w:rsidR="008B44D6" w:rsidRPr="00961B59" w:rsidRDefault="008B44D6" w:rsidP="00036D00">
            <w:pPr>
              <w:rPr>
                <w:lang w:val="es-ES"/>
              </w:rPr>
            </w:pPr>
            <w:r w:rsidRPr="00961B59">
              <w:rPr>
                <w:lang w:val="es-ES"/>
              </w:rPr>
              <w:t xml:space="preserve">- </w:t>
            </w:r>
            <w:r w:rsidRPr="00966687">
              <w:rPr>
                <w:lang w:val="es-ES_tradnl"/>
              </w:rPr>
              <w:t>Desde la inoculación hasta la última evaluación:</w:t>
            </w:r>
          </w:p>
        </w:tc>
        <w:tc>
          <w:tcPr>
            <w:tcW w:w="5811" w:type="dxa"/>
          </w:tcPr>
          <w:p w:rsidR="008B44D6" w:rsidRPr="00966687" w:rsidRDefault="008B44D6" w:rsidP="00036D00">
            <w:r w:rsidRPr="00966687">
              <w:rPr>
                <w:lang w:val="es-ES_tradnl"/>
              </w:rPr>
              <w:t>10-14 días</w:t>
            </w:r>
          </w:p>
        </w:tc>
      </w:tr>
    </w:tbl>
    <w:p w:rsidR="008B44D6" w:rsidRPr="00966687" w:rsidRDefault="008B44D6" w:rsidP="008B44D6">
      <w:pPr>
        <w:tabs>
          <w:tab w:val="left" w:pos="360"/>
          <w:tab w:val="left" w:pos="840"/>
          <w:tab w:val="left" w:pos="3720"/>
          <w:tab w:val="left" w:pos="5520"/>
          <w:tab w:val="left" w:pos="7320"/>
          <w:tab w:val="left" w:pos="11520"/>
        </w:tabs>
        <w:rPr>
          <w:sz w:val="22"/>
        </w:rPr>
      </w:pPr>
    </w:p>
    <w:tbl>
      <w:tblPr>
        <w:tblW w:w="9667" w:type="dxa"/>
        <w:tblLayout w:type="fixed"/>
        <w:tblCellMar>
          <w:left w:w="28" w:type="dxa"/>
          <w:right w:w="28" w:type="dxa"/>
        </w:tblCellMar>
        <w:tblLook w:val="0000" w:firstRow="0" w:lastRow="0" w:firstColumn="0" w:lastColumn="0" w:noHBand="0" w:noVBand="0"/>
      </w:tblPr>
      <w:tblGrid>
        <w:gridCol w:w="3856"/>
        <w:gridCol w:w="4252"/>
        <w:gridCol w:w="1559"/>
      </w:tblGrid>
      <w:tr w:rsidR="008B44D6" w:rsidRPr="00966687" w:rsidTr="00036D00">
        <w:trPr>
          <w:cantSplit/>
        </w:trPr>
        <w:tc>
          <w:tcPr>
            <w:tcW w:w="3856" w:type="dxa"/>
          </w:tcPr>
          <w:p w:rsidR="008B44D6" w:rsidRPr="00966687" w:rsidRDefault="008B44D6" w:rsidP="00036D00">
            <w:r w:rsidRPr="00966687">
              <w:rPr>
                <w:u w:val="single"/>
                <w:lang w:val="es-ES_tradnl"/>
              </w:rPr>
              <w:t>Pauta de observación:</w:t>
            </w:r>
          </w:p>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pPr>
              <w:rPr>
                <w:u w:val="single"/>
              </w:rPr>
            </w:pPr>
          </w:p>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pPr>
              <w:rPr>
                <w:u w:val="single"/>
              </w:rPr>
            </w:pPr>
            <w:r w:rsidRPr="00966687">
              <w:t>1.</w:t>
            </w:r>
            <w:r w:rsidRPr="00966687">
              <w:tab/>
            </w:r>
            <w:r w:rsidRPr="00966687">
              <w:rPr>
                <w:u w:val="single"/>
                <w:lang w:val="es-ES_tradnl"/>
              </w:rPr>
              <w:t>Susceptible:</w:t>
            </w:r>
          </w:p>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pPr>
              <w:ind w:left="737" w:right="965"/>
              <w:jc w:val="right"/>
            </w:pPr>
            <w:r w:rsidRPr="00966687">
              <w:t>II</w:t>
            </w:r>
          </w:p>
        </w:tc>
        <w:tc>
          <w:tcPr>
            <w:tcW w:w="4252" w:type="dxa"/>
          </w:tcPr>
          <w:p w:rsidR="008B44D6" w:rsidRPr="00961B59" w:rsidRDefault="008B44D6" w:rsidP="00036D00">
            <w:pPr>
              <w:ind w:right="114"/>
              <w:rPr>
                <w:lang w:val="es-ES"/>
              </w:rPr>
            </w:pPr>
            <w:r w:rsidRPr="00966687">
              <w:rPr>
                <w:lang w:val="es-ES_tradnl"/>
              </w:rPr>
              <w:t>crecimiento limitado, cotiledón ligeramente abullonado, hojas completamente jaspeadas</w:t>
            </w:r>
          </w:p>
        </w:tc>
        <w:tc>
          <w:tcPr>
            <w:tcW w:w="1559" w:type="dxa"/>
          </w:tcPr>
          <w:p w:rsidR="008B44D6" w:rsidRPr="00966687" w:rsidRDefault="008B44D6" w:rsidP="00036D00">
            <w:pPr>
              <w:jc w:val="right"/>
            </w:pPr>
            <w:r w:rsidRPr="00961B59">
              <w:rPr>
                <w:lang w:val="es-ES"/>
              </w:rPr>
              <w:br/>
            </w:r>
            <w:proofErr w:type="spellStart"/>
            <w:r w:rsidRPr="00966687">
              <w:t>Gele</w:t>
            </w:r>
            <w:proofErr w:type="spellEnd"/>
            <w:r w:rsidRPr="00966687">
              <w:t xml:space="preserve"> </w:t>
            </w:r>
            <w:proofErr w:type="spellStart"/>
            <w:r w:rsidRPr="00966687">
              <w:t>Tros</w:t>
            </w:r>
            <w:proofErr w:type="spellEnd"/>
          </w:p>
        </w:tc>
      </w:tr>
      <w:tr w:rsidR="008B44D6" w:rsidRPr="00DF4A75" w:rsidTr="00036D00">
        <w:trPr>
          <w:cantSplit/>
        </w:trPr>
        <w:tc>
          <w:tcPr>
            <w:tcW w:w="3856" w:type="dxa"/>
          </w:tcPr>
          <w:p w:rsidR="008B44D6" w:rsidRPr="00966687" w:rsidRDefault="008B44D6" w:rsidP="00036D00">
            <w:pPr>
              <w:ind w:left="737" w:right="965"/>
              <w:jc w:val="right"/>
            </w:pPr>
            <w:r w:rsidRPr="00966687">
              <w:t>III</w:t>
            </w:r>
          </w:p>
        </w:tc>
        <w:tc>
          <w:tcPr>
            <w:tcW w:w="4252" w:type="dxa"/>
          </w:tcPr>
          <w:p w:rsidR="008B44D6" w:rsidRPr="00961B59" w:rsidRDefault="008B44D6" w:rsidP="00036D00">
            <w:pPr>
              <w:rPr>
                <w:lang w:val="es-ES"/>
              </w:rPr>
            </w:pPr>
            <w:r w:rsidRPr="00966687">
              <w:rPr>
                <w:lang w:val="es-ES_tradnl"/>
              </w:rPr>
              <w:t>hojas curvadas, fuertes síntomas de mosaico en la totalidad de la hoja</w:t>
            </w:r>
          </w:p>
        </w:tc>
        <w:tc>
          <w:tcPr>
            <w:tcW w:w="1559" w:type="dxa"/>
          </w:tcPr>
          <w:p w:rsidR="008B44D6" w:rsidRPr="00961B59" w:rsidRDefault="008B44D6" w:rsidP="00036D00">
            <w:pPr>
              <w:rPr>
                <w:lang w:val="es-ES"/>
              </w:rPr>
            </w:pPr>
          </w:p>
        </w:tc>
      </w:tr>
      <w:tr w:rsidR="008B44D6" w:rsidRPr="00DF4A75" w:rsidTr="00036D00">
        <w:trPr>
          <w:cantSplit/>
        </w:trPr>
        <w:tc>
          <w:tcPr>
            <w:tcW w:w="3856" w:type="dxa"/>
          </w:tcPr>
          <w:p w:rsidR="008B44D6" w:rsidRPr="00961B59" w:rsidRDefault="008B44D6" w:rsidP="00036D00">
            <w:pPr>
              <w:ind w:left="737"/>
              <w:rPr>
                <w:lang w:val="es-ES"/>
              </w:rPr>
            </w:pPr>
          </w:p>
        </w:tc>
        <w:tc>
          <w:tcPr>
            <w:tcW w:w="4252" w:type="dxa"/>
          </w:tcPr>
          <w:p w:rsidR="008B44D6" w:rsidRPr="00961B59" w:rsidRDefault="008B44D6" w:rsidP="00036D00">
            <w:pPr>
              <w:rPr>
                <w:lang w:val="es-ES"/>
              </w:rPr>
            </w:pPr>
          </w:p>
        </w:tc>
        <w:tc>
          <w:tcPr>
            <w:tcW w:w="1559" w:type="dxa"/>
          </w:tcPr>
          <w:p w:rsidR="008B44D6" w:rsidRPr="00961B59" w:rsidRDefault="008B44D6" w:rsidP="00036D00">
            <w:pPr>
              <w:rPr>
                <w:lang w:val="es-ES"/>
              </w:rPr>
            </w:pPr>
          </w:p>
        </w:tc>
      </w:tr>
      <w:tr w:rsidR="008B44D6" w:rsidRPr="00966687" w:rsidTr="00036D00">
        <w:trPr>
          <w:cantSplit/>
        </w:trPr>
        <w:tc>
          <w:tcPr>
            <w:tcW w:w="3856" w:type="dxa"/>
          </w:tcPr>
          <w:p w:rsidR="008B44D6" w:rsidRPr="00966687" w:rsidRDefault="008B44D6" w:rsidP="00036D00">
            <w:pPr>
              <w:rPr>
                <w:sz w:val="22"/>
              </w:rPr>
            </w:pPr>
            <w:r w:rsidRPr="00966687">
              <w:t>2.</w:t>
            </w:r>
            <w:r w:rsidRPr="00966687">
              <w:tab/>
            </w:r>
            <w:r w:rsidRPr="00966687">
              <w:rPr>
                <w:u w:val="single"/>
                <w:lang w:val="es-ES_tradnl"/>
              </w:rPr>
              <w:t>Intermedia</w:t>
            </w:r>
          </w:p>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pPr>
              <w:ind w:left="737" w:right="965"/>
              <w:jc w:val="right"/>
            </w:pPr>
            <w:r w:rsidRPr="00966687">
              <w:t>IV</w:t>
            </w:r>
          </w:p>
        </w:tc>
        <w:tc>
          <w:tcPr>
            <w:tcW w:w="4252" w:type="dxa"/>
          </w:tcPr>
          <w:p w:rsidR="008B44D6" w:rsidRPr="00961B59" w:rsidRDefault="008B44D6" w:rsidP="00036D00">
            <w:pPr>
              <w:rPr>
                <w:lang w:val="es-ES"/>
              </w:rPr>
            </w:pPr>
            <w:r w:rsidRPr="00966687">
              <w:rPr>
                <w:lang w:val="es-ES_tradnl"/>
              </w:rPr>
              <w:t>hojas curvadas, leves síntomas de mosaico</w:t>
            </w:r>
          </w:p>
        </w:tc>
        <w:tc>
          <w:tcPr>
            <w:tcW w:w="1559" w:type="dxa"/>
          </w:tcPr>
          <w:p w:rsidR="008B44D6" w:rsidRPr="00966687" w:rsidRDefault="008B44D6" w:rsidP="00036D00">
            <w:pPr>
              <w:ind w:left="737" w:hanging="737"/>
              <w:jc w:val="right"/>
            </w:pPr>
            <w:proofErr w:type="spellStart"/>
            <w:r w:rsidRPr="00966687">
              <w:t>Gardon</w:t>
            </w:r>
            <w:proofErr w:type="spellEnd"/>
          </w:p>
        </w:tc>
      </w:tr>
      <w:tr w:rsidR="008B44D6" w:rsidRPr="00DF4A75" w:rsidTr="00036D00">
        <w:trPr>
          <w:cantSplit/>
        </w:trPr>
        <w:tc>
          <w:tcPr>
            <w:tcW w:w="3856" w:type="dxa"/>
          </w:tcPr>
          <w:p w:rsidR="008B44D6" w:rsidRPr="00966687" w:rsidRDefault="008B44D6" w:rsidP="00036D00">
            <w:pPr>
              <w:ind w:left="737" w:right="965"/>
              <w:jc w:val="right"/>
            </w:pPr>
            <w:r w:rsidRPr="00966687">
              <w:t>V</w:t>
            </w:r>
          </w:p>
        </w:tc>
        <w:tc>
          <w:tcPr>
            <w:tcW w:w="4252" w:type="dxa"/>
          </w:tcPr>
          <w:p w:rsidR="008B44D6" w:rsidRPr="00961B59" w:rsidRDefault="008B44D6" w:rsidP="00036D00">
            <w:pPr>
              <w:rPr>
                <w:lang w:val="es-ES"/>
              </w:rPr>
            </w:pPr>
            <w:r w:rsidRPr="00966687">
              <w:rPr>
                <w:lang w:val="es-ES_tradnl"/>
              </w:rPr>
              <w:t>hojas ligeramente curvadas, leves síntomas de mosaico, numerosas manchas necróticas</w:t>
            </w:r>
          </w:p>
        </w:tc>
        <w:tc>
          <w:tcPr>
            <w:tcW w:w="1559" w:type="dxa"/>
          </w:tcPr>
          <w:p w:rsidR="008B44D6" w:rsidRPr="00961B59" w:rsidRDefault="008B44D6" w:rsidP="00036D00">
            <w:pPr>
              <w:rPr>
                <w:lang w:val="es-ES"/>
              </w:rPr>
            </w:pPr>
          </w:p>
        </w:tc>
      </w:tr>
      <w:tr w:rsidR="008B44D6" w:rsidRPr="00DF4A75" w:rsidTr="00036D00">
        <w:trPr>
          <w:cantSplit/>
        </w:trPr>
        <w:tc>
          <w:tcPr>
            <w:tcW w:w="3856" w:type="dxa"/>
          </w:tcPr>
          <w:p w:rsidR="008B44D6" w:rsidRPr="00966687" w:rsidRDefault="008B44D6" w:rsidP="00036D00">
            <w:pPr>
              <w:ind w:left="737" w:right="965"/>
              <w:jc w:val="right"/>
            </w:pPr>
            <w:r w:rsidRPr="00966687">
              <w:t>VI</w:t>
            </w:r>
          </w:p>
        </w:tc>
        <w:tc>
          <w:tcPr>
            <w:tcW w:w="4252" w:type="dxa"/>
          </w:tcPr>
          <w:p w:rsidR="008B44D6" w:rsidRPr="00961B59" w:rsidRDefault="008B44D6" w:rsidP="00036D00">
            <w:pPr>
              <w:rPr>
                <w:lang w:val="es-ES"/>
              </w:rPr>
            </w:pPr>
            <w:r w:rsidRPr="00966687">
              <w:rPr>
                <w:lang w:val="es-ES_tradnl"/>
              </w:rPr>
              <w:t>hojas no curvadas, vagos síntomas de mosaico, pocas manchas necróticas</w:t>
            </w:r>
          </w:p>
        </w:tc>
        <w:tc>
          <w:tcPr>
            <w:tcW w:w="1559" w:type="dxa"/>
          </w:tcPr>
          <w:p w:rsidR="008B44D6" w:rsidRPr="00961B59" w:rsidRDefault="008B44D6" w:rsidP="00036D00">
            <w:pPr>
              <w:rPr>
                <w:lang w:val="es-ES"/>
              </w:rPr>
            </w:pPr>
          </w:p>
        </w:tc>
      </w:tr>
      <w:tr w:rsidR="008B44D6" w:rsidRPr="00966687" w:rsidTr="00036D00">
        <w:trPr>
          <w:cantSplit/>
        </w:trPr>
        <w:tc>
          <w:tcPr>
            <w:tcW w:w="3856" w:type="dxa"/>
          </w:tcPr>
          <w:p w:rsidR="008B44D6" w:rsidRPr="00966687" w:rsidRDefault="008B44D6" w:rsidP="00036D00">
            <w:r w:rsidRPr="00966687">
              <w:t>3.</w:t>
            </w:r>
            <w:r w:rsidRPr="00966687">
              <w:tab/>
            </w:r>
            <w:r w:rsidRPr="00966687">
              <w:rPr>
                <w:u w:val="single"/>
                <w:lang w:val="es-ES_tradnl"/>
              </w:rPr>
              <w:t>Resistencia alta</w:t>
            </w:r>
          </w:p>
        </w:tc>
        <w:tc>
          <w:tcPr>
            <w:tcW w:w="4252" w:type="dxa"/>
          </w:tcPr>
          <w:p w:rsidR="008B44D6" w:rsidRPr="00966687" w:rsidRDefault="008B44D6" w:rsidP="00036D00"/>
        </w:tc>
        <w:tc>
          <w:tcPr>
            <w:tcW w:w="1559" w:type="dxa"/>
          </w:tcPr>
          <w:p w:rsidR="008B44D6" w:rsidRPr="00966687" w:rsidRDefault="008B44D6" w:rsidP="00036D00"/>
        </w:tc>
      </w:tr>
      <w:tr w:rsidR="008B44D6" w:rsidRPr="00966687" w:rsidTr="00036D00">
        <w:trPr>
          <w:cantSplit/>
        </w:trPr>
        <w:tc>
          <w:tcPr>
            <w:tcW w:w="3856" w:type="dxa"/>
          </w:tcPr>
          <w:p w:rsidR="008B44D6" w:rsidRPr="00966687" w:rsidRDefault="008B44D6" w:rsidP="00036D00"/>
        </w:tc>
        <w:tc>
          <w:tcPr>
            <w:tcW w:w="4252" w:type="dxa"/>
          </w:tcPr>
          <w:p w:rsidR="008B44D6" w:rsidRPr="00966687" w:rsidRDefault="008B44D6" w:rsidP="00036D00"/>
        </w:tc>
        <w:tc>
          <w:tcPr>
            <w:tcW w:w="1559" w:type="dxa"/>
          </w:tcPr>
          <w:p w:rsidR="008B44D6" w:rsidRPr="00966687" w:rsidRDefault="008B44D6" w:rsidP="00036D00"/>
        </w:tc>
      </w:tr>
      <w:tr w:rsidR="008B44D6" w:rsidRPr="00DF4A75" w:rsidTr="00036D00">
        <w:trPr>
          <w:cantSplit/>
        </w:trPr>
        <w:tc>
          <w:tcPr>
            <w:tcW w:w="3856" w:type="dxa"/>
          </w:tcPr>
          <w:p w:rsidR="008B44D6" w:rsidRPr="00966687" w:rsidRDefault="008B44D6" w:rsidP="00036D00">
            <w:pPr>
              <w:ind w:left="737" w:right="965"/>
              <w:jc w:val="right"/>
            </w:pPr>
            <w:r w:rsidRPr="00966687">
              <w:t>VII</w:t>
            </w:r>
          </w:p>
        </w:tc>
        <w:tc>
          <w:tcPr>
            <w:tcW w:w="4252" w:type="dxa"/>
          </w:tcPr>
          <w:p w:rsidR="008B44D6" w:rsidRPr="00961B59" w:rsidRDefault="008B44D6" w:rsidP="00036D00">
            <w:pPr>
              <w:rPr>
                <w:lang w:val="es-ES"/>
              </w:rPr>
            </w:pPr>
            <w:r w:rsidRPr="00966687">
              <w:rPr>
                <w:lang w:val="es-ES_tradnl"/>
              </w:rPr>
              <w:t>muy pocos síntomas del virus, muy pocas manchas necróticas</w:t>
            </w:r>
          </w:p>
        </w:tc>
        <w:tc>
          <w:tcPr>
            <w:tcW w:w="1559" w:type="dxa"/>
          </w:tcPr>
          <w:p w:rsidR="008B44D6" w:rsidRPr="00961B59" w:rsidRDefault="008B44D6" w:rsidP="00036D00">
            <w:pPr>
              <w:rPr>
                <w:lang w:val="es-ES"/>
              </w:rPr>
            </w:pPr>
          </w:p>
        </w:tc>
      </w:tr>
      <w:tr w:rsidR="008B44D6" w:rsidRPr="00966687" w:rsidTr="00036D00">
        <w:trPr>
          <w:cantSplit/>
        </w:trPr>
        <w:tc>
          <w:tcPr>
            <w:tcW w:w="3856" w:type="dxa"/>
          </w:tcPr>
          <w:p w:rsidR="008B44D6" w:rsidRPr="00966687" w:rsidRDefault="008B44D6" w:rsidP="00036D00">
            <w:pPr>
              <w:ind w:left="737" w:right="965"/>
              <w:jc w:val="right"/>
            </w:pPr>
            <w:r w:rsidRPr="00966687">
              <w:t>VIII</w:t>
            </w:r>
          </w:p>
        </w:tc>
        <w:tc>
          <w:tcPr>
            <w:tcW w:w="4252" w:type="dxa"/>
          </w:tcPr>
          <w:p w:rsidR="008B44D6" w:rsidRPr="00966687" w:rsidRDefault="008B44D6" w:rsidP="00036D00">
            <w:r w:rsidRPr="00966687">
              <w:rPr>
                <w:lang w:val="es-ES_tradnl"/>
              </w:rPr>
              <w:t>ningún síntoma</w:t>
            </w:r>
          </w:p>
        </w:tc>
        <w:tc>
          <w:tcPr>
            <w:tcW w:w="1559" w:type="dxa"/>
          </w:tcPr>
          <w:p w:rsidR="008B44D6" w:rsidRPr="00966687" w:rsidRDefault="008B44D6" w:rsidP="00036D00">
            <w:pPr>
              <w:jc w:val="right"/>
            </w:pPr>
            <w:proofErr w:type="spellStart"/>
            <w:r w:rsidRPr="00966687">
              <w:t>Hokus</w:t>
            </w:r>
            <w:proofErr w:type="spellEnd"/>
            <w:r w:rsidRPr="00966687">
              <w:t xml:space="preserve">, </w:t>
            </w:r>
            <w:proofErr w:type="spellStart"/>
            <w:r w:rsidRPr="00966687">
              <w:t>Naf</w:t>
            </w:r>
            <w:proofErr w:type="spellEnd"/>
          </w:p>
        </w:tc>
      </w:tr>
    </w:tbl>
    <w:p w:rsidR="008B44D6" w:rsidRPr="00966687" w:rsidRDefault="008B44D6" w:rsidP="008B44D6"/>
    <w:p w:rsidR="008B44D6" w:rsidRPr="00966687" w:rsidRDefault="008B44D6" w:rsidP="008B44D6">
      <w:pPr>
        <w:jc w:val="left"/>
      </w:pPr>
      <w:r w:rsidRPr="00966687">
        <w:br w:type="page"/>
      </w:r>
    </w:p>
    <w:p w:rsidR="008B44D6" w:rsidRPr="00966687" w:rsidRDefault="008B44D6" w:rsidP="008B44D6">
      <w:pPr>
        <w:rPr>
          <w:i/>
        </w:rPr>
      </w:pPr>
      <w:r w:rsidRPr="00966687">
        <w:rPr>
          <w:i/>
          <w:lang w:val="es-ES_tradnl"/>
        </w:rPr>
        <w:t>Propuesta:</w:t>
      </w:r>
    </w:p>
    <w:p w:rsidR="008B44D6" w:rsidRPr="00966687" w:rsidRDefault="008B44D6" w:rsidP="008B44D6"/>
    <w:p w:rsidR="008B44D6" w:rsidRPr="00961B59" w:rsidRDefault="008B44D6" w:rsidP="008B44D6">
      <w:pPr>
        <w:rPr>
          <w:u w:val="single"/>
          <w:lang w:val="es-ES"/>
        </w:rPr>
      </w:pPr>
      <w:r w:rsidRPr="00961B59">
        <w:rPr>
          <w:u w:val="single"/>
          <w:lang w:val="es-ES"/>
        </w:rPr>
        <w:t>Ad.  45</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virus del mosaico del pepino (CMV)</w:t>
      </w:r>
    </w:p>
    <w:p w:rsidR="008B44D6" w:rsidRPr="00961B59" w:rsidRDefault="008B44D6" w:rsidP="008B44D6">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DF4A75"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virus del mosaico del pepino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spacing w:before="20" w:after="20"/>
              <w:rPr>
                <w:rFonts w:cs="Arial"/>
                <w:lang w:val="es-ES"/>
              </w:rPr>
            </w:pPr>
            <w:proofErr w:type="spellStart"/>
            <w:r w:rsidRPr="00A949E9">
              <w:rPr>
                <w:rFonts w:cs="Arial"/>
                <w:i/>
                <w:iCs/>
                <w:lang w:val="es-ES_tradnl"/>
              </w:rPr>
              <w:t>Cucumis</w:t>
            </w:r>
            <w:proofErr w:type="spellEnd"/>
            <w:r w:rsidRPr="00A949E9">
              <w:rPr>
                <w:rFonts w:cs="Arial"/>
                <w:i/>
                <w:iCs/>
                <w:lang w:val="es-ES_tradnl"/>
              </w:rPr>
              <w:t xml:space="preserve"> </w:t>
            </w:r>
            <w:proofErr w:type="spellStart"/>
            <w:r w:rsidRPr="00A949E9">
              <w:rPr>
                <w:rFonts w:cs="Arial"/>
                <w:i/>
                <w:iCs/>
                <w:lang w:val="es-ES_tradnl"/>
              </w:rPr>
              <w:t>sativus</w:t>
            </w:r>
            <w:proofErr w:type="spellEnd"/>
            <w:r w:rsidRPr="00966687">
              <w:rPr>
                <w:rFonts w:cs="Arial"/>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roofErr w:type="spellStart"/>
            <w:r w:rsidRPr="00966687">
              <w:rPr>
                <w:rFonts w:cs="Arial"/>
              </w:rPr>
              <w:t>Naktuinbouw</w:t>
            </w:r>
            <w:proofErr w:type="spellEnd"/>
            <w:r w:rsidRPr="00966687">
              <w:rPr>
                <w:rFonts w:cs="Arial"/>
              </w:rPr>
              <w:t xml:space="preserve"> (NL), GEVES (FR)</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6687" w:rsidRDefault="009B126E" w:rsidP="00DA2C19">
            <w:pPr>
              <w:spacing w:before="20" w:after="20"/>
              <w:rPr>
                <w:rFonts w:cs="Arial"/>
              </w:rPr>
            </w:pPr>
            <w:r w:rsidRPr="00966687">
              <w:rPr>
                <w:rFonts w:eastAsiaTheme="minorHAnsi" w:cs="Arial"/>
                <w:bCs/>
                <w:lang w:val="es-ES_tradnl"/>
              </w:rPr>
              <w:t>por ejemplo, UK 6</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cs="Arial"/>
                <w:lang w:val="es-ES"/>
              </w:rPr>
            </w:pPr>
            <w:r w:rsidRPr="00966687">
              <w:rPr>
                <w:rFonts w:cs="Arial"/>
                <w:lang w:val="es-ES_tradnl"/>
              </w:rPr>
              <w:t>variedades de control resistentes y susceptibles o prueba ELISA con tira reactiva (</w:t>
            </w:r>
            <w:proofErr w:type="spellStart"/>
            <w:r w:rsidRPr="00966687">
              <w:rPr>
                <w:rFonts w:cs="Arial"/>
                <w:lang w:val="es-ES_tradnl"/>
              </w:rPr>
              <w:t>Agdia</w:t>
            </w:r>
            <w:proofErr w:type="spellEnd"/>
            <w:r w:rsidRPr="00966687">
              <w:rPr>
                <w:rFonts w:cs="Arial"/>
                <w:lang w:val="es-ES_tradn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966687">
              <w:rPr>
                <w:rFonts w:cs="Arial"/>
                <w:lang w:val="es-ES_tradnl"/>
              </w:rPr>
              <w:t>inoculación en variedad de control susceptible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en plantas vivas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variedad de control susceptible</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6687" w:rsidRDefault="009B126E" w:rsidP="00DA2C19">
            <w:pPr>
              <w:spacing w:before="20" w:after="20"/>
              <w:rPr>
                <w:rFonts w:cs="Arial"/>
              </w:rPr>
            </w:pPr>
            <w:r w:rsidRPr="00966687">
              <w:rPr>
                <w:rFonts w:cs="Arial"/>
                <w:lang w:val="es-ES_tradnl"/>
              </w:rPr>
              <w:t>cotiledones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 xml:space="preserve">solución tampón de fosfato </w:t>
            </w:r>
            <w:r w:rsidRPr="00966687">
              <w:rPr>
                <w:rFonts w:cs="Arial"/>
                <w:lang w:val="es-ES_tradnl"/>
              </w:rPr>
              <w:t>+ carborundo + carbón activo a 0°C</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frotación</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hoja fresca con síntomas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inoculación simulada con solución tampón de fosfato + carborundo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961B59" w:rsidRDefault="009B126E" w:rsidP="00DA2C19">
            <w:pPr>
              <w:spacing w:before="20" w:after="20"/>
              <w:rPr>
                <w:rFonts w:cs="Arial"/>
                <w:lang w:val="es-ES"/>
              </w:rPr>
            </w:pPr>
            <w:r w:rsidRPr="00966687">
              <w:rPr>
                <w:rFonts w:cs="Arial"/>
                <w:lang w:val="es-ES_tradnl"/>
              </w:rPr>
              <w:t>8 h</w:t>
            </w:r>
            <w:r>
              <w:rPr>
                <w:rFonts w:cs="Arial"/>
                <w:lang w:val="es-ES_tradnl"/>
              </w:rPr>
              <w:t>oras</w:t>
            </w:r>
            <w:r w:rsidRPr="00966687">
              <w:rPr>
                <w:rFonts w:cs="Arial"/>
                <w:lang w:val="es-ES_tradnl"/>
              </w:rPr>
              <w:t xml:space="preserve"> a 4°C o sobre hielo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966687"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966687" w:rsidRDefault="009B126E" w:rsidP="00DA2C19">
            <w:pPr>
              <w:spacing w:before="20" w:after="20"/>
              <w:rPr>
                <w:rFonts w:cs="Arial"/>
              </w:rPr>
            </w:pPr>
            <w:r w:rsidRPr="00966687">
              <w:rPr>
                <w:rFonts w:eastAsiaTheme="minorHAnsi" w:cs="Arial"/>
                <w:bCs/>
                <w:lang w:val="es-ES_tradnl"/>
              </w:rPr>
              <w:t>como mínimo 30</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966687" w:rsidRDefault="009B126E" w:rsidP="00DA2C19">
            <w:pPr>
              <w:spacing w:before="20" w:after="20"/>
              <w:rPr>
                <w:rFonts w:cs="Arial"/>
              </w:rPr>
            </w:pPr>
            <w:r w:rsidRPr="00966687">
              <w:rPr>
                <w:rFonts w:cs="Arial"/>
              </w:rPr>
              <w:t>3</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966687">
              <w:rPr>
                <w:rFonts w:cs="Arial"/>
                <w:lang w:val="es-ES_tradnl"/>
              </w:rPr>
              <w:t>Bosporus</w:t>
            </w:r>
            <w:proofErr w:type="spellEnd"/>
            <w:r w:rsidRPr="00966687">
              <w:rPr>
                <w:rFonts w:cs="Arial"/>
                <w:lang w:val="es-ES_tradnl"/>
              </w:rPr>
              <w:t>,</w:t>
            </w:r>
            <w:r w:rsidRPr="00966687">
              <w:rPr>
                <w:rFonts w:eastAsiaTheme="minorHAnsi" w:cs="Arial"/>
                <w:bCs/>
                <w:lang w:val="es-ES_tradnl"/>
              </w:rPr>
              <w:t xml:space="preserve"> Corona, </w:t>
            </w:r>
            <w:r w:rsidRPr="00966687">
              <w:rPr>
                <w:rFonts w:cs="Arial"/>
                <w:lang w:val="es-ES_tradnl"/>
              </w:rPr>
              <w:t>Ventura (</w:t>
            </w:r>
            <w:r w:rsidRPr="00A949E9">
              <w:rPr>
                <w:rFonts w:cs="Arial"/>
                <w:lang w:val="es-ES_tradnl"/>
              </w:rPr>
              <w:t>susceptibles</w:t>
            </w:r>
            <w:r w:rsidRPr="00966687">
              <w:rPr>
                <w:rFonts w:cs="Arial"/>
                <w:lang w:val="es-ES_tradnl"/>
              </w:rPr>
              <w:t xml:space="preserve">), </w:t>
            </w:r>
            <w:proofErr w:type="spellStart"/>
            <w:r w:rsidRPr="00966687">
              <w:rPr>
                <w:rFonts w:cs="Arial"/>
                <w:lang w:val="es-ES_tradnl"/>
              </w:rPr>
              <w:t>Capra</w:t>
            </w:r>
            <w:proofErr w:type="spellEnd"/>
            <w:r w:rsidRPr="00966687">
              <w:rPr>
                <w:rFonts w:cs="Arial"/>
                <w:lang w:val="es-ES_tradnl"/>
              </w:rPr>
              <w:t xml:space="preserve">, </w:t>
            </w:r>
            <w:proofErr w:type="spellStart"/>
            <w:r w:rsidRPr="00966687">
              <w:rPr>
                <w:rFonts w:cs="Arial"/>
                <w:lang w:val="es-ES_tradnl"/>
              </w:rPr>
              <w:t>Gardon</w:t>
            </w:r>
            <w:proofErr w:type="spellEnd"/>
            <w:r w:rsidRPr="00966687">
              <w:rPr>
                <w:rFonts w:cs="Arial"/>
                <w:lang w:val="es-ES_tradnl"/>
              </w:rPr>
              <w:t xml:space="preserve">, </w:t>
            </w:r>
            <w:proofErr w:type="spellStart"/>
            <w:r w:rsidRPr="00966687">
              <w:rPr>
                <w:rFonts w:cs="Arial"/>
                <w:lang w:val="es-ES_tradnl"/>
              </w:rPr>
              <w:t>Verdon</w:t>
            </w:r>
            <w:proofErr w:type="spellEnd"/>
            <w:r w:rsidRPr="00966687">
              <w:rPr>
                <w:rFonts w:cs="Arial"/>
                <w:lang w:val="es-ES_tradnl"/>
              </w:rPr>
              <w:t xml:space="preserve"> (</w:t>
            </w:r>
            <w:r w:rsidRPr="00A949E9">
              <w:rPr>
                <w:rFonts w:cs="Arial"/>
                <w:lang w:val="es-ES_tradnl"/>
              </w:rPr>
              <w:t>resistencia intermedia</w:t>
            </w:r>
            <w:r w:rsidRPr="00966687">
              <w:rPr>
                <w:rFonts w:cs="Arial"/>
                <w:lang w:val="es-ES_tradnl"/>
              </w:rPr>
              <w:t xml:space="preserve">), </w:t>
            </w:r>
            <w:proofErr w:type="spellStart"/>
            <w:r w:rsidRPr="00966687">
              <w:rPr>
                <w:rFonts w:cs="Arial"/>
                <w:lang w:val="es-ES_tradnl"/>
              </w:rPr>
              <w:t>Naf</w:t>
            </w:r>
            <w:proofErr w:type="spellEnd"/>
            <w:r w:rsidRPr="00966687">
              <w:rPr>
                <w:rFonts w:cs="Arial"/>
                <w:lang w:val="es-ES_tradnl"/>
              </w:rPr>
              <w:t xml:space="preserve">, </w:t>
            </w:r>
            <w:proofErr w:type="spellStart"/>
            <w:r w:rsidRPr="00966687">
              <w:rPr>
                <w:rFonts w:cs="Arial"/>
                <w:lang w:val="es-ES_tradnl"/>
              </w:rPr>
              <w:t>Picolino</w:t>
            </w:r>
            <w:proofErr w:type="spellEnd"/>
            <w:r w:rsidRPr="00966687">
              <w:rPr>
                <w:rFonts w:cs="Arial"/>
                <w:lang w:val="es-ES_tradnl"/>
              </w:rPr>
              <w:t xml:space="preserve"> (</w:t>
            </w:r>
            <w:r w:rsidRPr="00A949E9">
              <w:rPr>
                <w:rFonts w:cs="Arial"/>
                <w:lang w:val="es-ES_tradnl"/>
              </w:rPr>
              <w:t>resistencia alta</w:t>
            </w:r>
            <w:r w:rsidRPr="00966687">
              <w:rPr>
                <w:rFonts w:cs="Arial"/>
                <w:lang w:val="es-ES_tradn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1B59" w:rsidRDefault="009B126E" w:rsidP="00DA2C19">
            <w:pPr>
              <w:spacing w:before="20" w:after="20"/>
              <w:jc w:val="left"/>
              <w:rPr>
                <w:rFonts w:cs="Arial"/>
                <w:lang w:val="es-ES"/>
              </w:rPr>
            </w:pPr>
            <w:r w:rsidRPr="00966687">
              <w:rPr>
                <w:rFonts w:eastAsiaTheme="minorHAnsi" w:cs="Arial"/>
                <w:lang w:val="es-ES_tradnl"/>
              </w:rPr>
              <w:t xml:space="preserve">por ejemplo, réplicas </w:t>
            </w:r>
            <w:r w:rsidRPr="00966687">
              <w:rPr>
                <w:rFonts w:cs="Arial"/>
                <w:lang w:val="es-ES_tradnl"/>
              </w:rPr>
              <w:t>en bandejas diferentes en invernadero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invernadero o cámara climatizada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18-25°C/15-20°C d</w:t>
            </w:r>
            <w:r>
              <w:rPr>
                <w:rFonts w:cs="Arial"/>
                <w:lang w:val="es-ES_tradnl"/>
              </w:rPr>
              <w:t>ía</w:t>
            </w:r>
            <w:r w:rsidRPr="00966687">
              <w:rPr>
                <w:rFonts w:cs="Arial"/>
                <w:lang w:val="es-ES_tradnl"/>
              </w:rPr>
              <w:t>/n</w:t>
            </w:r>
            <w:r>
              <w:rPr>
                <w:rFonts w:cs="Arial"/>
                <w:lang w:val="es-ES_tradnl"/>
              </w:rPr>
              <w:t>oche</w:t>
            </w:r>
            <w:r w:rsidRPr="00966687">
              <w:rPr>
                <w:rFonts w:cs="Arial"/>
                <w:lang w:val="es-ES_tradnl"/>
              </w:rPr>
              <w:t xml:space="preserve"> o constante a 22°C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966687" w:rsidRDefault="009B126E" w:rsidP="00DA2C19">
            <w:pPr>
              <w:spacing w:before="20" w:after="20"/>
              <w:rPr>
                <w:rFonts w:cs="Arial"/>
              </w:rPr>
            </w:pPr>
            <w:r w:rsidRPr="00966687">
              <w:rPr>
                <w:rFonts w:eastAsiaTheme="minorHAnsi" w:cs="Arial"/>
                <w:lang w:val="es-ES_tradnl"/>
              </w:rPr>
              <w:t>como mínimo 16 horas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961B59" w:rsidRDefault="009B126E" w:rsidP="00DA2C19">
            <w:pPr>
              <w:spacing w:before="20" w:after="20"/>
              <w:rPr>
                <w:rFonts w:cs="Arial"/>
                <w:lang w:val="es-ES"/>
              </w:rPr>
            </w:pPr>
            <w:proofErr w:type="gramStart"/>
            <w:r w:rsidRPr="00966687">
              <w:rPr>
                <w:rFonts w:eastAsiaTheme="minorHAnsi" w:cs="Arial"/>
                <w:lang w:val="es-ES_tradnl"/>
              </w:rPr>
              <w:t>resultados</w:t>
            </w:r>
            <w:proofErr w:type="gramEnd"/>
            <w:r w:rsidRPr="00966687">
              <w:rPr>
                <w:rFonts w:eastAsiaTheme="minorHAnsi" w:cs="Arial"/>
                <w:lang w:val="es-ES_tradnl"/>
              </w:rPr>
              <w:t xml:space="preserve"> óptimos en</w:t>
            </w:r>
            <w:r w:rsidRPr="00966687">
              <w:rPr>
                <w:rFonts w:cs="Arial"/>
                <w:lang w:val="es-ES_tradnl"/>
              </w:rPr>
              <w:t xml:space="preserve"> abril/mayo y sep./oct.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 xml:space="preserve">mantener el invernadero libre de </w:t>
            </w:r>
            <w:proofErr w:type="spellStart"/>
            <w:r w:rsidRPr="00966687">
              <w:rPr>
                <w:rFonts w:cs="Arial"/>
                <w:lang w:val="es-ES_tradnl"/>
              </w:rPr>
              <w:t>áfidos</w:t>
            </w:r>
            <w:proofErr w:type="spellEnd"/>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hoja fresca triturada en solución tampón de fosfato fría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966687">
              <w:rPr>
                <w:rFonts w:cs="Arial"/>
                <w:lang w:val="es-ES_tradnl"/>
              </w:rPr>
              <w:t>cotiledones, por ejemplo:</w:t>
            </w:r>
            <w:r w:rsidRPr="00961B59">
              <w:rPr>
                <w:rFonts w:cs="Arial"/>
                <w:lang w:val="es-ES"/>
              </w:rPr>
              <w:t xml:space="preserve">  </w:t>
            </w:r>
            <w:r w:rsidRPr="00966687">
              <w:rPr>
                <w:rFonts w:cs="Arial"/>
                <w:lang w:val="es-ES_tradnl"/>
              </w:rPr>
              <w:t xml:space="preserve">8 y 11 </w:t>
            </w:r>
            <w:r w:rsidRPr="00A949E9">
              <w:rPr>
                <w:rFonts w:cs="Arial"/>
                <w:lang w:val="es-ES_tradnl"/>
              </w:rPr>
              <w:t>días</w:t>
            </w:r>
            <w:r w:rsidRPr="00966687">
              <w:rPr>
                <w:rFonts w:cs="Arial"/>
                <w:lang w:val="es-ES_tradnl"/>
              </w:rPr>
              <w:t xml:space="preserve"> después de la siembra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frotación, aclarado del carborundo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7 </w:t>
            </w:r>
            <w:r w:rsidRPr="00A949E9">
              <w:rPr>
                <w:rFonts w:eastAsia="Arial Unicode MS" w:cs="Arial"/>
                <w:lang w:val="es-ES_tradnl"/>
              </w:rPr>
              <w:t>días después de la inoculación</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14 </w:t>
            </w:r>
            <w:r w:rsidRPr="00A949E9">
              <w:rPr>
                <w:rFonts w:eastAsia="Arial Unicode MS" w:cs="Arial"/>
                <w:lang w:val="es-ES_tradnl"/>
              </w:rPr>
              <w:t>días después de la inoculación</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21 </w:t>
            </w:r>
            <w:r w:rsidRPr="00A949E9">
              <w:rPr>
                <w:rFonts w:eastAsia="Arial Unicode MS" w:cs="Arial"/>
                <w:lang w:val="es-ES_tradnl"/>
              </w:rPr>
              <w:t>días después de la inoculación</w:t>
            </w:r>
            <w:r w:rsidRPr="00966687">
              <w:rPr>
                <w:rFonts w:eastAsia="Arial Unicode MS" w:cs="Arial"/>
                <w:lang w:val="es-ES_tradnl"/>
              </w:rPr>
              <w:t xml:space="preserve">: síntomas </w:t>
            </w:r>
            <w:r w:rsidRPr="00966687">
              <w:rPr>
                <w:rFonts w:cs="Arial"/>
                <w:lang w:val="es-ES_tradnl"/>
              </w:rPr>
              <w:t>en hojas primera y segunda;</w:t>
            </w:r>
          </w:p>
          <w:p w:rsidR="009B126E" w:rsidRPr="00961B59" w:rsidRDefault="009B126E" w:rsidP="00DA2C19">
            <w:pPr>
              <w:spacing w:before="20" w:after="20"/>
              <w:rPr>
                <w:rFonts w:cs="Arial"/>
                <w:lang w:val="es-ES"/>
              </w:rPr>
            </w:pPr>
            <w:r w:rsidRPr="00966687">
              <w:rPr>
                <w:rFonts w:cs="Arial"/>
                <w:lang w:val="es-ES_tradnl"/>
              </w:rPr>
              <w:t>solo es necesaria cuando la segunda observación no es concluyente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valoración visual de la intensidad del mosaico en la primera hoja</w:t>
            </w:r>
          </w:p>
        </w:tc>
      </w:tr>
      <w:tr w:rsidR="009B126E" w:rsidRPr="008E0701" w:rsidTr="00DA2C19">
        <w:trPr>
          <w:cantSplit/>
        </w:trPr>
        <w:tc>
          <w:tcPr>
            <w:tcW w:w="675" w:type="dxa"/>
          </w:tcPr>
          <w:p w:rsidR="009B126E" w:rsidRPr="00933276" w:rsidRDefault="009B126E" w:rsidP="009B126E">
            <w:pPr>
              <w:keepNext/>
              <w:tabs>
                <w:tab w:val="left" w:leader="dot" w:pos="3720"/>
              </w:tabs>
              <w:spacing w:before="20" w:after="20"/>
              <w:rPr>
                <w:rFonts w:cs="Arial"/>
              </w:rPr>
            </w:pPr>
            <w:r w:rsidRPr="00933276">
              <w:rPr>
                <w:rFonts w:cs="Arial"/>
              </w:rPr>
              <w:t>11.2</w:t>
            </w:r>
          </w:p>
        </w:tc>
        <w:tc>
          <w:tcPr>
            <w:tcW w:w="3164" w:type="dxa"/>
          </w:tcPr>
          <w:p w:rsidR="009B126E" w:rsidRPr="002972EF" w:rsidRDefault="009B126E" w:rsidP="009B126E">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966687" w:rsidRDefault="009B126E" w:rsidP="009B126E">
            <w:pPr>
              <w:keepNext/>
              <w:spacing w:before="20" w:after="20"/>
              <w:rPr>
                <w:rFonts w:cs="Arial"/>
              </w:rPr>
            </w:pPr>
          </w:p>
        </w:tc>
      </w:tr>
      <w:tr w:rsidR="009B126E" w:rsidRPr="00DF4A75" w:rsidTr="00DA2C19">
        <w:trPr>
          <w:cantSplit/>
        </w:trPr>
        <w:tc>
          <w:tcPr>
            <w:tcW w:w="675" w:type="dxa"/>
          </w:tcPr>
          <w:p w:rsidR="009B126E" w:rsidRPr="00933276" w:rsidRDefault="009B126E" w:rsidP="009B126E">
            <w:pPr>
              <w:keepNext/>
              <w:tabs>
                <w:tab w:val="left" w:leader="dot" w:pos="3720"/>
              </w:tabs>
              <w:spacing w:before="20" w:after="20"/>
              <w:ind w:left="284"/>
              <w:rPr>
                <w:rFonts w:eastAsiaTheme="minorHAnsi" w:cs="Arial"/>
                <w:bCs/>
              </w:rPr>
            </w:pPr>
          </w:p>
        </w:tc>
        <w:tc>
          <w:tcPr>
            <w:tcW w:w="3164" w:type="dxa"/>
          </w:tcPr>
          <w:p w:rsidR="009B126E" w:rsidRPr="00966687" w:rsidRDefault="009B126E" w:rsidP="009B126E">
            <w:pPr>
              <w:keepNext/>
              <w:tabs>
                <w:tab w:val="left" w:leader="dot" w:pos="3720"/>
              </w:tabs>
              <w:spacing w:before="20" w:after="20"/>
              <w:ind w:left="142"/>
              <w:jc w:val="left"/>
              <w:rPr>
                <w:rFonts w:cs="Arial"/>
              </w:rPr>
            </w:pPr>
            <w:r w:rsidRPr="00966687">
              <w:rPr>
                <w:rFonts w:cs="Arial"/>
              </w:rPr>
              <w:t xml:space="preserve">[1] </w:t>
            </w:r>
            <w:r w:rsidRPr="00966687">
              <w:rPr>
                <w:rFonts w:cs="Arial"/>
                <w:lang w:val="es-ES_tradnl"/>
              </w:rPr>
              <w:t>susceptible:</w:t>
            </w:r>
            <w:r w:rsidRPr="00966687">
              <w:rPr>
                <w:rFonts w:cs="Arial"/>
              </w:rPr>
              <w:t xml:space="preserve">  3, Corona, Ventura</w:t>
            </w:r>
          </w:p>
        </w:tc>
        <w:tc>
          <w:tcPr>
            <w:tcW w:w="5908" w:type="dxa"/>
          </w:tcPr>
          <w:p w:rsidR="009B126E" w:rsidRPr="00961B59" w:rsidRDefault="009B126E" w:rsidP="009B126E">
            <w:pPr>
              <w:keepNext/>
              <w:spacing w:before="20" w:after="20"/>
              <w:rPr>
                <w:rFonts w:cs="Arial"/>
                <w:lang w:val="es-ES"/>
              </w:rPr>
            </w:pPr>
            <w:r w:rsidRPr="00966687">
              <w:rPr>
                <w:rFonts w:cs="Arial"/>
                <w:lang w:val="es-ES_tradnl"/>
              </w:rPr>
              <w:t>mosaico; frontera clara entre zonas amarillas y verdes</w:t>
            </w:r>
          </w:p>
        </w:tc>
      </w:tr>
      <w:tr w:rsidR="009B126E" w:rsidRPr="008E0701"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142"/>
              <w:jc w:val="left"/>
              <w:rPr>
                <w:rFonts w:cs="Arial"/>
              </w:rPr>
            </w:pPr>
            <w:r w:rsidRPr="00966687">
              <w:rPr>
                <w:rFonts w:cs="Arial"/>
              </w:rPr>
              <w:t xml:space="preserve">[1] </w:t>
            </w:r>
            <w:r w:rsidRPr="00966687">
              <w:rPr>
                <w:rFonts w:cs="Arial"/>
                <w:lang w:val="es-ES_tradnl"/>
              </w:rPr>
              <w:t>susceptible:</w:t>
            </w:r>
            <w:r w:rsidRPr="00966687">
              <w:rPr>
                <w:rFonts w:cs="Arial"/>
              </w:rPr>
              <w:t xml:space="preserve">  4, Bosporus</w:t>
            </w:r>
          </w:p>
        </w:tc>
        <w:tc>
          <w:tcPr>
            <w:tcW w:w="5908" w:type="dxa"/>
          </w:tcPr>
          <w:p w:rsidR="009B126E" w:rsidRPr="00966687" w:rsidRDefault="009B126E" w:rsidP="00DA2C19">
            <w:pPr>
              <w:spacing w:before="20" w:after="20"/>
              <w:rPr>
                <w:rFonts w:cs="Arial"/>
              </w:rPr>
            </w:pPr>
            <w:r w:rsidRPr="00966687">
              <w:rPr>
                <w:rFonts w:cs="Arial"/>
                <w:lang w:val="es-ES_tradnl"/>
              </w:rPr>
              <w:t>moteado intenso; clorosis confluente</w:t>
            </w:r>
          </w:p>
        </w:tc>
      </w:tr>
      <w:tr w:rsidR="009B126E" w:rsidRPr="008E0701"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lang w:val="fr-CH"/>
              </w:rPr>
            </w:pPr>
          </w:p>
        </w:tc>
        <w:tc>
          <w:tcPr>
            <w:tcW w:w="3164" w:type="dxa"/>
          </w:tcPr>
          <w:p w:rsidR="009B126E" w:rsidRPr="00966687" w:rsidRDefault="009B126E" w:rsidP="00DA2C19">
            <w:pPr>
              <w:tabs>
                <w:tab w:val="left" w:leader="dot" w:pos="3720"/>
              </w:tabs>
              <w:spacing w:before="20" w:after="20"/>
              <w:ind w:left="142"/>
              <w:jc w:val="left"/>
              <w:rPr>
                <w:rFonts w:cs="Arial"/>
              </w:rPr>
            </w:pPr>
            <w:r w:rsidRPr="00966687">
              <w:rPr>
                <w:rFonts w:cs="Arial"/>
              </w:rPr>
              <w:t xml:space="preserve">[2] </w:t>
            </w:r>
            <w:r w:rsidRPr="00966687">
              <w:rPr>
                <w:rFonts w:cs="Arial"/>
                <w:lang w:val="es-ES_tradnl"/>
              </w:rPr>
              <w:t>resistencia intermedia:</w:t>
            </w:r>
            <w:r w:rsidRPr="00966687">
              <w:rPr>
                <w:rFonts w:cs="Arial"/>
              </w:rPr>
              <w:t xml:space="preserve">  </w:t>
            </w:r>
            <w:r>
              <w:rPr>
                <w:rFonts w:cs="Arial"/>
              </w:rPr>
              <w:br/>
            </w:r>
            <w:r w:rsidRPr="00966687">
              <w:rPr>
                <w:rFonts w:cs="Arial"/>
              </w:rPr>
              <w:t xml:space="preserve">5, </w:t>
            </w:r>
            <w:proofErr w:type="spellStart"/>
            <w:r w:rsidRPr="00966687">
              <w:rPr>
                <w:rFonts w:cs="Arial"/>
              </w:rPr>
              <w:t>Gardon</w:t>
            </w:r>
            <w:proofErr w:type="spellEnd"/>
            <w:r w:rsidRPr="00966687">
              <w:rPr>
                <w:rFonts w:cs="Arial"/>
              </w:rPr>
              <w:t xml:space="preserve">, </w:t>
            </w:r>
            <w:proofErr w:type="spellStart"/>
            <w:r w:rsidRPr="00966687">
              <w:rPr>
                <w:rFonts w:cs="Arial"/>
              </w:rPr>
              <w:t>Verdon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moteado leve; islas cloróticas</w:t>
            </w:r>
          </w:p>
        </w:tc>
      </w:tr>
      <w:tr w:rsidR="009B126E" w:rsidRPr="008E0701"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rPr>
            </w:pPr>
          </w:p>
        </w:tc>
        <w:tc>
          <w:tcPr>
            <w:tcW w:w="3164" w:type="dxa"/>
          </w:tcPr>
          <w:p w:rsidR="009B126E" w:rsidRPr="00966687" w:rsidRDefault="009B126E" w:rsidP="00DA2C19">
            <w:pPr>
              <w:tabs>
                <w:tab w:val="left" w:leader="dot" w:pos="3720"/>
              </w:tabs>
              <w:spacing w:before="20" w:after="20"/>
              <w:ind w:left="142"/>
              <w:jc w:val="left"/>
              <w:rPr>
                <w:rFonts w:cs="Arial"/>
              </w:rPr>
            </w:pPr>
            <w:r w:rsidRPr="00966687">
              <w:rPr>
                <w:rFonts w:cs="Arial"/>
              </w:rPr>
              <w:t xml:space="preserve">[2] </w:t>
            </w:r>
            <w:r w:rsidRPr="00966687">
              <w:rPr>
                <w:rFonts w:cs="Arial"/>
                <w:lang w:val="es-ES_tradnl"/>
              </w:rPr>
              <w:t>resistencia intermedia:</w:t>
            </w:r>
            <w:r w:rsidRPr="00966687">
              <w:rPr>
                <w:rFonts w:cs="Arial"/>
              </w:rPr>
              <w:t xml:space="preserve">  </w:t>
            </w:r>
            <w:r>
              <w:rPr>
                <w:rFonts w:cs="Arial"/>
              </w:rPr>
              <w:br/>
            </w:r>
            <w:r w:rsidRPr="00966687">
              <w:rPr>
                <w:rFonts w:cs="Arial"/>
              </w:rPr>
              <w:t>6, Capra</w:t>
            </w:r>
          </w:p>
        </w:tc>
        <w:tc>
          <w:tcPr>
            <w:tcW w:w="5908" w:type="dxa"/>
          </w:tcPr>
          <w:p w:rsidR="009B126E" w:rsidRPr="00966687" w:rsidRDefault="009B126E" w:rsidP="00DA2C19">
            <w:pPr>
              <w:spacing w:before="20" w:after="20"/>
              <w:rPr>
                <w:rFonts w:cs="Arial"/>
              </w:rPr>
            </w:pPr>
            <w:r w:rsidRPr="00966687">
              <w:rPr>
                <w:rFonts w:cs="Arial"/>
                <w:lang w:val="es-ES_tradnl"/>
              </w:rPr>
              <w:t>presencia de punteado clorótico</w:t>
            </w:r>
          </w:p>
        </w:tc>
      </w:tr>
      <w:tr w:rsidR="009B126E" w:rsidRPr="008E0701"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rPr>
            </w:pPr>
          </w:p>
        </w:tc>
        <w:tc>
          <w:tcPr>
            <w:tcW w:w="3164" w:type="dxa"/>
          </w:tcPr>
          <w:p w:rsidR="009B126E" w:rsidRPr="00966687" w:rsidRDefault="009B126E" w:rsidP="00DA2C19">
            <w:pPr>
              <w:tabs>
                <w:tab w:val="left" w:leader="dot" w:pos="3720"/>
              </w:tabs>
              <w:spacing w:before="20" w:after="20"/>
              <w:ind w:left="142"/>
              <w:jc w:val="left"/>
              <w:rPr>
                <w:rFonts w:cs="Arial"/>
              </w:rPr>
            </w:pPr>
            <w:r w:rsidRPr="00966687">
              <w:rPr>
                <w:rFonts w:cs="Arial"/>
              </w:rPr>
              <w:t xml:space="preserve">[3] </w:t>
            </w:r>
            <w:r w:rsidRPr="00966687">
              <w:rPr>
                <w:rFonts w:cs="Arial"/>
                <w:lang w:val="es-ES_tradnl"/>
              </w:rPr>
              <w:t>resistencia alta:</w:t>
            </w:r>
            <w:r w:rsidRPr="00966687">
              <w:rPr>
                <w:rFonts w:cs="Arial"/>
              </w:rPr>
              <w:t xml:space="preserve">  </w:t>
            </w:r>
            <w:r>
              <w:rPr>
                <w:rFonts w:cs="Arial"/>
              </w:rPr>
              <w:br/>
            </w:r>
            <w:r w:rsidRPr="00966687">
              <w:rPr>
                <w:rFonts w:cs="Arial"/>
              </w:rPr>
              <w:t xml:space="preserve">7, </w:t>
            </w:r>
            <w:proofErr w:type="spellStart"/>
            <w:r w:rsidRPr="00966687">
              <w:rPr>
                <w:rFonts w:cs="Arial"/>
              </w:rPr>
              <w:t>Naf</w:t>
            </w:r>
            <w:proofErr w:type="spellEnd"/>
            <w:r w:rsidRPr="00966687">
              <w:rPr>
                <w:rFonts w:cs="Arial"/>
              </w:rPr>
              <w:t xml:space="preserve">, </w:t>
            </w:r>
            <w:proofErr w:type="spellStart"/>
            <w:r w:rsidRPr="00966687">
              <w:rPr>
                <w:rFonts w:cs="Arial"/>
              </w:rPr>
              <w:t>Picolino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ningún síntoma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1B59" w:rsidRDefault="009B126E" w:rsidP="00DA2C19">
            <w:pPr>
              <w:tabs>
                <w:tab w:val="left" w:leader="dot" w:pos="0"/>
              </w:tabs>
              <w:autoSpaceDE w:val="0"/>
              <w:autoSpaceDN w:val="0"/>
              <w:adjustRightInd w:val="0"/>
              <w:spacing w:before="20" w:after="20"/>
              <w:ind w:left="33" w:hanging="33"/>
              <w:jc w:val="left"/>
              <w:rPr>
                <w:rFonts w:cs="Arial"/>
                <w:lang w:val="es-ES"/>
              </w:rPr>
            </w:pPr>
            <w:r w:rsidRPr="00966687">
              <w:rPr>
                <w:rFonts w:cs="Arial"/>
                <w:lang w:val="es-ES_tradnl"/>
              </w:rPr>
              <w:t>Las variedades estándar han de ajustarse a la descripción; en caso contrario, descríbanse. La variación dentro de la variedad estándar deberá ser de 1 punto en la escala como máximo.</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961B59" w:rsidRDefault="009B126E" w:rsidP="00DA2C19">
            <w:pPr>
              <w:spacing w:before="20" w:after="20"/>
              <w:jc w:val="left"/>
              <w:rPr>
                <w:rFonts w:cs="Arial"/>
                <w:lang w:val="es-ES"/>
              </w:rPr>
            </w:pPr>
            <w:r w:rsidRPr="00966687">
              <w:rPr>
                <w:rFonts w:cs="Arial"/>
                <w:lang w:val="es-ES_tradnl"/>
              </w:rPr>
              <w:t xml:space="preserve">diferencia de 2 puntos en la escala con respecto al tipo mayoritario; </w:t>
            </w:r>
            <w:r w:rsidRPr="00966687">
              <w:rPr>
                <w:rFonts w:cs="Arial"/>
                <w:lang w:val="es-ES_tradnl"/>
              </w:rPr>
              <w:br/>
            </w:r>
            <w:r w:rsidRPr="00A949E9">
              <w:rPr>
                <w:rFonts w:cs="Arial"/>
                <w:lang w:val="es-ES_tradnl"/>
              </w:rPr>
              <w:t>1 planta de cada 6-35 como máximo</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961B59" w:rsidRDefault="00961B59" w:rsidP="00DA2C19">
            <w:pPr>
              <w:spacing w:before="20" w:after="20"/>
              <w:rPr>
                <w:rFonts w:cs="Arial"/>
                <w:lang w:val="es-ES_tradnl"/>
              </w:rPr>
            </w:pPr>
            <w:r>
              <w:rPr>
                <w:rFonts w:cs="Arial"/>
                <w:lang w:val="es-ES_tradnl"/>
              </w:rPr>
              <w:t>QN</w:t>
            </w:r>
            <w:r w:rsidR="009B126E" w:rsidRPr="00A949E9">
              <w:rPr>
                <w:rFonts w:cs="Arial"/>
                <w:lang w:val="es-ES_tradnl"/>
              </w:rPr>
              <w:t xml:space="preserve"> [1] 3-4 susceptible, [2] 5-6 resistencia intermedia, [3] 7 resistencia alta</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961B59" w:rsidRDefault="009B126E" w:rsidP="00DA2C19">
            <w:pPr>
              <w:spacing w:before="20" w:after="20"/>
              <w:ind w:left="33"/>
              <w:rPr>
                <w:rFonts w:cs="Arial"/>
                <w:lang w:val="es-ES"/>
              </w:rPr>
            </w:pPr>
            <w:r w:rsidRPr="00961B59">
              <w:rPr>
                <w:rFonts w:cs="Arial"/>
                <w:lang w:val="es-ES"/>
              </w:rPr>
              <w:t xml:space="preserve">1. </w:t>
            </w:r>
            <w:r w:rsidRPr="00966687">
              <w:rPr>
                <w:rFonts w:cs="Arial"/>
                <w:lang w:val="es-ES_tradnl"/>
              </w:rPr>
              <w:t>Los síntomas evolucionarán de manchas anulares a mosaico (Ventura), moteado (</w:t>
            </w:r>
            <w:proofErr w:type="spellStart"/>
            <w:r w:rsidRPr="00966687">
              <w:rPr>
                <w:rFonts w:cs="Arial"/>
                <w:lang w:val="es-ES_tradnl"/>
              </w:rPr>
              <w:t>Gardon</w:t>
            </w:r>
            <w:proofErr w:type="spellEnd"/>
            <w:r w:rsidRPr="00966687">
              <w:rPr>
                <w:rFonts w:cs="Arial"/>
                <w:lang w:val="es-ES_tradnl"/>
              </w:rPr>
              <w:t>) o manchas (</w:t>
            </w:r>
            <w:proofErr w:type="spellStart"/>
            <w:r w:rsidRPr="00966687">
              <w:rPr>
                <w:rFonts w:cs="Arial"/>
                <w:lang w:val="es-ES_tradnl"/>
              </w:rPr>
              <w:t>Capra</w:t>
            </w:r>
            <w:proofErr w:type="spellEnd"/>
            <w:r w:rsidRPr="00966687">
              <w:rPr>
                <w:rFonts w:cs="Arial"/>
                <w:lang w:val="es-ES_tradnl"/>
              </w:rPr>
              <w:t>).</w:t>
            </w:r>
            <w:r w:rsidRPr="00961B59">
              <w:rPr>
                <w:rFonts w:cs="Arial"/>
                <w:lang w:val="es-ES"/>
              </w:rPr>
              <w:t xml:space="preserve"> </w:t>
            </w:r>
            <w:r w:rsidRPr="00966687">
              <w:rPr>
                <w:rFonts w:cs="Arial"/>
                <w:lang w:val="es-ES_tradnl"/>
              </w:rPr>
              <w:t>La observación deberá centrarse en los síntomas avanzados.</w:t>
            </w:r>
          </w:p>
          <w:p w:rsidR="009B126E" w:rsidRPr="00961B59" w:rsidRDefault="009B126E" w:rsidP="00DA2C19">
            <w:pPr>
              <w:spacing w:before="20" w:after="20"/>
              <w:ind w:left="33"/>
              <w:rPr>
                <w:rFonts w:cs="Arial"/>
                <w:lang w:val="es-ES"/>
              </w:rPr>
            </w:pPr>
            <w:r w:rsidRPr="00961B59">
              <w:rPr>
                <w:rFonts w:cs="Arial"/>
                <w:lang w:val="es-ES"/>
              </w:rPr>
              <w:t xml:space="preserve">2. </w:t>
            </w:r>
            <w:r w:rsidRPr="00966687">
              <w:rPr>
                <w:rFonts w:cs="Arial"/>
                <w:lang w:val="es-ES_tradnl"/>
              </w:rPr>
              <w:t xml:space="preserve">Los </w:t>
            </w:r>
            <w:proofErr w:type="spellStart"/>
            <w:r w:rsidRPr="00966687">
              <w:rPr>
                <w:rFonts w:cs="Arial"/>
                <w:lang w:val="es-ES_tradnl"/>
              </w:rPr>
              <w:t>áfidos</w:t>
            </w:r>
            <w:proofErr w:type="spellEnd"/>
            <w:r w:rsidRPr="00966687">
              <w:rPr>
                <w:rFonts w:cs="Arial"/>
                <w:lang w:val="es-ES_tradnl"/>
              </w:rPr>
              <w:t xml:space="preserve"> pueden transmitir el CMV y otros virus que pueden contaminar la cepa de CMV,</w:t>
            </w:r>
            <w:r w:rsidRPr="00961B59">
              <w:rPr>
                <w:rFonts w:cs="Arial"/>
                <w:lang w:val="es-ES"/>
              </w:rPr>
              <w:t xml:space="preserve"> </w:t>
            </w:r>
            <w:r w:rsidRPr="00966687">
              <w:rPr>
                <w:rFonts w:cs="Arial"/>
                <w:lang w:val="es-ES_tradnl"/>
              </w:rPr>
              <w:t xml:space="preserve">de modo que el ensayo ha de realizarse en un compartimento libre de </w:t>
            </w:r>
            <w:proofErr w:type="spellStart"/>
            <w:r w:rsidRPr="00966687">
              <w:rPr>
                <w:rFonts w:cs="Arial"/>
                <w:lang w:val="es-ES_tradnl"/>
              </w:rPr>
              <w:t>áfidos</w:t>
            </w:r>
            <w:proofErr w:type="spellEnd"/>
            <w:r w:rsidRPr="00966687">
              <w:rPr>
                <w:rFonts w:cs="Arial"/>
                <w:lang w:val="es-ES_tradnl"/>
              </w:rPr>
              <w:t>.</w:t>
            </w:r>
          </w:p>
          <w:p w:rsidR="009B126E" w:rsidRPr="00961B59" w:rsidRDefault="009B126E" w:rsidP="00DA2C19">
            <w:pPr>
              <w:spacing w:before="20" w:after="20"/>
              <w:ind w:left="33"/>
              <w:rPr>
                <w:rFonts w:cs="Arial"/>
                <w:lang w:val="es-ES"/>
              </w:rPr>
            </w:pPr>
            <w:r w:rsidRPr="00961B59">
              <w:rPr>
                <w:rFonts w:cs="Arial"/>
                <w:lang w:val="es-ES"/>
              </w:rPr>
              <w:t xml:space="preserve">3. </w:t>
            </w:r>
            <w:r w:rsidRPr="00966687">
              <w:rPr>
                <w:rFonts w:cs="Arial"/>
                <w:lang w:val="es-ES_tradnl"/>
              </w:rPr>
              <w:t>La inhibición del crecimiento no suele ser bastante intensa para poder medirse en plantas jóvenes; la causa de una inhibición del crecimiento intensa será más probablemente la aberración genética que la infección por el virus.</w:t>
            </w:r>
          </w:p>
          <w:p w:rsidR="009B126E" w:rsidRPr="00961B59" w:rsidRDefault="009B126E" w:rsidP="00DA2C19">
            <w:pPr>
              <w:spacing w:before="20" w:after="20"/>
              <w:ind w:left="33"/>
              <w:rPr>
                <w:rFonts w:cs="Arial"/>
                <w:lang w:val="es-ES"/>
              </w:rPr>
            </w:pPr>
            <w:r w:rsidRPr="00961B59">
              <w:rPr>
                <w:rFonts w:cs="Arial"/>
                <w:lang w:val="es-ES"/>
              </w:rPr>
              <w:t xml:space="preserve">4. </w:t>
            </w:r>
            <w:r w:rsidRPr="00966687">
              <w:rPr>
                <w:rFonts w:cs="Arial"/>
                <w:lang w:val="es-ES_tradnl"/>
              </w:rPr>
              <w:t>El rizado de las hojas no se menciona como síntoma del CMV porque suele deberse a desequilibrios en las condiciones de crecimiento.</w:t>
            </w:r>
            <w:r w:rsidRPr="00961B59">
              <w:rPr>
                <w:rFonts w:cs="Arial"/>
                <w:lang w:val="es-ES"/>
              </w:rPr>
              <w:t xml:space="preserve"> </w:t>
            </w:r>
          </w:p>
          <w:p w:rsidR="009B126E" w:rsidRPr="00961B59" w:rsidRDefault="009B126E" w:rsidP="00DA2C19">
            <w:pPr>
              <w:spacing w:before="20" w:after="20"/>
              <w:rPr>
                <w:rFonts w:cs="Arial"/>
                <w:lang w:val="es-ES"/>
              </w:rPr>
            </w:pPr>
            <w:r w:rsidRPr="00961B59">
              <w:rPr>
                <w:rFonts w:cs="Arial"/>
                <w:lang w:val="es-ES"/>
              </w:rPr>
              <w:t xml:space="preserve">5. </w:t>
            </w:r>
            <w:r w:rsidRPr="00966687">
              <w:rPr>
                <w:rFonts w:cs="Arial"/>
                <w:lang w:val="es-ES_tradnl"/>
              </w:rPr>
              <w:t>La función de las réplicas es controlar la fuente principal de variación,</w:t>
            </w:r>
            <w:r w:rsidRPr="00961B59">
              <w:rPr>
                <w:rFonts w:cs="Arial"/>
                <w:lang w:val="es-ES"/>
              </w:rPr>
              <w:t xml:space="preserve"> </w:t>
            </w:r>
            <w:r w:rsidRPr="00966687">
              <w:rPr>
                <w:rFonts w:cs="Arial"/>
                <w:lang w:val="es-ES_tradnl"/>
              </w:rPr>
              <w:t>que en el caso del CMV suele ser la exposición a la luz solar.</w:t>
            </w:r>
            <w:r w:rsidRPr="00961B59">
              <w:rPr>
                <w:rFonts w:cs="Arial"/>
                <w:lang w:val="es-ES"/>
              </w:rPr>
              <w:t xml:space="preserve"> </w:t>
            </w:r>
            <w:r w:rsidRPr="00966687">
              <w:rPr>
                <w:rFonts w:cs="Arial"/>
                <w:lang w:val="es-ES_tradnl"/>
              </w:rPr>
              <w:t>En consecuencia, las diferentes réplicas deberán distribuirse en bandejas representativas de los diferentes niveles de sombra en un compartimento del invernadero.</w:t>
            </w:r>
          </w:p>
        </w:tc>
      </w:tr>
    </w:tbl>
    <w:p w:rsidR="008B44D6" w:rsidRPr="00961B59" w:rsidRDefault="008B44D6" w:rsidP="008B44D6">
      <w:pPr>
        <w:jc w:val="left"/>
        <w:rPr>
          <w:lang w:val="es-ES"/>
        </w:rPr>
      </w:pPr>
    </w:p>
    <w:p w:rsidR="008B44D6" w:rsidRPr="00961B59" w:rsidRDefault="008B44D6" w:rsidP="008B44D6">
      <w:pPr>
        <w:jc w:val="left"/>
        <w:rPr>
          <w:i/>
          <w:lang w:val="es-ES"/>
        </w:rPr>
      </w:pPr>
      <w:r w:rsidRPr="00961B59">
        <w:rPr>
          <w:i/>
          <w:lang w:val="es-ES"/>
        </w:rPr>
        <w:br w:type="page"/>
      </w: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Texto actual:</w:t>
      </w:r>
      <w:r w:rsidRPr="00966687">
        <w:rPr>
          <w:i/>
        </w:rPr>
        <w:t xml:space="preserve"> </w:t>
      </w:r>
    </w:p>
    <w:p w:rsidR="008B44D6" w:rsidRPr="00966687" w:rsidRDefault="008B44D6" w:rsidP="008B44D6"/>
    <w:p w:rsidR="008B44D6" w:rsidRPr="00961B59" w:rsidRDefault="008B44D6" w:rsidP="008B44D6">
      <w:pPr>
        <w:tabs>
          <w:tab w:val="left" w:pos="360"/>
          <w:tab w:val="left" w:pos="840"/>
          <w:tab w:val="left" w:pos="3720"/>
          <w:tab w:val="left" w:pos="5520"/>
          <w:tab w:val="left" w:pos="7320"/>
          <w:tab w:val="left" w:pos="9923"/>
          <w:tab w:val="left" w:pos="11520"/>
        </w:tabs>
        <w:rPr>
          <w:u w:val="single"/>
          <w:lang w:val="es-ES"/>
        </w:rPr>
      </w:pPr>
      <w:r w:rsidRPr="00961B59">
        <w:rPr>
          <w:u w:val="single"/>
          <w:lang w:val="es-ES"/>
        </w:rPr>
        <w:t>Ad. 46</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mildiú blanco </w:t>
      </w:r>
      <w:r w:rsidRPr="00966687">
        <w:rPr>
          <w:i/>
          <w:u w:val="single"/>
          <w:lang w:val="es-ES_tradnl"/>
        </w:rPr>
        <w:t>(</w:t>
      </w:r>
      <w:proofErr w:type="spellStart"/>
      <w:r w:rsidRPr="00966687">
        <w:rPr>
          <w:i/>
          <w:u w:val="single"/>
          <w:lang w:val="es-ES_tradnl"/>
        </w:rPr>
        <w:t>Podosphaera</w:t>
      </w:r>
      <w:proofErr w:type="spellEnd"/>
      <w:r w:rsidRPr="00966687">
        <w:rPr>
          <w:i/>
          <w:u w:val="single"/>
          <w:lang w:val="es-ES_tradnl"/>
        </w:rPr>
        <w:t xml:space="preserve"> </w:t>
      </w:r>
      <w:proofErr w:type="spellStart"/>
      <w:r w:rsidRPr="00966687">
        <w:rPr>
          <w:i/>
          <w:u w:val="single"/>
          <w:lang w:val="es-ES_tradnl"/>
        </w:rPr>
        <w:t>xanthii</w:t>
      </w:r>
      <w:proofErr w:type="spellEnd"/>
      <w:r w:rsidRPr="00966687">
        <w:rPr>
          <w:i/>
          <w:u w:val="single"/>
          <w:lang w:val="es-ES_tradnl"/>
        </w:rPr>
        <w:t>)</w:t>
      </w:r>
      <w:r w:rsidRPr="00966687">
        <w:rPr>
          <w:u w:val="single"/>
          <w:lang w:val="es-ES_tradnl"/>
        </w:rPr>
        <w:t xml:space="preserve"> (</w:t>
      </w:r>
      <w:proofErr w:type="spellStart"/>
      <w:r w:rsidRPr="00966687">
        <w:rPr>
          <w:u w:val="single"/>
          <w:lang w:val="es-ES_tradnl"/>
        </w:rPr>
        <w:t>Sf</w:t>
      </w:r>
      <w:proofErr w:type="spellEnd"/>
      <w:r w:rsidRPr="00966687">
        <w:rPr>
          <w:u w:val="single"/>
          <w:lang w:val="es-ES_tradnl"/>
        </w:rPr>
        <w:t>)</w:t>
      </w:r>
    </w:p>
    <w:p w:rsidR="008B44D6" w:rsidRPr="00961B59" w:rsidRDefault="008B44D6" w:rsidP="008B44D6">
      <w:pPr>
        <w:tabs>
          <w:tab w:val="left" w:pos="360"/>
          <w:tab w:val="left" w:pos="840"/>
          <w:tab w:val="left" w:pos="3720"/>
          <w:tab w:val="left" w:pos="5520"/>
          <w:tab w:val="left" w:pos="7320"/>
          <w:tab w:val="left" w:pos="9923"/>
          <w:tab w:val="left" w:pos="11520"/>
        </w:tabs>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rPr>
          <w:lang w:val="es-ES"/>
        </w:rPr>
      </w:pPr>
      <w:r w:rsidRPr="00966687">
        <w:rPr>
          <w:u w:val="single"/>
          <w:lang w:val="es-ES_tradnl"/>
        </w:rPr>
        <w:t>Método</w:t>
      </w:r>
    </w:p>
    <w:p w:rsidR="008B44D6" w:rsidRPr="00961B59" w:rsidRDefault="008B44D6" w:rsidP="008B44D6">
      <w:pPr>
        <w:tabs>
          <w:tab w:val="left" w:pos="360"/>
          <w:tab w:val="left" w:pos="840"/>
          <w:tab w:val="left" w:pos="3720"/>
          <w:tab w:val="left" w:pos="5520"/>
          <w:tab w:val="left" w:pos="7320"/>
          <w:tab w:val="left" w:pos="9923"/>
          <w:tab w:val="left" w:pos="11520"/>
        </w:tabs>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r w:rsidRPr="00966687">
        <w:rPr>
          <w:u w:val="single"/>
          <w:lang w:val="es-ES_tradnl"/>
        </w:rPr>
        <w:t>Mantenimiento de la enfermedad</w:t>
      </w:r>
      <w:r w:rsidRPr="00961B59">
        <w:rPr>
          <w:lang w:val="es-ES"/>
        </w:rPr>
        <w:t xml:space="preserve"> </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Tipo de medio:</w:t>
      </w:r>
      <w:r w:rsidRPr="00961B59">
        <w:rPr>
          <w:lang w:val="es-ES"/>
        </w:rPr>
        <w:tab/>
      </w:r>
      <w:r w:rsidRPr="00966687">
        <w:rPr>
          <w:lang w:val="es-ES_tradnl"/>
        </w:rPr>
        <w:t>En plantas vivas susceptibles</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828"/>
          <w:tab w:val="left" w:pos="7320"/>
          <w:tab w:val="left" w:pos="9923"/>
          <w:tab w:val="left" w:pos="11520"/>
        </w:tabs>
        <w:ind w:left="3828" w:hanging="3828"/>
        <w:rPr>
          <w:lang w:val="es-ES"/>
        </w:rPr>
      </w:pPr>
      <w:r w:rsidRPr="00966687">
        <w:rPr>
          <w:u w:val="single"/>
          <w:lang w:val="es-ES_tradnl"/>
        </w:rPr>
        <w:t>Preparación del inóculo:</w:t>
      </w:r>
      <w:r w:rsidRPr="00961B59">
        <w:rPr>
          <w:lang w:val="es-ES"/>
        </w:rPr>
        <w:tab/>
      </w:r>
      <w:r w:rsidRPr="00966687">
        <w:rPr>
          <w:lang w:val="es-ES_tradnl"/>
        </w:rPr>
        <w:t>Lavar las hojas infectadas para retirar las esporas y preparar una suspensión con concentración de 10</w:t>
      </w:r>
      <w:r w:rsidRPr="00966687">
        <w:rPr>
          <w:vertAlign w:val="superscript"/>
          <w:lang w:val="es-ES_tradnl"/>
        </w:rPr>
        <w:t>5</w:t>
      </w:r>
      <w:r w:rsidRPr="00966687">
        <w:rPr>
          <w:lang w:val="es-ES_tradnl"/>
        </w:rPr>
        <w:t xml:space="preserve"> esporas/ml.</w:t>
      </w:r>
      <w:r w:rsidRPr="00961B59">
        <w:rPr>
          <w:lang w:val="es-ES"/>
        </w:rPr>
        <w:t xml:space="preserve"> </w:t>
      </w:r>
      <w:r w:rsidRPr="00966687">
        <w:rPr>
          <w:lang w:val="es-ES_tradnl"/>
        </w:rPr>
        <w:t>Pasar la suspensión por un filtro de muselina antes de infectar las plantas.</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r w:rsidRPr="00966687">
        <w:rPr>
          <w:u w:val="single"/>
          <w:lang w:val="es-ES_tradnl"/>
        </w:rPr>
        <w:t>Cultivo de las plantas</w:t>
      </w:r>
    </w:p>
    <w:p w:rsidR="008B44D6" w:rsidRPr="00961B59" w:rsidRDefault="008B44D6" w:rsidP="008B44D6">
      <w:pPr>
        <w:tabs>
          <w:tab w:val="left" w:pos="360"/>
          <w:tab w:val="left" w:pos="840"/>
          <w:tab w:val="left" w:pos="3828"/>
          <w:tab w:val="left" w:pos="5520"/>
          <w:tab w:val="left" w:pos="7320"/>
          <w:tab w:val="left" w:pos="9923"/>
          <w:tab w:val="left" w:pos="11520"/>
        </w:tabs>
        <w:ind w:left="5490" w:hanging="5490"/>
        <w:rPr>
          <w:lang w:val="es-ES"/>
        </w:rPr>
      </w:pP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Siembra:</w:t>
      </w:r>
      <w:r w:rsidRPr="00961B59">
        <w:rPr>
          <w:lang w:val="es-ES"/>
        </w:rPr>
        <w:tab/>
      </w:r>
      <w:r w:rsidRPr="00966687">
        <w:rPr>
          <w:lang w:val="es-ES_tradnl"/>
        </w:rPr>
        <w:t>En tierra para macetas o compost</w:t>
      </w: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Temperatura:</w:t>
      </w:r>
      <w:r w:rsidRPr="00961B59">
        <w:rPr>
          <w:lang w:val="es-ES"/>
        </w:rPr>
        <w:tab/>
      </w:r>
      <w:r w:rsidRPr="00966687">
        <w:rPr>
          <w:lang w:val="es-ES_tradnl"/>
        </w:rPr>
        <w:t>22/20</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Luz:</w:t>
      </w:r>
      <w:r w:rsidRPr="00961B59">
        <w:rPr>
          <w:lang w:val="es-ES"/>
        </w:rPr>
        <w:tab/>
      </w:r>
      <w:r w:rsidRPr="00966687">
        <w:rPr>
          <w:lang w:val="es-ES_tradnl"/>
        </w:rPr>
        <w:t>Como mínimo 16 horas</w:t>
      </w:r>
      <w:r w:rsidRPr="00961B59">
        <w:rPr>
          <w:lang w:val="es-ES"/>
        </w:rPr>
        <w:t xml:space="preserve"> </w:t>
      </w: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Número de plantas:</w:t>
      </w:r>
      <w:r w:rsidRPr="00961B59">
        <w:rPr>
          <w:lang w:val="es-ES"/>
        </w:rPr>
        <w:tab/>
      </w:r>
      <w:r w:rsidRPr="00966687">
        <w:rPr>
          <w:lang w:val="es-ES_tradnl"/>
        </w:rPr>
        <w:t>30 plantas por muestra</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r w:rsidRPr="00966687">
        <w:rPr>
          <w:u w:val="single"/>
          <w:lang w:val="es-ES_tradnl"/>
        </w:rPr>
        <w:t>Inoculación</w:t>
      </w:r>
    </w:p>
    <w:p w:rsidR="008B44D6" w:rsidRPr="00961B59" w:rsidRDefault="008B44D6" w:rsidP="008B44D6">
      <w:pPr>
        <w:tabs>
          <w:tab w:val="left" w:pos="360"/>
          <w:tab w:val="left" w:pos="840"/>
          <w:tab w:val="left" w:pos="3828"/>
          <w:tab w:val="left" w:pos="5520"/>
          <w:tab w:val="left" w:pos="7320"/>
          <w:tab w:val="left" w:pos="9923"/>
          <w:tab w:val="left" w:pos="11520"/>
        </w:tabs>
        <w:ind w:left="5490" w:hanging="5490"/>
        <w:rPr>
          <w:lang w:val="es-ES"/>
        </w:rPr>
      </w:pP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Estado de desarrollo de las plantas:</w:t>
      </w:r>
      <w:r w:rsidRPr="00961B59">
        <w:rPr>
          <w:lang w:val="es-ES"/>
        </w:rPr>
        <w:tab/>
      </w:r>
      <w:r w:rsidRPr="00966687">
        <w:rPr>
          <w:lang w:val="es-ES_tradnl"/>
        </w:rPr>
        <w:t>Cotiledones plenamente desarrollados</w:t>
      </w:r>
    </w:p>
    <w:p w:rsidR="008B44D6" w:rsidRPr="00961B59" w:rsidRDefault="008B44D6" w:rsidP="008B44D6">
      <w:pPr>
        <w:tabs>
          <w:tab w:val="left" w:pos="567"/>
          <w:tab w:val="left" w:pos="840"/>
          <w:tab w:val="left" w:pos="3828"/>
          <w:tab w:val="left" w:pos="7320"/>
          <w:tab w:val="left" w:pos="9923"/>
          <w:tab w:val="left" w:pos="11520"/>
        </w:tabs>
        <w:ind w:left="3828" w:hanging="3828"/>
        <w:rPr>
          <w:lang w:val="es-ES"/>
        </w:rPr>
      </w:pPr>
      <w:r w:rsidRPr="00961B59">
        <w:rPr>
          <w:lang w:val="es-ES"/>
        </w:rPr>
        <w:tab/>
      </w:r>
      <w:r w:rsidRPr="00966687">
        <w:rPr>
          <w:lang w:val="es-ES_tradnl"/>
        </w:rPr>
        <w:t>Método de inoculación:</w:t>
      </w:r>
      <w:r w:rsidRPr="00961B59">
        <w:rPr>
          <w:lang w:val="es-ES"/>
        </w:rPr>
        <w:tab/>
      </w:r>
      <w:r w:rsidRPr="00966687">
        <w:rPr>
          <w:lang w:val="es-ES_tradnl"/>
        </w:rPr>
        <w:t>Pulverizar la suspensión de esporas sobre las hojas</w:t>
      </w:r>
      <w:proofErr w:type="gramStart"/>
      <w:r w:rsidRPr="00966687">
        <w:rPr>
          <w:lang w:val="es-ES_tradnl"/>
        </w:rPr>
        <w:t>:  el</w:t>
      </w:r>
      <w:proofErr w:type="gramEnd"/>
      <w:r w:rsidRPr="00966687">
        <w:rPr>
          <w:lang w:val="es-ES_tradnl"/>
        </w:rPr>
        <w:t xml:space="preserve"> primero, el segundo y el quinto día después del trasplante.</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r w:rsidRPr="00966687">
        <w:rPr>
          <w:u w:val="single"/>
          <w:lang w:val="es-ES_tradnl"/>
        </w:rPr>
        <w:t>Condiciones especiales posteriores a la inoculación</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Temperatura:</w:t>
      </w:r>
      <w:r w:rsidRPr="00961B59">
        <w:rPr>
          <w:lang w:val="es-ES"/>
        </w:rPr>
        <w:tab/>
      </w:r>
      <w:r w:rsidRPr="00966687">
        <w:rPr>
          <w:lang w:val="es-ES_tradnl"/>
        </w:rPr>
        <w:t>20/20</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828"/>
          <w:tab w:val="left" w:pos="5520"/>
          <w:tab w:val="left" w:pos="7320"/>
          <w:tab w:val="left" w:pos="9923"/>
          <w:tab w:val="left" w:pos="11520"/>
        </w:tabs>
        <w:ind w:left="5490" w:hanging="5490"/>
        <w:rPr>
          <w:lang w:val="es-ES"/>
        </w:rPr>
      </w:pPr>
      <w:r w:rsidRPr="00961B59">
        <w:rPr>
          <w:lang w:val="es-ES"/>
        </w:rPr>
        <w:tab/>
      </w:r>
      <w:r w:rsidRPr="00966687">
        <w:rPr>
          <w:lang w:val="es-ES_tradnl"/>
        </w:rPr>
        <w:t>Luz:</w:t>
      </w:r>
      <w:r w:rsidRPr="00961B59">
        <w:rPr>
          <w:lang w:val="es-ES"/>
        </w:rPr>
        <w:tab/>
      </w:r>
      <w:r w:rsidRPr="00966687">
        <w:rPr>
          <w:lang w:val="es-ES_tradnl"/>
        </w:rPr>
        <w:t>16 horas</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r w:rsidRPr="00966687">
        <w:rPr>
          <w:u w:val="single"/>
          <w:lang w:val="es-ES_tradnl"/>
        </w:rPr>
        <w:t>Duración del ensayo</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961B59" w:rsidRDefault="008B44D6" w:rsidP="008B44D6">
      <w:pPr>
        <w:tabs>
          <w:tab w:val="left" w:pos="567"/>
          <w:tab w:val="left" w:pos="840"/>
          <w:tab w:val="left" w:pos="4253"/>
          <w:tab w:val="left" w:pos="5520"/>
          <w:tab w:val="left" w:pos="7320"/>
          <w:tab w:val="left" w:pos="9923"/>
          <w:tab w:val="left" w:pos="11520"/>
        </w:tabs>
        <w:ind w:left="5490" w:hanging="5490"/>
        <w:rPr>
          <w:lang w:val="es-ES"/>
        </w:rPr>
      </w:pPr>
      <w:r w:rsidRPr="00961B59">
        <w:rPr>
          <w:lang w:val="es-ES"/>
        </w:rPr>
        <w:tab/>
        <w:t xml:space="preserve">- </w:t>
      </w:r>
      <w:r w:rsidRPr="00966687">
        <w:rPr>
          <w:lang w:val="es-ES_tradnl"/>
        </w:rPr>
        <w:t>Desde la siembra hasta la inoculación:</w:t>
      </w:r>
      <w:r w:rsidRPr="00961B59">
        <w:rPr>
          <w:lang w:val="es-ES"/>
        </w:rPr>
        <w:tab/>
      </w:r>
      <w:r w:rsidRPr="00966687">
        <w:rPr>
          <w:lang w:val="es-ES_tradnl"/>
        </w:rPr>
        <w:t>7, 8 y 11 días</w:t>
      </w:r>
    </w:p>
    <w:p w:rsidR="008B44D6" w:rsidRPr="00961B59" w:rsidRDefault="008B44D6" w:rsidP="008B44D6">
      <w:pPr>
        <w:tabs>
          <w:tab w:val="left" w:pos="567"/>
          <w:tab w:val="left" w:pos="840"/>
          <w:tab w:val="left" w:pos="4253"/>
          <w:tab w:val="left" w:pos="5520"/>
          <w:tab w:val="left" w:pos="7320"/>
          <w:tab w:val="left" w:pos="9923"/>
          <w:tab w:val="left" w:pos="11520"/>
        </w:tabs>
        <w:ind w:left="5490" w:hanging="5490"/>
        <w:rPr>
          <w:lang w:val="es-ES"/>
        </w:rPr>
      </w:pPr>
      <w:r w:rsidRPr="00961B59">
        <w:rPr>
          <w:lang w:val="es-ES"/>
        </w:rPr>
        <w:tab/>
        <w:t xml:space="preserve">- </w:t>
      </w:r>
      <w:r w:rsidRPr="00966687">
        <w:rPr>
          <w:lang w:val="es-ES_tradnl"/>
        </w:rPr>
        <w:t>Desde la inoculación hasta la última evaluación:</w:t>
      </w:r>
      <w:r w:rsidRPr="00961B59">
        <w:rPr>
          <w:lang w:val="es-ES"/>
        </w:rPr>
        <w:tab/>
      </w:r>
      <w:r w:rsidRPr="00966687">
        <w:rPr>
          <w:lang w:val="es-ES_tradnl"/>
        </w:rPr>
        <w:t>12 días</w:t>
      </w:r>
    </w:p>
    <w:p w:rsidR="008B44D6" w:rsidRPr="00961B59" w:rsidRDefault="008B44D6" w:rsidP="008B44D6">
      <w:pPr>
        <w:tabs>
          <w:tab w:val="left" w:pos="360"/>
          <w:tab w:val="left" w:pos="840"/>
          <w:tab w:val="left" w:pos="3720"/>
          <w:tab w:val="left" w:pos="5520"/>
          <w:tab w:val="left" w:pos="7320"/>
          <w:tab w:val="left" w:pos="9923"/>
          <w:tab w:val="left" w:pos="11520"/>
        </w:tabs>
        <w:ind w:left="5490" w:hanging="5490"/>
        <w:rPr>
          <w:lang w:val="es-ES"/>
        </w:rPr>
      </w:pPr>
    </w:p>
    <w:p w:rsidR="008B44D6" w:rsidRPr="00A25C04" w:rsidRDefault="008B44D6" w:rsidP="008B44D6">
      <w:pPr>
        <w:tabs>
          <w:tab w:val="left" w:pos="360"/>
          <w:tab w:val="left" w:pos="840"/>
          <w:tab w:val="left" w:pos="3720"/>
          <w:tab w:val="left" w:pos="5520"/>
          <w:tab w:val="left" w:pos="7320"/>
          <w:tab w:val="left" w:pos="9923"/>
          <w:tab w:val="left" w:pos="11520"/>
        </w:tabs>
        <w:ind w:left="5490" w:hanging="5490"/>
        <w:rPr>
          <w:u w:val="single"/>
          <w:lang w:val="fr-CH"/>
        </w:rPr>
      </w:pPr>
      <w:r w:rsidRPr="00966687">
        <w:rPr>
          <w:u w:val="single"/>
          <w:lang w:val="es-ES_tradnl"/>
        </w:rPr>
        <w:t>Pauta de observación</w:t>
      </w:r>
    </w:p>
    <w:p w:rsidR="008B44D6" w:rsidRPr="00A25C04" w:rsidRDefault="008B44D6" w:rsidP="008B44D6">
      <w:pPr>
        <w:tabs>
          <w:tab w:val="left" w:pos="360"/>
          <w:tab w:val="left" w:pos="840"/>
          <w:tab w:val="left" w:pos="3720"/>
          <w:tab w:val="left" w:pos="5520"/>
          <w:tab w:val="left" w:pos="7320"/>
          <w:tab w:val="left" w:pos="9923"/>
          <w:tab w:val="left" w:pos="11520"/>
        </w:tabs>
        <w:rPr>
          <w:lang w:val="fr-CH"/>
        </w:rPr>
      </w:pPr>
    </w:p>
    <w:p w:rsidR="008B44D6" w:rsidRPr="00961B59" w:rsidRDefault="008B44D6" w:rsidP="008B44D6">
      <w:pPr>
        <w:tabs>
          <w:tab w:val="left" w:pos="567"/>
          <w:tab w:val="left" w:pos="840"/>
          <w:tab w:val="left" w:pos="3720"/>
          <w:tab w:val="left" w:pos="5520"/>
          <w:tab w:val="left" w:pos="7320"/>
          <w:tab w:val="left" w:pos="9923"/>
          <w:tab w:val="left" w:pos="11520"/>
        </w:tabs>
        <w:ind w:left="567" w:hanging="567"/>
        <w:rPr>
          <w:lang w:val="es-ES"/>
        </w:rPr>
      </w:pPr>
      <w:r w:rsidRPr="00961B59">
        <w:rPr>
          <w:lang w:val="es-ES"/>
        </w:rPr>
        <w:t>1.</w:t>
      </w:r>
      <w:r w:rsidRPr="00961B59">
        <w:rPr>
          <w:lang w:val="es-ES"/>
        </w:rPr>
        <w:tab/>
      </w:r>
      <w:r w:rsidRPr="00966687">
        <w:rPr>
          <w:u w:val="single"/>
          <w:lang w:val="es-ES_tradnl"/>
        </w:rPr>
        <w:t>Susceptible</w:t>
      </w:r>
      <w:proofErr w:type="gramStart"/>
      <w:r w:rsidRPr="00966687">
        <w:rPr>
          <w:u w:val="single"/>
          <w:lang w:val="es-ES_tradnl"/>
        </w:rPr>
        <w:t>:</w:t>
      </w:r>
      <w:r w:rsidRPr="00961B59">
        <w:rPr>
          <w:lang w:val="es-ES"/>
        </w:rPr>
        <w:t xml:space="preserve">  </w:t>
      </w:r>
      <w:proofErr w:type="spellStart"/>
      <w:r w:rsidRPr="00966687">
        <w:rPr>
          <w:lang w:val="es-ES_tradnl"/>
        </w:rPr>
        <w:t>hipocotilos</w:t>
      </w:r>
      <w:proofErr w:type="spellEnd"/>
      <w:proofErr w:type="gramEnd"/>
      <w:r w:rsidRPr="00966687">
        <w:rPr>
          <w:lang w:val="es-ES_tradnl"/>
        </w:rPr>
        <w:t xml:space="preserve"> y cotiledones infectados, cotiledones y primera hoja fuertemente infectados, alta esporulación,</w:t>
      </w:r>
      <w:r w:rsidRPr="00961B59">
        <w:rPr>
          <w:lang w:val="es-ES"/>
        </w:rPr>
        <w:t xml:space="preserve"> </w:t>
      </w:r>
    </w:p>
    <w:p w:rsidR="008B44D6" w:rsidRPr="00961B59" w:rsidRDefault="008B44D6" w:rsidP="008B44D6">
      <w:pPr>
        <w:tabs>
          <w:tab w:val="left" w:pos="567"/>
          <w:tab w:val="left" w:pos="840"/>
          <w:tab w:val="left" w:pos="3720"/>
          <w:tab w:val="left" w:pos="5520"/>
          <w:tab w:val="left" w:pos="7320"/>
          <w:tab w:val="left" w:pos="9923"/>
          <w:tab w:val="left" w:pos="11520"/>
        </w:tabs>
        <w:ind w:left="567" w:hanging="567"/>
        <w:rPr>
          <w:lang w:val="es-ES"/>
        </w:rPr>
      </w:pPr>
      <w:r w:rsidRPr="00961B59">
        <w:rPr>
          <w:lang w:val="es-ES"/>
        </w:rPr>
        <w:t>2.</w:t>
      </w:r>
      <w:r w:rsidRPr="00961B59">
        <w:rPr>
          <w:lang w:val="es-ES"/>
        </w:rPr>
        <w:tab/>
      </w:r>
      <w:r w:rsidRPr="00966687">
        <w:rPr>
          <w:u w:val="single"/>
          <w:lang w:val="es-ES_tradnl"/>
        </w:rPr>
        <w:t>Resistencia intermedia</w:t>
      </w:r>
      <w:proofErr w:type="gramStart"/>
      <w:r w:rsidRPr="00966687">
        <w:rPr>
          <w:u w:val="single"/>
          <w:lang w:val="es-ES_tradnl"/>
        </w:rPr>
        <w:t>:</w:t>
      </w:r>
      <w:r w:rsidRPr="00961B59">
        <w:rPr>
          <w:lang w:val="es-ES"/>
        </w:rPr>
        <w:t xml:space="preserve">  </w:t>
      </w:r>
      <w:proofErr w:type="spellStart"/>
      <w:r w:rsidRPr="00966687">
        <w:rPr>
          <w:lang w:val="es-ES_tradnl"/>
        </w:rPr>
        <w:t>hipocotilos</w:t>
      </w:r>
      <w:proofErr w:type="spellEnd"/>
      <w:proofErr w:type="gramEnd"/>
      <w:r w:rsidRPr="00966687">
        <w:rPr>
          <w:lang w:val="es-ES_tradnl"/>
        </w:rPr>
        <w:t xml:space="preserve"> no infectados, primera hoja moderadamente infectada con esporulación y colonización moderadas</w:t>
      </w:r>
    </w:p>
    <w:p w:rsidR="008B44D6" w:rsidRPr="00961B59" w:rsidRDefault="008B44D6" w:rsidP="008B44D6">
      <w:pPr>
        <w:tabs>
          <w:tab w:val="left" w:pos="567"/>
          <w:tab w:val="left" w:pos="840"/>
          <w:tab w:val="left" w:pos="3720"/>
          <w:tab w:val="left" w:pos="5520"/>
          <w:tab w:val="left" w:pos="7320"/>
          <w:tab w:val="left" w:pos="9923"/>
          <w:tab w:val="left" w:pos="11520"/>
        </w:tabs>
        <w:ind w:left="567" w:hanging="567"/>
        <w:rPr>
          <w:lang w:val="es-ES"/>
        </w:rPr>
      </w:pPr>
      <w:r w:rsidRPr="00961B59">
        <w:rPr>
          <w:lang w:val="es-ES"/>
        </w:rPr>
        <w:t>3.</w:t>
      </w:r>
      <w:r w:rsidRPr="00961B59">
        <w:rPr>
          <w:lang w:val="es-ES"/>
        </w:rPr>
        <w:tab/>
      </w:r>
      <w:r w:rsidRPr="00966687">
        <w:rPr>
          <w:u w:val="single"/>
          <w:lang w:val="es-ES_tradnl"/>
        </w:rPr>
        <w:t>Resistencia alta</w:t>
      </w:r>
      <w:proofErr w:type="gramStart"/>
      <w:r w:rsidRPr="00966687">
        <w:rPr>
          <w:u w:val="single"/>
          <w:lang w:val="es-ES_tradnl"/>
        </w:rPr>
        <w:t>:</w:t>
      </w:r>
      <w:r w:rsidRPr="00961B59">
        <w:rPr>
          <w:lang w:val="es-ES"/>
        </w:rPr>
        <w:t xml:space="preserve">  </w:t>
      </w:r>
      <w:proofErr w:type="spellStart"/>
      <w:r w:rsidRPr="00966687">
        <w:rPr>
          <w:lang w:val="es-ES_tradnl"/>
        </w:rPr>
        <w:t>hipocotilos</w:t>
      </w:r>
      <w:proofErr w:type="spellEnd"/>
      <w:proofErr w:type="gramEnd"/>
      <w:r w:rsidRPr="00966687">
        <w:rPr>
          <w:lang w:val="es-ES_tradnl"/>
        </w:rPr>
        <w:t xml:space="preserve"> y cotiledones no infectados, primera hoja muy débilmente infectadas o no infectada, pocas colonias, esporulación muy débil,</w:t>
      </w:r>
    </w:p>
    <w:p w:rsidR="008B44D6" w:rsidRPr="00961B59" w:rsidRDefault="008B44D6" w:rsidP="008B44D6">
      <w:pPr>
        <w:tabs>
          <w:tab w:val="left" w:pos="360"/>
          <w:tab w:val="left" w:pos="840"/>
          <w:tab w:val="left" w:pos="3720"/>
          <w:tab w:val="left" w:pos="5520"/>
          <w:tab w:val="left" w:pos="7320"/>
          <w:tab w:val="left" w:pos="9923"/>
          <w:tab w:val="left" w:pos="11520"/>
        </w:tabs>
        <w:rPr>
          <w:lang w:val="es-ES"/>
        </w:rPr>
      </w:pPr>
    </w:p>
    <w:p w:rsidR="008B44D6" w:rsidRPr="00961B59" w:rsidRDefault="008B44D6" w:rsidP="008B44D6">
      <w:pPr>
        <w:tabs>
          <w:tab w:val="left" w:pos="360"/>
          <w:tab w:val="left" w:pos="840"/>
          <w:tab w:val="left" w:pos="2268"/>
          <w:tab w:val="left" w:pos="2835"/>
          <w:tab w:val="left" w:pos="3720"/>
          <w:tab w:val="left" w:pos="4111"/>
          <w:tab w:val="left" w:pos="7320"/>
          <w:tab w:val="left" w:pos="9923"/>
          <w:tab w:val="left" w:pos="11520"/>
        </w:tabs>
        <w:ind w:left="5490" w:hanging="5490"/>
        <w:rPr>
          <w:lang w:val="es-ES"/>
        </w:rPr>
      </w:pPr>
      <w:r w:rsidRPr="00966687">
        <w:rPr>
          <w:u w:val="single"/>
          <w:lang w:val="es-ES_tradnl"/>
        </w:rPr>
        <w:t>Variedades estándar</w:t>
      </w:r>
      <w:r w:rsidRPr="00961B59">
        <w:rPr>
          <w:lang w:val="es-ES"/>
        </w:rPr>
        <w:tab/>
        <w:t>1.</w:t>
      </w:r>
      <w:r w:rsidRPr="00961B59">
        <w:rPr>
          <w:lang w:val="es-ES"/>
        </w:rPr>
        <w:tab/>
      </w:r>
      <w:r w:rsidRPr="00966687">
        <w:rPr>
          <w:lang w:val="es-ES_tradnl"/>
        </w:rPr>
        <w:t>Susceptible</w:t>
      </w:r>
      <w:proofErr w:type="gramStart"/>
      <w:r w:rsidRPr="00966687">
        <w:rPr>
          <w:lang w:val="es-ES_tradnl"/>
        </w:rPr>
        <w:t>:</w:t>
      </w:r>
      <w:r w:rsidRPr="00961B59">
        <w:rPr>
          <w:lang w:val="es-ES"/>
        </w:rPr>
        <w:t xml:space="preserve">  </w:t>
      </w:r>
      <w:r w:rsidRPr="00966687">
        <w:rPr>
          <w:lang w:val="es-ES_tradnl"/>
        </w:rPr>
        <w:t>Corona</w:t>
      </w:r>
      <w:proofErr w:type="gramEnd"/>
    </w:p>
    <w:p w:rsidR="008B44D6" w:rsidRPr="00961B59" w:rsidRDefault="008B44D6" w:rsidP="008B44D6">
      <w:pPr>
        <w:tabs>
          <w:tab w:val="left" w:pos="360"/>
          <w:tab w:val="left" w:pos="840"/>
          <w:tab w:val="left" w:pos="2268"/>
          <w:tab w:val="left" w:pos="2835"/>
          <w:tab w:val="left" w:pos="3720"/>
          <w:tab w:val="left" w:pos="4111"/>
          <w:tab w:val="left" w:pos="7320"/>
          <w:tab w:val="left" w:pos="9923"/>
          <w:tab w:val="left" w:pos="11520"/>
        </w:tabs>
        <w:ind w:left="5490" w:hanging="5490"/>
        <w:rPr>
          <w:lang w:val="es-ES"/>
        </w:rPr>
      </w:pPr>
      <w:r w:rsidRPr="00961B59">
        <w:rPr>
          <w:lang w:val="es-ES"/>
        </w:rPr>
        <w:tab/>
      </w:r>
      <w:r w:rsidRPr="00961B59">
        <w:rPr>
          <w:lang w:val="es-ES"/>
        </w:rPr>
        <w:tab/>
      </w:r>
      <w:r w:rsidRPr="00961B59">
        <w:rPr>
          <w:lang w:val="es-ES"/>
        </w:rPr>
        <w:tab/>
        <w:t>2.</w:t>
      </w:r>
      <w:r w:rsidRPr="00961B59">
        <w:rPr>
          <w:lang w:val="es-ES"/>
        </w:rPr>
        <w:tab/>
      </w:r>
      <w:r w:rsidRPr="00966687">
        <w:rPr>
          <w:lang w:val="es-ES_tradnl"/>
        </w:rPr>
        <w:t>Resistencia intermedia</w:t>
      </w:r>
      <w:proofErr w:type="gramStart"/>
      <w:r w:rsidRPr="00966687">
        <w:rPr>
          <w:lang w:val="es-ES_tradnl"/>
        </w:rPr>
        <w:t>:</w:t>
      </w:r>
      <w:r w:rsidRPr="00961B59">
        <w:rPr>
          <w:lang w:val="es-ES"/>
        </w:rPr>
        <w:t xml:space="preserve">  </w:t>
      </w:r>
      <w:proofErr w:type="spellStart"/>
      <w:r w:rsidRPr="00966687">
        <w:rPr>
          <w:lang w:val="es-ES_tradnl"/>
        </w:rPr>
        <w:t>Flamingo</w:t>
      </w:r>
      <w:proofErr w:type="spellEnd"/>
      <w:proofErr w:type="gramEnd"/>
    </w:p>
    <w:p w:rsidR="008B44D6" w:rsidRPr="00966687" w:rsidRDefault="008B44D6" w:rsidP="008B44D6">
      <w:r w:rsidRPr="00961B59">
        <w:rPr>
          <w:lang w:val="es-ES"/>
        </w:rPr>
        <w:tab/>
      </w:r>
      <w:r w:rsidRPr="00961B59">
        <w:rPr>
          <w:lang w:val="es-ES"/>
        </w:rPr>
        <w:tab/>
      </w:r>
      <w:r w:rsidRPr="00961B59">
        <w:rPr>
          <w:lang w:val="es-ES"/>
        </w:rPr>
        <w:tab/>
      </w:r>
      <w:r w:rsidRPr="00961B59">
        <w:rPr>
          <w:lang w:val="es-ES"/>
        </w:rPr>
        <w:tab/>
      </w:r>
      <w:r w:rsidRPr="00966687">
        <w:t>3.</w:t>
      </w:r>
      <w:r w:rsidRPr="00966687">
        <w:tab/>
      </w:r>
      <w:r w:rsidRPr="00966687">
        <w:rPr>
          <w:lang w:val="es-ES_tradnl"/>
        </w:rPr>
        <w:t xml:space="preserve">Resistencia </w:t>
      </w:r>
      <w:proofErr w:type="gramStart"/>
      <w:r w:rsidRPr="00966687">
        <w:rPr>
          <w:lang w:val="es-ES_tradnl"/>
        </w:rPr>
        <w:t>alta</w:t>
      </w:r>
      <w:proofErr w:type="gramEnd"/>
      <w:r w:rsidRPr="00966687">
        <w:rPr>
          <w:lang w:val="es-ES_tradnl"/>
        </w:rPr>
        <w:t>:</w:t>
      </w:r>
      <w:r w:rsidRPr="00966687">
        <w:t xml:space="preserve">  </w:t>
      </w:r>
      <w:proofErr w:type="spellStart"/>
      <w:r w:rsidRPr="00966687">
        <w:rPr>
          <w:lang w:val="es-ES_tradnl"/>
        </w:rPr>
        <w:t>Cordoba</w:t>
      </w:r>
      <w:proofErr w:type="spellEnd"/>
    </w:p>
    <w:p w:rsidR="008B44D6" w:rsidRDefault="008B44D6" w:rsidP="008B44D6">
      <w:pPr>
        <w:jc w:val="left"/>
      </w:pPr>
    </w:p>
    <w:p w:rsidR="008B44D6" w:rsidRPr="00966687" w:rsidRDefault="008B44D6" w:rsidP="008B44D6">
      <w:pPr>
        <w:jc w:val="left"/>
      </w:pP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Propuesta:</w:t>
      </w:r>
    </w:p>
    <w:p w:rsidR="008B44D6" w:rsidRPr="00966687" w:rsidRDefault="008B44D6" w:rsidP="008B44D6"/>
    <w:p w:rsidR="008B44D6" w:rsidRPr="00961B59" w:rsidRDefault="008B44D6" w:rsidP="008B44D6">
      <w:pPr>
        <w:rPr>
          <w:lang w:val="es-ES"/>
        </w:rPr>
      </w:pPr>
      <w:r w:rsidRPr="00961B59">
        <w:rPr>
          <w:u w:val="single"/>
          <w:lang w:val="es-ES"/>
        </w:rPr>
        <w:t>Ad. 46</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w:t>
      </w:r>
      <w:proofErr w:type="spellStart"/>
      <w:r w:rsidR="00AF0316">
        <w:rPr>
          <w:u w:val="single"/>
          <w:lang w:val="es-ES_tradnl"/>
        </w:rPr>
        <w:t>oidio</w:t>
      </w:r>
      <w:proofErr w:type="spellEnd"/>
      <w:r w:rsidRPr="00966687">
        <w:rPr>
          <w:u w:val="single"/>
          <w:lang w:val="es-ES_tradnl"/>
        </w:rPr>
        <w:t xml:space="preserve"> </w:t>
      </w:r>
      <w:r w:rsidRPr="00966687">
        <w:rPr>
          <w:i/>
          <w:u w:val="single"/>
          <w:lang w:val="es-ES_tradnl"/>
        </w:rPr>
        <w:t>(</w:t>
      </w:r>
      <w:proofErr w:type="spellStart"/>
      <w:r w:rsidRPr="00966687">
        <w:rPr>
          <w:i/>
          <w:u w:val="single"/>
          <w:lang w:val="es-ES_tradnl" w:eastAsia="ja-JP"/>
        </w:rPr>
        <w:t>Podosphaera</w:t>
      </w:r>
      <w:proofErr w:type="spellEnd"/>
      <w:r w:rsidRPr="00966687">
        <w:rPr>
          <w:i/>
          <w:u w:val="single"/>
          <w:lang w:val="es-ES_tradnl" w:eastAsia="ja-JP"/>
        </w:rPr>
        <w:t xml:space="preserve"> </w:t>
      </w:r>
      <w:proofErr w:type="spellStart"/>
      <w:r w:rsidRPr="00966687">
        <w:rPr>
          <w:i/>
          <w:u w:val="single"/>
          <w:lang w:val="es-ES_tradnl" w:eastAsia="ja-JP"/>
        </w:rPr>
        <w:t>xanthii</w:t>
      </w:r>
      <w:proofErr w:type="spellEnd"/>
      <w:r w:rsidRPr="00966687">
        <w:rPr>
          <w:i/>
          <w:u w:val="single"/>
          <w:lang w:val="es-ES_tradnl"/>
        </w:rPr>
        <w:t>)</w:t>
      </w:r>
      <w:r w:rsidRPr="00966687">
        <w:rPr>
          <w:u w:val="single"/>
          <w:lang w:val="es-ES_tradnl"/>
        </w:rPr>
        <w:t xml:space="preserve"> (</w:t>
      </w:r>
      <w:proofErr w:type="spellStart"/>
      <w:r w:rsidRPr="00966687">
        <w:rPr>
          <w:u w:val="single"/>
          <w:lang w:val="es-ES_tradnl"/>
        </w:rPr>
        <w:t>Px</w:t>
      </w:r>
      <w:proofErr w:type="spellEnd"/>
      <w:r w:rsidRPr="00966687">
        <w:rPr>
          <w:u w:val="single"/>
          <w:lang w:val="es-ES_tradnl"/>
        </w:rPr>
        <w:t>)</w:t>
      </w:r>
    </w:p>
    <w:p w:rsidR="008B44D6" w:rsidRPr="00961B59" w:rsidRDefault="008B44D6" w:rsidP="008B44D6">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8E0701"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966687" w:rsidRDefault="009B126E" w:rsidP="00DA2C19">
            <w:pPr>
              <w:spacing w:before="20" w:after="20"/>
              <w:rPr>
                <w:rFonts w:cs="Arial"/>
              </w:rPr>
            </w:pPr>
            <w:proofErr w:type="spellStart"/>
            <w:r w:rsidRPr="00961B59">
              <w:rPr>
                <w:rFonts w:eastAsia="Arial Unicode MS" w:cs="Arial"/>
                <w:bCs/>
                <w:iCs/>
              </w:rPr>
              <w:t>mildiú</w:t>
            </w:r>
            <w:proofErr w:type="spellEnd"/>
            <w:r w:rsidRPr="00961B59">
              <w:rPr>
                <w:rFonts w:eastAsia="Arial Unicode MS" w:cs="Arial"/>
                <w:bCs/>
                <w:iCs/>
              </w:rPr>
              <w:t xml:space="preserve"> </w:t>
            </w:r>
            <w:proofErr w:type="spellStart"/>
            <w:r w:rsidRPr="00961B59">
              <w:rPr>
                <w:rFonts w:eastAsia="Arial Unicode MS" w:cs="Arial"/>
                <w:bCs/>
                <w:iCs/>
              </w:rPr>
              <w:t>blanco</w:t>
            </w:r>
            <w:proofErr w:type="spellEnd"/>
            <w:r w:rsidRPr="00961B59">
              <w:rPr>
                <w:rFonts w:eastAsia="Arial Unicode MS" w:cs="Arial"/>
                <w:bCs/>
                <w:iCs/>
              </w:rPr>
              <w:t xml:space="preserve"> </w:t>
            </w:r>
            <w:proofErr w:type="spellStart"/>
            <w:r w:rsidRPr="00961B59">
              <w:rPr>
                <w:rFonts w:eastAsia="Arial Unicode MS" w:cs="Arial"/>
                <w:bCs/>
                <w:i/>
                <w:iCs/>
              </w:rPr>
              <w:t>Podosphaera</w:t>
            </w:r>
            <w:proofErr w:type="spellEnd"/>
            <w:r w:rsidRPr="00961B59">
              <w:rPr>
                <w:rFonts w:eastAsia="Arial Unicode MS" w:cs="Arial"/>
                <w:bCs/>
                <w:i/>
                <w:iCs/>
              </w:rPr>
              <w:t xml:space="preserve"> </w:t>
            </w:r>
            <w:proofErr w:type="spellStart"/>
            <w:r w:rsidRPr="00961B59">
              <w:rPr>
                <w:rFonts w:eastAsia="Arial Unicode MS" w:cs="Arial"/>
                <w:bCs/>
                <w:i/>
                <w:iCs/>
              </w:rPr>
              <w:t>xanthii</w:t>
            </w:r>
            <w:proofErr w:type="spellEnd"/>
            <w:r w:rsidRPr="00961B59">
              <w:rPr>
                <w:rFonts w:eastAsia="Arial Unicode MS" w:cs="Arial"/>
                <w:bCs/>
                <w:i/>
                <w:iCs/>
              </w:rPr>
              <w:t xml:space="preserve"> </w:t>
            </w:r>
            <w:r w:rsidRPr="00961B59">
              <w:rPr>
                <w:rFonts w:eastAsia="Arial Unicode MS" w:cs="Arial"/>
                <w:bCs/>
                <w:iCs/>
              </w:rPr>
              <w:t>(</w:t>
            </w:r>
            <w:proofErr w:type="spellStart"/>
            <w:r w:rsidRPr="00961B59">
              <w:rPr>
                <w:rFonts w:eastAsia="Arial Unicode MS" w:cs="Arial"/>
                <w:bCs/>
                <w:i/>
                <w:iCs/>
              </w:rPr>
              <w:t>Sphaerotheca</w:t>
            </w:r>
            <w:proofErr w:type="spellEnd"/>
            <w:r w:rsidRPr="00961B59">
              <w:rPr>
                <w:rFonts w:eastAsia="Arial Unicode MS" w:cs="Arial"/>
                <w:bCs/>
                <w:i/>
                <w:iCs/>
              </w:rPr>
              <w:t xml:space="preserve"> </w:t>
            </w:r>
            <w:proofErr w:type="spellStart"/>
            <w:r w:rsidRPr="00961B59">
              <w:rPr>
                <w:rFonts w:eastAsia="Arial Unicode MS" w:cs="Arial"/>
                <w:bCs/>
                <w:i/>
                <w:iCs/>
              </w:rPr>
              <w:t>fuliginea</w:t>
            </w:r>
            <w:proofErr w:type="spellEnd"/>
            <w:r w:rsidRPr="00961B59">
              <w:rPr>
                <w:rFonts w:eastAsia="Arial Unicode MS" w:cs="Arial"/>
                <w:bCs/>
                <w:i/>
                <w:iCs/>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spacing w:before="20" w:after="20"/>
              <w:rPr>
                <w:rFonts w:cs="Arial"/>
                <w:lang w:val="es-ES"/>
              </w:rPr>
            </w:pPr>
            <w:proofErr w:type="spellStart"/>
            <w:r w:rsidRPr="00966687">
              <w:rPr>
                <w:rFonts w:cs="Arial"/>
                <w:i/>
                <w:iCs/>
                <w:lang w:val="es-ES_tradnl"/>
              </w:rPr>
              <w:t>Cucumis</w:t>
            </w:r>
            <w:proofErr w:type="spellEnd"/>
            <w:r w:rsidRPr="00966687">
              <w:rPr>
                <w:rFonts w:cs="Arial"/>
                <w:i/>
                <w:iCs/>
                <w:lang w:val="es-ES_tradnl"/>
              </w:rPr>
              <w:t xml:space="preserve"> </w:t>
            </w:r>
            <w:proofErr w:type="spellStart"/>
            <w:r w:rsidRPr="00966687">
              <w:rPr>
                <w:rFonts w:cs="Arial"/>
                <w:i/>
                <w:iCs/>
                <w:lang w:val="es-ES_tradnl"/>
              </w:rPr>
              <w:t>sativus</w:t>
            </w:r>
            <w:proofErr w:type="spellEnd"/>
            <w:r w:rsidRPr="00966687">
              <w:rPr>
                <w:rFonts w:cs="Arial"/>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 xml:space="preserve">natural o </w:t>
            </w:r>
            <w:proofErr w:type="spellStart"/>
            <w:r w:rsidRPr="00966687">
              <w:rPr>
                <w:rFonts w:eastAsia="Arial Unicode MS" w:cs="Arial"/>
                <w:lang w:val="es-ES_tradnl"/>
              </w:rPr>
              <w:t>Naktuinbouw</w:t>
            </w:r>
            <w:proofErr w:type="spellEnd"/>
            <w:r w:rsidRPr="00966687">
              <w:rPr>
                <w:rFonts w:eastAsia="Arial Unicode MS" w:cs="Arial"/>
                <w:lang w:val="es-ES_tradnl"/>
              </w:rPr>
              <w:t xml:space="preserve"> (NL)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1B59" w:rsidRDefault="009B126E" w:rsidP="00DA2C19">
            <w:pPr>
              <w:spacing w:before="20" w:after="20"/>
              <w:rPr>
                <w:rFonts w:cs="Arial"/>
                <w:lang w:val="es-ES"/>
              </w:rPr>
            </w:pPr>
            <w:r w:rsidRPr="00A949E9">
              <w:rPr>
                <w:rFonts w:cs="Arial"/>
                <w:lang w:val="es-ES_tradnl"/>
              </w:rPr>
              <w:t>natural; obtenido de cualquier fuente de infección en el campo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reacciones previstas en variedades estándar resistentes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síntomas en variedades estándar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plantas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 xml:space="preserve">variedad susceptible (por ejemplo, </w:t>
            </w:r>
            <w:r w:rsidRPr="00966687">
              <w:rPr>
                <w:rFonts w:eastAsia="Arial Unicode MS" w:cs="Arial"/>
                <w:lang w:val="es-ES_tradnl"/>
              </w:rPr>
              <w:t>Ventura)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aparición de la primera hoja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agua desmineralizada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rociado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eastAsia="Arial Unicode MS" w:cs="Arial"/>
                <w:lang w:val="es-ES"/>
              </w:rPr>
            </w:pPr>
            <w:r w:rsidRPr="00966687">
              <w:rPr>
                <w:rFonts w:eastAsia="Arial Unicode MS" w:cs="Arial"/>
                <w:lang w:val="es-ES_tradnl"/>
              </w:rPr>
              <w:t>lavar las hojas con agua desmineralizada para obtener las esporas;</w:t>
            </w:r>
          </w:p>
          <w:p w:rsidR="009B126E" w:rsidRPr="00961B59" w:rsidRDefault="009B126E" w:rsidP="00DA2C19">
            <w:pPr>
              <w:spacing w:before="20" w:after="20"/>
              <w:rPr>
                <w:rFonts w:cs="Arial"/>
                <w:lang w:val="es-ES"/>
              </w:rPr>
            </w:pPr>
            <w:r w:rsidRPr="00966687">
              <w:rPr>
                <w:rFonts w:eastAsia="Arial Unicode MS" w:cs="Arial"/>
                <w:lang w:val="es-ES_tradnl"/>
              </w:rPr>
              <w:t>opcionalmente,</w:t>
            </w:r>
            <w:r w:rsidRPr="00961B59">
              <w:rPr>
                <w:rFonts w:eastAsia="Arial Unicode MS" w:cs="Arial"/>
                <w:lang w:val="es-ES"/>
              </w:rPr>
              <w:t xml:space="preserve"> </w:t>
            </w:r>
            <w:r w:rsidRPr="00966687">
              <w:rPr>
                <w:rFonts w:eastAsia="Arial Unicode MS" w:cs="Arial"/>
                <w:lang w:val="es-ES_tradnl"/>
              </w:rPr>
              <w:t>añadir 5 </w:t>
            </w:r>
            <w:r w:rsidRPr="00966687">
              <w:rPr>
                <w:rFonts w:cs="Arial"/>
                <w:lang w:val="es-ES_tradnl"/>
              </w:rPr>
              <w:t xml:space="preserve">µl (1 gota) de </w:t>
            </w:r>
            <w:r w:rsidRPr="00966687">
              <w:rPr>
                <w:rFonts w:eastAsia="Arial Unicode MS" w:cs="Arial"/>
                <w:lang w:val="es-ES_tradnl"/>
              </w:rPr>
              <w:t>Tween20 por litro</w:t>
            </w:r>
          </w:p>
          <w:p w:rsidR="009B126E" w:rsidRPr="00961B59" w:rsidRDefault="009B126E" w:rsidP="00DA2C19">
            <w:pPr>
              <w:spacing w:before="20" w:after="20"/>
              <w:rPr>
                <w:rFonts w:cs="Arial"/>
                <w:lang w:val="es-ES"/>
              </w:rPr>
            </w:pPr>
            <w:r w:rsidRPr="00966687">
              <w:rPr>
                <w:rFonts w:eastAsia="Arial Unicode MS" w:cs="Arial"/>
                <w:lang w:val="es-ES_tradnl"/>
              </w:rPr>
              <w:t>filtrar a través de un filtro de muselina; 0,75 ml/</w:t>
            </w:r>
            <w:proofErr w:type="spellStart"/>
            <w:r w:rsidRPr="00966687">
              <w:rPr>
                <w:rFonts w:eastAsia="Arial Unicode MS" w:cs="Arial"/>
                <w:lang w:val="es-ES_tradnl"/>
              </w:rPr>
              <w:t>pl</w:t>
            </w:r>
            <w:proofErr w:type="spellEnd"/>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recuento de esporas; la concentración objetivo es de 1,10</w:t>
            </w:r>
            <w:r w:rsidRPr="00966687">
              <w:rPr>
                <w:rFonts w:eastAsia="Arial Unicode MS" w:cs="Arial"/>
                <w:vertAlign w:val="superscript"/>
                <w:lang w:val="es-ES_tradnl"/>
              </w:rPr>
              <w:t>5</w:t>
            </w:r>
            <w:r w:rsidRPr="00966687">
              <w:rPr>
                <w:rFonts w:eastAsia="Arial Unicode MS" w:cs="Arial"/>
                <w:lang w:val="es-ES_tradnl"/>
              </w:rPr>
              <w:t xml:space="preserve"> esporas/ml</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966687" w:rsidRDefault="009B126E" w:rsidP="00DA2C19">
            <w:pPr>
              <w:spacing w:before="20" w:after="20"/>
              <w:rPr>
                <w:rFonts w:cs="Arial"/>
              </w:rPr>
            </w:pPr>
            <w:r w:rsidRPr="00966687">
              <w:rPr>
                <w:rFonts w:eastAsia="Arial Unicode MS" w:cs="Arial"/>
                <w:lang w:val="es-ES_tradnl"/>
              </w:rPr>
              <w:t>15 minutos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966687"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966687" w:rsidRDefault="009B126E" w:rsidP="00DA2C19">
            <w:pPr>
              <w:spacing w:before="20" w:after="20"/>
              <w:rPr>
                <w:rFonts w:cs="Arial"/>
              </w:rPr>
            </w:pPr>
            <w:r w:rsidRPr="00966687">
              <w:rPr>
                <w:rFonts w:eastAsiaTheme="minorHAnsi" w:cs="Arial"/>
                <w:bCs/>
                <w:lang w:val="es-ES_tradnl"/>
              </w:rPr>
              <w:t>20 como mínimo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966687" w:rsidRDefault="009B126E" w:rsidP="00DA2C19">
            <w:pPr>
              <w:spacing w:before="20" w:after="20"/>
              <w:rPr>
                <w:rFonts w:cs="Arial"/>
              </w:rPr>
            </w:pPr>
            <w:r w:rsidRPr="00A949E9">
              <w:rPr>
                <w:rFonts w:cs="Arial"/>
              </w:rPr>
              <w:t>1</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eastAsia="Arial Unicode MS" w:cs="Arial"/>
                <w:lang w:val="es-ES"/>
              </w:rPr>
            </w:pPr>
            <w:r w:rsidRPr="00A949E9">
              <w:rPr>
                <w:rFonts w:eastAsia="Arial Unicode MS" w:cs="Arial"/>
                <w:lang w:val="es-ES_tradnl"/>
              </w:rPr>
              <w:t xml:space="preserve">Corona, Ventura (susceptible), </w:t>
            </w:r>
            <w:proofErr w:type="spellStart"/>
            <w:r w:rsidRPr="00A949E9">
              <w:rPr>
                <w:rFonts w:eastAsia="Arial Unicode MS" w:cs="Arial"/>
                <w:lang w:val="es-ES_tradnl"/>
              </w:rPr>
              <w:t>Flamingo</w:t>
            </w:r>
            <w:proofErr w:type="spellEnd"/>
            <w:r w:rsidRPr="00A949E9">
              <w:rPr>
                <w:rFonts w:eastAsia="Arial Unicode MS" w:cs="Arial"/>
                <w:lang w:val="es-ES_tradnl"/>
              </w:rPr>
              <w:t xml:space="preserve"> (resistencia intermedia),</w:t>
            </w:r>
          </w:p>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A949E9">
              <w:rPr>
                <w:rFonts w:eastAsia="Arial Unicode MS" w:cs="Arial"/>
                <w:lang w:val="es-ES_tradnl"/>
              </w:rPr>
              <w:t>Aramon</w:t>
            </w:r>
            <w:proofErr w:type="spellEnd"/>
            <w:r w:rsidRPr="00A949E9">
              <w:rPr>
                <w:rFonts w:eastAsia="Arial Unicode MS" w:cs="Arial"/>
                <w:lang w:val="es-ES_tradnl"/>
              </w:rPr>
              <w:t xml:space="preserve">, Bella, </w:t>
            </w:r>
            <w:proofErr w:type="spellStart"/>
            <w:r w:rsidRPr="00A949E9">
              <w:rPr>
                <w:rFonts w:eastAsia="Arial Unicode MS" w:cs="Arial"/>
                <w:lang w:val="es-ES_tradnl"/>
              </w:rPr>
              <w:t>Cordoba</w:t>
            </w:r>
            <w:proofErr w:type="spellEnd"/>
            <w:r w:rsidRPr="00A949E9">
              <w:rPr>
                <w:rFonts w:eastAsia="Arial Unicode MS" w:cs="Arial"/>
                <w:lang w:val="es-ES_tradnl"/>
              </w:rPr>
              <w:t xml:space="preserve"> (resistencia alta)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jc w:val="left"/>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constante a 20°C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966687" w:rsidRDefault="009B126E" w:rsidP="00DA2C19">
            <w:pPr>
              <w:spacing w:before="20" w:after="20"/>
              <w:rPr>
                <w:rFonts w:cs="Arial"/>
              </w:rPr>
            </w:pPr>
            <w:r w:rsidRPr="00966687">
              <w:rPr>
                <w:rFonts w:eastAsia="Arial Unicode MS" w:cs="Arial"/>
                <w:lang w:val="es-ES_tradnl"/>
              </w:rPr>
              <w:t>16 horas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961B59" w:rsidRDefault="009B126E" w:rsidP="00DA2C19">
            <w:pPr>
              <w:spacing w:before="20" w:after="20"/>
              <w:rPr>
                <w:rFonts w:cs="Arial"/>
                <w:lang w:val="es-ES"/>
              </w:rPr>
            </w:pPr>
            <w:proofErr w:type="gramStart"/>
            <w:r w:rsidRPr="00966687">
              <w:rPr>
                <w:rFonts w:eastAsiaTheme="minorHAnsi" w:cs="Arial"/>
                <w:lang w:val="es-ES_tradnl"/>
              </w:rPr>
              <w:t>resultados</w:t>
            </w:r>
            <w:proofErr w:type="gramEnd"/>
            <w:r w:rsidRPr="00966687">
              <w:rPr>
                <w:rFonts w:eastAsiaTheme="minorHAnsi" w:cs="Arial"/>
                <w:lang w:val="es-ES_tradnl"/>
              </w:rPr>
              <w:t xml:space="preserve"> óptimos en otoño </w:t>
            </w:r>
            <w:r w:rsidRPr="00966687">
              <w:rPr>
                <w:rFonts w:cs="Arial"/>
                <w:lang w:val="es-ES_tradnl"/>
              </w:rPr>
              <w:t>(sep./nov.)</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según se describe en 8.6</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eastAsia="Arial Unicode MS" w:cs="Arial"/>
                <w:lang w:val="es-ES_tradnl"/>
              </w:rPr>
              <w:t>1,10</w:t>
            </w:r>
            <w:r w:rsidRPr="00966687">
              <w:rPr>
                <w:rFonts w:eastAsia="Arial Unicode MS" w:cs="Arial"/>
                <w:vertAlign w:val="superscript"/>
                <w:lang w:val="es-ES_tradnl"/>
              </w:rPr>
              <w:t>5</w:t>
            </w:r>
            <w:r w:rsidRPr="00966687">
              <w:rPr>
                <w:rFonts w:eastAsia="Arial Unicode MS" w:cs="Arial"/>
                <w:lang w:val="es-ES_tradnl"/>
              </w:rPr>
              <w:t xml:space="preserve"> esporas/ml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966687">
              <w:rPr>
                <w:rFonts w:eastAsiaTheme="minorHAnsi" w:cs="Arial"/>
                <w:bCs/>
                <w:lang w:val="es-ES_tradnl"/>
              </w:rPr>
              <w:t>cotiledón en la primera inoculación; primera hoja en la inoculación final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bCs/>
                <w:lang w:val="es-ES_tradnl"/>
              </w:rPr>
              <w:t>rociado, con repetición de la inoculación en los días 3, 5 y 6 tras la primera inoculación</w:t>
            </w:r>
            <w:r w:rsidRPr="00961B59">
              <w:rPr>
                <w:rFonts w:eastAsiaTheme="minorHAnsi" w:cs="Arial"/>
                <w:bCs/>
                <w:lang w:val="es-ES"/>
              </w:rPr>
              <w:t xml:space="preserve"> </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10 </w:t>
            </w:r>
            <w:r w:rsidRPr="00A949E9">
              <w:rPr>
                <w:rFonts w:eastAsia="Arial Unicode MS" w:cs="Arial"/>
                <w:lang w:val="es-ES_tradnl"/>
              </w:rPr>
              <w:t>días después de la inoculación</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A949E9" w:rsidRDefault="009B126E" w:rsidP="00DA2C19">
            <w:pPr>
              <w:spacing w:before="20" w:after="20"/>
              <w:rPr>
                <w:rFonts w:cs="Arial"/>
              </w:rPr>
            </w:pPr>
            <w:r w:rsidRPr="00A949E9">
              <w:rPr>
                <w:rFonts w:eastAsia="Arial Unicode M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A949E9">
              <w:rPr>
                <w:rFonts w:eastAsia="Arial Unicode MS" w:cs="Arial"/>
                <w:lang w:val="es-ES_tradnl"/>
              </w:rPr>
              <w:t>14 días después de la inoculación</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valoración visual, comparativa; principalmente en la primera hoja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11.2</w:t>
            </w:r>
          </w:p>
        </w:tc>
        <w:tc>
          <w:tcPr>
            <w:tcW w:w="3164" w:type="dxa"/>
          </w:tcPr>
          <w:p w:rsidR="009B126E" w:rsidRPr="002972EF" w:rsidRDefault="009B126E" w:rsidP="00DA2C19">
            <w:pPr>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esporulación en cotiledones e </w:t>
            </w:r>
            <w:proofErr w:type="spellStart"/>
            <w:r w:rsidRPr="00966687">
              <w:rPr>
                <w:rFonts w:eastAsia="Arial Unicode MS" w:cs="Arial"/>
                <w:lang w:val="es-ES_tradnl"/>
              </w:rPr>
              <w:t>hipocótilos</w:t>
            </w:r>
            <w:proofErr w:type="spellEnd"/>
            <w:r w:rsidRPr="00966687">
              <w:rPr>
                <w:rFonts w:eastAsia="Arial Unicode MS" w:cs="Arial"/>
                <w:lang w:val="es-ES_tradnl"/>
              </w:rPr>
              <w:t>; esporulación intensa en la primera hoja</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284"/>
              <w:jc w:val="left"/>
              <w:rPr>
                <w:rFonts w:cs="Arial"/>
              </w:rPr>
            </w:pPr>
            <w:r w:rsidRPr="00966687">
              <w:rPr>
                <w:rFonts w:eastAsiaTheme="minorHAnsi" w:cs="Arial"/>
                <w:bCs/>
              </w:rPr>
              <w:t xml:space="preserve">[1] </w:t>
            </w:r>
            <w:r w:rsidRPr="00966687">
              <w:rPr>
                <w:rFonts w:eastAsiaTheme="minorHAnsi" w:cs="Arial"/>
                <w:bCs/>
                <w:lang w:val="es-ES_tradnl"/>
              </w:rPr>
              <w:t>susceptible:</w:t>
            </w:r>
            <w:r w:rsidRPr="00966687">
              <w:rPr>
                <w:rFonts w:eastAsiaTheme="minorHAnsi" w:cs="Arial"/>
                <w:bCs/>
              </w:rPr>
              <w:t xml:space="preserve">  Corona, Ventura</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 xml:space="preserve">esporulación en cotiledones e </w:t>
            </w:r>
            <w:proofErr w:type="spellStart"/>
            <w:r w:rsidRPr="00966687">
              <w:rPr>
                <w:rFonts w:eastAsia="Arial Unicode MS" w:cs="Arial"/>
                <w:lang w:val="es-ES_tradnl"/>
              </w:rPr>
              <w:t>hipocótilos</w:t>
            </w:r>
            <w:proofErr w:type="spellEnd"/>
            <w:r w:rsidRPr="00966687">
              <w:rPr>
                <w:rFonts w:eastAsia="Arial Unicode MS" w:cs="Arial"/>
                <w:lang w:val="es-ES_tradnl"/>
              </w:rPr>
              <w:t>; esporulación intensa en la primera hoja</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284"/>
              <w:jc w:val="left"/>
              <w:rPr>
                <w:rFonts w:cs="Arial"/>
              </w:rPr>
            </w:pPr>
            <w:r w:rsidRPr="00966687">
              <w:rPr>
                <w:rFonts w:eastAsiaTheme="minorHAnsi" w:cs="Arial"/>
                <w:bCs/>
              </w:rPr>
              <w:t xml:space="preserve">[2] </w:t>
            </w:r>
            <w:r w:rsidRPr="00966687">
              <w:rPr>
                <w:rFonts w:cs="Arial"/>
                <w:lang w:val="es-ES_tradnl"/>
              </w:rPr>
              <w:t>resistencia intermedia:</w:t>
            </w:r>
            <w:r w:rsidRPr="00966687">
              <w:rPr>
                <w:rFonts w:cs="Arial"/>
              </w:rPr>
              <w:t xml:space="preserve">  </w:t>
            </w:r>
            <w:r w:rsidRPr="00966687">
              <w:rPr>
                <w:rFonts w:eastAsia="Arial Unicode MS" w:cs="Arial"/>
              </w:rPr>
              <w:t>Flamingo</w:t>
            </w:r>
          </w:p>
        </w:tc>
        <w:tc>
          <w:tcPr>
            <w:tcW w:w="5908" w:type="dxa"/>
          </w:tcPr>
          <w:p w:rsidR="009B126E" w:rsidRPr="00961B59" w:rsidRDefault="009B126E" w:rsidP="00DA2C19">
            <w:pPr>
              <w:spacing w:before="20" w:after="20"/>
              <w:rPr>
                <w:rFonts w:eastAsia="Arial Unicode MS" w:cs="Arial"/>
                <w:lang w:val="es-ES"/>
              </w:rPr>
            </w:pPr>
            <w:r w:rsidRPr="00966687">
              <w:rPr>
                <w:rFonts w:eastAsia="Arial Unicode MS" w:cs="Arial"/>
                <w:lang w:val="es-ES_tradnl"/>
              </w:rPr>
              <w:t xml:space="preserve">sin esporulación en </w:t>
            </w:r>
            <w:proofErr w:type="spellStart"/>
            <w:r w:rsidRPr="00966687">
              <w:rPr>
                <w:rFonts w:eastAsia="Arial Unicode MS" w:cs="Arial"/>
                <w:lang w:val="es-ES_tradnl"/>
              </w:rPr>
              <w:t>hipocótilos</w:t>
            </w:r>
            <w:proofErr w:type="spellEnd"/>
            <w:r w:rsidRPr="00966687">
              <w:rPr>
                <w:rFonts w:eastAsia="Arial Unicode MS" w:cs="Arial"/>
                <w:lang w:val="es-ES_tradnl"/>
              </w:rPr>
              <w:t>,</w:t>
            </w:r>
          </w:p>
          <w:p w:rsidR="009B126E" w:rsidRPr="00961B59" w:rsidRDefault="009B126E" w:rsidP="00DA2C19">
            <w:pPr>
              <w:spacing w:before="20" w:after="20"/>
              <w:rPr>
                <w:rFonts w:cs="Arial"/>
                <w:lang w:val="es-ES"/>
              </w:rPr>
            </w:pPr>
            <w:r w:rsidRPr="00966687">
              <w:rPr>
                <w:rFonts w:eastAsia="Arial Unicode MS" w:cs="Arial"/>
                <w:lang w:val="es-ES_tradnl"/>
              </w:rPr>
              <w:t>esporulación moderada en cotiledones y en la primera hoja;</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1B59" w:rsidRDefault="009B126E" w:rsidP="00DA2C19">
            <w:pPr>
              <w:tabs>
                <w:tab w:val="left" w:leader="dot" w:pos="3720"/>
              </w:tabs>
              <w:autoSpaceDE w:val="0"/>
              <w:autoSpaceDN w:val="0"/>
              <w:adjustRightInd w:val="0"/>
              <w:spacing w:before="20" w:after="20"/>
              <w:ind w:left="284"/>
              <w:jc w:val="left"/>
              <w:rPr>
                <w:rFonts w:cs="Arial"/>
                <w:lang w:val="es-ES"/>
              </w:rPr>
            </w:pPr>
            <w:r w:rsidRPr="00961B59">
              <w:rPr>
                <w:rFonts w:eastAsiaTheme="minorHAnsi" w:cs="Arial"/>
                <w:bCs/>
                <w:lang w:val="es-ES"/>
              </w:rPr>
              <w:t>[3]</w:t>
            </w:r>
            <w:r w:rsidRPr="00961B59">
              <w:rPr>
                <w:rFonts w:eastAsia="Arial Unicode MS" w:cs="Arial"/>
                <w:lang w:val="es-ES"/>
              </w:rPr>
              <w:t xml:space="preserve"> </w:t>
            </w:r>
            <w:r w:rsidRPr="00966687">
              <w:rPr>
                <w:rFonts w:eastAsia="Arial Unicode MS" w:cs="Arial"/>
                <w:lang w:val="es-ES_tradnl"/>
              </w:rPr>
              <w:t>resistencia alta:</w:t>
            </w:r>
            <w:r w:rsidRPr="00961B59">
              <w:rPr>
                <w:rFonts w:eastAsia="Arial Unicode MS" w:cs="Arial"/>
                <w:lang w:val="es-ES"/>
              </w:rPr>
              <w:t xml:space="preserve">  </w:t>
            </w:r>
            <w:proofErr w:type="spellStart"/>
            <w:r w:rsidRPr="00961B59">
              <w:rPr>
                <w:rFonts w:eastAsia="Arial Unicode MS" w:cs="Arial"/>
                <w:lang w:val="es-ES"/>
              </w:rPr>
              <w:t>Aramon</w:t>
            </w:r>
            <w:proofErr w:type="spellEnd"/>
            <w:r w:rsidRPr="00961B59">
              <w:rPr>
                <w:rFonts w:eastAsia="Arial Unicode MS" w:cs="Arial"/>
                <w:lang w:val="es-ES"/>
              </w:rPr>
              <w:t xml:space="preserve">, Bella, </w:t>
            </w:r>
            <w:proofErr w:type="spellStart"/>
            <w:r w:rsidRPr="00961B59">
              <w:rPr>
                <w:rFonts w:eastAsia="Arial Unicode MS" w:cs="Arial"/>
                <w:lang w:val="es-ES"/>
              </w:rPr>
              <w:t>Cordoba</w:t>
            </w:r>
            <w:proofErr w:type="spellEnd"/>
          </w:p>
        </w:tc>
        <w:tc>
          <w:tcPr>
            <w:tcW w:w="5908" w:type="dxa"/>
          </w:tcPr>
          <w:p w:rsidR="009B126E" w:rsidRPr="00961B59" w:rsidRDefault="009B126E" w:rsidP="00DA2C19">
            <w:pPr>
              <w:spacing w:before="20" w:after="20"/>
              <w:rPr>
                <w:rFonts w:eastAsia="Arial Unicode MS" w:cs="Arial"/>
                <w:lang w:val="es-ES"/>
              </w:rPr>
            </w:pPr>
            <w:r w:rsidRPr="00966687">
              <w:rPr>
                <w:rFonts w:eastAsia="Arial Unicode MS" w:cs="Arial"/>
                <w:lang w:val="es-ES_tradnl"/>
              </w:rPr>
              <w:t>no se tienen en cuenta los síntomas en los cotiledones;</w:t>
            </w:r>
          </w:p>
          <w:p w:rsidR="009B126E" w:rsidRPr="00961B59" w:rsidRDefault="009B126E" w:rsidP="00DA2C19">
            <w:pPr>
              <w:spacing w:before="20" w:after="20"/>
              <w:rPr>
                <w:rFonts w:cs="Arial"/>
                <w:lang w:val="es-ES"/>
              </w:rPr>
            </w:pPr>
            <w:r w:rsidRPr="00966687">
              <w:rPr>
                <w:rFonts w:eastAsia="Arial Unicode MS" w:cs="Arial"/>
                <w:lang w:val="es-ES_tradnl"/>
              </w:rPr>
              <w:t>en ocasiones, esporulación muy leve en la primera hoja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autoSpaceDE w:val="0"/>
              <w:autoSpaceDN w:val="0"/>
              <w:adjustRightInd w:val="0"/>
              <w:spacing w:before="20" w:after="20"/>
              <w:ind w:left="33"/>
              <w:jc w:val="left"/>
              <w:rPr>
                <w:rFonts w:cs="Arial"/>
              </w:rPr>
            </w:pPr>
            <w:r w:rsidRPr="00966687">
              <w:rPr>
                <w:rFonts w:eastAsia="Arial Unicode MS" w:cs="Arial"/>
                <w:lang w:val="es-ES_tradnl"/>
              </w:rPr>
              <w:t>en variedades estándar</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no más de 1 de cada 6-35 plantas</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QN [1] susceptible, [2] resistencia intermedia, [3] resistencia alta</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 xml:space="preserve">Algunos tipos de resistencia </w:t>
            </w:r>
            <w:r w:rsidRPr="00A949E9">
              <w:rPr>
                <w:rFonts w:eastAsiaTheme="minorHAnsi" w:cs="Arial"/>
                <w:lang w:val="es-ES_tradnl"/>
              </w:rPr>
              <w:t>intermedia</w:t>
            </w:r>
            <w:r w:rsidRPr="00966687">
              <w:rPr>
                <w:rFonts w:eastAsiaTheme="minorHAnsi" w:cs="Arial"/>
                <w:lang w:val="es-ES_tradnl"/>
              </w:rPr>
              <w:t xml:space="preserve"> pueden ceder a temperaturas altas.</w:t>
            </w:r>
          </w:p>
        </w:tc>
      </w:tr>
    </w:tbl>
    <w:p w:rsidR="008B44D6" w:rsidRPr="00961B59" w:rsidRDefault="008B44D6" w:rsidP="008B44D6">
      <w:pPr>
        <w:rPr>
          <w:lang w:val="es-ES"/>
        </w:rPr>
      </w:pPr>
    </w:p>
    <w:p w:rsidR="008B44D6" w:rsidRPr="00961B59" w:rsidRDefault="008B44D6" w:rsidP="008B44D6">
      <w:pPr>
        <w:jc w:val="left"/>
        <w:rPr>
          <w:lang w:val="es-ES"/>
        </w:rPr>
      </w:pPr>
      <w:r w:rsidRPr="00961B59">
        <w:rPr>
          <w:lang w:val="es-ES"/>
        </w:rPr>
        <w:br w:type="page"/>
      </w:r>
    </w:p>
    <w:p w:rsidR="008B44D6" w:rsidRPr="00961B59" w:rsidRDefault="008B44D6" w:rsidP="008B44D6">
      <w:pPr>
        <w:jc w:val="left"/>
        <w:rPr>
          <w:lang w:val="es-ES"/>
        </w:rPr>
      </w:pPr>
      <w:r w:rsidRPr="00961B59">
        <w:rPr>
          <w:lang w:val="es-ES"/>
        </w:rPr>
        <w:br w:type="page"/>
      </w:r>
    </w:p>
    <w:p w:rsidR="008B44D6" w:rsidRPr="00966687" w:rsidRDefault="008B44D6" w:rsidP="008B44D6">
      <w:pPr>
        <w:rPr>
          <w:i/>
        </w:rPr>
      </w:pPr>
      <w:r w:rsidRPr="00966687">
        <w:rPr>
          <w:i/>
          <w:lang w:val="es-ES_tradnl"/>
        </w:rPr>
        <w:t>Texto actual:</w:t>
      </w:r>
      <w:r w:rsidRPr="00966687">
        <w:rPr>
          <w:i/>
        </w:rPr>
        <w:t xml:space="preserve"> </w:t>
      </w:r>
    </w:p>
    <w:p w:rsidR="008B44D6" w:rsidRPr="00966687" w:rsidRDefault="008B44D6" w:rsidP="008B44D6"/>
    <w:p w:rsidR="008B44D6" w:rsidRPr="00961B59" w:rsidRDefault="008B44D6" w:rsidP="008B44D6">
      <w:pPr>
        <w:tabs>
          <w:tab w:val="left" w:pos="360"/>
          <w:tab w:val="left" w:pos="840"/>
          <w:tab w:val="left" w:pos="3720"/>
          <w:tab w:val="left" w:pos="5520"/>
          <w:tab w:val="left" w:pos="7320"/>
          <w:tab w:val="left" w:pos="9639"/>
          <w:tab w:val="left" w:pos="9923"/>
          <w:tab w:val="left" w:pos="11520"/>
        </w:tabs>
        <w:ind w:right="450"/>
        <w:rPr>
          <w:u w:val="single"/>
          <w:lang w:val="es-ES"/>
        </w:rPr>
      </w:pPr>
      <w:r w:rsidRPr="00961B59">
        <w:rPr>
          <w:u w:val="single"/>
          <w:lang w:val="es-ES"/>
        </w:rPr>
        <w:t>Ad. 47</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mildiú velloso del pepino (</w:t>
      </w:r>
      <w:proofErr w:type="spellStart"/>
      <w:r w:rsidRPr="00966687">
        <w:rPr>
          <w:i/>
          <w:u w:val="single"/>
          <w:lang w:val="es-ES_tradnl"/>
        </w:rPr>
        <w:t>Pseudoperonospora</w:t>
      </w:r>
      <w:proofErr w:type="spellEnd"/>
      <w:r w:rsidRPr="00966687">
        <w:rPr>
          <w:i/>
          <w:u w:val="single"/>
          <w:lang w:val="es-ES_tradnl"/>
        </w:rPr>
        <w:t> </w:t>
      </w:r>
      <w:proofErr w:type="spellStart"/>
      <w:r w:rsidRPr="00966687">
        <w:rPr>
          <w:i/>
          <w:u w:val="single"/>
          <w:lang w:val="es-ES_tradnl"/>
        </w:rPr>
        <w:t>cubensis</w:t>
      </w:r>
      <w:proofErr w:type="spellEnd"/>
      <w:r w:rsidRPr="00966687">
        <w:rPr>
          <w:u w:val="single"/>
          <w:lang w:val="es-ES_tradnl"/>
        </w:rPr>
        <w:t>) (Pc)</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rPr>
          <w:lang w:val="es-ES"/>
        </w:rPr>
      </w:pPr>
      <w:r w:rsidRPr="00966687">
        <w:rPr>
          <w:u w:val="single"/>
          <w:lang w:val="es-ES_tradnl"/>
        </w:rPr>
        <w:t>Método</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rPr>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Mantenimiento de la enfermedad</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Tipo de medio:</w:t>
      </w:r>
      <w:r w:rsidRPr="00961B59">
        <w:rPr>
          <w:lang w:val="es-ES"/>
        </w:rPr>
        <w:tab/>
      </w:r>
      <w:r w:rsidRPr="00966687">
        <w:rPr>
          <w:lang w:val="es-ES_tradnl"/>
        </w:rPr>
        <w:t>En plantas vivas susceptibles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360"/>
          <w:tab w:val="left" w:pos="840"/>
          <w:tab w:val="left" w:pos="3828"/>
          <w:tab w:val="left" w:pos="7320"/>
          <w:tab w:val="left" w:pos="9639"/>
          <w:tab w:val="left" w:pos="9923"/>
          <w:tab w:val="left" w:pos="11520"/>
        </w:tabs>
        <w:ind w:left="3828" w:right="450" w:hanging="3828"/>
        <w:rPr>
          <w:lang w:val="es-ES"/>
        </w:rPr>
      </w:pPr>
      <w:r w:rsidRPr="00966687">
        <w:rPr>
          <w:u w:val="single"/>
          <w:lang w:val="es-ES_tradnl"/>
        </w:rPr>
        <w:t>Preparación del inóculo:</w:t>
      </w:r>
      <w:r w:rsidRPr="00961B59">
        <w:rPr>
          <w:lang w:val="es-ES"/>
        </w:rPr>
        <w:tab/>
      </w:r>
      <w:r w:rsidRPr="00966687">
        <w:rPr>
          <w:lang w:val="es-ES_tradnl"/>
        </w:rPr>
        <w:t>Lavar las hojas infectadas con agua destilada fría para retirar las esporas y preparar una suspensión.</w:t>
      </w:r>
      <w:r w:rsidRPr="00961B59">
        <w:rPr>
          <w:lang w:val="es-ES"/>
        </w:rPr>
        <w:t xml:space="preserve">  </w:t>
      </w:r>
      <w:r w:rsidRPr="00966687">
        <w:rPr>
          <w:lang w:val="es-ES_tradnl"/>
        </w:rPr>
        <w:t>Utilizarla inmediatamente.</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Cultivo de las plantas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Siembra:</w:t>
      </w:r>
      <w:r w:rsidRPr="00961B59">
        <w:rPr>
          <w:lang w:val="es-ES"/>
        </w:rPr>
        <w:tab/>
      </w:r>
      <w:r w:rsidRPr="00966687">
        <w:rPr>
          <w:lang w:val="es-ES_tradnl"/>
        </w:rPr>
        <w:t>En tierra para macetas o compost</w:t>
      </w: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Temperatura:</w:t>
      </w:r>
      <w:r w:rsidRPr="00961B59">
        <w:rPr>
          <w:lang w:val="es-ES"/>
        </w:rPr>
        <w:tab/>
      </w:r>
      <w:r w:rsidRPr="00966687">
        <w:rPr>
          <w:lang w:val="es-ES_tradnl"/>
        </w:rPr>
        <w:t>22/20</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Luz:</w:t>
      </w:r>
      <w:r w:rsidRPr="00961B59">
        <w:rPr>
          <w:lang w:val="es-ES"/>
        </w:rPr>
        <w:tab/>
      </w:r>
      <w:r w:rsidRPr="00966687">
        <w:rPr>
          <w:lang w:val="es-ES_tradnl"/>
        </w:rPr>
        <w:t>Como mínimo 16 horas</w:t>
      </w:r>
      <w:r w:rsidRPr="00961B59">
        <w:rPr>
          <w:lang w:val="es-ES"/>
        </w:rPr>
        <w:t xml:space="preserve"> </w:t>
      </w: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Número de plantas:</w:t>
      </w:r>
      <w:r w:rsidRPr="00961B59">
        <w:rPr>
          <w:lang w:val="es-ES"/>
        </w:rPr>
        <w:tab/>
      </w:r>
      <w:r w:rsidRPr="00966687">
        <w:rPr>
          <w:lang w:val="es-ES_tradnl"/>
        </w:rPr>
        <w:t>30 plantas por muestra</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Inoculación</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Estado de desarrollo de las plantas:</w:t>
      </w:r>
      <w:r w:rsidRPr="00961B59">
        <w:rPr>
          <w:lang w:val="es-ES"/>
        </w:rPr>
        <w:tab/>
      </w:r>
      <w:r w:rsidRPr="00966687">
        <w:rPr>
          <w:lang w:val="es-ES_tradnl"/>
        </w:rPr>
        <w:t>Dos primeras hojas plenamente desarrolladas</w:t>
      </w: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Método de inoculación:</w:t>
      </w:r>
      <w:r w:rsidRPr="00961B59">
        <w:rPr>
          <w:lang w:val="es-ES"/>
        </w:rPr>
        <w:tab/>
      </w:r>
      <w:r w:rsidRPr="00966687">
        <w:rPr>
          <w:lang w:val="es-ES_tradnl"/>
        </w:rPr>
        <w:t>Pulverizar la suspensión de esporas sobre las hojas.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u w:val="single"/>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Condiciones especiales posteriores a la inoculación</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2835"/>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Temperatura:</w:t>
      </w:r>
      <w:r w:rsidRPr="00961B59">
        <w:rPr>
          <w:lang w:val="es-ES"/>
        </w:rPr>
        <w:tab/>
      </w:r>
      <w:r w:rsidRPr="00966687">
        <w:rPr>
          <w:lang w:val="es-ES_tradnl"/>
        </w:rPr>
        <w:t>22/20</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720"/>
          <w:tab w:val="left" w:pos="4962"/>
          <w:tab w:val="left" w:pos="7320"/>
          <w:tab w:val="left" w:pos="9639"/>
          <w:tab w:val="left" w:pos="9923"/>
          <w:tab w:val="left" w:pos="11520"/>
        </w:tabs>
        <w:ind w:left="2835" w:right="450" w:hanging="2835"/>
        <w:rPr>
          <w:lang w:val="es-ES"/>
        </w:rPr>
      </w:pPr>
      <w:r w:rsidRPr="00961B59">
        <w:rPr>
          <w:lang w:val="es-ES"/>
        </w:rPr>
        <w:tab/>
      </w:r>
      <w:r w:rsidRPr="00966687">
        <w:rPr>
          <w:lang w:val="es-ES_tradnl"/>
        </w:rPr>
        <w:t>Luz:</w:t>
      </w:r>
      <w:r w:rsidRPr="00961B59">
        <w:rPr>
          <w:lang w:val="es-ES"/>
        </w:rPr>
        <w:tab/>
      </w:r>
      <w:r w:rsidRPr="00966687">
        <w:rPr>
          <w:lang w:val="es-ES_tradnl"/>
        </w:rPr>
        <w:t>16 horas</w:t>
      </w:r>
    </w:p>
    <w:p w:rsidR="008B44D6" w:rsidRPr="00961B59" w:rsidRDefault="008B44D6" w:rsidP="008B44D6">
      <w:pPr>
        <w:tabs>
          <w:tab w:val="left" w:pos="567"/>
          <w:tab w:val="left" w:pos="840"/>
          <w:tab w:val="left" w:pos="3720"/>
          <w:tab w:val="left" w:pos="4962"/>
          <w:tab w:val="left" w:pos="7320"/>
          <w:tab w:val="left" w:pos="9639"/>
          <w:tab w:val="left" w:pos="9923"/>
          <w:tab w:val="left" w:pos="11520"/>
        </w:tabs>
        <w:ind w:left="2835" w:right="450" w:hanging="2835"/>
        <w:rPr>
          <w:lang w:val="es-ES"/>
        </w:rPr>
      </w:pPr>
      <w:r w:rsidRPr="00961B59">
        <w:rPr>
          <w:lang w:val="es-ES"/>
        </w:rPr>
        <w:tab/>
      </w:r>
      <w:r w:rsidRPr="00966687">
        <w:rPr>
          <w:lang w:val="es-ES_tradnl"/>
        </w:rPr>
        <w:t>Humedad relativa:</w:t>
      </w:r>
      <w:r w:rsidRPr="00961B59">
        <w:rPr>
          <w:lang w:val="es-ES"/>
        </w:rPr>
        <w:tab/>
      </w:r>
      <w:r w:rsidRPr="00966687">
        <w:rPr>
          <w:lang w:val="es-ES_tradnl"/>
        </w:rPr>
        <w:t>48 horas después de la inoculación, 100%</w:t>
      </w:r>
    </w:p>
    <w:p w:rsidR="008B44D6" w:rsidRPr="00961B59" w:rsidRDefault="008B44D6" w:rsidP="008B44D6">
      <w:pPr>
        <w:tabs>
          <w:tab w:val="left" w:pos="567"/>
          <w:tab w:val="left" w:pos="840"/>
          <w:tab w:val="left" w:pos="3720"/>
          <w:tab w:val="left" w:pos="4962"/>
          <w:tab w:val="left" w:pos="7320"/>
          <w:tab w:val="left" w:pos="9639"/>
          <w:tab w:val="left" w:pos="9923"/>
          <w:tab w:val="left" w:pos="11520"/>
        </w:tabs>
        <w:ind w:left="2835" w:right="450" w:hanging="2835"/>
        <w:rPr>
          <w:lang w:val="es-ES"/>
        </w:rPr>
      </w:pPr>
      <w:r w:rsidRPr="00961B59">
        <w:rPr>
          <w:lang w:val="es-ES"/>
        </w:rPr>
        <w:tab/>
      </w:r>
      <w:r w:rsidRPr="00966687">
        <w:rPr>
          <w:lang w:val="es-ES_tradnl"/>
        </w:rPr>
        <w:t>Condiciones especiales:</w:t>
      </w:r>
      <w:r w:rsidRPr="00961B59">
        <w:rPr>
          <w:lang w:val="es-ES"/>
        </w:rPr>
        <w:tab/>
      </w:r>
      <w:r w:rsidRPr="00966687">
        <w:rPr>
          <w:lang w:val="es-ES_tradnl"/>
        </w:rPr>
        <w:t>Colocar una cubierta plástica sobre las plantas.</w:t>
      </w:r>
      <w:r w:rsidRPr="00961B59">
        <w:rPr>
          <w:lang w:val="es-ES"/>
        </w:rPr>
        <w:t xml:space="preserve">  </w:t>
      </w:r>
      <w:r w:rsidRPr="00966687">
        <w:rPr>
          <w:lang w:val="es-ES_tradnl"/>
        </w:rPr>
        <w:t>Mantener cerrada los primeros tres días.  Luego, entreabrir durante el día.</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u w:val="single"/>
          <w:lang w:val="es-ES"/>
        </w:rPr>
      </w:pPr>
    </w:p>
    <w:p w:rsidR="008B44D6" w:rsidRPr="00DF4A75"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Duración del ensayo</w:t>
      </w:r>
    </w:p>
    <w:p w:rsidR="008B44D6" w:rsidRPr="00DF4A75"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4111"/>
          <w:tab w:val="left" w:pos="5520"/>
          <w:tab w:val="left" w:pos="7320"/>
          <w:tab w:val="left" w:pos="9639"/>
          <w:tab w:val="left" w:pos="9923"/>
          <w:tab w:val="left" w:pos="11520"/>
        </w:tabs>
        <w:ind w:left="5490" w:right="450" w:hanging="5490"/>
        <w:rPr>
          <w:lang w:val="es-ES"/>
        </w:rPr>
      </w:pPr>
      <w:r w:rsidRPr="00DF4A75">
        <w:rPr>
          <w:lang w:val="es-ES"/>
        </w:rPr>
        <w:tab/>
      </w:r>
      <w:r w:rsidRPr="00961B59">
        <w:rPr>
          <w:lang w:val="es-ES"/>
        </w:rPr>
        <w:t xml:space="preserve">- </w:t>
      </w:r>
      <w:r w:rsidRPr="00966687">
        <w:rPr>
          <w:lang w:val="es-ES_tradnl"/>
        </w:rPr>
        <w:t>Desde la siembra hasta la inoculación:</w:t>
      </w:r>
      <w:r w:rsidRPr="00961B59">
        <w:rPr>
          <w:lang w:val="es-ES"/>
        </w:rPr>
        <w:tab/>
      </w:r>
      <w:r w:rsidRPr="00966687">
        <w:rPr>
          <w:lang w:val="es-ES_tradnl"/>
        </w:rPr>
        <w:t>20 días</w:t>
      </w:r>
    </w:p>
    <w:p w:rsidR="008B44D6" w:rsidRPr="00961B59" w:rsidRDefault="008B44D6" w:rsidP="008B44D6">
      <w:pPr>
        <w:tabs>
          <w:tab w:val="left" w:pos="567"/>
          <w:tab w:val="left" w:pos="840"/>
          <w:tab w:val="left" w:pos="4111"/>
          <w:tab w:val="left" w:pos="5520"/>
          <w:tab w:val="left" w:pos="7320"/>
          <w:tab w:val="left" w:pos="9639"/>
          <w:tab w:val="left" w:pos="9923"/>
          <w:tab w:val="left" w:pos="11520"/>
        </w:tabs>
        <w:ind w:left="5490" w:right="450" w:hanging="5490"/>
        <w:rPr>
          <w:lang w:val="es-ES"/>
        </w:rPr>
      </w:pPr>
      <w:r w:rsidRPr="00961B59">
        <w:rPr>
          <w:lang w:val="es-ES"/>
        </w:rPr>
        <w:tab/>
        <w:t xml:space="preserve">- </w:t>
      </w:r>
      <w:r w:rsidRPr="00966687">
        <w:rPr>
          <w:lang w:val="es-ES_tradnl"/>
        </w:rPr>
        <w:t>Desde la inoculación hasta la última evaluación:</w:t>
      </w:r>
      <w:r w:rsidRPr="00961B59">
        <w:rPr>
          <w:lang w:val="es-ES"/>
        </w:rPr>
        <w:tab/>
      </w:r>
      <w:r w:rsidRPr="00966687">
        <w:rPr>
          <w:u w:val="single"/>
          <w:lang w:val="es-ES_tradnl"/>
        </w:rPr>
        <w:t>+</w:t>
      </w:r>
      <w:r w:rsidRPr="00966687">
        <w:rPr>
          <w:lang w:val="es-ES_tradnl"/>
        </w:rPr>
        <w:t xml:space="preserve"> 10 días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u w:val="single"/>
          <w:lang w:val="es-ES"/>
        </w:rPr>
      </w:pPr>
      <w:r w:rsidRPr="00966687">
        <w:rPr>
          <w:u w:val="single"/>
          <w:lang w:val="es-ES_tradnl"/>
        </w:rPr>
        <w:t>Pauta de observación:</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7320"/>
          <w:tab w:val="left" w:pos="9639"/>
          <w:tab w:val="left" w:pos="9923"/>
          <w:tab w:val="left" w:pos="11520"/>
        </w:tabs>
        <w:ind w:left="2835" w:right="450" w:hanging="2268"/>
        <w:rPr>
          <w:lang w:val="es-ES"/>
        </w:rPr>
      </w:pPr>
      <w:r w:rsidRPr="00966687">
        <w:rPr>
          <w:lang w:val="es-ES_tradnl"/>
        </w:rPr>
        <w:t>Susceptible:</w:t>
      </w:r>
      <w:r w:rsidRPr="00961B59">
        <w:rPr>
          <w:lang w:val="es-ES"/>
        </w:rPr>
        <w:tab/>
      </w:r>
      <w:r w:rsidRPr="00966687">
        <w:rPr>
          <w:lang w:val="es-ES_tradnl"/>
        </w:rPr>
        <w:t>Lesiones grandes con abundante producción de esporas, el tejido foliar presenta necrosis en un plazo de cinco días.</w:t>
      </w:r>
    </w:p>
    <w:p w:rsidR="008B44D6" w:rsidRPr="00961B59" w:rsidRDefault="008B44D6" w:rsidP="008B44D6">
      <w:pPr>
        <w:tabs>
          <w:tab w:val="left" w:pos="567"/>
          <w:tab w:val="left" w:pos="840"/>
          <w:tab w:val="left" w:pos="3720"/>
          <w:tab w:val="left" w:pos="7320"/>
          <w:tab w:val="left" w:pos="9639"/>
          <w:tab w:val="left" w:pos="9923"/>
          <w:tab w:val="left" w:pos="11520"/>
        </w:tabs>
        <w:ind w:left="2835" w:right="450" w:hanging="2835"/>
        <w:rPr>
          <w:lang w:val="es-ES"/>
        </w:rPr>
      </w:pPr>
      <w:r w:rsidRPr="00961B59">
        <w:rPr>
          <w:lang w:val="es-ES"/>
        </w:rPr>
        <w:tab/>
      </w:r>
      <w:r w:rsidRPr="00966687">
        <w:rPr>
          <w:lang w:val="es-ES_tradnl"/>
        </w:rPr>
        <w:t>Resistencia intermedia:</w:t>
      </w:r>
      <w:r w:rsidRPr="00961B59">
        <w:rPr>
          <w:lang w:val="es-ES"/>
        </w:rPr>
        <w:tab/>
      </w:r>
      <w:r w:rsidRPr="00966687">
        <w:rPr>
          <w:lang w:val="es-ES_tradnl"/>
        </w:rPr>
        <w:t>Lesiones medianas, el período de aparición de venas amarillas se extiende más allá de los 10 días.</w:t>
      </w:r>
    </w:p>
    <w:p w:rsidR="008B44D6" w:rsidRPr="00961B59" w:rsidRDefault="008B44D6" w:rsidP="008B44D6">
      <w:pPr>
        <w:tabs>
          <w:tab w:val="left" w:pos="567"/>
          <w:tab w:val="left" w:pos="840"/>
          <w:tab w:val="left" w:pos="3720"/>
          <w:tab w:val="left" w:pos="4678"/>
          <w:tab w:val="left" w:pos="7320"/>
          <w:tab w:val="left" w:pos="9639"/>
          <w:tab w:val="left" w:pos="9923"/>
          <w:tab w:val="left" w:pos="11520"/>
        </w:tabs>
        <w:ind w:left="2835" w:right="450" w:hanging="2835"/>
        <w:rPr>
          <w:lang w:val="es-ES"/>
        </w:rPr>
      </w:pPr>
      <w:r w:rsidRPr="00961B59">
        <w:rPr>
          <w:lang w:val="es-ES"/>
        </w:rPr>
        <w:tab/>
      </w:r>
      <w:r w:rsidRPr="00966687">
        <w:rPr>
          <w:lang w:val="es-ES_tradnl"/>
        </w:rPr>
        <w:t>Resistencia alta:</w:t>
      </w:r>
      <w:r w:rsidRPr="00961B59">
        <w:rPr>
          <w:lang w:val="es-ES"/>
        </w:rPr>
        <w:tab/>
      </w:r>
      <w:r w:rsidRPr="00966687">
        <w:rPr>
          <w:lang w:val="es-ES_tradnl"/>
        </w:rPr>
        <w:t>Las lesiones producidas por el mildiú velloso son pequeñas, se percibe un comienzo de necrosis en el centro del tejido foliar, no se percibe visualmente la producción de esporas.</w:t>
      </w:r>
    </w:p>
    <w:p w:rsidR="008B44D6" w:rsidRPr="00961B59" w:rsidRDefault="008B44D6" w:rsidP="008B44D6">
      <w:pPr>
        <w:tabs>
          <w:tab w:val="left" w:pos="567"/>
          <w:tab w:val="left" w:pos="840"/>
          <w:tab w:val="left" w:pos="3720"/>
          <w:tab w:val="left" w:pos="4678"/>
          <w:tab w:val="left" w:pos="7320"/>
          <w:tab w:val="left" w:pos="9639"/>
          <w:tab w:val="left" w:pos="9923"/>
          <w:tab w:val="left" w:pos="11520"/>
        </w:tabs>
        <w:ind w:left="2835" w:right="450" w:hanging="2835"/>
        <w:rPr>
          <w:lang w:val="es-ES"/>
        </w:rPr>
      </w:pPr>
    </w:p>
    <w:p w:rsidR="008B44D6" w:rsidRPr="00961B59" w:rsidRDefault="008B44D6" w:rsidP="008B44D6">
      <w:pPr>
        <w:tabs>
          <w:tab w:val="left" w:pos="360"/>
          <w:tab w:val="left" w:pos="840"/>
          <w:tab w:val="left" w:pos="3720"/>
          <w:tab w:val="left" w:pos="5387"/>
          <w:tab w:val="left" w:pos="9639"/>
          <w:tab w:val="left" w:pos="9923"/>
          <w:tab w:val="left" w:pos="11520"/>
        </w:tabs>
        <w:ind w:left="2835" w:right="450" w:hanging="2835"/>
        <w:rPr>
          <w:lang w:val="es-ES"/>
        </w:rPr>
      </w:pPr>
      <w:r w:rsidRPr="00966687">
        <w:rPr>
          <w:u w:val="single"/>
          <w:lang w:val="es-ES_tradnl"/>
        </w:rPr>
        <w:t>Variedades estándar:</w:t>
      </w:r>
      <w:r w:rsidRPr="00961B59">
        <w:rPr>
          <w:lang w:val="es-ES"/>
        </w:rPr>
        <w:tab/>
      </w:r>
      <w:r w:rsidRPr="00966687">
        <w:rPr>
          <w:lang w:val="es-ES_tradnl"/>
        </w:rPr>
        <w:t>Susceptible:</w:t>
      </w:r>
      <w:r w:rsidRPr="00961B59">
        <w:rPr>
          <w:lang w:val="es-ES"/>
        </w:rPr>
        <w:tab/>
      </w:r>
      <w:proofErr w:type="spellStart"/>
      <w:r w:rsidRPr="00961B59">
        <w:rPr>
          <w:lang w:val="es-ES"/>
        </w:rPr>
        <w:t>Pepinex</w:t>
      </w:r>
      <w:proofErr w:type="spellEnd"/>
      <w:r w:rsidRPr="00961B59">
        <w:rPr>
          <w:lang w:val="es-ES"/>
        </w:rPr>
        <w:t xml:space="preserve"> 69, SMR 58</w:t>
      </w:r>
    </w:p>
    <w:p w:rsidR="008B44D6" w:rsidRPr="00961B59" w:rsidRDefault="008B44D6" w:rsidP="008B44D6">
      <w:pPr>
        <w:tabs>
          <w:tab w:val="left" w:pos="360"/>
          <w:tab w:val="left" w:pos="840"/>
          <w:tab w:val="left" w:pos="3720"/>
          <w:tab w:val="left" w:pos="5387"/>
          <w:tab w:val="left" w:pos="7320"/>
          <w:tab w:val="left" w:pos="9639"/>
          <w:tab w:val="left" w:pos="9923"/>
          <w:tab w:val="left" w:pos="11520"/>
        </w:tabs>
        <w:ind w:left="2835" w:right="450" w:hanging="2835"/>
        <w:rPr>
          <w:lang w:val="es-ES"/>
        </w:rPr>
      </w:pPr>
      <w:r w:rsidRPr="00961B59">
        <w:rPr>
          <w:lang w:val="es-ES"/>
        </w:rPr>
        <w:tab/>
      </w:r>
      <w:r w:rsidRPr="00961B59">
        <w:rPr>
          <w:lang w:val="es-ES"/>
        </w:rPr>
        <w:tab/>
      </w:r>
      <w:r w:rsidRPr="00961B59">
        <w:rPr>
          <w:lang w:val="es-ES"/>
        </w:rPr>
        <w:tab/>
      </w:r>
      <w:r w:rsidRPr="00966687">
        <w:rPr>
          <w:lang w:val="es-ES_tradnl"/>
        </w:rPr>
        <w:t>Resistencia intermedia:</w:t>
      </w:r>
      <w:r w:rsidRPr="00961B59">
        <w:rPr>
          <w:lang w:val="es-ES"/>
        </w:rPr>
        <w:tab/>
      </w:r>
      <w:proofErr w:type="spellStart"/>
      <w:r w:rsidRPr="00961B59">
        <w:rPr>
          <w:lang w:val="es-ES"/>
        </w:rPr>
        <w:t>Poinsett</w:t>
      </w:r>
      <w:proofErr w:type="spellEnd"/>
    </w:p>
    <w:p w:rsidR="008B44D6" w:rsidRPr="00961B59" w:rsidRDefault="008B44D6" w:rsidP="008B44D6">
      <w:pPr>
        <w:rPr>
          <w:lang w:val="es-ES"/>
        </w:rPr>
      </w:pPr>
      <w:r w:rsidRPr="00961B59">
        <w:rPr>
          <w:color w:val="000000"/>
          <w:lang w:val="es-ES"/>
        </w:rPr>
        <w:tab/>
      </w:r>
      <w:r w:rsidRPr="00961B59">
        <w:rPr>
          <w:color w:val="000000"/>
          <w:lang w:val="es-ES"/>
        </w:rPr>
        <w:tab/>
      </w:r>
      <w:r w:rsidRPr="00961B59">
        <w:rPr>
          <w:color w:val="000000"/>
          <w:lang w:val="es-ES"/>
        </w:rPr>
        <w:tab/>
      </w:r>
      <w:r w:rsidRPr="00961B59">
        <w:rPr>
          <w:color w:val="000000"/>
          <w:lang w:val="es-ES"/>
        </w:rPr>
        <w:tab/>
      </w:r>
      <w:r w:rsidRPr="00966687">
        <w:rPr>
          <w:color w:val="000000"/>
          <w:lang w:val="es-ES_tradnl"/>
        </w:rPr>
        <w:t>Resistencia alta:</w:t>
      </w:r>
      <w:r w:rsidRPr="00961B59">
        <w:rPr>
          <w:color w:val="000000"/>
          <w:lang w:val="es-ES"/>
        </w:rPr>
        <w:tab/>
      </w:r>
    </w:p>
    <w:p w:rsidR="008B44D6" w:rsidRPr="00961B59" w:rsidRDefault="008B44D6" w:rsidP="008B44D6">
      <w:pPr>
        <w:jc w:val="left"/>
        <w:rPr>
          <w:lang w:val="es-ES"/>
        </w:rPr>
      </w:pPr>
      <w:r w:rsidRPr="00961B59">
        <w:rPr>
          <w:lang w:val="es-ES"/>
        </w:rPr>
        <w:br w:type="page"/>
      </w:r>
    </w:p>
    <w:p w:rsidR="008B44D6" w:rsidRPr="00966687" w:rsidRDefault="008B44D6" w:rsidP="008B44D6">
      <w:pPr>
        <w:rPr>
          <w:i/>
        </w:rPr>
      </w:pPr>
      <w:r w:rsidRPr="00966687">
        <w:rPr>
          <w:i/>
          <w:lang w:val="es-ES_tradnl"/>
        </w:rPr>
        <w:t>Propuesta:</w:t>
      </w:r>
    </w:p>
    <w:p w:rsidR="008B44D6" w:rsidRPr="00966687" w:rsidRDefault="008B44D6" w:rsidP="008B44D6">
      <w:pPr>
        <w:rPr>
          <w:i/>
        </w:rPr>
      </w:pPr>
    </w:p>
    <w:p w:rsidR="008B44D6" w:rsidRPr="00961B59" w:rsidRDefault="008B44D6" w:rsidP="008B44D6">
      <w:pPr>
        <w:rPr>
          <w:u w:val="single"/>
          <w:lang w:val="es-ES"/>
        </w:rPr>
      </w:pPr>
      <w:r w:rsidRPr="00961B59">
        <w:rPr>
          <w:u w:val="single"/>
          <w:lang w:val="es-ES"/>
        </w:rPr>
        <w:t>Ad. 47</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mildiú velloso del pepino (</w:t>
      </w:r>
      <w:proofErr w:type="spellStart"/>
      <w:r w:rsidRPr="00966687">
        <w:rPr>
          <w:i/>
          <w:u w:val="single"/>
          <w:lang w:val="es-ES_tradnl"/>
        </w:rPr>
        <w:t>Pseudoperonospora</w:t>
      </w:r>
      <w:proofErr w:type="spellEnd"/>
      <w:r w:rsidRPr="00966687">
        <w:rPr>
          <w:i/>
          <w:u w:val="single"/>
          <w:lang w:val="es-ES_tradnl"/>
        </w:rPr>
        <w:t> </w:t>
      </w:r>
      <w:proofErr w:type="spellStart"/>
      <w:r w:rsidRPr="00966687">
        <w:rPr>
          <w:i/>
          <w:u w:val="single"/>
          <w:lang w:val="es-ES_tradnl"/>
        </w:rPr>
        <w:t>cubensis</w:t>
      </w:r>
      <w:proofErr w:type="spellEnd"/>
      <w:r w:rsidRPr="00966687">
        <w:rPr>
          <w:u w:val="single"/>
          <w:lang w:val="es-ES_tradnl"/>
        </w:rPr>
        <w:t>) (</w:t>
      </w:r>
      <w:proofErr w:type="spellStart"/>
      <w:r w:rsidRPr="00966687">
        <w:rPr>
          <w:u w:val="single"/>
          <w:lang w:val="es-ES_tradnl"/>
        </w:rPr>
        <w:t>Pcu</w:t>
      </w:r>
      <w:proofErr w:type="spellEnd"/>
      <w:r w:rsidRPr="00966687">
        <w:rPr>
          <w:u w:val="single"/>
          <w:lang w:val="es-ES_tradnl"/>
        </w:rPr>
        <w:t>)</w:t>
      </w:r>
    </w:p>
    <w:p w:rsidR="008B44D6" w:rsidRPr="00961B59" w:rsidRDefault="008B44D6" w:rsidP="008B44D6">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DF4A75"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mildiú velloso del pepino (</w:t>
            </w:r>
            <w:proofErr w:type="spellStart"/>
            <w:r w:rsidRPr="00966687">
              <w:rPr>
                <w:rFonts w:cs="Arial"/>
                <w:i/>
                <w:lang w:val="es-ES_tradnl"/>
              </w:rPr>
              <w:t>Pseudoperonospora</w:t>
            </w:r>
            <w:proofErr w:type="spellEnd"/>
            <w:r w:rsidRPr="00966687">
              <w:rPr>
                <w:rFonts w:cs="Arial"/>
                <w:i/>
                <w:lang w:val="es-ES_tradnl"/>
              </w:rPr>
              <w:t> </w:t>
            </w:r>
            <w:proofErr w:type="spellStart"/>
            <w:r w:rsidRPr="00966687">
              <w:rPr>
                <w:rFonts w:cs="Arial"/>
                <w:i/>
                <w:lang w:val="es-ES_tradnl"/>
              </w:rPr>
              <w:t>cubensis</w:t>
            </w:r>
            <w:proofErr w:type="spellEnd"/>
            <w:r w:rsidRPr="00966687">
              <w:rPr>
                <w:rFonts w:cs="Arial"/>
                <w:lang w:val="es-ES_tradn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966687">
              <w:rPr>
                <w:rFonts w:cs="Arial"/>
                <w:i/>
                <w:iCs/>
                <w:lang w:val="es-ES_tradnl"/>
              </w:rPr>
              <w:t>Cucumis</w:t>
            </w:r>
            <w:proofErr w:type="spellEnd"/>
            <w:r w:rsidRPr="00966687">
              <w:rPr>
                <w:rFonts w:cs="Arial"/>
                <w:i/>
                <w:iCs/>
                <w:lang w:val="es-ES_tradnl"/>
              </w:rPr>
              <w:t xml:space="preserve"> </w:t>
            </w:r>
            <w:proofErr w:type="spellStart"/>
            <w:r w:rsidRPr="00966687">
              <w:rPr>
                <w:rFonts w:cs="Arial"/>
                <w:i/>
                <w:iCs/>
                <w:lang w:val="es-ES_tradnl"/>
              </w:rPr>
              <w:t>sativus</w:t>
            </w:r>
            <w:proofErr w:type="spellEnd"/>
            <w:r w:rsidRPr="00966687">
              <w:rPr>
                <w:rFonts w:cs="Arial"/>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natural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natural; obtenido de cualquier fuente de infección en el campo</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eastAsia="Arial Unicode MS" w:cs="Arial"/>
                <w:lang w:val="es-ES"/>
              </w:rPr>
            </w:pPr>
            <w:r w:rsidRPr="00966687">
              <w:rPr>
                <w:rFonts w:eastAsia="Arial Unicode MS" w:cs="Arial"/>
                <w:lang w:val="es-ES_tradnl"/>
              </w:rPr>
              <w:t>reacciones previstas en variedades estándar resistentes</w:t>
            </w:r>
          </w:p>
          <w:p w:rsidR="009B126E" w:rsidRPr="00A25C04" w:rsidRDefault="009B126E" w:rsidP="00DA2C19">
            <w:pPr>
              <w:spacing w:before="20" w:after="20"/>
              <w:jc w:val="left"/>
              <w:rPr>
                <w:rFonts w:cs="Arial"/>
                <w:lang w:val="fr-CH"/>
              </w:rPr>
            </w:pPr>
            <w:proofErr w:type="spellStart"/>
            <w:r w:rsidRPr="00966687">
              <w:rPr>
                <w:rFonts w:cs="Arial"/>
                <w:lang w:val="es-ES_tradnl"/>
              </w:rPr>
              <w:t>Pepinex</w:t>
            </w:r>
            <w:proofErr w:type="spellEnd"/>
            <w:r w:rsidRPr="00966687">
              <w:rPr>
                <w:rFonts w:cs="Arial"/>
                <w:lang w:val="es-ES_tradnl"/>
              </w:rPr>
              <w:t xml:space="preserve"> 69, Wisconsin (ausente), </w:t>
            </w:r>
            <w:r w:rsidRPr="00966687">
              <w:rPr>
                <w:rFonts w:cs="Arial"/>
                <w:lang w:val="es-ES_tradnl"/>
              </w:rPr>
              <w:br/>
            </w:r>
            <w:proofErr w:type="spellStart"/>
            <w:r w:rsidRPr="00966687">
              <w:rPr>
                <w:rFonts w:cs="Arial"/>
                <w:lang w:val="es-ES_tradnl"/>
              </w:rPr>
              <w:t>Poinsett</w:t>
            </w:r>
            <w:proofErr w:type="spellEnd"/>
            <w:r w:rsidRPr="00966687">
              <w:rPr>
                <w:rFonts w:cs="Arial"/>
                <w:lang w:val="es-ES_tradnl"/>
              </w:rPr>
              <w:t xml:space="preserve"> 76 (presente)</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síntomas en variedades estándar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plantas vivas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variedades susceptibles</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6687" w:rsidRDefault="009B126E" w:rsidP="00DA2C19">
            <w:pPr>
              <w:spacing w:before="20" w:after="20"/>
              <w:rPr>
                <w:rFonts w:cs="Arial"/>
              </w:rPr>
            </w:pPr>
            <w:r w:rsidRPr="00966687">
              <w:rPr>
                <w:rFonts w:cs="Arial"/>
                <w:lang w:val="es-ES_tradnl"/>
              </w:rPr>
              <w:t>dos hojas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agua destilada fría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rociado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lavado de una hoja con esporas</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recuento de las esporas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966687" w:rsidRDefault="009B126E" w:rsidP="00DA2C19">
            <w:pPr>
              <w:spacing w:before="20" w:after="20"/>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966687"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966687" w:rsidRDefault="009B126E" w:rsidP="00DA2C19">
            <w:pPr>
              <w:spacing w:before="20" w:after="20"/>
              <w:rPr>
                <w:rFonts w:cs="Arial"/>
              </w:rPr>
            </w:pPr>
            <w:r w:rsidRPr="00966687">
              <w:rPr>
                <w:rFonts w:eastAsiaTheme="minorHAnsi" w:cs="Arial"/>
                <w:bCs/>
                <w:lang w:val="es-ES_tradnl"/>
              </w:rPr>
              <w:t>20 como mínimo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966687" w:rsidRDefault="009B126E" w:rsidP="00DA2C19">
            <w:pPr>
              <w:spacing w:before="20" w:after="20"/>
              <w:rPr>
                <w:rFonts w:cs="Arial"/>
              </w:rPr>
            </w:pPr>
            <w:r w:rsidRPr="00966687">
              <w:rPr>
                <w:rFonts w:cs="Arial"/>
              </w:rPr>
              <w:t>1</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966687" w:rsidRDefault="009B126E" w:rsidP="00DA2C19">
            <w:pPr>
              <w:tabs>
                <w:tab w:val="left" w:leader="dot" w:pos="3686"/>
              </w:tabs>
              <w:autoSpaceDE w:val="0"/>
              <w:autoSpaceDN w:val="0"/>
              <w:adjustRightInd w:val="0"/>
              <w:spacing w:before="20" w:after="20"/>
              <w:jc w:val="left"/>
              <w:rPr>
                <w:rFonts w:cs="Arial"/>
                <w:lang w:val="fr-CH"/>
              </w:rPr>
            </w:pPr>
            <w:proofErr w:type="spellStart"/>
            <w:r w:rsidRPr="00966687">
              <w:rPr>
                <w:rFonts w:cs="Arial"/>
                <w:lang w:val="es-ES_tradnl"/>
              </w:rPr>
              <w:t>Pepinex</w:t>
            </w:r>
            <w:proofErr w:type="spellEnd"/>
            <w:r w:rsidRPr="00966687">
              <w:rPr>
                <w:rFonts w:cs="Arial"/>
                <w:lang w:val="es-ES_tradnl"/>
              </w:rPr>
              <w:t xml:space="preserve"> 69, Wisconsin (ausente), </w:t>
            </w:r>
            <w:proofErr w:type="spellStart"/>
            <w:r w:rsidRPr="00966687">
              <w:rPr>
                <w:rFonts w:cs="Arial"/>
                <w:lang w:val="es-ES_tradnl"/>
              </w:rPr>
              <w:t>Poinsett</w:t>
            </w:r>
            <w:proofErr w:type="spellEnd"/>
            <w:r w:rsidRPr="00966687">
              <w:rPr>
                <w:rFonts w:cs="Arial"/>
                <w:lang w:val="es-ES_tradnl"/>
              </w:rPr>
              <w:t xml:space="preserve"> 76 (presente)</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jc w:val="left"/>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 xml:space="preserve">22/20°C </w:t>
            </w:r>
            <w:r>
              <w:rPr>
                <w:rFonts w:eastAsiaTheme="minorHAnsi" w:cs="Arial"/>
                <w:lang w:val="es-ES_tradnl"/>
              </w:rPr>
              <w:t>día/noche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966687" w:rsidRDefault="009B126E" w:rsidP="00DA2C19">
            <w:pPr>
              <w:spacing w:before="20" w:after="20"/>
              <w:rPr>
                <w:rFonts w:cs="Arial"/>
              </w:rPr>
            </w:pPr>
            <w:r w:rsidRPr="00966687">
              <w:rPr>
                <w:rFonts w:eastAsiaTheme="minorHAnsi" w:cs="Arial"/>
                <w:lang w:val="es-ES_tradnl"/>
              </w:rPr>
              <w:t>16 horas como mínimo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Mantener una humedad del 100% durante 24 horas.</w:t>
            </w:r>
            <w:r w:rsidRPr="00961B59">
              <w:rPr>
                <w:rFonts w:eastAsiaTheme="minorHAnsi" w:cs="Arial"/>
                <w:lang w:val="es-ES"/>
              </w:rPr>
              <w:t xml:space="preserve">  </w:t>
            </w:r>
            <w:r w:rsidRPr="00966687">
              <w:rPr>
                <w:rFonts w:cs="Arial"/>
                <w:lang w:val="es-ES_tradnl"/>
              </w:rPr>
              <w:t>Colocar una cubierta plástica sobre las plantas.</w:t>
            </w:r>
            <w:r w:rsidRPr="00961B59">
              <w:rPr>
                <w:rFonts w:cs="Arial"/>
                <w:lang w:val="es-ES"/>
              </w:rPr>
              <w:t xml:space="preserve"> </w:t>
            </w:r>
            <w:r w:rsidRPr="00966687">
              <w:rPr>
                <w:rFonts w:cs="Arial"/>
                <w:lang w:val="es-ES_tradnl"/>
              </w:rPr>
              <w:t>Transcurridas 24 horas, entreabrir la cubierta plástica durante el día.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lavado de hojas con esporas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recuento de esporas: 10</w:t>
            </w:r>
            <w:r w:rsidRPr="00966687">
              <w:rPr>
                <w:rFonts w:cs="Arial"/>
                <w:vertAlign w:val="superscript"/>
                <w:lang w:val="es-ES_tradnl"/>
              </w:rPr>
              <w:t>3</w:t>
            </w:r>
            <w:r w:rsidRPr="00966687">
              <w:rPr>
                <w:rFonts w:cs="Arial"/>
                <w:lang w:val="es-ES_tradnl"/>
              </w:rPr>
              <w:t xml:space="preserve"> esporas por ml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966687">
              <w:rPr>
                <w:rFonts w:eastAsiaTheme="minorHAnsi" w:cs="Arial"/>
                <w:bCs/>
                <w:lang w:val="es-ES_tradnl"/>
              </w:rPr>
              <w:t>dos primeras hojas plenamente desarrolladas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proofErr w:type="gramStart"/>
            <w:r w:rsidRPr="00966687">
              <w:rPr>
                <w:rFonts w:eastAsiaTheme="minorHAnsi" w:cs="Arial"/>
                <w:bCs/>
                <w:lang w:val="es-ES_tradnl"/>
              </w:rPr>
              <w:t>rociar</w:t>
            </w:r>
            <w:proofErr w:type="gramEnd"/>
            <w:r w:rsidRPr="00966687">
              <w:rPr>
                <w:rFonts w:eastAsiaTheme="minorHAnsi" w:cs="Arial"/>
                <w:bCs/>
                <w:lang w:val="es-ES_tradnl"/>
              </w:rPr>
              <w:t xml:space="preserve"> la suspensión de esporas sobre las hojas.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7 días después de la inoculación</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10 días después de la inoculación</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966687" w:rsidRDefault="009B126E" w:rsidP="00DA2C19">
            <w:pPr>
              <w:spacing w:before="20" w:after="20"/>
              <w:rPr>
                <w:rFonts w:cs="Arial"/>
              </w:rPr>
            </w:pP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valoración visual, comparativa</w:t>
            </w:r>
          </w:p>
        </w:tc>
      </w:tr>
      <w:tr w:rsidR="009B126E" w:rsidRPr="00E23FBF" w:rsidTr="00DA2C19">
        <w:trPr>
          <w:cantSplit/>
        </w:trPr>
        <w:tc>
          <w:tcPr>
            <w:tcW w:w="675" w:type="dxa"/>
          </w:tcPr>
          <w:p w:rsidR="009B126E" w:rsidRPr="00933276" w:rsidRDefault="009B126E" w:rsidP="009B126E">
            <w:pPr>
              <w:keepNext/>
              <w:tabs>
                <w:tab w:val="left" w:leader="dot" w:pos="3720"/>
              </w:tabs>
              <w:spacing w:before="20" w:after="20"/>
              <w:rPr>
                <w:rFonts w:cs="Arial"/>
              </w:rPr>
            </w:pPr>
            <w:r w:rsidRPr="00933276">
              <w:rPr>
                <w:rFonts w:cs="Arial"/>
              </w:rPr>
              <w:t>11.2</w:t>
            </w:r>
          </w:p>
        </w:tc>
        <w:tc>
          <w:tcPr>
            <w:tcW w:w="3164" w:type="dxa"/>
          </w:tcPr>
          <w:p w:rsidR="009B126E" w:rsidRPr="002972EF" w:rsidRDefault="009B126E" w:rsidP="009B126E">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966687" w:rsidRDefault="009B126E" w:rsidP="009B126E">
            <w:pPr>
              <w:keepNext/>
              <w:spacing w:before="20" w:after="20"/>
              <w:rPr>
                <w:rFonts w:cs="Arial"/>
              </w:rPr>
            </w:pPr>
          </w:p>
        </w:tc>
      </w:tr>
      <w:tr w:rsidR="009B126E" w:rsidRPr="00DF4A75" w:rsidTr="00DA2C19">
        <w:trPr>
          <w:cantSplit/>
        </w:trPr>
        <w:tc>
          <w:tcPr>
            <w:tcW w:w="675" w:type="dxa"/>
          </w:tcPr>
          <w:p w:rsidR="009B126E" w:rsidRPr="00E23FBF" w:rsidRDefault="009B126E" w:rsidP="009B126E">
            <w:pPr>
              <w:keepNext/>
              <w:tabs>
                <w:tab w:val="left" w:leader="dot" w:pos="3720"/>
              </w:tabs>
              <w:spacing w:before="20" w:after="20"/>
              <w:ind w:left="284"/>
              <w:rPr>
                <w:rFonts w:eastAsiaTheme="minorHAnsi" w:cs="Arial"/>
                <w:bCs/>
                <w:lang w:val="fr-CH"/>
              </w:rPr>
            </w:pPr>
          </w:p>
        </w:tc>
        <w:tc>
          <w:tcPr>
            <w:tcW w:w="3164" w:type="dxa"/>
          </w:tcPr>
          <w:p w:rsidR="009B126E" w:rsidRPr="00966687" w:rsidRDefault="009B126E" w:rsidP="009B126E">
            <w:pPr>
              <w:keepNext/>
              <w:tabs>
                <w:tab w:val="left" w:leader="dot" w:pos="3720"/>
              </w:tabs>
              <w:spacing w:before="20" w:after="20"/>
              <w:ind w:left="284"/>
              <w:jc w:val="left"/>
              <w:rPr>
                <w:rFonts w:cs="Arial"/>
              </w:rPr>
            </w:pPr>
            <w:r w:rsidRPr="00966687">
              <w:rPr>
                <w:rFonts w:cs="Arial"/>
              </w:rPr>
              <w:t xml:space="preserve">[1] </w:t>
            </w:r>
            <w:r w:rsidRPr="00966687">
              <w:rPr>
                <w:rFonts w:cs="Arial"/>
                <w:lang w:val="es-ES_tradnl"/>
              </w:rPr>
              <w:t>ausente:</w:t>
            </w:r>
            <w:r w:rsidRPr="00966687">
              <w:rPr>
                <w:rFonts w:cs="Arial"/>
              </w:rPr>
              <w:t xml:space="preserve">  </w:t>
            </w:r>
            <w:proofErr w:type="spellStart"/>
            <w:r w:rsidRPr="00966687">
              <w:rPr>
                <w:rFonts w:cs="Arial"/>
              </w:rPr>
              <w:t>Pepinex</w:t>
            </w:r>
            <w:proofErr w:type="spellEnd"/>
            <w:r w:rsidRPr="00966687">
              <w:rPr>
                <w:rFonts w:cs="Arial"/>
              </w:rPr>
              <w:t xml:space="preserve"> 69, Wisconsin</w:t>
            </w:r>
          </w:p>
        </w:tc>
        <w:tc>
          <w:tcPr>
            <w:tcW w:w="5908" w:type="dxa"/>
          </w:tcPr>
          <w:p w:rsidR="009B126E" w:rsidRPr="00961B59" w:rsidRDefault="009B126E" w:rsidP="009B126E">
            <w:pPr>
              <w:keepNext/>
              <w:spacing w:before="20" w:after="20"/>
              <w:rPr>
                <w:rFonts w:cs="Arial"/>
                <w:lang w:val="es-ES"/>
              </w:rPr>
            </w:pPr>
            <w:r w:rsidRPr="00966687">
              <w:rPr>
                <w:rFonts w:cs="Arial"/>
                <w:lang w:val="es-ES_tradnl"/>
              </w:rPr>
              <w:t>Lesiones grandes con abundante esporulación, el tejido foliar presenta necrosis en un plazo de cinco días.</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284"/>
              <w:jc w:val="left"/>
              <w:rPr>
                <w:rFonts w:cs="Arial"/>
              </w:rPr>
            </w:pPr>
            <w:r w:rsidRPr="00966687">
              <w:rPr>
                <w:rFonts w:cs="Arial"/>
              </w:rPr>
              <w:t xml:space="preserve">[9] </w:t>
            </w:r>
            <w:r w:rsidRPr="00966687">
              <w:rPr>
                <w:rFonts w:cs="Arial"/>
                <w:lang w:val="es-ES_tradnl"/>
              </w:rPr>
              <w:t>presente:</w:t>
            </w:r>
            <w:r w:rsidRPr="00966687">
              <w:rPr>
                <w:rFonts w:cs="Arial"/>
              </w:rPr>
              <w:t xml:space="preserve">  Poinsett76</w:t>
            </w:r>
          </w:p>
        </w:tc>
        <w:tc>
          <w:tcPr>
            <w:tcW w:w="5908" w:type="dxa"/>
          </w:tcPr>
          <w:p w:rsidR="009B126E" w:rsidRPr="00961B59" w:rsidRDefault="009B126E" w:rsidP="00DA2C19">
            <w:pPr>
              <w:spacing w:before="20" w:after="20"/>
              <w:rPr>
                <w:rFonts w:cs="Arial"/>
                <w:lang w:val="es-ES"/>
              </w:rPr>
            </w:pPr>
            <w:r w:rsidRPr="00966687">
              <w:rPr>
                <w:rFonts w:cs="Arial"/>
                <w:lang w:val="es-ES_tradnl"/>
              </w:rPr>
              <w:t xml:space="preserve">pequeñas lesiones circulares, con necrosis central; esporulación visible macroscópicamente; </w:t>
            </w:r>
            <w:r w:rsidRPr="00966687">
              <w:rPr>
                <w:rFonts w:eastAsia="Arial Unicode MS" w:cs="Arial"/>
                <w:lang w:val="es-ES_tradnl"/>
              </w:rPr>
              <w:t>no hay variedad estándar de resistencia alta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autoSpaceDE w:val="0"/>
              <w:autoSpaceDN w:val="0"/>
              <w:adjustRightInd w:val="0"/>
              <w:spacing w:before="20" w:after="20"/>
              <w:ind w:left="33"/>
              <w:jc w:val="left"/>
              <w:rPr>
                <w:rFonts w:cs="Arial"/>
              </w:rPr>
            </w:pPr>
            <w:r w:rsidRPr="00966687">
              <w:rPr>
                <w:rFonts w:cs="Arial"/>
              </w:rPr>
              <w:t>-</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966687" w:rsidRDefault="009B126E" w:rsidP="00DA2C19">
            <w:pPr>
              <w:tabs>
                <w:tab w:val="left" w:leader="dot" w:pos="3686"/>
              </w:tabs>
              <w:autoSpaceDE w:val="0"/>
              <w:autoSpaceDN w:val="0"/>
              <w:adjustRightInd w:val="0"/>
              <w:spacing w:before="20" w:after="20"/>
              <w:jc w:val="left"/>
              <w:rPr>
                <w:rFonts w:eastAsiaTheme="minorHAnsi" w:cs="Arial"/>
                <w:b/>
                <w:bCs/>
              </w:rPr>
            </w:pPr>
            <w:r w:rsidRPr="00966687">
              <w:rPr>
                <w:rFonts w:cs="Arial"/>
                <w:lang w:val="es-ES_tradnl"/>
              </w:rPr>
              <w:t>QL [1] ausente, [9] presente</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966687" w:rsidRDefault="009B126E" w:rsidP="00DA2C19">
            <w:pPr>
              <w:spacing w:before="20" w:after="20"/>
              <w:rPr>
                <w:rFonts w:cs="Arial"/>
              </w:rPr>
            </w:pPr>
          </w:p>
        </w:tc>
      </w:tr>
    </w:tbl>
    <w:p w:rsidR="008B44D6" w:rsidRPr="00966687" w:rsidRDefault="008B44D6" w:rsidP="008B44D6"/>
    <w:p w:rsidR="008B44D6" w:rsidRDefault="008B44D6" w:rsidP="008B44D6">
      <w:pPr>
        <w:jc w:val="left"/>
        <w:rPr>
          <w:i/>
          <w:lang w:val="es-ES_tradnl"/>
        </w:rPr>
      </w:pPr>
      <w:r>
        <w:rPr>
          <w:i/>
          <w:lang w:val="es-ES_tradnl"/>
        </w:rPr>
        <w:br w:type="page"/>
      </w:r>
    </w:p>
    <w:p w:rsidR="0086612C" w:rsidRDefault="0086612C">
      <w:pPr>
        <w:jc w:val="left"/>
        <w:rPr>
          <w:i/>
          <w:lang w:val="es-ES_tradnl"/>
        </w:rPr>
      </w:pPr>
      <w:r>
        <w:rPr>
          <w:i/>
          <w:lang w:val="es-ES_tradnl"/>
        </w:rPr>
        <w:br w:type="page"/>
      </w:r>
    </w:p>
    <w:p w:rsidR="008B44D6" w:rsidRPr="00966687" w:rsidRDefault="008B44D6" w:rsidP="008B44D6">
      <w:pPr>
        <w:rPr>
          <w:i/>
        </w:rPr>
      </w:pPr>
      <w:r w:rsidRPr="00966687">
        <w:rPr>
          <w:i/>
          <w:lang w:val="es-ES_tradnl"/>
        </w:rPr>
        <w:t>Texto actual:</w:t>
      </w:r>
      <w:r w:rsidRPr="00966687">
        <w:rPr>
          <w:i/>
        </w:rPr>
        <w:t xml:space="preserve"> </w:t>
      </w:r>
    </w:p>
    <w:p w:rsidR="008B44D6" w:rsidRPr="00966687" w:rsidRDefault="008B44D6" w:rsidP="008B44D6">
      <w:pPr>
        <w:rPr>
          <w:i/>
        </w:rPr>
      </w:pPr>
    </w:p>
    <w:p w:rsidR="008B44D6" w:rsidRPr="00961B59" w:rsidRDefault="008B44D6" w:rsidP="008B44D6">
      <w:pPr>
        <w:jc w:val="left"/>
        <w:rPr>
          <w:u w:val="single"/>
          <w:lang w:val="es-ES"/>
        </w:rPr>
      </w:pPr>
      <w:r w:rsidRPr="00961B59">
        <w:rPr>
          <w:u w:val="single"/>
          <w:lang w:val="es-ES"/>
        </w:rPr>
        <w:t>Ad. 48</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 la mancha foliar (</w:t>
      </w:r>
      <w:proofErr w:type="spellStart"/>
      <w:r w:rsidRPr="00966687">
        <w:rPr>
          <w:i/>
          <w:u w:val="single"/>
          <w:lang w:val="es-ES_tradnl"/>
        </w:rPr>
        <w:t>Corynespora</w:t>
      </w:r>
      <w:proofErr w:type="spellEnd"/>
      <w:r w:rsidRPr="00966687">
        <w:rPr>
          <w:i/>
          <w:u w:val="single"/>
          <w:lang w:val="es-ES_tradnl"/>
        </w:rPr>
        <w:t xml:space="preserve"> </w:t>
      </w:r>
      <w:proofErr w:type="spellStart"/>
      <w:r w:rsidRPr="00966687">
        <w:rPr>
          <w:i/>
          <w:u w:val="single"/>
          <w:lang w:val="es-ES_tradnl"/>
        </w:rPr>
        <w:t>cassiicola</w:t>
      </w:r>
      <w:proofErr w:type="spellEnd"/>
      <w:r w:rsidRPr="00966687">
        <w:rPr>
          <w:u w:val="single"/>
          <w:lang w:val="es-ES_tradnl"/>
        </w:rPr>
        <w:t>) (</w:t>
      </w:r>
      <w:proofErr w:type="spellStart"/>
      <w:r w:rsidRPr="00966687">
        <w:rPr>
          <w:u w:val="single"/>
          <w:lang w:val="es-ES_tradnl"/>
        </w:rPr>
        <w:t>Cca</w:t>
      </w:r>
      <w:proofErr w:type="spellEnd"/>
      <w:r w:rsidRPr="00966687">
        <w:rPr>
          <w:u w:val="single"/>
          <w:lang w:val="es-ES_tradnl"/>
        </w:rPr>
        <w:t>)</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rPr>
          <w:lang w:val="es-ES"/>
        </w:rPr>
      </w:pPr>
      <w:r w:rsidRPr="00966687">
        <w:rPr>
          <w:u w:val="single"/>
          <w:lang w:val="es-ES_tradnl"/>
        </w:rPr>
        <w:t>Método</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rPr>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Mantenimiento de la enfermedad</w:t>
      </w:r>
      <w:r w:rsidRPr="00961B59">
        <w:rPr>
          <w:lang w:val="es-ES"/>
        </w:rPr>
        <w:t xml:space="preserve"> </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686"/>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Tipo de medio:</w:t>
      </w:r>
      <w:r w:rsidRPr="00961B59">
        <w:rPr>
          <w:lang w:val="es-ES"/>
        </w:rPr>
        <w:tab/>
      </w:r>
      <w:r w:rsidRPr="00966687">
        <w:rPr>
          <w:lang w:val="es-ES_tradnl"/>
        </w:rPr>
        <w:t>PDA (Agar – papa - dextrosa)</w:t>
      </w:r>
    </w:p>
    <w:p w:rsidR="008B44D6" w:rsidRPr="00961B59" w:rsidRDefault="008B44D6" w:rsidP="008B44D6">
      <w:pPr>
        <w:tabs>
          <w:tab w:val="left" w:pos="567"/>
          <w:tab w:val="left" w:pos="840"/>
          <w:tab w:val="left" w:pos="3686"/>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Condiciones especiales</w:t>
      </w:r>
      <w:r w:rsidRPr="00961B59">
        <w:rPr>
          <w:lang w:val="es-ES"/>
        </w:rPr>
        <w:tab/>
      </w:r>
      <w:r w:rsidRPr="00966687">
        <w:rPr>
          <w:lang w:val="es-ES_tradnl"/>
        </w:rPr>
        <w:t>12-14 días en la oscuridad a 20</w:t>
      </w:r>
      <w:r w:rsidRPr="00966687">
        <w:rPr>
          <w:lang w:val="es-ES_tradnl"/>
        </w:rPr>
        <w:sym w:font="Symbol" w:char="F0B0"/>
      </w:r>
      <w:r w:rsidRPr="00966687">
        <w:rPr>
          <w:lang w:val="es-ES_tradnl"/>
        </w:rPr>
        <w:t>C</w:t>
      </w:r>
    </w:p>
    <w:p w:rsidR="008B44D6" w:rsidRPr="00961B59" w:rsidRDefault="008B44D6" w:rsidP="008B44D6">
      <w:pPr>
        <w:tabs>
          <w:tab w:val="left" w:pos="567"/>
          <w:tab w:val="left" w:pos="840"/>
          <w:tab w:val="left" w:pos="7320"/>
          <w:tab w:val="left" w:pos="9639"/>
          <w:tab w:val="left" w:pos="9923"/>
          <w:tab w:val="left" w:pos="11520"/>
        </w:tabs>
        <w:ind w:left="3686" w:right="450" w:hanging="3686"/>
        <w:rPr>
          <w:lang w:val="es-ES"/>
        </w:rPr>
      </w:pPr>
      <w:r w:rsidRPr="00961B59">
        <w:rPr>
          <w:lang w:val="es-ES"/>
        </w:rPr>
        <w:tab/>
      </w:r>
      <w:r w:rsidRPr="00966687">
        <w:rPr>
          <w:lang w:val="es-ES_tradnl"/>
        </w:rPr>
        <w:t>Observaciones:</w:t>
      </w:r>
      <w:r w:rsidRPr="00961B59">
        <w:rPr>
          <w:lang w:val="es-ES"/>
        </w:rPr>
        <w:tab/>
      </w:r>
      <w:r w:rsidRPr="00966687">
        <w:rPr>
          <w:lang w:val="es-ES_tradnl"/>
        </w:rPr>
        <w:t>La suspensión de esporas debe tener una concentración de 0,5 x 10</w:t>
      </w:r>
      <w:r w:rsidRPr="00966687">
        <w:rPr>
          <w:vertAlign w:val="superscript"/>
          <w:lang w:val="es-ES_tradnl"/>
        </w:rPr>
        <w:t>5</w:t>
      </w:r>
      <w:r w:rsidRPr="00966687">
        <w:rPr>
          <w:lang w:val="es-ES_tradnl"/>
        </w:rPr>
        <w:t xml:space="preserve"> esporas/ml.</w:t>
      </w:r>
      <w:r w:rsidRPr="00961B59">
        <w:rPr>
          <w:lang w:val="es-ES"/>
        </w:rPr>
        <w:t xml:space="preserve">  </w:t>
      </w:r>
      <w:r w:rsidRPr="00966687">
        <w:rPr>
          <w:lang w:val="es-ES_tradnl"/>
        </w:rPr>
        <w:t>Mantener como máximo 4 días en el refrigerador a 4</w:t>
      </w:r>
      <w:r w:rsidRPr="00966687">
        <w:rPr>
          <w:lang w:val="es-ES_tradnl"/>
        </w:rPr>
        <w:sym w:font="Symbol" w:char="F0B0"/>
      </w:r>
      <w:r w:rsidRPr="00966687">
        <w:rPr>
          <w:lang w:val="es-ES_tradnl"/>
        </w:rPr>
        <w:t>C.</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360"/>
          <w:tab w:val="left" w:pos="840"/>
          <w:tab w:val="left" w:pos="3686"/>
          <w:tab w:val="left" w:pos="7320"/>
          <w:tab w:val="left" w:pos="9639"/>
          <w:tab w:val="left" w:pos="9923"/>
          <w:tab w:val="left" w:pos="11520"/>
        </w:tabs>
        <w:ind w:left="3686" w:right="450" w:hanging="3686"/>
        <w:rPr>
          <w:lang w:val="es-ES"/>
        </w:rPr>
      </w:pPr>
      <w:r w:rsidRPr="00966687">
        <w:rPr>
          <w:u w:val="single"/>
          <w:lang w:val="es-ES_tradnl"/>
        </w:rPr>
        <w:t>Preparación del inóculo:</w:t>
      </w:r>
      <w:r w:rsidRPr="00961B59">
        <w:rPr>
          <w:lang w:val="es-ES"/>
        </w:rPr>
        <w:tab/>
      </w:r>
      <w:r w:rsidRPr="00966687">
        <w:rPr>
          <w:lang w:val="es-ES_tradnl"/>
        </w:rPr>
        <w:t>Raspar el hongo del medio nutritivo, recogerlo en un vaso y pasarlo por un filtro de muselina.</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u w:val="single"/>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Cultivo de las plantas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Siembra:</w:t>
      </w:r>
      <w:r w:rsidRPr="00961B59">
        <w:rPr>
          <w:lang w:val="es-ES"/>
        </w:rPr>
        <w:tab/>
      </w:r>
      <w:r w:rsidRPr="00966687">
        <w:rPr>
          <w:lang w:val="es-ES_tradnl"/>
        </w:rPr>
        <w:t>En tierra para macetas o compost</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Temperatura:</w:t>
      </w:r>
      <w:r w:rsidRPr="00961B59">
        <w:rPr>
          <w:lang w:val="es-ES"/>
        </w:rPr>
        <w:tab/>
      </w:r>
      <w:r w:rsidRPr="00966687">
        <w:rPr>
          <w:lang w:val="es-ES_tradnl"/>
        </w:rPr>
        <w:t>22/20</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Luz:</w:t>
      </w:r>
      <w:r w:rsidRPr="00961B59">
        <w:rPr>
          <w:lang w:val="es-ES"/>
        </w:rPr>
        <w:tab/>
      </w:r>
      <w:r w:rsidRPr="00966687">
        <w:rPr>
          <w:lang w:val="es-ES_tradnl"/>
        </w:rPr>
        <w:t>Como mínimo 16 horas</w:t>
      </w:r>
      <w:r w:rsidRPr="00961B59">
        <w:rPr>
          <w:lang w:val="es-ES"/>
        </w:rPr>
        <w:t xml:space="preserve"> </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Número de plantas:</w:t>
      </w:r>
      <w:r w:rsidRPr="00961B59">
        <w:rPr>
          <w:lang w:val="es-ES"/>
        </w:rPr>
        <w:tab/>
      </w:r>
      <w:r w:rsidRPr="00966687">
        <w:rPr>
          <w:lang w:val="es-ES_tradnl"/>
        </w:rPr>
        <w:t>30 plantas por muestra</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keepNext/>
        <w:tabs>
          <w:tab w:val="left" w:pos="360"/>
          <w:tab w:val="left" w:pos="840"/>
          <w:tab w:val="left" w:pos="3720"/>
          <w:tab w:val="left" w:pos="5520"/>
          <w:tab w:val="left" w:pos="7320"/>
          <w:tab w:val="left" w:pos="9639"/>
          <w:tab w:val="left" w:pos="9923"/>
          <w:tab w:val="left" w:pos="11520"/>
        </w:tabs>
        <w:ind w:left="5490" w:right="448" w:hanging="5490"/>
        <w:rPr>
          <w:lang w:val="es-ES"/>
        </w:rPr>
      </w:pPr>
      <w:r w:rsidRPr="00966687">
        <w:rPr>
          <w:u w:val="single"/>
          <w:lang w:val="es-ES_tradnl"/>
        </w:rPr>
        <w:t>Inoculación</w:t>
      </w:r>
    </w:p>
    <w:p w:rsidR="008B44D6" w:rsidRPr="00961B59" w:rsidRDefault="008B44D6" w:rsidP="008B44D6">
      <w:pPr>
        <w:keepNext/>
        <w:tabs>
          <w:tab w:val="left" w:pos="360"/>
          <w:tab w:val="left" w:pos="840"/>
          <w:tab w:val="left" w:pos="3720"/>
          <w:tab w:val="left" w:pos="5520"/>
          <w:tab w:val="left" w:pos="7320"/>
          <w:tab w:val="left" w:pos="9639"/>
          <w:tab w:val="left" w:pos="9923"/>
          <w:tab w:val="left" w:pos="11520"/>
        </w:tabs>
        <w:ind w:left="5490" w:right="448" w:hanging="5490"/>
        <w:rPr>
          <w:lang w:val="es-ES"/>
        </w:rPr>
      </w:pPr>
    </w:p>
    <w:p w:rsidR="008B44D6" w:rsidRPr="00961B59" w:rsidRDefault="008B44D6" w:rsidP="008B44D6">
      <w:pPr>
        <w:keepNext/>
        <w:tabs>
          <w:tab w:val="left" w:pos="567"/>
          <w:tab w:val="left" w:pos="840"/>
          <w:tab w:val="left" w:pos="3969"/>
          <w:tab w:val="left" w:pos="7320"/>
          <w:tab w:val="left" w:pos="9639"/>
          <w:tab w:val="left" w:pos="9923"/>
          <w:tab w:val="left" w:pos="11520"/>
        </w:tabs>
        <w:ind w:left="3969" w:right="448" w:hanging="3969"/>
        <w:rPr>
          <w:lang w:val="es-ES"/>
        </w:rPr>
      </w:pPr>
      <w:r w:rsidRPr="00961B59">
        <w:rPr>
          <w:lang w:val="es-ES"/>
        </w:rPr>
        <w:tab/>
      </w:r>
      <w:r w:rsidRPr="00966687">
        <w:rPr>
          <w:lang w:val="es-ES_tradnl"/>
        </w:rPr>
        <w:t>Estado de desarrollo de las plantas:</w:t>
      </w:r>
      <w:r w:rsidRPr="00961B59">
        <w:rPr>
          <w:lang w:val="es-ES"/>
        </w:rPr>
        <w:tab/>
      </w:r>
      <w:r w:rsidRPr="00966687">
        <w:rPr>
          <w:lang w:val="es-ES_tradnl"/>
        </w:rPr>
        <w:t>Las plantas deberán tener una primera hoja con un diámetro de tres centímetros.</w:t>
      </w:r>
    </w:p>
    <w:p w:rsidR="008B44D6" w:rsidRPr="00961B59" w:rsidRDefault="008B44D6" w:rsidP="008B44D6">
      <w:pPr>
        <w:tabs>
          <w:tab w:val="left" w:pos="567"/>
          <w:tab w:val="left" w:pos="840"/>
          <w:tab w:val="left" w:pos="3969"/>
          <w:tab w:val="left" w:pos="7320"/>
          <w:tab w:val="left" w:pos="9639"/>
          <w:tab w:val="left" w:pos="9923"/>
          <w:tab w:val="left" w:pos="11520"/>
        </w:tabs>
        <w:ind w:left="3969" w:right="450" w:hanging="3969"/>
        <w:rPr>
          <w:lang w:val="es-ES"/>
        </w:rPr>
      </w:pPr>
      <w:r w:rsidRPr="00961B59">
        <w:rPr>
          <w:lang w:val="es-ES"/>
        </w:rPr>
        <w:tab/>
      </w:r>
      <w:r w:rsidRPr="00966687">
        <w:rPr>
          <w:lang w:val="es-ES_tradnl"/>
        </w:rPr>
        <w:t>Método de inoculación:</w:t>
      </w:r>
      <w:r w:rsidRPr="00961B59">
        <w:rPr>
          <w:lang w:val="es-ES"/>
        </w:rPr>
        <w:tab/>
      </w:r>
      <w:r w:rsidRPr="00966687">
        <w:rPr>
          <w:lang w:val="es-ES_tradnl"/>
        </w:rPr>
        <w:t>Pulverizar la suspensión de esporas sobre las hojas</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Condiciones especiales después de la inoculación</w:t>
      </w:r>
    </w:p>
    <w:p w:rsidR="008B44D6" w:rsidRPr="00961B59"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Temperatura:</w:t>
      </w:r>
      <w:r w:rsidRPr="00961B59">
        <w:rPr>
          <w:lang w:val="es-ES"/>
        </w:rPr>
        <w:tab/>
      </w:r>
      <w:r w:rsidRPr="00966687">
        <w:rPr>
          <w:lang w:val="es-ES_tradnl"/>
        </w:rPr>
        <w:t>25/15</w:t>
      </w:r>
      <w:r w:rsidRPr="00966687">
        <w:rPr>
          <w:lang w:val="es-ES_tradnl"/>
        </w:rPr>
        <w:sym w:font="Symbol" w:char="F0B0"/>
      </w:r>
      <w:r w:rsidRPr="00966687">
        <w:rPr>
          <w:lang w:val="es-ES_tradnl"/>
        </w:rPr>
        <w:t>C (día/noche)</w:t>
      </w:r>
    </w:p>
    <w:p w:rsidR="008B44D6" w:rsidRPr="00961B59" w:rsidRDefault="008B44D6" w:rsidP="008B44D6">
      <w:pPr>
        <w:tabs>
          <w:tab w:val="left" w:pos="567"/>
          <w:tab w:val="left" w:pos="840"/>
          <w:tab w:val="left" w:pos="3828"/>
          <w:tab w:val="left" w:pos="5520"/>
          <w:tab w:val="left" w:pos="7320"/>
          <w:tab w:val="left" w:pos="9639"/>
          <w:tab w:val="left" w:pos="9923"/>
          <w:tab w:val="left" w:pos="11520"/>
        </w:tabs>
        <w:ind w:left="5490" w:right="450" w:hanging="5490"/>
        <w:rPr>
          <w:lang w:val="es-ES"/>
        </w:rPr>
      </w:pPr>
      <w:r w:rsidRPr="00961B59">
        <w:rPr>
          <w:lang w:val="es-ES"/>
        </w:rPr>
        <w:tab/>
      </w:r>
      <w:r w:rsidRPr="00966687">
        <w:rPr>
          <w:lang w:val="es-ES_tradnl"/>
        </w:rPr>
        <w:t>Luz:</w:t>
      </w:r>
      <w:r w:rsidRPr="00961B59">
        <w:rPr>
          <w:lang w:val="es-ES"/>
        </w:rPr>
        <w:tab/>
      </w:r>
      <w:r w:rsidRPr="00966687">
        <w:rPr>
          <w:lang w:val="es-ES_tradnl"/>
        </w:rPr>
        <w:t>Como mínimo 16 horas</w:t>
      </w:r>
      <w:r w:rsidRPr="00961B59">
        <w:rPr>
          <w:lang w:val="es-ES"/>
        </w:rPr>
        <w:t xml:space="preserve"> </w:t>
      </w:r>
    </w:p>
    <w:p w:rsidR="008B44D6" w:rsidRPr="00961B59" w:rsidRDefault="008B44D6" w:rsidP="008B44D6">
      <w:pPr>
        <w:tabs>
          <w:tab w:val="left" w:pos="567"/>
          <w:tab w:val="left" w:pos="840"/>
          <w:tab w:val="left" w:pos="7320"/>
          <w:tab w:val="left" w:pos="9639"/>
          <w:tab w:val="left" w:pos="9923"/>
          <w:tab w:val="left" w:pos="11520"/>
        </w:tabs>
        <w:ind w:left="3828" w:right="450" w:hanging="3828"/>
        <w:rPr>
          <w:lang w:val="es-ES"/>
        </w:rPr>
      </w:pPr>
      <w:r w:rsidRPr="00961B59">
        <w:rPr>
          <w:lang w:val="es-ES"/>
        </w:rPr>
        <w:tab/>
      </w:r>
      <w:r w:rsidRPr="00966687">
        <w:rPr>
          <w:lang w:val="es-ES_tradnl"/>
        </w:rPr>
        <w:t>Condiciones especiales</w:t>
      </w:r>
      <w:r w:rsidRPr="00961B59">
        <w:rPr>
          <w:lang w:val="es-ES"/>
        </w:rPr>
        <w:tab/>
      </w:r>
      <w:r w:rsidRPr="00966687">
        <w:rPr>
          <w:lang w:val="es-ES_tradnl"/>
        </w:rPr>
        <w:t>Colocar una cubierta plástica sobre las plantas.</w:t>
      </w:r>
      <w:r w:rsidRPr="00961B59">
        <w:rPr>
          <w:lang w:val="es-ES"/>
        </w:rPr>
        <w:t xml:space="preserve">  </w:t>
      </w:r>
      <w:r w:rsidRPr="00966687">
        <w:rPr>
          <w:lang w:val="es-ES_tradnl"/>
        </w:rPr>
        <w:t>Mantener cerrada los primeros tres días.  Luego, entreabrir durante el día.</w:t>
      </w:r>
    </w:p>
    <w:p w:rsidR="008B44D6" w:rsidRPr="00961B59" w:rsidRDefault="008B44D6" w:rsidP="008B44D6">
      <w:pPr>
        <w:tabs>
          <w:tab w:val="left" w:pos="567"/>
          <w:tab w:val="left" w:pos="840"/>
          <w:tab w:val="left" w:pos="3686"/>
          <w:tab w:val="left" w:pos="3720"/>
          <w:tab w:val="left" w:pos="7320"/>
          <w:tab w:val="left" w:pos="9639"/>
          <w:tab w:val="left" w:pos="9923"/>
          <w:tab w:val="left" w:pos="11520"/>
        </w:tabs>
        <w:ind w:left="3686" w:right="450" w:hanging="3686"/>
        <w:rPr>
          <w:lang w:val="es-ES"/>
        </w:rPr>
      </w:pPr>
    </w:p>
    <w:p w:rsidR="008B44D6" w:rsidRPr="00DF4A75"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r w:rsidRPr="00966687">
        <w:rPr>
          <w:u w:val="single"/>
          <w:lang w:val="es-ES_tradnl"/>
        </w:rPr>
        <w:t>Duración del ensayo</w:t>
      </w:r>
    </w:p>
    <w:p w:rsidR="008B44D6" w:rsidRPr="00DF4A75" w:rsidRDefault="008B44D6" w:rsidP="008B44D6">
      <w:pPr>
        <w:tabs>
          <w:tab w:val="left" w:pos="360"/>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5520"/>
          <w:tab w:val="left" w:pos="7320"/>
          <w:tab w:val="left" w:pos="9639"/>
          <w:tab w:val="left" w:pos="9923"/>
          <w:tab w:val="left" w:pos="11520"/>
        </w:tabs>
        <w:ind w:left="5490" w:right="450" w:hanging="5490"/>
        <w:rPr>
          <w:lang w:val="es-ES"/>
        </w:rPr>
      </w:pPr>
      <w:r w:rsidRPr="00DF4A75">
        <w:rPr>
          <w:lang w:val="es-ES"/>
        </w:rPr>
        <w:tab/>
      </w:r>
      <w:r w:rsidRPr="00961B59">
        <w:rPr>
          <w:lang w:val="es-ES"/>
        </w:rPr>
        <w:t xml:space="preserve">- </w:t>
      </w:r>
      <w:r w:rsidRPr="00966687">
        <w:rPr>
          <w:lang w:val="es-ES_tradnl"/>
        </w:rPr>
        <w:t>Desde la siembra hasta la inoculación:</w:t>
      </w:r>
      <w:r w:rsidRPr="00961B59">
        <w:rPr>
          <w:lang w:val="es-ES"/>
        </w:rPr>
        <w:tab/>
      </w:r>
      <w:r w:rsidRPr="00966687">
        <w:rPr>
          <w:lang w:val="es-ES_tradnl"/>
        </w:rPr>
        <w:t>12-13 días</w:t>
      </w:r>
    </w:p>
    <w:p w:rsidR="008B44D6" w:rsidRPr="00961B59" w:rsidRDefault="008B44D6" w:rsidP="008B44D6">
      <w:pPr>
        <w:tabs>
          <w:tab w:val="left" w:pos="567"/>
          <w:tab w:val="left" w:pos="840"/>
          <w:tab w:val="left" w:pos="4253"/>
          <w:tab w:val="left" w:pos="7320"/>
          <w:tab w:val="left" w:pos="9639"/>
          <w:tab w:val="left" w:pos="9923"/>
          <w:tab w:val="left" w:pos="11520"/>
        </w:tabs>
        <w:ind w:left="5529" w:right="450" w:hanging="5490"/>
        <w:rPr>
          <w:lang w:val="es-ES"/>
        </w:rPr>
      </w:pPr>
      <w:r w:rsidRPr="00961B59">
        <w:rPr>
          <w:lang w:val="es-ES"/>
        </w:rPr>
        <w:tab/>
        <w:t xml:space="preserve">- </w:t>
      </w:r>
      <w:r w:rsidRPr="00966687">
        <w:rPr>
          <w:lang w:val="es-ES_tradnl"/>
        </w:rPr>
        <w:t>Desde la inoculación hasta la última evaluación:</w:t>
      </w:r>
      <w:r w:rsidRPr="00961B59">
        <w:rPr>
          <w:lang w:val="es-ES"/>
        </w:rPr>
        <w:tab/>
      </w:r>
      <w:r w:rsidRPr="00966687">
        <w:rPr>
          <w:lang w:val="es-ES_tradnl"/>
        </w:rPr>
        <w:t>8-10 días</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u w:val="single"/>
          <w:lang w:val="es-ES"/>
        </w:rPr>
      </w:pPr>
      <w:r w:rsidRPr="00966687">
        <w:rPr>
          <w:u w:val="single"/>
          <w:lang w:val="es-ES_tradnl"/>
        </w:rPr>
        <w:t>Pauta de observación:</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u w:val="single"/>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1.</w:t>
      </w:r>
      <w:r w:rsidRPr="00961B59">
        <w:rPr>
          <w:lang w:val="es-ES"/>
        </w:rPr>
        <w:tab/>
      </w:r>
      <w:r w:rsidRPr="00966687">
        <w:rPr>
          <w:lang w:val="es-ES_tradnl"/>
        </w:rPr>
        <w:t>Susceptible</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ab/>
        <w:t>a.</w:t>
      </w:r>
      <w:r w:rsidRPr="00961B59">
        <w:rPr>
          <w:lang w:val="es-ES"/>
        </w:rPr>
        <w:tab/>
      </w:r>
      <w:r w:rsidRPr="00966687">
        <w:rPr>
          <w:lang w:val="es-ES_tradnl"/>
        </w:rPr>
        <w:t>cotiledones y primera hoja muertos, la planta presenta un crecimiento muy reducido</w:t>
      </w:r>
    </w:p>
    <w:p w:rsidR="008B44D6" w:rsidRPr="00961B59" w:rsidRDefault="008B44D6" w:rsidP="008B44D6">
      <w:pPr>
        <w:tabs>
          <w:tab w:val="left" w:pos="567"/>
          <w:tab w:val="left" w:pos="840"/>
          <w:tab w:val="left" w:pos="3720"/>
          <w:tab w:val="left" w:pos="7320"/>
          <w:tab w:val="left" w:pos="9639"/>
          <w:tab w:val="left" w:pos="9923"/>
          <w:tab w:val="left" w:pos="11520"/>
        </w:tabs>
        <w:ind w:left="851" w:right="450" w:hanging="851"/>
        <w:rPr>
          <w:lang w:val="es-ES"/>
        </w:rPr>
      </w:pPr>
      <w:r w:rsidRPr="00961B59">
        <w:rPr>
          <w:lang w:val="es-ES"/>
        </w:rPr>
        <w:tab/>
        <w:t>b.</w:t>
      </w:r>
      <w:r w:rsidRPr="00961B59">
        <w:rPr>
          <w:lang w:val="es-ES"/>
        </w:rPr>
        <w:tab/>
      </w:r>
      <w:r w:rsidRPr="00966687">
        <w:rPr>
          <w:lang w:val="es-ES_tradnl"/>
        </w:rPr>
        <w:t>cotiledones muertos o muy infectados, la primera hoja está ligeramente infectada, la planta presenta un crecimiento muy reducido</w:t>
      </w:r>
    </w:p>
    <w:p w:rsidR="008B44D6" w:rsidRPr="00961B59" w:rsidRDefault="008B44D6" w:rsidP="008B44D6">
      <w:pPr>
        <w:tabs>
          <w:tab w:val="left" w:pos="840"/>
          <w:tab w:val="left" w:pos="3720"/>
          <w:tab w:val="left" w:pos="7320"/>
          <w:tab w:val="left" w:pos="9639"/>
          <w:tab w:val="left" w:pos="9923"/>
          <w:tab w:val="left" w:pos="11520"/>
        </w:tabs>
        <w:ind w:left="851" w:right="450" w:hanging="851"/>
        <w:rPr>
          <w:lang w:val="es-ES"/>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r w:rsidRPr="00961B59">
        <w:rPr>
          <w:lang w:val="es-ES"/>
        </w:rPr>
        <w:t>2.</w:t>
      </w:r>
      <w:r w:rsidRPr="00961B59">
        <w:rPr>
          <w:lang w:val="es-ES"/>
        </w:rPr>
        <w:tab/>
      </w:r>
      <w:r w:rsidRPr="00966687">
        <w:rPr>
          <w:lang w:val="es-ES_tradnl"/>
        </w:rPr>
        <w:t>Resistente</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p>
    <w:p w:rsidR="008B44D6" w:rsidRPr="00961B59" w:rsidRDefault="008B44D6" w:rsidP="008B44D6">
      <w:pPr>
        <w:tabs>
          <w:tab w:val="left" w:pos="567"/>
          <w:tab w:val="left" w:pos="840"/>
          <w:tab w:val="left" w:pos="3720"/>
          <w:tab w:val="left" w:pos="7320"/>
          <w:tab w:val="left" w:pos="9639"/>
          <w:tab w:val="left" w:pos="9923"/>
          <w:tab w:val="left" w:pos="11520"/>
        </w:tabs>
        <w:ind w:left="851" w:right="450" w:hanging="851"/>
        <w:rPr>
          <w:lang w:val="es-ES"/>
        </w:rPr>
      </w:pPr>
      <w:r w:rsidRPr="00961B59">
        <w:rPr>
          <w:lang w:val="es-ES"/>
        </w:rPr>
        <w:tab/>
        <w:t>a.</w:t>
      </w:r>
      <w:r w:rsidRPr="00961B59">
        <w:rPr>
          <w:lang w:val="es-ES"/>
        </w:rPr>
        <w:tab/>
      </w:r>
      <w:r w:rsidRPr="00966687">
        <w:rPr>
          <w:lang w:val="es-ES_tradnl"/>
        </w:rPr>
        <w:t>cotiledones altamente infectados, la primera hoja no está infectada, la planta presenta un crecimiento normal</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851" w:right="450" w:hanging="851"/>
        <w:rPr>
          <w:lang w:val="es-ES"/>
        </w:rPr>
      </w:pPr>
      <w:r w:rsidRPr="00961B59">
        <w:rPr>
          <w:lang w:val="es-ES"/>
        </w:rPr>
        <w:tab/>
        <w:t>b.</w:t>
      </w:r>
      <w:r w:rsidRPr="00961B59">
        <w:rPr>
          <w:lang w:val="es-ES"/>
        </w:rPr>
        <w:tab/>
      </w:r>
      <w:r w:rsidRPr="00966687">
        <w:rPr>
          <w:lang w:val="es-ES_tradnl"/>
        </w:rPr>
        <w:t>los cotiledones y la primera hoja no están infectados, la planta presenta un crecimiento normal</w:t>
      </w:r>
    </w:p>
    <w:p w:rsidR="008B44D6" w:rsidRPr="00961B59" w:rsidRDefault="008B44D6" w:rsidP="008B44D6">
      <w:pPr>
        <w:tabs>
          <w:tab w:val="left" w:pos="567"/>
          <w:tab w:val="left" w:pos="840"/>
          <w:tab w:val="left" w:pos="3720"/>
          <w:tab w:val="left" w:pos="5520"/>
          <w:tab w:val="left" w:pos="7320"/>
          <w:tab w:val="left" w:pos="9639"/>
          <w:tab w:val="left" w:pos="9923"/>
          <w:tab w:val="left" w:pos="11520"/>
        </w:tabs>
        <w:ind w:left="5490" w:right="450" w:hanging="5490"/>
        <w:rPr>
          <w:lang w:val="es-ES"/>
        </w:rPr>
      </w:pPr>
    </w:p>
    <w:p w:rsidR="008B44D6" w:rsidRPr="00A25C04" w:rsidRDefault="008B44D6" w:rsidP="008B44D6">
      <w:pPr>
        <w:tabs>
          <w:tab w:val="left" w:pos="360"/>
          <w:tab w:val="left" w:pos="840"/>
          <w:tab w:val="left" w:pos="3720"/>
          <w:tab w:val="left" w:pos="5387"/>
          <w:tab w:val="left" w:pos="7320"/>
          <w:tab w:val="left" w:pos="9639"/>
          <w:tab w:val="left" w:pos="9923"/>
          <w:tab w:val="left" w:pos="11520"/>
        </w:tabs>
        <w:ind w:left="3686" w:right="450" w:hanging="3686"/>
        <w:rPr>
          <w:lang w:val="fr-CH"/>
        </w:rPr>
      </w:pPr>
      <w:r w:rsidRPr="00966687">
        <w:rPr>
          <w:u w:val="single"/>
          <w:lang w:val="es-ES_tradnl"/>
        </w:rPr>
        <w:t>Variedades estándar:</w:t>
      </w:r>
    </w:p>
    <w:p w:rsidR="008B44D6" w:rsidRPr="00A25C04" w:rsidRDefault="008B44D6" w:rsidP="008B44D6">
      <w:pPr>
        <w:tabs>
          <w:tab w:val="left" w:pos="360"/>
          <w:tab w:val="left" w:pos="840"/>
          <w:tab w:val="left" w:pos="3720"/>
          <w:tab w:val="left" w:pos="5387"/>
          <w:tab w:val="left" w:pos="7320"/>
          <w:tab w:val="left" w:pos="9639"/>
          <w:tab w:val="left" w:pos="9923"/>
          <w:tab w:val="left" w:pos="11520"/>
        </w:tabs>
        <w:ind w:left="3686" w:right="450" w:hanging="3686"/>
        <w:rPr>
          <w:u w:val="single"/>
          <w:lang w:val="fr-CH"/>
        </w:rPr>
      </w:pPr>
    </w:p>
    <w:p w:rsidR="008B44D6" w:rsidRPr="00961B59" w:rsidRDefault="008B44D6" w:rsidP="008B44D6">
      <w:pPr>
        <w:tabs>
          <w:tab w:val="left" w:pos="567"/>
          <w:tab w:val="left" w:pos="840"/>
          <w:tab w:val="left" w:pos="3720"/>
          <w:tab w:val="left" w:pos="5520"/>
          <w:tab w:val="left" w:pos="7320"/>
          <w:tab w:val="left" w:pos="9639"/>
          <w:tab w:val="left" w:pos="9923"/>
          <w:tab w:val="left" w:pos="11520"/>
        </w:tabs>
        <w:rPr>
          <w:lang w:val="es-ES"/>
        </w:rPr>
      </w:pPr>
      <w:r w:rsidRPr="00A25C04">
        <w:rPr>
          <w:lang w:val="fr-CH"/>
        </w:rPr>
        <w:tab/>
      </w:r>
      <w:r w:rsidRPr="00966687">
        <w:rPr>
          <w:lang w:val="es-ES_tradnl"/>
        </w:rPr>
        <w:t>Resistencia ausente</w:t>
      </w:r>
      <w:proofErr w:type="gramStart"/>
      <w:r w:rsidRPr="00966687">
        <w:rPr>
          <w:lang w:val="es-ES_tradnl"/>
        </w:rPr>
        <w:t>:</w:t>
      </w:r>
      <w:r w:rsidRPr="00961B59">
        <w:rPr>
          <w:lang w:val="es-ES"/>
        </w:rPr>
        <w:t xml:space="preserve">  </w:t>
      </w:r>
      <w:proofErr w:type="spellStart"/>
      <w:r w:rsidRPr="00966687">
        <w:rPr>
          <w:lang w:val="es-ES_tradnl"/>
        </w:rPr>
        <w:t>Pepinova</w:t>
      </w:r>
      <w:proofErr w:type="spellEnd"/>
      <w:proofErr w:type="gramEnd"/>
      <w:r w:rsidRPr="00966687">
        <w:rPr>
          <w:lang w:val="es-ES_tradnl"/>
        </w:rPr>
        <w:t xml:space="preserve"> (1a) y </w:t>
      </w:r>
      <w:proofErr w:type="spellStart"/>
      <w:r w:rsidRPr="00966687">
        <w:rPr>
          <w:lang w:val="es-ES_tradnl"/>
        </w:rPr>
        <w:t>Cerrucho</w:t>
      </w:r>
      <w:proofErr w:type="spellEnd"/>
      <w:r w:rsidRPr="00966687">
        <w:rPr>
          <w:lang w:val="es-ES_tradnl"/>
        </w:rPr>
        <w:t>, Goya (1b)</w:t>
      </w:r>
    </w:p>
    <w:p w:rsidR="008B44D6" w:rsidRPr="00961B59" w:rsidRDefault="008B44D6" w:rsidP="008B44D6">
      <w:pPr>
        <w:tabs>
          <w:tab w:val="left" w:pos="567"/>
        </w:tabs>
        <w:rPr>
          <w:lang w:val="es-ES"/>
        </w:rPr>
      </w:pPr>
      <w:r w:rsidRPr="00961B59">
        <w:rPr>
          <w:lang w:val="es-ES"/>
        </w:rPr>
        <w:tab/>
      </w:r>
      <w:r w:rsidRPr="00966687">
        <w:rPr>
          <w:lang w:val="es-ES_tradnl"/>
        </w:rPr>
        <w:t>Resistencia presente</w:t>
      </w:r>
      <w:proofErr w:type="gramStart"/>
      <w:r w:rsidRPr="00966687">
        <w:rPr>
          <w:lang w:val="es-ES_tradnl"/>
        </w:rPr>
        <w:t>:</w:t>
      </w:r>
      <w:r w:rsidRPr="00961B59">
        <w:rPr>
          <w:lang w:val="es-ES"/>
        </w:rPr>
        <w:t xml:space="preserve">  </w:t>
      </w:r>
      <w:proofErr w:type="spellStart"/>
      <w:r w:rsidRPr="00966687">
        <w:rPr>
          <w:lang w:val="es-ES_tradnl"/>
        </w:rPr>
        <w:t>Cumlaude</w:t>
      </w:r>
      <w:proofErr w:type="spellEnd"/>
      <w:proofErr w:type="gramEnd"/>
      <w:r w:rsidRPr="00966687">
        <w:rPr>
          <w:lang w:val="es-ES_tradnl"/>
        </w:rPr>
        <w:t xml:space="preserve">, </w:t>
      </w:r>
      <w:proofErr w:type="spellStart"/>
      <w:r w:rsidRPr="00966687">
        <w:rPr>
          <w:lang w:val="es-ES_tradnl"/>
        </w:rPr>
        <w:t>Edona</w:t>
      </w:r>
      <w:proofErr w:type="spellEnd"/>
      <w:r w:rsidRPr="00966687">
        <w:rPr>
          <w:lang w:val="es-ES_tradnl"/>
        </w:rPr>
        <w:t xml:space="preserve"> (2a) et Corona (2b)</w:t>
      </w:r>
    </w:p>
    <w:p w:rsidR="008B44D6" w:rsidRPr="00966687" w:rsidRDefault="008B44D6" w:rsidP="008B44D6">
      <w:pPr>
        <w:rPr>
          <w:i/>
        </w:rPr>
      </w:pPr>
      <w:r w:rsidRPr="00966687">
        <w:rPr>
          <w:i/>
          <w:lang w:val="es-ES_tradnl"/>
        </w:rPr>
        <w:t>Propuesta:</w:t>
      </w:r>
    </w:p>
    <w:p w:rsidR="008B44D6" w:rsidRPr="00966687" w:rsidRDefault="008B44D6" w:rsidP="008B44D6">
      <w:pPr>
        <w:rPr>
          <w:i/>
        </w:rPr>
      </w:pPr>
    </w:p>
    <w:p w:rsidR="008B44D6" w:rsidRPr="00961B59" w:rsidRDefault="008B44D6" w:rsidP="008B44D6">
      <w:pPr>
        <w:jc w:val="left"/>
        <w:rPr>
          <w:u w:val="single"/>
          <w:lang w:val="es-ES"/>
        </w:rPr>
      </w:pPr>
      <w:r w:rsidRPr="00961B59">
        <w:rPr>
          <w:u w:val="single"/>
          <w:lang w:val="es-ES"/>
        </w:rPr>
        <w:t>Ad. 48</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 la mancha foliar (</w:t>
      </w:r>
      <w:proofErr w:type="spellStart"/>
      <w:r w:rsidRPr="00966687">
        <w:rPr>
          <w:i/>
          <w:u w:val="single"/>
          <w:lang w:val="es-ES_tradnl"/>
        </w:rPr>
        <w:t>Corynespora</w:t>
      </w:r>
      <w:proofErr w:type="spellEnd"/>
      <w:r w:rsidRPr="00966687">
        <w:rPr>
          <w:i/>
          <w:u w:val="single"/>
          <w:lang w:val="es-ES_tradnl"/>
        </w:rPr>
        <w:t xml:space="preserve"> </w:t>
      </w:r>
      <w:proofErr w:type="spellStart"/>
      <w:r w:rsidRPr="00966687">
        <w:rPr>
          <w:i/>
          <w:u w:val="single"/>
          <w:lang w:val="es-ES_tradnl"/>
        </w:rPr>
        <w:t>cassiicola</w:t>
      </w:r>
      <w:proofErr w:type="spellEnd"/>
      <w:r w:rsidRPr="00966687">
        <w:rPr>
          <w:u w:val="single"/>
          <w:lang w:val="es-ES_tradnl"/>
        </w:rPr>
        <w:t>) (</w:t>
      </w:r>
      <w:proofErr w:type="spellStart"/>
      <w:r w:rsidRPr="00966687">
        <w:rPr>
          <w:u w:val="single"/>
          <w:lang w:val="es-ES_tradnl"/>
        </w:rPr>
        <w:t>Cca</w:t>
      </w:r>
      <w:proofErr w:type="spellEnd"/>
      <w:r w:rsidRPr="00966687">
        <w:rPr>
          <w:u w:val="single"/>
          <w:lang w:val="es-ES_tradnl"/>
        </w:rPr>
        <w:t>)</w:t>
      </w:r>
    </w:p>
    <w:p w:rsidR="008B44D6" w:rsidRPr="00961B59" w:rsidRDefault="008B44D6" w:rsidP="008B44D6">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8E0701"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966687" w:rsidRDefault="009B126E" w:rsidP="00DA2C19">
            <w:pPr>
              <w:spacing w:before="20" w:after="20"/>
              <w:rPr>
                <w:rFonts w:cs="Arial"/>
              </w:rPr>
            </w:pPr>
            <w:proofErr w:type="spellStart"/>
            <w:r w:rsidRPr="00966687">
              <w:rPr>
                <w:rFonts w:eastAsia="Arial Unicode MS"/>
                <w:bCs/>
                <w:i/>
                <w:iCs/>
                <w:lang w:val="es-ES_tradnl"/>
              </w:rPr>
              <w:t>Corynespora</w:t>
            </w:r>
            <w:proofErr w:type="spellEnd"/>
            <w:r w:rsidRPr="00966687">
              <w:rPr>
                <w:rFonts w:eastAsia="Arial Unicode MS"/>
                <w:bCs/>
                <w:i/>
                <w:iCs/>
                <w:lang w:val="es-ES_tradnl"/>
              </w:rPr>
              <w:t xml:space="preserve"> </w:t>
            </w:r>
            <w:proofErr w:type="spellStart"/>
            <w:r w:rsidRPr="00966687">
              <w:rPr>
                <w:rFonts w:eastAsia="Arial Unicode MS"/>
                <w:bCs/>
                <w:i/>
                <w:iCs/>
                <w:lang w:val="es-ES_tradnl"/>
              </w:rPr>
              <w:t>cassiicola</w:t>
            </w:r>
            <w:proofErr w:type="spellEnd"/>
            <w:r w:rsidRPr="00966687">
              <w:rPr>
                <w:rFonts w:eastAsia="Arial Unicode MS"/>
                <w:bCs/>
                <w:i/>
                <w:iCs/>
                <w:lang w:val="es-ES_tradnl"/>
              </w:rPr>
              <w:t xml:space="preserve"> </w:t>
            </w:r>
            <w:r w:rsidRPr="00966687">
              <w:rPr>
                <w:rFonts w:eastAsia="Arial Unicode MS"/>
                <w:bCs/>
                <w:iCs/>
                <w:lang w:val="es-ES_tradnl"/>
              </w:rPr>
              <w:t>(mancha foliar)</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966687" w:rsidRDefault="009B126E" w:rsidP="00DA2C19">
            <w:pPr>
              <w:tabs>
                <w:tab w:val="left" w:leader="dot" w:pos="3402"/>
              </w:tabs>
              <w:autoSpaceDE w:val="0"/>
              <w:autoSpaceDN w:val="0"/>
              <w:adjustRightInd w:val="0"/>
              <w:spacing w:before="20" w:after="20"/>
              <w:jc w:val="left"/>
              <w:rPr>
                <w:rFonts w:eastAsiaTheme="minorHAnsi"/>
              </w:rPr>
            </w:pPr>
            <w:r w:rsidRPr="00966687">
              <w:rPr>
                <w:rFonts w:eastAsiaTheme="minorHAnsi"/>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966687">
              <w:rPr>
                <w:i/>
                <w:iCs/>
                <w:lang w:val="es-ES_tradnl"/>
              </w:rPr>
              <w:t>Cucumis</w:t>
            </w:r>
            <w:proofErr w:type="spellEnd"/>
            <w:r w:rsidRPr="00966687">
              <w:rPr>
                <w:i/>
                <w:iCs/>
                <w:lang w:val="es-ES_tradnl"/>
              </w:rPr>
              <w:t xml:space="preserve"> </w:t>
            </w:r>
            <w:proofErr w:type="spellStart"/>
            <w:r w:rsidRPr="00966687">
              <w:rPr>
                <w:i/>
                <w:iCs/>
                <w:lang w:val="es-ES_tradnl"/>
              </w:rPr>
              <w:t>sativus</w:t>
            </w:r>
            <w:proofErr w:type="spellEnd"/>
            <w:r w:rsidRPr="00966687">
              <w:rPr>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roofErr w:type="spellStart"/>
            <w:r w:rsidRPr="00966687">
              <w:rPr>
                <w:rFonts w:eastAsia="Arial Unicode MS"/>
                <w:lang w:val="es-ES_tradnl"/>
              </w:rPr>
              <w:t>Naktuinbouw</w:t>
            </w:r>
            <w:proofErr w:type="spellEnd"/>
            <w:r w:rsidRPr="00966687">
              <w:rPr>
                <w:rFonts w:eastAsia="Arial Unicode MS"/>
                <w:lang w:val="es-ES_tradnl"/>
              </w:rPr>
              <w:t xml:space="preserve"> (NL)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1B59" w:rsidRDefault="009B126E" w:rsidP="00DA2C19">
            <w:pPr>
              <w:spacing w:before="20" w:after="20"/>
              <w:rPr>
                <w:rFonts w:cs="Arial"/>
                <w:lang w:val="es-ES"/>
              </w:rPr>
            </w:pPr>
            <w:proofErr w:type="gramStart"/>
            <w:r w:rsidRPr="00966687">
              <w:rPr>
                <w:rFonts w:cs="Arial"/>
                <w:lang w:val="es-ES_tradnl"/>
              </w:rPr>
              <w:t>todas</w:t>
            </w:r>
            <w:proofErr w:type="gramEnd"/>
            <w:r w:rsidRPr="00966687">
              <w:rPr>
                <w:rFonts w:cs="Arial"/>
                <w:lang w:val="es-ES_tradnl"/>
              </w:rPr>
              <w:t xml:space="preserve"> las fuentes de inóculo son iguales.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reacciones previstas en variedades estándar resistentes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síntomas en variedades estándar susceptibles</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PDA a 20°C en la oscuridad</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6687" w:rsidRDefault="009B126E" w:rsidP="00DA2C19">
            <w:pPr>
              <w:spacing w:before="20" w:after="20"/>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lang w:val="es-ES_tradnl"/>
              </w:rPr>
              <w:t>agua desmineralizada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raspado de las cajas de Petri y extensión del inóculo sobre cajas nuevas</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eastAsia="Arial Unicode MS"/>
                <w:lang w:val="es-ES_tradnl"/>
              </w:rPr>
              <w:t xml:space="preserve">de </w:t>
            </w:r>
            <w:proofErr w:type="spellStart"/>
            <w:r w:rsidRPr="00966687">
              <w:rPr>
                <w:rFonts w:eastAsia="Arial Unicode MS"/>
                <w:lang w:val="es-ES_tradnl"/>
              </w:rPr>
              <w:t>subcultivos</w:t>
            </w:r>
            <w:proofErr w:type="spellEnd"/>
            <w:r w:rsidRPr="00966687">
              <w:rPr>
                <w:rFonts w:eastAsia="Arial Unicode MS"/>
                <w:lang w:val="es-ES_tradnl"/>
              </w:rPr>
              <w:t xml:space="preserve"> de 12-14 días</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como máximo 4 días a 4°C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966687"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966687" w:rsidRDefault="009B126E" w:rsidP="00DA2C19">
            <w:pPr>
              <w:spacing w:before="20" w:after="20"/>
              <w:rPr>
                <w:rFonts w:cs="Arial"/>
              </w:rPr>
            </w:pPr>
            <w:r w:rsidRPr="00966687">
              <w:rPr>
                <w:rFonts w:eastAsiaTheme="minorHAnsi"/>
                <w:bCs/>
                <w:lang w:val="es-ES_tradnl"/>
              </w:rPr>
              <w:t>20 horas como mínimo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966687" w:rsidRDefault="009B126E" w:rsidP="00DA2C19">
            <w:pPr>
              <w:spacing w:before="20" w:after="20"/>
              <w:rPr>
                <w:rFonts w:cs="Arial"/>
              </w:rPr>
            </w:pPr>
            <w:r w:rsidRPr="00966687">
              <w:rPr>
                <w:rFonts w:cs="Arial"/>
              </w:rPr>
              <w:t>1</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r w:rsidRPr="00966687">
              <w:rPr>
                <w:rFonts w:eastAsia="Arial Unicode MS"/>
                <w:lang w:val="es-ES_tradnl"/>
              </w:rPr>
              <w:t xml:space="preserve">Bodega, </w:t>
            </w:r>
            <w:proofErr w:type="spellStart"/>
            <w:r w:rsidRPr="00966687">
              <w:rPr>
                <w:rFonts w:eastAsia="Arial Unicode MS"/>
                <w:lang w:val="es-ES_tradnl"/>
              </w:rPr>
              <w:t>Pepinova</w:t>
            </w:r>
            <w:proofErr w:type="spellEnd"/>
            <w:r w:rsidRPr="00966687">
              <w:rPr>
                <w:rFonts w:eastAsia="Arial Unicode MS"/>
                <w:lang w:val="es-ES_tradnl"/>
              </w:rPr>
              <w:t xml:space="preserve"> (ausente), Corona, </w:t>
            </w:r>
            <w:proofErr w:type="spellStart"/>
            <w:r w:rsidRPr="00966687">
              <w:rPr>
                <w:rFonts w:eastAsia="Arial Unicode MS"/>
                <w:lang w:val="es-ES_tradnl"/>
              </w:rPr>
              <w:t>Cumlaude</w:t>
            </w:r>
            <w:proofErr w:type="spellEnd"/>
            <w:r w:rsidRPr="00966687">
              <w:rPr>
                <w:rFonts w:eastAsia="Arial Unicode MS"/>
                <w:lang w:val="es-ES_tradnl"/>
              </w:rPr>
              <w:t xml:space="preserve"> (presente)</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jc w:val="left"/>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25/15°C d</w:t>
            </w:r>
            <w:r>
              <w:rPr>
                <w:rFonts w:eastAsia="Arial Unicode MS"/>
                <w:lang w:val="es-ES_tradnl"/>
              </w:rPr>
              <w:t>ía</w:t>
            </w:r>
            <w:r w:rsidRPr="00966687">
              <w:rPr>
                <w:rFonts w:eastAsia="Arial Unicode MS"/>
                <w:lang w:val="es-ES_tradnl"/>
              </w:rPr>
              <w:t>/n</w:t>
            </w:r>
            <w:r>
              <w:rPr>
                <w:rFonts w:eastAsia="Arial Unicode MS"/>
                <w:lang w:val="es-ES_tradnl"/>
              </w:rPr>
              <w:t>oche</w:t>
            </w:r>
            <w:r w:rsidRPr="00966687">
              <w:rPr>
                <w:rFonts w:eastAsia="Arial Unicode MS"/>
                <w:lang w:val="es-ES_tradnl"/>
              </w:rPr>
              <w:t xml:space="preserve"> o 23°C d</w:t>
            </w:r>
            <w:r>
              <w:rPr>
                <w:rFonts w:eastAsia="Arial Unicode MS"/>
                <w:lang w:val="es-ES_tradnl"/>
              </w:rPr>
              <w:t>ía</w:t>
            </w:r>
            <w:r w:rsidRPr="00966687">
              <w:rPr>
                <w:rFonts w:eastAsia="Arial Unicode MS"/>
                <w:lang w:val="es-ES_tradnl"/>
              </w:rPr>
              <w:t>/n</w:t>
            </w:r>
            <w:r>
              <w:rPr>
                <w:rFonts w:eastAsia="Arial Unicode MS"/>
                <w:lang w:val="es-ES_tradnl"/>
              </w:rPr>
              <w:t>oche</w:t>
            </w:r>
            <w:r w:rsidRPr="00966687">
              <w:rPr>
                <w:rFonts w:eastAsia="Arial Unicode MS"/>
                <w:lang w:val="es-ES_tradnl"/>
              </w:rPr>
              <w:t xml:space="preserve"> en cámara climatizada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966687" w:rsidRDefault="009B126E" w:rsidP="00DA2C19">
            <w:pPr>
              <w:spacing w:before="20" w:after="20"/>
              <w:rPr>
                <w:rFonts w:cs="Arial"/>
              </w:rPr>
            </w:pPr>
            <w:r w:rsidRPr="00966687">
              <w:rPr>
                <w:rFonts w:eastAsiaTheme="minorHAnsi"/>
                <w:lang w:val="es-ES_tradnl"/>
              </w:rPr>
              <w:t>16 horas como mínimo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resultados óptimos de febrero a abril, debido a la temperatura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Asegúrese de que la tierra no esté seca en el momento de la inoculación; mantenga la campana de plástico cerrada día y noche durante los tres primeros días tras la inoculación; después, ciérrela solo por la noche.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tabs>
                <w:tab w:val="left" w:leader="dot" w:pos="3402"/>
              </w:tabs>
              <w:autoSpaceDE w:val="0"/>
              <w:autoSpaceDN w:val="0"/>
              <w:adjustRightInd w:val="0"/>
              <w:spacing w:before="20" w:after="20"/>
              <w:jc w:val="left"/>
              <w:rPr>
                <w:rFonts w:cs="Arial"/>
                <w:lang w:val="es-ES"/>
              </w:rPr>
            </w:pPr>
            <w:r w:rsidRPr="00966687">
              <w:rPr>
                <w:rFonts w:eastAsia="Arial Unicode MS"/>
                <w:lang w:val="es-ES_tradnl"/>
              </w:rPr>
              <w:t xml:space="preserve">Filtre la suspensión de esporas a través de un filtro de muselina y añada </w:t>
            </w:r>
            <w:proofErr w:type="spellStart"/>
            <w:r w:rsidRPr="00966687">
              <w:rPr>
                <w:rFonts w:eastAsia="Arial Unicode MS"/>
                <w:lang w:val="es-ES_tradnl"/>
              </w:rPr>
              <w:t>Tween</w:t>
            </w:r>
            <w:proofErr w:type="spellEnd"/>
            <w:r w:rsidRPr="00966687">
              <w:rPr>
                <w:rFonts w:eastAsia="Arial Unicode MS"/>
                <w:lang w:val="es-ES_tradnl"/>
              </w:rPr>
              <w:t xml:space="preserve"> al 0,01%</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eastAsia="Arial Unicode MS"/>
                <w:lang w:val="es-ES_tradnl"/>
              </w:rPr>
              <w:t>0,5 × 10</w:t>
            </w:r>
            <w:r w:rsidRPr="00966687">
              <w:rPr>
                <w:rFonts w:eastAsia="Arial Unicode MS"/>
                <w:vertAlign w:val="superscript"/>
                <w:lang w:val="es-ES_tradnl"/>
              </w:rPr>
              <w:t>5</w:t>
            </w:r>
            <w:r w:rsidRPr="00966687">
              <w:rPr>
                <w:rFonts w:eastAsia="Arial Unicode MS"/>
                <w:lang w:val="es-ES_tradnl"/>
              </w:rPr>
              <w:t xml:space="preserve"> esporas/ml</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eastAsiaTheme="minorHAnsi"/>
                <w:lang w:val="es-ES"/>
              </w:rPr>
            </w:pPr>
            <w:r w:rsidRPr="00966687">
              <w:rPr>
                <w:rFonts w:eastAsiaTheme="minorHAnsi"/>
                <w:lang w:val="es-ES_tradnl"/>
              </w:rPr>
              <w:t>diámetro de la primera hoja verdadera aproximadamente 3 cm</w:t>
            </w:r>
          </w:p>
          <w:p w:rsidR="009B126E" w:rsidRPr="00961B59" w:rsidRDefault="009B126E" w:rsidP="00DA2C19">
            <w:pPr>
              <w:spacing w:before="20" w:after="20"/>
              <w:rPr>
                <w:rFonts w:cs="Arial"/>
                <w:lang w:val="es-ES"/>
              </w:rPr>
            </w:pPr>
            <w:r w:rsidRPr="00966687">
              <w:rPr>
                <w:rFonts w:eastAsiaTheme="minorHAnsi"/>
                <w:lang w:val="es-ES_tradnl"/>
              </w:rPr>
              <w:t>trasplante el día 7 y después inocule el día 12</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rociar la suspensión de esporas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lang w:val="es-ES_tradnl"/>
              </w:rPr>
              <w:t>8 días después de la inoculación</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966687">
              <w:rPr>
                <w:rFonts w:eastAsiaTheme="minorHAnsi"/>
                <w:lang w:val="es-ES_tradnl"/>
              </w:rPr>
              <w:t>8-11 días después de la inoculación</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lang w:val="es-ES_tradnl"/>
              </w:rPr>
              <w:t>valoración visual; comparativa; principalmente en cotiledón y primera hoja</w:t>
            </w:r>
          </w:p>
        </w:tc>
      </w:tr>
      <w:tr w:rsidR="009B126E" w:rsidRPr="00E23FBF" w:rsidTr="00DA2C19">
        <w:trPr>
          <w:cantSplit/>
        </w:trPr>
        <w:tc>
          <w:tcPr>
            <w:tcW w:w="675" w:type="dxa"/>
          </w:tcPr>
          <w:p w:rsidR="009B126E" w:rsidRPr="00933276" w:rsidRDefault="009B126E" w:rsidP="009B126E">
            <w:pPr>
              <w:keepNext/>
              <w:tabs>
                <w:tab w:val="left" w:leader="dot" w:pos="3720"/>
              </w:tabs>
              <w:spacing w:before="20" w:after="20"/>
              <w:rPr>
                <w:rFonts w:cs="Arial"/>
              </w:rPr>
            </w:pPr>
            <w:r w:rsidRPr="00933276">
              <w:rPr>
                <w:rFonts w:cs="Arial"/>
              </w:rPr>
              <w:t>11.2</w:t>
            </w:r>
          </w:p>
        </w:tc>
        <w:tc>
          <w:tcPr>
            <w:tcW w:w="3164" w:type="dxa"/>
          </w:tcPr>
          <w:p w:rsidR="009B126E" w:rsidRPr="002972EF" w:rsidRDefault="009B126E" w:rsidP="009B126E">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966687" w:rsidRDefault="009B126E" w:rsidP="009B126E">
            <w:pPr>
              <w:keepNext/>
              <w:spacing w:before="20" w:after="20"/>
              <w:rPr>
                <w:rFonts w:cs="Arial"/>
              </w:rPr>
            </w:pPr>
          </w:p>
        </w:tc>
      </w:tr>
      <w:tr w:rsidR="009B126E" w:rsidRPr="00DF4A75"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lang w:val="fr-CH"/>
              </w:rPr>
            </w:pPr>
          </w:p>
        </w:tc>
        <w:tc>
          <w:tcPr>
            <w:tcW w:w="3164" w:type="dxa"/>
          </w:tcPr>
          <w:p w:rsidR="009B126E" w:rsidRPr="00966687" w:rsidRDefault="009B126E" w:rsidP="00DA2C19">
            <w:pPr>
              <w:tabs>
                <w:tab w:val="left" w:leader="dot" w:pos="3720"/>
              </w:tabs>
              <w:spacing w:before="20" w:after="20"/>
              <w:ind w:left="284"/>
              <w:jc w:val="left"/>
              <w:rPr>
                <w:rFonts w:cs="Arial"/>
              </w:rPr>
            </w:pPr>
            <w:r w:rsidRPr="00966687">
              <w:t xml:space="preserve">[1] </w:t>
            </w:r>
            <w:r w:rsidRPr="00966687">
              <w:rPr>
                <w:lang w:val="es-ES_tradnl"/>
              </w:rPr>
              <w:t>muy susceptible:</w:t>
            </w:r>
            <w:r w:rsidRPr="00966687">
              <w:t xml:space="preserve">  </w:t>
            </w:r>
            <w:r>
              <w:br/>
            </w:r>
            <w:r w:rsidRPr="00966687">
              <w:t>1, Bodega</w:t>
            </w:r>
          </w:p>
        </w:tc>
        <w:tc>
          <w:tcPr>
            <w:tcW w:w="5908" w:type="dxa"/>
          </w:tcPr>
          <w:p w:rsidR="009B126E" w:rsidRPr="00961B59" w:rsidRDefault="009B126E" w:rsidP="00DA2C19">
            <w:pPr>
              <w:spacing w:before="20" w:after="20"/>
              <w:rPr>
                <w:rFonts w:cs="Arial"/>
                <w:lang w:val="es-ES"/>
              </w:rPr>
            </w:pPr>
            <w:r w:rsidRPr="00966687">
              <w:rPr>
                <w:lang w:val="es-ES_tradnl"/>
              </w:rPr>
              <w:t>muerte de los cotiledones, muerte de las primeras hojas, retraso del crecimiento</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284"/>
              <w:jc w:val="left"/>
              <w:rPr>
                <w:rFonts w:cs="Arial"/>
              </w:rPr>
            </w:pPr>
            <w:r w:rsidRPr="00966687">
              <w:t xml:space="preserve">[1] </w:t>
            </w:r>
            <w:r w:rsidRPr="00966687">
              <w:rPr>
                <w:lang w:val="es-ES_tradnl"/>
              </w:rPr>
              <w:t>susceptible:</w:t>
            </w:r>
            <w:r w:rsidRPr="00966687">
              <w:t xml:space="preserve">  2, </w:t>
            </w:r>
            <w:proofErr w:type="spellStart"/>
            <w:r w:rsidRPr="00966687">
              <w:t>Pepinova</w:t>
            </w:r>
            <w:proofErr w:type="spellEnd"/>
          </w:p>
        </w:tc>
        <w:tc>
          <w:tcPr>
            <w:tcW w:w="5908" w:type="dxa"/>
          </w:tcPr>
          <w:p w:rsidR="009B126E" w:rsidRPr="00961B59" w:rsidRDefault="009B126E" w:rsidP="00DA2C19">
            <w:pPr>
              <w:spacing w:before="20" w:after="20"/>
              <w:rPr>
                <w:rFonts w:cs="Arial"/>
                <w:lang w:val="es-ES"/>
              </w:rPr>
            </w:pPr>
            <w:r w:rsidRPr="00966687">
              <w:rPr>
                <w:lang w:val="es-ES_tradnl"/>
              </w:rPr>
              <w:t>cotiledones muertos o cubiertos de lesiones, lesiones en las primeras hojas, retraso del crecimiento</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1197"/>
                <w:tab w:val="left" w:leader="dot" w:pos="3720"/>
              </w:tabs>
              <w:autoSpaceDE w:val="0"/>
              <w:autoSpaceDN w:val="0"/>
              <w:adjustRightInd w:val="0"/>
              <w:spacing w:before="20" w:after="20"/>
              <w:ind w:left="284"/>
              <w:jc w:val="left"/>
              <w:rPr>
                <w:rFonts w:cs="Arial"/>
              </w:rPr>
            </w:pPr>
            <w:r w:rsidRPr="00966687">
              <w:t xml:space="preserve">[9] </w:t>
            </w:r>
            <w:r w:rsidRPr="00966687">
              <w:rPr>
                <w:lang w:val="es-ES_tradnl"/>
              </w:rPr>
              <w:t>resistente:</w:t>
            </w:r>
            <w:r w:rsidRPr="00966687">
              <w:t xml:space="preserve">  3, </w:t>
            </w:r>
            <w:proofErr w:type="spellStart"/>
            <w:r w:rsidRPr="00966687">
              <w:t>Cumlaude</w:t>
            </w:r>
            <w:proofErr w:type="spellEnd"/>
          </w:p>
        </w:tc>
        <w:tc>
          <w:tcPr>
            <w:tcW w:w="5908" w:type="dxa"/>
          </w:tcPr>
          <w:p w:rsidR="009B126E" w:rsidRPr="00961B59" w:rsidRDefault="009B126E" w:rsidP="00DA2C19">
            <w:pPr>
              <w:spacing w:before="20" w:after="20"/>
              <w:rPr>
                <w:rFonts w:cs="Arial"/>
                <w:lang w:val="es-ES"/>
              </w:rPr>
            </w:pPr>
            <w:r w:rsidRPr="00966687">
              <w:rPr>
                <w:lang w:val="es-ES_tradnl"/>
              </w:rPr>
              <w:t>algunas lesiones en los cotiledones, primera hoja sin lesiones o, en ocasiones, unas pocas lesiones</w:t>
            </w:r>
          </w:p>
        </w:tc>
      </w:tr>
      <w:tr w:rsidR="009B126E" w:rsidRPr="00DF4A75"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pos="1197"/>
                <w:tab w:val="left" w:leader="dot" w:pos="3720"/>
              </w:tabs>
              <w:autoSpaceDE w:val="0"/>
              <w:autoSpaceDN w:val="0"/>
              <w:adjustRightInd w:val="0"/>
              <w:spacing w:before="20" w:after="20"/>
              <w:ind w:left="284"/>
              <w:jc w:val="left"/>
            </w:pPr>
            <w:r w:rsidRPr="00966687">
              <w:t xml:space="preserve">[9] </w:t>
            </w:r>
            <w:r w:rsidRPr="00966687">
              <w:rPr>
                <w:lang w:val="es-ES_tradnl"/>
              </w:rPr>
              <w:t>resistencia alta:</w:t>
            </w:r>
            <w:r w:rsidRPr="00966687">
              <w:t xml:space="preserve"> 4, Corona</w:t>
            </w:r>
          </w:p>
        </w:tc>
        <w:tc>
          <w:tcPr>
            <w:tcW w:w="5908" w:type="dxa"/>
          </w:tcPr>
          <w:p w:rsidR="009B126E" w:rsidRPr="00961B59" w:rsidRDefault="009B126E" w:rsidP="00DA2C19">
            <w:pPr>
              <w:spacing w:before="20" w:after="20"/>
              <w:rPr>
                <w:rFonts w:cs="Arial"/>
                <w:lang w:val="es-ES"/>
              </w:rPr>
            </w:pPr>
            <w:r w:rsidRPr="00966687">
              <w:rPr>
                <w:lang w:val="es-ES_tradnl"/>
              </w:rPr>
              <w:t>cotiledones sin lesiones; primera hoja sin lesiones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1B59" w:rsidRDefault="009B126E" w:rsidP="00DA2C19">
            <w:pPr>
              <w:autoSpaceDE w:val="0"/>
              <w:autoSpaceDN w:val="0"/>
              <w:adjustRightInd w:val="0"/>
              <w:spacing w:before="20" w:after="20"/>
              <w:ind w:left="33"/>
              <w:jc w:val="left"/>
              <w:rPr>
                <w:rFonts w:cs="Arial"/>
                <w:lang w:val="es-ES"/>
              </w:rPr>
            </w:pPr>
            <w:r w:rsidRPr="00966687">
              <w:rPr>
                <w:lang w:val="es-ES_tradnl"/>
              </w:rPr>
              <w:t>Las variedades estándar han de ajustarse a la descripción; en caso contrario, descríbanse.</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966687" w:rsidRDefault="009B126E" w:rsidP="00DA2C19">
            <w:pPr>
              <w:spacing w:before="20" w:after="20"/>
              <w:rPr>
                <w:rFonts w:cs="Arial"/>
              </w:rPr>
            </w:pPr>
            <w:r w:rsidRPr="00966687">
              <w:rPr>
                <w:rFonts w:eastAsia="Arial Unicode MS"/>
                <w:lang w:val="es-ES_tradnl"/>
              </w:rPr>
              <w:t>máximo: 1 de cada 6-35 plantas</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966687" w:rsidRDefault="009B126E" w:rsidP="00DA2C19">
            <w:pPr>
              <w:tabs>
                <w:tab w:val="left" w:leader="dot" w:pos="3686"/>
              </w:tabs>
              <w:autoSpaceDE w:val="0"/>
              <w:autoSpaceDN w:val="0"/>
              <w:adjustRightInd w:val="0"/>
              <w:spacing w:before="20" w:after="20"/>
              <w:jc w:val="left"/>
              <w:rPr>
                <w:rFonts w:eastAsiaTheme="minorHAnsi"/>
                <w:b/>
                <w:bCs/>
              </w:rPr>
            </w:pPr>
            <w:r w:rsidRPr="00966687">
              <w:rPr>
                <w:rFonts w:eastAsia="Arial Unicode MS"/>
                <w:lang w:val="es-ES_tradnl"/>
              </w:rPr>
              <w:t>QL [1] 1-2 ausente, [9] 3-4 presente</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966687" w:rsidRDefault="009B126E" w:rsidP="00DA2C19">
            <w:pPr>
              <w:spacing w:before="20" w:after="20"/>
              <w:rPr>
                <w:rFonts w:cs="Arial"/>
              </w:rPr>
            </w:pPr>
            <w:r w:rsidRPr="00966687">
              <w:rPr>
                <w:rFonts w:cs="Arial"/>
              </w:rPr>
              <w:t>-</w:t>
            </w:r>
          </w:p>
        </w:tc>
      </w:tr>
    </w:tbl>
    <w:p w:rsidR="008B44D6" w:rsidRPr="00966687" w:rsidRDefault="008B44D6" w:rsidP="008B44D6">
      <w:pPr>
        <w:rPr>
          <w:i/>
        </w:rPr>
      </w:pPr>
    </w:p>
    <w:p w:rsidR="008B44D6" w:rsidRPr="00966687" w:rsidRDefault="008B44D6" w:rsidP="008B44D6">
      <w:pPr>
        <w:jc w:val="left"/>
        <w:rPr>
          <w:i/>
        </w:rPr>
      </w:pPr>
      <w:r w:rsidRPr="00966687">
        <w:rPr>
          <w:i/>
        </w:rPr>
        <w:br w:type="page"/>
      </w:r>
    </w:p>
    <w:p w:rsidR="0086612C" w:rsidRDefault="0086612C">
      <w:pPr>
        <w:jc w:val="left"/>
        <w:rPr>
          <w:i/>
          <w:lang w:val="es-ES_tradnl"/>
        </w:rPr>
      </w:pPr>
      <w:r>
        <w:rPr>
          <w:i/>
          <w:lang w:val="es-ES_tradnl"/>
        </w:rPr>
        <w:br w:type="page"/>
      </w:r>
    </w:p>
    <w:p w:rsidR="008B44D6" w:rsidRPr="00966687" w:rsidRDefault="008B44D6" w:rsidP="008B44D6">
      <w:pPr>
        <w:rPr>
          <w:i/>
        </w:rPr>
      </w:pPr>
      <w:r w:rsidRPr="00966687">
        <w:rPr>
          <w:i/>
          <w:lang w:val="es-ES_tradnl"/>
        </w:rPr>
        <w:t>Texto actual:</w:t>
      </w:r>
    </w:p>
    <w:p w:rsidR="008B44D6" w:rsidRPr="00966687" w:rsidRDefault="008B44D6" w:rsidP="008B44D6">
      <w:pPr>
        <w:rPr>
          <w:i/>
        </w:rPr>
      </w:pPr>
    </w:p>
    <w:p w:rsidR="008B44D6" w:rsidRPr="00961B59" w:rsidRDefault="008B44D6" w:rsidP="008B44D6">
      <w:pPr>
        <w:suppressAutoHyphens/>
        <w:rPr>
          <w:rFonts w:cs="Arial"/>
          <w:u w:val="single"/>
          <w:lang w:val="es-ES"/>
        </w:rPr>
      </w:pPr>
      <w:r w:rsidRPr="00961B59">
        <w:rPr>
          <w:rFonts w:cs="Arial"/>
          <w:u w:val="single"/>
          <w:lang w:val="es-ES"/>
        </w:rPr>
        <w:t>Ad. 49</w:t>
      </w:r>
      <w:proofErr w:type="gramStart"/>
      <w:r w:rsidRPr="00961B59">
        <w:rPr>
          <w:rFonts w:cs="Arial"/>
          <w:u w:val="single"/>
          <w:lang w:val="es-ES"/>
        </w:rPr>
        <w:t xml:space="preserve">:  </w:t>
      </w:r>
      <w:r w:rsidRPr="00966687">
        <w:rPr>
          <w:rFonts w:cs="Arial"/>
          <w:u w:val="single"/>
          <w:lang w:val="es-ES_tradnl"/>
        </w:rPr>
        <w:t>Resistencia</w:t>
      </w:r>
      <w:proofErr w:type="gramEnd"/>
      <w:r w:rsidRPr="00966687">
        <w:rPr>
          <w:rFonts w:cs="Arial"/>
          <w:u w:val="single"/>
          <w:lang w:val="es-ES_tradnl"/>
        </w:rPr>
        <w:t xml:space="preserve"> al virus de las venas amarillas del pepino (CVYV)</w:t>
      </w:r>
    </w:p>
    <w:p w:rsidR="008B44D6" w:rsidRPr="00961B59" w:rsidRDefault="008B44D6" w:rsidP="008B44D6">
      <w:pPr>
        <w:rPr>
          <w:rFonts w:cs="Arial"/>
          <w:u w:val="single"/>
          <w:lang w:val="es-ES"/>
        </w:rPr>
      </w:pPr>
    </w:p>
    <w:p w:rsidR="008B44D6" w:rsidRPr="00961B59" w:rsidRDefault="008B44D6" w:rsidP="008B44D6">
      <w:pPr>
        <w:rPr>
          <w:rFonts w:cs="Arial"/>
          <w:u w:val="single"/>
          <w:lang w:val="es-ES"/>
        </w:rPr>
      </w:pPr>
      <w:r w:rsidRPr="00966687">
        <w:rPr>
          <w:rFonts w:cs="Arial"/>
          <w:u w:val="single"/>
          <w:lang w:val="es-ES_tradnl"/>
        </w:rPr>
        <w:t>Método</w:t>
      </w:r>
    </w:p>
    <w:p w:rsidR="008B44D6" w:rsidRPr="00961B59" w:rsidRDefault="008B44D6" w:rsidP="008B44D6">
      <w:pPr>
        <w:rPr>
          <w:rFonts w:cs="Arial"/>
          <w:u w:val="single"/>
          <w:lang w:val="es-ES"/>
        </w:rPr>
      </w:pPr>
    </w:p>
    <w:p w:rsidR="008B44D6" w:rsidRPr="00961B59" w:rsidRDefault="008B44D6" w:rsidP="008B44D6">
      <w:pPr>
        <w:rPr>
          <w:rFonts w:cs="Arial"/>
          <w:u w:val="single"/>
          <w:lang w:val="es-ES"/>
        </w:rPr>
      </w:pPr>
      <w:r w:rsidRPr="00966687">
        <w:rPr>
          <w:rFonts w:cs="Arial"/>
          <w:u w:val="single"/>
          <w:lang w:val="es-ES_tradnl"/>
        </w:rPr>
        <w:t xml:space="preserve">Mantenimiento </w:t>
      </w:r>
      <w:proofErr w:type="gramStart"/>
      <w:r w:rsidRPr="00966687">
        <w:rPr>
          <w:rFonts w:cs="Arial"/>
          <w:u w:val="single"/>
          <w:lang w:val="es-ES_tradnl"/>
        </w:rPr>
        <w:t>de la</w:t>
      </w:r>
      <w:proofErr w:type="gramEnd"/>
      <w:r w:rsidRPr="00966687">
        <w:rPr>
          <w:rFonts w:cs="Arial"/>
          <w:u w:val="single"/>
          <w:lang w:val="es-ES_tradnl"/>
        </w:rPr>
        <w:t xml:space="preserve"> aislamiento</w:t>
      </w:r>
    </w:p>
    <w:p w:rsidR="008B44D6" w:rsidRPr="00961B59" w:rsidRDefault="008B44D6" w:rsidP="008B44D6">
      <w:pPr>
        <w:rPr>
          <w:rFonts w:cs="Arial"/>
          <w:lang w:val="es-ES"/>
        </w:rPr>
      </w:pPr>
    </w:p>
    <w:p w:rsidR="008B44D6" w:rsidRPr="00961B59" w:rsidRDefault="008B44D6" w:rsidP="008B44D6">
      <w:pPr>
        <w:tabs>
          <w:tab w:val="left" w:pos="3686"/>
        </w:tabs>
        <w:ind w:firstLine="720"/>
        <w:rPr>
          <w:rFonts w:cs="Arial"/>
          <w:lang w:val="es-ES"/>
        </w:rPr>
      </w:pPr>
      <w:r w:rsidRPr="00966687">
        <w:rPr>
          <w:rFonts w:cs="Arial"/>
          <w:lang w:val="es-ES_tradnl"/>
        </w:rPr>
        <w:t>Tipo de medio:</w:t>
      </w:r>
      <w:r w:rsidRPr="00961B59">
        <w:rPr>
          <w:rFonts w:cs="Arial"/>
          <w:lang w:val="es-ES"/>
        </w:rPr>
        <w:tab/>
      </w:r>
      <w:r w:rsidRPr="00966687">
        <w:rPr>
          <w:rFonts w:cs="Arial"/>
          <w:lang w:val="es-ES_tradnl"/>
        </w:rPr>
        <w:t>En plantas vivas susceptibles</w:t>
      </w:r>
    </w:p>
    <w:p w:rsidR="008B44D6" w:rsidRPr="00961B59" w:rsidRDefault="008B44D6" w:rsidP="008B44D6">
      <w:pPr>
        <w:pStyle w:val="BodyTextIndent3"/>
        <w:tabs>
          <w:tab w:val="clear" w:pos="5103"/>
          <w:tab w:val="left" w:pos="3686"/>
          <w:tab w:val="left" w:pos="4395"/>
        </w:tabs>
        <w:ind w:left="3686" w:hanging="2966"/>
        <w:rPr>
          <w:rFonts w:ascii="Arial" w:hAnsi="Arial" w:cs="Arial"/>
          <w:sz w:val="20"/>
          <w:szCs w:val="20"/>
          <w:lang w:val="es-ES"/>
        </w:rPr>
      </w:pPr>
      <w:r w:rsidRPr="00966687">
        <w:rPr>
          <w:rFonts w:ascii="Arial" w:hAnsi="Arial" w:cs="Arial"/>
          <w:sz w:val="20"/>
          <w:szCs w:val="20"/>
          <w:lang w:val="es-ES_tradnl"/>
        </w:rPr>
        <w:t>Condiciones especiales:</w:t>
      </w:r>
      <w:r w:rsidRPr="00961B59">
        <w:rPr>
          <w:rFonts w:ascii="Arial" w:hAnsi="Arial" w:cs="Arial"/>
          <w:sz w:val="20"/>
          <w:szCs w:val="20"/>
          <w:lang w:val="es-ES"/>
        </w:rPr>
        <w:tab/>
      </w:r>
      <w:r w:rsidRPr="00966687">
        <w:rPr>
          <w:rFonts w:ascii="Arial" w:hAnsi="Arial" w:cs="Arial"/>
          <w:sz w:val="20"/>
          <w:szCs w:val="20"/>
          <w:lang w:val="es-ES_tradnl"/>
        </w:rPr>
        <w:t>Utilizar inóculo fresco o que haya sido almacenado no más de tres meses a </w:t>
      </w:r>
      <w:r w:rsidRPr="00966687">
        <w:rPr>
          <w:rFonts w:ascii="Arial" w:hAnsi="Arial" w:cs="Arial"/>
          <w:sz w:val="20"/>
          <w:szCs w:val="20"/>
          <w:lang w:val="es-ES_tradnl"/>
        </w:rPr>
        <w:noBreakHyphen/>
        <w:t>20˚C</w:t>
      </w:r>
    </w:p>
    <w:p w:rsidR="008B44D6" w:rsidRPr="00961B59" w:rsidRDefault="008B44D6" w:rsidP="008B44D6">
      <w:pPr>
        <w:rPr>
          <w:rFonts w:cs="Arial"/>
          <w:lang w:val="es-ES"/>
        </w:rPr>
      </w:pPr>
    </w:p>
    <w:p w:rsidR="008B44D6" w:rsidRPr="00961B59" w:rsidRDefault="008B44D6" w:rsidP="008B44D6">
      <w:pPr>
        <w:rPr>
          <w:rFonts w:cs="Arial"/>
          <w:u w:val="single"/>
          <w:lang w:val="es-ES"/>
        </w:rPr>
      </w:pPr>
      <w:r w:rsidRPr="00966687">
        <w:rPr>
          <w:rFonts w:cs="Arial"/>
          <w:u w:val="single"/>
          <w:lang w:val="es-ES_tradnl"/>
        </w:rPr>
        <w:t>Ejecución del ensayo</w:t>
      </w:r>
    </w:p>
    <w:p w:rsidR="008B44D6" w:rsidRPr="00961B59" w:rsidRDefault="008B44D6" w:rsidP="008B44D6">
      <w:pPr>
        <w:tabs>
          <w:tab w:val="left" w:pos="3686"/>
        </w:tabs>
        <w:rPr>
          <w:rFonts w:cs="Arial"/>
          <w:u w:val="single"/>
          <w:lang w:val="es-ES"/>
        </w:rPr>
      </w:pPr>
    </w:p>
    <w:p w:rsidR="008B44D6" w:rsidRPr="00961B59" w:rsidRDefault="008B44D6" w:rsidP="008B44D6">
      <w:pPr>
        <w:tabs>
          <w:tab w:val="left" w:pos="4253"/>
        </w:tabs>
        <w:ind w:firstLine="720"/>
        <w:rPr>
          <w:rFonts w:cs="Arial"/>
          <w:lang w:val="es-ES"/>
        </w:rPr>
      </w:pPr>
      <w:r w:rsidRPr="00966687">
        <w:rPr>
          <w:rFonts w:cs="Arial"/>
          <w:lang w:val="es-ES_tradnl"/>
        </w:rPr>
        <w:t>Estado de desarrollo de las plantas:</w:t>
      </w:r>
      <w:r w:rsidRPr="00961B59">
        <w:rPr>
          <w:rFonts w:cs="Arial"/>
          <w:lang w:val="es-ES"/>
        </w:rPr>
        <w:tab/>
      </w:r>
      <w:r w:rsidRPr="00966687">
        <w:rPr>
          <w:rFonts w:cs="Arial"/>
          <w:lang w:val="es-ES_tradnl"/>
        </w:rPr>
        <w:t>Aparición de la primera hoja</w:t>
      </w:r>
    </w:p>
    <w:p w:rsidR="008B44D6" w:rsidRPr="00961B59" w:rsidRDefault="008B44D6" w:rsidP="008B44D6">
      <w:pPr>
        <w:tabs>
          <w:tab w:val="left" w:pos="3686"/>
          <w:tab w:val="left" w:pos="5103"/>
        </w:tabs>
        <w:ind w:firstLine="720"/>
        <w:rPr>
          <w:rFonts w:cs="Arial"/>
          <w:lang w:val="es-ES"/>
        </w:rPr>
      </w:pPr>
      <w:r w:rsidRPr="00966687">
        <w:rPr>
          <w:rFonts w:cs="Arial"/>
          <w:lang w:val="es-ES_tradnl"/>
        </w:rPr>
        <w:t>Temperatura:</w:t>
      </w:r>
      <w:r w:rsidRPr="00961B59">
        <w:rPr>
          <w:rFonts w:cs="Arial"/>
          <w:lang w:val="es-ES"/>
        </w:rPr>
        <w:tab/>
      </w:r>
      <w:r w:rsidRPr="00966687">
        <w:rPr>
          <w:rFonts w:cs="Arial"/>
          <w:lang w:val="es-ES_tradnl"/>
        </w:rPr>
        <w:t>Entre 16 y 30˚C</w:t>
      </w:r>
    </w:p>
    <w:p w:rsidR="008B44D6" w:rsidRPr="00961B59" w:rsidRDefault="008B44D6" w:rsidP="008B44D6">
      <w:pPr>
        <w:tabs>
          <w:tab w:val="left" w:pos="3686"/>
          <w:tab w:val="left" w:pos="5103"/>
        </w:tabs>
        <w:ind w:firstLine="720"/>
        <w:rPr>
          <w:rFonts w:cs="Arial"/>
          <w:lang w:val="es-ES"/>
        </w:rPr>
      </w:pPr>
      <w:r w:rsidRPr="00966687">
        <w:rPr>
          <w:rFonts w:cs="Arial"/>
          <w:lang w:val="es-ES_tradnl"/>
        </w:rPr>
        <w:t>Luz:</w:t>
      </w:r>
      <w:r w:rsidRPr="00961B59">
        <w:rPr>
          <w:rFonts w:cs="Arial"/>
          <w:lang w:val="es-ES"/>
        </w:rPr>
        <w:tab/>
      </w:r>
      <w:r w:rsidRPr="00966687">
        <w:rPr>
          <w:rFonts w:cs="Arial"/>
          <w:lang w:val="es-ES_tradnl"/>
        </w:rPr>
        <w:t>16 horas</w:t>
      </w:r>
    </w:p>
    <w:p w:rsidR="008B44D6" w:rsidRPr="00961B59" w:rsidRDefault="008B44D6" w:rsidP="008B44D6">
      <w:pPr>
        <w:tabs>
          <w:tab w:val="left" w:pos="3686"/>
          <w:tab w:val="left" w:pos="5103"/>
        </w:tabs>
        <w:ind w:firstLine="720"/>
        <w:rPr>
          <w:rFonts w:cs="Arial"/>
          <w:lang w:val="es-ES"/>
        </w:rPr>
      </w:pPr>
      <w:r w:rsidRPr="00966687">
        <w:rPr>
          <w:rFonts w:cs="Arial"/>
          <w:lang w:val="es-ES_tradnl"/>
        </w:rPr>
        <w:t>Método de cultivo:</w:t>
      </w:r>
      <w:r w:rsidRPr="00961B59">
        <w:rPr>
          <w:rFonts w:cs="Arial"/>
          <w:lang w:val="es-ES"/>
        </w:rPr>
        <w:tab/>
      </w:r>
      <w:r w:rsidRPr="00966687">
        <w:rPr>
          <w:rFonts w:cs="Arial"/>
          <w:lang w:val="es-ES_tradnl"/>
        </w:rPr>
        <w:t>En invernadero</w:t>
      </w:r>
    </w:p>
    <w:p w:rsidR="008B44D6" w:rsidRPr="00961B59" w:rsidRDefault="008B44D6" w:rsidP="008B44D6">
      <w:pPr>
        <w:tabs>
          <w:tab w:val="left" w:pos="3686"/>
          <w:tab w:val="left" w:pos="5103"/>
        </w:tabs>
        <w:ind w:left="5760" w:hanging="5040"/>
        <w:rPr>
          <w:rFonts w:cs="Arial"/>
          <w:lang w:val="es-ES"/>
        </w:rPr>
      </w:pPr>
      <w:r w:rsidRPr="00966687">
        <w:rPr>
          <w:rFonts w:cs="Arial"/>
          <w:lang w:val="es-ES_tradnl"/>
        </w:rPr>
        <w:t>Método de inoculación:</w:t>
      </w:r>
      <w:r w:rsidRPr="00961B59">
        <w:rPr>
          <w:rFonts w:cs="Arial"/>
          <w:lang w:val="es-ES"/>
        </w:rPr>
        <w:tab/>
      </w:r>
      <w:r w:rsidRPr="00966687">
        <w:rPr>
          <w:rFonts w:cs="Arial"/>
          <w:lang w:val="es-ES_tradnl"/>
        </w:rPr>
        <w:t>Mecánica, por frotación de los cotiledones</w:t>
      </w:r>
    </w:p>
    <w:p w:rsidR="008B44D6" w:rsidRPr="00961B59" w:rsidRDefault="008B44D6" w:rsidP="008B44D6">
      <w:pPr>
        <w:tabs>
          <w:tab w:val="left" w:pos="3686"/>
          <w:tab w:val="left" w:pos="5103"/>
        </w:tabs>
        <w:ind w:firstLine="720"/>
        <w:rPr>
          <w:rFonts w:cs="Arial"/>
          <w:lang w:val="es-ES"/>
        </w:rPr>
      </w:pPr>
      <w:r w:rsidRPr="00966687">
        <w:rPr>
          <w:rFonts w:cs="Arial"/>
          <w:lang w:val="es-ES_tradnl"/>
        </w:rPr>
        <w:t>Duración del ensayo:</w:t>
      </w:r>
      <w:r w:rsidRPr="00961B59">
        <w:rPr>
          <w:rFonts w:cs="Arial"/>
          <w:lang w:val="es-ES"/>
        </w:rPr>
        <w:tab/>
      </w:r>
      <w:r w:rsidRPr="00966687">
        <w:rPr>
          <w:rFonts w:cs="Arial"/>
          <w:lang w:val="es-ES_tradnl"/>
        </w:rPr>
        <w:t>Desde la inoculación hasta la evaluación</w:t>
      </w:r>
      <w:proofErr w:type="gramStart"/>
      <w:r w:rsidRPr="00966687">
        <w:rPr>
          <w:rFonts w:cs="Arial"/>
          <w:lang w:val="es-ES_tradnl"/>
        </w:rPr>
        <w:t>:</w:t>
      </w:r>
      <w:r w:rsidRPr="00961B59">
        <w:rPr>
          <w:rFonts w:cs="Arial"/>
          <w:lang w:val="es-ES"/>
        </w:rPr>
        <w:t xml:space="preserve">  </w:t>
      </w:r>
      <w:r w:rsidRPr="00966687">
        <w:rPr>
          <w:rFonts w:cs="Arial"/>
          <w:lang w:val="es-ES_tradnl"/>
        </w:rPr>
        <w:t>14</w:t>
      </w:r>
      <w:proofErr w:type="gramEnd"/>
      <w:r w:rsidRPr="00966687">
        <w:rPr>
          <w:rFonts w:cs="Arial"/>
          <w:lang w:val="es-ES_tradnl"/>
        </w:rPr>
        <w:t xml:space="preserve"> días</w:t>
      </w:r>
    </w:p>
    <w:p w:rsidR="008B44D6" w:rsidRPr="00961B59" w:rsidRDefault="008B44D6" w:rsidP="008B44D6">
      <w:pPr>
        <w:tabs>
          <w:tab w:val="left" w:pos="3686"/>
          <w:tab w:val="left" w:pos="5103"/>
        </w:tabs>
        <w:ind w:firstLine="720"/>
        <w:rPr>
          <w:rFonts w:cs="Arial"/>
          <w:lang w:val="es-ES"/>
        </w:rPr>
      </w:pPr>
      <w:r w:rsidRPr="00966687">
        <w:rPr>
          <w:rFonts w:cs="Arial"/>
          <w:lang w:val="es-ES_tradnl"/>
        </w:rPr>
        <w:t>Número de plantas en el ensayo:</w:t>
      </w:r>
      <w:r w:rsidRPr="00961B59">
        <w:rPr>
          <w:rFonts w:cs="Arial"/>
          <w:lang w:val="es-ES"/>
        </w:rPr>
        <w:tab/>
      </w:r>
      <w:r w:rsidRPr="00966687">
        <w:rPr>
          <w:rFonts w:cs="Arial"/>
          <w:lang w:val="es-ES_tradnl"/>
        </w:rPr>
        <w:t>Como mínimo 15 plantas</w:t>
      </w:r>
    </w:p>
    <w:p w:rsidR="008B44D6" w:rsidRPr="00961B59" w:rsidRDefault="008B44D6" w:rsidP="008B44D6">
      <w:pPr>
        <w:keepNext/>
        <w:tabs>
          <w:tab w:val="left" w:pos="3686"/>
          <w:tab w:val="left" w:pos="5103"/>
        </w:tabs>
        <w:ind w:firstLine="720"/>
        <w:rPr>
          <w:rFonts w:cs="Arial"/>
          <w:lang w:val="es-ES"/>
        </w:rPr>
      </w:pPr>
      <w:r w:rsidRPr="00966687">
        <w:rPr>
          <w:rFonts w:cs="Arial"/>
          <w:lang w:val="es-ES_tradnl"/>
        </w:rPr>
        <w:t>Variedades estándar:</w:t>
      </w:r>
      <w:r w:rsidRPr="00961B59">
        <w:rPr>
          <w:rFonts w:cs="Arial"/>
          <w:lang w:val="es-ES"/>
        </w:rPr>
        <w:tab/>
      </w:r>
      <w:r w:rsidRPr="00966687">
        <w:rPr>
          <w:rFonts w:cs="Arial"/>
          <w:lang w:val="es-ES_tradnl"/>
        </w:rPr>
        <w:t>Susceptible</w:t>
      </w:r>
      <w:proofErr w:type="gramStart"/>
      <w:r w:rsidRPr="00966687">
        <w:rPr>
          <w:rFonts w:cs="Arial"/>
          <w:lang w:val="es-ES_tradnl"/>
        </w:rPr>
        <w:t>:</w:t>
      </w:r>
      <w:r w:rsidRPr="00961B59">
        <w:rPr>
          <w:rFonts w:cs="Arial"/>
          <w:lang w:val="es-ES"/>
        </w:rPr>
        <w:t xml:space="preserve">  Corona</w:t>
      </w:r>
      <w:proofErr w:type="gramEnd"/>
      <w:r w:rsidRPr="00961B59">
        <w:rPr>
          <w:rFonts w:cs="Arial"/>
          <w:lang w:val="es-ES"/>
        </w:rPr>
        <w:t xml:space="preserve"> </w:t>
      </w:r>
    </w:p>
    <w:p w:rsidR="008B44D6" w:rsidRPr="00961B59" w:rsidRDefault="008B44D6" w:rsidP="008B44D6">
      <w:pPr>
        <w:keepNext/>
        <w:tabs>
          <w:tab w:val="left" w:pos="3686"/>
          <w:tab w:val="left" w:pos="5103"/>
        </w:tabs>
        <w:rPr>
          <w:rFonts w:cs="Arial"/>
          <w:lang w:val="es-ES"/>
        </w:rPr>
      </w:pPr>
      <w:r w:rsidRPr="00961B59">
        <w:rPr>
          <w:rFonts w:cs="Arial"/>
          <w:lang w:val="es-ES"/>
        </w:rPr>
        <w:tab/>
      </w:r>
      <w:r w:rsidRPr="00966687">
        <w:rPr>
          <w:rFonts w:cs="Arial"/>
          <w:lang w:val="es-ES_tradnl"/>
        </w:rPr>
        <w:t>Resistente</w:t>
      </w:r>
      <w:proofErr w:type="gramStart"/>
      <w:r w:rsidRPr="00966687">
        <w:rPr>
          <w:rFonts w:cs="Arial"/>
          <w:lang w:val="es-ES_tradnl"/>
        </w:rPr>
        <w:t>:</w:t>
      </w:r>
      <w:r w:rsidRPr="00961B59">
        <w:rPr>
          <w:rFonts w:cs="Arial"/>
          <w:lang w:val="es-ES"/>
        </w:rPr>
        <w:t xml:space="preserve">  </w:t>
      </w:r>
      <w:proofErr w:type="spellStart"/>
      <w:r w:rsidRPr="00961B59">
        <w:rPr>
          <w:rFonts w:cs="Arial"/>
          <w:lang w:val="es-ES"/>
        </w:rPr>
        <w:t>Tornac</w:t>
      </w:r>
      <w:proofErr w:type="spellEnd"/>
      <w:proofErr w:type="gramEnd"/>
    </w:p>
    <w:p w:rsidR="008B44D6" w:rsidRPr="00961B59" w:rsidRDefault="008B44D6" w:rsidP="008B44D6">
      <w:pPr>
        <w:tabs>
          <w:tab w:val="left" w:pos="3686"/>
        </w:tabs>
        <w:rPr>
          <w:rFonts w:cs="Arial"/>
          <w:lang w:val="es-ES"/>
        </w:rPr>
      </w:pPr>
    </w:p>
    <w:p w:rsidR="008B44D6" w:rsidRPr="00961B59" w:rsidRDefault="008B44D6" w:rsidP="008B44D6">
      <w:pPr>
        <w:pStyle w:val="BodyTextIndent3"/>
        <w:tabs>
          <w:tab w:val="clear" w:pos="5103"/>
          <w:tab w:val="left" w:pos="3686"/>
        </w:tabs>
        <w:ind w:left="3686" w:hanging="2966"/>
        <w:rPr>
          <w:rFonts w:ascii="Arial" w:hAnsi="Arial" w:cs="Arial"/>
          <w:sz w:val="20"/>
          <w:szCs w:val="20"/>
          <w:lang w:val="es-ES"/>
        </w:rPr>
      </w:pPr>
      <w:r w:rsidRPr="00966687">
        <w:rPr>
          <w:rFonts w:ascii="Arial" w:hAnsi="Arial" w:cs="Arial"/>
          <w:sz w:val="20"/>
          <w:szCs w:val="20"/>
          <w:lang w:val="es-ES_tradnl"/>
        </w:rPr>
        <w:t>Observaciones:</w:t>
      </w:r>
      <w:r w:rsidRPr="00961B59">
        <w:rPr>
          <w:rFonts w:ascii="Arial" w:hAnsi="Arial" w:cs="Arial"/>
          <w:sz w:val="20"/>
          <w:szCs w:val="20"/>
          <w:lang w:val="es-ES"/>
        </w:rPr>
        <w:tab/>
      </w:r>
      <w:r w:rsidRPr="00966687">
        <w:rPr>
          <w:rFonts w:ascii="Arial" w:hAnsi="Arial" w:cs="Arial"/>
          <w:sz w:val="20"/>
          <w:szCs w:val="20"/>
          <w:lang w:val="es-ES_tradnl"/>
        </w:rPr>
        <w:t>En las variedades resistentes puede presentarse una ligera decoloración en las venas de las hojas más viejas</w:t>
      </w:r>
    </w:p>
    <w:p w:rsidR="008B44D6" w:rsidRPr="00961B59" w:rsidRDefault="008B44D6" w:rsidP="008B44D6">
      <w:pPr>
        <w:rPr>
          <w:rFonts w:cs="Arial"/>
          <w:lang w:val="es-ES"/>
        </w:rPr>
      </w:pPr>
    </w:p>
    <w:p w:rsidR="008B44D6" w:rsidRPr="00961B59" w:rsidRDefault="008B44D6" w:rsidP="008B44D6">
      <w:pPr>
        <w:jc w:val="left"/>
        <w:rPr>
          <w:i/>
          <w:lang w:val="es-ES"/>
        </w:rPr>
      </w:pP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Propuesta:</w:t>
      </w:r>
    </w:p>
    <w:p w:rsidR="008B44D6" w:rsidRPr="0059293A" w:rsidRDefault="008B44D6" w:rsidP="008B44D6">
      <w:pPr>
        <w:suppressAutoHyphens/>
        <w:rPr>
          <w:sz w:val="18"/>
          <w:u w:val="single"/>
        </w:rPr>
      </w:pPr>
    </w:p>
    <w:p w:rsidR="008B44D6" w:rsidRPr="00961B59" w:rsidRDefault="008B44D6" w:rsidP="008B44D6">
      <w:pPr>
        <w:suppressAutoHyphens/>
        <w:rPr>
          <w:u w:val="single"/>
          <w:lang w:val="es-ES"/>
        </w:rPr>
      </w:pPr>
      <w:r w:rsidRPr="00961B59">
        <w:rPr>
          <w:u w:val="single"/>
          <w:lang w:val="es-ES"/>
        </w:rPr>
        <w:t>Ad. 49</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w:t>
      </w:r>
      <w:r w:rsidRPr="00D7413F">
        <w:rPr>
          <w:u w:val="single"/>
          <w:lang w:val="es-ES_tradnl"/>
        </w:rPr>
        <w:t xml:space="preserve"> virus de las venas amarillas del pepino (</w:t>
      </w:r>
      <w:r w:rsidRPr="00966687">
        <w:rPr>
          <w:u w:val="single"/>
          <w:lang w:val="es-ES_tradnl"/>
        </w:rPr>
        <w:t>CVYV)</w:t>
      </w:r>
    </w:p>
    <w:p w:rsidR="008B44D6" w:rsidRPr="00961B59" w:rsidRDefault="008B44D6" w:rsidP="008B44D6">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9B126E" w:rsidRPr="00DF4A75" w:rsidTr="00DA2C19">
        <w:trPr>
          <w:cantSplit/>
        </w:trPr>
        <w:tc>
          <w:tcPr>
            <w:tcW w:w="675" w:type="dxa"/>
          </w:tcPr>
          <w:p w:rsidR="009B126E" w:rsidRPr="00933276" w:rsidRDefault="009B126E" w:rsidP="00DA2C19">
            <w:pPr>
              <w:tabs>
                <w:tab w:val="left" w:leader="dot" w:pos="3720"/>
              </w:tabs>
              <w:spacing w:before="20" w:after="20"/>
              <w:ind w:left="567" w:right="-108" w:hanging="567"/>
              <w:rPr>
                <w:rFonts w:cs="Arial"/>
              </w:rPr>
            </w:pPr>
            <w:r w:rsidRPr="00933276">
              <w:rPr>
                <w:rFonts w:cs="Arial"/>
              </w:rPr>
              <w:t>1.</w:t>
            </w:r>
          </w:p>
        </w:tc>
        <w:tc>
          <w:tcPr>
            <w:tcW w:w="3164" w:type="dxa"/>
          </w:tcPr>
          <w:p w:rsidR="009B126E" w:rsidRPr="002972EF" w:rsidRDefault="009B126E"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9B126E" w:rsidRPr="00961B59" w:rsidRDefault="009B126E" w:rsidP="00DA2C19">
            <w:pPr>
              <w:spacing w:before="20" w:after="20"/>
              <w:rPr>
                <w:rFonts w:cs="Arial"/>
                <w:lang w:val="es-ES"/>
              </w:rPr>
            </w:pPr>
            <w:r w:rsidRPr="00511703">
              <w:rPr>
                <w:rFonts w:cs="Arial"/>
                <w:lang w:val="es-ES_tradnl"/>
              </w:rPr>
              <w:t>virus de las venas amarillas del pepino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2.</w:t>
            </w:r>
          </w:p>
        </w:tc>
        <w:tc>
          <w:tcPr>
            <w:tcW w:w="3164" w:type="dxa"/>
          </w:tcPr>
          <w:p w:rsidR="009B126E" w:rsidRPr="002972EF" w:rsidRDefault="009B126E"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9B126E" w:rsidRPr="00966687" w:rsidRDefault="009B126E" w:rsidP="00DA2C19">
            <w:pPr>
              <w:tabs>
                <w:tab w:val="left" w:leader="dot" w:pos="3402"/>
              </w:tabs>
              <w:autoSpaceDE w:val="0"/>
              <w:autoSpaceDN w:val="0"/>
              <w:adjustRightInd w:val="0"/>
              <w:spacing w:before="20" w:after="20"/>
              <w:jc w:val="left"/>
              <w:rPr>
                <w:rFonts w:eastAsiaTheme="minorHAnsi" w:cs="Arial"/>
              </w:rPr>
            </w:pPr>
            <w:r w:rsidRPr="00966687">
              <w:rPr>
                <w:rFonts w:eastAsiaTheme="minorHAnsi" w:cs="Arial"/>
                <w:lang w:val="es-ES_tradnl"/>
              </w:rPr>
              <w:t>no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3.</w:t>
            </w:r>
          </w:p>
        </w:tc>
        <w:tc>
          <w:tcPr>
            <w:tcW w:w="3164" w:type="dxa"/>
          </w:tcPr>
          <w:p w:rsidR="009B126E" w:rsidRPr="002972EF" w:rsidRDefault="009B126E"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966687">
              <w:rPr>
                <w:rFonts w:cs="Arial"/>
                <w:i/>
                <w:iCs/>
                <w:lang w:val="es-ES_tradnl"/>
              </w:rPr>
              <w:t>Cucumis</w:t>
            </w:r>
            <w:proofErr w:type="spellEnd"/>
            <w:r w:rsidRPr="00966687">
              <w:rPr>
                <w:rFonts w:cs="Arial"/>
                <w:i/>
                <w:iCs/>
                <w:lang w:val="es-ES_tradnl"/>
              </w:rPr>
              <w:t xml:space="preserve"> </w:t>
            </w:r>
            <w:proofErr w:type="spellStart"/>
            <w:r w:rsidRPr="00966687">
              <w:rPr>
                <w:rFonts w:cs="Arial"/>
                <w:i/>
                <w:iCs/>
                <w:lang w:val="es-ES_tradnl"/>
              </w:rPr>
              <w:t>sativus</w:t>
            </w:r>
            <w:proofErr w:type="spellEnd"/>
            <w:r w:rsidRPr="00966687">
              <w:rPr>
                <w:rFonts w:cs="Arial"/>
                <w:lang w:val="es-ES_tradnl"/>
              </w:rPr>
              <w:t xml:space="preserve"> (pepino o pepinillo)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4.</w:t>
            </w:r>
          </w:p>
        </w:tc>
        <w:tc>
          <w:tcPr>
            <w:tcW w:w="3164" w:type="dxa"/>
          </w:tcPr>
          <w:p w:rsidR="009B126E" w:rsidRPr="002972EF" w:rsidRDefault="009B126E"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roofErr w:type="spellStart"/>
            <w:r w:rsidRPr="00966687">
              <w:rPr>
                <w:rFonts w:cs="Arial"/>
                <w:lang w:val="es-ES_tradnl"/>
              </w:rPr>
              <w:t>Naktuinbouw</w:t>
            </w:r>
            <w:proofErr w:type="spellEnd"/>
            <w:r w:rsidRPr="00966687">
              <w:rPr>
                <w:rFonts w:cs="Arial"/>
                <w:lang w:val="es-ES_tradnl"/>
              </w:rPr>
              <w:t xml:space="preserve"> (NL)</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5.</w:t>
            </w:r>
          </w:p>
        </w:tc>
        <w:tc>
          <w:tcPr>
            <w:tcW w:w="3164" w:type="dxa"/>
          </w:tcPr>
          <w:p w:rsidR="009B126E" w:rsidRPr="002972EF" w:rsidRDefault="009B126E" w:rsidP="00DA2C19">
            <w:pPr>
              <w:spacing w:before="20" w:after="20"/>
              <w:jc w:val="left"/>
              <w:rPr>
                <w:rFonts w:cs="Arial"/>
              </w:rPr>
            </w:pPr>
            <w:proofErr w:type="spellStart"/>
            <w:r w:rsidRPr="002972EF">
              <w:rPr>
                <w:rFonts w:cs="Arial"/>
              </w:rPr>
              <w:t>Aislado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por ejemplo, KB18</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6.</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identidad del aislado</w:t>
            </w:r>
          </w:p>
        </w:tc>
        <w:tc>
          <w:tcPr>
            <w:tcW w:w="5908" w:type="dxa"/>
          </w:tcPr>
          <w:p w:rsidR="009B126E" w:rsidRPr="00961B59" w:rsidRDefault="009B126E" w:rsidP="00DA2C19">
            <w:pPr>
              <w:spacing w:before="20" w:after="20"/>
              <w:rPr>
                <w:rFonts w:cs="Arial"/>
                <w:lang w:val="es-ES"/>
              </w:rPr>
            </w:pPr>
            <w:r w:rsidRPr="00966687">
              <w:rPr>
                <w:rFonts w:cs="Arial"/>
                <w:lang w:val="es-ES_tradnl"/>
              </w:rPr>
              <w:t>variedades de control resistentes y susceptibles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7.</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Establecimiento de la capacidad patógena</w:t>
            </w:r>
          </w:p>
        </w:tc>
        <w:tc>
          <w:tcPr>
            <w:tcW w:w="5908" w:type="dxa"/>
          </w:tcPr>
          <w:p w:rsidR="009B126E" w:rsidRPr="00961B59" w:rsidRDefault="009B126E" w:rsidP="00DA2C19">
            <w:pPr>
              <w:spacing w:before="20" w:after="20"/>
              <w:rPr>
                <w:rFonts w:cs="Arial"/>
                <w:lang w:val="es-ES"/>
              </w:rPr>
            </w:pPr>
            <w:r w:rsidRPr="00966687">
              <w:rPr>
                <w:rFonts w:cs="Arial"/>
                <w:lang w:val="es-ES_tradnl"/>
              </w:rPr>
              <w:t>inoculación en variedad de control susceptible</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w:t>
            </w:r>
          </w:p>
        </w:tc>
        <w:tc>
          <w:tcPr>
            <w:tcW w:w="3164" w:type="dxa"/>
          </w:tcPr>
          <w:p w:rsidR="009B126E" w:rsidRPr="002972EF" w:rsidRDefault="009B126E"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8.1</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hoja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8.2</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vari</w:t>
            </w:r>
            <w:r>
              <w:rPr>
                <w:rFonts w:eastAsiaTheme="minorHAnsi" w:cs="Arial"/>
                <w:lang w:val="es-ES_tradnl"/>
              </w:rPr>
              <w:t xml:space="preserve">edad susceptible (por ejemplo, </w:t>
            </w:r>
            <w:proofErr w:type="spellStart"/>
            <w:r>
              <w:rPr>
                <w:rFonts w:eastAsiaTheme="minorHAnsi" w:cs="Arial"/>
                <w:lang w:val="es-ES_tradnl"/>
              </w:rPr>
              <w:t>C</w:t>
            </w:r>
            <w:r w:rsidRPr="00966687">
              <w:rPr>
                <w:rFonts w:eastAsiaTheme="minorHAnsi" w:cs="Arial"/>
                <w:lang w:val="es-ES_tradnl"/>
              </w:rPr>
              <w:t>orinda</w:t>
            </w:r>
            <w:proofErr w:type="spellEnd"/>
            <w:r w:rsidRPr="00966687">
              <w:rPr>
                <w:rFonts w:eastAsiaTheme="minorHAnsi" w:cs="Arial"/>
                <w:lang w:val="es-ES_tradn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1B59" w:rsidRDefault="009B126E" w:rsidP="00DA2C19">
            <w:pPr>
              <w:spacing w:before="20" w:after="20"/>
              <w:rPr>
                <w:rFonts w:cs="Arial"/>
                <w:lang w:val="es-ES"/>
              </w:rPr>
            </w:pPr>
            <w:r w:rsidRPr="00966687">
              <w:rPr>
                <w:rFonts w:cs="Arial"/>
                <w:lang w:val="es-ES_tradnl"/>
              </w:rPr>
              <w:t>cotiledones / aparición de la primera hoja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8.4</w:t>
            </w:r>
          </w:p>
        </w:tc>
        <w:tc>
          <w:tcPr>
            <w:tcW w:w="3164" w:type="dxa"/>
          </w:tcPr>
          <w:p w:rsidR="009B126E" w:rsidRPr="002972EF" w:rsidRDefault="009B126E"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hoja en solución tampón de fosfato + carborundo a 0</w:t>
            </w:r>
            <w:r w:rsidRPr="00966687">
              <w:rPr>
                <w:rFonts w:cs="Arial"/>
                <w:lang w:val="es-ES_tradnl"/>
              </w:rPr>
              <w:t>°C</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8.5</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frotación</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8.6</w:t>
            </w:r>
          </w:p>
        </w:tc>
        <w:tc>
          <w:tcPr>
            <w:tcW w:w="3164" w:type="dxa"/>
          </w:tcPr>
          <w:p w:rsidR="009B126E" w:rsidRPr="002972EF" w:rsidRDefault="009B126E"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hoja liofilizada</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8.7</w:t>
            </w:r>
          </w:p>
        </w:tc>
        <w:tc>
          <w:tcPr>
            <w:tcW w:w="3164" w:type="dxa"/>
          </w:tcPr>
          <w:p w:rsidR="009B126E" w:rsidRPr="002972EF" w:rsidRDefault="009B126E"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8.8</w:t>
            </w:r>
          </w:p>
        </w:tc>
        <w:tc>
          <w:tcPr>
            <w:tcW w:w="3164" w:type="dxa"/>
          </w:tcPr>
          <w:p w:rsidR="009B126E" w:rsidRPr="00961B59" w:rsidRDefault="009B126E" w:rsidP="00DA2C19">
            <w:pPr>
              <w:spacing w:before="20" w:after="20"/>
              <w:jc w:val="left"/>
              <w:rPr>
                <w:rFonts w:cs="Arial"/>
                <w:lang w:val="es-ES"/>
              </w:rPr>
            </w:pPr>
            <w:r w:rsidRPr="00961B59">
              <w:rPr>
                <w:rFonts w:cs="Arial"/>
                <w:lang w:val="es-ES"/>
              </w:rPr>
              <w:t>Período de conservación/</w:t>
            </w:r>
          </w:p>
          <w:p w:rsidR="009B126E" w:rsidRPr="00961B59" w:rsidRDefault="009B126E" w:rsidP="00DA2C19">
            <w:pPr>
              <w:spacing w:before="20" w:after="20"/>
              <w:jc w:val="left"/>
              <w:rPr>
                <w:rFonts w:cs="Arial"/>
                <w:lang w:val="es-ES"/>
              </w:rPr>
            </w:pPr>
            <w:r w:rsidRPr="00961B59">
              <w:rPr>
                <w:rFonts w:cs="Arial"/>
                <w:lang w:val="es-ES"/>
              </w:rPr>
              <w:t>viabilidad del inóculo</w:t>
            </w:r>
          </w:p>
        </w:tc>
        <w:tc>
          <w:tcPr>
            <w:tcW w:w="5908" w:type="dxa"/>
          </w:tcPr>
          <w:p w:rsidR="009B126E" w:rsidRPr="00961B59" w:rsidRDefault="009B126E" w:rsidP="00DA2C19">
            <w:pPr>
              <w:spacing w:before="20" w:after="20"/>
              <w:rPr>
                <w:rFonts w:cs="Arial"/>
                <w:lang w:val="es-ES"/>
              </w:rPr>
            </w:pPr>
            <w:r w:rsidRPr="00966687">
              <w:rPr>
                <w:rFonts w:cs="Arial"/>
                <w:lang w:val="es-ES_tradnl"/>
              </w:rPr>
              <w:t>8 h</w:t>
            </w:r>
            <w:r>
              <w:rPr>
                <w:rFonts w:cs="Arial"/>
                <w:lang w:val="es-ES_tradnl"/>
              </w:rPr>
              <w:t>oras</w:t>
            </w:r>
            <w:r w:rsidRPr="00966687">
              <w:rPr>
                <w:rFonts w:cs="Arial"/>
                <w:lang w:val="es-ES_tradnl"/>
              </w:rPr>
              <w:t xml:space="preserve"> a 4°C o sobre hielo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w:t>
            </w:r>
          </w:p>
        </w:tc>
        <w:tc>
          <w:tcPr>
            <w:tcW w:w="3164" w:type="dxa"/>
          </w:tcPr>
          <w:p w:rsidR="009B126E" w:rsidRPr="002972EF" w:rsidRDefault="009B126E"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9B126E" w:rsidRPr="00966687" w:rsidRDefault="009B126E" w:rsidP="00DA2C19">
            <w:pPr>
              <w:spacing w:before="20" w:after="20"/>
              <w:rPr>
                <w:rFonts w:cs="Arial"/>
              </w:rPr>
            </w:pPr>
          </w:p>
        </w:tc>
      </w:tr>
      <w:tr w:rsidR="009B126E" w:rsidRPr="00CE4A86" w:rsidTr="00DA2C19">
        <w:trPr>
          <w:cantSplit/>
        </w:trPr>
        <w:tc>
          <w:tcPr>
            <w:tcW w:w="675" w:type="dxa"/>
          </w:tcPr>
          <w:p w:rsidR="009B126E" w:rsidRPr="00933276" w:rsidRDefault="009B126E" w:rsidP="00DA2C19">
            <w:pPr>
              <w:tabs>
                <w:tab w:val="left" w:leader="dot" w:pos="3720"/>
              </w:tabs>
              <w:spacing w:before="20" w:after="20"/>
              <w:jc w:val="left"/>
              <w:rPr>
                <w:rFonts w:cs="Arial"/>
              </w:rPr>
            </w:pPr>
            <w:r w:rsidRPr="00933276">
              <w:rPr>
                <w:rFonts w:cs="Arial"/>
              </w:rPr>
              <w:t>9.1</w:t>
            </w:r>
          </w:p>
        </w:tc>
        <w:tc>
          <w:tcPr>
            <w:tcW w:w="3164" w:type="dxa"/>
          </w:tcPr>
          <w:p w:rsidR="009B126E" w:rsidRPr="00961B59" w:rsidRDefault="009B126E" w:rsidP="00DA2C19">
            <w:pPr>
              <w:spacing w:before="20" w:after="20"/>
              <w:jc w:val="left"/>
              <w:rPr>
                <w:rFonts w:cs="Arial"/>
                <w:lang w:val="es-ES"/>
              </w:rPr>
            </w:pPr>
            <w:r w:rsidRPr="00961B59">
              <w:rPr>
                <w:rFonts w:cs="Arial"/>
                <w:lang w:val="es-ES"/>
              </w:rPr>
              <w:t>Número de plantas por genotipo</w:t>
            </w:r>
          </w:p>
        </w:tc>
        <w:tc>
          <w:tcPr>
            <w:tcW w:w="5908" w:type="dxa"/>
          </w:tcPr>
          <w:p w:rsidR="009B126E" w:rsidRPr="00966687" w:rsidRDefault="009B126E" w:rsidP="00DA2C19">
            <w:pPr>
              <w:spacing w:before="20" w:after="20"/>
              <w:rPr>
                <w:rFonts w:cs="Arial"/>
              </w:rPr>
            </w:pPr>
            <w:r w:rsidRPr="00966687">
              <w:rPr>
                <w:rFonts w:eastAsiaTheme="minorHAnsi" w:cs="Arial"/>
                <w:bCs/>
                <w:lang w:val="es-ES_tradnl"/>
              </w:rPr>
              <w:t>30 como mínimo</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9.2</w:t>
            </w:r>
          </w:p>
        </w:tc>
        <w:tc>
          <w:tcPr>
            <w:tcW w:w="3164" w:type="dxa"/>
          </w:tcPr>
          <w:p w:rsidR="009B126E" w:rsidRPr="002972EF" w:rsidRDefault="009B126E"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9B126E" w:rsidRPr="00966687" w:rsidRDefault="009B126E" w:rsidP="00DA2C19">
            <w:pPr>
              <w:spacing w:before="20" w:after="20"/>
              <w:rPr>
                <w:rFonts w:cs="Arial"/>
              </w:rPr>
            </w:pPr>
            <w:r w:rsidRPr="00966687">
              <w:rPr>
                <w:rFonts w:cs="Arial"/>
              </w:rPr>
              <w:t>1</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9.3</w:t>
            </w:r>
          </w:p>
        </w:tc>
        <w:tc>
          <w:tcPr>
            <w:tcW w:w="3164" w:type="dxa"/>
          </w:tcPr>
          <w:p w:rsidR="009B126E" w:rsidRPr="002972EF" w:rsidRDefault="009B126E"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9B126E" w:rsidRPr="00961B59" w:rsidRDefault="009B126E" w:rsidP="00DA2C19">
            <w:pPr>
              <w:tabs>
                <w:tab w:val="left" w:leader="dot" w:pos="3686"/>
              </w:tabs>
              <w:autoSpaceDE w:val="0"/>
              <w:autoSpaceDN w:val="0"/>
              <w:adjustRightInd w:val="0"/>
              <w:spacing w:before="20" w:after="20"/>
              <w:jc w:val="left"/>
              <w:rPr>
                <w:rFonts w:cs="Arial"/>
                <w:lang w:val="es-ES"/>
              </w:rPr>
            </w:pPr>
            <w:proofErr w:type="spellStart"/>
            <w:r w:rsidRPr="00966687">
              <w:rPr>
                <w:rFonts w:cs="Arial"/>
                <w:lang w:val="es-ES_tradnl"/>
              </w:rPr>
              <w:t>Corinda</w:t>
            </w:r>
            <w:proofErr w:type="spellEnd"/>
            <w:r w:rsidRPr="00966687">
              <w:rPr>
                <w:rFonts w:cs="Arial"/>
                <w:lang w:val="es-ES_tradnl"/>
              </w:rPr>
              <w:t xml:space="preserve">, Corona, Ventura (susceptibles), Dina, </w:t>
            </w:r>
            <w:proofErr w:type="spellStart"/>
            <w:r w:rsidRPr="00966687">
              <w:rPr>
                <w:rFonts w:cs="Arial"/>
                <w:lang w:val="es-ES_tradnl"/>
              </w:rPr>
              <w:t>Summerstar</w:t>
            </w:r>
            <w:proofErr w:type="spellEnd"/>
            <w:r w:rsidRPr="00966687">
              <w:rPr>
                <w:rFonts w:cs="Arial"/>
                <w:lang w:val="es-ES_tradnl"/>
              </w:rPr>
              <w:t xml:space="preserve">, </w:t>
            </w:r>
            <w:proofErr w:type="spellStart"/>
            <w:r w:rsidRPr="00966687">
              <w:rPr>
                <w:rFonts w:cs="Arial"/>
                <w:lang w:val="es-ES_tradnl"/>
              </w:rPr>
              <w:t>Tornac</w:t>
            </w:r>
            <w:proofErr w:type="spellEnd"/>
            <w:r w:rsidRPr="00966687">
              <w:rPr>
                <w:rFonts w:cs="Arial"/>
                <w:lang w:val="es-ES_tradnl"/>
              </w:rPr>
              <w:t xml:space="preserve"> (resistentes)</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9.4</w:t>
            </w:r>
          </w:p>
        </w:tc>
        <w:tc>
          <w:tcPr>
            <w:tcW w:w="3164" w:type="dxa"/>
          </w:tcPr>
          <w:p w:rsidR="009B126E" w:rsidRPr="002972EF" w:rsidRDefault="009B126E"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jc w:val="left"/>
              <w:rPr>
                <w:rFonts w:cs="Arial"/>
              </w:rPr>
            </w:pPr>
            <w:r w:rsidRPr="00966687">
              <w:rPr>
                <w:rFonts w:cs="Arial"/>
              </w:rPr>
              <w:t>-</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9.5</w:t>
            </w:r>
          </w:p>
        </w:tc>
        <w:tc>
          <w:tcPr>
            <w:tcW w:w="3164" w:type="dxa"/>
          </w:tcPr>
          <w:p w:rsidR="009B126E" w:rsidRPr="002972EF" w:rsidRDefault="009B126E"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invernadero</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9.6</w:t>
            </w:r>
          </w:p>
        </w:tc>
        <w:tc>
          <w:tcPr>
            <w:tcW w:w="3164" w:type="dxa"/>
          </w:tcPr>
          <w:p w:rsidR="009B126E" w:rsidRPr="002972EF" w:rsidRDefault="009B126E" w:rsidP="00DA2C19">
            <w:pPr>
              <w:spacing w:before="20" w:after="20"/>
              <w:jc w:val="left"/>
              <w:rPr>
                <w:rFonts w:cs="Arial"/>
              </w:rPr>
            </w:pPr>
            <w:proofErr w:type="spellStart"/>
            <w:r w:rsidRPr="002972EF">
              <w:rPr>
                <w:rFonts w:cs="Arial"/>
              </w:rPr>
              <w:t>Temperatura</w:t>
            </w:r>
            <w:proofErr w:type="spellEnd"/>
          </w:p>
        </w:tc>
        <w:tc>
          <w:tcPr>
            <w:tcW w:w="5908" w:type="dxa"/>
          </w:tcPr>
          <w:p w:rsidR="009B126E" w:rsidRPr="00966687" w:rsidRDefault="009B126E" w:rsidP="00DA2C19">
            <w:pPr>
              <w:spacing w:before="20" w:after="20"/>
              <w:rPr>
                <w:rFonts w:cs="Arial"/>
              </w:rPr>
            </w:pPr>
            <w:r w:rsidRPr="00966687">
              <w:rPr>
                <w:rFonts w:eastAsiaTheme="minorHAnsi" w:cs="Arial"/>
                <w:lang w:val="es-ES_tradnl"/>
              </w:rPr>
              <w:t>16-30°C</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9.7</w:t>
            </w:r>
          </w:p>
        </w:tc>
        <w:tc>
          <w:tcPr>
            <w:tcW w:w="3164" w:type="dxa"/>
          </w:tcPr>
          <w:p w:rsidR="009B126E" w:rsidRPr="002972EF" w:rsidRDefault="009B126E" w:rsidP="00DA2C19">
            <w:pPr>
              <w:spacing w:before="20" w:after="20"/>
              <w:jc w:val="left"/>
              <w:rPr>
                <w:rFonts w:cs="Arial"/>
              </w:rPr>
            </w:pPr>
            <w:r w:rsidRPr="002972EF">
              <w:rPr>
                <w:rFonts w:cs="Arial"/>
              </w:rPr>
              <w:t>Luz</w:t>
            </w:r>
          </w:p>
        </w:tc>
        <w:tc>
          <w:tcPr>
            <w:tcW w:w="5908" w:type="dxa"/>
          </w:tcPr>
          <w:p w:rsidR="009B126E" w:rsidRPr="00966687" w:rsidRDefault="009B126E" w:rsidP="00DA2C19">
            <w:pPr>
              <w:tabs>
                <w:tab w:val="left" w:leader="dot" w:pos="3402"/>
              </w:tabs>
              <w:autoSpaceDE w:val="0"/>
              <w:autoSpaceDN w:val="0"/>
              <w:adjustRightInd w:val="0"/>
              <w:spacing w:before="20" w:after="20"/>
              <w:jc w:val="left"/>
              <w:rPr>
                <w:rFonts w:eastAsiaTheme="minorHAnsi" w:cs="Arial"/>
              </w:rPr>
            </w:pPr>
            <w:r w:rsidRPr="00966687">
              <w:rPr>
                <w:rFonts w:eastAsiaTheme="minorHAnsi" w:cs="Arial"/>
                <w:lang w:val="es-ES_tradnl"/>
              </w:rPr>
              <w:t>16 horas como mínimo</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9.8</w:t>
            </w:r>
          </w:p>
        </w:tc>
        <w:tc>
          <w:tcPr>
            <w:tcW w:w="3164" w:type="dxa"/>
          </w:tcPr>
          <w:p w:rsidR="009B126E" w:rsidRPr="002972EF" w:rsidRDefault="009B126E" w:rsidP="00DA2C19">
            <w:pPr>
              <w:spacing w:before="20" w:after="20"/>
              <w:jc w:val="left"/>
              <w:rPr>
                <w:rFonts w:cs="Arial"/>
              </w:rPr>
            </w:pPr>
            <w:proofErr w:type="spellStart"/>
            <w:r w:rsidRPr="002972EF">
              <w:rPr>
                <w:rFonts w:cs="Arial"/>
              </w:rPr>
              <w:t>Estación</w:t>
            </w:r>
            <w:proofErr w:type="spellEnd"/>
          </w:p>
        </w:tc>
        <w:tc>
          <w:tcPr>
            <w:tcW w:w="5908" w:type="dxa"/>
          </w:tcPr>
          <w:p w:rsidR="009B126E" w:rsidRPr="00961B59" w:rsidRDefault="009B126E" w:rsidP="00DA2C19">
            <w:pPr>
              <w:spacing w:before="20" w:after="20"/>
              <w:rPr>
                <w:rFonts w:cs="Arial"/>
                <w:lang w:val="es-ES"/>
              </w:rPr>
            </w:pPr>
            <w:proofErr w:type="gramStart"/>
            <w:r w:rsidRPr="00966687">
              <w:rPr>
                <w:rFonts w:eastAsiaTheme="minorHAnsi" w:cs="Arial"/>
                <w:lang w:val="es-ES_tradnl"/>
              </w:rPr>
              <w:t>resultados</w:t>
            </w:r>
            <w:proofErr w:type="gramEnd"/>
            <w:r w:rsidRPr="00966687">
              <w:rPr>
                <w:rFonts w:eastAsiaTheme="minorHAnsi" w:cs="Arial"/>
                <w:lang w:val="es-ES_tradnl"/>
              </w:rPr>
              <w:t xml:space="preserve"> óptimos en abril/mayo y sep./oct.</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9.9</w:t>
            </w:r>
          </w:p>
        </w:tc>
        <w:tc>
          <w:tcPr>
            <w:tcW w:w="3164" w:type="dxa"/>
          </w:tcPr>
          <w:p w:rsidR="009B126E" w:rsidRPr="002972EF" w:rsidRDefault="009B126E"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 xml:space="preserve">iluminación sugerida de 12 000 lux; manténgase el invernadero libre de </w:t>
            </w:r>
            <w:proofErr w:type="spellStart"/>
            <w:r w:rsidRPr="00966687">
              <w:rPr>
                <w:rFonts w:cs="Arial"/>
                <w:lang w:val="es-ES_tradnl"/>
              </w:rPr>
              <w:t>áfidos</w:t>
            </w:r>
            <w:proofErr w:type="spellEnd"/>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w:t>
            </w:r>
          </w:p>
        </w:tc>
        <w:tc>
          <w:tcPr>
            <w:tcW w:w="3164" w:type="dxa"/>
          </w:tcPr>
          <w:p w:rsidR="009B126E" w:rsidRPr="002972EF" w:rsidRDefault="009B126E" w:rsidP="00DA2C19">
            <w:pPr>
              <w:spacing w:before="20" w:after="20"/>
              <w:jc w:val="left"/>
              <w:rPr>
                <w:rFonts w:cs="Arial"/>
              </w:rPr>
            </w:pPr>
            <w:proofErr w:type="spellStart"/>
            <w:r w:rsidRPr="002972EF">
              <w:rPr>
                <w:rFonts w:cs="Arial"/>
              </w:rPr>
              <w:t>Inoculación</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10.1</w:t>
            </w:r>
          </w:p>
        </w:tc>
        <w:tc>
          <w:tcPr>
            <w:tcW w:w="3164" w:type="dxa"/>
          </w:tcPr>
          <w:p w:rsidR="009B126E" w:rsidRPr="002972EF" w:rsidRDefault="009B126E"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1B59" w:rsidRDefault="009B126E" w:rsidP="00DA2C19">
            <w:pPr>
              <w:tabs>
                <w:tab w:val="left" w:leader="dot" w:pos="3402"/>
              </w:tabs>
              <w:autoSpaceDE w:val="0"/>
              <w:autoSpaceDN w:val="0"/>
              <w:adjustRightInd w:val="0"/>
              <w:spacing w:before="20" w:after="20"/>
              <w:jc w:val="left"/>
              <w:rPr>
                <w:rFonts w:cs="Arial"/>
                <w:lang w:val="es-ES"/>
              </w:rPr>
            </w:pPr>
            <w:r w:rsidRPr="00966687">
              <w:rPr>
                <w:rFonts w:cs="Arial"/>
                <w:lang w:val="es-ES_tradnl"/>
              </w:rPr>
              <w:t>hoja fresca triturada en solución tampón de fosfato 0,03 M + carborundo + carbón activo</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10.2</w:t>
            </w:r>
          </w:p>
        </w:tc>
        <w:tc>
          <w:tcPr>
            <w:tcW w:w="3164" w:type="dxa"/>
          </w:tcPr>
          <w:p w:rsidR="009B126E" w:rsidRPr="002972EF" w:rsidRDefault="009B126E"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9B126E" w:rsidRPr="00966687" w:rsidRDefault="009B126E" w:rsidP="00DA2C19">
            <w:pPr>
              <w:spacing w:before="20" w:after="20"/>
              <w:rPr>
                <w:rFonts w:cs="Arial"/>
              </w:rPr>
            </w:pPr>
            <w:r w:rsidRPr="00966687">
              <w:rPr>
                <w:rFonts w:cs="Arial"/>
              </w:rPr>
              <w:t>-</w:t>
            </w:r>
          </w:p>
        </w:tc>
      </w:tr>
      <w:tr w:rsidR="009B126E" w:rsidRPr="00E23FBF"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10.3</w:t>
            </w:r>
          </w:p>
        </w:tc>
        <w:tc>
          <w:tcPr>
            <w:tcW w:w="3164" w:type="dxa"/>
          </w:tcPr>
          <w:p w:rsidR="009B126E" w:rsidRPr="00961B59" w:rsidRDefault="009B126E"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9B126E" w:rsidRPr="00966687" w:rsidRDefault="009B126E" w:rsidP="00DA2C19">
            <w:pPr>
              <w:spacing w:before="20" w:after="20"/>
              <w:rPr>
                <w:rFonts w:cs="Arial"/>
              </w:rPr>
            </w:pPr>
            <w:r w:rsidRPr="00966687">
              <w:rPr>
                <w:rFonts w:cs="Arial"/>
                <w:lang w:val="es-ES_tradnl"/>
              </w:rPr>
              <w:t>cotiledones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10.4</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frotación; opcionalmente,</w:t>
            </w:r>
            <w:r w:rsidRPr="00961B59">
              <w:rPr>
                <w:rFonts w:cs="Arial"/>
                <w:lang w:val="es-ES"/>
              </w:rPr>
              <w:t xml:space="preserve"> </w:t>
            </w:r>
            <w:r w:rsidRPr="00966687">
              <w:rPr>
                <w:rFonts w:cs="Arial"/>
                <w:lang w:val="es-ES_tradnl"/>
              </w:rPr>
              <w:t>aclarado del carborundo para evitar daños a la hoja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10.5</w:t>
            </w:r>
          </w:p>
        </w:tc>
        <w:tc>
          <w:tcPr>
            <w:tcW w:w="3164" w:type="dxa"/>
          </w:tcPr>
          <w:p w:rsidR="009B126E" w:rsidRPr="002972EF" w:rsidRDefault="009B126E"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7 días después de la inoculación;</w:t>
            </w:r>
            <w:r w:rsidRPr="00966687">
              <w:rPr>
                <w:rFonts w:cs="Arial"/>
                <w:lang w:val="es-ES_tradnl"/>
              </w:rPr>
              <w:t xml:space="preserve"> síntomas en cotiledones</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10.6</w:t>
            </w:r>
          </w:p>
        </w:tc>
        <w:tc>
          <w:tcPr>
            <w:tcW w:w="3164" w:type="dxa"/>
          </w:tcPr>
          <w:p w:rsidR="009B126E" w:rsidRPr="002972EF" w:rsidRDefault="009B126E"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14 días después de la inoculación; síntomas en primera hoja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10.7</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9B126E" w:rsidRPr="00961B59" w:rsidRDefault="009B126E" w:rsidP="00DA2C19">
            <w:pPr>
              <w:spacing w:before="20" w:after="20"/>
              <w:rPr>
                <w:rFonts w:cs="Arial"/>
                <w:lang w:val="es-ES"/>
              </w:rPr>
            </w:pPr>
            <w:r w:rsidRPr="00966687">
              <w:rPr>
                <w:rFonts w:eastAsia="Arial Unicode MS" w:cs="Arial"/>
                <w:lang w:val="es-ES_tradnl"/>
              </w:rPr>
              <w:t>21 días después de la inoculación: síntomas en hojas primera y segunda</w:t>
            </w:r>
          </w:p>
        </w:tc>
      </w:tr>
      <w:tr w:rsidR="009B126E" w:rsidRPr="008E0701"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w:t>
            </w:r>
          </w:p>
        </w:tc>
        <w:tc>
          <w:tcPr>
            <w:tcW w:w="3164" w:type="dxa"/>
          </w:tcPr>
          <w:p w:rsidR="009B126E" w:rsidRPr="002972EF" w:rsidRDefault="009B126E" w:rsidP="00DA2C19">
            <w:pPr>
              <w:spacing w:before="20" w:after="20"/>
              <w:jc w:val="left"/>
              <w:rPr>
                <w:rFonts w:cs="Arial"/>
              </w:rPr>
            </w:pPr>
            <w:proofErr w:type="spellStart"/>
            <w:r w:rsidRPr="002972EF">
              <w:rPr>
                <w:rFonts w:cs="Arial"/>
              </w:rPr>
              <w:t>Observaciones</w:t>
            </w:r>
            <w:proofErr w:type="spellEnd"/>
          </w:p>
        </w:tc>
        <w:tc>
          <w:tcPr>
            <w:tcW w:w="5908" w:type="dxa"/>
          </w:tcPr>
          <w:p w:rsidR="009B126E" w:rsidRPr="00966687" w:rsidRDefault="009B126E" w:rsidP="00DA2C19">
            <w:pPr>
              <w:spacing w:before="20" w:after="20"/>
              <w:rPr>
                <w:rFonts w:cs="Arial"/>
              </w:rPr>
            </w:pP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11.1</w:t>
            </w:r>
          </w:p>
        </w:tc>
        <w:tc>
          <w:tcPr>
            <w:tcW w:w="3164" w:type="dxa"/>
          </w:tcPr>
          <w:p w:rsidR="009B126E" w:rsidRPr="002972EF" w:rsidRDefault="009B126E" w:rsidP="00DA2C19">
            <w:pPr>
              <w:spacing w:before="20" w:after="20"/>
              <w:jc w:val="left"/>
              <w:rPr>
                <w:rFonts w:cs="Arial"/>
              </w:rPr>
            </w:pPr>
            <w:proofErr w:type="spellStart"/>
            <w:r w:rsidRPr="002972EF">
              <w:rPr>
                <w:rFonts w:cs="Arial"/>
              </w:rPr>
              <w:t>Método</w:t>
            </w:r>
            <w:proofErr w:type="spellEnd"/>
          </w:p>
        </w:tc>
        <w:tc>
          <w:tcPr>
            <w:tcW w:w="5908" w:type="dxa"/>
          </w:tcPr>
          <w:p w:rsidR="009B126E" w:rsidRPr="00961B59" w:rsidRDefault="009B126E" w:rsidP="00DA2C19">
            <w:pPr>
              <w:spacing w:before="20" w:after="20"/>
              <w:rPr>
                <w:rFonts w:cs="Arial"/>
                <w:spacing w:val="-2"/>
                <w:lang w:val="es-ES"/>
              </w:rPr>
            </w:pPr>
            <w:r w:rsidRPr="0059293A">
              <w:rPr>
                <w:rFonts w:cs="Arial"/>
                <w:spacing w:val="-2"/>
                <w:lang w:val="es-ES_tradnl"/>
              </w:rPr>
              <w:t>valoración visual, comparativa; principalmente en la primera hoja</w:t>
            </w:r>
          </w:p>
        </w:tc>
      </w:tr>
      <w:tr w:rsidR="009B126E" w:rsidRPr="00E23FBF" w:rsidTr="00DA2C19">
        <w:trPr>
          <w:cantSplit/>
        </w:trPr>
        <w:tc>
          <w:tcPr>
            <w:tcW w:w="675" w:type="dxa"/>
          </w:tcPr>
          <w:p w:rsidR="009B126E" w:rsidRPr="00933276" w:rsidRDefault="009B126E" w:rsidP="009B126E">
            <w:pPr>
              <w:keepNext/>
              <w:tabs>
                <w:tab w:val="left" w:leader="dot" w:pos="3720"/>
              </w:tabs>
              <w:spacing w:before="20" w:after="20"/>
              <w:rPr>
                <w:rFonts w:cs="Arial"/>
              </w:rPr>
            </w:pPr>
            <w:r w:rsidRPr="00933276">
              <w:rPr>
                <w:rFonts w:cs="Arial"/>
              </w:rPr>
              <w:t>11.2</w:t>
            </w:r>
          </w:p>
        </w:tc>
        <w:tc>
          <w:tcPr>
            <w:tcW w:w="3164" w:type="dxa"/>
          </w:tcPr>
          <w:p w:rsidR="009B126E" w:rsidRPr="002972EF" w:rsidRDefault="009B126E" w:rsidP="009B126E">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9B126E" w:rsidRPr="00966687" w:rsidRDefault="009B126E" w:rsidP="009B126E">
            <w:pPr>
              <w:keepNext/>
              <w:spacing w:before="20" w:after="20"/>
              <w:rPr>
                <w:rFonts w:cs="Arial"/>
              </w:rPr>
            </w:pPr>
          </w:p>
        </w:tc>
      </w:tr>
      <w:tr w:rsidR="009B126E" w:rsidRPr="00DF4A75" w:rsidTr="00DA2C19">
        <w:trPr>
          <w:cantSplit/>
        </w:trPr>
        <w:tc>
          <w:tcPr>
            <w:tcW w:w="675" w:type="dxa"/>
          </w:tcPr>
          <w:p w:rsidR="009B126E" w:rsidRPr="00E23FBF" w:rsidRDefault="009B126E" w:rsidP="009B126E">
            <w:pPr>
              <w:keepNext/>
              <w:tabs>
                <w:tab w:val="left" w:leader="dot" w:pos="3720"/>
              </w:tabs>
              <w:spacing w:before="20" w:after="20"/>
              <w:ind w:left="284"/>
              <w:rPr>
                <w:rFonts w:eastAsiaTheme="minorHAnsi" w:cs="Arial"/>
                <w:bCs/>
                <w:lang w:val="fr-CH"/>
              </w:rPr>
            </w:pPr>
          </w:p>
        </w:tc>
        <w:tc>
          <w:tcPr>
            <w:tcW w:w="3164" w:type="dxa"/>
          </w:tcPr>
          <w:p w:rsidR="009B126E" w:rsidRPr="00966687" w:rsidRDefault="009B126E" w:rsidP="009B126E">
            <w:pPr>
              <w:keepNext/>
              <w:tabs>
                <w:tab w:val="left" w:leader="dot" w:pos="3720"/>
              </w:tabs>
              <w:spacing w:before="20" w:after="20"/>
              <w:ind w:left="284"/>
              <w:rPr>
                <w:rFonts w:cs="Arial"/>
              </w:rPr>
            </w:pPr>
            <w:r w:rsidRPr="00966687">
              <w:rPr>
                <w:rFonts w:cs="Arial"/>
              </w:rPr>
              <w:t xml:space="preserve">[1]  </w:t>
            </w:r>
            <w:r w:rsidRPr="00966687">
              <w:rPr>
                <w:rFonts w:cs="Arial"/>
                <w:lang w:val="es-ES_tradnl"/>
              </w:rPr>
              <w:t>susceptible:</w:t>
            </w:r>
            <w:r w:rsidRPr="00966687">
              <w:rPr>
                <w:rFonts w:cs="Arial"/>
              </w:rPr>
              <w:t xml:space="preserve">  3, </w:t>
            </w:r>
            <w:proofErr w:type="spellStart"/>
            <w:r w:rsidRPr="00966687">
              <w:rPr>
                <w:rFonts w:cs="Arial"/>
              </w:rPr>
              <w:t>Corinda</w:t>
            </w:r>
            <w:proofErr w:type="spellEnd"/>
            <w:r w:rsidRPr="00966687">
              <w:rPr>
                <w:rFonts w:cs="Arial"/>
              </w:rPr>
              <w:t>, Corona</w:t>
            </w:r>
          </w:p>
        </w:tc>
        <w:tc>
          <w:tcPr>
            <w:tcW w:w="5908" w:type="dxa"/>
          </w:tcPr>
          <w:p w:rsidR="009B126E" w:rsidRPr="00961B59" w:rsidRDefault="009B126E" w:rsidP="009B126E">
            <w:pPr>
              <w:keepNext/>
              <w:spacing w:before="20" w:after="20"/>
              <w:rPr>
                <w:rFonts w:cs="Arial"/>
                <w:lang w:val="es-ES"/>
              </w:rPr>
            </w:pPr>
            <w:r w:rsidRPr="00966687">
              <w:rPr>
                <w:rFonts w:cs="Arial"/>
                <w:lang w:val="es-ES_tradnl"/>
              </w:rPr>
              <w:t>mosaico; frontera clara entre zonas amarillas y verdes</w:t>
            </w:r>
          </w:p>
        </w:tc>
      </w:tr>
      <w:tr w:rsidR="009B126E" w:rsidRPr="00E23FBF" w:rsidTr="00DA2C19">
        <w:trPr>
          <w:cantSplit/>
        </w:trPr>
        <w:tc>
          <w:tcPr>
            <w:tcW w:w="675" w:type="dxa"/>
          </w:tcPr>
          <w:p w:rsidR="009B126E" w:rsidRPr="00961B59" w:rsidRDefault="009B126E" w:rsidP="00DA2C19">
            <w:pPr>
              <w:tabs>
                <w:tab w:val="left" w:leader="dot" w:pos="3720"/>
              </w:tabs>
              <w:spacing w:before="20" w:after="20"/>
              <w:ind w:left="284"/>
              <w:rPr>
                <w:rFonts w:eastAsiaTheme="minorHAnsi" w:cs="Arial"/>
                <w:bCs/>
                <w:lang w:val="es-ES"/>
              </w:rPr>
            </w:pPr>
          </w:p>
        </w:tc>
        <w:tc>
          <w:tcPr>
            <w:tcW w:w="3164" w:type="dxa"/>
          </w:tcPr>
          <w:p w:rsidR="009B126E" w:rsidRPr="00966687" w:rsidRDefault="009B126E" w:rsidP="00DA2C19">
            <w:pPr>
              <w:tabs>
                <w:tab w:val="left" w:leader="dot" w:pos="3720"/>
              </w:tabs>
              <w:spacing w:before="20" w:after="20"/>
              <w:ind w:left="284"/>
              <w:rPr>
                <w:rFonts w:cs="Arial"/>
              </w:rPr>
            </w:pPr>
            <w:r w:rsidRPr="00966687">
              <w:rPr>
                <w:rFonts w:cs="Arial"/>
              </w:rPr>
              <w:t xml:space="preserve">[1]  </w:t>
            </w:r>
            <w:r w:rsidRPr="00966687">
              <w:rPr>
                <w:rFonts w:cs="Arial"/>
                <w:lang w:val="es-ES_tradnl"/>
              </w:rPr>
              <w:t>susceptible:</w:t>
            </w:r>
            <w:r w:rsidRPr="00966687">
              <w:rPr>
                <w:rFonts w:cs="Arial"/>
              </w:rPr>
              <w:t xml:space="preserve">  4, Ventura</w:t>
            </w:r>
          </w:p>
        </w:tc>
        <w:tc>
          <w:tcPr>
            <w:tcW w:w="5908" w:type="dxa"/>
          </w:tcPr>
          <w:p w:rsidR="009B126E" w:rsidRPr="00966687" w:rsidRDefault="009B126E" w:rsidP="00DA2C19">
            <w:pPr>
              <w:spacing w:before="20" w:after="20"/>
              <w:rPr>
                <w:rFonts w:cs="Arial"/>
              </w:rPr>
            </w:pPr>
            <w:r w:rsidRPr="00966687">
              <w:rPr>
                <w:rFonts w:cs="Arial"/>
                <w:lang w:val="es-ES_tradnl"/>
              </w:rPr>
              <w:t>moteado intenso; clorosis confluente</w:t>
            </w:r>
          </w:p>
        </w:tc>
      </w:tr>
      <w:tr w:rsidR="009B126E" w:rsidRPr="00E23FBF"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lang w:val="fr-CH"/>
              </w:rPr>
            </w:pPr>
          </w:p>
        </w:tc>
        <w:tc>
          <w:tcPr>
            <w:tcW w:w="3164" w:type="dxa"/>
          </w:tcPr>
          <w:p w:rsidR="009B126E" w:rsidRPr="00966687" w:rsidRDefault="009B126E" w:rsidP="00DA2C19">
            <w:pPr>
              <w:tabs>
                <w:tab w:val="left" w:leader="dot" w:pos="1197"/>
                <w:tab w:val="left" w:leader="dot" w:pos="3720"/>
              </w:tabs>
              <w:autoSpaceDE w:val="0"/>
              <w:autoSpaceDN w:val="0"/>
              <w:adjustRightInd w:val="0"/>
              <w:spacing w:before="20" w:after="20"/>
              <w:ind w:left="284"/>
              <w:jc w:val="left"/>
              <w:rPr>
                <w:rFonts w:cs="Arial"/>
              </w:rPr>
            </w:pPr>
            <w:r w:rsidRPr="00966687">
              <w:rPr>
                <w:rFonts w:cs="Arial"/>
              </w:rPr>
              <w:t xml:space="preserve">[9]  </w:t>
            </w:r>
            <w:r w:rsidRPr="00966687">
              <w:rPr>
                <w:rFonts w:cs="Arial"/>
                <w:lang w:val="es-ES_tradnl"/>
              </w:rPr>
              <w:t>resistente:</w:t>
            </w:r>
            <w:r w:rsidRPr="00966687">
              <w:rPr>
                <w:rFonts w:cs="Arial"/>
              </w:rPr>
              <w:t xml:space="preserve">  5, Dina</w:t>
            </w:r>
          </w:p>
        </w:tc>
        <w:tc>
          <w:tcPr>
            <w:tcW w:w="5908" w:type="dxa"/>
          </w:tcPr>
          <w:p w:rsidR="009B126E" w:rsidRPr="00966687" w:rsidRDefault="009B126E" w:rsidP="00DA2C19">
            <w:pPr>
              <w:spacing w:before="20" w:after="20"/>
              <w:rPr>
                <w:rFonts w:cs="Arial"/>
              </w:rPr>
            </w:pPr>
            <w:r w:rsidRPr="00966687">
              <w:rPr>
                <w:rFonts w:cs="Arial"/>
                <w:lang w:val="es-ES_tradnl"/>
              </w:rPr>
              <w:t>moteado leve; islas cloróticas</w:t>
            </w:r>
          </w:p>
        </w:tc>
      </w:tr>
      <w:tr w:rsidR="009B126E" w:rsidRPr="00E23FBF"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lang w:val="fr-CH"/>
              </w:rPr>
            </w:pPr>
          </w:p>
        </w:tc>
        <w:tc>
          <w:tcPr>
            <w:tcW w:w="3164" w:type="dxa"/>
          </w:tcPr>
          <w:p w:rsidR="009B126E" w:rsidRPr="00966687" w:rsidRDefault="009B126E" w:rsidP="00DA2C19">
            <w:pPr>
              <w:tabs>
                <w:tab w:val="left" w:pos="1197"/>
                <w:tab w:val="left" w:leader="dot" w:pos="3720"/>
              </w:tabs>
              <w:autoSpaceDE w:val="0"/>
              <w:autoSpaceDN w:val="0"/>
              <w:adjustRightInd w:val="0"/>
              <w:spacing w:before="20" w:after="20"/>
              <w:ind w:left="284"/>
              <w:jc w:val="left"/>
              <w:rPr>
                <w:rFonts w:cs="Arial"/>
              </w:rPr>
            </w:pPr>
            <w:r w:rsidRPr="00966687">
              <w:rPr>
                <w:rFonts w:cs="Arial"/>
              </w:rPr>
              <w:t xml:space="preserve">[9]  </w:t>
            </w:r>
            <w:r w:rsidRPr="00966687">
              <w:rPr>
                <w:rFonts w:cs="Arial"/>
                <w:lang w:val="es-ES_tradnl"/>
              </w:rPr>
              <w:t>resistente:</w:t>
            </w:r>
            <w:r w:rsidRPr="00966687">
              <w:rPr>
                <w:rFonts w:cs="Arial"/>
              </w:rPr>
              <w:t xml:space="preserve">  6, </w:t>
            </w:r>
            <w:proofErr w:type="spellStart"/>
            <w:r w:rsidRPr="00966687">
              <w:rPr>
                <w:rFonts w:cs="Arial"/>
              </w:rPr>
              <w:t>Summerstar</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presencia de punteado clorótico</w:t>
            </w:r>
          </w:p>
        </w:tc>
      </w:tr>
      <w:tr w:rsidR="009B126E" w:rsidRPr="00E23FBF" w:rsidTr="00DA2C19">
        <w:trPr>
          <w:cantSplit/>
        </w:trPr>
        <w:tc>
          <w:tcPr>
            <w:tcW w:w="675" w:type="dxa"/>
          </w:tcPr>
          <w:p w:rsidR="009B126E" w:rsidRPr="00E23FBF" w:rsidRDefault="009B126E" w:rsidP="00DA2C19">
            <w:pPr>
              <w:tabs>
                <w:tab w:val="left" w:leader="dot" w:pos="3720"/>
              </w:tabs>
              <w:spacing w:before="20" w:after="20"/>
              <w:ind w:left="284"/>
              <w:rPr>
                <w:rFonts w:eastAsiaTheme="minorHAnsi" w:cs="Arial"/>
                <w:bCs/>
                <w:lang w:val="fr-CH"/>
              </w:rPr>
            </w:pPr>
          </w:p>
        </w:tc>
        <w:tc>
          <w:tcPr>
            <w:tcW w:w="3164" w:type="dxa"/>
          </w:tcPr>
          <w:p w:rsidR="009B126E" w:rsidRPr="00966687" w:rsidRDefault="009B126E" w:rsidP="00DA2C19">
            <w:pPr>
              <w:tabs>
                <w:tab w:val="left" w:pos="1197"/>
                <w:tab w:val="left" w:leader="dot" w:pos="3720"/>
              </w:tabs>
              <w:autoSpaceDE w:val="0"/>
              <w:autoSpaceDN w:val="0"/>
              <w:adjustRightInd w:val="0"/>
              <w:spacing w:before="20" w:after="20"/>
              <w:ind w:left="284"/>
              <w:jc w:val="left"/>
              <w:rPr>
                <w:rFonts w:cs="Arial"/>
              </w:rPr>
            </w:pPr>
            <w:r w:rsidRPr="00966687">
              <w:rPr>
                <w:rFonts w:cs="Arial"/>
              </w:rPr>
              <w:t xml:space="preserve">[9]  </w:t>
            </w:r>
            <w:r w:rsidRPr="00966687">
              <w:rPr>
                <w:rFonts w:cs="Arial"/>
                <w:lang w:val="es-ES_tradnl"/>
              </w:rPr>
              <w:t>resistente:</w:t>
            </w:r>
            <w:r w:rsidRPr="00966687">
              <w:rPr>
                <w:rFonts w:cs="Arial"/>
              </w:rPr>
              <w:t xml:space="preserve">  7, </w:t>
            </w:r>
            <w:proofErr w:type="spellStart"/>
            <w:r w:rsidRPr="00966687">
              <w:rPr>
                <w:rFonts w:cs="Arial"/>
              </w:rPr>
              <w:t>Tornac</w:t>
            </w:r>
            <w:proofErr w:type="spellEnd"/>
          </w:p>
        </w:tc>
        <w:tc>
          <w:tcPr>
            <w:tcW w:w="5908" w:type="dxa"/>
          </w:tcPr>
          <w:p w:rsidR="009B126E" w:rsidRPr="00966687" w:rsidRDefault="009B126E" w:rsidP="00DA2C19">
            <w:pPr>
              <w:spacing w:before="20" w:after="20"/>
              <w:rPr>
                <w:rFonts w:cs="Arial"/>
              </w:rPr>
            </w:pPr>
            <w:r w:rsidRPr="00966687">
              <w:rPr>
                <w:rFonts w:cs="Arial"/>
                <w:lang w:val="es-ES_tradnl"/>
              </w:rPr>
              <w:t>ningún síntoma</w:t>
            </w:r>
          </w:p>
        </w:tc>
      </w:tr>
      <w:tr w:rsidR="009B126E" w:rsidRPr="00DF4A75" w:rsidTr="00DA2C19">
        <w:trPr>
          <w:cantSplit/>
        </w:trPr>
        <w:tc>
          <w:tcPr>
            <w:tcW w:w="675" w:type="dxa"/>
          </w:tcPr>
          <w:p w:rsidR="009B126E" w:rsidRPr="00933276" w:rsidRDefault="009B126E" w:rsidP="00DA2C19">
            <w:pPr>
              <w:tabs>
                <w:tab w:val="left" w:leader="dot" w:pos="3720"/>
              </w:tabs>
              <w:spacing w:before="20" w:after="20"/>
              <w:rPr>
                <w:rFonts w:cs="Arial"/>
              </w:rPr>
            </w:pPr>
            <w:r w:rsidRPr="00933276">
              <w:rPr>
                <w:rFonts w:cs="Arial"/>
              </w:rPr>
              <w:t>11.3</w:t>
            </w:r>
          </w:p>
        </w:tc>
        <w:tc>
          <w:tcPr>
            <w:tcW w:w="3164" w:type="dxa"/>
          </w:tcPr>
          <w:p w:rsidR="009B126E" w:rsidRPr="002972EF" w:rsidRDefault="009B126E"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9B126E" w:rsidRPr="00961B59" w:rsidRDefault="009B126E" w:rsidP="00DA2C19">
            <w:pPr>
              <w:autoSpaceDE w:val="0"/>
              <w:autoSpaceDN w:val="0"/>
              <w:adjustRightInd w:val="0"/>
              <w:spacing w:before="20" w:after="20"/>
              <w:ind w:left="33"/>
              <w:jc w:val="left"/>
              <w:rPr>
                <w:rFonts w:cs="Arial"/>
                <w:lang w:val="es-ES"/>
              </w:rPr>
            </w:pPr>
            <w:r w:rsidRPr="00966687">
              <w:rPr>
                <w:rFonts w:cs="Arial"/>
                <w:lang w:val="es-ES_tradnl"/>
              </w:rPr>
              <w:t>Las variedades estándar han de ajustarse a la descripción; en caso contrario, descríbanse.</w:t>
            </w:r>
            <w:r w:rsidRPr="00961B59">
              <w:rPr>
                <w:rFonts w:cs="Arial"/>
                <w:lang w:val="es-ES"/>
              </w:rPr>
              <w:t xml:space="preserve"> </w:t>
            </w:r>
            <w:r w:rsidRPr="00966687">
              <w:rPr>
                <w:rFonts w:cs="Arial"/>
                <w:lang w:val="es-ES_tradnl"/>
              </w:rPr>
              <w:t>La variación dentro de la variedad estándar deberá ser de 1 punto en la escala como máximo.</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11.4</w:t>
            </w:r>
          </w:p>
        </w:tc>
        <w:tc>
          <w:tcPr>
            <w:tcW w:w="3164" w:type="dxa"/>
          </w:tcPr>
          <w:p w:rsidR="009B126E" w:rsidRPr="002972EF" w:rsidRDefault="009B126E"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9B126E" w:rsidRPr="00961B59" w:rsidRDefault="009B126E" w:rsidP="00DA2C19">
            <w:pPr>
              <w:spacing w:before="20" w:after="20"/>
              <w:rPr>
                <w:rFonts w:cs="Arial"/>
                <w:lang w:val="es-ES"/>
              </w:rPr>
            </w:pPr>
            <w:r w:rsidRPr="00966687">
              <w:rPr>
                <w:rFonts w:cs="Arial"/>
                <w:lang w:val="es-ES_tradnl"/>
              </w:rPr>
              <w:t>1 de cada 6-35 plantas como máximo</w:t>
            </w:r>
          </w:p>
        </w:tc>
      </w:tr>
      <w:tr w:rsidR="009B126E" w:rsidRPr="00E23FBF" w:rsidTr="00DA2C19">
        <w:trPr>
          <w:cantSplit/>
        </w:trPr>
        <w:tc>
          <w:tcPr>
            <w:tcW w:w="675" w:type="dxa"/>
          </w:tcPr>
          <w:p w:rsidR="009B126E" w:rsidRPr="008E0701" w:rsidRDefault="009B126E" w:rsidP="00DA2C19">
            <w:pPr>
              <w:tabs>
                <w:tab w:val="left" w:leader="dot" w:pos="3720"/>
              </w:tabs>
              <w:spacing w:before="20" w:after="20"/>
              <w:ind w:left="426" w:hanging="426"/>
              <w:jc w:val="left"/>
              <w:rPr>
                <w:rFonts w:cs="Arial"/>
              </w:rPr>
            </w:pPr>
            <w:r w:rsidRPr="008E0701">
              <w:rPr>
                <w:rFonts w:cs="Arial"/>
              </w:rPr>
              <w:t>12.</w:t>
            </w:r>
          </w:p>
        </w:tc>
        <w:tc>
          <w:tcPr>
            <w:tcW w:w="3164" w:type="dxa"/>
          </w:tcPr>
          <w:p w:rsidR="009B126E" w:rsidRPr="00961B59" w:rsidRDefault="009B126E"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9B126E" w:rsidRPr="00966687" w:rsidRDefault="009B126E" w:rsidP="00961B59">
            <w:pPr>
              <w:tabs>
                <w:tab w:val="left" w:leader="dot" w:pos="3402"/>
              </w:tabs>
              <w:autoSpaceDE w:val="0"/>
              <w:autoSpaceDN w:val="0"/>
              <w:adjustRightInd w:val="0"/>
              <w:spacing w:before="20" w:after="20"/>
              <w:jc w:val="left"/>
              <w:rPr>
                <w:rFonts w:eastAsiaTheme="minorHAnsi" w:cs="Arial"/>
                <w:b/>
                <w:bCs/>
              </w:rPr>
            </w:pPr>
            <w:r w:rsidRPr="00966687">
              <w:rPr>
                <w:rFonts w:cs="Arial"/>
                <w:lang w:val="es-ES_tradnl"/>
              </w:rPr>
              <w:t>QL [1] 3-4 ausente, [9] 5-7 presente</w:t>
            </w:r>
          </w:p>
        </w:tc>
      </w:tr>
      <w:tr w:rsidR="009B126E" w:rsidRPr="00DF4A75" w:rsidTr="00DA2C19">
        <w:trPr>
          <w:cantSplit/>
        </w:trPr>
        <w:tc>
          <w:tcPr>
            <w:tcW w:w="675" w:type="dxa"/>
          </w:tcPr>
          <w:p w:rsidR="009B126E" w:rsidRPr="008E0701" w:rsidRDefault="009B126E" w:rsidP="00DA2C19">
            <w:pPr>
              <w:tabs>
                <w:tab w:val="left" w:leader="dot" w:pos="3720"/>
              </w:tabs>
              <w:spacing w:before="20" w:after="20"/>
              <w:rPr>
                <w:rFonts w:cs="Arial"/>
              </w:rPr>
            </w:pPr>
            <w:r w:rsidRPr="008E0701">
              <w:rPr>
                <w:rFonts w:cs="Arial"/>
              </w:rPr>
              <w:t>13.</w:t>
            </w:r>
          </w:p>
        </w:tc>
        <w:tc>
          <w:tcPr>
            <w:tcW w:w="3164" w:type="dxa"/>
          </w:tcPr>
          <w:p w:rsidR="009B126E" w:rsidRPr="002972EF" w:rsidRDefault="009B126E"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9B126E" w:rsidRPr="00961B59" w:rsidRDefault="009B126E" w:rsidP="00DA2C19">
            <w:pPr>
              <w:spacing w:before="20" w:after="20"/>
              <w:rPr>
                <w:rFonts w:cs="Arial"/>
                <w:lang w:val="es-ES"/>
              </w:rPr>
            </w:pPr>
            <w:r w:rsidRPr="00966687">
              <w:rPr>
                <w:rFonts w:eastAsiaTheme="minorHAnsi" w:cs="Arial"/>
                <w:lang w:val="es-ES_tradnl"/>
              </w:rPr>
              <w:t>En las variedades resistentes puede presentarse una ligera decoloración en las venas de las hojas más viejas.</w:t>
            </w:r>
          </w:p>
        </w:tc>
      </w:tr>
    </w:tbl>
    <w:p w:rsidR="008B44D6" w:rsidRPr="00961B59" w:rsidRDefault="008B44D6" w:rsidP="008B44D6">
      <w:pPr>
        <w:rPr>
          <w:i/>
          <w:lang w:val="es-ES"/>
        </w:rPr>
      </w:pPr>
    </w:p>
    <w:p w:rsidR="008B44D6" w:rsidRPr="00961B59" w:rsidRDefault="008B44D6" w:rsidP="008B44D6">
      <w:pPr>
        <w:jc w:val="left"/>
        <w:rPr>
          <w:i/>
          <w:lang w:val="es-ES"/>
        </w:rPr>
      </w:pPr>
      <w:r w:rsidRPr="00961B59">
        <w:rPr>
          <w:i/>
          <w:lang w:val="es-ES"/>
        </w:rPr>
        <w:br w:type="page"/>
      </w: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Texto actual:</w:t>
      </w:r>
    </w:p>
    <w:p w:rsidR="008B44D6" w:rsidRPr="00966687" w:rsidRDefault="008B44D6" w:rsidP="008B44D6">
      <w:pPr>
        <w:rPr>
          <w:i/>
        </w:rPr>
      </w:pPr>
    </w:p>
    <w:p w:rsidR="008B44D6" w:rsidRPr="00961B59" w:rsidRDefault="008B44D6" w:rsidP="008B44D6">
      <w:pPr>
        <w:ind w:left="2832" w:hanging="2832"/>
        <w:rPr>
          <w:u w:val="single"/>
          <w:lang w:val="es-ES"/>
        </w:rPr>
      </w:pPr>
      <w:r w:rsidRPr="00961B59">
        <w:rPr>
          <w:u w:val="single"/>
          <w:lang w:val="es-ES"/>
        </w:rPr>
        <w:t>Ad. 50</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virus del mosaico amarillo del calabacín (ZYMV)</w:t>
      </w:r>
    </w:p>
    <w:p w:rsidR="008B44D6" w:rsidRPr="00961B59" w:rsidRDefault="008B44D6" w:rsidP="008B44D6">
      <w:pPr>
        <w:rPr>
          <w:u w:val="single"/>
          <w:lang w:val="es-ES"/>
        </w:rPr>
      </w:pPr>
    </w:p>
    <w:p w:rsidR="008B44D6" w:rsidRPr="00961B59" w:rsidRDefault="008B44D6" w:rsidP="008B44D6">
      <w:pPr>
        <w:rPr>
          <w:u w:val="single"/>
          <w:lang w:val="es-ES"/>
        </w:rPr>
      </w:pPr>
      <w:r w:rsidRPr="00966687">
        <w:rPr>
          <w:u w:val="single"/>
          <w:lang w:val="es-ES_tradnl"/>
        </w:rPr>
        <w:t>Método</w:t>
      </w:r>
    </w:p>
    <w:p w:rsidR="008B44D6" w:rsidRPr="00961B59" w:rsidRDefault="008B44D6" w:rsidP="008B44D6">
      <w:pPr>
        <w:rPr>
          <w:u w:val="single"/>
          <w:lang w:val="es-ES"/>
        </w:rPr>
      </w:pPr>
    </w:p>
    <w:p w:rsidR="008B44D6" w:rsidRPr="00961B59" w:rsidRDefault="008B44D6" w:rsidP="008B44D6">
      <w:pPr>
        <w:rPr>
          <w:u w:val="single"/>
          <w:lang w:val="es-ES"/>
        </w:rPr>
      </w:pPr>
      <w:r w:rsidRPr="00966687">
        <w:rPr>
          <w:u w:val="single"/>
          <w:lang w:val="es-ES_tradnl"/>
        </w:rPr>
        <w:t xml:space="preserve">Mantenimiento </w:t>
      </w:r>
      <w:proofErr w:type="gramStart"/>
      <w:r w:rsidRPr="00966687">
        <w:rPr>
          <w:u w:val="single"/>
          <w:lang w:val="es-ES_tradnl"/>
        </w:rPr>
        <w:t>de la</w:t>
      </w:r>
      <w:proofErr w:type="gramEnd"/>
      <w:r w:rsidRPr="00966687">
        <w:rPr>
          <w:u w:val="single"/>
          <w:lang w:val="es-ES_tradnl"/>
        </w:rPr>
        <w:t xml:space="preserve"> aislamiento</w:t>
      </w:r>
    </w:p>
    <w:p w:rsidR="008B44D6" w:rsidRPr="00961B59" w:rsidRDefault="008B44D6" w:rsidP="008B44D6">
      <w:pPr>
        <w:rPr>
          <w:lang w:val="es-ES"/>
        </w:rPr>
      </w:pPr>
    </w:p>
    <w:p w:rsidR="008B44D6" w:rsidRPr="00961B59" w:rsidRDefault="008B44D6" w:rsidP="008B44D6">
      <w:pPr>
        <w:tabs>
          <w:tab w:val="left" w:pos="4962"/>
        </w:tabs>
        <w:ind w:firstLine="720"/>
        <w:rPr>
          <w:lang w:val="es-ES"/>
        </w:rPr>
      </w:pPr>
      <w:r w:rsidRPr="00966687">
        <w:rPr>
          <w:lang w:val="es-ES_tradnl"/>
        </w:rPr>
        <w:t>Tipo de medio:</w:t>
      </w:r>
      <w:r w:rsidRPr="00961B59">
        <w:rPr>
          <w:lang w:val="es-ES"/>
        </w:rPr>
        <w:tab/>
      </w:r>
      <w:r w:rsidRPr="00966687">
        <w:rPr>
          <w:lang w:val="es-ES_tradnl"/>
        </w:rPr>
        <w:t>En plantas vivas susceptibles</w:t>
      </w:r>
    </w:p>
    <w:p w:rsidR="008B44D6" w:rsidRPr="00961B59" w:rsidRDefault="008B44D6" w:rsidP="008B44D6">
      <w:pPr>
        <w:ind w:left="4962" w:hanging="4383"/>
        <w:rPr>
          <w:lang w:val="es-ES"/>
        </w:rPr>
      </w:pPr>
      <w:r w:rsidRPr="00966687">
        <w:rPr>
          <w:lang w:val="es-ES_tradnl"/>
        </w:rPr>
        <w:t>Condiciones especiales:</w:t>
      </w:r>
      <w:r w:rsidRPr="00961B59">
        <w:rPr>
          <w:lang w:val="es-ES"/>
        </w:rPr>
        <w:tab/>
      </w:r>
      <w:r w:rsidRPr="00966687">
        <w:rPr>
          <w:lang w:val="es-ES_tradnl"/>
        </w:rPr>
        <w:t>Utilizar inóculo fresco o que haya sido almacenado no más de seis meses a </w:t>
      </w:r>
      <w:r w:rsidRPr="00966687">
        <w:rPr>
          <w:lang w:val="es-ES_tradnl"/>
        </w:rPr>
        <w:noBreakHyphen/>
        <w:t>20˚C</w:t>
      </w:r>
    </w:p>
    <w:p w:rsidR="008B44D6" w:rsidRPr="00961B59" w:rsidRDefault="008B44D6" w:rsidP="008B44D6">
      <w:pPr>
        <w:rPr>
          <w:lang w:val="es-ES"/>
        </w:rPr>
      </w:pPr>
    </w:p>
    <w:p w:rsidR="008B44D6" w:rsidRPr="00961B59" w:rsidRDefault="008B44D6" w:rsidP="008B44D6">
      <w:pPr>
        <w:rPr>
          <w:u w:val="single"/>
          <w:lang w:val="es-ES"/>
        </w:rPr>
      </w:pPr>
      <w:r w:rsidRPr="00966687">
        <w:rPr>
          <w:u w:val="single"/>
          <w:lang w:val="es-ES_tradnl"/>
        </w:rPr>
        <w:t>Ejecución del ensayo</w:t>
      </w:r>
    </w:p>
    <w:p w:rsidR="008B44D6" w:rsidRPr="00961B59" w:rsidRDefault="008B44D6" w:rsidP="008B44D6">
      <w:pPr>
        <w:rPr>
          <w:lang w:val="es-ES"/>
        </w:rPr>
      </w:pPr>
    </w:p>
    <w:p w:rsidR="008B44D6" w:rsidRPr="00961B59" w:rsidRDefault="008B44D6" w:rsidP="008B44D6">
      <w:pPr>
        <w:ind w:firstLine="720"/>
        <w:rPr>
          <w:lang w:val="es-ES"/>
        </w:rPr>
      </w:pPr>
      <w:r w:rsidRPr="00966687">
        <w:rPr>
          <w:lang w:val="es-ES_tradnl"/>
        </w:rPr>
        <w:t>Estado de desarrollo de las plantas:</w:t>
      </w:r>
      <w:r w:rsidRPr="00961B59">
        <w:rPr>
          <w:lang w:val="es-ES"/>
        </w:rPr>
        <w:tab/>
      </w:r>
      <w:r w:rsidRPr="00961B59">
        <w:rPr>
          <w:lang w:val="es-ES"/>
        </w:rPr>
        <w:tab/>
      </w:r>
      <w:r w:rsidRPr="00966687">
        <w:rPr>
          <w:lang w:val="es-ES_tradnl"/>
        </w:rPr>
        <w:t>Aparición de la primera hoja</w:t>
      </w:r>
    </w:p>
    <w:p w:rsidR="008B44D6" w:rsidRPr="00961B59" w:rsidRDefault="008B44D6" w:rsidP="008B44D6">
      <w:pPr>
        <w:ind w:firstLine="720"/>
        <w:rPr>
          <w:lang w:val="es-ES"/>
        </w:rPr>
      </w:pPr>
      <w:r w:rsidRPr="00966687">
        <w:rPr>
          <w:lang w:val="es-ES_tradnl"/>
        </w:rPr>
        <w:t>Temperatura:</w:t>
      </w:r>
      <w:r w:rsidRPr="00961B59">
        <w:rPr>
          <w:lang w:val="es-ES"/>
        </w:rPr>
        <w:tab/>
      </w:r>
      <w:r w:rsidRPr="00961B59">
        <w:rPr>
          <w:lang w:val="es-ES"/>
        </w:rPr>
        <w:tab/>
      </w:r>
      <w:r w:rsidRPr="00961B59">
        <w:rPr>
          <w:lang w:val="es-ES"/>
        </w:rPr>
        <w:tab/>
      </w:r>
      <w:r w:rsidRPr="00961B59">
        <w:rPr>
          <w:lang w:val="es-ES"/>
        </w:rPr>
        <w:tab/>
      </w:r>
      <w:r w:rsidRPr="00961B59">
        <w:rPr>
          <w:lang w:val="es-ES"/>
        </w:rPr>
        <w:tab/>
      </w:r>
      <w:r w:rsidRPr="00966687">
        <w:rPr>
          <w:lang w:val="es-ES_tradnl"/>
        </w:rPr>
        <w:t>Entre 23 y 25˚C, día y noche</w:t>
      </w:r>
    </w:p>
    <w:p w:rsidR="008B44D6" w:rsidRPr="00961B59" w:rsidRDefault="008B44D6" w:rsidP="008B44D6">
      <w:pPr>
        <w:ind w:firstLine="720"/>
        <w:rPr>
          <w:lang w:val="es-ES"/>
        </w:rPr>
      </w:pPr>
      <w:r w:rsidRPr="00966687">
        <w:rPr>
          <w:lang w:val="es-ES_tradnl"/>
        </w:rPr>
        <w:t>Luz:</w:t>
      </w:r>
      <w:r w:rsidRPr="00961B59">
        <w:rPr>
          <w:lang w:val="es-ES"/>
        </w:rPr>
        <w:tab/>
      </w:r>
      <w:r w:rsidRPr="00961B59">
        <w:rPr>
          <w:lang w:val="es-ES"/>
        </w:rPr>
        <w:tab/>
      </w:r>
      <w:r w:rsidRPr="00961B59">
        <w:rPr>
          <w:lang w:val="es-ES"/>
        </w:rPr>
        <w:tab/>
      </w:r>
      <w:r w:rsidRPr="00961B59">
        <w:rPr>
          <w:lang w:val="es-ES"/>
        </w:rPr>
        <w:tab/>
      </w:r>
      <w:r w:rsidRPr="00961B59">
        <w:rPr>
          <w:lang w:val="es-ES"/>
        </w:rPr>
        <w:tab/>
      </w:r>
      <w:r w:rsidRPr="00961B59">
        <w:rPr>
          <w:lang w:val="es-ES"/>
        </w:rPr>
        <w:tab/>
      </w:r>
      <w:r w:rsidRPr="00966687">
        <w:rPr>
          <w:lang w:val="es-ES_tradnl"/>
        </w:rPr>
        <w:t>16 horas</w:t>
      </w:r>
    </w:p>
    <w:p w:rsidR="008B44D6" w:rsidRPr="00961B59" w:rsidRDefault="008B44D6" w:rsidP="008B44D6">
      <w:pPr>
        <w:ind w:firstLine="720"/>
        <w:rPr>
          <w:lang w:val="es-ES"/>
        </w:rPr>
      </w:pPr>
      <w:r w:rsidRPr="00966687">
        <w:rPr>
          <w:lang w:val="es-ES_tradnl"/>
        </w:rPr>
        <w:t>Método de cultivo:</w:t>
      </w:r>
      <w:r w:rsidRPr="00961B59">
        <w:rPr>
          <w:lang w:val="es-ES"/>
        </w:rPr>
        <w:tab/>
      </w:r>
      <w:r w:rsidRPr="00961B59">
        <w:rPr>
          <w:lang w:val="es-ES"/>
        </w:rPr>
        <w:tab/>
      </w:r>
      <w:r w:rsidRPr="00961B59">
        <w:rPr>
          <w:lang w:val="es-ES"/>
        </w:rPr>
        <w:tab/>
      </w:r>
      <w:r w:rsidRPr="00961B59">
        <w:rPr>
          <w:lang w:val="es-ES"/>
        </w:rPr>
        <w:tab/>
      </w:r>
      <w:r w:rsidRPr="00966687">
        <w:rPr>
          <w:lang w:val="es-ES_tradnl"/>
        </w:rPr>
        <w:t>En invernadero</w:t>
      </w:r>
    </w:p>
    <w:p w:rsidR="008B44D6" w:rsidRPr="00961B59" w:rsidRDefault="008B44D6" w:rsidP="008B44D6">
      <w:pPr>
        <w:ind w:firstLine="720"/>
        <w:rPr>
          <w:lang w:val="es-ES"/>
        </w:rPr>
      </w:pPr>
      <w:r>
        <w:rPr>
          <w:lang w:val="es-ES_tradnl"/>
        </w:rPr>
        <w:tab/>
      </w:r>
      <w:r w:rsidRPr="00966687">
        <w:rPr>
          <w:lang w:val="es-ES_tradnl"/>
        </w:rPr>
        <w:t>Método de inoculación:</w:t>
      </w:r>
      <w:r w:rsidRPr="00961B59">
        <w:rPr>
          <w:lang w:val="es-ES"/>
        </w:rPr>
        <w:tab/>
      </w:r>
      <w:r w:rsidRPr="00961B59">
        <w:rPr>
          <w:lang w:val="es-ES"/>
        </w:rPr>
        <w:tab/>
      </w:r>
      <w:r w:rsidRPr="00961B59">
        <w:rPr>
          <w:lang w:val="es-ES"/>
        </w:rPr>
        <w:tab/>
      </w:r>
      <w:r w:rsidRPr="00966687">
        <w:rPr>
          <w:lang w:val="es-ES_tradnl"/>
        </w:rPr>
        <w:t>Mecánica, por frotación de los cotiledones</w:t>
      </w:r>
    </w:p>
    <w:p w:rsidR="008B44D6" w:rsidRPr="00961B59" w:rsidRDefault="008B44D6" w:rsidP="008B44D6">
      <w:pPr>
        <w:ind w:firstLine="720"/>
        <w:rPr>
          <w:lang w:val="es-ES"/>
        </w:rPr>
      </w:pPr>
      <w:r w:rsidRPr="00966687">
        <w:rPr>
          <w:lang w:val="es-ES_tradnl"/>
        </w:rPr>
        <w:t>Duración del ensayo:</w:t>
      </w:r>
      <w:r w:rsidRPr="00961B59">
        <w:rPr>
          <w:lang w:val="es-ES"/>
        </w:rPr>
        <w:tab/>
      </w:r>
      <w:r w:rsidRPr="00961B59">
        <w:rPr>
          <w:lang w:val="es-ES"/>
        </w:rPr>
        <w:tab/>
      </w:r>
      <w:r w:rsidRPr="00961B59">
        <w:rPr>
          <w:lang w:val="es-ES"/>
        </w:rPr>
        <w:tab/>
      </w:r>
      <w:r w:rsidRPr="00961B59">
        <w:rPr>
          <w:lang w:val="es-ES"/>
        </w:rPr>
        <w:tab/>
      </w:r>
      <w:r w:rsidRPr="00966687">
        <w:rPr>
          <w:lang w:val="es-ES_tradnl"/>
        </w:rPr>
        <w:t>Desde la inoculación hasta la evaluación</w:t>
      </w:r>
      <w:proofErr w:type="gramStart"/>
      <w:r w:rsidRPr="00966687">
        <w:rPr>
          <w:lang w:val="es-ES_tradnl"/>
        </w:rPr>
        <w:t>:</w:t>
      </w:r>
      <w:r w:rsidRPr="00961B59">
        <w:rPr>
          <w:lang w:val="es-ES"/>
        </w:rPr>
        <w:t xml:space="preserve">  </w:t>
      </w:r>
      <w:r w:rsidRPr="00966687">
        <w:rPr>
          <w:lang w:val="es-ES_tradnl"/>
        </w:rPr>
        <w:t>14</w:t>
      </w:r>
      <w:proofErr w:type="gramEnd"/>
      <w:r w:rsidRPr="00966687">
        <w:rPr>
          <w:lang w:val="es-ES_tradnl"/>
        </w:rPr>
        <w:t xml:space="preserve"> días</w:t>
      </w:r>
    </w:p>
    <w:p w:rsidR="008B44D6" w:rsidRPr="00961B59" w:rsidRDefault="008B44D6" w:rsidP="008B44D6">
      <w:pPr>
        <w:ind w:firstLine="720"/>
        <w:rPr>
          <w:lang w:val="es-ES"/>
        </w:rPr>
      </w:pPr>
      <w:r w:rsidRPr="00966687">
        <w:rPr>
          <w:lang w:val="es-ES_tradnl"/>
        </w:rPr>
        <w:t>Número de plantas objeto del ensayo:</w:t>
      </w:r>
      <w:r w:rsidRPr="00961B59">
        <w:rPr>
          <w:lang w:val="es-ES"/>
        </w:rPr>
        <w:tab/>
      </w:r>
      <w:r w:rsidRPr="00961B59">
        <w:rPr>
          <w:lang w:val="es-ES"/>
        </w:rPr>
        <w:tab/>
      </w:r>
      <w:r w:rsidRPr="00966687">
        <w:rPr>
          <w:lang w:val="es-ES_tradnl"/>
        </w:rPr>
        <w:t>Como mínimo 15 plantas</w:t>
      </w:r>
    </w:p>
    <w:p w:rsidR="008B44D6" w:rsidRPr="00961B59" w:rsidRDefault="008B44D6" w:rsidP="008B44D6">
      <w:pPr>
        <w:ind w:firstLine="720"/>
        <w:rPr>
          <w:lang w:val="es-ES"/>
        </w:rPr>
      </w:pPr>
      <w:r w:rsidRPr="00966687">
        <w:rPr>
          <w:lang w:val="es-ES_tradnl"/>
        </w:rPr>
        <w:t>Variedades estándar:</w:t>
      </w:r>
      <w:r w:rsidRPr="00961B59">
        <w:rPr>
          <w:lang w:val="es-ES"/>
        </w:rPr>
        <w:tab/>
      </w:r>
      <w:r w:rsidRPr="00961B59">
        <w:rPr>
          <w:lang w:val="es-ES"/>
        </w:rPr>
        <w:tab/>
      </w:r>
      <w:r w:rsidRPr="00961B59">
        <w:rPr>
          <w:lang w:val="es-ES"/>
        </w:rPr>
        <w:tab/>
      </w:r>
      <w:r w:rsidRPr="00961B59">
        <w:rPr>
          <w:lang w:val="es-ES"/>
        </w:rPr>
        <w:tab/>
      </w:r>
      <w:r w:rsidRPr="00966687">
        <w:rPr>
          <w:lang w:val="es-ES_tradnl"/>
        </w:rPr>
        <w:t>Susceptible</w:t>
      </w:r>
      <w:proofErr w:type="gramStart"/>
      <w:r w:rsidRPr="00966687">
        <w:rPr>
          <w:lang w:val="es-ES_tradnl"/>
        </w:rPr>
        <w:t>:</w:t>
      </w:r>
      <w:r w:rsidRPr="00961B59">
        <w:rPr>
          <w:lang w:val="es-ES"/>
        </w:rPr>
        <w:t xml:space="preserve">  Corona</w:t>
      </w:r>
      <w:proofErr w:type="gramEnd"/>
      <w:r w:rsidRPr="00961B59">
        <w:rPr>
          <w:lang w:val="es-ES"/>
        </w:rPr>
        <w:t xml:space="preserve"> </w:t>
      </w:r>
    </w:p>
    <w:p w:rsidR="008B44D6" w:rsidRPr="00961B59" w:rsidRDefault="008B44D6" w:rsidP="008B44D6">
      <w:pPr>
        <w:ind w:firstLine="720"/>
        <w:rPr>
          <w:lang w:val="es-ES"/>
        </w:rPr>
      </w:pPr>
      <w:r w:rsidRPr="00961B59">
        <w:rPr>
          <w:lang w:val="es-ES"/>
        </w:rPr>
        <w:tab/>
      </w:r>
      <w:r w:rsidRPr="00961B59">
        <w:rPr>
          <w:lang w:val="es-ES"/>
        </w:rPr>
        <w:tab/>
      </w:r>
      <w:r w:rsidRPr="00961B59">
        <w:rPr>
          <w:lang w:val="es-ES"/>
        </w:rPr>
        <w:tab/>
      </w:r>
      <w:r w:rsidRPr="00961B59">
        <w:rPr>
          <w:lang w:val="es-ES"/>
        </w:rPr>
        <w:tab/>
      </w:r>
      <w:r w:rsidRPr="00961B59">
        <w:rPr>
          <w:lang w:val="es-ES"/>
        </w:rPr>
        <w:tab/>
      </w:r>
      <w:r w:rsidRPr="00961B59">
        <w:rPr>
          <w:lang w:val="es-ES"/>
        </w:rPr>
        <w:tab/>
      </w:r>
      <w:r w:rsidRPr="00966687">
        <w:rPr>
          <w:lang w:val="es-ES_tradnl"/>
        </w:rPr>
        <w:t>Resistente</w:t>
      </w:r>
      <w:proofErr w:type="gramStart"/>
      <w:r w:rsidRPr="00966687">
        <w:rPr>
          <w:lang w:val="es-ES_tradnl"/>
        </w:rPr>
        <w:t>:</w:t>
      </w:r>
      <w:r w:rsidRPr="00961B59">
        <w:rPr>
          <w:lang w:val="es-ES"/>
        </w:rPr>
        <w:t xml:space="preserve">  Dina</w:t>
      </w:r>
      <w:proofErr w:type="gramEnd"/>
    </w:p>
    <w:p w:rsidR="008B44D6" w:rsidRPr="00961B59" w:rsidRDefault="008B44D6" w:rsidP="008B44D6">
      <w:pPr>
        <w:tabs>
          <w:tab w:val="left" w:pos="5103"/>
        </w:tabs>
        <w:ind w:left="5760" w:hanging="5040"/>
        <w:rPr>
          <w:lang w:val="es-ES"/>
        </w:rPr>
      </w:pPr>
    </w:p>
    <w:p w:rsidR="008B44D6" w:rsidRPr="00961B59" w:rsidRDefault="008B44D6" w:rsidP="008B44D6">
      <w:pPr>
        <w:tabs>
          <w:tab w:val="left" w:pos="5103"/>
        </w:tabs>
        <w:ind w:left="5760" w:hanging="5040"/>
        <w:rPr>
          <w:lang w:val="es-ES"/>
        </w:rPr>
      </w:pPr>
    </w:p>
    <w:p w:rsidR="008B44D6" w:rsidRPr="00961B59" w:rsidRDefault="008B44D6" w:rsidP="008B44D6">
      <w:pPr>
        <w:tabs>
          <w:tab w:val="left" w:pos="5103"/>
        </w:tabs>
        <w:ind w:left="5760" w:hanging="5040"/>
        <w:rPr>
          <w:lang w:val="es-ES"/>
        </w:rPr>
      </w:pPr>
    </w:p>
    <w:p w:rsidR="008B44D6" w:rsidRPr="00961B59" w:rsidRDefault="008B44D6" w:rsidP="008B44D6">
      <w:pPr>
        <w:tabs>
          <w:tab w:val="left" w:pos="5103"/>
        </w:tabs>
        <w:ind w:left="5760" w:hanging="5040"/>
        <w:rPr>
          <w:lang w:val="es-ES"/>
        </w:rPr>
      </w:pPr>
    </w:p>
    <w:p w:rsidR="008B44D6" w:rsidRPr="00961B59" w:rsidRDefault="008B44D6" w:rsidP="008B44D6">
      <w:pPr>
        <w:ind w:left="4962" w:hanging="4242"/>
        <w:rPr>
          <w:lang w:val="es-ES"/>
        </w:rPr>
      </w:pPr>
      <w:r w:rsidRPr="00966687">
        <w:rPr>
          <w:lang w:val="es-ES_tradnl"/>
        </w:rPr>
        <w:t>Observaciones:</w:t>
      </w:r>
      <w:r w:rsidRPr="00961B59">
        <w:rPr>
          <w:lang w:val="es-ES"/>
        </w:rPr>
        <w:tab/>
      </w:r>
      <w:r w:rsidRPr="00966687">
        <w:rPr>
          <w:lang w:val="es-ES_tradnl"/>
        </w:rPr>
        <w:t>En las variedades resistentes puede presentarse una ligera decoloración en las venas de las hojas más viejas.</w:t>
      </w:r>
    </w:p>
    <w:p w:rsidR="008B44D6" w:rsidRPr="00961B59" w:rsidRDefault="008B44D6" w:rsidP="008B44D6">
      <w:pPr>
        <w:ind w:left="4962"/>
        <w:rPr>
          <w:lang w:val="es-ES"/>
        </w:rPr>
      </w:pPr>
      <w:r w:rsidRPr="00966687">
        <w:rPr>
          <w:lang w:val="es-ES_tradnl"/>
        </w:rPr>
        <w:t>En las variedades susceptibles se presentan síntomas sistémicos de mosaico.</w:t>
      </w:r>
    </w:p>
    <w:p w:rsidR="008B44D6" w:rsidRPr="00961B59" w:rsidRDefault="008B44D6" w:rsidP="008B44D6">
      <w:pPr>
        <w:jc w:val="left"/>
        <w:rPr>
          <w:i/>
          <w:lang w:val="es-ES"/>
        </w:rPr>
      </w:pPr>
    </w:p>
    <w:p w:rsidR="008B44D6" w:rsidRPr="00961B59" w:rsidRDefault="008B44D6" w:rsidP="008B44D6">
      <w:pPr>
        <w:jc w:val="left"/>
        <w:rPr>
          <w:i/>
          <w:lang w:val="es-ES"/>
        </w:rPr>
      </w:pPr>
    </w:p>
    <w:p w:rsidR="008B44D6" w:rsidRDefault="008B44D6" w:rsidP="008B44D6">
      <w:pPr>
        <w:jc w:val="left"/>
        <w:rPr>
          <w:i/>
          <w:lang w:val="es-ES_tradnl"/>
        </w:rPr>
      </w:pPr>
      <w:r>
        <w:rPr>
          <w:i/>
          <w:lang w:val="es-ES_tradnl"/>
        </w:rPr>
        <w:br w:type="page"/>
      </w:r>
    </w:p>
    <w:p w:rsidR="008B44D6" w:rsidRPr="00966687" w:rsidRDefault="008B44D6" w:rsidP="008B44D6">
      <w:pPr>
        <w:rPr>
          <w:i/>
        </w:rPr>
      </w:pPr>
      <w:r w:rsidRPr="00966687">
        <w:rPr>
          <w:i/>
          <w:lang w:val="es-ES_tradnl"/>
        </w:rPr>
        <w:t>Propuesta:</w:t>
      </w:r>
    </w:p>
    <w:p w:rsidR="008B44D6" w:rsidRPr="00966687" w:rsidRDefault="008B44D6" w:rsidP="008B44D6">
      <w:pPr>
        <w:rPr>
          <w:i/>
        </w:rPr>
      </w:pPr>
    </w:p>
    <w:p w:rsidR="008B44D6" w:rsidRPr="00961B59" w:rsidRDefault="008B44D6" w:rsidP="008B44D6">
      <w:pPr>
        <w:ind w:left="2832" w:hanging="2832"/>
        <w:rPr>
          <w:u w:val="single"/>
          <w:lang w:val="es-ES"/>
        </w:rPr>
      </w:pPr>
      <w:r w:rsidRPr="00961B59">
        <w:rPr>
          <w:u w:val="single"/>
          <w:lang w:val="es-ES"/>
        </w:rPr>
        <w:t>Ad. 50</w:t>
      </w:r>
      <w:proofErr w:type="gramStart"/>
      <w:r w:rsidRPr="00961B59">
        <w:rPr>
          <w:u w:val="single"/>
          <w:lang w:val="es-ES"/>
        </w:rPr>
        <w:t xml:space="preserve">:  </w:t>
      </w:r>
      <w:r w:rsidRPr="00966687">
        <w:rPr>
          <w:u w:val="single"/>
          <w:lang w:val="es-ES_tradnl"/>
        </w:rPr>
        <w:t>Resistencia</w:t>
      </w:r>
      <w:proofErr w:type="gramEnd"/>
      <w:r w:rsidRPr="00966687">
        <w:rPr>
          <w:u w:val="single"/>
          <w:lang w:val="es-ES_tradnl"/>
        </w:rPr>
        <w:t xml:space="preserve"> al </w:t>
      </w:r>
      <w:r w:rsidRPr="003626AF">
        <w:rPr>
          <w:u w:val="single"/>
          <w:lang w:val="es-ES_tradnl"/>
        </w:rPr>
        <w:t>virus del mosaico amarillo del calabacín (</w:t>
      </w:r>
      <w:r w:rsidRPr="00966687">
        <w:rPr>
          <w:u w:val="single"/>
          <w:lang w:val="es-ES_tradnl"/>
        </w:rPr>
        <w:t>ZYMV)</w:t>
      </w:r>
    </w:p>
    <w:p w:rsidR="008B44D6" w:rsidRPr="00961B59" w:rsidRDefault="008B44D6" w:rsidP="008B44D6">
      <w:pPr>
        <w:rPr>
          <w:i/>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AF3100" w:rsidRPr="00DF4A75" w:rsidTr="00DA2C19">
        <w:trPr>
          <w:cantSplit/>
        </w:trPr>
        <w:tc>
          <w:tcPr>
            <w:tcW w:w="675" w:type="dxa"/>
          </w:tcPr>
          <w:p w:rsidR="00AF3100" w:rsidRPr="00933276" w:rsidRDefault="00AF3100" w:rsidP="00DA2C19">
            <w:pPr>
              <w:tabs>
                <w:tab w:val="left" w:leader="dot" w:pos="3720"/>
              </w:tabs>
              <w:spacing w:before="20" w:after="20"/>
              <w:ind w:left="567" w:right="-108" w:hanging="567"/>
              <w:rPr>
                <w:rFonts w:cs="Arial"/>
              </w:rPr>
            </w:pPr>
            <w:r w:rsidRPr="00933276">
              <w:rPr>
                <w:rFonts w:cs="Arial"/>
              </w:rPr>
              <w:t>1.</w:t>
            </w:r>
          </w:p>
        </w:tc>
        <w:tc>
          <w:tcPr>
            <w:tcW w:w="3164" w:type="dxa"/>
          </w:tcPr>
          <w:p w:rsidR="00AF3100" w:rsidRPr="002972EF" w:rsidRDefault="00AF3100" w:rsidP="00DA2C19">
            <w:pPr>
              <w:tabs>
                <w:tab w:val="left" w:pos="851"/>
              </w:tabs>
              <w:spacing w:before="20" w:after="20"/>
              <w:jc w:val="left"/>
              <w:rPr>
                <w:rFonts w:cs="Arial"/>
              </w:rPr>
            </w:pPr>
            <w:proofErr w:type="spellStart"/>
            <w:r w:rsidRPr="002972EF">
              <w:rPr>
                <w:rFonts w:cs="Arial"/>
              </w:rPr>
              <w:t>Agentes</w:t>
            </w:r>
            <w:proofErr w:type="spellEnd"/>
            <w:r w:rsidRPr="002972EF">
              <w:rPr>
                <w:rFonts w:cs="Arial"/>
              </w:rPr>
              <w:t xml:space="preserve"> </w:t>
            </w:r>
            <w:proofErr w:type="spellStart"/>
            <w:r w:rsidRPr="002972EF">
              <w:rPr>
                <w:rFonts w:cs="Arial"/>
              </w:rPr>
              <w:t>patógenos</w:t>
            </w:r>
            <w:proofErr w:type="spellEnd"/>
          </w:p>
        </w:tc>
        <w:tc>
          <w:tcPr>
            <w:tcW w:w="5908" w:type="dxa"/>
          </w:tcPr>
          <w:p w:rsidR="00AF3100" w:rsidRPr="00961B59" w:rsidRDefault="00AF3100" w:rsidP="00DA2C19">
            <w:pPr>
              <w:spacing w:before="20" w:after="20"/>
              <w:rPr>
                <w:rFonts w:cs="Arial"/>
                <w:lang w:val="es-ES"/>
              </w:rPr>
            </w:pPr>
            <w:r w:rsidRPr="003626AF">
              <w:rPr>
                <w:shd w:val="clear" w:color="auto" w:fill="FFFFFF"/>
                <w:lang w:val="es-ES_tradnl"/>
              </w:rPr>
              <w:t>virus del mosaico amarillo del calabacín</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2.</w:t>
            </w:r>
          </w:p>
        </w:tc>
        <w:tc>
          <w:tcPr>
            <w:tcW w:w="3164" w:type="dxa"/>
          </w:tcPr>
          <w:p w:rsidR="00AF3100" w:rsidRPr="002972EF" w:rsidRDefault="00AF3100" w:rsidP="00DA2C19">
            <w:pPr>
              <w:spacing w:before="20" w:after="20"/>
              <w:jc w:val="left"/>
              <w:rPr>
                <w:rFonts w:cs="Arial"/>
              </w:rPr>
            </w:pPr>
            <w:r w:rsidRPr="002972EF">
              <w:rPr>
                <w:rFonts w:cs="Arial"/>
              </w:rPr>
              <w:t xml:space="preserve">Estado de </w:t>
            </w:r>
            <w:proofErr w:type="spellStart"/>
            <w:r w:rsidRPr="002972EF">
              <w:rPr>
                <w:rFonts w:cs="Arial"/>
              </w:rPr>
              <w:t>cuarentena</w:t>
            </w:r>
            <w:proofErr w:type="spellEnd"/>
          </w:p>
        </w:tc>
        <w:tc>
          <w:tcPr>
            <w:tcW w:w="5908" w:type="dxa"/>
          </w:tcPr>
          <w:p w:rsidR="00AF3100" w:rsidRPr="00966687" w:rsidRDefault="00AF3100" w:rsidP="00DA2C19">
            <w:pPr>
              <w:tabs>
                <w:tab w:val="left" w:leader="dot" w:pos="3402"/>
              </w:tabs>
              <w:autoSpaceDE w:val="0"/>
              <w:autoSpaceDN w:val="0"/>
              <w:adjustRightInd w:val="0"/>
              <w:spacing w:before="20" w:after="20"/>
              <w:jc w:val="left"/>
              <w:rPr>
                <w:rFonts w:eastAsiaTheme="minorHAnsi"/>
              </w:rPr>
            </w:pPr>
            <w:r w:rsidRPr="00966687">
              <w:rPr>
                <w:rFonts w:eastAsiaTheme="minorHAnsi"/>
                <w:lang w:val="es-ES_tradnl"/>
              </w:rPr>
              <w:t>no</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3.</w:t>
            </w:r>
          </w:p>
        </w:tc>
        <w:tc>
          <w:tcPr>
            <w:tcW w:w="3164" w:type="dxa"/>
          </w:tcPr>
          <w:p w:rsidR="00AF3100" w:rsidRPr="002972EF" w:rsidRDefault="00AF3100" w:rsidP="00DA2C19">
            <w:pPr>
              <w:spacing w:before="20" w:after="20"/>
              <w:jc w:val="left"/>
              <w:rPr>
                <w:rFonts w:cs="Arial"/>
              </w:rPr>
            </w:pPr>
            <w:proofErr w:type="spellStart"/>
            <w:r>
              <w:rPr>
                <w:rFonts w:cs="Arial"/>
              </w:rPr>
              <w:t>E</w:t>
            </w:r>
            <w:r w:rsidRPr="002972EF">
              <w:rPr>
                <w:rFonts w:cs="Arial"/>
              </w:rPr>
              <w:t>species</w:t>
            </w:r>
            <w:proofErr w:type="spellEnd"/>
            <w:r w:rsidRPr="002972EF">
              <w:rPr>
                <w:rFonts w:cs="Arial"/>
              </w:rPr>
              <w:t xml:space="preserve"> </w:t>
            </w:r>
            <w:proofErr w:type="spellStart"/>
            <w:r w:rsidRPr="002972EF">
              <w:rPr>
                <w:rFonts w:cs="Arial"/>
              </w:rPr>
              <w:t>huéspedes</w:t>
            </w:r>
            <w:proofErr w:type="spellEnd"/>
          </w:p>
        </w:tc>
        <w:tc>
          <w:tcPr>
            <w:tcW w:w="5908" w:type="dxa"/>
          </w:tcPr>
          <w:p w:rsidR="00AF3100" w:rsidRPr="00961B59" w:rsidRDefault="00AF3100" w:rsidP="00DA2C19">
            <w:pPr>
              <w:tabs>
                <w:tab w:val="left" w:leader="dot" w:pos="3686"/>
              </w:tabs>
              <w:autoSpaceDE w:val="0"/>
              <w:autoSpaceDN w:val="0"/>
              <w:adjustRightInd w:val="0"/>
              <w:spacing w:before="20" w:after="20"/>
              <w:jc w:val="left"/>
              <w:rPr>
                <w:rFonts w:cs="Arial"/>
                <w:lang w:val="es-ES"/>
              </w:rPr>
            </w:pPr>
            <w:proofErr w:type="spellStart"/>
            <w:r w:rsidRPr="00966687">
              <w:rPr>
                <w:i/>
                <w:iCs/>
                <w:lang w:val="es-ES_tradnl"/>
              </w:rPr>
              <w:t>Cucumis</w:t>
            </w:r>
            <w:proofErr w:type="spellEnd"/>
            <w:r w:rsidRPr="00966687">
              <w:rPr>
                <w:i/>
                <w:iCs/>
                <w:lang w:val="es-ES_tradnl"/>
              </w:rPr>
              <w:t xml:space="preserve"> </w:t>
            </w:r>
            <w:proofErr w:type="spellStart"/>
            <w:r w:rsidRPr="00966687">
              <w:rPr>
                <w:i/>
                <w:iCs/>
                <w:lang w:val="es-ES_tradnl"/>
              </w:rPr>
              <w:t>sativus</w:t>
            </w:r>
            <w:proofErr w:type="spellEnd"/>
            <w:r w:rsidRPr="00966687">
              <w:rPr>
                <w:lang w:val="es-ES_tradnl"/>
              </w:rPr>
              <w:t xml:space="preserve"> (pepino o pepinillo)</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4.</w:t>
            </w:r>
          </w:p>
        </w:tc>
        <w:tc>
          <w:tcPr>
            <w:tcW w:w="3164" w:type="dxa"/>
          </w:tcPr>
          <w:p w:rsidR="00AF3100" w:rsidRPr="002972EF" w:rsidRDefault="00AF3100" w:rsidP="00DA2C19">
            <w:pPr>
              <w:spacing w:before="20" w:after="20"/>
              <w:jc w:val="left"/>
              <w:rPr>
                <w:rFonts w:cs="Arial"/>
              </w:rPr>
            </w:pPr>
            <w:proofErr w:type="spellStart"/>
            <w:r w:rsidRPr="002972EF">
              <w:rPr>
                <w:rFonts w:cs="Arial"/>
              </w:rPr>
              <w:t>Fuente</w:t>
            </w:r>
            <w:proofErr w:type="spellEnd"/>
            <w:r w:rsidRPr="002972EF">
              <w:rPr>
                <w:rFonts w:cs="Arial"/>
              </w:rPr>
              <w:t xml:space="preserve"> del </w:t>
            </w:r>
            <w:proofErr w:type="spellStart"/>
            <w:r w:rsidRPr="002972EF">
              <w:rPr>
                <w:rFonts w:cs="Arial"/>
              </w:rPr>
              <w:t>inóculo</w:t>
            </w:r>
            <w:proofErr w:type="spellEnd"/>
          </w:p>
        </w:tc>
        <w:tc>
          <w:tcPr>
            <w:tcW w:w="5908" w:type="dxa"/>
          </w:tcPr>
          <w:p w:rsidR="00AF3100" w:rsidRPr="00966687" w:rsidRDefault="00AF3100" w:rsidP="00DA2C19">
            <w:pPr>
              <w:spacing w:before="20" w:after="20"/>
              <w:rPr>
                <w:rFonts w:cs="Arial"/>
              </w:rPr>
            </w:pPr>
            <w:proofErr w:type="spellStart"/>
            <w:r w:rsidRPr="00966687">
              <w:rPr>
                <w:shd w:val="clear" w:color="auto" w:fill="FFFFFF"/>
                <w:lang w:val="es-ES_tradnl"/>
              </w:rPr>
              <w:t>Naktuinbouw</w:t>
            </w:r>
            <w:proofErr w:type="spellEnd"/>
            <w:r w:rsidRPr="00966687">
              <w:rPr>
                <w:shd w:val="clear" w:color="auto" w:fill="FFFFFF"/>
                <w:lang w:val="es-ES_tradnl"/>
              </w:rPr>
              <w:t xml:space="preserve"> (NL)</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5.</w:t>
            </w:r>
          </w:p>
        </w:tc>
        <w:tc>
          <w:tcPr>
            <w:tcW w:w="3164" w:type="dxa"/>
          </w:tcPr>
          <w:p w:rsidR="00AF3100" w:rsidRPr="002972EF" w:rsidRDefault="00AF3100" w:rsidP="00DA2C19">
            <w:pPr>
              <w:spacing w:before="20" w:after="20"/>
              <w:jc w:val="left"/>
              <w:rPr>
                <w:rFonts w:cs="Arial"/>
              </w:rPr>
            </w:pPr>
            <w:proofErr w:type="spellStart"/>
            <w:r w:rsidRPr="002972EF">
              <w:rPr>
                <w:rFonts w:cs="Arial"/>
              </w:rPr>
              <w:t>Aislado</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por ejemplo, CU61</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6.</w:t>
            </w:r>
          </w:p>
        </w:tc>
        <w:tc>
          <w:tcPr>
            <w:tcW w:w="3164" w:type="dxa"/>
          </w:tcPr>
          <w:p w:rsidR="00AF3100" w:rsidRPr="00961B59" w:rsidRDefault="00AF3100" w:rsidP="00DA2C19">
            <w:pPr>
              <w:spacing w:before="20" w:after="20"/>
              <w:jc w:val="left"/>
              <w:rPr>
                <w:rFonts w:cs="Arial"/>
                <w:lang w:val="es-ES"/>
              </w:rPr>
            </w:pPr>
            <w:r w:rsidRPr="00961B59">
              <w:rPr>
                <w:rFonts w:cs="Arial"/>
                <w:lang w:val="es-ES"/>
              </w:rPr>
              <w:t>Establecimiento de la identidad del aislado</w:t>
            </w:r>
          </w:p>
        </w:tc>
        <w:tc>
          <w:tcPr>
            <w:tcW w:w="5908" w:type="dxa"/>
          </w:tcPr>
          <w:p w:rsidR="00AF3100" w:rsidRPr="00961B59" w:rsidRDefault="00AF3100" w:rsidP="00DA2C19">
            <w:pPr>
              <w:tabs>
                <w:tab w:val="left" w:leader="dot" w:pos="3402"/>
              </w:tabs>
              <w:autoSpaceDE w:val="0"/>
              <w:autoSpaceDN w:val="0"/>
              <w:adjustRightInd w:val="0"/>
              <w:spacing w:before="20" w:after="20"/>
              <w:jc w:val="left"/>
              <w:rPr>
                <w:rFonts w:eastAsiaTheme="minorHAnsi"/>
                <w:lang w:val="es-ES"/>
              </w:rPr>
            </w:pPr>
            <w:r w:rsidRPr="00966687">
              <w:rPr>
                <w:shd w:val="clear" w:color="auto" w:fill="FFFFFF"/>
                <w:lang w:val="es-ES_tradnl"/>
              </w:rPr>
              <w:t>variedades de control resistentes y susceptibles</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7.</w:t>
            </w:r>
          </w:p>
        </w:tc>
        <w:tc>
          <w:tcPr>
            <w:tcW w:w="3164" w:type="dxa"/>
          </w:tcPr>
          <w:p w:rsidR="00AF3100" w:rsidRPr="00961B59" w:rsidRDefault="00AF3100" w:rsidP="00DA2C19">
            <w:pPr>
              <w:spacing w:before="20" w:after="20"/>
              <w:jc w:val="left"/>
              <w:rPr>
                <w:rFonts w:cs="Arial"/>
                <w:lang w:val="es-ES"/>
              </w:rPr>
            </w:pPr>
            <w:r w:rsidRPr="00961B59">
              <w:rPr>
                <w:rFonts w:cs="Arial"/>
                <w:lang w:val="es-ES"/>
              </w:rPr>
              <w:t>Establecimiento de la capacidad patógena</w:t>
            </w:r>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inoculación en variedad de control susceptible</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w:t>
            </w:r>
          </w:p>
        </w:tc>
        <w:tc>
          <w:tcPr>
            <w:tcW w:w="3164" w:type="dxa"/>
          </w:tcPr>
          <w:p w:rsidR="00AF3100" w:rsidRPr="002972EF" w:rsidRDefault="00AF3100" w:rsidP="00DA2C19">
            <w:pPr>
              <w:spacing w:before="20" w:after="20"/>
              <w:jc w:val="left"/>
              <w:rPr>
                <w:rFonts w:cs="Arial"/>
              </w:rPr>
            </w:pPr>
            <w:proofErr w:type="spellStart"/>
            <w:r w:rsidRPr="002972EF">
              <w:rPr>
                <w:rFonts w:cs="Arial"/>
              </w:rPr>
              <w:t>Multiplicación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AF3100" w:rsidRPr="00966687" w:rsidRDefault="00AF3100" w:rsidP="00DA2C19">
            <w:pPr>
              <w:spacing w:before="20" w:after="20"/>
              <w:rPr>
                <w:rFonts w:cs="Arial"/>
              </w:rPr>
            </w:pP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8.1</w:t>
            </w:r>
          </w:p>
        </w:tc>
        <w:tc>
          <w:tcPr>
            <w:tcW w:w="3164" w:type="dxa"/>
          </w:tcPr>
          <w:p w:rsidR="00AF3100" w:rsidRPr="002972EF" w:rsidRDefault="00AF3100"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multiplicación</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hoja</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8.2</w:t>
            </w:r>
          </w:p>
        </w:tc>
        <w:tc>
          <w:tcPr>
            <w:tcW w:w="3164" w:type="dxa"/>
          </w:tcPr>
          <w:p w:rsidR="00AF3100" w:rsidRPr="002972EF" w:rsidRDefault="00AF3100" w:rsidP="00DA2C19">
            <w:pPr>
              <w:spacing w:before="20" w:after="20"/>
              <w:jc w:val="left"/>
              <w:rPr>
                <w:rFonts w:cs="Arial"/>
              </w:rPr>
            </w:pPr>
            <w:proofErr w:type="spellStart"/>
            <w:r w:rsidRPr="002972EF">
              <w:rPr>
                <w:rFonts w:cs="Arial"/>
              </w:rPr>
              <w:t>Variedad</w:t>
            </w:r>
            <w:proofErr w:type="spellEnd"/>
            <w:r w:rsidRPr="002972EF">
              <w:rPr>
                <w:rFonts w:cs="Arial"/>
              </w:rPr>
              <w:t xml:space="preserve"> </w:t>
            </w:r>
            <w:proofErr w:type="spellStart"/>
            <w:r w:rsidRPr="002972EF">
              <w:rPr>
                <w:rFonts w:cs="Arial"/>
              </w:rPr>
              <w:t>para</w:t>
            </w:r>
            <w:proofErr w:type="spellEnd"/>
            <w:r w:rsidRPr="002972EF">
              <w:rPr>
                <w:rFonts w:cs="Arial"/>
              </w:rPr>
              <w:t xml:space="preserve"> la </w:t>
            </w:r>
            <w:proofErr w:type="spellStart"/>
            <w:r w:rsidRPr="002972EF">
              <w:rPr>
                <w:rFonts w:cs="Arial"/>
              </w:rPr>
              <w:t>multiplicación</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variedad de control susceptible</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8.3</w:t>
            </w:r>
          </w:p>
        </w:tc>
        <w:tc>
          <w:tcPr>
            <w:tcW w:w="3164" w:type="dxa"/>
          </w:tcPr>
          <w:p w:rsidR="00AF3100" w:rsidRPr="00961B59" w:rsidRDefault="00AF3100"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cotiledones / aparición de primera hoja</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8.4</w:t>
            </w:r>
          </w:p>
        </w:tc>
        <w:tc>
          <w:tcPr>
            <w:tcW w:w="3164" w:type="dxa"/>
          </w:tcPr>
          <w:p w:rsidR="00AF3100" w:rsidRPr="002972EF" w:rsidRDefault="00AF3100" w:rsidP="00DA2C19">
            <w:pPr>
              <w:spacing w:before="20" w:after="20"/>
              <w:jc w:val="left"/>
              <w:rPr>
                <w:rFonts w:cs="Arial"/>
              </w:rPr>
            </w:pPr>
            <w:proofErr w:type="spellStart"/>
            <w:r w:rsidRPr="002972EF">
              <w:rPr>
                <w:rFonts w:cs="Arial"/>
              </w:rPr>
              <w:t>Medio</w:t>
            </w:r>
            <w:proofErr w:type="spellEnd"/>
            <w:r w:rsidRPr="002972EF">
              <w:rPr>
                <w:rFonts w:cs="Arial"/>
              </w:rPr>
              <w:t xml:space="preserve"> de </w:t>
            </w:r>
            <w:proofErr w:type="spellStart"/>
            <w:r w:rsidRPr="002972EF">
              <w:rPr>
                <w:rFonts w:cs="Arial"/>
              </w:rPr>
              <w:t>inoculación</w:t>
            </w:r>
            <w:proofErr w:type="spellEnd"/>
          </w:p>
        </w:tc>
        <w:tc>
          <w:tcPr>
            <w:tcW w:w="5908" w:type="dxa"/>
          </w:tcPr>
          <w:p w:rsidR="00AF3100" w:rsidRPr="00961B59" w:rsidRDefault="00AF3100" w:rsidP="00DA2C19">
            <w:pPr>
              <w:spacing w:before="20" w:after="20"/>
              <w:rPr>
                <w:rFonts w:cs="Arial"/>
                <w:lang w:val="es-ES"/>
              </w:rPr>
            </w:pPr>
            <w:r w:rsidRPr="00966687">
              <w:rPr>
                <w:rFonts w:eastAsiaTheme="minorHAnsi"/>
                <w:lang w:val="es-ES_tradnl"/>
              </w:rPr>
              <w:t>solución tampón de fosfato + carborundo a 0°C</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8.5</w:t>
            </w:r>
          </w:p>
        </w:tc>
        <w:tc>
          <w:tcPr>
            <w:tcW w:w="3164" w:type="dxa"/>
          </w:tcPr>
          <w:p w:rsidR="00AF3100" w:rsidRPr="002972EF" w:rsidRDefault="00AF3100"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AF3100" w:rsidRPr="00966687" w:rsidRDefault="00AF3100" w:rsidP="00DA2C19">
            <w:pPr>
              <w:spacing w:before="20" w:after="20"/>
              <w:rPr>
                <w:rFonts w:cs="Arial"/>
              </w:rPr>
            </w:pPr>
            <w:r w:rsidRPr="00966687">
              <w:rPr>
                <w:rFonts w:eastAsiaTheme="minorHAnsi"/>
                <w:lang w:val="es-ES_tradnl"/>
              </w:rPr>
              <w:t>frotación</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8.6</w:t>
            </w:r>
          </w:p>
        </w:tc>
        <w:tc>
          <w:tcPr>
            <w:tcW w:w="3164" w:type="dxa"/>
          </w:tcPr>
          <w:p w:rsidR="00AF3100" w:rsidRPr="002972EF" w:rsidRDefault="00AF3100" w:rsidP="00DA2C19">
            <w:pPr>
              <w:spacing w:before="20" w:after="20"/>
              <w:jc w:val="left"/>
              <w:rPr>
                <w:rFonts w:cs="Arial"/>
              </w:rPr>
            </w:pPr>
            <w:proofErr w:type="spellStart"/>
            <w:r w:rsidRPr="002972EF">
              <w:rPr>
                <w:rFonts w:cs="Arial"/>
              </w:rPr>
              <w:t>Cosecha</w:t>
            </w:r>
            <w:proofErr w:type="spellEnd"/>
            <w:r w:rsidRPr="002972EF">
              <w:rPr>
                <w:rFonts w:cs="Arial"/>
              </w:rPr>
              <w:t xml:space="preserve"> del </w:t>
            </w:r>
            <w:proofErr w:type="spellStart"/>
            <w:r w:rsidRPr="002972EF">
              <w:rPr>
                <w:rFonts w:cs="Arial"/>
              </w:rPr>
              <w:t>inóculo</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hoja fresca o seca</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8.7</w:t>
            </w:r>
          </w:p>
        </w:tc>
        <w:tc>
          <w:tcPr>
            <w:tcW w:w="3164" w:type="dxa"/>
          </w:tcPr>
          <w:p w:rsidR="00AF3100" w:rsidRPr="002972EF" w:rsidRDefault="00AF3100" w:rsidP="00DA2C19">
            <w:pPr>
              <w:spacing w:before="20" w:after="20"/>
              <w:jc w:val="left"/>
              <w:rPr>
                <w:rFonts w:cs="Arial"/>
              </w:rPr>
            </w:pPr>
            <w:proofErr w:type="spellStart"/>
            <w:r w:rsidRPr="002972EF">
              <w:rPr>
                <w:rFonts w:cs="Arial"/>
              </w:rPr>
              <w:t>Comprobación</w:t>
            </w:r>
            <w:proofErr w:type="spellEnd"/>
            <w:r w:rsidRPr="002972EF">
              <w:rPr>
                <w:rFonts w:cs="Arial"/>
              </w:rPr>
              <w:t xml:space="preserve"> del </w:t>
            </w:r>
            <w:proofErr w:type="spellStart"/>
            <w:r w:rsidRPr="002972EF">
              <w:rPr>
                <w:rFonts w:cs="Arial"/>
              </w:rPr>
              <w:t>inóculo</w:t>
            </w:r>
            <w:proofErr w:type="spellEnd"/>
            <w:r w:rsidRPr="002972EF">
              <w:rPr>
                <w:rFonts w:cs="Arial"/>
              </w:rPr>
              <w:t xml:space="preserve"> </w:t>
            </w:r>
            <w:proofErr w:type="spellStart"/>
            <w:r w:rsidRPr="002972EF">
              <w:rPr>
                <w:rFonts w:cs="Arial"/>
              </w:rPr>
              <w:t>cosechado</w:t>
            </w:r>
            <w:proofErr w:type="spellEnd"/>
          </w:p>
        </w:tc>
        <w:tc>
          <w:tcPr>
            <w:tcW w:w="5908" w:type="dxa"/>
          </w:tcPr>
          <w:p w:rsidR="00AF3100" w:rsidRPr="00966687" w:rsidRDefault="00AF3100" w:rsidP="00DA2C19">
            <w:pPr>
              <w:spacing w:before="20" w:after="20"/>
              <w:rPr>
                <w:rFonts w:cs="Arial"/>
              </w:rPr>
            </w:pP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8.8</w:t>
            </w:r>
          </w:p>
        </w:tc>
        <w:tc>
          <w:tcPr>
            <w:tcW w:w="3164" w:type="dxa"/>
          </w:tcPr>
          <w:p w:rsidR="00AF3100" w:rsidRPr="00961B59" w:rsidRDefault="00AF3100" w:rsidP="00DA2C19">
            <w:pPr>
              <w:spacing w:before="20" w:after="20"/>
              <w:jc w:val="left"/>
              <w:rPr>
                <w:rFonts w:cs="Arial"/>
                <w:lang w:val="es-ES"/>
              </w:rPr>
            </w:pPr>
            <w:r w:rsidRPr="00961B59">
              <w:rPr>
                <w:rFonts w:cs="Arial"/>
                <w:lang w:val="es-ES"/>
              </w:rPr>
              <w:t>Período de conservación/</w:t>
            </w:r>
          </w:p>
          <w:p w:rsidR="00AF3100" w:rsidRPr="00961B59" w:rsidRDefault="00AF3100" w:rsidP="00DA2C19">
            <w:pPr>
              <w:spacing w:before="20" w:after="20"/>
              <w:jc w:val="left"/>
              <w:rPr>
                <w:rFonts w:cs="Arial"/>
                <w:lang w:val="es-ES"/>
              </w:rPr>
            </w:pPr>
            <w:r w:rsidRPr="00961B59">
              <w:rPr>
                <w:rFonts w:cs="Arial"/>
                <w:lang w:val="es-ES"/>
              </w:rPr>
              <w:t>viabilidad del inóculo</w:t>
            </w:r>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8 h</w:t>
            </w:r>
            <w:r>
              <w:rPr>
                <w:shd w:val="clear" w:color="auto" w:fill="FFFFFF"/>
                <w:lang w:val="es-ES_tradnl"/>
              </w:rPr>
              <w:t>oras</w:t>
            </w:r>
            <w:r w:rsidRPr="00966687">
              <w:rPr>
                <w:shd w:val="clear" w:color="auto" w:fill="FFFFFF"/>
                <w:lang w:val="es-ES_tradnl"/>
              </w:rPr>
              <w:t xml:space="preserve"> a 4°C o sobre hielo</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w:t>
            </w:r>
          </w:p>
        </w:tc>
        <w:tc>
          <w:tcPr>
            <w:tcW w:w="3164" w:type="dxa"/>
          </w:tcPr>
          <w:p w:rsidR="00AF3100" w:rsidRPr="002972EF" w:rsidRDefault="00AF3100" w:rsidP="00DA2C19">
            <w:pPr>
              <w:spacing w:before="20" w:after="20"/>
              <w:jc w:val="left"/>
              <w:rPr>
                <w:rFonts w:cs="Arial"/>
              </w:rPr>
            </w:pPr>
            <w:proofErr w:type="spellStart"/>
            <w:r w:rsidRPr="002972EF">
              <w:rPr>
                <w:rFonts w:cs="Arial"/>
              </w:rPr>
              <w:t>Formato</w:t>
            </w:r>
            <w:proofErr w:type="spellEnd"/>
            <w:r w:rsidRPr="002972EF">
              <w:rPr>
                <w:rFonts w:cs="Arial"/>
              </w:rPr>
              <w:t xml:space="preserve"> del </w:t>
            </w:r>
            <w:proofErr w:type="spellStart"/>
            <w:r w:rsidRPr="002972EF">
              <w:rPr>
                <w:rFonts w:cs="Arial"/>
              </w:rPr>
              <w:t>examen</w:t>
            </w:r>
            <w:proofErr w:type="spellEnd"/>
          </w:p>
        </w:tc>
        <w:tc>
          <w:tcPr>
            <w:tcW w:w="5908" w:type="dxa"/>
          </w:tcPr>
          <w:p w:rsidR="00AF3100" w:rsidRPr="00966687" w:rsidRDefault="00AF3100" w:rsidP="00DA2C19">
            <w:pPr>
              <w:spacing w:before="20" w:after="20"/>
              <w:rPr>
                <w:rFonts w:cs="Arial"/>
              </w:rPr>
            </w:pPr>
          </w:p>
        </w:tc>
      </w:tr>
      <w:tr w:rsidR="00AF3100" w:rsidRPr="00CE4A86" w:rsidTr="00DA2C19">
        <w:trPr>
          <w:cantSplit/>
        </w:trPr>
        <w:tc>
          <w:tcPr>
            <w:tcW w:w="675" w:type="dxa"/>
          </w:tcPr>
          <w:p w:rsidR="00AF3100" w:rsidRPr="00933276" w:rsidRDefault="00AF3100" w:rsidP="00DA2C19">
            <w:pPr>
              <w:tabs>
                <w:tab w:val="left" w:leader="dot" w:pos="3720"/>
              </w:tabs>
              <w:spacing w:before="20" w:after="20"/>
              <w:jc w:val="left"/>
              <w:rPr>
                <w:rFonts w:cs="Arial"/>
              </w:rPr>
            </w:pPr>
            <w:r w:rsidRPr="00933276">
              <w:rPr>
                <w:rFonts w:cs="Arial"/>
              </w:rPr>
              <w:t>9.1</w:t>
            </w:r>
          </w:p>
        </w:tc>
        <w:tc>
          <w:tcPr>
            <w:tcW w:w="3164" w:type="dxa"/>
          </w:tcPr>
          <w:p w:rsidR="00AF3100" w:rsidRPr="00961B59" w:rsidRDefault="00AF3100" w:rsidP="00DA2C19">
            <w:pPr>
              <w:spacing w:before="20" w:after="20"/>
              <w:jc w:val="left"/>
              <w:rPr>
                <w:rFonts w:cs="Arial"/>
                <w:lang w:val="es-ES"/>
              </w:rPr>
            </w:pPr>
            <w:r w:rsidRPr="00961B59">
              <w:rPr>
                <w:rFonts w:cs="Arial"/>
                <w:lang w:val="es-ES"/>
              </w:rPr>
              <w:t>Número de plantas por genotipo</w:t>
            </w:r>
          </w:p>
        </w:tc>
        <w:tc>
          <w:tcPr>
            <w:tcW w:w="5908" w:type="dxa"/>
          </w:tcPr>
          <w:p w:rsidR="00AF3100" w:rsidRPr="00966687" w:rsidRDefault="00AF3100" w:rsidP="00DA2C19">
            <w:pPr>
              <w:spacing w:before="20" w:after="20"/>
              <w:rPr>
                <w:rFonts w:cs="Arial"/>
              </w:rPr>
            </w:pPr>
            <w:r w:rsidRPr="00966687">
              <w:rPr>
                <w:rFonts w:eastAsiaTheme="minorHAnsi"/>
                <w:bCs/>
                <w:lang w:val="es-ES_tradnl"/>
              </w:rPr>
              <w:t>30 como mínimo</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9.2</w:t>
            </w:r>
          </w:p>
        </w:tc>
        <w:tc>
          <w:tcPr>
            <w:tcW w:w="3164" w:type="dxa"/>
          </w:tcPr>
          <w:p w:rsidR="00AF3100" w:rsidRPr="002972EF" w:rsidRDefault="00AF3100" w:rsidP="00DA2C19">
            <w:pPr>
              <w:spacing w:before="20" w:after="20"/>
              <w:jc w:val="left"/>
              <w:rPr>
                <w:rFonts w:cs="Arial"/>
              </w:rPr>
            </w:pPr>
            <w:proofErr w:type="spellStart"/>
            <w:r w:rsidRPr="002972EF">
              <w:rPr>
                <w:rFonts w:cs="Arial"/>
              </w:rPr>
              <w:t>Número</w:t>
            </w:r>
            <w:proofErr w:type="spellEnd"/>
            <w:r w:rsidRPr="002972EF">
              <w:rPr>
                <w:rFonts w:cs="Arial"/>
              </w:rPr>
              <w:t xml:space="preserve"> de </w:t>
            </w:r>
            <w:proofErr w:type="spellStart"/>
            <w:r w:rsidRPr="002972EF">
              <w:rPr>
                <w:rFonts w:cs="Arial"/>
              </w:rPr>
              <w:t>réplicas</w:t>
            </w:r>
            <w:proofErr w:type="spellEnd"/>
          </w:p>
        </w:tc>
        <w:tc>
          <w:tcPr>
            <w:tcW w:w="5908" w:type="dxa"/>
          </w:tcPr>
          <w:p w:rsidR="00AF3100" w:rsidRPr="00966687" w:rsidRDefault="00AF3100" w:rsidP="00DA2C19">
            <w:pPr>
              <w:spacing w:before="20" w:after="20"/>
              <w:rPr>
                <w:rFonts w:cs="Arial"/>
              </w:rPr>
            </w:pPr>
            <w:r w:rsidRPr="00966687">
              <w:rPr>
                <w:rFonts w:cs="Arial"/>
              </w:rPr>
              <w:t>1</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9.3</w:t>
            </w:r>
          </w:p>
        </w:tc>
        <w:tc>
          <w:tcPr>
            <w:tcW w:w="3164" w:type="dxa"/>
          </w:tcPr>
          <w:p w:rsidR="00AF3100" w:rsidRPr="002972EF" w:rsidRDefault="00AF3100" w:rsidP="00DA2C19">
            <w:pPr>
              <w:spacing w:before="20" w:after="20"/>
              <w:jc w:val="left"/>
              <w:rPr>
                <w:rFonts w:cs="Arial"/>
              </w:rPr>
            </w:pPr>
            <w:proofErr w:type="spellStart"/>
            <w:r w:rsidRPr="002972EF">
              <w:rPr>
                <w:rFonts w:cs="Arial"/>
              </w:rPr>
              <w:t>Variedades</w:t>
            </w:r>
            <w:proofErr w:type="spellEnd"/>
            <w:r w:rsidRPr="002972EF">
              <w:rPr>
                <w:rFonts w:cs="Arial"/>
              </w:rPr>
              <w:t xml:space="preserve"> de control</w:t>
            </w:r>
          </w:p>
        </w:tc>
        <w:tc>
          <w:tcPr>
            <w:tcW w:w="5908" w:type="dxa"/>
          </w:tcPr>
          <w:p w:rsidR="00AF3100" w:rsidRPr="00961B59" w:rsidRDefault="00AF3100" w:rsidP="00DA2C19">
            <w:pPr>
              <w:tabs>
                <w:tab w:val="left" w:leader="dot" w:pos="3402"/>
              </w:tabs>
              <w:autoSpaceDE w:val="0"/>
              <w:autoSpaceDN w:val="0"/>
              <w:adjustRightInd w:val="0"/>
              <w:spacing w:before="20" w:after="20"/>
              <w:jc w:val="left"/>
              <w:rPr>
                <w:rFonts w:cs="Arial"/>
                <w:lang w:val="es-ES"/>
              </w:rPr>
            </w:pPr>
            <w:r w:rsidRPr="00966687">
              <w:rPr>
                <w:shd w:val="clear" w:color="auto" w:fill="FFFFFF"/>
                <w:lang w:val="es-ES_tradnl"/>
              </w:rPr>
              <w:t xml:space="preserve">Corona, Hilton, Ventura (susceptibles), Dina, </w:t>
            </w:r>
            <w:proofErr w:type="spellStart"/>
            <w:r w:rsidRPr="00966687">
              <w:rPr>
                <w:shd w:val="clear" w:color="auto" w:fill="FFFFFF"/>
                <w:lang w:val="es-ES_tradnl"/>
              </w:rPr>
              <w:t>Summerstar</w:t>
            </w:r>
            <w:proofErr w:type="spellEnd"/>
            <w:r w:rsidRPr="00966687">
              <w:rPr>
                <w:shd w:val="clear" w:color="auto" w:fill="FFFFFF"/>
                <w:lang w:val="es-ES_tradnl"/>
              </w:rPr>
              <w:t xml:space="preserve">, </w:t>
            </w:r>
            <w:proofErr w:type="spellStart"/>
            <w:r w:rsidRPr="00966687">
              <w:rPr>
                <w:shd w:val="clear" w:color="auto" w:fill="FFFFFF"/>
                <w:lang w:val="es-ES_tradnl"/>
              </w:rPr>
              <w:t>Thunder</w:t>
            </w:r>
            <w:proofErr w:type="spellEnd"/>
            <w:r w:rsidRPr="00966687">
              <w:rPr>
                <w:shd w:val="clear" w:color="auto" w:fill="FFFFFF"/>
                <w:lang w:val="es-ES_tradnl"/>
              </w:rPr>
              <w:t xml:space="preserve"> (resistentes)</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9.4</w:t>
            </w:r>
          </w:p>
        </w:tc>
        <w:tc>
          <w:tcPr>
            <w:tcW w:w="3164" w:type="dxa"/>
          </w:tcPr>
          <w:p w:rsidR="00AF3100" w:rsidRPr="002972EF" w:rsidRDefault="00AF3100" w:rsidP="00DA2C19">
            <w:pPr>
              <w:spacing w:before="20" w:after="20"/>
              <w:jc w:val="left"/>
              <w:rPr>
                <w:rFonts w:cs="Arial"/>
              </w:rPr>
            </w:pPr>
            <w:proofErr w:type="spellStart"/>
            <w:r w:rsidRPr="002972EF">
              <w:rPr>
                <w:rFonts w:cs="Arial"/>
              </w:rPr>
              <w:t>Diseño</w:t>
            </w:r>
            <w:proofErr w:type="spellEnd"/>
            <w:r w:rsidRPr="002972EF">
              <w:rPr>
                <w:rFonts w:cs="Arial"/>
              </w:rPr>
              <w:t xml:space="preserve"> del </w:t>
            </w:r>
            <w:proofErr w:type="spellStart"/>
            <w:r w:rsidRPr="002972EF">
              <w:rPr>
                <w:rFonts w:cs="Arial"/>
              </w:rPr>
              <w:t>ensayo</w:t>
            </w:r>
            <w:proofErr w:type="spellEnd"/>
          </w:p>
        </w:tc>
        <w:tc>
          <w:tcPr>
            <w:tcW w:w="5908" w:type="dxa"/>
          </w:tcPr>
          <w:p w:rsidR="00AF3100" w:rsidRPr="00966687" w:rsidRDefault="00AF3100" w:rsidP="00DA2C19">
            <w:pPr>
              <w:spacing w:before="20" w:after="20"/>
              <w:jc w:val="left"/>
              <w:rPr>
                <w:rFonts w:cs="Arial"/>
              </w:rPr>
            </w:pPr>
            <w:r w:rsidRPr="00966687">
              <w:rPr>
                <w:rFonts w:cs="Arial"/>
              </w:rPr>
              <w:t>-</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9.5</w:t>
            </w:r>
          </w:p>
        </w:tc>
        <w:tc>
          <w:tcPr>
            <w:tcW w:w="3164" w:type="dxa"/>
          </w:tcPr>
          <w:p w:rsidR="00AF3100" w:rsidRPr="002972EF" w:rsidRDefault="00AF3100" w:rsidP="00DA2C19">
            <w:pPr>
              <w:spacing w:before="20" w:after="20"/>
              <w:jc w:val="left"/>
              <w:rPr>
                <w:rFonts w:cs="Arial"/>
              </w:rPr>
            </w:pPr>
            <w:proofErr w:type="spellStart"/>
            <w:r w:rsidRPr="002972EF">
              <w:rPr>
                <w:rFonts w:cs="Arial"/>
              </w:rPr>
              <w:t>Instalación</w:t>
            </w:r>
            <w:proofErr w:type="spellEnd"/>
            <w:r w:rsidRPr="002972EF">
              <w:rPr>
                <w:rFonts w:cs="Arial"/>
              </w:rPr>
              <w:t xml:space="preserve"> del </w:t>
            </w:r>
            <w:proofErr w:type="spellStart"/>
            <w:r w:rsidRPr="002972EF">
              <w:rPr>
                <w:rFonts w:cs="Arial"/>
              </w:rPr>
              <w:t>ensayo</w:t>
            </w:r>
            <w:proofErr w:type="spellEnd"/>
          </w:p>
        </w:tc>
        <w:tc>
          <w:tcPr>
            <w:tcW w:w="5908" w:type="dxa"/>
          </w:tcPr>
          <w:p w:rsidR="00AF3100" w:rsidRPr="00966687" w:rsidRDefault="00AF3100" w:rsidP="00DA2C19">
            <w:pPr>
              <w:spacing w:before="20" w:after="20"/>
              <w:rPr>
                <w:rFonts w:cs="Arial"/>
              </w:rPr>
            </w:pPr>
            <w:r w:rsidRPr="00966687">
              <w:rPr>
                <w:rFonts w:eastAsiaTheme="minorHAnsi"/>
                <w:lang w:val="es-ES_tradnl"/>
              </w:rPr>
              <w:t>invernadero o cámara climatizada</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9.6</w:t>
            </w:r>
          </w:p>
        </w:tc>
        <w:tc>
          <w:tcPr>
            <w:tcW w:w="3164" w:type="dxa"/>
          </w:tcPr>
          <w:p w:rsidR="00AF3100" w:rsidRPr="002972EF" w:rsidRDefault="00AF3100" w:rsidP="00DA2C19">
            <w:pPr>
              <w:spacing w:before="20" w:after="20"/>
              <w:jc w:val="left"/>
              <w:rPr>
                <w:rFonts w:cs="Arial"/>
              </w:rPr>
            </w:pPr>
            <w:proofErr w:type="spellStart"/>
            <w:r w:rsidRPr="002972EF">
              <w:rPr>
                <w:rFonts w:cs="Arial"/>
              </w:rPr>
              <w:t>Temperatura</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18-25°C /15-25°C d</w:t>
            </w:r>
            <w:r>
              <w:rPr>
                <w:shd w:val="clear" w:color="auto" w:fill="FFFFFF"/>
                <w:lang w:val="es-ES_tradnl"/>
              </w:rPr>
              <w:t>ía</w:t>
            </w:r>
            <w:r w:rsidRPr="00966687">
              <w:rPr>
                <w:shd w:val="clear" w:color="auto" w:fill="FFFFFF"/>
                <w:lang w:val="es-ES_tradnl"/>
              </w:rPr>
              <w:t>/n</w:t>
            </w:r>
            <w:r>
              <w:rPr>
                <w:shd w:val="clear" w:color="auto" w:fill="FFFFFF"/>
                <w:lang w:val="es-ES_tradnl"/>
              </w:rPr>
              <w:t>oche</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9.7</w:t>
            </w:r>
          </w:p>
        </w:tc>
        <w:tc>
          <w:tcPr>
            <w:tcW w:w="3164" w:type="dxa"/>
          </w:tcPr>
          <w:p w:rsidR="00AF3100" w:rsidRPr="002972EF" w:rsidRDefault="00AF3100" w:rsidP="00DA2C19">
            <w:pPr>
              <w:spacing w:before="20" w:after="20"/>
              <w:jc w:val="left"/>
              <w:rPr>
                <w:rFonts w:cs="Arial"/>
              </w:rPr>
            </w:pPr>
            <w:r w:rsidRPr="002972EF">
              <w:rPr>
                <w:rFonts w:cs="Arial"/>
              </w:rPr>
              <w:t>Luz</w:t>
            </w:r>
          </w:p>
        </w:tc>
        <w:tc>
          <w:tcPr>
            <w:tcW w:w="5908" w:type="dxa"/>
          </w:tcPr>
          <w:p w:rsidR="00AF3100" w:rsidRPr="00966687" w:rsidRDefault="00AF3100" w:rsidP="00DA2C19">
            <w:pPr>
              <w:tabs>
                <w:tab w:val="left" w:leader="dot" w:pos="3402"/>
              </w:tabs>
              <w:autoSpaceDE w:val="0"/>
              <w:autoSpaceDN w:val="0"/>
              <w:adjustRightInd w:val="0"/>
              <w:spacing w:before="20" w:after="20"/>
              <w:jc w:val="left"/>
              <w:rPr>
                <w:rFonts w:eastAsiaTheme="minorHAnsi"/>
              </w:rPr>
            </w:pPr>
            <w:r w:rsidRPr="00966687">
              <w:rPr>
                <w:rFonts w:eastAsiaTheme="minorHAnsi"/>
                <w:lang w:val="es-ES_tradnl"/>
              </w:rPr>
              <w:t>16 horas como mínimo</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9.8</w:t>
            </w:r>
          </w:p>
        </w:tc>
        <w:tc>
          <w:tcPr>
            <w:tcW w:w="3164" w:type="dxa"/>
          </w:tcPr>
          <w:p w:rsidR="00AF3100" w:rsidRPr="002972EF" w:rsidRDefault="00AF3100" w:rsidP="00DA2C19">
            <w:pPr>
              <w:spacing w:before="20" w:after="20"/>
              <w:jc w:val="left"/>
              <w:rPr>
                <w:rFonts w:cs="Arial"/>
              </w:rPr>
            </w:pPr>
            <w:proofErr w:type="spellStart"/>
            <w:r w:rsidRPr="002972EF">
              <w:rPr>
                <w:rFonts w:cs="Arial"/>
              </w:rPr>
              <w:t>Estación</w:t>
            </w:r>
            <w:proofErr w:type="spellEnd"/>
          </w:p>
        </w:tc>
        <w:tc>
          <w:tcPr>
            <w:tcW w:w="5908" w:type="dxa"/>
          </w:tcPr>
          <w:p w:rsidR="00AF3100" w:rsidRPr="00961B59" w:rsidRDefault="00AF3100" w:rsidP="00DA2C19">
            <w:pPr>
              <w:tabs>
                <w:tab w:val="left" w:leader="dot" w:pos="3402"/>
              </w:tabs>
              <w:autoSpaceDE w:val="0"/>
              <w:autoSpaceDN w:val="0"/>
              <w:adjustRightInd w:val="0"/>
              <w:spacing w:before="20" w:after="20"/>
              <w:jc w:val="left"/>
              <w:rPr>
                <w:rFonts w:eastAsiaTheme="minorHAnsi"/>
                <w:lang w:val="es-ES"/>
              </w:rPr>
            </w:pPr>
            <w:proofErr w:type="gramStart"/>
            <w:r w:rsidRPr="00966687">
              <w:rPr>
                <w:rFonts w:eastAsiaTheme="minorHAnsi"/>
                <w:lang w:val="es-ES_tradnl"/>
              </w:rPr>
              <w:t>resultados</w:t>
            </w:r>
            <w:proofErr w:type="gramEnd"/>
            <w:r w:rsidRPr="00966687">
              <w:rPr>
                <w:rFonts w:eastAsiaTheme="minorHAnsi"/>
                <w:lang w:val="es-ES_tradnl"/>
              </w:rPr>
              <w:t xml:space="preserve"> óptimos en abril/mayo y sep./oct.</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9.9</w:t>
            </w:r>
          </w:p>
        </w:tc>
        <w:tc>
          <w:tcPr>
            <w:tcW w:w="3164" w:type="dxa"/>
          </w:tcPr>
          <w:p w:rsidR="00AF3100" w:rsidRPr="002972EF" w:rsidRDefault="00AF3100" w:rsidP="00DA2C19">
            <w:pPr>
              <w:spacing w:before="20" w:after="20"/>
              <w:jc w:val="left"/>
              <w:rPr>
                <w:rFonts w:cs="Arial"/>
              </w:rPr>
            </w:pPr>
            <w:proofErr w:type="spellStart"/>
            <w:r w:rsidRPr="002972EF">
              <w:rPr>
                <w:rFonts w:cs="Arial"/>
              </w:rPr>
              <w:t>Medidas</w:t>
            </w:r>
            <w:proofErr w:type="spellEnd"/>
            <w:r w:rsidRPr="002972EF">
              <w:rPr>
                <w:rFonts w:cs="Arial"/>
              </w:rPr>
              <w:t xml:space="preserve"> </w:t>
            </w:r>
            <w:proofErr w:type="spellStart"/>
            <w:r w:rsidRPr="002972EF">
              <w:rPr>
                <w:rFonts w:cs="Arial"/>
              </w:rPr>
              <w:t>especiales</w:t>
            </w:r>
            <w:proofErr w:type="spellEnd"/>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 xml:space="preserve">iluminación sugerida de 12 000 lux; manténgase el invernadero libre de </w:t>
            </w:r>
            <w:proofErr w:type="spellStart"/>
            <w:r w:rsidRPr="00966687">
              <w:rPr>
                <w:shd w:val="clear" w:color="auto" w:fill="FFFFFF"/>
                <w:lang w:val="es-ES_tradnl"/>
              </w:rPr>
              <w:t>áfidos</w:t>
            </w:r>
            <w:proofErr w:type="spellEnd"/>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w:t>
            </w:r>
          </w:p>
        </w:tc>
        <w:tc>
          <w:tcPr>
            <w:tcW w:w="3164" w:type="dxa"/>
          </w:tcPr>
          <w:p w:rsidR="00AF3100" w:rsidRPr="002972EF" w:rsidRDefault="00AF3100" w:rsidP="00DA2C19">
            <w:pPr>
              <w:spacing w:before="20" w:after="20"/>
              <w:jc w:val="left"/>
              <w:rPr>
                <w:rFonts w:cs="Arial"/>
              </w:rPr>
            </w:pPr>
            <w:proofErr w:type="spellStart"/>
            <w:r w:rsidRPr="002972EF">
              <w:rPr>
                <w:rFonts w:cs="Arial"/>
              </w:rPr>
              <w:t>Inoculación</w:t>
            </w:r>
            <w:proofErr w:type="spellEnd"/>
          </w:p>
        </w:tc>
        <w:tc>
          <w:tcPr>
            <w:tcW w:w="5908" w:type="dxa"/>
          </w:tcPr>
          <w:p w:rsidR="00AF3100" w:rsidRPr="00966687" w:rsidRDefault="00AF3100" w:rsidP="00DA2C19">
            <w:pPr>
              <w:spacing w:before="20" w:after="20"/>
              <w:rPr>
                <w:rFonts w:cs="Arial"/>
              </w:rPr>
            </w:pP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10.1</w:t>
            </w:r>
          </w:p>
        </w:tc>
        <w:tc>
          <w:tcPr>
            <w:tcW w:w="3164" w:type="dxa"/>
          </w:tcPr>
          <w:p w:rsidR="00AF3100" w:rsidRPr="002972EF" w:rsidRDefault="00AF3100" w:rsidP="00DA2C19">
            <w:pPr>
              <w:spacing w:before="20" w:after="20"/>
              <w:jc w:val="left"/>
              <w:rPr>
                <w:rFonts w:cs="Arial"/>
              </w:rPr>
            </w:pPr>
            <w:proofErr w:type="spellStart"/>
            <w:r w:rsidRPr="002972EF">
              <w:rPr>
                <w:rFonts w:cs="Arial"/>
              </w:rPr>
              <w:t>Preparación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AF3100" w:rsidRPr="00961B59" w:rsidRDefault="00AF3100" w:rsidP="00DA2C19">
            <w:pPr>
              <w:tabs>
                <w:tab w:val="left" w:leader="dot" w:pos="3402"/>
              </w:tabs>
              <w:autoSpaceDE w:val="0"/>
              <w:autoSpaceDN w:val="0"/>
              <w:adjustRightInd w:val="0"/>
              <w:spacing w:before="20" w:after="20"/>
              <w:jc w:val="left"/>
              <w:rPr>
                <w:rFonts w:cs="Arial"/>
                <w:lang w:val="es-ES"/>
              </w:rPr>
            </w:pPr>
            <w:r w:rsidRPr="00966687">
              <w:rPr>
                <w:shd w:val="clear" w:color="auto" w:fill="FFFFFF"/>
                <w:lang w:val="es-ES_tradnl"/>
              </w:rPr>
              <w:t>hoja fresca triturada en solución tampón de fosfato fría</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10.2</w:t>
            </w:r>
          </w:p>
        </w:tc>
        <w:tc>
          <w:tcPr>
            <w:tcW w:w="3164" w:type="dxa"/>
          </w:tcPr>
          <w:p w:rsidR="00AF3100" w:rsidRPr="002972EF" w:rsidRDefault="00AF3100" w:rsidP="00DA2C19">
            <w:pPr>
              <w:spacing w:before="20" w:after="20"/>
              <w:jc w:val="left"/>
              <w:rPr>
                <w:rFonts w:cs="Arial"/>
              </w:rPr>
            </w:pPr>
            <w:proofErr w:type="spellStart"/>
            <w:r w:rsidRPr="002972EF">
              <w:rPr>
                <w:rFonts w:cs="Arial"/>
              </w:rPr>
              <w:t>Cuantificación</w:t>
            </w:r>
            <w:proofErr w:type="spellEnd"/>
            <w:r w:rsidRPr="002972EF">
              <w:rPr>
                <w:rFonts w:cs="Arial"/>
              </w:rPr>
              <w:t xml:space="preserve"> del </w:t>
            </w:r>
            <w:proofErr w:type="spellStart"/>
            <w:r w:rsidRPr="002972EF">
              <w:rPr>
                <w:rFonts w:cs="Arial"/>
              </w:rPr>
              <w:t>inóculo</w:t>
            </w:r>
            <w:proofErr w:type="spellEnd"/>
          </w:p>
        </w:tc>
        <w:tc>
          <w:tcPr>
            <w:tcW w:w="5908" w:type="dxa"/>
          </w:tcPr>
          <w:p w:rsidR="00AF3100" w:rsidRPr="00966687" w:rsidRDefault="00AF3100" w:rsidP="00DA2C19">
            <w:pPr>
              <w:spacing w:before="20" w:after="20"/>
              <w:rPr>
                <w:rFonts w:cs="Arial"/>
              </w:rPr>
            </w:pPr>
            <w:r w:rsidRPr="00966687">
              <w:rPr>
                <w:rFonts w:cs="Arial"/>
              </w:rPr>
              <w:t>-</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10.3</w:t>
            </w:r>
          </w:p>
        </w:tc>
        <w:tc>
          <w:tcPr>
            <w:tcW w:w="3164" w:type="dxa"/>
          </w:tcPr>
          <w:p w:rsidR="00AF3100" w:rsidRPr="00961B59" w:rsidRDefault="00AF3100" w:rsidP="00DA2C19">
            <w:pPr>
              <w:spacing w:before="20" w:after="20"/>
              <w:jc w:val="left"/>
              <w:rPr>
                <w:rFonts w:cs="Arial"/>
                <w:lang w:val="es-ES"/>
              </w:rPr>
            </w:pPr>
            <w:r w:rsidRPr="00961B59">
              <w:rPr>
                <w:rFonts w:cs="Arial"/>
                <w:lang w:val="es-ES"/>
              </w:rPr>
              <w:t>Estado de desarrollo en el momento de la inoculación</w:t>
            </w:r>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cotiledones / aparición de la pri</w:t>
            </w:r>
            <w:r>
              <w:rPr>
                <w:shd w:val="clear" w:color="auto" w:fill="FFFFFF"/>
                <w:lang w:val="es-ES_tradnl"/>
              </w:rPr>
              <w:t>mera hoja (por ejemplo, a los 8 </w:t>
            </w:r>
            <w:r w:rsidRPr="00966687">
              <w:rPr>
                <w:shd w:val="clear" w:color="auto" w:fill="FFFFFF"/>
                <w:lang w:val="es-ES_tradnl"/>
              </w:rPr>
              <w:t>días; repetición 3 días más tarde)</w:t>
            </w:r>
          </w:p>
        </w:tc>
      </w:tr>
      <w:tr w:rsidR="00AF3100" w:rsidRPr="00E23FBF"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10.4</w:t>
            </w:r>
          </w:p>
        </w:tc>
        <w:tc>
          <w:tcPr>
            <w:tcW w:w="3164" w:type="dxa"/>
          </w:tcPr>
          <w:p w:rsidR="00AF3100" w:rsidRPr="002972EF" w:rsidRDefault="00AF3100" w:rsidP="00DA2C19">
            <w:pPr>
              <w:spacing w:before="20" w:after="20"/>
              <w:jc w:val="left"/>
              <w:rPr>
                <w:rFonts w:cs="Arial"/>
              </w:rPr>
            </w:pPr>
            <w:proofErr w:type="spellStart"/>
            <w:r w:rsidRPr="002972EF">
              <w:rPr>
                <w:rFonts w:cs="Arial"/>
              </w:rPr>
              <w:t>Método</w:t>
            </w:r>
            <w:proofErr w:type="spellEnd"/>
            <w:r w:rsidRPr="002972EF">
              <w:rPr>
                <w:rFonts w:cs="Arial"/>
              </w:rPr>
              <w:t xml:space="preserve"> de </w:t>
            </w:r>
            <w:proofErr w:type="spellStart"/>
            <w:r w:rsidRPr="002972EF">
              <w:rPr>
                <w:rFonts w:cs="Arial"/>
              </w:rPr>
              <w:t>inoculación</w:t>
            </w:r>
            <w:proofErr w:type="spellEnd"/>
          </w:p>
        </w:tc>
        <w:tc>
          <w:tcPr>
            <w:tcW w:w="5908" w:type="dxa"/>
          </w:tcPr>
          <w:p w:rsidR="00AF3100" w:rsidRPr="00966687" w:rsidRDefault="00AF3100" w:rsidP="00DA2C19">
            <w:pPr>
              <w:spacing w:before="20" w:after="20"/>
              <w:rPr>
                <w:rFonts w:cs="Arial"/>
              </w:rPr>
            </w:pPr>
            <w:r w:rsidRPr="00966687">
              <w:rPr>
                <w:shd w:val="clear" w:color="auto" w:fill="FFFFFF"/>
                <w:lang w:val="es-ES_tradnl"/>
              </w:rPr>
              <w:t>frotación, aclarado del carborundo</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10.5</w:t>
            </w:r>
          </w:p>
        </w:tc>
        <w:tc>
          <w:tcPr>
            <w:tcW w:w="3164" w:type="dxa"/>
          </w:tcPr>
          <w:p w:rsidR="00AF3100" w:rsidRPr="002972EF" w:rsidRDefault="00AF3100" w:rsidP="00DA2C19">
            <w:pPr>
              <w:spacing w:before="20" w:after="20"/>
              <w:jc w:val="left"/>
              <w:rPr>
                <w:rFonts w:cs="Arial"/>
              </w:rPr>
            </w:pPr>
            <w:proofErr w:type="spellStart"/>
            <w:r w:rsidRPr="002972EF">
              <w:rPr>
                <w:rFonts w:cs="Arial"/>
              </w:rPr>
              <w:t>Primera</w:t>
            </w:r>
            <w:proofErr w:type="spellEnd"/>
            <w:r w:rsidRPr="002972EF">
              <w:rPr>
                <w:rFonts w:cs="Arial"/>
              </w:rPr>
              <w:t xml:space="preserve"> </w:t>
            </w:r>
            <w:proofErr w:type="spellStart"/>
            <w:r w:rsidRPr="002972EF">
              <w:rPr>
                <w:rFonts w:cs="Arial"/>
              </w:rPr>
              <w:t>observación</w:t>
            </w:r>
            <w:proofErr w:type="spellEnd"/>
          </w:p>
        </w:tc>
        <w:tc>
          <w:tcPr>
            <w:tcW w:w="5908" w:type="dxa"/>
          </w:tcPr>
          <w:p w:rsidR="00AF3100" w:rsidRPr="00961B59" w:rsidRDefault="00AF3100" w:rsidP="00DA2C19">
            <w:pPr>
              <w:spacing w:before="20" w:after="20"/>
              <w:rPr>
                <w:rFonts w:cs="Arial"/>
                <w:lang w:val="es-ES"/>
              </w:rPr>
            </w:pPr>
            <w:r w:rsidRPr="00966687">
              <w:rPr>
                <w:rFonts w:eastAsia="Arial Unicode MS"/>
                <w:lang w:val="es-ES_tradnl"/>
              </w:rPr>
              <w:t>7-14 días después de la inoculación; síntomas en cotiledones</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10.6</w:t>
            </w:r>
          </w:p>
        </w:tc>
        <w:tc>
          <w:tcPr>
            <w:tcW w:w="3164" w:type="dxa"/>
          </w:tcPr>
          <w:p w:rsidR="00AF3100" w:rsidRPr="002972EF" w:rsidRDefault="00AF3100" w:rsidP="00DA2C19">
            <w:pPr>
              <w:spacing w:before="20" w:after="20"/>
              <w:jc w:val="left"/>
              <w:rPr>
                <w:rFonts w:cs="Arial"/>
              </w:rPr>
            </w:pPr>
            <w:proofErr w:type="spellStart"/>
            <w:r w:rsidRPr="002972EF">
              <w:rPr>
                <w:rFonts w:cs="Arial"/>
              </w:rPr>
              <w:t>Segunda</w:t>
            </w:r>
            <w:proofErr w:type="spellEnd"/>
            <w:r w:rsidRPr="002972EF">
              <w:rPr>
                <w:rFonts w:cs="Arial"/>
              </w:rPr>
              <w:t xml:space="preserve"> </w:t>
            </w:r>
            <w:proofErr w:type="spellStart"/>
            <w:r w:rsidRPr="002972EF">
              <w:rPr>
                <w:rFonts w:cs="Arial"/>
              </w:rPr>
              <w:t>observación</w:t>
            </w:r>
            <w:proofErr w:type="spellEnd"/>
          </w:p>
        </w:tc>
        <w:tc>
          <w:tcPr>
            <w:tcW w:w="5908" w:type="dxa"/>
          </w:tcPr>
          <w:p w:rsidR="00AF3100" w:rsidRPr="00961B59" w:rsidRDefault="00AF3100" w:rsidP="00DA2C19">
            <w:pPr>
              <w:spacing w:before="20" w:after="20"/>
              <w:rPr>
                <w:rFonts w:cs="Arial"/>
                <w:lang w:val="es-ES"/>
              </w:rPr>
            </w:pPr>
            <w:r w:rsidRPr="00966687">
              <w:rPr>
                <w:rFonts w:eastAsia="Arial Unicode MS"/>
                <w:lang w:val="es-ES_tradnl"/>
              </w:rPr>
              <w:t>14-21 días después de la inoculación; síntomas en primera hoja</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10.7</w:t>
            </w:r>
          </w:p>
        </w:tc>
        <w:tc>
          <w:tcPr>
            <w:tcW w:w="3164" w:type="dxa"/>
          </w:tcPr>
          <w:p w:rsidR="00AF3100" w:rsidRPr="002972EF" w:rsidRDefault="00AF3100" w:rsidP="00DA2C19">
            <w:pPr>
              <w:spacing w:before="20" w:after="20"/>
              <w:jc w:val="left"/>
              <w:rPr>
                <w:rFonts w:cs="Arial"/>
              </w:rPr>
            </w:pPr>
            <w:proofErr w:type="spellStart"/>
            <w:r w:rsidRPr="002972EF">
              <w:rPr>
                <w:rFonts w:cs="Arial"/>
              </w:rPr>
              <w:t>Observaciones</w:t>
            </w:r>
            <w:proofErr w:type="spellEnd"/>
            <w:r w:rsidRPr="002972EF">
              <w:rPr>
                <w:rFonts w:cs="Arial"/>
              </w:rPr>
              <w:t xml:space="preserve"> finales</w:t>
            </w:r>
          </w:p>
        </w:tc>
        <w:tc>
          <w:tcPr>
            <w:tcW w:w="5908" w:type="dxa"/>
          </w:tcPr>
          <w:p w:rsidR="00AF3100" w:rsidRPr="00961B59" w:rsidRDefault="00AF3100" w:rsidP="00DA2C19">
            <w:pPr>
              <w:spacing w:before="20" w:after="20"/>
              <w:rPr>
                <w:rFonts w:cs="Arial"/>
                <w:lang w:val="es-ES"/>
              </w:rPr>
            </w:pPr>
            <w:r w:rsidRPr="00966687">
              <w:rPr>
                <w:rFonts w:eastAsia="Arial Unicode MS"/>
                <w:lang w:val="es-ES_tradnl"/>
              </w:rPr>
              <w:t>21 días después de la inoculación: síntomas en hojas primera y segunda</w:t>
            </w:r>
          </w:p>
        </w:tc>
      </w:tr>
      <w:tr w:rsidR="00AF3100" w:rsidRPr="008E0701"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11.</w:t>
            </w:r>
          </w:p>
        </w:tc>
        <w:tc>
          <w:tcPr>
            <w:tcW w:w="3164" w:type="dxa"/>
          </w:tcPr>
          <w:p w:rsidR="00AF3100" w:rsidRPr="002972EF" w:rsidRDefault="00AF3100" w:rsidP="00DA2C19">
            <w:pPr>
              <w:spacing w:before="20" w:after="20"/>
              <w:jc w:val="left"/>
              <w:rPr>
                <w:rFonts w:cs="Arial"/>
              </w:rPr>
            </w:pPr>
            <w:proofErr w:type="spellStart"/>
            <w:r w:rsidRPr="002972EF">
              <w:rPr>
                <w:rFonts w:cs="Arial"/>
              </w:rPr>
              <w:t>Observaciones</w:t>
            </w:r>
            <w:proofErr w:type="spellEnd"/>
          </w:p>
        </w:tc>
        <w:tc>
          <w:tcPr>
            <w:tcW w:w="5908" w:type="dxa"/>
          </w:tcPr>
          <w:p w:rsidR="00AF3100" w:rsidRPr="00966687" w:rsidRDefault="00AF3100" w:rsidP="00DA2C19">
            <w:pPr>
              <w:spacing w:before="20" w:after="20"/>
              <w:rPr>
                <w:rFonts w:cs="Arial"/>
              </w:rPr>
            </w:pP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11.1</w:t>
            </w:r>
          </w:p>
        </w:tc>
        <w:tc>
          <w:tcPr>
            <w:tcW w:w="3164" w:type="dxa"/>
          </w:tcPr>
          <w:p w:rsidR="00AF3100" w:rsidRPr="002972EF" w:rsidRDefault="00AF3100" w:rsidP="00DA2C19">
            <w:pPr>
              <w:spacing w:before="20" w:after="20"/>
              <w:jc w:val="left"/>
              <w:rPr>
                <w:rFonts w:cs="Arial"/>
              </w:rPr>
            </w:pPr>
            <w:proofErr w:type="spellStart"/>
            <w:r w:rsidRPr="002972EF">
              <w:rPr>
                <w:rFonts w:cs="Arial"/>
              </w:rPr>
              <w:t>Método</w:t>
            </w:r>
            <w:proofErr w:type="spellEnd"/>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valoración visual, comparativa; principalmente en la primera hoja</w:t>
            </w:r>
          </w:p>
        </w:tc>
      </w:tr>
      <w:tr w:rsidR="00AF3100" w:rsidRPr="00E23FBF" w:rsidTr="00DA2C19">
        <w:trPr>
          <w:cantSplit/>
        </w:trPr>
        <w:tc>
          <w:tcPr>
            <w:tcW w:w="675" w:type="dxa"/>
          </w:tcPr>
          <w:p w:rsidR="00AF3100" w:rsidRPr="00933276" w:rsidRDefault="00AF3100" w:rsidP="00AF3100">
            <w:pPr>
              <w:keepNext/>
              <w:tabs>
                <w:tab w:val="left" w:leader="dot" w:pos="3720"/>
              </w:tabs>
              <w:spacing w:before="20" w:after="20"/>
              <w:rPr>
                <w:rFonts w:cs="Arial"/>
              </w:rPr>
            </w:pPr>
            <w:r w:rsidRPr="00933276">
              <w:rPr>
                <w:rFonts w:cs="Arial"/>
              </w:rPr>
              <w:t>11.2</w:t>
            </w:r>
          </w:p>
        </w:tc>
        <w:tc>
          <w:tcPr>
            <w:tcW w:w="3164" w:type="dxa"/>
          </w:tcPr>
          <w:p w:rsidR="00AF3100" w:rsidRPr="002972EF" w:rsidRDefault="00AF3100" w:rsidP="00AF3100">
            <w:pPr>
              <w:keepNext/>
              <w:spacing w:before="20" w:after="20"/>
              <w:jc w:val="left"/>
              <w:rPr>
                <w:rFonts w:cs="Arial"/>
              </w:rPr>
            </w:pPr>
            <w:proofErr w:type="spellStart"/>
            <w:r w:rsidRPr="002972EF">
              <w:rPr>
                <w:rFonts w:cs="Arial"/>
              </w:rPr>
              <w:t>Escala</w:t>
            </w:r>
            <w:proofErr w:type="spellEnd"/>
            <w:r w:rsidRPr="002972EF">
              <w:rPr>
                <w:rFonts w:cs="Arial"/>
              </w:rPr>
              <w:t xml:space="preserve"> de </w:t>
            </w:r>
            <w:proofErr w:type="spellStart"/>
            <w:r w:rsidRPr="002972EF">
              <w:rPr>
                <w:rFonts w:cs="Arial"/>
              </w:rPr>
              <w:t>observación</w:t>
            </w:r>
            <w:proofErr w:type="spellEnd"/>
          </w:p>
        </w:tc>
        <w:tc>
          <w:tcPr>
            <w:tcW w:w="5908" w:type="dxa"/>
          </w:tcPr>
          <w:p w:rsidR="00AF3100" w:rsidRPr="00966687" w:rsidRDefault="00AF3100" w:rsidP="00AF3100">
            <w:pPr>
              <w:keepNext/>
              <w:spacing w:before="20" w:after="20"/>
              <w:rPr>
                <w:rFonts w:cs="Arial"/>
              </w:rPr>
            </w:pPr>
          </w:p>
        </w:tc>
      </w:tr>
      <w:tr w:rsidR="00AF3100" w:rsidRPr="00DF4A75" w:rsidTr="00DA2C19">
        <w:trPr>
          <w:cantSplit/>
        </w:trPr>
        <w:tc>
          <w:tcPr>
            <w:tcW w:w="675" w:type="dxa"/>
          </w:tcPr>
          <w:p w:rsidR="00AF3100" w:rsidRPr="00E23FBF" w:rsidRDefault="00AF3100" w:rsidP="00AF3100">
            <w:pPr>
              <w:keepNext/>
              <w:tabs>
                <w:tab w:val="left" w:leader="dot" w:pos="3720"/>
              </w:tabs>
              <w:spacing w:before="20" w:after="20"/>
              <w:ind w:left="284"/>
              <w:rPr>
                <w:rFonts w:eastAsiaTheme="minorHAnsi" w:cs="Arial"/>
                <w:bCs/>
                <w:lang w:val="fr-CH"/>
              </w:rPr>
            </w:pPr>
          </w:p>
        </w:tc>
        <w:tc>
          <w:tcPr>
            <w:tcW w:w="3164" w:type="dxa"/>
          </w:tcPr>
          <w:p w:rsidR="00AF3100" w:rsidRPr="00966687" w:rsidRDefault="00AF3100" w:rsidP="00AF3100">
            <w:pPr>
              <w:keepNext/>
              <w:tabs>
                <w:tab w:val="left" w:leader="dot" w:pos="3720"/>
              </w:tabs>
              <w:spacing w:before="20" w:after="20"/>
              <w:ind w:left="284"/>
              <w:jc w:val="left"/>
              <w:rPr>
                <w:rFonts w:cs="Arial"/>
              </w:rPr>
            </w:pPr>
            <w:r w:rsidRPr="00966687">
              <w:rPr>
                <w:shd w:val="clear" w:color="auto" w:fill="FFFFFF"/>
                <w:lang w:val="fr-FR"/>
              </w:rPr>
              <w:t xml:space="preserve">[1] </w:t>
            </w:r>
            <w:r>
              <w:rPr>
                <w:shd w:val="clear" w:color="auto" w:fill="FFFFFF"/>
                <w:lang w:val="es-ES_tradnl"/>
              </w:rPr>
              <w:t>ausente</w:t>
            </w:r>
            <w:proofErr w:type="gramStart"/>
            <w:r w:rsidRPr="00966687">
              <w:rPr>
                <w:shd w:val="clear" w:color="auto" w:fill="FFFFFF"/>
                <w:lang w:val="es-ES_tradnl"/>
              </w:rPr>
              <w:t>:</w:t>
            </w:r>
            <w:r w:rsidRPr="00966687">
              <w:rPr>
                <w:shd w:val="clear" w:color="auto" w:fill="FFFFFF"/>
                <w:lang w:val="fr-FR"/>
              </w:rPr>
              <w:t xml:space="preserve">  4</w:t>
            </w:r>
            <w:proofErr w:type="gramEnd"/>
            <w:r w:rsidRPr="00966687">
              <w:rPr>
                <w:shd w:val="clear" w:color="auto" w:fill="FFFFFF"/>
                <w:lang w:val="fr-FR"/>
              </w:rPr>
              <w:t>, Corona, Ventura</w:t>
            </w:r>
          </w:p>
        </w:tc>
        <w:tc>
          <w:tcPr>
            <w:tcW w:w="5908" w:type="dxa"/>
          </w:tcPr>
          <w:p w:rsidR="00AF3100" w:rsidRPr="00961B59" w:rsidRDefault="00AF3100" w:rsidP="00AF3100">
            <w:pPr>
              <w:keepNext/>
              <w:tabs>
                <w:tab w:val="left" w:leader="dot" w:pos="3828"/>
              </w:tabs>
              <w:autoSpaceDE w:val="0"/>
              <w:autoSpaceDN w:val="0"/>
              <w:adjustRightInd w:val="0"/>
              <w:spacing w:before="20" w:after="20"/>
              <w:jc w:val="left"/>
              <w:rPr>
                <w:rFonts w:cs="Arial"/>
                <w:lang w:val="es-ES"/>
              </w:rPr>
            </w:pPr>
            <w:r w:rsidRPr="00966687">
              <w:rPr>
                <w:lang w:val="es-ES_tradnl"/>
              </w:rPr>
              <w:t>mosaico; deformación de las hojas</w:t>
            </w:r>
          </w:p>
        </w:tc>
      </w:tr>
      <w:tr w:rsidR="00AF3100" w:rsidRPr="00DF4A75" w:rsidTr="00DA2C19">
        <w:trPr>
          <w:cantSplit/>
        </w:trPr>
        <w:tc>
          <w:tcPr>
            <w:tcW w:w="675" w:type="dxa"/>
          </w:tcPr>
          <w:p w:rsidR="00AF3100" w:rsidRPr="00961B59" w:rsidRDefault="00AF3100" w:rsidP="00AF3100">
            <w:pPr>
              <w:keepNext/>
              <w:tabs>
                <w:tab w:val="left" w:leader="dot" w:pos="3720"/>
              </w:tabs>
              <w:spacing w:before="20" w:after="20"/>
              <w:ind w:left="284"/>
              <w:rPr>
                <w:rFonts w:eastAsiaTheme="minorHAnsi" w:cs="Arial"/>
                <w:bCs/>
                <w:lang w:val="es-ES"/>
              </w:rPr>
            </w:pPr>
          </w:p>
        </w:tc>
        <w:tc>
          <w:tcPr>
            <w:tcW w:w="3164" w:type="dxa"/>
          </w:tcPr>
          <w:p w:rsidR="00AF3100" w:rsidRPr="00966687" w:rsidRDefault="00AF3100" w:rsidP="00AF3100">
            <w:pPr>
              <w:keepNext/>
              <w:tabs>
                <w:tab w:val="left" w:leader="dot" w:pos="3720"/>
              </w:tabs>
              <w:spacing w:before="20" w:after="20"/>
              <w:ind w:left="284"/>
              <w:jc w:val="left"/>
              <w:rPr>
                <w:rFonts w:cs="Arial"/>
              </w:rPr>
            </w:pPr>
            <w:r w:rsidRPr="00966687">
              <w:rPr>
                <w:shd w:val="clear" w:color="auto" w:fill="FFFFFF"/>
              </w:rPr>
              <w:t xml:space="preserve">[1] </w:t>
            </w:r>
            <w:r>
              <w:rPr>
                <w:shd w:val="clear" w:color="auto" w:fill="FFFFFF"/>
                <w:lang w:val="es-ES_tradnl"/>
              </w:rPr>
              <w:t>ausente</w:t>
            </w:r>
            <w:r w:rsidRPr="00966687">
              <w:rPr>
                <w:shd w:val="clear" w:color="auto" w:fill="FFFFFF"/>
                <w:lang w:val="es-ES_tradnl"/>
              </w:rPr>
              <w:t>:</w:t>
            </w:r>
            <w:r w:rsidRPr="00966687">
              <w:rPr>
                <w:shd w:val="clear" w:color="auto" w:fill="FFFFFF"/>
              </w:rPr>
              <w:t xml:space="preserve">  5, Hilton</w:t>
            </w:r>
          </w:p>
        </w:tc>
        <w:tc>
          <w:tcPr>
            <w:tcW w:w="5908" w:type="dxa"/>
          </w:tcPr>
          <w:p w:rsidR="00AF3100" w:rsidRPr="00961B59" w:rsidRDefault="00AF3100" w:rsidP="00AF3100">
            <w:pPr>
              <w:keepNext/>
              <w:spacing w:before="20" w:after="20"/>
              <w:rPr>
                <w:rFonts w:cs="Arial"/>
                <w:lang w:val="es-ES"/>
              </w:rPr>
            </w:pPr>
            <w:r w:rsidRPr="00966687">
              <w:rPr>
                <w:lang w:val="es-ES_tradnl"/>
              </w:rPr>
              <w:t>mosaico; leve deformación de las hojas</w:t>
            </w:r>
          </w:p>
        </w:tc>
      </w:tr>
      <w:tr w:rsidR="00AF3100" w:rsidRPr="00E23FBF" w:rsidTr="00DA2C19">
        <w:trPr>
          <w:cantSplit/>
        </w:trPr>
        <w:tc>
          <w:tcPr>
            <w:tcW w:w="675" w:type="dxa"/>
          </w:tcPr>
          <w:p w:rsidR="00AF3100" w:rsidRPr="00961B59" w:rsidRDefault="00AF3100" w:rsidP="00DA2C19">
            <w:pPr>
              <w:tabs>
                <w:tab w:val="left" w:leader="dot" w:pos="3720"/>
              </w:tabs>
              <w:spacing w:before="20" w:after="20"/>
              <w:ind w:left="284"/>
              <w:rPr>
                <w:rFonts w:eastAsiaTheme="minorHAnsi" w:cs="Arial"/>
                <w:bCs/>
                <w:lang w:val="es-ES"/>
              </w:rPr>
            </w:pPr>
          </w:p>
        </w:tc>
        <w:tc>
          <w:tcPr>
            <w:tcW w:w="3164" w:type="dxa"/>
          </w:tcPr>
          <w:p w:rsidR="00AF3100" w:rsidRPr="00966687" w:rsidRDefault="00AF3100" w:rsidP="00DA2C19">
            <w:pPr>
              <w:tabs>
                <w:tab w:val="left" w:leader="dot" w:pos="1197"/>
                <w:tab w:val="left" w:leader="dot" w:pos="3720"/>
              </w:tabs>
              <w:autoSpaceDE w:val="0"/>
              <w:autoSpaceDN w:val="0"/>
              <w:adjustRightInd w:val="0"/>
              <w:spacing w:before="20" w:after="20"/>
              <w:ind w:left="284"/>
              <w:jc w:val="left"/>
              <w:rPr>
                <w:rFonts w:cs="Arial"/>
              </w:rPr>
            </w:pPr>
            <w:r w:rsidRPr="00966687">
              <w:rPr>
                <w:shd w:val="clear" w:color="auto" w:fill="FFFFFF"/>
              </w:rPr>
              <w:t xml:space="preserve">[9] </w:t>
            </w:r>
            <w:r>
              <w:rPr>
                <w:shd w:val="clear" w:color="auto" w:fill="FFFFFF"/>
                <w:lang w:val="es-ES_tradnl"/>
              </w:rPr>
              <w:t>presente</w:t>
            </w:r>
            <w:r w:rsidRPr="00966687">
              <w:rPr>
                <w:shd w:val="clear" w:color="auto" w:fill="FFFFFF"/>
                <w:lang w:val="es-ES_tradnl"/>
              </w:rPr>
              <w:t>:</w:t>
            </w:r>
            <w:r w:rsidRPr="00966687">
              <w:rPr>
                <w:shd w:val="clear" w:color="auto" w:fill="FFFFFF"/>
              </w:rPr>
              <w:t xml:space="preserve">  6, Thunder</w:t>
            </w:r>
          </w:p>
        </w:tc>
        <w:tc>
          <w:tcPr>
            <w:tcW w:w="5908" w:type="dxa"/>
          </w:tcPr>
          <w:p w:rsidR="00AF3100" w:rsidRPr="00966687" w:rsidRDefault="00AF3100" w:rsidP="00DA2C19">
            <w:pPr>
              <w:spacing w:before="20" w:after="20"/>
              <w:rPr>
                <w:rFonts w:cs="Arial"/>
              </w:rPr>
            </w:pPr>
            <w:r w:rsidRPr="00966687">
              <w:rPr>
                <w:lang w:val="es-ES_tradnl"/>
              </w:rPr>
              <w:t>moteado leve</w:t>
            </w:r>
          </w:p>
        </w:tc>
      </w:tr>
      <w:tr w:rsidR="00AF3100" w:rsidRPr="00E23FBF" w:rsidTr="00DA2C19">
        <w:trPr>
          <w:cantSplit/>
        </w:trPr>
        <w:tc>
          <w:tcPr>
            <w:tcW w:w="675" w:type="dxa"/>
          </w:tcPr>
          <w:p w:rsidR="00AF3100" w:rsidRPr="00E23FBF" w:rsidRDefault="00AF3100" w:rsidP="00DA2C19">
            <w:pPr>
              <w:tabs>
                <w:tab w:val="left" w:leader="dot" w:pos="3720"/>
              </w:tabs>
              <w:spacing w:before="20" w:after="20"/>
              <w:ind w:left="284"/>
              <w:rPr>
                <w:rFonts w:eastAsiaTheme="minorHAnsi" w:cs="Arial"/>
                <w:bCs/>
                <w:lang w:val="fr-CH"/>
              </w:rPr>
            </w:pPr>
          </w:p>
        </w:tc>
        <w:tc>
          <w:tcPr>
            <w:tcW w:w="3164" w:type="dxa"/>
          </w:tcPr>
          <w:p w:rsidR="00AF3100" w:rsidRPr="00966687" w:rsidRDefault="00AF3100" w:rsidP="00DA2C19">
            <w:pPr>
              <w:tabs>
                <w:tab w:val="left" w:leader="dot" w:pos="3720"/>
              </w:tabs>
              <w:autoSpaceDE w:val="0"/>
              <w:autoSpaceDN w:val="0"/>
              <w:adjustRightInd w:val="0"/>
              <w:spacing w:before="20" w:after="20"/>
              <w:ind w:left="284"/>
              <w:jc w:val="left"/>
            </w:pPr>
            <w:r w:rsidRPr="00966687">
              <w:rPr>
                <w:shd w:val="clear" w:color="auto" w:fill="FFFFFF"/>
              </w:rPr>
              <w:t xml:space="preserve">[9] </w:t>
            </w:r>
            <w:r>
              <w:rPr>
                <w:shd w:val="clear" w:color="auto" w:fill="FFFFFF"/>
                <w:lang w:val="es-ES_tradnl"/>
              </w:rPr>
              <w:t>presente</w:t>
            </w:r>
            <w:r w:rsidRPr="00966687">
              <w:rPr>
                <w:shd w:val="clear" w:color="auto" w:fill="FFFFFF"/>
                <w:lang w:val="es-ES_tradnl"/>
              </w:rPr>
              <w:t>:</w:t>
            </w:r>
            <w:r w:rsidRPr="00966687">
              <w:rPr>
                <w:shd w:val="clear" w:color="auto" w:fill="FFFFFF"/>
              </w:rPr>
              <w:t xml:space="preserve">  7, Dina, </w:t>
            </w:r>
            <w:proofErr w:type="spellStart"/>
            <w:r w:rsidRPr="00966687">
              <w:rPr>
                <w:shd w:val="clear" w:color="auto" w:fill="FFFFFF"/>
              </w:rPr>
              <w:t>Summerstar</w:t>
            </w:r>
            <w:proofErr w:type="spellEnd"/>
          </w:p>
        </w:tc>
        <w:tc>
          <w:tcPr>
            <w:tcW w:w="5908" w:type="dxa"/>
          </w:tcPr>
          <w:p w:rsidR="00AF3100" w:rsidRPr="00966687" w:rsidRDefault="00AF3100" w:rsidP="00DA2C19">
            <w:pPr>
              <w:spacing w:before="20" w:after="20"/>
              <w:rPr>
                <w:rFonts w:cs="Arial"/>
              </w:rPr>
            </w:pPr>
            <w:r w:rsidRPr="00966687">
              <w:rPr>
                <w:lang w:val="es-ES_tradnl"/>
              </w:rPr>
              <w:t>necrosis de las venas</w:t>
            </w:r>
          </w:p>
        </w:tc>
      </w:tr>
      <w:tr w:rsidR="00AF3100" w:rsidRPr="00DF4A75" w:rsidTr="00DA2C19">
        <w:trPr>
          <w:cantSplit/>
        </w:trPr>
        <w:tc>
          <w:tcPr>
            <w:tcW w:w="675" w:type="dxa"/>
          </w:tcPr>
          <w:p w:rsidR="00AF3100" w:rsidRPr="00933276" w:rsidRDefault="00AF3100" w:rsidP="00DA2C19">
            <w:pPr>
              <w:tabs>
                <w:tab w:val="left" w:leader="dot" w:pos="3720"/>
              </w:tabs>
              <w:spacing w:before="20" w:after="20"/>
              <w:rPr>
                <w:rFonts w:cs="Arial"/>
              </w:rPr>
            </w:pPr>
            <w:r w:rsidRPr="00933276">
              <w:rPr>
                <w:rFonts w:cs="Arial"/>
              </w:rPr>
              <w:t>11.3</w:t>
            </w:r>
          </w:p>
        </w:tc>
        <w:tc>
          <w:tcPr>
            <w:tcW w:w="3164" w:type="dxa"/>
          </w:tcPr>
          <w:p w:rsidR="00AF3100" w:rsidRPr="002972EF" w:rsidRDefault="00AF3100" w:rsidP="00DA2C19">
            <w:pPr>
              <w:spacing w:before="20" w:after="20"/>
              <w:jc w:val="left"/>
              <w:rPr>
                <w:rFonts w:cs="Arial"/>
              </w:rPr>
            </w:pPr>
            <w:proofErr w:type="spellStart"/>
            <w:r w:rsidRPr="002972EF">
              <w:rPr>
                <w:rFonts w:cs="Arial"/>
              </w:rPr>
              <w:t>Validación</w:t>
            </w:r>
            <w:proofErr w:type="spellEnd"/>
            <w:r w:rsidRPr="002972EF">
              <w:rPr>
                <w:rFonts w:cs="Arial"/>
              </w:rPr>
              <w:t xml:space="preserve"> del </w:t>
            </w:r>
            <w:proofErr w:type="spellStart"/>
            <w:r w:rsidRPr="002972EF">
              <w:rPr>
                <w:rFonts w:cs="Arial"/>
              </w:rPr>
              <w:t>ensayo</w:t>
            </w:r>
            <w:proofErr w:type="spellEnd"/>
          </w:p>
        </w:tc>
        <w:tc>
          <w:tcPr>
            <w:tcW w:w="5908" w:type="dxa"/>
          </w:tcPr>
          <w:p w:rsidR="00AF3100" w:rsidRPr="00961B59" w:rsidRDefault="00AF3100" w:rsidP="00DA2C19">
            <w:pPr>
              <w:autoSpaceDE w:val="0"/>
              <w:autoSpaceDN w:val="0"/>
              <w:adjustRightInd w:val="0"/>
              <w:spacing w:before="20" w:after="20"/>
              <w:ind w:left="33"/>
              <w:jc w:val="left"/>
              <w:rPr>
                <w:lang w:val="es-ES"/>
              </w:rPr>
            </w:pPr>
            <w:r w:rsidRPr="00966687">
              <w:rPr>
                <w:lang w:val="es-ES_tradnl"/>
              </w:rPr>
              <w:t>Las variedades estándar han de ajustarse a la descripción; en caso contrario, descríbanse.</w:t>
            </w:r>
          </w:p>
          <w:p w:rsidR="00AF3100" w:rsidRPr="00961B59" w:rsidRDefault="00AF3100" w:rsidP="00DA2C19">
            <w:pPr>
              <w:autoSpaceDE w:val="0"/>
              <w:autoSpaceDN w:val="0"/>
              <w:adjustRightInd w:val="0"/>
              <w:spacing w:before="20" w:after="20"/>
              <w:ind w:left="33"/>
              <w:jc w:val="left"/>
              <w:rPr>
                <w:rFonts w:cs="Arial"/>
                <w:lang w:val="es-ES"/>
              </w:rPr>
            </w:pPr>
            <w:r w:rsidRPr="00966687">
              <w:rPr>
                <w:lang w:val="es-ES_tradnl"/>
              </w:rPr>
              <w:t>La variación dentro de la variedad estándar deberá ser de 1 punto en la escala como máximo.</w:t>
            </w:r>
          </w:p>
        </w:tc>
      </w:tr>
      <w:tr w:rsidR="00AF3100" w:rsidRPr="00DF4A75" w:rsidTr="00DA2C19">
        <w:trPr>
          <w:cantSplit/>
        </w:trPr>
        <w:tc>
          <w:tcPr>
            <w:tcW w:w="675" w:type="dxa"/>
          </w:tcPr>
          <w:p w:rsidR="00AF3100" w:rsidRPr="008E0701" w:rsidRDefault="00AF3100" w:rsidP="00DA2C19">
            <w:pPr>
              <w:tabs>
                <w:tab w:val="left" w:leader="dot" w:pos="3720"/>
              </w:tabs>
              <w:spacing w:before="20" w:after="20"/>
              <w:rPr>
                <w:rFonts w:cs="Arial"/>
              </w:rPr>
            </w:pPr>
            <w:r w:rsidRPr="008E0701">
              <w:rPr>
                <w:rFonts w:cs="Arial"/>
              </w:rPr>
              <w:t>11.4</w:t>
            </w:r>
          </w:p>
        </w:tc>
        <w:tc>
          <w:tcPr>
            <w:tcW w:w="3164" w:type="dxa"/>
          </w:tcPr>
          <w:p w:rsidR="00AF3100" w:rsidRPr="002972EF" w:rsidRDefault="00AF3100" w:rsidP="00DA2C19">
            <w:pPr>
              <w:spacing w:before="20" w:after="20"/>
              <w:jc w:val="left"/>
              <w:rPr>
                <w:rFonts w:cs="Arial"/>
              </w:rPr>
            </w:pPr>
            <w:proofErr w:type="spellStart"/>
            <w:r w:rsidRPr="002972EF">
              <w:rPr>
                <w:rFonts w:cs="Arial"/>
              </w:rPr>
              <w:t>Fueras</w:t>
            </w:r>
            <w:proofErr w:type="spellEnd"/>
            <w:r w:rsidRPr="002972EF">
              <w:rPr>
                <w:rFonts w:cs="Arial"/>
              </w:rPr>
              <w:t xml:space="preserve"> de </w:t>
            </w:r>
            <w:proofErr w:type="spellStart"/>
            <w:r w:rsidRPr="002972EF">
              <w:rPr>
                <w:rFonts w:cs="Arial"/>
              </w:rPr>
              <w:t>tipo</w:t>
            </w:r>
            <w:proofErr w:type="spellEnd"/>
          </w:p>
        </w:tc>
        <w:tc>
          <w:tcPr>
            <w:tcW w:w="5908" w:type="dxa"/>
          </w:tcPr>
          <w:p w:rsidR="00AF3100" w:rsidRPr="00961B59" w:rsidRDefault="00AF3100" w:rsidP="00DA2C19">
            <w:pPr>
              <w:spacing w:before="20" w:after="20"/>
              <w:rPr>
                <w:rFonts w:cs="Arial"/>
                <w:lang w:val="es-ES"/>
              </w:rPr>
            </w:pPr>
            <w:r w:rsidRPr="00966687">
              <w:rPr>
                <w:shd w:val="clear" w:color="auto" w:fill="FFFFFF"/>
                <w:lang w:val="es-ES_tradnl"/>
              </w:rPr>
              <w:t xml:space="preserve">diferencia de 2 puntos en la escala con respecto al tipo más presente; </w:t>
            </w:r>
            <w:r w:rsidRPr="00966687">
              <w:rPr>
                <w:shd w:val="clear" w:color="auto" w:fill="FFFFFF"/>
                <w:lang w:val="es-ES_tradnl"/>
              </w:rPr>
              <w:br/>
              <w:t>1 planta de cada 30 como máximo</w:t>
            </w:r>
          </w:p>
        </w:tc>
      </w:tr>
      <w:tr w:rsidR="00AF3100" w:rsidRPr="00E23FBF" w:rsidTr="00DA2C19">
        <w:trPr>
          <w:cantSplit/>
        </w:trPr>
        <w:tc>
          <w:tcPr>
            <w:tcW w:w="675" w:type="dxa"/>
          </w:tcPr>
          <w:p w:rsidR="00AF3100" w:rsidRPr="008E0701" w:rsidRDefault="00AF3100" w:rsidP="00DA2C19">
            <w:pPr>
              <w:tabs>
                <w:tab w:val="left" w:leader="dot" w:pos="3720"/>
              </w:tabs>
              <w:spacing w:before="20" w:after="20"/>
              <w:ind w:left="426" w:hanging="426"/>
              <w:jc w:val="left"/>
              <w:rPr>
                <w:rFonts w:cs="Arial"/>
              </w:rPr>
            </w:pPr>
            <w:r w:rsidRPr="008E0701">
              <w:rPr>
                <w:rFonts w:cs="Arial"/>
              </w:rPr>
              <w:t>12.</w:t>
            </w:r>
          </w:p>
        </w:tc>
        <w:tc>
          <w:tcPr>
            <w:tcW w:w="3164" w:type="dxa"/>
          </w:tcPr>
          <w:p w:rsidR="00AF3100" w:rsidRPr="00961B59" w:rsidRDefault="00AF3100" w:rsidP="00DA2C19">
            <w:pPr>
              <w:spacing w:before="20" w:after="20"/>
              <w:jc w:val="left"/>
              <w:rPr>
                <w:rFonts w:cs="Arial"/>
                <w:lang w:val="es-ES"/>
              </w:rPr>
            </w:pPr>
            <w:r w:rsidRPr="00961B59">
              <w:rPr>
                <w:rFonts w:cs="Arial"/>
                <w:lang w:val="es-ES"/>
              </w:rPr>
              <w:t>Interpretación de los datos en función de los niveles de los caracteres de la UPOV</w:t>
            </w:r>
          </w:p>
        </w:tc>
        <w:tc>
          <w:tcPr>
            <w:tcW w:w="5908" w:type="dxa"/>
          </w:tcPr>
          <w:p w:rsidR="00AF3100" w:rsidRPr="00966687" w:rsidRDefault="00AF3100" w:rsidP="00961B59">
            <w:pPr>
              <w:tabs>
                <w:tab w:val="left" w:leader="dot" w:pos="3686"/>
              </w:tabs>
              <w:autoSpaceDE w:val="0"/>
              <w:autoSpaceDN w:val="0"/>
              <w:adjustRightInd w:val="0"/>
              <w:spacing w:before="20" w:after="20"/>
              <w:jc w:val="left"/>
              <w:rPr>
                <w:rFonts w:eastAsiaTheme="minorHAnsi"/>
                <w:b/>
                <w:bCs/>
              </w:rPr>
            </w:pPr>
            <w:r w:rsidRPr="00966687">
              <w:rPr>
                <w:shd w:val="clear" w:color="auto" w:fill="FFFFFF"/>
                <w:lang w:val="es-ES_tradnl"/>
              </w:rPr>
              <w:t>QL</w:t>
            </w:r>
            <w:r w:rsidRPr="00966687">
              <w:rPr>
                <w:shd w:val="clear" w:color="auto" w:fill="FFFFFF"/>
              </w:rPr>
              <w:t xml:space="preserve"> </w:t>
            </w:r>
            <w:r w:rsidRPr="00966687">
              <w:rPr>
                <w:shd w:val="clear" w:color="auto" w:fill="FFFFFF"/>
                <w:lang w:val="es-ES_tradnl"/>
              </w:rPr>
              <w:t xml:space="preserve">[1] 4-5 </w:t>
            </w:r>
            <w:r>
              <w:rPr>
                <w:shd w:val="clear" w:color="auto" w:fill="FFFFFF"/>
                <w:lang w:val="es-ES_tradnl"/>
              </w:rPr>
              <w:t>ausente</w:t>
            </w:r>
            <w:r w:rsidRPr="00966687">
              <w:rPr>
                <w:shd w:val="clear" w:color="auto" w:fill="FFFFFF"/>
                <w:lang w:val="es-ES_tradnl"/>
              </w:rPr>
              <w:t xml:space="preserve">, [9] 6-7 </w:t>
            </w:r>
            <w:r>
              <w:rPr>
                <w:shd w:val="clear" w:color="auto" w:fill="FFFFFF"/>
                <w:lang w:val="es-ES_tradnl"/>
              </w:rPr>
              <w:t>presente</w:t>
            </w:r>
          </w:p>
        </w:tc>
      </w:tr>
      <w:tr w:rsidR="00AF3100" w:rsidRPr="00DF4A75" w:rsidTr="00DA2C19">
        <w:trPr>
          <w:cantSplit/>
        </w:trPr>
        <w:tc>
          <w:tcPr>
            <w:tcW w:w="675" w:type="dxa"/>
          </w:tcPr>
          <w:p w:rsidR="00AF3100" w:rsidRPr="008E0701" w:rsidRDefault="00AF3100" w:rsidP="00DA2C19">
            <w:pPr>
              <w:tabs>
                <w:tab w:val="left" w:leader="dot" w:pos="3720"/>
              </w:tabs>
              <w:spacing w:before="20" w:after="20"/>
              <w:rPr>
                <w:rFonts w:cs="Arial"/>
              </w:rPr>
            </w:pPr>
            <w:r w:rsidRPr="008E0701">
              <w:rPr>
                <w:rFonts w:cs="Arial"/>
              </w:rPr>
              <w:t>13.</w:t>
            </w:r>
          </w:p>
        </w:tc>
        <w:tc>
          <w:tcPr>
            <w:tcW w:w="3164" w:type="dxa"/>
          </w:tcPr>
          <w:p w:rsidR="00AF3100" w:rsidRPr="002972EF" w:rsidRDefault="00AF3100" w:rsidP="00DA2C19">
            <w:pPr>
              <w:spacing w:before="20" w:after="20"/>
              <w:jc w:val="left"/>
              <w:rPr>
                <w:rFonts w:cs="Arial"/>
              </w:rPr>
            </w:pPr>
            <w:proofErr w:type="spellStart"/>
            <w:r w:rsidRPr="002972EF">
              <w:rPr>
                <w:rFonts w:cs="Arial"/>
              </w:rPr>
              <w:t>Puntos</w:t>
            </w:r>
            <w:proofErr w:type="spellEnd"/>
            <w:r w:rsidRPr="002972EF">
              <w:rPr>
                <w:rFonts w:cs="Arial"/>
              </w:rPr>
              <w:t xml:space="preserve"> de control </w:t>
            </w:r>
            <w:proofErr w:type="spellStart"/>
            <w:r w:rsidRPr="002972EF">
              <w:rPr>
                <w:rFonts w:cs="Arial"/>
              </w:rPr>
              <w:t>esenciales</w:t>
            </w:r>
            <w:proofErr w:type="spellEnd"/>
          </w:p>
        </w:tc>
        <w:tc>
          <w:tcPr>
            <w:tcW w:w="5908" w:type="dxa"/>
          </w:tcPr>
          <w:p w:rsidR="00AF3100" w:rsidRPr="00961B59" w:rsidRDefault="00AF3100" w:rsidP="00DA2C19">
            <w:pPr>
              <w:spacing w:before="20" w:after="20"/>
              <w:rPr>
                <w:rFonts w:cs="Arial"/>
                <w:lang w:val="es-ES"/>
              </w:rPr>
            </w:pPr>
            <w:r w:rsidRPr="00966687">
              <w:rPr>
                <w:rFonts w:eastAsiaTheme="minorHAnsi"/>
                <w:lang w:val="es-ES_tradnl"/>
              </w:rPr>
              <w:t>En las variedades resistentes puede presentarse una ligera decoloración en las venas de las hojas más viejas.</w:t>
            </w:r>
            <w:r w:rsidRPr="00961B59">
              <w:rPr>
                <w:rFonts w:eastAsiaTheme="minorHAnsi"/>
                <w:lang w:val="es-ES"/>
              </w:rPr>
              <w:t xml:space="preserve"> </w:t>
            </w:r>
            <w:r w:rsidRPr="00966687">
              <w:rPr>
                <w:rFonts w:eastAsiaTheme="minorHAnsi"/>
                <w:lang w:val="es-ES_tradnl"/>
              </w:rPr>
              <w:t>En las variedades susceptibles se presentan síntomas sistémicos de mosaico.</w:t>
            </w:r>
          </w:p>
        </w:tc>
      </w:tr>
    </w:tbl>
    <w:p w:rsidR="008B44D6" w:rsidRPr="00961B59" w:rsidRDefault="008B44D6" w:rsidP="008B44D6">
      <w:pPr>
        <w:rPr>
          <w:i/>
          <w:lang w:val="es-ES"/>
        </w:rPr>
      </w:pPr>
    </w:p>
    <w:p w:rsidR="008B44D6" w:rsidRPr="00961B59" w:rsidRDefault="008B44D6" w:rsidP="008B44D6">
      <w:pPr>
        <w:rPr>
          <w:i/>
          <w:lang w:val="es-ES"/>
        </w:rPr>
      </w:pPr>
    </w:p>
    <w:p w:rsidR="008B44D6" w:rsidRPr="00961B59" w:rsidRDefault="008B44D6" w:rsidP="008B44D6">
      <w:pPr>
        <w:jc w:val="left"/>
        <w:rPr>
          <w:u w:val="single"/>
          <w:lang w:val="es-ES"/>
        </w:rPr>
      </w:pPr>
      <w:r w:rsidRPr="00961B59">
        <w:rPr>
          <w:u w:val="single"/>
          <w:lang w:val="es-ES"/>
        </w:rPr>
        <w:br w:type="page"/>
      </w:r>
    </w:p>
    <w:p w:rsidR="008B44D6" w:rsidRPr="00961B59" w:rsidRDefault="008B44D6" w:rsidP="008B44D6">
      <w:pPr>
        <w:jc w:val="left"/>
        <w:rPr>
          <w:u w:val="single"/>
          <w:lang w:val="es-ES"/>
        </w:rPr>
      </w:pPr>
    </w:p>
    <w:p w:rsidR="008B44D6" w:rsidRPr="00961B59" w:rsidRDefault="008B44D6" w:rsidP="008B44D6">
      <w:pPr>
        <w:pStyle w:val="Heading2"/>
        <w:rPr>
          <w:lang w:val="es-ES"/>
        </w:rPr>
      </w:pPr>
      <w:bookmarkStart w:id="13" w:name="_Toc374453808"/>
      <w:r w:rsidRPr="00966687">
        <w:rPr>
          <w:lang w:val="es-ES_tradnl"/>
        </w:rPr>
        <w:t>Propuesta de revisión del Capítulo 10 “Cuestionario técnico”</w:t>
      </w:r>
      <w:bookmarkEnd w:id="13"/>
    </w:p>
    <w:p w:rsidR="008B44D6" w:rsidRPr="00961B59" w:rsidRDefault="008B44D6" w:rsidP="008B44D6">
      <w:pPr>
        <w:pStyle w:val="Heading3"/>
        <w:rPr>
          <w:lang w:val="es-ES"/>
        </w:rPr>
      </w:pPr>
      <w:bookmarkStart w:id="14" w:name="_Toc372208710"/>
      <w:bookmarkStart w:id="15" w:name="_Toc374453809"/>
      <w:r w:rsidRPr="00966687">
        <w:rPr>
          <w:lang w:val="es-ES_tradnl"/>
        </w:rPr>
        <w:t>Sección 5:</w:t>
      </w:r>
      <w:r w:rsidRPr="00961B59">
        <w:rPr>
          <w:lang w:val="es-ES"/>
        </w:rPr>
        <w:t xml:space="preserve"> </w:t>
      </w:r>
      <w:bookmarkEnd w:id="14"/>
      <w:r w:rsidRPr="00966687">
        <w:rPr>
          <w:lang w:val="es-ES_tradnl"/>
        </w:rPr>
        <w:t>Caracteres del cuestionario técnico seleccionados de la Tabla de caracteres</w:t>
      </w:r>
      <w:bookmarkEnd w:id="15"/>
    </w:p>
    <w:p w:rsidR="008B44D6" w:rsidRPr="00961B59" w:rsidRDefault="008B44D6" w:rsidP="008B44D6">
      <w:pPr>
        <w:rPr>
          <w:u w:val="single"/>
          <w:lang w:val="es-ES"/>
        </w:rPr>
      </w:pPr>
    </w:p>
    <w:p w:rsidR="008B44D6" w:rsidRPr="00961B59" w:rsidRDefault="008B44D6" w:rsidP="008B44D6">
      <w:pPr>
        <w:tabs>
          <w:tab w:val="left" w:pos="0"/>
        </w:tabs>
        <w:jc w:val="left"/>
        <w:rPr>
          <w:snapToGrid w:val="0"/>
          <w:lang w:val="es-ES"/>
        </w:rPr>
      </w:pPr>
      <w:r w:rsidRPr="00966687">
        <w:rPr>
          <w:snapToGrid w:val="0"/>
          <w:lang w:val="es-ES_tradnl"/>
        </w:rPr>
        <w:t>Añádase la opción “No comprobada” a los caracteres 44, 45, 46, 48 y 49, en la Sección 5:</w:t>
      </w:r>
      <w:r w:rsidRPr="00961B59">
        <w:rPr>
          <w:snapToGrid w:val="0"/>
          <w:lang w:val="es-ES"/>
        </w:rPr>
        <w:t xml:space="preserve"> </w:t>
      </w:r>
    </w:p>
    <w:p w:rsidR="008B44D6" w:rsidRPr="00961B59" w:rsidRDefault="008B44D6" w:rsidP="008B44D6">
      <w:pPr>
        <w:tabs>
          <w:tab w:val="left" w:pos="0"/>
        </w:tabs>
        <w:jc w:val="left"/>
        <w:rPr>
          <w:snapToGrid w:val="0"/>
          <w:highlight w:val="lightGray"/>
          <w:lang w:val="es-ES"/>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8B44D6" w:rsidRPr="00DF4A75" w:rsidTr="00036D00">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8B44D6" w:rsidRPr="00961B59" w:rsidRDefault="008B44D6" w:rsidP="00036D00">
            <w:pPr>
              <w:keepNext/>
              <w:spacing w:before="120" w:after="120"/>
              <w:ind w:left="319"/>
              <w:rPr>
                <w:rFonts w:cs="Arial"/>
                <w:sz w:val="18"/>
                <w:szCs w:val="18"/>
                <w:lang w:val="es-ES"/>
              </w:rPr>
            </w:pPr>
            <w:r w:rsidRPr="00961B59">
              <w:rPr>
                <w:sz w:val="18"/>
                <w:szCs w:val="18"/>
                <w:lang w:val="es-ES"/>
              </w:rPr>
              <w:t>5.</w:t>
            </w:r>
            <w:r w:rsidRPr="00961B59">
              <w:rPr>
                <w:sz w:val="18"/>
                <w:szCs w:val="18"/>
                <w:lang w:val="es-ES"/>
              </w:rPr>
              <w:tab/>
            </w:r>
            <w:r w:rsidRPr="00966687">
              <w:rPr>
                <w:sz w:val="18"/>
                <w:szCs w:val="18"/>
                <w:lang w:val="es-ES_tradnl"/>
              </w:rPr>
              <w:t>Caracteres de la variedad que se deben indicar (el número entre paréntesis indica el carácter correspondiente en las Directrices de examen;  especifíquese la nota apropiada)</w:t>
            </w:r>
          </w:p>
        </w:tc>
      </w:tr>
      <w:tr w:rsidR="008B44D6" w:rsidRPr="00966687" w:rsidTr="00036D00">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8B44D6" w:rsidRPr="00961B59" w:rsidRDefault="008B44D6" w:rsidP="00036D00">
            <w:pPr>
              <w:keepNext/>
              <w:spacing w:before="120" w:after="120"/>
              <w:rPr>
                <w:rFonts w:cs="Arial"/>
                <w:b/>
                <w:sz w:val="16"/>
                <w:szCs w:val="16"/>
                <w:lang w:val="es-ES"/>
              </w:rPr>
            </w:pPr>
          </w:p>
        </w:tc>
        <w:tc>
          <w:tcPr>
            <w:tcW w:w="5812" w:type="dxa"/>
            <w:tcBorders>
              <w:top w:val="single" w:sz="4" w:space="0" w:color="auto"/>
              <w:bottom w:val="single" w:sz="4" w:space="0" w:color="auto"/>
            </w:tcBorders>
            <w:shd w:val="clear" w:color="auto" w:fill="F2F2F2" w:themeFill="background1" w:themeFillShade="F2"/>
          </w:tcPr>
          <w:p w:rsidR="008B44D6" w:rsidRPr="00966687" w:rsidRDefault="008B44D6" w:rsidP="00036D00">
            <w:pPr>
              <w:keepNext/>
              <w:keepLines/>
              <w:spacing w:before="120" w:after="120"/>
              <w:rPr>
                <w:rFonts w:cs="Arial"/>
                <w:sz w:val="16"/>
                <w:szCs w:val="16"/>
              </w:rPr>
            </w:pPr>
            <w:r w:rsidRPr="00966687">
              <w:rPr>
                <w:rFonts w:cs="Arial"/>
                <w:sz w:val="16"/>
                <w:szCs w:val="16"/>
                <w:lang w:val="es-ES_tradnl"/>
              </w:rPr>
              <w:t>Caracteres</w:t>
            </w:r>
          </w:p>
        </w:tc>
        <w:tc>
          <w:tcPr>
            <w:tcW w:w="2268" w:type="dxa"/>
            <w:tcBorders>
              <w:top w:val="single" w:sz="4" w:space="0" w:color="auto"/>
              <w:bottom w:val="single" w:sz="4" w:space="0" w:color="auto"/>
            </w:tcBorders>
            <w:shd w:val="clear" w:color="auto" w:fill="F2F2F2" w:themeFill="background1" w:themeFillShade="F2"/>
          </w:tcPr>
          <w:p w:rsidR="008B44D6" w:rsidRPr="00966687" w:rsidRDefault="008B44D6" w:rsidP="00036D00">
            <w:pPr>
              <w:keepNext/>
              <w:spacing w:before="120" w:after="120"/>
              <w:rPr>
                <w:rFonts w:cs="Arial"/>
                <w:sz w:val="16"/>
                <w:szCs w:val="16"/>
              </w:rPr>
            </w:pPr>
            <w:r w:rsidRPr="00966687">
              <w:rPr>
                <w:rFonts w:cs="Arial"/>
                <w:sz w:val="16"/>
                <w:szCs w:val="16"/>
                <w:lang w:val="es-ES_tradnl"/>
              </w:rPr>
              <w:t>Variedades ejemplo</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8B44D6" w:rsidRPr="00966687" w:rsidRDefault="008B44D6" w:rsidP="00036D00">
            <w:pPr>
              <w:keepNext/>
              <w:spacing w:before="120" w:after="120"/>
              <w:rPr>
                <w:rFonts w:cs="Arial"/>
                <w:sz w:val="16"/>
                <w:szCs w:val="16"/>
                <w:lang w:val="fr-FR"/>
              </w:rPr>
            </w:pPr>
            <w:r w:rsidRPr="00966687">
              <w:rPr>
                <w:rFonts w:cs="Arial"/>
                <w:sz w:val="16"/>
                <w:szCs w:val="16"/>
                <w:lang w:val="es-ES_tradnl"/>
              </w:rPr>
              <w:t>Nota</w:t>
            </w:r>
          </w:p>
        </w:tc>
      </w:tr>
      <w:tr w:rsidR="008B44D6" w:rsidRPr="00966687" w:rsidTr="00036D00">
        <w:trPr>
          <w:cantSplit/>
        </w:trPr>
        <w:tc>
          <w:tcPr>
            <w:tcW w:w="709" w:type="dxa"/>
            <w:tcBorders>
              <w:top w:val="single" w:sz="4" w:space="0" w:color="auto"/>
              <w:left w:val="single" w:sz="4" w:space="0" w:color="auto"/>
              <w:bottom w:val="nil"/>
            </w:tcBorders>
            <w:shd w:val="clear" w:color="auto" w:fill="FFFFFF" w:themeFill="background1"/>
          </w:tcPr>
          <w:p w:rsidR="008B44D6" w:rsidRPr="00966687" w:rsidRDefault="008B44D6" w:rsidP="00036D00">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8B44D6" w:rsidRPr="00966687" w:rsidRDefault="008B44D6" w:rsidP="00036D00">
            <w:pPr>
              <w:keepNext/>
              <w:keepLines/>
              <w:spacing w:before="120" w:after="120"/>
              <w:rPr>
                <w:rFonts w:cs="Arial"/>
                <w:sz w:val="16"/>
                <w:szCs w:val="16"/>
              </w:rPr>
            </w:pPr>
            <w:r w:rsidRPr="00966687">
              <w:rPr>
                <w:rFonts w:cs="Arial"/>
                <w:sz w:val="16"/>
                <w:szCs w:val="16"/>
              </w:rPr>
              <w:t>[…]</w:t>
            </w:r>
          </w:p>
        </w:tc>
        <w:tc>
          <w:tcPr>
            <w:tcW w:w="2268" w:type="dxa"/>
            <w:tcBorders>
              <w:top w:val="single" w:sz="4" w:space="0" w:color="auto"/>
              <w:bottom w:val="nil"/>
            </w:tcBorders>
            <w:shd w:val="clear" w:color="auto" w:fill="FFFFFF" w:themeFill="background1"/>
          </w:tcPr>
          <w:p w:rsidR="008B44D6" w:rsidRPr="00966687" w:rsidRDefault="008B44D6" w:rsidP="00036D00">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8B44D6" w:rsidRPr="00966687" w:rsidRDefault="008B44D6" w:rsidP="00036D00">
            <w:pPr>
              <w:keepNext/>
              <w:spacing w:before="120" w:after="120"/>
              <w:rPr>
                <w:rFonts w:cs="Arial"/>
                <w:sz w:val="16"/>
                <w:szCs w:val="16"/>
                <w:lang w:val="fr-FR"/>
              </w:rPr>
            </w:pPr>
          </w:p>
        </w:tc>
      </w:tr>
      <w:tr w:rsidR="008B44D6" w:rsidRPr="00DF4A75"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r w:rsidRPr="00966687">
              <w:rPr>
                <w:rFonts w:cs="Arial"/>
                <w:b/>
                <w:sz w:val="16"/>
                <w:szCs w:val="16"/>
              </w:rPr>
              <w:t>5.9</w:t>
            </w:r>
            <w:r w:rsidRPr="00966687">
              <w:rPr>
                <w:rFonts w:cs="Arial"/>
                <w:b/>
                <w:sz w:val="16"/>
                <w:szCs w:val="16"/>
              </w:rPr>
              <w:br/>
              <w:t>(44)</w:t>
            </w:r>
          </w:p>
        </w:tc>
        <w:tc>
          <w:tcPr>
            <w:tcW w:w="5812" w:type="dxa"/>
            <w:tcBorders>
              <w:top w:val="nil"/>
              <w:bottom w:val="nil"/>
            </w:tcBorders>
          </w:tcPr>
          <w:p w:rsidR="008B44D6" w:rsidRPr="00961B59" w:rsidRDefault="008B44D6" w:rsidP="00036D00">
            <w:pPr>
              <w:pStyle w:val="Normaltb"/>
              <w:rPr>
                <w:rFonts w:ascii="Arial" w:hAnsi="Arial" w:cs="Arial"/>
                <w:sz w:val="16"/>
                <w:szCs w:val="16"/>
                <w:lang w:val="es-ES"/>
              </w:rPr>
            </w:pPr>
            <w:r w:rsidRPr="00966687">
              <w:rPr>
                <w:rFonts w:ascii="Arial" w:hAnsi="Arial" w:cs="Arial"/>
                <w:noProof w:val="0"/>
                <w:sz w:val="16"/>
                <w:szCs w:val="16"/>
                <w:lang w:val="es-ES_tradnl"/>
              </w:rPr>
              <w:t xml:space="preserve">Resistencia a la </w:t>
            </w:r>
            <w:proofErr w:type="spellStart"/>
            <w:r w:rsidRPr="00966687">
              <w:rPr>
                <w:rFonts w:ascii="Arial" w:hAnsi="Arial" w:cs="Arial"/>
                <w:i/>
                <w:noProof w:val="0"/>
                <w:sz w:val="16"/>
                <w:szCs w:val="16"/>
                <w:lang w:val="es-ES_tradnl"/>
              </w:rPr>
              <w:t>Cladosporium</w:t>
            </w:r>
            <w:proofErr w:type="spellEnd"/>
            <w:r w:rsidRPr="00966687">
              <w:rPr>
                <w:rFonts w:ascii="Arial" w:hAnsi="Arial" w:cs="Arial"/>
                <w:i/>
                <w:noProof w:val="0"/>
                <w:sz w:val="16"/>
                <w:szCs w:val="16"/>
                <w:lang w:val="es-ES_tradnl"/>
              </w:rPr>
              <w:t xml:space="preserve"> </w:t>
            </w:r>
            <w:proofErr w:type="spellStart"/>
            <w:r w:rsidRPr="00966687">
              <w:rPr>
                <w:rFonts w:ascii="Arial" w:hAnsi="Arial" w:cs="Arial"/>
                <w:i/>
                <w:noProof w:val="0"/>
                <w:sz w:val="16"/>
                <w:szCs w:val="16"/>
                <w:lang w:val="es-ES_tradnl"/>
              </w:rPr>
              <w:t>cucumerinum</w:t>
            </w:r>
            <w:proofErr w:type="spellEnd"/>
            <w:r w:rsidRPr="00966687">
              <w:rPr>
                <w:rFonts w:ascii="Arial" w:hAnsi="Arial" w:cs="Arial"/>
                <w:noProof w:val="0"/>
                <w:sz w:val="16"/>
                <w:szCs w:val="16"/>
                <w:lang w:val="es-ES_tradnl"/>
              </w:rPr>
              <w:t xml:space="preserve"> (</w:t>
            </w:r>
            <w:proofErr w:type="spellStart"/>
            <w:r w:rsidRPr="00966687">
              <w:rPr>
                <w:rFonts w:ascii="Arial" w:hAnsi="Arial" w:cs="Arial"/>
                <w:noProof w:val="0"/>
                <w:sz w:val="16"/>
                <w:szCs w:val="16"/>
                <w:lang w:val="es-ES_tradnl"/>
              </w:rPr>
              <w:t>Ccu</w:t>
            </w:r>
            <w:proofErr w:type="spellEnd"/>
            <w:r w:rsidRPr="00966687">
              <w:rPr>
                <w:rFonts w:ascii="Arial" w:hAnsi="Arial" w:cs="Arial"/>
                <w:noProof w:val="0"/>
                <w:sz w:val="16"/>
                <w:szCs w:val="16"/>
                <w:lang w:val="es-ES_tradnl"/>
              </w:rPr>
              <w:t>)</w:t>
            </w:r>
          </w:p>
        </w:tc>
        <w:tc>
          <w:tcPr>
            <w:tcW w:w="2268" w:type="dxa"/>
            <w:tcBorders>
              <w:top w:val="nil"/>
              <w:bottom w:val="nil"/>
            </w:tcBorders>
          </w:tcPr>
          <w:p w:rsidR="008B44D6" w:rsidRPr="00961B59" w:rsidRDefault="008B44D6" w:rsidP="00036D00">
            <w:pPr>
              <w:pStyle w:val="Normaltb"/>
              <w:rPr>
                <w:rFonts w:ascii="Arial" w:hAnsi="Arial" w:cs="Arial"/>
                <w:sz w:val="16"/>
                <w:szCs w:val="16"/>
                <w:lang w:val="es-ES"/>
              </w:rPr>
            </w:pPr>
          </w:p>
        </w:tc>
        <w:tc>
          <w:tcPr>
            <w:tcW w:w="710" w:type="dxa"/>
            <w:tcBorders>
              <w:top w:val="nil"/>
              <w:bottom w:val="nil"/>
              <w:right w:val="single" w:sz="6" w:space="0" w:color="auto"/>
            </w:tcBorders>
          </w:tcPr>
          <w:p w:rsidR="008B44D6" w:rsidRPr="00961B59" w:rsidRDefault="008B44D6" w:rsidP="00036D00">
            <w:pPr>
              <w:pStyle w:val="Normaltb"/>
              <w:jc w:val="center"/>
              <w:rPr>
                <w:rFonts w:ascii="Arial" w:hAnsi="Arial" w:cs="Arial"/>
                <w:b w:val="0"/>
                <w:sz w:val="16"/>
                <w:szCs w:val="16"/>
                <w:lang w:val="es-ES"/>
              </w:rPr>
            </w:pPr>
          </w:p>
        </w:tc>
      </w:tr>
      <w:tr w:rsidR="008B44D6" w:rsidRPr="00966687" w:rsidTr="00036D00">
        <w:trPr>
          <w:cantSplit/>
        </w:trPr>
        <w:tc>
          <w:tcPr>
            <w:tcW w:w="709" w:type="dxa"/>
            <w:tcBorders>
              <w:top w:val="nil"/>
              <w:left w:val="single" w:sz="6" w:space="0" w:color="auto"/>
              <w:bottom w:val="nil"/>
            </w:tcBorders>
          </w:tcPr>
          <w:p w:rsidR="008B44D6" w:rsidRPr="00961B59" w:rsidRDefault="008B44D6" w:rsidP="00036D00">
            <w:pPr>
              <w:keepLines/>
              <w:spacing w:before="120" w:after="120"/>
              <w:ind w:left="-28" w:firstLine="28"/>
              <w:jc w:val="center"/>
              <w:rPr>
                <w:rFonts w:cs="Arial"/>
                <w:b/>
                <w:sz w:val="16"/>
                <w:szCs w:val="16"/>
                <w:lang w:val="es-ES"/>
              </w:rPr>
            </w:pPr>
          </w:p>
        </w:tc>
        <w:tc>
          <w:tcPr>
            <w:tcW w:w="5812" w:type="dxa"/>
            <w:tcBorders>
              <w:top w:val="nil"/>
              <w:bottom w:val="nil"/>
            </w:tcBorders>
          </w:tcPr>
          <w:p w:rsidR="008B44D6" w:rsidRPr="00966687" w:rsidRDefault="008B44D6" w:rsidP="00036D00">
            <w:pPr>
              <w:pStyle w:val="Normalt"/>
              <w:keepNex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Cherubino, Frontera</w:t>
            </w:r>
            <w:r w:rsidRPr="00966687">
              <w:rPr>
                <w:rFonts w:ascii="Arial" w:hAnsi="Arial" w:cs="Arial"/>
                <w:sz w:val="16"/>
                <w:szCs w:val="16"/>
              </w:rPr>
              <w:t xml:space="preserve">, Pepinex 69 </w:t>
            </w:r>
          </w:p>
        </w:tc>
        <w:tc>
          <w:tcPr>
            <w:tcW w:w="710" w:type="dxa"/>
            <w:tcBorders>
              <w:top w:val="nil"/>
              <w:bottom w:val="nil"/>
              <w:right w:val="single" w:sz="6" w:space="0" w:color="auto"/>
            </w:tcBorders>
          </w:tcPr>
          <w:p w:rsidR="008B44D6" w:rsidRPr="00966687" w:rsidRDefault="008B44D6" w:rsidP="00036D00">
            <w:pPr>
              <w:pStyle w:val="Normaltb"/>
              <w:jc w:val="center"/>
              <w:rPr>
                <w:rFonts w:ascii="Arial" w:hAnsi="Arial" w:cs="Arial"/>
                <w:b w:val="0"/>
                <w:sz w:val="16"/>
                <w:szCs w:val="16"/>
              </w:rPr>
            </w:pPr>
            <w:r w:rsidRPr="00966687">
              <w:rPr>
                <w:rFonts w:ascii="Arial" w:hAnsi="Arial" w:cs="Arial"/>
                <w:b w:val="0"/>
                <w:sz w:val="16"/>
                <w:szCs w:val="16"/>
              </w:rPr>
              <w:t>1[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highlight w:val="lightGray"/>
              </w:rPr>
              <w:t xml:space="preserve">Corona, </w:t>
            </w:r>
            <w:r w:rsidRPr="00966687">
              <w:rPr>
                <w:rFonts w:ascii="Arial" w:hAnsi="Arial" w:cs="Arial"/>
                <w:sz w:val="16"/>
                <w:szCs w:val="16"/>
              </w:rPr>
              <w:t>Marketmore 76,</w:t>
            </w:r>
            <w:r w:rsidRPr="00966687">
              <w:rPr>
                <w:rFonts w:ascii="Arial" w:hAnsi="Arial" w:cs="Arial"/>
                <w:sz w:val="16"/>
                <w:szCs w:val="16"/>
                <w:highlight w:val="lightGray"/>
              </w:rPr>
              <w:t xml:space="preserve"> Sheila</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9[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highlight w:val="lightGray"/>
                <w:lang w:val="es-ES_tradnl"/>
              </w:rPr>
              <w:t>no comprobada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8B44D6" w:rsidRPr="00DF4A75"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r w:rsidRPr="00966687">
              <w:rPr>
                <w:rFonts w:cs="Arial"/>
                <w:b/>
                <w:sz w:val="16"/>
                <w:szCs w:val="16"/>
              </w:rPr>
              <w:t>5.10</w:t>
            </w:r>
            <w:r w:rsidRPr="00966687">
              <w:rPr>
                <w:rFonts w:cs="Arial"/>
                <w:b/>
                <w:sz w:val="16"/>
                <w:szCs w:val="16"/>
              </w:rPr>
              <w:br/>
              <w:t>(45)</w:t>
            </w:r>
          </w:p>
        </w:tc>
        <w:tc>
          <w:tcPr>
            <w:tcW w:w="5812" w:type="dxa"/>
            <w:tcBorders>
              <w:top w:val="nil"/>
              <w:bottom w:val="nil"/>
            </w:tcBorders>
          </w:tcPr>
          <w:p w:rsidR="008B44D6" w:rsidRPr="00961B59" w:rsidRDefault="008B44D6" w:rsidP="00036D00">
            <w:pPr>
              <w:pStyle w:val="Normaltb"/>
              <w:keepNext w:val="0"/>
              <w:rPr>
                <w:rFonts w:ascii="Arial" w:hAnsi="Arial" w:cs="Arial"/>
                <w:sz w:val="16"/>
                <w:szCs w:val="16"/>
                <w:lang w:val="es-ES"/>
              </w:rPr>
            </w:pPr>
            <w:r w:rsidRPr="00966687">
              <w:rPr>
                <w:rFonts w:ascii="Arial" w:hAnsi="Arial" w:cs="Arial"/>
                <w:noProof w:val="0"/>
                <w:sz w:val="16"/>
                <w:szCs w:val="16"/>
                <w:lang w:val="es-ES_tradnl"/>
              </w:rPr>
              <w:t xml:space="preserve">Resistencia al </w:t>
            </w:r>
            <w:r w:rsidRPr="00966687">
              <w:rPr>
                <w:rFonts w:ascii="Arial" w:hAnsi="Arial" w:cs="Arial"/>
                <w:i/>
                <w:noProof w:val="0"/>
                <w:sz w:val="16"/>
                <w:szCs w:val="16"/>
                <w:lang w:val="es-ES_tradnl"/>
              </w:rPr>
              <w:t>virus del mosaico del pepino</w:t>
            </w:r>
            <w:r w:rsidRPr="00966687">
              <w:rPr>
                <w:rFonts w:ascii="Arial" w:hAnsi="Arial" w:cs="Arial"/>
                <w:noProof w:val="0"/>
                <w:sz w:val="16"/>
                <w:szCs w:val="16"/>
                <w:lang w:val="es-ES_tradnl"/>
              </w:rPr>
              <w:t xml:space="preserve"> (CMV)</w:t>
            </w:r>
          </w:p>
        </w:tc>
        <w:tc>
          <w:tcPr>
            <w:tcW w:w="2268" w:type="dxa"/>
            <w:tcBorders>
              <w:top w:val="nil"/>
              <w:bottom w:val="nil"/>
            </w:tcBorders>
          </w:tcPr>
          <w:p w:rsidR="008B44D6" w:rsidRPr="00961B59" w:rsidRDefault="008B44D6" w:rsidP="00036D00">
            <w:pPr>
              <w:pStyle w:val="Normaltb"/>
              <w:keepNext w:val="0"/>
              <w:rPr>
                <w:rFonts w:ascii="Arial" w:hAnsi="Arial" w:cs="Arial"/>
                <w:sz w:val="16"/>
                <w:szCs w:val="16"/>
                <w:lang w:val="es-ES"/>
              </w:rPr>
            </w:pPr>
          </w:p>
        </w:tc>
        <w:tc>
          <w:tcPr>
            <w:tcW w:w="710" w:type="dxa"/>
            <w:tcBorders>
              <w:top w:val="nil"/>
              <w:bottom w:val="nil"/>
              <w:right w:val="single" w:sz="6" w:space="0" w:color="auto"/>
            </w:tcBorders>
          </w:tcPr>
          <w:p w:rsidR="008B44D6" w:rsidRPr="00961B59" w:rsidRDefault="008B44D6" w:rsidP="00036D00">
            <w:pPr>
              <w:pStyle w:val="Normaltb"/>
              <w:keepNext w:val="0"/>
              <w:jc w:val="center"/>
              <w:rPr>
                <w:rFonts w:ascii="Arial" w:hAnsi="Arial" w:cs="Arial"/>
                <w:b w:val="0"/>
                <w:sz w:val="16"/>
                <w:szCs w:val="16"/>
                <w:lang w:val="es-ES"/>
              </w:rPr>
            </w:pPr>
          </w:p>
        </w:tc>
      </w:tr>
      <w:tr w:rsidR="008B44D6" w:rsidRPr="00966687" w:rsidTr="00036D00">
        <w:trPr>
          <w:cantSplit/>
        </w:trPr>
        <w:tc>
          <w:tcPr>
            <w:tcW w:w="709" w:type="dxa"/>
            <w:tcBorders>
              <w:top w:val="nil"/>
              <w:left w:val="single" w:sz="6" w:space="0" w:color="auto"/>
              <w:bottom w:val="nil"/>
            </w:tcBorders>
          </w:tcPr>
          <w:p w:rsidR="008B44D6" w:rsidRPr="00961B59" w:rsidRDefault="008B44D6" w:rsidP="00036D00">
            <w:pPr>
              <w:keepLines/>
              <w:spacing w:before="120" w:after="120"/>
              <w:ind w:left="-28" w:firstLine="28"/>
              <w:rPr>
                <w:rFonts w:cs="Arial"/>
                <w:b/>
                <w:sz w:val="16"/>
                <w:szCs w:val="16"/>
                <w:lang w:val="es-ES"/>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susceptible</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Bosporus, Corona, Ventura</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1[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intermedia</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Capra,</w:t>
            </w:r>
            <w:r w:rsidRPr="00966687">
              <w:rPr>
                <w:rFonts w:ascii="Arial" w:hAnsi="Arial" w:cs="Arial"/>
                <w:sz w:val="16"/>
                <w:szCs w:val="16"/>
              </w:rPr>
              <w:t xml:space="preserve"> Gardon, </w:t>
            </w:r>
            <w:r w:rsidRPr="00966687">
              <w:rPr>
                <w:rFonts w:ascii="Arial" w:hAnsi="Arial" w:cs="Arial"/>
                <w:sz w:val="16"/>
                <w:szCs w:val="16"/>
                <w:highlight w:val="lightGray"/>
              </w:rPr>
              <w:t>Verdon</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2[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alta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rPr>
              <w:t xml:space="preserve">Naf, </w:t>
            </w:r>
            <w:r w:rsidRPr="00966687">
              <w:rPr>
                <w:rFonts w:ascii="Arial" w:hAnsi="Arial" w:cs="Arial"/>
                <w:sz w:val="16"/>
                <w:szCs w:val="16"/>
                <w:highlight w:val="lightGray"/>
              </w:rPr>
              <w:t>Picolino</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3[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highlight w:val="lightGray"/>
                <w:lang w:val="es-ES_tradnl"/>
              </w:rPr>
              <w:t>no comprobada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8B44D6" w:rsidRPr="00DF4A75" w:rsidTr="00036D00">
        <w:trPr>
          <w:cantSplit/>
        </w:trPr>
        <w:tc>
          <w:tcPr>
            <w:tcW w:w="709" w:type="dxa"/>
            <w:tcBorders>
              <w:top w:val="nil"/>
              <w:left w:val="single" w:sz="4" w:space="0" w:color="auto"/>
              <w:bottom w:val="nil"/>
            </w:tcBorders>
          </w:tcPr>
          <w:p w:rsidR="008B44D6" w:rsidRPr="00966687" w:rsidRDefault="008B44D6" w:rsidP="00036D00">
            <w:pPr>
              <w:keepLines/>
              <w:spacing w:before="120" w:after="120"/>
              <w:ind w:left="-28" w:firstLine="28"/>
              <w:jc w:val="center"/>
              <w:rPr>
                <w:rFonts w:cs="Arial"/>
                <w:b/>
                <w:sz w:val="16"/>
                <w:szCs w:val="16"/>
              </w:rPr>
            </w:pPr>
            <w:r w:rsidRPr="00966687">
              <w:rPr>
                <w:rFonts w:cs="Arial"/>
                <w:b/>
                <w:sz w:val="16"/>
                <w:szCs w:val="16"/>
              </w:rPr>
              <w:t>5.11</w:t>
            </w:r>
            <w:r w:rsidRPr="00966687">
              <w:rPr>
                <w:rFonts w:cs="Arial"/>
                <w:b/>
                <w:sz w:val="16"/>
                <w:szCs w:val="16"/>
              </w:rPr>
              <w:br/>
              <w:t>(46)</w:t>
            </w:r>
          </w:p>
        </w:tc>
        <w:tc>
          <w:tcPr>
            <w:tcW w:w="5812" w:type="dxa"/>
            <w:tcBorders>
              <w:top w:val="nil"/>
              <w:bottom w:val="nil"/>
            </w:tcBorders>
          </w:tcPr>
          <w:p w:rsidR="008B44D6" w:rsidRPr="00961B59" w:rsidRDefault="008B44D6" w:rsidP="00AF0316">
            <w:pPr>
              <w:pStyle w:val="Normaltb"/>
              <w:rPr>
                <w:rFonts w:ascii="Arial" w:hAnsi="Arial" w:cs="Arial"/>
                <w:sz w:val="16"/>
                <w:szCs w:val="16"/>
                <w:lang w:val="es-ES"/>
              </w:rPr>
            </w:pPr>
            <w:r w:rsidRPr="00966687">
              <w:rPr>
                <w:rFonts w:ascii="Arial" w:hAnsi="Arial" w:cs="Arial"/>
                <w:noProof w:val="0"/>
                <w:sz w:val="16"/>
                <w:szCs w:val="16"/>
                <w:lang w:val="es-ES_tradnl"/>
              </w:rPr>
              <w:t xml:space="preserve">Resistencia al </w:t>
            </w:r>
            <w:proofErr w:type="spellStart"/>
            <w:r w:rsidR="00AF0316" w:rsidRPr="00A511C5">
              <w:rPr>
                <w:rFonts w:ascii="Arial" w:hAnsi="Arial" w:cs="Arial"/>
                <w:noProof w:val="0"/>
                <w:sz w:val="16"/>
                <w:szCs w:val="16"/>
                <w:highlight w:val="lightGray"/>
                <w:lang w:val="es-ES_tradnl"/>
              </w:rPr>
              <w:t>oidio</w:t>
            </w:r>
            <w:proofErr w:type="spellEnd"/>
            <w:r w:rsidRPr="00966687">
              <w:rPr>
                <w:rFonts w:ascii="Arial" w:hAnsi="Arial" w:cs="Arial"/>
                <w:noProof w:val="0"/>
                <w:sz w:val="16"/>
                <w:szCs w:val="16"/>
                <w:lang w:val="es-ES_tradnl"/>
              </w:rPr>
              <w:t xml:space="preserve"> (</w:t>
            </w:r>
            <w:proofErr w:type="spellStart"/>
            <w:r w:rsidRPr="00966687">
              <w:rPr>
                <w:rFonts w:ascii="Arial" w:hAnsi="Arial" w:cs="Arial"/>
                <w:i/>
                <w:noProof w:val="0"/>
                <w:sz w:val="16"/>
                <w:szCs w:val="16"/>
                <w:lang w:val="es-ES_tradnl" w:eastAsia="ja-JP"/>
              </w:rPr>
              <w:t>Podosphaera</w:t>
            </w:r>
            <w:proofErr w:type="spellEnd"/>
            <w:r w:rsidRPr="00966687">
              <w:rPr>
                <w:rFonts w:ascii="Arial" w:hAnsi="Arial" w:cs="Arial"/>
                <w:i/>
                <w:noProof w:val="0"/>
                <w:sz w:val="16"/>
                <w:szCs w:val="16"/>
                <w:lang w:val="es-ES_tradnl" w:eastAsia="ja-JP"/>
              </w:rPr>
              <w:t xml:space="preserve"> </w:t>
            </w:r>
            <w:proofErr w:type="spellStart"/>
            <w:r w:rsidRPr="00966687">
              <w:rPr>
                <w:rFonts w:ascii="Arial" w:hAnsi="Arial" w:cs="Arial"/>
                <w:i/>
                <w:noProof w:val="0"/>
                <w:sz w:val="16"/>
                <w:szCs w:val="16"/>
                <w:lang w:val="es-ES_tradnl" w:eastAsia="ja-JP"/>
              </w:rPr>
              <w:t>xanthii</w:t>
            </w:r>
            <w:proofErr w:type="spellEnd"/>
            <w:r w:rsidRPr="00966687">
              <w:rPr>
                <w:rFonts w:ascii="Arial" w:hAnsi="Arial" w:cs="Arial"/>
                <w:noProof w:val="0"/>
                <w:sz w:val="16"/>
                <w:szCs w:val="16"/>
                <w:lang w:val="es-ES_tradnl"/>
              </w:rPr>
              <w:t>) (</w:t>
            </w:r>
            <w:proofErr w:type="spellStart"/>
            <w:r w:rsidRPr="00966687">
              <w:rPr>
                <w:rFonts w:ascii="Arial" w:hAnsi="Arial" w:cs="Arial"/>
                <w:noProof w:val="0"/>
                <w:sz w:val="16"/>
                <w:szCs w:val="16"/>
                <w:lang w:val="es-ES_tradnl"/>
              </w:rPr>
              <w:t>Px</w:t>
            </w:r>
            <w:proofErr w:type="spellEnd"/>
            <w:r w:rsidRPr="00966687">
              <w:rPr>
                <w:rFonts w:ascii="Arial" w:hAnsi="Arial" w:cs="Arial"/>
                <w:noProof w:val="0"/>
                <w:sz w:val="16"/>
                <w:szCs w:val="16"/>
                <w:lang w:val="es-ES_tradnl"/>
              </w:rPr>
              <w:t>)</w:t>
            </w:r>
          </w:p>
        </w:tc>
        <w:tc>
          <w:tcPr>
            <w:tcW w:w="2268" w:type="dxa"/>
            <w:tcBorders>
              <w:top w:val="nil"/>
              <w:bottom w:val="nil"/>
            </w:tcBorders>
          </w:tcPr>
          <w:p w:rsidR="008B44D6" w:rsidRPr="00961B59" w:rsidRDefault="008B44D6" w:rsidP="00036D00">
            <w:pPr>
              <w:pStyle w:val="Normaltb"/>
              <w:rPr>
                <w:rFonts w:ascii="Arial" w:hAnsi="Arial" w:cs="Arial"/>
                <w:sz w:val="16"/>
                <w:szCs w:val="16"/>
                <w:lang w:val="es-ES"/>
              </w:rPr>
            </w:pPr>
          </w:p>
        </w:tc>
        <w:tc>
          <w:tcPr>
            <w:tcW w:w="710" w:type="dxa"/>
            <w:tcBorders>
              <w:top w:val="nil"/>
              <w:bottom w:val="nil"/>
              <w:right w:val="single" w:sz="4" w:space="0" w:color="auto"/>
            </w:tcBorders>
          </w:tcPr>
          <w:p w:rsidR="008B44D6" w:rsidRPr="00961B59" w:rsidRDefault="008B44D6" w:rsidP="00036D00">
            <w:pPr>
              <w:pStyle w:val="Normaltb"/>
              <w:jc w:val="center"/>
              <w:rPr>
                <w:rFonts w:ascii="Arial" w:hAnsi="Arial" w:cs="Arial"/>
                <w:b w:val="0"/>
                <w:sz w:val="16"/>
                <w:szCs w:val="16"/>
                <w:lang w:val="es-ES"/>
              </w:rPr>
            </w:pPr>
          </w:p>
        </w:tc>
      </w:tr>
      <w:tr w:rsidR="008B44D6" w:rsidRPr="00966687" w:rsidTr="00036D00">
        <w:trPr>
          <w:cantSplit/>
        </w:trPr>
        <w:tc>
          <w:tcPr>
            <w:tcW w:w="709" w:type="dxa"/>
            <w:tcBorders>
              <w:top w:val="nil"/>
              <w:left w:val="single" w:sz="6" w:space="0" w:color="auto"/>
              <w:bottom w:val="nil"/>
            </w:tcBorders>
          </w:tcPr>
          <w:p w:rsidR="008B44D6" w:rsidRPr="00961B59" w:rsidRDefault="008B44D6" w:rsidP="00036D00">
            <w:pPr>
              <w:keepLines/>
              <w:spacing w:before="120" w:after="120"/>
              <w:ind w:left="-28" w:firstLine="28"/>
              <w:jc w:val="center"/>
              <w:rPr>
                <w:rFonts w:cs="Arial"/>
                <w:b/>
                <w:sz w:val="16"/>
                <w:szCs w:val="16"/>
                <w:lang w:val="es-ES"/>
              </w:rPr>
            </w:pPr>
          </w:p>
        </w:tc>
        <w:tc>
          <w:tcPr>
            <w:tcW w:w="5812" w:type="dxa"/>
            <w:tcBorders>
              <w:top w:val="nil"/>
              <w:bottom w:val="nil"/>
            </w:tcBorders>
          </w:tcPr>
          <w:p w:rsidR="008B44D6" w:rsidRPr="00966687" w:rsidRDefault="008B44D6" w:rsidP="00036D00">
            <w:pPr>
              <w:pStyle w:val="Normalt"/>
              <w:keepNext/>
              <w:rPr>
                <w:rFonts w:ascii="Arial" w:hAnsi="Arial" w:cs="Arial"/>
                <w:sz w:val="16"/>
                <w:szCs w:val="16"/>
              </w:rPr>
            </w:pPr>
            <w:r w:rsidRPr="00966687">
              <w:rPr>
                <w:rFonts w:ascii="Arial" w:hAnsi="Arial" w:cs="Arial"/>
                <w:noProof w:val="0"/>
                <w:sz w:val="16"/>
                <w:szCs w:val="16"/>
                <w:lang w:val="es-ES_tradnl"/>
              </w:rPr>
              <w:t>susceptible</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Corona</w:t>
            </w:r>
            <w:r w:rsidRPr="00966687">
              <w:rPr>
                <w:rFonts w:ascii="Arial" w:hAnsi="Arial" w:cs="Arial"/>
                <w:sz w:val="16"/>
                <w:szCs w:val="16"/>
                <w:highlight w:val="lightGray"/>
              </w:rPr>
              <w:t>, Ventura</w:t>
            </w:r>
            <w:r w:rsidRPr="00966687">
              <w:rPr>
                <w:rFonts w:ascii="Arial" w:hAnsi="Arial" w:cs="Arial"/>
                <w:sz w:val="16"/>
                <w:szCs w:val="16"/>
              </w:rPr>
              <w:t xml:space="preserve"> </w:t>
            </w:r>
          </w:p>
        </w:tc>
        <w:tc>
          <w:tcPr>
            <w:tcW w:w="710" w:type="dxa"/>
            <w:tcBorders>
              <w:top w:val="nil"/>
              <w:bottom w:val="nil"/>
              <w:right w:val="single" w:sz="6" w:space="0" w:color="auto"/>
            </w:tcBorders>
          </w:tcPr>
          <w:p w:rsidR="008B44D6" w:rsidRPr="00966687" w:rsidRDefault="008B44D6" w:rsidP="00036D00">
            <w:pPr>
              <w:pStyle w:val="Normaltb"/>
              <w:jc w:val="center"/>
              <w:rPr>
                <w:rFonts w:ascii="Arial" w:hAnsi="Arial" w:cs="Arial"/>
                <w:b w:val="0"/>
                <w:sz w:val="16"/>
                <w:szCs w:val="16"/>
              </w:rPr>
            </w:pPr>
            <w:r w:rsidRPr="00966687">
              <w:rPr>
                <w:rFonts w:ascii="Arial" w:hAnsi="Arial" w:cs="Arial"/>
                <w:b w:val="0"/>
                <w:sz w:val="16"/>
                <w:szCs w:val="16"/>
              </w:rPr>
              <w:t>1[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p>
        </w:tc>
        <w:tc>
          <w:tcPr>
            <w:tcW w:w="5812" w:type="dxa"/>
            <w:tcBorders>
              <w:top w:val="nil"/>
              <w:bottom w:val="nil"/>
            </w:tcBorders>
          </w:tcPr>
          <w:p w:rsidR="008B44D6" w:rsidRPr="00966687" w:rsidRDefault="008B44D6" w:rsidP="00036D00">
            <w:pPr>
              <w:pStyle w:val="Normalt"/>
              <w:keepNext/>
              <w:rPr>
                <w:rFonts w:ascii="Arial" w:hAnsi="Arial" w:cs="Arial"/>
                <w:sz w:val="16"/>
                <w:szCs w:val="16"/>
              </w:rPr>
            </w:pPr>
            <w:r w:rsidRPr="00966687">
              <w:rPr>
                <w:rFonts w:ascii="Arial" w:hAnsi="Arial" w:cs="Arial"/>
                <w:noProof w:val="0"/>
                <w:sz w:val="16"/>
                <w:szCs w:val="16"/>
                <w:lang w:val="es-ES_tradnl"/>
              </w:rPr>
              <w:t>intermedia</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rPr>
              <w:t xml:space="preserve">Flamingo </w:t>
            </w:r>
          </w:p>
        </w:tc>
        <w:tc>
          <w:tcPr>
            <w:tcW w:w="710" w:type="dxa"/>
            <w:tcBorders>
              <w:top w:val="nil"/>
              <w:bottom w:val="nil"/>
              <w:right w:val="single" w:sz="6" w:space="0" w:color="auto"/>
            </w:tcBorders>
          </w:tcPr>
          <w:p w:rsidR="008B44D6" w:rsidRPr="00966687" w:rsidRDefault="008B44D6" w:rsidP="00036D00">
            <w:pPr>
              <w:pStyle w:val="Normaltb"/>
              <w:jc w:val="center"/>
              <w:rPr>
                <w:rFonts w:ascii="Arial" w:hAnsi="Arial" w:cs="Arial"/>
                <w:b w:val="0"/>
                <w:sz w:val="16"/>
                <w:szCs w:val="16"/>
              </w:rPr>
            </w:pPr>
            <w:r w:rsidRPr="00966687">
              <w:rPr>
                <w:rFonts w:ascii="Arial" w:hAnsi="Arial" w:cs="Arial"/>
                <w:b w:val="0"/>
                <w:sz w:val="16"/>
                <w:szCs w:val="16"/>
              </w:rPr>
              <w:t>2[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alta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highlight w:val="lightGray"/>
              </w:rPr>
              <w:t>Aramon, Bella,</w:t>
            </w:r>
            <w:r w:rsidRPr="00966687">
              <w:rPr>
                <w:rFonts w:ascii="Arial" w:hAnsi="Arial" w:cs="Arial"/>
                <w:sz w:val="16"/>
                <w:szCs w:val="16"/>
              </w:rPr>
              <w:t xml:space="preserve"> Cordoba </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3[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highlight w:val="lightGray"/>
                <w:lang w:val="es-ES_tradnl"/>
              </w:rPr>
              <w:t>no comprobada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8B44D6" w:rsidRPr="00DF4A75" w:rsidTr="00036D00">
        <w:trPr>
          <w:cantSplit/>
        </w:trPr>
        <w:tc>
          <w:tcPr>
            <w:tcW w:w="709" w:type="dxa"/>
            <w:tcBorders>
              <w:top w:val="nil"/>
              <w:left w:val="single" w:sz="6" w:space="0" w:color="auto"/>
              <w:bottom w:val="nil"/>
            </w:tcBorders>
          </w:tcPr>
          <w:p w:rsidR="008B44D6" w:rsidRPr="00966687" w:rsidRDefault="008B44D6" w:rsidP="00036D00">
            <w:pPr>
              <w:keepNext/>
              <w:keepLines/>
              <w:spacing w:before="120" w:after="120"/>
              <w:ind w:left="-28" w:firstLine="28"/>
              <w:jc w:val="center"/>
              <w:rPr>
                <w:rFonts w:cs="Arial"/>
                <w:b/>
                <w:sz w:val="16"/>
                <w:szCs w:val="16"/>
              </w:rPr>
            </w:pPr>
            <w:r w:rsidRPr="00966687">
              <w:rPr>
                <w:rFonts w:cs="Arial"/>
                <w:b/>
                <w:sz w:val="16"/>
                <w:szCs w:val="16"/>
              </w:rPr>
              <w:t>5.12</w:t>
            </w:r>
            <w:r w:rsidRPr="00966687">
              <w:rPr>
                <w:rFonts w:cs="Arial"/>
                <w:b/>
                <w:sz w:val="16"/>
                <w:szCs w:val="16"/>
              </w:rPr>
              <w:br/>
              <w:t>(48)</w:t>
            </w:r>
          </w:p>
        </w:tc>
        <w:tc>
          <w:tcPr>
            <w:tcW w:w="5812" w:type="dxa"/>
            <w:tcBorders>
              <w:top w:val="nil"/>
              <w:bottom w:val="nil"/>
            </w:tcBorders>
          </w:tcPr>
          <w:p w:rsidR="008B44D6" w:rsidRPr="00961B59" w:rsidRDefault="008B44D6" w:rsidP="00036D00">
            <w:pPr>
              <w:pStyle w:val="Normaltb"/>
              <w:rPr>
                <w:rFonts w:ascii="Arial" w:hAnsi="Arial" w:cs="Arial"/>
                <w:sz w:val="16"/>
                <w:szCs w:val="16"/>
                <w:lang w:val="es-ES"/>
              </w:rPr>
            </w:pPr>
            <w:r w:rsidRPr="00966687">
              <w:rPr>
                <w:rFonts w:ascii="Arial" w:hAnsi="Arial" w:cs="Arial"/>
                <w:noProof w:val="0"/>
                <w:sz w:val="16"/>
                <w:szCs w:val="16"/>
                <w:lang w:val="es-ES_tradnl"/>
              </w:rPr>
              <w:t>Resistencia a la mancha foliar (</w:t>
            </w:r>
            <w:proofErr w:type="spellStart"/>
            <w:r w:rsidRPr="00966687">
              <w:rPr>
                <w:rFonts w:ascii="Arial" w:hAnsi="Arial" w:cs="Arial"/>
                <w:i/>
                <w:noProof w:val="0"/>
                <w:sz w:val="16"/>
                <w:szCs w:val="16"/>
                <w:lang w:val="es-ES_tradnl"/>
              </w:rPr>
              <w:t>Corynespora</w:t>
            </w:r>
            <w:proofErr w:type="spellEnd"/>
            <w:r w:rsidRPr="00966687">
              <w:rPr>
                <w:rFonts w:ascii="Arial" w:hAnsi="Arial" w:cs="Arial"/>
                <w:i/>
                <w:noProof w:val="0"/>
                <w:sz w:val="16"/>
                <w:szCs w:val="16"/>
                <w:lang w:val="es-ES_tradnl"/>
              </w:rPr>
              <w:t xml:space="preserve"> </w:t>
            </w:r>
            <w:proofErr w:type="spellStart"/>
            <w:r w:rsidRPr="00966687">
              <w:rPr>
                <w:rFonts w:ascii="Arial" w:hAnsi="Arial" w:cs="Arial"/>
                <w:i/>
                <w:noProof w:val="0"/>
                <w:sz w:val="16"/>
                <w:szCs w:val="16"/>
                <w:lang w:val="es-ES_tradnl"/>
              </w:rPr>
              <w:t>cassiicola</w:t>
            </w:r>
            <w:proofErr w:type="spellEnd"/>
            <w:r w:rsidRPr="00966687">
              <w:rPr>
                <w:rFonts w:ascii="Arial" w:hAnsi="Arial" w:cs="Arial"/>
                <w:noProof w:val="0"/>
                <w:sz w:val="16"/>
                <w:szCs w:val="16"/>
                <w:lang w:val="es-ES_tradnl"/>
              </w:rPr>
              <w:t>) (</w:t>
            </w:r>
            <w:proofErr w:type="spellStart"/>
            <w:r w:rsidRPr="00966687">
              <w:rPr>
                <w:rFonts w:ascii="Arial" w:hAnsi="Arial" w:cs="Arial"/>
                <w:noProof w:val="0"/>
                <w:sz w:val="16"/>
                <w:szCs w:val="16"/>
                <w:lang w:val="es-ES_tradnl"/>
              </w:rPr>
              <w:t>Cca</w:t>
            </w:r>
            <w:proofErr w:type="spellEnd"/>
            <w:r w:rsidRPr="00966687">
              <w:rPr>
                <w:rFonts w:ascii="Arial" w:hAnsi="Arial" w:cs="Arial"/>
                <w:noProof w:val="0"/>
                <w:sz w:val="16"/>
                <w:szCs w:val="16"/>
                <w:lang w:val="es-ES_tradnl"/>
              </w:rPr>
              <w:t>)</w:t>
            </w:r>
          </w:p>
        </w:tc>
        <w:tc>
          <w:tcPr>
            <w:tcW w:w="2268" w:type="dxa"/>
            <w:tcBorders>
              <w:top w:val="nil"/>
              <w:bottom w:val="nil"/>
            </w:tcBorders>
          </w:tcPr>
          <w:p w:rsidR="008B44D6" w:rsidRPr="00961B59" w:rsidRDefault="008B44D6" w:rsidP="00036D00">
            <w:pPr>
              <w:pStyle w:val="Normaltb"/>
              <w:rPr>
                <w:rFonts w:ascii="Arial" w:hAnsi="Arial" w:cs="Arial"/>
                <w:sz w:val="16"/>
                <w:szCs w:val="16"/>
                <w:lang w:val="es-ES"/>
              </w:rPr>
            </w:pPr>
          </w:p>
        </w:tc>
        <w:tc>
          <w:tcPr>
            <w:tcW w:w="710" w:type="dxa"/>
            <w:tcBorders>
              <w:top w:val="nil"/>
              <w:bottom w:val="nil"/>
              <w:right w:val="single" w:sz="6" w:space="0" w:color="auto"/>
            </w:tcBorders>
          </w:tcPr>
          <w:p w:rsidR="008B44D6" w:rsidRPr="00961B59" w:rsidRDefault="008B44D6" w:rsidP="00036D00">
            <w:pPr>
              <w:pStyle w:val="Normaltb"/>
              <w:jc w:val="center"/>
              <w:rPr>
                <w:rFonts w:ascii="Arial" w:hAnsi="Arial" w:cs="Arial"/>
                <w:sz w:val="16"/>
                <w:szCs w:val="16"/>
                <w:lang w:val="es-ES"/>
              </w:rPr>
            </w:pPr>
          </w:p>
        </w:tc>
      </w:tr>
      <w:tr w:rsidR="008B44D6" w:rsidRPr="00966687" w:rsidTr="00036D00">
        <w:trPr>
          <w:cantSplit/>
        </w:trPr>
        <w:tc>
          <w:tcPr>
            <w:tcW w:w="709" w:type="dxa"/>
            <w:tcBorders>
              <w:top w:val="nil"/>
              <w:left w:val="single" w:sz="6" w:space="0" w:color="auto"/>
              <w:bottom w:val="nil"/>
            </w:tcBorders>
          </w:tcPr>
          <w:p w:rsidR="008B44D6" w:rsidRPr="00961B59" w:rsidRDefault="008B44D6" w:rsidP="00036D00">
            <w:pPr>
              <w:keepLines/>
              <w:spacing w:before="120" w:after="120"/>
              <w:ind w:left="-28" w:firstLine="28"/>
              <w:rPr>
                <w:rFonts w:cs="Arial"/>
                <w:b/>
                <w:sz w:val="16"/>
                <w:szCs w:val="16"/>
                <w:lang w:val="es-ES"/>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highlight w:val="lightGray"/>
              </w:rPr>
            </w:pPr>
            <w:r w:rsidRPr="00966687">
              <w:rPr>
                <w:rFonts w:ascii="Arial" w:hAnsi="Arial" w:cs="Arial"/>
                <w:sz w:val="16"/>
                <w:szCs w:val="16"/>
                <w:highlight w:val="lightGray"/>
              </w:rPr>
              <w:t>Bodega</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1 [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highlight w:val="lightGray"/>
                <w:lang w:val="fr-FR"/>
              </w:rPr>
            </w:pPr>
            <w:r w:rsidRPr="00966687">
              <w:rPr>
                <w:rFonts w:ascii="Arial" w:hAnsi="Arial" w:cs="Arial"/>
                <w:sz w:val="16"/>
                <w:szCs w:val="16"/>
                <w:highlight w:val="lightGray"/>
                <w:lang w:val="fr-FR"/>
              </w:rPr>
              <w:t>Corona, Cumlaude</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9 [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highlight w:val="lightGray"/>
                <w:lang w:val="es-ES_tradnl"/>
              </w:rPr>
              <w:t>no comprobada</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r w:rsidR="008B44D6" w:rsidRPr="00DF4A75"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jc w:val="center"/>
              <w:rPr>
                <w:rFonts w:cs="Arial"/>
                <w:b/>
                <w:sz w:val="16"/>
                <w:szCs w:val="16"/>
              </w:rPr>
            </w:pPr>
            <w:r w:rsidRPr="00966687">
              <w:rPr>
                <w:rFonts w:cs="Arial"/>
                <w:b/>
                <w:sz w:val="16"/>
                <w:szCs w:val="16"/>
              </w:rPr>
              <w:t>5.13</w:t>
            </w:r>
            <w:r w:rsidRPr="00966687">
              <w:rPr>
                <w:rFonts w:cs="Arial"/>
                <w:b/>
                <w:sz w:val="16"/>
                <w:szCs w:val="16"/>
              </w:rPr>
              <w:br/>
              <w:t>(49)</w:t>
            </w:r>
          </w:p>
        </w:tc>
        <w:tc>
          <w:tcPr>
            <w:tcW w:w="5812" w:type="dxa"/>
            <w:tcBorders>
              <w:top w:val="nil"/>
              <w:bottom w:val="nil"/>
            </w:tcBorders>
          </w:tcPr>
          <w:p w:rsidR="008B44D6" w:rsidRPr="00961B59" w:rsidRDefault="008B44D6" w:rsidP="00036D00">
            <w:pPr>
              <w:pStyle w:val="Normaltb"/>
              <w:rPr>
                <w:rFonts w:ascii="Arial" w:hAnsi="Arial" w:cs="Arial"/>
                <w:sz w:val="16"/>
                <w:szCs w:val="16"/>
                <w:lang w:val="es-ES"/>
              </w:rPr>
            </w:pPr>
            <w:r w:rsidRPr="00966687">
              <w:rPr>
                <w:rFonts w:ascii="Arial" w:hAnsi="Arial" w:cs="Arial"/>
                <w:noProof w:val="0"/>
                <w:sz w:val="16"/>
                <w:szCs w:val="16"/>
                <w:lang w:val="es-ES_tradnl"/>
              </w:rPr>
              <w:t xml:space="preserve">Resistencia al </w:t>
            </w:r>
            <w:r w:rsidRPr="00966687">
              <w:rPr>
                <w:rFonts w:ascii="Arial" w:hAnsi="Arial" w:cs="Arial"/>
                <w:i/>
                <w:noProof w:val="0"/>
                <w:sz w:val="16"/>
                <w:szCs w:val="16"/>
                <w:lang w:val="es-ES_tradnl"/>
              </w:rPr>
              <w:t>virus de las venas amarillas del pepino</w:t>
            </w:r>
            <w:r w:rsidRPr="00966687">
              <w:rPr>
                <w:rFonts w:ascii="Arial" w:hAnsi="Arial" w:cs="Arial"/>
                <w:noProof w:val="0"/>
                <w:sz w:val="16"/>
                <w:szCs w:val="16"/>
                <w:lang w:val="es-ES_tradnl"/>
              </w:rPr>
              <w:t xml:space="preserve"> (CVYV)</w:t>
            </w:r>
          </w:p>
        </w:tc>
        <w:tc>
          <w:tcPr>
            <w:tcW w:w="2268" w:type="dxa"/>
            <w:tcBorders>
              <w:top w:val="nil"/>
              <w:bottom w:val="nil"/>
            </w:tcBorders>
          </w:tcPr>
          <w:p w:rsidR="008B44D6" w:rsidRPr="00961B59" w:rsidRDefault="008B44D6" w:rsidP="00036D00">
            <w:pPr>
              <w:pStyle w:val="Normaltb"/>
              <w:rPr>
                <w:rFonts w:ascii="Arial" w:hAnsi="Arial" w:cs="Arial"/>
                <w:sz w:val="16"/>
                <w:szCs w:val="16"/>
                <w:lang w:val="es-ES"/>
              </w:rPr>
            </w:pPr>
          </w:p>
        </w:tc>
        <w:tc>
          <w:tcPr>
            <w:tcW w:w="710" w:type="dxa"/>
            <w:tcBorders>
              <w:top w:val="nil"/>
              <w:bottom w:val="nil"/>
              <w:right w:val="single" w:sz="6" w:space="0" w:color="auto"/>
            </w:tcBorders>
          </w:tcPr>
          <w:p w:rsidR="008B44D6" w:rsidRPr="00961B59" w:rsidRDefault="008B44D6" w:rsidP="00036D00">
            <w:pPr>
              <w:pStyle w:val="Normaltb"/>
              <w:jc w:val="center"/>
              <w:rPr>
                <w:rFonts w:ascii="Arial" w:hAnsi="Arial" w:cs="Arial"/>
                <w:sz w:val="16"/>
                <w:szCs w:val="16"/>
                <w:lang w:val="es-ES"/>
              </w:rPr>
            </w:pPr>
          </w:p>
        </w:tc>
      </w:tr>
      <w:tr w:rsidR="008B44D6" w:rsidRPr="00966687" w:rsidTr="00036D00">
        <w:trPr>
          <w:cantSplit/>
        </w:trPr>
        <w:tc>
          <w:tcPr>
            <w:tcW w:w="709" w:type="dxa"/>
            <w:tcBorders>
              <w:top w:val="nil"/>
              <w:left w:val="single" w:sz="6" w:space="0" w:color="auto"/>
              <w:bottom w:val="nil"/>
            </w:tcBorders>
          </w:tcPr>
          <w:p w:rsidR="008B44D6" w:rsidRPr="00961B59" w:rsidRDefault="008B44D6" w:rsidP="00036D00">
            <w:pPr>
              <w:keepLines/>
              <w:spacing w:before="120" w:after="120"/>
              <w:ind w:left="-28" w:firstLine="28"/>
              <w:rPr>
                <w:rFonts w:cs="Arial"/>
                <w:b/>
                <w:sz w:val="16"/>
                <w:szCs w:val="16"/>
                <w:lang w:val="es-ES"/>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ausente</w:t>
            </w:r>
          </w:p>
        </w:tc>
        <w:tc>
          <w:tcPr>
            <w:tcW w:w="2268" w:type="dxa"/>
            <w:tcBorders>
              <w:top w:val="nil"/>
              <w:bottom w:val="nil"/>
            </w:tcBorders>
          </w:tcPr>
          <w:p w:rsidR="008B44D6" w:rsidRPr="00966687" w:rsidRDefault="008B44D6" w:rsidP="00036D00">
            <w:pPr>
              <w:pStyle w:val="Normalt"/>
              <w:keepNext/>
              <w:spacing w:before="80" w:after="80"/>
              <w:rPr>
                <w:rFonts w:ascii="Arial" w:hAnsi="Arial" w:cs="Arial"/>
                <w:sz w:val="16"/>
                <w:szCs w:val="16"/>
              </w:rPr>
            </w:pPr>
            <w:r w:rsidRPr="00966687">
              <w:rPr>
                <w:rFonts w:ascii="Arial" w:hAnsi="Arial" w:cs="Arial"/>
                <w:sz w:val="16"/>
                <w:szCs w:val="16"/>
                <w:highlight w:val="lightGray"/>
              </w:rPr>
              <w:t>Corinda,</w:t>
            </w:r>
            <w:r w:rsidRPr="00966687">
              <w:rPr>
                <w:rFonts w:ascii="Arial" w:hAnsi="Arial" w:cs="Arial"/>
                <w:sz w:val="16"/>
                <w:szCs w:val="16"/>
              </w:rPr>
              <w:t xml:space="preserve"> Corona, </w:t>
            </w:r>
            <w:r w:rsidRPr="00966687">
              <w:rPr>
                <w:rFonts w:ascii="Arial" w:hAnsi="Arial" w:cs="Arial"/>
                <w:sz w:val="16"/>
                <w:szCs w:val="16"/>
                <w:highlight w:val="lightGray"/>
              </w:rPr>
              <w:t>Ventura</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1 [   ]</w:t>
            </w:r>
          </w:p>
        </w:tc>
      </w:tr>
      <w:tr w:rsidR="008B44D6" w:rsidRPr="00966687" w:rsidTr="00036D00">
        <w:trPr>
          <w:cantSplit/>
        </w:trPr>
        <w:tc>
          <w:tcPr>
            <w:tcW w:w="709" w:type="dxa"/>
            <w:tcBorders>
              <w:top w:val="nil"/>
              <w:left w:val="single" w:sz="6" w:space="0" w:color="auto"/>
              <w:bottom w:val="nil"/>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nil"/>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lang w:val="es-ES_tradnl"/>
              </w:rPr>
              <w:t>presente</w:t>
            </w:r>
          </w:p>
        </w:tc>
        <w:tc>
          <w:tcPr>
            <w:tcW w:w="2268" w:type="dxa"/>
            <w:tcBorders>
              <w:top w:val="nil"/>
              <w:bottom w:val="nil"/>
            </w:tcBorders>
          </w:tcPr>
          <w:p w:rsidR="008B44D6" w:rsidRPr="00966687" w:rsidRDefault="008B44D6" w:rsidP="00036D00">
            <w:pPr>
              <w:pStyle w:val="Normalt"/>
              <w:spacing w:before="80" w:after="80"/>
              <w:rPr>
                <w:rFonts w:ascii="Arial" w:hAnsi="Arial" w:cs="Arial"/>
                <w:sz w:val="16"/>
                <w:szCs w:val="16"/>
              </w:rPr>
            </w:pPr>
            <w:r w:rsidRPr="00966687">
              <w:rPr>
                <w:rFonts w:ascii="Arial" w:hAnsi="Arial" w:cs="Arial"/>
                <w:sz w:val="16"/>
                <w:szCs w:val="16"/>
                <w:highlight w:val="lightGray"/>
              </w:rPr>
              <w:t xml:space="preserve">Dina, Summerstar, </w:t>
            </w:r>
            <w:r w:rsidRPr="00966687">
              <w:rPr>
                <w:rFonts w:ascii="Arial" w:hAnsi="Arial" w:cs="Arial"/>
                <w:sz w:val="16"/>
                <w:szCs w:val="16"/>
              </w:rPr>
              <w:t xml:space="preserve">Tornac </w:t>
            </w:r>
          </w:p>
        </w:tc>
        <w:tc>
          <w:tcPr>
            <w:tcW w:w="710" w:type="dxa"/>
            <w:tcBorders>
              <w:top w:val="nil"/>
              <w:bottom w:val="nil"/>
              <w:right w:val="single" w:sz="6" w:space="0" w:color="auto"/>
            </w:tcBorders>
          </w:tcPr>
          <w:p w:rsidR="008B44D6" w:rsidRPr="00966687" w:rsidRDefault="008B44D6" w:rsidP="00036D00">
            <w:pPr>
              <w:pStyle w:val="Normaltb"/>
              <w:keepNext w:val="0"/>
              <w:jc w:val="center"/>
              <w:rPr>
                <w:rFonts w:ascii="Arial" w:hAnsi="Arial" w:cs="Arial"/>
                <w:b w:val="0"/>
                <w:sz w:val="16"/>
                <w:szCs w:val="16"/>
              </w:rPr>
            </w:pPr>
            <w:r w:rsidRPr="00966687">
              <w:rPr>
                <w:rFonts w:ascii="Arial" w:hAnsi="Arial" w:cs="Arial"/>
                <w:b w:val="0"/>
                <w:sz w:val="16"/>
                <w:szCs w:val="16"/>
              </w:rPr>
              <w:t>9 [   ]</w:t>
            </w:r>
          </w:p>
        </w:tc>
      </w:tr>
      <w:tr w:rsidR="008B44D6" w:rsidRPr="00966687" w:rsidTr="00036D00">
        <w:trPr>
          <w:cantSplit/>
        </w:trPr>
        <w:tc>
          <w:tcPr>
            <w:tcW w:w="709" w:type="dxa"/>
            <w:tcBorders>
              <w:top w:val="nil"/>
              <w:left w:val="single" w:sz="6" w:space="0" w:color="auto"/>
              <w:bottom w:val="single" w:sz="6" w:space="0" w:color="auto"/>
            </w:tcBorders>
          </w:tcPr>
          <w:p w:rsidR="008B44D6" w:rsidRPr="00966687" w:rsidRDefault="008B44D6" w:rsidP="00036D00">
            <w:pPr>
              <w:keepLines/>
              <w:spacing w:before="120" w:after="120"/>
              <w:ind w:left="-28" w:firstLine="28"/>
              <w:rPr>
                <w:rFonts w:cs="Arial"/>
                <w:b/>
                <w:sz w:val="16"/>
                <w:szCs w:val="16"/>
              </w:rPr>
            </w:pPr>
          </w:p>
        </w:tc>
        <w:tc>
          <w:tcPr>
            <w:tcW w:w="5812" w:type="dxa"/>
            <w:tcBorders>
              <w:top w:val="nil"/>
              <w:bottom w:val="single" w:sz="6" w:space="0" w:color="auto"/>
            </w:tcBorders>
          </w:tcPr>
          <w:p w:rsidR="008B44D6" w:rsidRPr="00966687" w:rsidRDefault="008B44D6" w:rsidP="00036D00">
            <w:pPr>
              <w:pStyle w:val="Normalt"/>
              <w:rPr>
                <w:rFonts w:ascii="Arial" w:hAnsi="Arial" w:cs="Arial"/>
                <w:sz w:val="16"/>
                <w:szCs w:val="16"/>
              </w:rPr>
            </w:pPr>
            <w:r w:rsidRPr="00966687">
              <w:rPr>
                <w:rFonts w:ascii="Arial" w:hAnsi="Arial" w:cs="Arial"/>
                <w:noProof w:val="0"/>
                <w:sz w:val="16"/>
                <w:szCs w:val="16"/>
                <w:highlight w:val="lightGray"/>
                <w:lang w:val="es-ES_tradnl"/>
              </w:rPr>
              <w:t>no comprobada</w:t>
            </w:r>
          </w:p>
        </w:tc>
        <w:tc>
          <w:tcPr>
            <w:tcW w:w="2268" w:type="dxa"/>
            <w:tcBorders>
              <w:top w:val="nil"/>
              <w:bottom w:val="single" w:sz="6" w:space="0" w:color="auto"/>
            </w:tcBorders>
          </w:tcPr>
          <w:p w:rsidR="008B44D6" w:rsidRPr="00966687" w:rsidRDefault="008B44D6" w:rsidP="00036D00">
            <w:pPr>
              <w:pStyle w:val="Normalt"/>
              <w:spacing w:before="80" w:after="80"/>
              <w:rPr>
                <w:rFonts w:ascii="Arial" w:hAnsi="Arial" w:cs="Arial"/>
                <w:sz w:val="16"/>
                <w:szCs w:val="16"/>
              </w:rPr>
            </w:pPr>
          </w:p>
        </w:tc>
        <w:tc>
          <w:tcPr>
            <w:tcW w:w="710" w:type="dxa"/>
            <w:tcBorders>
              <w:top w:val="nil"/>
              <w:bottom w:val="single" w:sz="6" w:space="0" w:color="auto"/>
              <w:right w:val="single" w:sz="6" w:space="0" w:color="auto"/>
            </w:tcBorders>
          </w:tcPr>
          <w:p w:rsidR="008B44D6" w:rsidRPr="00966687" w:rsidRDefault="008B44D6" w:rsidP="00036D00">
            <w:pPr>
              <w:pStyle w:val="Normaltb"/>
              <w:keepNext w:val="0"/>
              <w:jc w:val="center"/>
              <w:rPr>
                <w:rFonts w:ascii="Arial" w:hAnsi="Arial" w:cs="Arial"/>
                <w:b w:val="0"/>
                <w:sz w:val="16"/>
                <w:szCs w:val="16"/>
                <w:highlight w:val="lightGray"/>
              </w:rPr>
            </w:pPr>
            <w:r w:rsidRPr="00966687">
              <w:rPr>
                <w:rFonts w:ascii="Arial" w:hAnsi="Arial" w:cs="Arial"/>
                <w:b w:val="0"/>
                <w:sz w:val="16"/>
                <w:szCs w:val="16"/>
                <w:highlight w:val="lightGray"/>
              </w:rPr>
              <w:t>[   ]</w:t>
            </w:r>
          </w:p>
        </w:tc>
      </w:tr>
    </w:tbl>
    <w:p w:rsidR="008B44D6" w:rsidRPr="00966687" w:rsidRDefault="008B44D6" w:rsidP="008B44D6">
      <w:pPr>
        <w:tabs>
          <w:tab w:val="left" w:pos="0"/>
        </w:tabs>
        <w:jc w:val="left"/>
        <w:rPr>
          <w:snapToGrid w:val="0"/>
          <w:highlight w:val="lightGray"/>
        </w:rPr>
      </w:pPr>
    </w:p>
    <w:p w:rsidR="008B44D6" w:rsidRPr="00966687" w:rsidRDefault="008B44D6" w:rsidP="008B44D6">
      <w:pPr>
        <w:ind w:left="426"/>
        <w:rPr>
          <w:snapToGrid w:val="0"/>
        </w:rPr>
      </w:pPr>
    </w:p>
    <w:p w:rsidR="008B44D6" w:rsidRPr="00966687" w:rsidRDefault="008B44D6" w:rsidP="008B44D6">
      <w:pPr>
        <w:jc w:val="left"/>
        <w:rPr>
          <w:snapToGrid w:val="0"/>
          <w:highlight w:val="lightGray"/>
        </w:rPr>
      </w:pPr>
      <w:r w:rsidRPr="00966687">
        <w:rPr>
          <w:snapToGrid w:val="0"/>
          <w:highlight w:val="lightGray"/>
        </w:rPr>
        <w:br w:type="page"/>
      </w:r>
    </w:p>
    <w:p w:rsidR="008B44D6" w:rsidRPr="00966687" w:rsidRDefault="008B44D6" w:rsidP="008B44D6">
      <w:pPr>
        <w:jc w:val="center"/>
        <w:rPr>
          <w:u w:val="single"/>
        </w:rPr>
      </w:pPr>
    </w:p>
    <w:p w:rsidR="008B44D6" w:rsidRPr="00961B59" w:rsidRDefault="008B44D6" w:rsidP="008B44D6">
      <w:pPr>
        <w:pStyle w:val="Heading3"/>
        <w:rPr>
          <w:lang w:val="es-ES"/>
        </w:rPr>
      </w:pPr>
      <w:bookmarkStart w:id="16" w:name="_Toc372208711"/>
      <w:bookmarkStart w:id="17" w:name="_Toc374453810"/>
      <w:r w:rsidRPr="00966687">
        <w:rPr>
          <w:lang w:val="es-ES_tradnl"/>
        </w:rPr>
        <w:t>Sección 7:</w:t>
      </w:r>
      <w:r w:rsidRPr="00961B59">
        <w:rPr>
          <w:lang w:val="es-ES"/>
        </w:rPr>
        <w:t xml:space="preserve"> </w:t>
      </w:r>
      <w:bookmarkEnd w:id="16"/>
      <w:r w:rsidRPr="00966687">
        <w:rPr>
          <w:lang w:val="es-ES_tradnl"/>
        </w:rPr>
        <w:t>Adición de caracteres nuevos en subsección 7.3.1</w:t>
      </w:r>
      <w:bookmarkEnd w:id="17"/>
    </w:p>
    <w:p w:rsidR="008B44D6" w:rsidRPr="00961B59" w:rsidRDefault="008B44D6" w:rsidP="008B44D6">
      <w:pPr>
        <w:rPr>
          <w:highlight w:val="lightGray"/>
          <w:u w:val="single"/>
          <w:lang w:val="es-ES"/>
        </w:rPr>
      </w:pPr>
    </w:p>
    <w:p w:rsidR="008B44D6" w:rsidRPr="00961B59" w:rsidRDefault="008B44D6" w:rsidP="008B44D6">
      <w:pPr>
        <w:tabs>
          <w:tab w:val="left" w:pos="0"/>
        </w:tabs>
        <w:jc w:val="left"/>
        <w:rPr>
          <w:snapToGrid w:val="0"/>
          <w:lang w:val="es-ES"/>
        </w:rPr>
      </w:pPr>
      <w:r w:rsidRPr="00966687">
        <w:rPr>
          <w:snapToGrid w:val="0"/>
          <w:lang w:val="es-ES_tradnl"/>
        </w:rPr>
        <w:t>Añádase el texto siguiente a la Sección 7: "Información complementaria que pueda facilitar el examen de la variedad".</w:t>
      </w:r>
    </w:p>
    <w:p w:rsidR="008B44D6" w:rsidRPr="00961B59" w:rsidRDefault="008B44D6" w:rsidP="008B44D6">
      <w:pPr>
        <w:tabs>
          <w:tab w:val="left" w:pos="0"/>
        </w:tabs>
        <w:jc w:val="left"/>
        <w:rPr>
          <w:snapToGrid w:val="0"/>
          <w:highlight w:val="lightGray"/>
          <w:lang w:val="es-ES"/>
        </w:rPr>
      </w:pPr>
    </w:p>
    <w:p w:rsidR="008B44D6" w:rsidRPr="00961B59" w:rsidRDefault="008B44D6" w:rsidP="008B44D6">
      <w:pPr>
        <w:tabs>
          <w:tab w:val="left" w:pos="0"/>
        </w:tabs>
        <w:jc w:val="left"/>
        <w:rPr>
          <w:snapToGrid w:val="0"/>
          <w:highlight w:val="lightGray"/>
          <w:lang w:val="es-ES"/>
        </w:rPr>
      </w:pPr>
      <w:r w:rsidRPr="00961B59">
        <w:rPr>
          <w:snapToGrid w:val="0"/>
          <w:highlight w:val="lightGray"/>
          <w:lang w:val="es-ES"/>
        </w:rPr>
        <w:t>7.3.1</w:t>
      </w:r>
      <w:r w:rsidRPr="00961B59">
        <w:rPr>
          <w:snapToGrid w:val="0"/>
          <w:highlight w:val="lightGray"/>
          <w:lang w:val="es-ES"/>
        </w:rPr>
        <w:tab/>
      </w:r>
      <w:r w:rsidRPr="00966687">
        <w:rPr>
          <w:snapToGrid w:val="0"/>
          <w:highlight w:val="lightGray"/>
          <w:lang w:val="es-ES_tradnl"/>
        </w:rPr>
        <w:t>Resistencia a plagas y enfermedades (sírvase especificar qué razas/cepas, de ser posible)</w:t>
      </w:r>
    </w:p>
    <w:p w:rsidR="008B44D6" w:rsidRPr="00961B59" w:rsidRDefault="008B44D6" w:rsidP="008B44D6">
      <w:pPr>
        <w:tabs>
          <w:tab w:val="left" w:pos="0"/>
        </w:tabs>
        <w:jc w:val="left"/>
        <w:rPr>
          <w:snapToGrid w:val="0"/>
          <w:highlight w:val="lightGray"/>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176"/>
        <w:gridCol w:w="1275"/>
        <w:gridCol w:w="1134"/>
        <w:gridCol w:w="1701"/>
      </w:tblGrid>
      <w:tr w:rsidR="008B44D6" w:rsidRPr="00966687" w:rsidTr="00036D00">
        <w:tc>
          <w:tcPr>
            <w:tcW w:w="461" w:type="dxa"/>
          </w:tcPr>
          <w:p w:rsidR="008B44D6" w:rsidRPr="00961B59" w:rsidRDefault="008B44D6" w:rsidP="00036D00">
            <w:pPr>
              <w:tabs>
                <w:tab w:val="left" w:pos="0"/>
              </w:tabs>
              <w:spacing w:before="60" w:after="60"/>
              <w:jc w:val="left"/>
              <w:rPr>
                <w:snapToGrid w:val="0"/>
                <w:lang w:val="es-ES"/>
              </w:rPr>
            </w:pPr>
          </w:p>
        </w:tc>
        <w:tc>
          <w:tcPr>
            <w:tcW w:w="5176" w:type="dxa"/>
          </w:tcPr>
          <w:p w:rsidR="008B44D6" w:rsidRPr="00961B59" w:rsidRDefault="008B44D6" w:rsidP="00036D00">
            <w:pPr>
              <w:tabs>
                <w:tab w:val="left" w:pos="0"/>
              </w:tabs>
              <w:spacing w:before="60" w:after="60"/>
              <w:jc w:val="left"/>
              <w:rPr>
                <w:rFonts w:cs="Arial"/>
                <w:lang w:val="es-ES"/>
              </w:rPr>
            </w:pPr>
          </w:p>
        </w:tc>
        <w:tc>
          <w:tcPr>
            <w:tcW w:w="1275" w:type="dxa"/>
            <w:hideMark/>
          </w:tcPr>
          <w:p w:rsidR="008B44D6" w:rsidRPr="00966687" w:rsidRDefault="008B44D6" w:rsidP="00036D00">
            <w:pPr>
              <w:tabs>
                <w:tab w:val="left" w:pos="0"/>
              </w:tabs>
              <w:spacing w:before="60" w:after="60"/>
              <w:ind w:hanging="44"/>
              <w:jc w:val="center"/>
              <w:rPr>
                <w:snapToGrid w:val="0"/>
              </w:rPr>
            </w:pPr>
            <w:r w:rsidRPr="00966687">
              <w:rPr>
                <w:snapToGrid w:val="0"/>
                <w:highlight w:val="lightGray"/>
                <w:lang w:val="es-ES_tradnl"/>
              </w:rPr>
              <w:t>ausente</w:t>
            </w:r>
          </w:p>
        </w:tc>
        <w:tc>
          <w:tcPr>
            <w:tcW w:w="1134" w:type="dxa"/>
            <w:hideMark/>
          </w:tcPr>
          <w:p w:rsidR="008B44D6" w:rsidRPr="00966687" w:rsidRDefault="008B44D6" w:rsidP="00036D00">
            <w:pPr>
              <w:tabs>
                <w:tab w:val="left" w:pos="0"/>
              </w:tabs>
              <w:spacing w:before="60" w:after="60"/>
              <w:jc w:val="center"/>
              <w:rPr>
                <w:snapToGrid w:val="0"/>
              </w:rPr>
            </w:pPr>
            <w:r w:rsidRPr="00966687">
              <w:rPr>
                <w:snapToGrid w:val="0"/>
                <w:highlight w:val="lightGray"/>
                <w:lang w:val="es-ES_tradnl"/>
              </w:rPr>
              <w:t>presente</w:t>
            </w:r>
          </w:p>
        </w:tc>
        <w:tc>
          <w:tcPr>
            <w:tcW w:w="1701" w:type="dxa"/>
            <w:hideMark/>
          </w:tcPr>
          <w:p w:rsidR="008B44D6" w:rsidRPr="00966687" w:rsidRDefault="008B44D6" w:rsidP="00036D00">
            <w:pPr>
              <w:tabs>
                <w:tab w:val="left" w:pos="0"/>
              </w:tabs>
              <w:spacing w:before="60" w:after="60"/>
              <w:jc w:val="center"/>
              <w:rPr>
                <w:snapToGrid w:val="0"/>
                <w:highlight w:val="lightGray"/>
              </w:rPr>
            </w:pPr>
            <w:r w:rsidRPr="00966687">
              <w:rPr>
                <w:snapToGrid w:val="0"/>
                <w:highlight w:val="lightGray"/>
                <w:lang w:val="es-ES_tradnl"/>
              </w:rPr>
              <w:t>no comprobada</w:t>
            </w:r>
          </w:p>
        </w:tc>
      </w:tr>
      <w:tr w:rsidR="008B44D6" w:rsidRPr="00966687" w:rsidTr="00036D00">
        <w:tc>
          <w:tcPr>
            <w:tcW w:w="461" w:type="dxa"/>
            <w:hideMark/>
          </w:tcPr>
          <w:p w:rsidR="008B44D6" w:rsidRPr="00966687" w:rsidRDefault="008B44D6" w:rsidP="00036D00">
            <w:pPr>
              <w:tabs>
                <w:tab w:val="left" w:pos="0"/>
              </w:tabs>
              <w:spacing w:before="60" w:after="60"/>
              <w:jc w:val="left"/>
              <w:rPr>
                <w:snapToGrid w:val="0"/>
              </w:rPr>
            </w:pPr>
            <w:r w:rsidRPr="00966687">
              <w:rPr>
                <w:snapToGrid w:val="0"/>
                <w:highlight w:val="lightGray"/>
              </w:rPr>
              <w:t>a)</w:t>
            </w:r>
          </w:p>
        </w:tc>
        <w:tc>
          <w:tcPr>
            <w:tcW w:w="5176" w:type="dxa"/>
            <w:hideMark/>
          </w:tcPr>
          <w:p w:rsidR="008B44D6" w:rsidRPr="00961B59" w:rsidRDefault="008B44D6" w:rsidP="00036D00">
            <w:pPr>
              <w:tabs>
                <w:tab w:val="left" w:pos="0"/>
              </w:tabs>
              <w:spacing w:before="60" w:after="60"/>
              <w:jc w:val="left"/>
              <w:rPr>
                <w:snapToGrid w:val="0"/>
                <w:lang w:val="es-ES"/>
              </w:rPr>
            </w:pPr>
            <w:r w:rsidRPr="00966687">
              <w:rPr>
                <w:rFonts w:cs="Arial"/>
                <w:highlight w:val="lightGray"/>
                <w:lang w:val="es-ES_tradnl"/>
              </w:rPr>
              <w:t>Resistencia al mildiú velloso del pepino (</w:t>
            </w:r>
            <w:proofErr w:type="spellStart"/>
            <w:r w:rsidRPr="00966687">
              <w:rPr>
                <w:rFonts w:cs="Arial"/>
                <w:i/>
                <w:highlight w:val="lightGray"/>
                <w:lang w:val="es-ES_tradnl"/>
              </w:rPr>
              <w:t>Pseudoperonospora</w:t>
            </w:r>
            <w:proofErr w:type="spellEnd"/>
            <w:r w:rsidRPr="00966687">
              <w:rPr>
                <w:rFonts w:cs="Arial"/>
                <w:i/>
                <w:highlight w:val="lightGray"/>
                <w:lang w:val="es-ES_tradnl"/>
              </w:rPr>
              <w:t> </w:t>
            </w:r>
            <w:proofErr w:type="spellStart"/>
            <w:r w:rsidRPr="00966687">
              <w:rPr>
                <w:rFonts w:cs="Arial"/>
                <w:i/>
                <w:highlight w:val="lightGray"/>
                <w:lang w:val="es-ES_tradnl"/>
              </w:rPr>
              <w:t>cubensis</w:t>
            </w:r>
            <w:proofErr w:type="spellEnd"/>
            <w:r w:rsidRPr="00966687">
              <w:rPr>
                <w:rFonts w:cs="Arial"/>
                <w:highlight w:val="lightGray"/>
                <w:lang w:val="es-ES_tradnl"/>
              </w:rPr>
              <w:t>) (</w:t>
            </w:r>
            <w:proofErr w:type="spellStart"/>
            <w:r w:rsidRPr="00966687">
              <w:rPr>
                <w:rFonts w:cs="Arial"/>
                <w:highlight w:val="lightGray"/>
                <w:lang w:val="es-ES_tradnl"/>
              </w:rPr>
              <w:t>Pcu</w:t>
            </w:r>
            <w:proofErr w:type="spellEnd"/>
            <w:r w:rsidRPr="00966687">
              <w:rPr>
                <w:rFonts w:cs="Arial"/>
                <w:highlight w:val="lightGray"/>
                <w:lang w:val="es-ES_tradnl"/>
              </w:rPr>
              <w:t>) (car.</w:t>
            </w:r>
            <w:r w:rsidRPr="00961B59">
              <w:rPr>
                <w:rFonts w:cs="Arial"/>
                <w:highlight w:val="lightGray"/>
                <w:lang w:val="es-ES"/>
              </w:rPr>
              <w:t> 47)</w:t>
            </w:r>
          </w:p>
        </w:tc>
        <w:tc>
          <w:tcPr>
            <w:tcW w:w="1275" w:type="dxa"/>
            <w:hideMark/>
          </w:tcPr>
          <w:p w:rsidR="008B44D6" w:rsidRPr="00966687" w:rsidRDefault="008B44D6" w:rsidP="00036D00">
            <w:pPr>
              <w:spacing w:before="60" w:after="60"/>
              <w:jc w:val="center"/>
            </w:pPr>
            <w:r w:rsidRPr="00966687">
              <w:rPr>
                <w:snapToGrid w:val="0"/>
                <w:highlight w:val="lightGray"/>
              </w:rPr>
              <w:t>[   ]</w:t>
            </w:r>
          </w:p>
        </w:tc>
        <w:tc>
          <w:tcPr>
            <w:tcW w:w="1134" w:type="dxa"/>
            <w:hideMark/>
          </w:tcPr>
          <w:p w:rsidR="008B44D6" w:rsidRPr="00966687" w:rsidRDefault="008B44D6" w:rsidP="00036D00">
            <w:pPr>
              <w:spacing w:before="60" w:after="60"/>
              <w:jc w:val="center"/>
            </w:pPr>
            <w:r w:rsidRPr="00966687">
              <w:rPr>
                <w:snapToGrid w:val="0"/>
                <w:highlight w:val="lightGray"/>
              </w:rPr>
              <w:t>[   ]</w:t>
            </w:r>
          </w:p>
        </w:tc>
        <w:tc>
          <w:tcPr>
            <w:tcW w:w="1701" w:type="dxa"/>
            <w:hideMark/>
          </w:tcPr>
          <w:p w:rsidR="008B44D6" w:rsidRPr="00966687" w:rsidRDefault="008B44D6" w:rsidP="00036D00">
            <w:pPr>
              <w:spacing w:before="60" w:after="60"/>
              <w:jc w:val="center"/>
              <w:rPr>
                <w:highlight w:val="lightGray"/>
              </w:rPr>
            </w:pPr>
            <w:r w:rsidRPr="00966687">
              <w:rPr>
                <w:snapToGrid w:val="0"/>
                <w:highlight w:val="lightGray"/>
              </w:rPr>
              <w:t>[   ]</w:t>
            </w:r>
          </w:p>
        </w:tc>
      </w:tr>
      <w:tr w:rsidR="008B44D6" w:rsidRPr="00966687" w:rsidTr="00036D00">
        <w:tc>
          <w:tcPr>
            <w:tcW w:w="461" w:type="dxa"/>
            <w:hideMark/>
          </w:tcPr>
          <w:p w:rsidR="008B44D6" w:rsidRPr="00966687" w:rsidRDefault="008B44D6" w:rsidP="00036D00">
            <w:pPr>
              <w:tabs>
                <w:tab w:val="left" w:pos="0"/>
              </w:tabs>
              <w:spacing w:before="60" w:after="60"/>
              <w:jc w:val="left"/>
              <w:rPr>
                <w:snapToGrid w:val="0"/>
              </w:rPr>
            </w:pPr>
            <w:r w:rsidRPr="00966687">
              <w:rPr>
                <w:snapToGrid w:val="0"/>
                <w:highlight w:val="lightGray"/>
              </w:rPr>
              <w:t>b)</w:t>
            </w:r>
          </w:p>
        </w:tc>
        <w:tc>
          <w:tcPr>
            <w:tcW w:w="5176" w:type="dxa"/>
            <w:hideMark/>
          </w:tcPr>
          <w:p w:rsidR="008B44D6" w:rsidRPr="00961B59" w:rsidRDefault="008B44D6" w:rsidP="00036D00">
            <w:pPr>
              <w:tabs>
                <w:tab w:val="left" w:pos="0"/>
              </w:tabs>
              <w:spacing w:before="60" w:after="60"/>
              <w:jc w:val="left"/>
              <w:rPr>
                <w:rFonts w:cs="Arial"/>
                <w:lang w:val="es-ES"/>
              </w:rPr>
            </w:pPr>
            <w:r w:rsidRPr="00966687">
              <w:rPr>
                <w:rFonts w:cs="Arial"/>
                <w:highlight w:val="lightGray"/>
                <w:lang w:val="es-ES_tradnl"/>
              </w:rPr>
              <w:t xml:space="preserve">Resistencia al </w:t>
            </w:r>
            <w:r w:rsidRPr="00966687">
              <w:rPr>
                <w:rFonts w:cs="Arial"/>
                <w:i/>
                <w:highlight w:val="lightGray"/>
                <w:lang w:val="es-ES_tradnl"/>
              </w:rPr>
              <w:t>virus del mosaico amarillo del calabacín</w:t>
            </w:r>
            <w:r w:rsidRPr="00966687">
              <w:rPr>
                <w:rFonts w:cs="Arial"/>
                <w:highlight w:val="lightGray"/>
                <w:lang w:val="es-ES_tradnl"/>
              </w:rPr>
              <w:t xml:space="preserve"> (ZYMV) (car. 50)</w:t>
            </w:r>
          </w:p>
        </w:tc>
        <w:tc>
          <w:tcPr>
            <w:tcW w:w="1275" w:type="dxa"/>
            <w:hideMark/>
          </w:tcPr>
          <w:p w:rsidR="008B44D6" w:rsidRPr="00966687" w:rsidRDefault="008B44D6" w:rsidP="00036D00">
            <w:pPr>
              <w:spacing w:before="60" w:after="60"/>
              <w:jc w:val="center"/>
            </w:pPr>
            <w:r w:rsidRPr="00966687">
              <w:rPr>
                <w:snapToGrid w:val="0"/>
                <w:highlight w:val="lightGray"/>
              </w:rPr>
              <w:t>[   ]</w:t>
            </w:r>
          </w:p>
        </w:tc>
        <w:tc>
          <w:tcPr>
            <w:tcW w:w="1134" w:type="dxa"/>
            <w:hideMark/>
          </w:tcPr>
          <w:p w:rsidR="008B44D6" w:rsidRPr="00966687" w:rsidRDefault="008B44D6" w:rsidP="00036D00">
            <w:pPr>
              <w:spacing w:before="60" w:after="60"/>
              <w:jc w:val="center"/>
            </w:pPr>
            <w:r w:rsidRPr="00966687">
              <w:rPr>
                <w:snapToGrid w:val="0"/>
                <w:highlight w:val="lightGray"/>
              </w:rPr>
              <w:t>[   ]</w:t>
            </w:r>
          </w:p>
        </w:tc>
        <w:tc>
          <w:tcPr>
            <w:tcW w:w="1701" w:type="dxa"/>
            <w:hideMark/>
          </w:tcPr>
          <w:p w:rsidR="008B44D6" w:rsidRPr="00966687" w:rsidRDefault="008B44D6" w:rsidP="00036D00">
            <w:pPr>
              <w:spacing w:before="60" w:after="60"/>
              <w:jc w:val="center"/>
              <w:rPr>
                <w:highlight w:val="lightGray"/>
              </w:rPr>
            </w:pPr>
            <w:r w:rsidRPr="00966687">
              <w:rPr>
                <w:snapToGrid w:val="0"/>
                <w:highlight w:val="lightGray"/>
              </w:rPr>
              <w:t>[   ]</w:t>
            </w:r>
          </w:p>
        </w:tc>
      </w:tr>
    </w:tbl>
    <w:p w:rsidR="008B44D6" w:rsidRPr="00966687" w:rsidRDefault="008B44D6" w:rsidP="008B44D6">
      <w:pPr>
        <w:ind w:left="426"/>
        <w:rPr>
          <w:u w:val="single"/>
          <w:lang w:val="en-GB"/>
        </w:rPr>
      </w:pPr>
    </w:p>
    <w:p w:rsidR="008B44D6" w:rsidRPr="00966687" w:rsidRDefault="008B44D6" w:rsidP="008B44D6">
      <w:pPr>
        <w:ind w:left="426"/>
        <w:rPr>
          <w:u w:val="single"/>
          <w:lang w:val="en-GB"/>
        </w:rPr>
      </w:pPr>
    </w:p>
    <w:p w:rsidR="008B44D6" w:rsidRPr="00966687" w:rsidRDefault="008B44D6" w:rsidP="008B44D6">
      <w:pPr>
        <w:ind w:left="426"/>
        <w:rPr>
          <w:u w:val="single"/>
          <w:lang w:val="en-GB"/>
        </w:rPr>
      </w:pPr>
    </w:p>
    <w:p w:rsidR="008B44D6" w:rsidRPr="00966687" w:rsidRDefault="008B44D6" w:rsidP="008B44D6">
      <w:pPr>
        <w:pStyle w:val="endofdoc"/>
        <w:rPr>
          <w:lang w:val="es-ES_tradnl"/>
        </w:rPr>
      </w:pPr>
      <w:r w:rsidRPr="00966687">
        <w:rPr>
          <w:snapToGrid w:val="0"/>
          <w:lang w:val="es-ES_tradnl"/>
        </w:rPr>
        <w:t>[Fin del Anexo y del documento]</w:t>
      </w:r>
    </w:p>
    <w:p w:rsidR="007F4BB2" w:rsidRPr="008D3729" w:rsidRDefault="007F4BB2" w:rsidP="008B44D6">
      <w:pPr>
        <w:rPr>
          <w:snapToGrid w:val="0"/>
          <w:lang w:val="es-ES_tradnl"/>
        </w:rPr>
      </w:pPr>
    </w:p>
    <w:sectPr w:rsidR="007F4BB2" w:rsidRPr="008D3729" w:rsidSect="008B44D6">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43" w:rsidRDefault="00411043" w:rsidP="00F45372">
      <w:r>
        <w:separator/>
      </w:r>
    </w:p>
    <w:p w:rsidR="00411043" w:rsidRDefault="00411043" w:rsidP="00F45372"/>
    <w:p w:rsidR="00411043" w:rsidRDefault="00411043" w:rsidP="00F45372"/>
  </w:endnote>
  <w:endnote w:type="continuationSeparator" w:id="0">
    <w:p w:rsidR="00411043" w:rsidRDefault="00411043" w:rsidP="00F45372">
      <w:r>
        <w:separator/>
      </w:r>
    </w:p>
    <w:p w:rsidR="00411043" w:rsidRPr="00970020" w:rsidRDefault="00411043">
      <w:pPr>
        <w:pStyle w:val="Footer"/>
        <w:spacing w:after="60"/>
        <w:rPr>
          <w:sz w:val="18"/>
          <w:lang w:val="fr-CH"/>
        </w:rPr>
      </w:pPr>
      <w:r w:rsidRPr="00970020">
        <w:rPr>
          <w:sz w:val="18"/>
          <w:lang w:val="fr-CH"/>
        </w:rPr>
        <w:t>[Suite de la note de la page précédente]</w:t>
      </w:r>
    </w:p>
    <w:p w:rsidR="00411043" w:rsidRPr="00970020" w:rsidRDefault="00411043" w:rsidP="00F45372">
      <w:pPr>
        <w:rPr>
          <w:lang w:val="fr-CH"/>
        </w:rPr>
      </w:pPr>
    </w:p>
    <w:p w:rsidR="00411043" w:rsidRPr="00970020" w:rsidRDefault="00411043" w:rsidP="00F45372">
      <w:pPr>
        <w:rPr>
          <w:lang w:val="fr-CH"/>
        </w:rPr>
      </w:pPr>
    </w:p>
  </w:endnote>
  <w:endnote w:type="continuationNotice" w:id="1">
    <w:p w:rsidR="00411043" w:rsidRPr="00970020" w:rsidRDefault="00411043" w:rsidP="00F45372">
      <w:pPr>
        <w:rPr>
          <w:lang w:val="fr-CH"/>
        </w:rPr>
      </w:pPr>
      <w:r w:rsidRPr="00970020">
        <w:rPr>
          <w:lang w:val="fr-CH"/>
        </w:rPr>
        <w:t>[Suite de la note page suivante]</w:t>
      </w:r>
    </w:p>
    <w:p w:rsidR="00411043" w:rsidRPr="00970020" w:rsidRDefault="00411043" w:rsidP="00F45372">
      <w:pPr>
        <w:rPr>
          <w:lang w:val="fr-CH"/>
        </w:rPr>
      </w:pPr>
    </w:p>
    <w:p w:rsidR="00411043" w:rsidRPr="00970020" w:rsidRDefault="00411043"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3F12A4" w:rsidRDefault="008A1693" w:rsidP="003F1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43" w:rsidRDefault="00411043" w:rsidP="00F45372">
      <w:r>
        <w:separator/>
      </w:r>
    </w:p>
  </w:footnote>
  <w:footnote w:type="continuationSeparator" w:id="0">
    <w:p w:rsidR="00411043" w:rsidRDefault="00411043" w:rsidP="00F45372">
      <w:r>
        <w:separator/>
      </w:r>
    </w:p>
  </w:footnote>
  <w:footnote w:type="continuationNotice" w:id="1">
    <w:p w:rsidR="00411043" w:rsidRPr="00905020" w:rsidRDefault="00411043"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D6" w:rsidRPr="00832298" w:rsidRDefault="008B44D6" w:rsidP="00A85C3F">
    <w:pPr>
      <w:pStyle w:val="Header"/>
    </w:pPr>
    <w:r w:rsidRPr="00832298">
      <w:t>TW</w:t>
    </w:r>
    <w:r>
      <w:t>V/47/</w:t>
    </w:r>
    <w:r w:rsidRPr="00966687">
      <w:rPr>
        <w:highlight w:val="lightGray"/>
      </w:rPr>
      <w:t>xx</w:t>
    </w:r>
  </w:p>
  <w:p w:rsidR="008B44D6" w:rsidRPr="00C5280D" w:rsidRDefault="008B44D6"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30</w:t>
    </w:r>
    <w:r>
      <w:rPr>
        <w:noProof/>
      </w:rPr>
      <w:fldChar w:fldCharType="end"/>
    </w:r>
  </w:p>
  <w:p w:rsidR="008B44D6" w:rsidRPr="00C5280D" w:rsidRDefault="008B44D6" w:rsidP="00A8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50</w:t>
    </w:r>
    <w:r>
      <w:rPr>
        <w:rStyle w:val="PageNumber"/>
        <w:lang w:val="es-ES_tradnl"/>
      </w:rPr>
      <w:t>/</w:t>
    </w:r>
    <w:r w:rsidR="008B44D6">
      <w:rPr>
        <w:rStyle w:val="PageNumber"/>
        <w:lang w:val="es-ES_tradnl"/>
      </w:rPr>
      <w:t>30</w:t>
    </w:r>
  </w:p>
  <w:p w:rsidR="008A1693" w:rsidRPr="008D3729" w:rsidRDefault="008B44D6" w:rsidP="00EB048E">
    <w:pPr>
      <w:pStyle w:val="Header"/>
      <w:rPr>
        <w:lang w:val="es-ES_tradnl"/>
      </w:rPr>
    </w:pPr>
    <w:r>
      <w:rPr>
        <w:lang w:val="es-ES_tradnl"/>
      </w:rPr>
      <w:t xml:space="preserve">Anexo, </w:t>
    </w:r>
    <w:r w:rsidR="008A1693" w:rsidRPr="008D3729">
      <w:rPr>
        <w:lang w:val="es-ES_tradnl"/>
      </w:rPr>
      <w:t xml:space="preserve">página </w:t>
    </w:r>
    <w:r w:rsidR="008A1693" w:rsidRPr="008D3729">
      <w:rPr>
        <w:rStyle w:val="PageNumber"/>
        <w:lang w:val="es-ES_tradnl"/>
      </w:rPr>
      <w:fldChar w:fldCharType="begin"/>
    </w:r>
    <w:r w:rsidR="008A1693" w:rsidRPr="008D3729">
      <w:rPr>
        <w:rStyle w:val="PageNumber"/>
        <w:lang w:val="es-ES_tradnl"/>
      </w:rPr>
      <w:instrText xml:space="preserve"> PAGE </w:instrText>
    </w:r>
    <w:r w:rsidR="008A1693" w:rsidRPr="008D3729">
      <w:rPr>
        <w:rStyle w:val="PageNumber"/>
        <w:lang w:val="es-ES_tradnl"/>
      </w:rPr>
      <w:fldChar w:fldCharType="separate"/>
    </w:r>
    <w:r w:rsidR="00DF4A75">
      <w:rPr>
        <w:rStyle w:val="PageNumber"/>
        <w:noProof/>
        <w:lang w:val="es-ES_tradnl"/>
      </w:rPr>
      <w:t>33</w:t>
    </w:r>
    <w:r w:rsidR="008A1693" w:rsidRPr="008D3729">
      <w:rPr>
        <w:rStyle w:val="PageNumber"/>
        <w:lang w:val="es-ES_tradnl"/>
      </w:rPr>
      <w:fldChar w:fldCharType="end"/>
    </w:r>
  </w:p>
  <w:p w:rsidR="008A1693" w:rsidRPr="008D3729" w:rsidRDefault="008A1693"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4D6" w:rsidRDefault="008B44D6">
    <w:pPr>
      <w:pStyle w:val="Header"/>
    </w:pPr>
    <w:r>
      <w:t>TC/50/30</w:t>
    </w:r>
  </w:p>
  <w:p w:rsidR="008B44D6" w:rsidRDefault="008B44D6">
    <w:pPr>
      <w:pStyle w:val="Header"/>
    </w:pPr>
  </w:p>
  <w:p w:rsidR="008B44D6" w:rsidRDefault="008B44D6">
    <w:pPr>
      <w:pStyle w:val="Header"/>
    </w:pPr>
    <w:r>
      <w:t>ANEXO</w:t>
    </w:r>
  </w:p>
  <w:p w:rsidR="008B44D6" w:rsidRDefault="008B44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3E77AA"/>
    <w:multiLevelType w:val="hybridMultilevel"/>
    <w:tmpl w:val="2A6E3456"/>
    <w:lvl w:ilvl="0" w:tplc="EA405E90">
      <w:start w:val="1"/>
      <w:numFmt w:val="lowerLetter"/>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5A355FE"/>
    <w:multiLevelType w:val="hybridMultilevel"/>
    <w:tmpl w:val="6BF28606"/>
    <w:lvl w:ilvl="0" w:tplc="EA405E90">
      <w:start w:val="1"/>
      <w:numFmt w:val="lowerLetter"/>
      <w:lvlText w:val="(%1)"/>
      <w:lvlJc w:val="left"/>
      <w:pPr>
        <w:ind w:left="927" w:hanging="360"/>
      </w:pPr>
      <w:rPr>
        <w:rFonts w:hint="default"/>
      </w:rPr>
    </w:lvl>
    <w:lvl w:ilvl="1" w:tplc="040C0001">
      <w:start w:val="1"/>
      <w:numFmt w:val="bullet"/>
      <w:lvlText w:val=""/>
      <w:lvlJc w:val="left"/>
      <w:pPr>
        <w:ind w:left="1647" w:hanging="360"/>
      </w:pPr>
      <w:rPr>
        <w:rFonts w:ascii="Symbol" w:hAnsi="Symbol" w:hint="default"/>
      </w:rPr>
    </w:lvl>
    <w:lvl w:ilvl="2" w:tplc="040C0003">
      <w:start w:val="1"/>
      <w:numFmt w:val="bullet"/>
      <w:lvlText w:val="o"/>
      <w:lvlJc w:val="left"/>
      <w:pPr>
        <w:ind w:left="2367" w:hanging="180"/>
      </w:pPr>
      <w:rPr>
        <w:rFonts w:ascii="Courier New" w:hAnsi="Courier New" w:cs="Courier New" w:hint="default"/>
      </w:r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38473B36"/>
    <w:multiLevelType w:val="hybridMultilevel"/>
    <w:tmpl w:val="A830E890"/>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408B5E5F"/>
    <w:multiLevelType w:val="hybridMultilevel"/>
    <w:tmpl w:val="6A3E4464"/>
    <w:lvl w:ilvl="0" w:tplc="4BDC8BB6">
      <w:start w:val="1"/>
      <w:numFmt w:val="lowerLetter"/>
      <w:lvlText w:val="%1)"/>
      <w:lvlJc w:val="left"/>
      <w:pPr>
        <w:tabs>
          <w:tab w:val="num" w:pos="1474"/>
        </w:tabs>
        <w:ind w:left="1474" w:hanging="765"/>
      </w:pPr>
      <w:rPr>
        <w:rFonts w:ascii="Arial" w:hAnsi="Arial" w:hint="default"/>
        <w:sz w:val="2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4">
    <w:nsid w:val="42F57000"/>
    <w:multiLevelType w:val="hybridMultilevel"/>
    <w:tmpl w:val="59A8EA48"/>
    <w:lvl w:ilvl="0" w:tplc="4BDC8BB6">
      <w:start w:val="1"/>
      <w:numFmt w:val="lowerLetter"/>
      <w:lvlText w:val="%1)"/>
      <w:lvlJc w:val="left"/>
      <w:pPr>
        <w:tabs>
          <w:tab w:val="num" w:pos="1474"/>
        </w:tabs>
        <w:ind w:left="1474" w:hanging="765"/>
      </w:pPr>
      <w:rPr>
        <w:rFonts w:ascii="Arial" w:hAnsi="Arial" w:hint="default"/>
        <w:sz w:val="20"/>
      </w:r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5">
    <w:nsid w:val="4F8D224F"/>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16">
    <w:nsid w:val="58EE6C5A"/>
    <w:multiLevelType w:val="hybridMultilevel"/>
    <w:tmpl w:val="F9781888"/>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7">
    <w:nsid w:val="61CA59E8"/>
    <w:multiLevelType w:val="hybridMultilevel"/>
    <w:tmpl w:val="C92A0782"/>
    <w:lvl w:ilvl="0" w:tplc="FFFFFFFF">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8">
    <w:nsid w:val="64415BD4"/>
    <w:multiLevelType w:val="hybridMultilevel"/>
    <w:tmpl w:val="18EC8FFE"/>
    <w:lvl w:ilvl="0" w:tplc="FFFFFFFF">
      <w:start w:val="1"/>
      <w:numFmt w:val="lowerLetter"/>
      <w:lvlText w:val="(%1)"/>
      <w:lvlJc w:val="left"/>
      <w:pPr>
        <w:tabs>
          <w:tab w:val="num" w:pos="1474"/>
        </w:tabs>
        <w:ind w:left="1474" w:hanging="765"/>
      </w:pPr>
    </w:lvl>
    <w:lvl w:ilvl="1" w:tplc="FFFFFFFF">
      <w:start w:val="1"/>
      <w:numFmt w:val="lowerLetter"/>
      <w:lvlText w:val="%2."/>
      <w:lvlJc w:val="left"/>
      <w:pPr>
        <w:tabs>
          <w:tab w:val="num" w:pos="1789"/>
        </w:tabs>
        <w:ind w:left="1789" w:hanging="360"/>
      </w:p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10"/>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43"/>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41DB8"/>
    <w:rsid w:val="001479AA"/>
    <w:rsid w:val="0017474A"/>
    <w:rsid w:val="001758C6"/>
    <w:rsid w:val="001849F5"/>
    <w:rsid w:val="00184D5D"/>
    <w:rsid w:val="0021332C"/>
    <w:rsid w:val="00213982"/>
    <w:rsid w:val="00235267"/>
    <w:rsid w:val="0024416D"/>
    <w:rsid w:val="00260C2E"/>
    <w:rsid w:val="00266E18"/>
    <w:rsid w:val="002800A0"/>
    <w:rsid w:val="002801B3"/>
    <w:rsid w:val="00281060"/>
    <w:rsid w:val="002940E8"/>
    <w:rsid w:val="002A6E50"/>
    <w:rsid w:val="002C256A"/>
    <w:rsid w:val="00305A7F"/>
    <w:rsid w:val="00313FDD"/>
    <w:rsid w:val="003152FE"/>
    <w:rsid w:val="00320AE8"/>
    <w:rsid w:val="003251D5"/>
    <w:rsid w:val="00327436"/>
    <w:rsid w:val="00344BD6"/>
    <w:rsid w:val="00347EA5"/>
    <w:rsid w:val="0035528D"/>
    <w:rsid w:val="00361821"/>
    <w:rsid w:val="00366D8A"/>
    <w:rsid w:val="00370631"/>
    <w:rsid w:val="003D227C"/>
    <w:rsid w:val="003D2B4D"/>
    <w:rsid w:val="003D7E71"/>
    <w:rsid w:val="003F12A4"/>
    <w:rsid w:val="00411043"/>
    <w:rsid w:val="00444A88"/>
    <w:rsid w:val="00474DA4"/>
    <w:rsid w:val="004B2399"/>
    <w:rsid w:val="004D047D"/>
    <w:rsid w:val="004F305A"/>
    <w:rsid w:val="00512164"/>
    <w:rsid w:val="00520297"/>
    <w:rsid w:val="005338F9"/>
    <w:rsid w:val="0054281C"/>
    <w:rsid w:val="0055268D"/>
    <w:rsid w:val="00576BE4"/>
    <w:rsid w:val="00576BF0"/>
    <w:rsid w:val="005A400A"/>
    <w:rsid w:val="00612379"/>
    <w:rsid w:val="0061555F"/>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7F4D12"/>
    <w:rsid w:val="0080679D"/>
    <w:rsid w:val="008108B0"/>
    <w:rsid w:val="00811B20"/>
    <w:rsid w:val="0082296E"/>
    <w:rsid w:val="00824099"/>
    <w:rsid w:val="0086612C"/>
    <w:rsid w:val="00867AC1"/>
    <w:rsid w:val="008A1693"/>
    <w:rsid w:val="008A743F"/>
    <w:rsid w:val="008B44D6"/>
    <w:rsid w:val="008C0970"/>
    <w:rsid w:val="008D2CF7"/>
    <w:rsid w:val="008D3729"/>
    <w:rsid w:val="008F2862"/>
    <w:rsid w:val="00900C26"/>
    <w:rsid w:val="0090197F"/>
    <w:rsid w:val="00905020"/>
    <w:rsid w:val="00906DDC"/>
    <w:rsid w:val="00934E09"/>
    <w:rsid w:val="00936253"/>
    <w:rsid w:val="00952DD4"/>
    <w:rsid w:val="00961B59"/>
    <w:rsid w:val="00970020"/>
    <w:rsid w:val="00970FED"/>
    <w:rsid w:val="00997029"/>
    <w:rsid w:val="009B126E"/>
    <w:rsid w:val="009D690D"/>
    <w:rsid w:val="009E65B6"/>
    <w:rsid w:val="00A13C6F"/>
    <w:rsid w:val="00A37B04"/>
    <w:rsid w:val="00A42AC3"/>
    <w:rsid w:val="00A430CF"/>
    <w:rsid w:val="00A47CDB"/>
    <w:rsid w:val="00A511C5"/>
    <w:rsid w:val="00A54309"/>
    <w:rsid w:val="00A736AC"/>
    <w:rsid w:val="00AB2B93"/>
    <w:rsid w:val="00AB7E5B"/>
    <w:rsid w:val="00AE0EF1"/>
    <w:rsid w:val="00AF0316"/>
    <w:rsid w:val="00AF3100"/>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261C5"/>
    <w:rsid w:val="00D3708D"/>
    <w:rsid w:val="00D40426"/>
    <w:rsid w:val="00D57C96"/>
    <w:rsid w:val="00D91203"/>
    <w:rsid w:val="00D95174"/>
    <w:rsid w:val="00DA4685"/>
    <w:rsid w:val="00DA6F36"/>
    <w:rsid w:val="00DB596E"/>
    <w:rsid w:val="00DC00EA"/>
    <w:rsid w:val="00DF4A75"/>
    <w:rsid w:val="00E50918"/>
    <w:rsid w:val="00E72D49"/>
    <w:rsid w:val="00E7593C"/>
    <w:rsid w:val="00E7678A"/>
    <w:rsid w:val="00E935F1"/>
    <w:rsid w:val="00E94A81"/>
    <w:rsid w:val="00EA1FFB"/>
    <w:rsid w:val="00EA5245"/>
    <w:rsid w:val="00EB048E"/>
    <w:rsid w:val="00EE34DF"/>
    <w:rsid w:val="00EE4A64"/>
    <w:rsid w:val="00EF2F89"/>
    <w:rsid w:val="00F1237A"/>
    <w:rsid w:val="00F22CBD"/>
    <w:rsid w:val="00F329A4"/>
    <w:rsid w:val="00F45372"/>
    <w:rsid w:val="00F560F7"/>
    <w:rsid w:val="00F6334D"/>
    <w:rsid w:val="00F77B84"/>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8B44D6"/>
    <w:pPr>
      <w:ind w:left="720"/>
      <w:contextualSpacing/>
    </w:pPr>
  </w:style>
  <w:style w:type="paragraph" w:customStyle="1" w:styleId="Style1">
    <w:name w:val="Style1"/>
    <w:basedOn w:val="Normal"/>
    <w:rsid w:val="008B44D6"/>
    <w:pPr>
      <w:tabs>
        <w:tab w:val="decimal" w:pos="907"/>
        <w:tab w:val="left" w:pos="1077"/>
      </w:tabs>
    </w:pPr>
    <w:rPr>
      <w:rFonts w:ascii="Times New Roman" w:eastAsia="MS Mincho" w:hAnsi="Times New Roman"/>
      <w:sz w:val="24"/>
    </w:rPr>
  </w:style>
  <w:style w:type="paragraph" w:customStyle="1" w:styleId="Normalt">
    <w:name w:val="Normalt"/>
    <w:basedOn w:val="Normal"/>
    <w:rsid w:val="008B44D6"/>
    <w:pPr>
      <w:spacing w:before="120" w:after="120"/>
      <w:jc w:val="left"/>
    </w:pPr>
    <w:rPr>
      <w:rFonts w:ascii="Times New Roman" w:hAnsi="Times New Roman"/>
      <w:noProof/>
    </w:rPr>
  </w:style>
  <w:style w:type="paragraph" w:customStyle="1" w:styleId="Normaltb">
    <w:name w:val="Normaltb"/>
    <w:basedOn w:val="Normalt"/>
    <w:rsid w:val="008B44D6"/>
    <w:pPr>
      <w:keepNext/>
    </w:pPr>
    <w:rPr>
      <w:b/>
      <w:bCs/>
    </w:rPr>
  </w:style>
  <w:style w:type="paragraph" w:styleId="BodyTextIndent3">
    <w:name w:val="Body Text Indent 3"/>
    <w:basedOn w:val="Normal"/>
    <w:link w:val="BodyTextIndent3Char"/>
    <w:rsid w:val="008B44D6"/>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8B44D6"/>
    <w:rPr>
      <w:sz w:val="24"/>
      <w:szCs w:val="24"/>
    </w:rPr>
  </w:style>
  <w:style w:type="table" w:styleId="TableGrid">
    <w:name w:val="Table Grid"/>
    <w:basedOn w:val="TableNormal"/>
    <w:rsid w:val="008B4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B44D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CommentReference">
    <w:name w:val="annotation reference"/>
    <w:basedOn w:val="DefaultParagraphFont"/>
    <w:rsid w:val="008B44D6"/>
    <w:rPr>
      <w:sz w:val="16"/>
      <w:szCs w:val="16"/>
    </w:rPr>
  </w:style>
  <w:style w:type="paragraph" w:styleId="CommentText">
    <w:name w:val="annotation text"/>
    <w:basedOn w:val="Normal"/>
    <w:link w:val="CommentTextChar"/>
    <w:rsid w:val="008B44D6"/>
  </w:style>
  <w:style w:type="character" w:customStyle="1" w:styleId="CommentTextChar">
    <w:name w:val="Comment Text Char"/>
    <w:basedOn w:val="DefaultParagraphFont"/>
    <w:link w:val="CommentText"/>
    <w:rsid w:val="008B44D6"/>
    <w:rPr>
      <w:rFonts w:ascii="Arial" w:hAnsi="Arial"/>
    </w:rPr>
  </w:style>
  <w:style w:type="paragraph" w:styleId="CommentSubject">
    <w:name w:val="annotation subject"/>
    <w:basedOn w:val="CommentText"/>
    <w:next w:val="CommentText"/>
    <w:link w:val="CommentSubjectChar"/>
    <w:rsid w:val="008B44D6"/>
    <w:rPr>
      <w:b/>
      <w:bCs/>
    </w:rPr>
  </w:style>
  <w:style w:type="character" w:customStyle="1" w:styleId="CommentSubjectChar">
    <w:name w:val="Comment Subject Char"/>
    <w:basedOn w:val="CommentTextChar"/>
    <w:link w:val="CommentSubject"/>
    <w:rsid w:val="008B44D6"/>
    <w:rPr>
      <w:rFonts w:ascii="Arial" w:hAnsi="Arial"/>
      <w:b/>
      <w:bCs/>
    </w:rPr>
  </w:style>
  <w:style w:type="paragraph" w:styleId="Revision">
    <w:name w:val="Revision"/>
    <w:hidden/>
    <w:uiPriority w:val="99"/>
    <w:semiHidden/>
    <w:rsid w:val="008B44D6"/>
    <w:rPr>
      <w:rFonts w:ascii="Arial" w:hAnsi="Arial"/>
    </w:rPr>
  </w:style>
  <w:style w:type="character" w:customStyle="1" w:styleId="f">
    <w:name w:val="f"/>
    <w:basedOn w:val="DefaultParagraphFont"/>
    <w:rsid w:val="008B44D6"/>
  </w:style>
  <w:style w:type="paragraph" w:customStyle="1" w:styleId="q">
    <w:name w:val="q"/>
    <w:basedOn w:val="Normal"/>
    <w:rsid w:val="008B44D6"/>
    <w:pPr>
      <w:spacing w:before="100" w:beforeAutospacing="1" w:after="100" w:afterAutospacing="1"/>
      <w:jc w:val="left"/>
    </w:pPr>
    <w:rPr>
      <w:rFonts w:ascii="Times New Roman" w:hAnsi="Times New Roman"/>
      <w:sz w:val="24"/>
      <w:szCs w:val="24"/>
      <w:lang w:val="es-ES" w:eastAsia="es-ES"/>
    </w:rPr>
  </w:style>
  <w:style w:type="character" w:customStyle="1" w:styleId="a">
    <w:name w:val="a"/>
    <w:basedOn w:val="DefaultParagraphFont"/>
    <w:rsid w:val="008B44D6"/>
  </w:style>
  <w:style w:type="character" w:customStyle="1" w:styleId="d">
    <w:name w:val="d"/>
    <w:basedOn w:val="DefaultParagraphFont"/>
    <w:rsid w:val="008B44D6"/>
  </w:style>
  <w:style w:type="character" w:customStyle="1" w:styleId="b">
    <w:name w:val="b"/>
    <w:basedOn w:val="DefaultParagraphFont"/>
    <w:rsid w:val="008B44D6"/>
  </w:style>
  <w:style w:type="character" w:customStyle="1" w:styleId="g">
    <w:name w:val="g"/>
    <w:basedOn w:val="DefaultParagraphFont"/>
    <w:rsid w:val="008B44D6"/>
  </w:style>
  <w:style w:type="character" w:customStyle="1" w:styleId="lema">
    <w:name w:val="lema"/>
    <w:basedOn w:val="DefaultParagraphFont"/>
    <w:rsid w:val="008B44D6"/>
  </w:style>
  <w:style w:type="character" w:customStyle="1" w:styleId="acepcion">
    <w:name w:val="acepcion"/>
    <w:basedOn w:val="DefaultParagraphFont"/>
    <w:rsid w:val="008B44D6"/>
  </w:style>
  <w:style w:type="character" w:customStyle="1" w:styleId="HeaderChar">
    <w:name w:val="Header Char"/>
    <w:basedOn w:val="DefaultParagraphFont"/>
    <w:link w:val="Header"/>
    <w:uiPriority w:val="99"/>
    <w:rsid w:val="008B44D6"/>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8B44D6"/>
    <w:pPr>
      <w:ind w:left="720"/>
      <w:contextualSpacing/>
    </w:pPr>
  </w:style>
  <w:style w:type="paragraph" w:customStyle="1" w:styleId="Style1">
    <w:name w:val="Style1"/>
    <w:basedOn w:val="Normal"/>
    <w:rsid w:val="008B44D6"/>
    <w:pPr>
      <w:tabs>
        <w:tab w:val="decimal" w:pos="907"/>
        <w:tab w:val="left" w:pos="1077"/>
      </w:tabs>
    </w:pPr>
    <w:rPr>
      <w:rFonts w:ascii="Times New Roman" w:eastAsia="MS Mincho" w:hAnsi="Times New Roman"/>
      <w:sz w:val="24"/>
    </w:rPr>
  </w:style>
  <w:style w:type="paragraph" w:customStyle="1" w:styleId="Normalt">
    <w:name w:val="Normalt"/>
    <w:basedOn w:val="Normal"/>
    <w:rsid w:val="008B44D6"/>
    <w:pPr>
      <w:spacing w:before="120" w:after="120"/>
      <w:jc w:val="left"/>
    </w:pPr>
    <w:rPr>
      <w:rFonts w:ascii="Times New Roman" w:hAnsi="Times New Roman"/>
      <w:noProof/>
    </w:rPr>
  </w:style>
  <w:style w:type="paragraph" w:customStyle="1" w:styleId="Normaltb">
    <w:name w:val="Normaltb"/>
    <w:basedOn w:val="Normalt"/>
    <w:rsid w:val="008B44D6"/>
    <w:pPr>
      <w:keepNext/>
    </w:pPr>
    <w:rPr>
      <w:b/>
      <w:bCs/>
    </w:rPr>
  </w:style>
  <w:style w:type="paragraph" w:styleId="BodyTextIndent3">
    <w:name w:val="Body Text Indent 3"/>
    <w:basedOn w:val="Normal"/>
    <w:link w:val="BodyTextIndent3Char"/>
    <w:rsid w:val="008B44D6"/>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8B44D6"/>
    <w:rPr>
      <w:sz w:val="24"/>
      <w:szCs w:val="24"/>
    </w:rPr>
  </w:style>
  <w:style w:type="table" w:styleId="TableGrid">
    <w:name w:val="Table Grid"/>
    <w:basedOn w:val="TableNormal"/>
    <w:rsid w:val="008B44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8B44D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CommentReference">
    <w:name w:val="annotation reference"/>
    <w:basedOn w:val="DefaultParagraphFont"/>
    <w:rsid w:val="008B44D6"/>
    <w:rPr>
      <w:sz w:val="16"/>
      <w:szCs w:val="16"/>
    </w:rPr>
  </w:style>
  <w:style w:type="paragraph" w:styleId="CommentText">
    <w:name w:val="annotation text"/>
    <w:basedOn w:val="Normal"/>
    <w:link w:val="CommentTextChar"/>
    <w:rsid w:val="008B44D6"/>
  </w:style>
  <w:style w:type="character" w:customStyle="1" w:styleId="CommentTextChar">
    <w:name w:val="Comment Text Char"/>
    <w:basedOn w:val="DefaultParagraphFont"/>
    <w:link w:val="CommentText"/>
    <w:rsid w:val="008B44D6"/>
    <w:rPr>
      <w:rFonts w:ascii="Arial" w:hAnsi="Arial"/>
    </w:rPr>
  </w:style>
  <w:style w:type="paragraph" w:styleId="CommentSubject">
    <w:name w:val="annotation subject"/>
    <w:basedOn w:val="CommentText"/>
    <w:next w:val="CommentText"/>
    <w:link w:val="CommentSubjectChar"/>
    <w:rsid w:val="008B44D6"/>
    <w:rPr>
      <w:b/>
      <w:bCs/>
    </w:rPr>
  </w:style>
  <w:style w:type="character" w:customStyle="1" w:styleId="CommentSubjectChar">
    <w:name w:val="Comment Subject Char"/>
    <w:basedOn w:val="CommentTextChar"/>
    <w:link w:val="CommentSubject"/>
    <w:rsid w:val="008B44D6"/>
    <w:rPr>
      <w:rFonts w:ascii="Arial" w:hAnsi="Arial"/>
      <w:b/>
      <w:bCs/>
    </w:rPr>
  </w:style>
  <w:style w:type="paragraph" w:styleId="Revision">
    <w:name w:val="Revision"/>
    <w:hidden/>
    <w:uiPriority w:val="99"/>
    <w:semiHidden/>
    <w:rsid w:val="008B44D6"/>
    <w:rPr>
      <w:rFonts w:ascii="Arial" w:hAnsi="Arial"/>
    </w:rPr>
  </w:style>
  <w:style w:type="character" w:customStyle="1" w:styleId="f">
    <w:name w:val="f"/>
    <w:basedOn w:val="DefaultParagraphFont"/>
    <w:rsid w:val="008B44D6"/>
  </w:style>
  <w:style w:type="paragraph" w:customStyle="1" w:styleId="q">
    <w:name w:val="q"/>
    <w:basedOn w:val="Normal"/>
    <w:rsid w:val="008B44D6"/>
    <w:pPr>
      <w:spacing w:before="100" w:beforeAutospacing="1" w:after="100" w:afterAutospacing="1"/>
      <w:jc w:val="left"/>
    </w:pPr>
    <w:rPr>
      <w:rFonts w:ascii="Times New Roman" w:hAnsi="Times New Roman"/>
      <w:sz w:val="24"/>
      <w:szCs w:val="24"/>
      <w:lang w:val="es-ES" w:eastAsia="es-ES"/>
    </w:rPr>
  </w:style>
  <w:style w:type="character" w:customStyle="1" w:styleId="a">
    <w:name w:val="a"/>
    <w:basedOn w:val="DefaultParagraphFont"/>
    <w:rsid w:val="008B44D6"/>
  </w:style>
  <w:style w:type="character" w:customStyle="1" w:styleId="d">
    <w:name w:val="d"/>
    <w:basedOn w:val="DefaultParagraphFont"/>
    <w:rsid w:val="008B44D6"/>
  </w:style>
  <w:style w:type="character" w:customStyle="1" w:styleId="b">
    <w:name w:val="b"/>
    <w:basedOn w:val="DefaultParagraphFont"/>
    <w:rsid w:val="008B44D6"/>
  </w:style>
  <w:style w:type="character" w:customStyle="1" w:styleId="g">
    <w:name w:val="g"/>
    <w:basedOn w:val="DefaultParagraphFont"/>
    <w:rsid w:val="008B44D6"/>
  </w:style>
  <w:style w:type="character" w:customStyle="1" w:styleId="lema">
    <w:name w:val="lema"/>
    <w:basedOn w:val="DefaultParagraphFont"/>
    <w:rsid w:val="008B44D6"/>
  </w:style>
  <w:style w:type="character" w:customStyle="1" w:styleId="acepcion">
    <w:name w:val="acepcion"/>
    <w:basedOn w:val="DefaultParagraphFont"/>
    <w:rsid w:val="008B44D6"/>
  </w:style>
  <w:style w:type="character" w:customStyle="1" w:styleId="HeaderChar">
    <w:name w:val="Header Char"/>
    <w:basedOn w:val="DefaultParagraphFont"/>
    <w:link w:val="Header"/>
    <w:uiPriority w:val="99"/>
    <w:rsid w:val="008B44D6"/>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tc_50_ES.dotx</Template>
  <TotalTime>22</TotalTime>
  <Pages>34</Pages>
  <Words>6277</Words>
  <Characters>37528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43718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36</cp:revision>
  <cp:lastPrinted>2014-02-24T15:38:00Z</cp:lastPrinted>
  <dcterms:created xsi:type="dcterms:W3CDTF">2014-01-14T10:45:00Z</dcterms:created>
  <dcterms:modified xsi:type="dcterms:W3CDTF">2014-02-24T15:38:00Z</dcterms:modified>
</cp:coreProperties>
</file>