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41669" w14:paraId="531BE67C" w14:textId="77777777" w:rsidTr="00EB4E9C">
        <w:tc>
          <w:tcPr>
            <w:tcW w:w="6522" w:type="dxa"/>
          </w:tcPr>
          <w:p w14:paraId="76BCB41C" w14:textId="77777777" w:rsidR="00DC3802" w:rsidRPr="00141669" w:rsidRDefault="00DC3802" w:rsidP="00ED5B9D">
            <w:pPr>
              <w:rPr>
                <w:rFonts w:cs="Arial"/>
                <w:lang w:val="es-419"/>
              </w:rPr>
            </w:pPr>
            <w:r w:rsidRPr="00141669">
              <w:rPr>
                <w:rFonts w:cs="Arial"/>
                <w:noProof/>
              </w:rPr>
              <w:drawing>
                <wp:inline distT="0" distB="0" distL="0" distR="0" wp14:anchorId="6D28CE6C" wp14:editId="5184057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0568AE9" w14:textId="13F12209" w:rsidR="00DC3802" w:rsidRPr="00141669" w:rsidRDefault="00CB1FA6" w:rsidP="00AC2883">
            <w:pPr>
              <w:pStyle w:val="Lettrine"/>
              <w:rPr>
                <w:rFonts w:cs="Arial"/>
                <w:lang w:val="es-419"/>
              </w:rPr>
            </w:pPr>
            <w:r w:rsidRPr="00141669">
              <w:rPr>
                <w:rFonts w:cs="Arial"/>
                <w:lang w:val="es-419"/>
              </w:rPr>
              <w:t>S</w:t>
            </w:r>
          </w:p>
        </w:tc>
      </w:tr>
      <w:tr w:rsidR="00DC3802" w:rsidRPr="00141669" w14:paraId="09FD9C1A" w14:textId="77777777" w:rsidTr="000E2A9E">
        <w:trPr>
          <w:trHeight w:val="219"/>
        </w:trPr>
        <w:tc>
          <w:tcPr>
            <w:tcW w:w="6522" w:type="dxa"/>
          </w:tcPr>
          <w:p w14:paraId="7065F4B7" w14:textId="6E59259B" w:rsidR="00DC3802" w:rsidRPr="00141669" w:rsidRDefault="00B82940" w:rsidP="000E2A9E">
            <w:pPr>
              <w:pStyle w:val="upove"/>
              <w:rPr>
                <w:rFonts w:cs="Arial"/>
                <w:lang w:val="es-419"/>
              </w:rPr>
            </w:pPr>
            <w:r w:rsidRPr="00141669">
              <w:rPr>
                <w:rFonts w:cs="Arial"/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126A103C" w14:textId="77777777" w:rsidR="00DC3802" w:rsidRPr="00141669" w:rsidRDefault="00DC3802" w:rsidP="00DA4973">
            <w:pPr>
              <w:rPr>
                <w:rFonts w:cs="Arial"/>
                <w:lang w:val="es-419"/>
              </w:rPr>
            </w:pPr>
          </w:p>
        </w:tc>
      </w:tr>
    </w:tbl>
    <w:p w14:paraId="615A3DCD" w14:textId="77777777" w:rsidR="00DC3802" w:rsidRPr="00141669" w:rsidRDefault="00DC3802" w:rsidP="00DC3802">
      <w:pPr>
        <w:rPr>
          <w:rFonts w:cs="Arial"/>
          <w:lang w:val="es-419"/>
        </w:rPr>
      </w:pPr>
    </w:p>
    <w:p w14:paraId="5E01CFB1" w14:textId="77777777" w:rsidR="00DA4973" w:rsidRPr="00141669" w:rsidRDefault="00DA4973" w:rsidP="00DC3802">
      <w:pPr>
        <w:rPr>
          <w:rFonts w:cs="Arial"/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141669" w14:paraId="5189F60D" w14:textId="77777777" w:rsidTr="00EB4E9C">
        <w:tc>
          <w:tcPr>
            <w:tcW w:w="6512" w:type="dxa"/>
          </w:tcPr>
          <w:p w14:paraId="06899A90" w14:textId="16169470" w:rsidR="00EB4E9C" w:rsidRPr="00141669" w:rsidRDefault="00D914CE" w:rsidP="00AC2883">
            <w:pPr>
              <w:pStyle w:val="Sessiontc"/>
              <w:spacing w:line="240" w:lineRule="auto"/>
              <w:rPr>
                <w:rFonts w:cs="Arial"/>
                <w:lang w:val="es-419"/>
              </w:rPr>
            </w:pPr>
            <w:r>
              <w:rPr>
                <w:rFonts w:cs="Arial"/>
                <w:kern w:val="0"/>
                <w:lang w:val="es-419"/>
              </w:rPr>
              <w:t xml:space="preserve">Reunión sobre </w:t>
            </w:r>
            <w:r w:rsidR="00B82940" w:rsidRPr="00141669">
              <w:rPr>
                <w:rFonts w:cs="Arial"/>
                <w:kern w:val="0"/>
                <w:lang w:val="es-419"/>
              </w:rPr>
              <w:t>solicitudes electrónicas</w:t>
            </w:r>
          </w:p>
          <w:p w14:paraId="67FB30F2" w14:textId="5D6539C2" w:rsidR="009A3DBD" w:rsidRPr="00141669" w:rsidRDefault="00B82940" w:rsidP="000E2A9E">
            <w:pPr>
              <w:pStyle w:val="Sessiontcplacedate"/>
              <w:contextualSpacing w:val="0"/>
              <w:rPr>
                <w:rFonts w:cs="Arial"/>
                <w:lang w:val="es-419"/>
              </w:rPr>
            </w:pPr>
            <w:r w:rsidRPr="00141669">
              <w:rPr>
                <w:rFonts w:cs="Arial"/>
                <w:lang w:val="es-419"/>
              </w:rPr>
              <w:t>Primera reunión</w:t>
            </w:r>
          </w:p>
          <w:p w14:paraId="2A919B51" w14:textId="76C27B79" w:rsidR="00EB4E9C" w:rsidRPr="00141669" w:rsidRDefault="00B82940" w:rsidP="00AB5F59">
            <w:pPr>
              <w:pStyle w:val="Sessiontcplacedate"/>
              <w:spacing w:before="0"/>
              <w:contextualSpacing w:val="0"/>
              <w:rPr>
                <w:rFonts w:cs="Arial"/>
                <w:sz w:val="22"/>
                <w:lang w:val="es-419"/>
              </w:rPr>
            </w:pPr>
            <w:r w:rsidRPr="00141669">
              <w:rPr>
                <w:rFonts w:cs="Arial"/>
                <w:lang w:val="es-419"/>
              </w:rPr>
              <w:t>Ginebra, 15 de marzo de 2023</w:t>
            </w:r>
          </w:p>
        </w:tc>
        <w:tc>
          <w:tcPr>
            <w:tcW w:w="3127" w:type="dxa"/>
          </w:tcPr>
          <w:p w14:paraId="2F003F61" w14:textId="77777777" w:rsidR="008C3987" w:rsidRPr="00141669" w:rsidRDefault="009A3DBD" w:rsidP="00902C86">
            <w:pPr>
              <w:pStyle w:val="Doccode"/>
              <w:spacing w:line="240" w:lineRule="exact"/>
              <w:rPr>
                <w:rFonts w:cs="Arial"/>
                <w:lang w:val="es-419"/>
              </w:rPr>
            </w:pPr>
            <w:r w:rsidRPr="00141669">
              <w:rPr>
                <w:rFonts w:cs="Arial"/>
                <w:lang w:val="es-419"/>
              </w:rPr>
              <w:t>EA</w:t>
            </w:r>
            <w:r w:rsidR="00AB5F59" w:rsidRPr="00141669">
              <w:rPr>
                <w:rFonts w:cs="Arial"/>
                <w:lang w:val="es-419"/>
              </w:rPr>
              <w:t>M</w:t>
            </w:r>
            <w:r w:rsidRPr="00141669">
              <w:rPr>
                <w:rFonts w:cs="Arial"/>
                <w:lang w:val="es-419"/>
              </w:rPr>
              <w:t>/</w:t>
            </w:r>
            <w:r w:rsidR="00AB5F59" w:rsidRPr="00141669">
              <w:rPr>
                <w:rFonts w:cs="Arial"/>
                <w:lang w:val="es-419"/>
              </w:rPr>
              <w:t>1</w:t>
            </w:r>
            <w:r w:rsidR="00BA528E" w:rsidRPr="00141669">
              <w:rPr>
                <w:rFonts w:cs="Arial"/>
                <w:lang w:val="es-419"/>
              </w:rPr>
              <w:t>/</w:t>
            </w:r>
            <w:r w:rsidR="006A6A27" w:rsidRPr="00141669">
              <w:rPr>
                <w:rFonts w:cs="Arial"/>
                <w:lang w:val="es-419"/>
              </w:rPr>
              <w:t>2</w:t>
            </w:r>
          </w:p>
          <w:p w14:paraId="378C349F" w14:textId="5874036D" w:rsidR="00EB4E9C" w:rsidRPr="00141669" w:rsidRDefault="00B82940" w:rsidP="000E2A9E">
            <w:pPr>
              <w:pStyle w:val="Docoriginal"/>
              <w:rPr>
                <w:rFonts w:cs="Arial"/>
                <w:lang w:val="es-419"/>
              </w:rPr>
            </w:pPr>
            <w:r w:rsidRPr="00141669">
              <w:rPr>
                <w:rFonts w:cs="Arial"/>
                <w:lang w:val="es-419"/>
              </w:rPr>
              <w:t>Original:</w:t>
            </w:r>
            <w:r w:rsidR="00CB1FA6" w:rsidRPr="00141669">
              <w:rPr>
                <w:rFonts w:cs="Arial"/>
                <w:b w:val="0"/>
                <w:spacing w:val="0"/>
                <w:lang w:val="es-419"/>
              </w:rPr>
              <w:t xml:space="preserve"> </w:t>
            </w:r>
            <w:r w:rsidRPr="00141669">
              <w:rPr>
                <w:rFonts w:cs="Arial"/>
                <w:b w:val="0"/>
                <w:spacing w:val="0"/>
                <w:lang w:val="es-419"/>
              </w:rPr>
              <w:t>Inglés</w:t>
            </w:r>
          </w:p>
          <w:p w14:paraId="18CB7D13" w14:textId="5589E063" w:rsidR="00EB4E9C" w:rsidRPr="00141669" w:rsidRDefault="00B82940" w:rsidP="000E2A9E">
            <w:pPr>
              <w:pStyle w:val="Docoriginal"/>
              <w:rPr>
                <w:rFonts w:cs="Arial"/>
                <w:lang w:val="es-419"/>
              </w:rPr>
            </w:pPr>
            <w:r w:rsidRPr="00141669">
              <w:rPr>
                <w:rFonts w:cs="Arial"/>
                <w:lang w:val="es-419"/>
              </w:rPr>
              <w:t>Fecha:</w:t>
            </w:r>
            <w:r w:rsidR="00CB1FA6" w:rsidRPr="00141669">
              <w:rPr>
                <w:rFonts w:cs="Arial"/>
                <w:b w:val="0"/>
                <w:spacing w:val="0"/>
                <w:lang w:val="es-419"/>
              </w:rPr>
              <w:t xml:space="preserve"> </w:t>
            </w:r>
            <w:r w:rsidRPr="00141669">
              <w:rPr>
                <w:rFonts w:cs="Arial"/>
                <w:b w:val="0"/>
                <w:spacing w:val="0"/>
                <w:lang w:val="es-419"/>
              </w:rPr>
              <w:t>8 de marzo de 2023</w:t>
            </w:r>
          </w:p>
        </w:tc>
      </w:tr>
    </w:tbl>
    <w:p w14:paraId="34B13ABF" w14:textId="26531736" w:rsidR="000D7780" w:rsidRPr="00141669" w:rsidRDefault="002E0554" w:rsidP="000E2A9E">
      <w:pPr>
        <w:pStyle w:val="Titleofdoc0"/>
        <w:rPr>
          <w:rFonts w:cs="Arial"/>
          <w:lang w:val="es-419"/>
        </w:rPr>
      </w:pPr>
      <w:r w:rsidRPr="00141669">
        <w:rPr>
          <w:rFonts w:cs="Arial"/>
          <w:caps w:val="0"/>
          <w:lang w:val="es-419"/>
        </w:rPr>
        <w:t xml:space="preserve">VISIÓN GENERAL </w:t>
      </w:r>
      <w:r w:rsidRPr="00141669">
        <w:rPr>
          <w:rFonts w:cs="Arial"/>
          <w:lang w:val="es-419"/>
        </w:rPr>
        <w:t xml:space="preserve">DEL </w:t>
      </w:r>
      <w:r w:rsidR="00563FA0">
        <w:rPr>
          <w:rFonts w:cs="Arial"/>
          <w:lang w:val="es-419"/>
        </w:rPr>
        <w:t xml:space="preserve">UPOV </w:t>
      </w:r>
      <w:r w:rsidR="00563FA0">
        <w:rPr>
          <w:rFonts w:cs="Arial"/>
          <w:caps w:val="0"/>
          <w:lang w:val="es-419"/>
        </w:rPr>
        <w:t>e</w:t>
      </w:r>
      <w:r w:rsidRPr="00141669">
        <w:rPr>
          <w:rFonts w:cs="Arial"/>
          <w:caps w:val="0"/>
          <w:lang w:val="es-419"/>
        </w:rPr>
        <w:t>-PVP</w:t>
      </w:r>
    </w:p>
    <w:p w14:paraId="0E278C0E" w14:textId="7B8CF009" w:rsidR="006A644A" w:rsidRPr="00141669" w:rsidRDefault="002E0554" w:rsidP="000E2A9E">
      <w:pPr>
        <w:pStyle w:val="preparedby1"/>
        <w:jc w:val="left"/>
        <w:rPr>
          <w:rFonts w:cs="Arial"/>
          <w:lang w:val="es-419"/>
        </w:rPr>
      </w:pPr>
      <w:r w:rsidRPr="00141669">
        <w:rPr>
          <w:rFonts w:cs="Arial"/>
          <w:lang w:val="es-419"/>
        </w:rPr>
        <w:t>Documento preparado por la Oficina de la Unión</w:t>
      </w:r>
    </w:p>
    <w:p w14:paraId="1E34A052" w14:textId="66EB492D" w:rsidR="00050E16" w:rsidRPr="00141669" w:rsidRDefault="002E0554" w:rsidP="000E2A9E">
      <w:pPr>
        <w:pStyle w:val="Disclaimer"/>
        <w:rPr>
          <w:rFonts w:cs="Arial"/>
          <w:lang w:val="es-419"/>
        </w:rPr>
      </w:pPr>
      <w:r w:rsidRPr="00141669">
        <w:rPr>
          <w:rFonts w:cs="Arial"/>
          <w:lang w:val="es-419"/>
        </w:rPr>
        <w:t>Descargo de responsabilidad:</w:t>
      </w:r>
      <w:r w:rsidR="00CB1FA6" w:rsidRPr="00141669">
        <w:rPr>
          <w:rFonts w:cs="Arial"/>
          <w:lang w:val="es-419"/>
        </w:rPr>
        <w:t xml:space="preserve"> </w:t>
      </w:r>
      <w:r w:rsidRPr="00141669">
        <w:rPr>
          <w:rFonts w:cs="Arial"/>
          <w:lang w:val="es-419"/>
        </w:rPr>
        <w:t>el presente documento no constituye un documento de política u orientación de la UPOV</w:t>
      </w:r>
    </w:p>
    <w:p w14:paraId="63F73C35" w14:textId="289045C4" w:rsidR="006A6A27" w:rsidRPr="00141669" w:rsidRDefault="002E0554" w:rsidP="006A6A27">
      <w:pPr>
        <w:pStyle w:val="Heading1"/>
        <w:rPr>
          <w:rFonts w:cs="Arial"/>
          <w:lang w:val="es-419"/>
        </w:rPr>
      </w:pPr>
      <w:bookmarkStart w:id="0" w:name="_Toc148536756"/>
      <w:r w:rsidRPr="00141669">
        <w:rPr>
          <w:rFonts w:cs="Arial"/>
          <w:lang w:val="es-419"/>
        </w:rPr>
        <w:t>RESUMEN</w:t>
      </w:r>
      <w:bookmarkEnd w:id="0"/>
    </w:p>
    <w:p w14:paraId="1ECDB5F7" w14:textId="77777777" w:rsidR="006A6A27" w:rsidRPr="00141669" w:rsidRDefault="006A6A27" w:rsidP="006A6A27">
      <w:pPr>
        <w:rPr>
          <w:rFonts w:cs="Arial"/>
          <w:color w:val="000000"/>
          <w:lang w:val="es-419"/>
        </w:rPr>
      </w:pPr>
    </w:p>
    <w:p w14:paraId="54CA901B" w14:textId="1F9917D7" w:rsidR="006A6A27" w:rsidRPr="00141669" w:rsidRDefault="006A6A27">
      <w:pPr>
        <w:rPr>
          <w:rFonts w:cs="Arial"/>
          <w:color w:val="000000"/>
          <w:lang w:val="es-419"/>
        </w:rPr>
      </w:pPr>
      <w:r w:rsidRPr="00141669">
        <w:rPr>
          <w:rFonts w:cs="Arial"/>
          <w:color w:val="000000"/>
          <w:lang w:val="es-419"/>
        </w:rPr>
        <w:fldChar w:fldCharType="begin"/>
      </w:r>
      <w:r w:rsidRPr="00141669">
        <w:rPr>
          <w:rFonts w:cs="Arial"/>
          <w:color w:val="000000"/>
          <w:lang w:val="es-419"/>
        </w:rPr>
        <w:instrText xml:space="preserve"> AUTONUM  </w:instrText>
      </w:r>
      <w:r w:rsidRPr="00141669">
        <w:rPr>
          <w:rFonts w:cs="Arial"/>
          <w:color w:val="000000"/>
          <w:lang w:val="es-419"/>
        </w:rPr>
        <w:fldChar w:fldCharType="end"/>
      </w:r>
      <w:r w:rsidRPr="00141669">
        <w:rPr>
          <w:rFonts w:cs="Arial"/>
          <w:color w:val="000000"/>
          <w:lang w:val="es-419"/>
        </w:rPr>
        <w:tab/>
      </w:r>
      <w:r w:rsidR="002E0554" w:rsidRPr="00141669">
        <w:rPr>
          <w:rFonts w:cs="Arial"/>
          <w:color w:val="000000"/>
          <w:lang w:val="es-419"/>
        </w:rPr>
        <w:t xml:space="preserve">En el presente documento se </w:t>
      </w:r>
      <w:r w:rsidR="00F85583" w:rsidRPr="00141669">
        <w:rPr>
          <w:rFonts w:cs="Arial"/>
          <w:color w:val="000000"/>
          <w:lang w:val="es-419"/>
        </w:rPr>
        <w:t>informa de</w:t>
      </w:r>
      <w:r w:rsidR="002E0554" w:rsidRPr="00141669">
        <w:rPr>
          <w:rFonts w:cs="Arial"/>
          <w:color w:val="000000"/>
          <w:lang w:val="es-419"/>
        </w:rPr>
        <w:t>:</w:t>
      </w:r>
    </w:p>
    <w:p w14:paraId="7A0751AB" w14:textId="77777777" w:rsidR="006A6A27" w:rsidRPr="00141669" w:rsidRDefault="006A6A27" w:rsidP="006A6A27">
      <w:pPr>
        <w:rPr>
          <w:rFonts w:cs="Arial"/>
          <w:color w:val="000000"/>
          <w:lang w:val="es-419"/>
        </w:rPr>
      </w:pPr>
    </w:p>
    <w:p w14:paraId="05D5029D" w14:textId="137DCC27" w:rsidR="006A6A27" w:rsidRPr="00141669" w:rsidRDefault="002E0554" w:rsidP="006A6A27">
      <w:pPr>
        <w:pStyle w:val="ListParagraph"/>
        <w:numPr>
          <w:ilvl w:val="0"/>
          <w:numId w:val="1"/>
        </w:numPr>
        <w:ind w:left="924" w:hanging="357"/>
        <w:jc w:val="both"/>
        <w:rPr>
          <w:rFonts w:ascii="Arial" w:eastAsia="Times New Roman" w:hAnsi="Arial" w:cs="Arial"/>
          <w:color w:val="000000"/>
          <w:sz w:val="20"/>
          <w:szCs w:val="20"/>
          <w:lang w:val="es-419" w:eastAsia="en-US"/>
        </w:rPr>
      </w:pPr>
      <w:r w:rsidRPr="00141669">
        <w:rPr>
          <w:rFonts w:ascii="Arial" w:eastAsia="Times New Roman" w:hAnsi="Arial" w:cs="Arial"/>
          <w:color w:val="000000"/>
          <w:sz w:val="20"/>
          <w:szCs w:val="20"/>
          <w:lang w:val="es-419" w:eastAsia="en-US"/>
        </w:rPr>
        <w:t>las herramientas del </w:t>
      </w:r>
      <w:r w:rsidR="00563FA0">
        <w:rPr>
          <w:rFonts w:ascii="Arial" w:eastAsia="Times New Roman" w:hAnsi="Arial" w:cs="Arial"/>
          <w:color w:val="000000"/>
          <w:sz w:val="20"/>
          <w:szCs w:val="20"/>
          <w:lang w:val="es-419" w:eastAsia="en-US"/>
        </w:rPr>
        <w:t xml:space="preserve">UPOV </w:t>
      </w:r>
      <w:r w:rsidRPr="00141669">
        <w:rPr>
          <w:rFonts w:ascii="Arial" w:eastAsia="Times New Roman" w:hAnsi="Arial" w:cs="Arial"/>
          <w:color w:val="000000"/>
          <w:sz w:val="20"/>
          <w:szCs w:val="20"/>
          <w:lang w:val="es-419" w:eastAsia="en-US"/>
        </w:rPr>
        <w:t xml:space="preserve">e-PVP, </w:t>
      </w:r>
      <w:r w:rsidR="000E2A9E" w:rsidRPr="00141669">
        <w:rPr>
          <w:rFonts w:ascii="Arial" w:eastAsia="Times New Roman" w:hAnsi="Arial" w:cs="Arial"/>
          <w:color w:val="000000"/>
          <w:sz w:val="20"/>
          <w:szCs w:val="20"/>
          <w:lang w:val="es-419" w:eastAsia="en-US"/>
        </w:rPr>
        <w:t xml:space="preserve">indicadas </w:t>
      </w:r>
      <w:r w:rsidRPr="00141669">
        <w:rPr>
          <w:rFonts w:ascii="Arial" w:eastAsia="Times New Roman" w:hAnsi="Arial" w:cs="Arial"/>
          <w:color w:val="000000"/>
          <w:sz w:val="20"/>
          <w:szCs w:val="20"/>
          <w:lang w:val="es-419" w:eastAsia="en-US"/>
        </w:rPr>
        <w:t>en el párrafo 4 del presente documento;</w:t>
      </w:r>
    </w:p>
    <w:p w14:paraId="57D1ED51" w14:textId="77777777" w:rsidR="006A6A27" w:rsidRPr="00141669" w:rsidRDefault="006A6A27" w:rsidP="006A6A27">
      <w:pPr>
        <w:rPr>
          <w:rFonts w:cs="Arial"/>
          <w:color w:val="000000"/>
          <w:lang w:val="es-419"/>
        </w:rPr>
      </w:pPr>
    </w:p>
    <w:p w14:paraId="2B8A23AE" w14:textId="7E483CE9" w:rsidR="006A6A27" w:rsidRPr="00FF2D00" w:rsidRDefault="002E0554" w:rsidP="006A6A27">
      <w:pPr>
        <w:pStyle w:val="ListParagraph"/>
        <w:numPr>
          <w:ilvl w:val="0"/>
          <w:numId w:val="1"/>
        </w:numPr>
        <w:ind w:left="924" w:hanging="357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val="es-419" w:eastAsia="en-US"/>
        </w:rPr>
      </w:pPr>
      <w:r w:rsidRPr="00FF2D00">
        <w:rPr>
          <w:rFonts w:ascii="Arial" w:eastAsia="Times New Roman" w:hAnsi="Arial" w:cs="Arial"/>
          <w:color w:val="000000"/>
          <w:spacing w:val="-2"/>
          <w:sz w:val="20"/>
          <w:szCs w:val="20"/>
          <w:lang w:val="es-419" w:eastAsia="en-US"/>
        </w:rPr>
        <w:t>las opciones de utilización de</w:t>
      </w:r>
      <w:r w:rsidR="00563FA0">
        <w:rPr>
          <w:rFonts w:ascii="Arial" w:eastAsia="Times New Roman" w:hAnsi="Arial" w:cs="Arial"/>
          <w:color w:val="000000"/>
          <w:spacing w:val="-2"/>
          <w:sz w:val="20"/>
          <w:szCs w:val="20"/>
          <w:lang w:val="es-419" w:eastAsia="en-US"/>
        </w:rPr>
        <w:t xml:space="preserve">l UPOV </w:t>
      </w:r>
      <w:r w:rsidRPr="00FF2D00">
        <w:rPr>
          <w:rFonts w:ascii="Arial" w:eastAsia="Times New Roman" w:hAnsi="Arial" w:cs="Arial"/>
          <w:color w:val="000000"/>
          <w:spacing w:val="-2"/>
          <w:sz w:val="20"/>
          <w:szCs w:val="20"/>
          <w:lang w:val="es-419" w:eastAsia="en-US"/>
        </w:rPr>
        <w:t>e-PV</w:t>
      </w:r>
      <w:r w:rsidR="00563FA0">
        <w:rPr>
          <w:rFonts w:ascii="Arial" w:eastAsia="Times New Roman" w:hAnsi="Arial" w:cs="Arial"/>
          <w:color w:val="000000"/>
          <w:spacing w:val="-2"/>
          <w:sz w:val="20"/>
          <w:szCs w:val="20"/>
          <w:lang w:val="es-419" w:eastAsia="en-US"/>
        </w:rPr>
        <w:t>P,</w:t>
      </w:r>
      <w:r w:rsidRPr="00FF2D00">
        <w:rPr>
          <w:rFonts w:ascii="Arial" w:eastAsia="Times New Roman" w:hAnsi="Arial" w:cs="Arial"/>
          <w:color w:val="000000"/>
          <w:spacing w:val="-2"/>
          <w:sz w:val="20"/>
          <w:szCs w:val="20"/>
          <w:lang w:val="es-419" w:eastAsia="en-US"/>
        </w:rPr>
        <w:t xml:space="preserve"> </w:t>
      </w:r>
      <w:r w:rsidR="00F85583" w:rsidRPr="00FF2D00">
        <w:rPr>
          <w:rFonts w:ascii="Arial" w:eastAsia="Times New Roman" w:hAnsi="Arial" w:cs="Arial"/>
          <w:color w:val="000000"/>
          <w:spacing w:val="-2"/>
          <w:sz w:val="20"/>
          <w:szCs w:val="20"/>
          <w:lang w:val="es-419" w:eastAsia="en-US"/>
        </w:rPr>
        <w:t>expuestas</w:t>
      </w:r>
      <w:r w:rsidRPr="00FF2D00">
        <w:rPr>
          <w:rFonts w:ascii="Arial" w:eastAsia="Times New Roman" w:hAnsi="Arial" w:cs="Arial"/>
          <w:color w:val="000000"/>
          <w:spacing w:val="-2"/>
          <w:sz w:val="20"/>
          <w:szCs w:val="20"/>
          <w:lang w:val="es-419" w:eastAsia="en-US"/>
        </w:rPr>
        <w:t xml:space="preserve"> en el párrafo 5 del presente documento.</w:t>
      </w:r>
    </w:p>
    <w:p w14:paraId="6D878939" w14:textId="77777777" w:rsidR="00F972AE" w:rsidRPr="00141669" w:rsidRDefault="00F972AE" w:rsidP="00E64B01">
      <w:pPr>
        <w:pStyle w:val="ListParagraph"/>
        <w:rPr>
          <w:rFonts w:ascii="Arial" w:eastAsia="Times New Roman" w:hAnsi="Arial" w:cs="Arial"/>
          <w:color w:val="000000"/>
          <w:sz w:val="20"/>
          <w:szCs w:val="20"/>
          <w:lang w:val="es-419" w:eastAsia="en-US"/>
        </w:rPr>
      </w:pPr>
    </w:p>
    <w:p w14:paraId="03A846B2" w14:textId="06419FB0" w:rsidR="00F972AE" w:rsidRPr="00141669" w:rsidRDefault="00F85583" w:rsidP="00E64B01">
      <w:pPr>
        <w:rPr>
          <w:rFonts w:cs="Arial"/>
          <w:color w:val="000000"/>
          <w:lang w:val="es-419"/>
        </w:rPr>
      </w:pPr>
      <w:r w:rsidRPr="00141669">
        <w:rPr>
          <w:rFonts w:cs="Arial"/>
          <w:color w:val="000000"/>
          <w:lang w:val="es-419"/>
        </w:rPr>
        <w:t>En la reunión EAM/1 se ofrecerá una ponencia sobre el e-PVP Asia.</w:t>
      </w:r>
    </w:p>
    <w:p w14:paraId="69ACDF39" w14:textId="77777777" w:rsidR="006A6A27" w:rsidRPr="00141669" w:rsidRDefault="006A6A27" w:rsidP="00AA439B">
      <w:pPr>
        <w:rPr>
          <w:rFonts w:cs="Arial"/>
          <w:color w:val="000000"/>
          <w:lang w:val="es-419"/>
        </w:rPr>
      </w:pPr>
    </w:p>
    <w:p w14:paraId="27FC6F44" w14:textId="7B8142DD" w:rsidR="006A6A27" w:rsidRPr="00141669" w:rsidRDefault="006A6A27" w:rsidP="000E2A9E">
      <w:pPr>
        <w:spacing w:after="120"/>
        <w:rPr>
          <w:rFonts w:cs="Arial"/>
          <w:color w:val="000000"/>
          <w:lang w:val="es-419"/>
        </w:rPr>
      </w:pPr>
      <w:r w:rsidRPr="00141669">
        <w:rPr>
          <w:rFonts w:cs="Arial"/>
          <w:color w:val="000000"/>
          <w:lang w:val="es-419"/>
        </w:rPr>
        <w:fldChar w:fldCharType="begin"/>
      </w:r>
      <w:r w:rsidRPr="00141669">
        <w:rPr>
          <w:rFonts w:cs="Arial"/>
          <w:color w:val="000000"/>
          <w:lang w:val="es-419"/>
        </w:rPr>
        <w:instrText xml:space="preserve"> AUTONUM  </w:instrText>
      </w:r>
      <w:r w:rsidRPr="00141669">
        <w:rPr>
          <w:rFonts w:cs="Arial"/>
          <w:color w:val="000000"/>
          <w:lang w:val="es-419"/>
        </w:rPr>
        <w:fldChar w:fldCharType="end"/>
      </w:r>
      <w:r w:rsidRPr="00141669">
        <w:rPr>
          <w:rFonts w:cs="Arial"/>
          <w:color w:val="000000"/>
          <w:lang w:val="es-419"/>
        </w:rPr>
        <w:tab/>
      </w:r>
      <w:r w:rsidR="00F85583" w:rsidRPr="00141669">
        <w:rPr>
          <w:rFonts w:cs="Arial"/>
          <w:color w:val="000000"/>
          <w:lang w:val="es-419"/>
        </w:rPr>
        <w:t>El presente documento se estructura del modo siguiente:</w:t>
      </w:r>
    </w:p>
    <w:p w14:paraId="45F963F2" w14:textId="35DAB3A1" w:rsidR="008313D4" w:rsidRDefault="006A6A27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fr-CH" w:eastAsia="fr-CH"/>
        </w:rPr>
      </w:pPr>
      <w:r w:rsidRPr="00141669">
        <w:rPr>
          <w:snapToGrid w:val="0"/>
          <w:lang w:val="es-419"/>
        </w:rPr>
        <w:fldChar w:fldCharType="begin"/>
      </w:r>
      <w:r w:rsidRPr="00141669">
        <w:rPr>
          <w:snapToGrid w:val="0"/>
          <w:lang w:val="es-419"/>
        </w:rPr>
        <w:instrText xml:space="preserve"> TOC \o "1-3" \h \z \u </w:instrText>
      </w:r>
      <w:r w:rsidRPr="00141669">
        <w:rPr>
          <w:snapToGrid w:val="0"/>
          <w:lang w:val="es-419"/>
        </w:rPr>
        <w:fldChar w:fldCharType="separate"/>
      </w:r>
      <w:hyperlink w:anchor="_Toc148536756" w:history="1">
        <w:r w:rsidR="008313D4" w:rsidRPr="00917DC1">
          <w:rPr>
            <w:rStyle w:val="Hyperlink"/>
            <w:lang w:val="es-419"/>
          </w:rPr>
          <w:t>RESUMEN</w:t>
        </w:r>
        <w:r w:rsidR="008313D4">
          <w:rPr>
            <w:webHidden/>
          </w:rPr>
          <w:tab/>
        </w:r>
        <w:r w:rsidR="008313D4">
          <w:rPr>
            <w:webHidden/>
          </w:rPr>
          <w:fldChar w:fldCharType="begin"/>
        </w:r>
        <w:r w:rsidR="008313D4">
          <w:rPr>
            <w:webHidden/>
          </w:rPr>
          <w:instrText xml:space="preserve"> PAGEREF _Toc148536756 \h </w:instrText>
        </w:r>
        <w:r w:rsidR="008313D4">
          <w:rPr>
            <w:webHidden/>
          </w:rPr>
        </w:r>
        <w:r w:rsidR="008313D4">
          <w:rPr>
            <w:webHidden/>
          </w:rPr>
          <w:fldChar w:fldCharType="separate"/>
        </w:r>
        <w:r w:rsidR="008313D4">
          <w:rPr>
            <w:webHidden/>
          </w:rPr>
          <w:t>1</w:t>
        </w:r>
        <w:r w:rsidR="008313D4">
          <w:rPr>
            <w:webHidden/>
          </w:rPr>
          <w:fldChar w:fldCharType="end"/>
        </w:r>
      </w:hyperlink>
    </w:p>
    <w:p w14:paraId="0B7C1462" w14:textId="38B941D6" w:rsidR="008313D4" w:rsidRDefault="008313D4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fr-CH" w:eastAsia="fr-CH"/>
        </w:rPr>
      </w:pPr>
      <w:hyperlink w:anchor="_Toc148536757" w:history="1">
        <w:r w:rsidRPr="00917DC1">
          <w:rPr>
            <w:rStyle w:val="Hyperlink"/>
            <w:lang w:val="es-419"/>
          </w:rPr>
          <w:t>VISIÓN GENERAL DEL UPOV</w:t>
        </w:r>
        <w:r w:rsidRPr="008313D4">
          <w:rPr>
            <w:rStyle w:val="Hyperlink"/>
            <w:caps w:val="0"/>
            <w:lang w:val="es-419"/>
          </w:rPr>
          <w:t xml:space="preserve"> </w:t>
        </w:r>
        <w:r>
          <w:rPr>
            <w:rStyle w:val="Hyperlink"/>
            <w:caps w:val="0"/>
            <w:lang w:val="es-419"/>
          </w:rPr>
          <w:t>e</w:t>
        </w:r>
        <w:r w:rsidRPr="00917DC1">
          <w:rPr>
            <w:rStyle w:val="Hyperlink"/>
            <w:lang w:val="es-419"/>
          </w:rPr>
          <w:t>-PVP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_Toc148536757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226A26F" w14:textId="2025F2F2" w:rsidR="008313D4" w:rsidRDefault="008313D4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fr-CH" w:eastAsia="fr-CH"/>
        </w:rPr>
      </w:pPr>
      <w:hyperlink w:anchor="_Toc148536758" w:history="1">
        <w:r w:rsidRPr="00917DC1">
          <w:rPr>
            <w:rStyle w:val="Hyperlink"/>
            <w:lang w:val="es-419"/>
          </w:rPr>
          <w:t>OPCIONES de utilización dEL </w:t>
        </w:r>
        <w:r>
          <w:rPr>
            <w:rStyle w:val="Hyperlink"/>
            <w:lang w:val="es-419"/>
          </w:rPr>
          <w:t xml:space="preserve">UPOV </w:t>
        </w:r>
        <w:r>
          <w:rPr>
            <w:rStyle w:val="Hyperlink"/>
            <w:caps w:val="0"/>
            <w:lang w:val="es-419"/>
          </w:rPr>
          <w:t>e</w:t>
        </w:r>
        <w:r w:rsidRPr="00917DC1">
          <w:rPr>
            <w:rStyle w:val="Hyperlink"/>
            <w:lang w:val="es-419"/>
          </w:rPr>
          <w:t>-PVP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_Toc148536758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544D313" w14:textId="0F3243F5" w:rsidR="006A6A27" w:rsidRPr="00141669" w:rsidRDefault="006A6A27" w:rsidP="006A6A27">
      <w:pPr>
        <w:rPr>
          <w:rFonts w:cs="Arial"/>
          <w:snapToGrid w:val="0"/>
          <w:lang w:val="es-419"/>
        </w:rPr>
      </w:pPr>
      <w:r w:rsidRPr="00141669">
        <w:rPr>
          <w:rFonts w:cs="Arial"/>
          <w:snapToGrid w:val="0"/>
          <w:lang w:val="es-419"/>
        </w:rPr>
        <w:fldChar w:fldCharType="end"/>
      </w:r>
    </w:p>
    <w:p w14:paraId="4C626CD9" w14:textId="77777777" w:rsidR="00AA439B" w:rsidRPr="00141669" w:rsidRDefault="00AA439B" w:rsidP="006A6A27">
      <w:pPr>
        <w:rPr>
          <w:rFonts w:cs="Arial"/>
          <w:snapToGrid w:val="0"/>
          <w:lang w:val="es-419"/>
        </w:rPr>
      </w:pPr>
    </w:p>
    <w:p w14:paraId="76F69EB7" w14:textId="247DD0D0" w:rsidR="006A6A27" w:rsidRPr="00141669" w:rsidRDefault="00F85583" w:rsidP="006A6A27">
      <w:pPr>
        <w:pStyle w:val="Heading1"/>
        <w:rPr>
          <w:rFonts w:cs="Arial"/>
          <w:lang w:val="es-419"/>
        </w:rPr>
      </w:pPr>
      <w:bookmarkStart w:id="1" w:name="_Toc148536757"/>
      <w:r w:rsidRPr="00141669">
        <w:rPr>
          <w:rFonts w:cs="Arial"/>
          <w:lang w:val="es-419"/>
        </w:rPr>
        <w:t>VISIÓN GENERAL DEL </w:t>
      </w:r>
      <w:r w:rsidR="00563FA0">
        <w:rPr>
          <w:rFonts w:cs="Arial"/>
          <w:lang w:val="es-419"/>
        </w:rPr>
        <w:t xml:space="preserve">UPOV </w:t>
      </w:r>
      <w:r w:rsidR="00563FA0">
        <w:rPr>
          <w:rFonts w:cs="Arial"/>
          <w:caps w:val="0"/>
          <w:lang w:val="es-419"/>
        </w:rPr>
        <w:t>e</w:t>
      </w:r>
      <w:r w:rsidRPr="00141669">
        <w:rPr>
          <w:rFonts w:cs="Arial"/>
          <w:lang w:val="es-419"/>
        </w:rPr>
        <w:t>-PVP</w:t>
      </w:r>
      <w:bookmarkEnd w:id="1"/>
    </w:p>
    <w:p w14:paraId="6E33C32C" w14:textId="77777777" w:rsidR="006A6A27" w:rsidRPr="00141669" w:rsidRDefault="006A6A27" w:rsidP="006A6A27">
      <w:pPr>
        <w:rPr>
          <w:rFonts w:cs="Arial"/>
          <w:snapToGrid w:val="0"/>
          <w:lang w:val="es-419"/>
        </w:rPr>
      </w:pPr>
    </w:p>
    <w:p w14:paraId="52D35004" w14:textId="7D5B0B3D" w:rsidR="006A6A27" w:rsidRPr="00141669" w:rsidRDefault="006A6A27" w:rsidP="006A6A27">
      <w:pPr>
        <w:rPr>
          <w:rFonts w:cs="Arial"/>
          <w:snapToGrid w:val="0"/>
          <w:lang w:val="es-419"/>
        </w:rPr>
      </w:pPr>
      <w:r w:rsidRPr="00141669">
        <w:rPr>
          <w:rFonts w:cs="Arial"/>
          <w:color w:val="000000"/>
          <w:lang w:val="es-419"/>
        </w:rPr>
        <w:fldChar w:fldCharType="begin"/>
      </w:r>
      <w:r w:rsidRPr="00141669">
        <w:rPr>
          <w:rFonts w:cs="Arial"/>
          <w:color w:val="000000"/>
          <w:lang w:val="es-419"/>
        </w:rPr>
        <w:instrText xml:space="preserve"> AUTONUM  </w:instrText>
      </w:r>
      <w:r w:rsidRPr="00141669">
        <w:rPr>
          <w:rFonts w:cs="Arial"/>
          <w:color w:val="000000"/>
          <w:lang w:val="es-419"/>
        </w:rPr>
        <w:fldChar w:fldCharType="end"/>
      </w:r>
      <w:r w:rsidRPr="00141669">
        <w:rPr>
          <w:rFonts w:cs="Arial"/>
          <w:color w:val="000000"/>
          <w:lang w:val="es-419"/>
        </w:rPr>
        <w:tab/>
      </w:r>
      <w:r w:rsidR="00563FA0">
        <w:rPr>
          <w:rFonts w:cs="Arial"/>
          <w:snapToGrid w:val="0"/>
          <w:lang w:val="es-419"/>
        </w:rPr>
        <w:t xml:space="preserve">UPOV </w:t>
      </w:r>
      <w:r w:rsidR="00F85583" w:rsidRPr="00141669">
        <w:rPr>
          <w:rFonts w:cs="Arial"/>
          <w:snapToGrid w:val="0"/>
          <w:lang w:val="es-419"/>
        </w:rPr>
        <w:t>e-PVP tiene por finalidad prestar una asistencia coherente y completa en la aplicación del sistema de protección de las obtenciones vegetales de la UPOV, de modo que los miembros de la Unión puedan utilizar algunos de sus componentes o todos ellos, según se considere oportuno.</w:t>
      </w:r>
      <w:r w:rsidR="00CB1FA6" w:rsidRPr="00141669">
        <w:rPr>
          <w:rFonts w:cs="Arial"/>
          <w:snapToGrid w:val="0"/>
          <w:lang w:val="es-419"/>
        </w:rPr>
        <w:t xml:space="preserve"> </w:t>
      </w:r>
      <w:r w:rsidR="00F85583" w:rsidRPr="00141669">
        <w:rPr>
          <w:rFonts w:cs="Arial"/>
          <w:snapToGrid w:val="0"/>
          <w:lang w:val="es-419"/>
        </w:rPr>
        <w:t>Comprende el siguiente paquete de herramientas compatibles:</w:t>
      </w:r>
    </w:p>
    <w:p w14:paraId="0FB18BFD" w14:textId="77777777" w:rsidR="006A6A27" w:rsidRPr="00141669" w:rsidRDefault="006A6A27" w:rsidP="006A6A27">
      <w:pPr>
        <w:rPr>
          <w:rFonts w:cs="Arial"/>
          <w:snapToGrid w:val="0"/>
          <w:lang w:val="es-419"/>
        </w:rPr>
      </w:pPr>
    </w:p>
    <w:p w14:paraId="295416EB" w14:textId="00AD169C" w:rsidR="00057624" w:rsidRPr="00141669" w:rsidRDefault="00F85583" w:rsidP="006776F1">
      <w:pPr>
        <w:pStyle w:val="ListParagraph"/>
        <w:numPr>
          <w:ilvl w:val="0"/>
          <w:numId w:val="12"/>
        </w:numPr>
        <w:spacing w:after="180"/>
        <w:ind w:left="714" w:hanging="357"/>
        <w:jc w:val="both"/>
        <w:rPr>
          <w:rFonts w:ascii="Arial" w:hAnsi="Arial" w:cs="Arial"/>
          <w:snapToGrid w:val="0"/>
          <w:sz w:val="20"/>
          <w:szCs w:val="20"/>
          <w:lang w:val="es-419"/>
        </w:rPr>
      </w:pPr>
      <w:r w:rsidRPr="00141669">
        <w:rPr>
          <w:rFonts w:ascii="Arial" w:hAnsi="Arial" w:cs="Arial"/>
          <w:snapToGrid w:val="0"/>
          <w:sz w:val="20"/>
          <w:szCs w:val="20"/>
          <w:lang w:val="es-419"/>
        </w:rPr>
        <w:t>UPOV PRISMA:</w:t>
      </w:r>
      <w:r w:rsidR="006776F1">
        <w:rPr>
          <w:rFonts w:ascii="Arial" w:hAnsi="Arial" w:cs="Arial"/>
          <w:snapToGrid w:val="0"/>
          <w:sz w:val="20"/>
          <w:szCs w:val="20"/>
          <w:lang w:val="es-419"/>
        </w:rPr>
        <w:t xml:space="preserve"> </w:t>
      </w:r>
      <w:r w:rsidR="00057624" w:rsidRPr="00141669">
        <w:rPr>
          <w:rFonts w:ascii="Arial" w:hAnsi="Arial" w:cs="Arial"/>
          <w:snapToGrid w:val="0"/>
          <w:sz w:val="20"/>
          <w:szCs w:val="20"/>
          <w:lang w:val="es-419"/>
        </w:rPr>
        <w:t xml:space="preserve"> </w:t>
      </w:r>
      <w:r w:rsidR="006776F1">
        <w:rPr>
          <w:rFonts w:ascii="Arial" w:hAnsi="Arial" w:cs="Arial"/>
          <w:snapToGrid w:val="0"/>
          <w:sz w:val="20"/>
          <w:szCs w:val="20"/>
          <w:lang w:val="es-419"/>
        </w:rPr>
        <w:t>herramienta</w:t>
      </w:r>
      <w:r w:rsidRPr="00141669">
        <w:rPr>
          <w:rFonts w:ascii="Arial" w:hAnsi="Arial" w:cs="Arial"/>
          <w:snapToGrid w:val="0"/>
          <w:sz w:val="20"/>
          <w:szCs w:val="20"/>
          <w:lang w:val="es-419"/>
        </w:rPr>
        <w:t xml:space="preserve"> de solicitud en línea</w:t>
      </w:r>
      <w:r w:rsidR="000E2A9E" w:rsidRPr="00141669">
        <w:rPr>
          <w:rFonts w:ascii="Arial" w:hAnsi="Arial" w:cs="Arial"/>
          <w:snapToGrid w:val="0"/>
          <w:sz w:val="20"/>
          <w:szCs w:val="20"/>
          <w:lang w:val="es-419"/>
        </w:rPr>
        <w:t>;</w:t>
      </w:r>
    </w:p>
    <w:p w14:paraId="0C9CBB97" w14:textId="15308D24" w:rsidR="00057624" w:rsidRPr="00141669" w:rsidRDefault="00F85583" w:rsidP="006776F1">
      <w:pPr>
        <w:pStyle w:val="ListParagraph"/>
        <w:numPr>
          <w:ilvl w:val="0"/>
          <w:numId w:val="12"/>
        </w:numPr>
        <w:spacing w:after="180"/>
        <w:ind w:left="714" w:hanging="357"/>
        <w:jc w:val="both"/>
        <w:rPr>
          <w:rFonts w:ascii="Arial" w:hAnsi="Arial" w:cs="Arial"/>
          <w:snapToGrid w:val="0"/>
          <w:sz w:val="20"/>
          <w:szCs w:val="20"/>
          <w:lang w:val="es-419"/>
        </w:rPr>
      </w:pPr>
      <w:r w:rsidRPr="00141669">
        <w:rPr>
          <w:rFonts w:ascii="Arial" w:hAnsi="Arial" w:cs="Arial"/>
          <w:snapToGrid w:val="0"/>
          <w:sz w:val="20"/>
          <w:szCs w:val="20"/>
          <w:lang w:val="es-419"/>
        </w:rPr>
        <w:t>Módulo de administración de</w:t>
      </w:r>
      <w:r w:rsidR="00563FA0">
        <w:rPr>
          <w:rFonts w:ascii="Arial" w:hAnsi="Arial" w:cs="Arial"/>
          <w:snapToGrid w:val="0"/>
          <w:sz w:val="20"/>
          <w:szCs w:val="20"/>
          <w:lang w:val="es-419"/>
        </w:rPr>
        <w:t xml:space="preserve"> UPOV </w:t>
      </w:r>
      <w:r w:rsidRPr="00141669">
        <w:rPr>
          <w:rFonts w:ascii="Arial" w:hAnsi="Arial" w:cs="Arial"/>
          <w:snapToGrid w:val="0"/>
          <w:sz w:val="20"/>
          <w:szCs w:val="20"/>
          <w:lang w:val="es-419"/>
        </w:rPr>
        <w:t>e-PVP:</w:t>
      </w:r>
      <w:r w:rsidR="00563FA0">
        <w:rPr>
          <w:rFonts w:ascii="Arial" w:hAnsi="Arial" w:cs="Arial"/>
          <w:snapToGrid w:val="0"/>
          <w:sz w:val="20"/>
          <w:szCs w:val="20"/>
          <w:lang w:val="es-419"/>
        </w:rPr>
        <w:t xml:space="preserve"> </w:t>
      </w:r>
      <w:r w:rsidR="00057624" w:rsidRPr="00141669">
        <w:rPr>
          <w:rFonts w:ascii="Arial" w:hAnsi="Arial" w:cs="Arial"/>
          <w:snapToGrid w:val="0"/>
          <w:sz w:val="20"/>
          <w:szCs w:val="20"/>
          <w:lang w:val="es-419"/>
        </w:rPr>
        <w:t xml:space="preserve"> </w:t>
      </w:r>
      <w:r w:rsidR="00A867E4" w:rsidRPr="00141669">
        <w:rPr>
          <w:rFonts w:ascii="Arial" w:hAnsi="Arial" w:cs="Arial"/>
          <w:snapToGrid w:val="0"/>
          <w:sz w:val="20"/>
          <w:szCs w:val="20"/>
          <w:lang w:val="es-419"/>
        </w:rPr>
        <w:t>para que las</w:t>
      </w:r>
      <w:r w:rsidRPr="00141669">
        <w:rPr>
          <w:rFonts w:ascii="Arial" w:hAnsi="Arial" w:cs="Arial"/>
          <w:snapToGrid w:val="0"/>
          <w:sz w:val="20"/>
          <w:szCs w:val="20"/>
          <w:lang w:val="es-419"/>
        </w:rPr>
        <w:t xml:space="preserve"> oficinas de protección de las obtenciones vegetales </w:t>
      </w:r>
      <w:r w:rsidR="00A867E4" w:rsidRPr="00141669">
        <w:rPr>
          <w:rFonts w:ascii="Arial" w:hAnsi="Arial" w:cs="Arial"/>
          <w:snapToGrid w:val="0"/>
          <w:sz w:val="20"/>
          <w:szCs w:val="20"/>
          <w:lang w:val="es-419"/>
        </w:rPr>
        <w:t>gestionen y publiquen las solicitudes de protección de las obtenciones vegetales, incluida</w:t>
      </w:r>
      <w:r w:rsidR="000E2A9E" w:rsidRPr="00141669">
        <w:rPr>
          <w:rFonts w:ascii="Arial" w:hAnsi="Arial" w:cs="Arial"/>
          <w:snapToGrid w:val="0"/>
          <w:sz w:val="20"/>
          <w:szCs w:val="20"/>
          <w:lang w:val="es-419"/>
        </w:rPr>
        <w:t>s</w:t>
      </w:r>
      <w:r w:rsidR="00A867E4" w:rsidRPr="00141669">
        <w:rPr>
          <w:rFonts w:ascii="Arial" w:hAnsi="Arial" w:cs="Arial"/>
          <w:snapToGrid w:val="0"/>
          <w:sz w:val="20"/>
          <w:szCs w:val="20"/>
          <w:lang w:val="es-419"/>
        </w:rPr>
        <w:t xml:space="preserve"> la comunicación con los solicitantes y la transmisión de datos a la base de datos PLUTO </w:t>
      </w:r>
      <w:r w:rsidRPr="00141669">
        <w:rPr>
          <w:rFonts w:ascii="Arial" w:hAnsi="Arial" w:cs="Arial"/>
          <w:snapToGrid w:val="0"/>
          <w:sz w:val="20"/>
          <w:szCs w:val="20"/>
          <w:lang w:val="es-419"/>
        </w:rPr>
        <w:t>(véase el documento EAM/1/4)</w:t>
      </w:r>
      <w:r w:rsidR="00A867E4" w:rsidRPr="00141669">
        <w:rPr>
          <w:rFonts w:ascii="Arial" w:hAnsi="Arial" w:cs="Arial"/>
          <w:snapToGrid w:val="0"/>
          <w:sz w:val="20"/>
          <w:szCs w:val="20"/>
          <w:lang w:val="es-419"/>
        </w:rPr>
        <w:t>;</w:t>
      </w:r>
    </w:p>
    <w:p w14:paraId="576DE696" w14:textId="37D91C6B" w:rsidR="00057624" w:rsidRPr="00141669" w:rsidRDefault="00A867E4" w:rsidP="006776F1">
      <w:pPr>
        <w:pStyle w:val="ListParagraph"/>
        <w:numPr>
          <w:ilvl w:val="0"/>
          <w:numId w:val="12"/>
        </w:numPr>
        <w:spacing w:after="180"/>
        <w:ind w:left="714" w:hanging="357"/>
        <w:jc w:val="both"/>
        <w:rPr>
          <w:rFonts w:ascii="Arial" w:hAnsi="Arial" w:cs="Arial"/>
          <w:snapToGrid w:val="0"/>
          <w:sz w:val="20"/>
          <w:szCs w:val="20"/>
          <w:lang w:val="es-419"/>
        </w:rPr>
      </w:pPr>
      <w:r w:rsidRPr="00141669">
        <w:rPr>
          <w:rFonts w:ascii="Arial" w:hAnsi="Arial" w:cs="Arial"/>
          <w:snapToGrid w:val="0"/>
          <w:sz w:val="20"/>
          <w:szCs w:val="20"/>
          <w:lang w:val="es-419"/>
        </w:rPr>
        <w:t>Módulo de intercambio de informes DHE de</w:t>
      </w:r>
      <w:r w:rsidR="00563FA0">
        <w:rPr>
          <w:rFonts w:ascii="Arial" w:hAnsi="Arial" w:cs="Arial"/>
          <w:snapToGrid w:val="0"/>
          <w:sz w:val="20"/>
          <w:szCs w:val="20"/>
          <w:lang w:val="es-419"/>
        </w:rPr>
        <w:t xml:space="preserve"> UPOV </w:t>
      </w:r>
      <w:r w:rsidRPr="00141669">
        <w:rPr>
          <w:rFonts w:ascii="Arial" w:hAnsi="Arial" w:cs="Arial"/>
          <w:snapToGrid w:val="0"/>
          <w:sz w:val="20"/>
          <w:szCs w:val="20"/>
          <w:lang w:val="es-419"/>
        </w:rPr>
        <w:t>e-PVP:</w:t>
      </w:r>
      <w:r w:rsidR="00057624" w:rsidRPr="00141669">
        <w:rPr>
          <w:rFonts w:ascii="Arial" w:hAnsi="Arial" w:cs="Arial"/>
          <w:snapToGrid w:val="0"/>
          <w:sz w:val="20"/>
          <w:szCs w:val="20"/>
          <w:lang w:val="es-419"/>
        </w:rPr>
        <w:t xml:space="preserve"> </w:t>
      </w:r>
      <w:r w:rsidR="00563FA0">
        <w:rPr>
          <w:rFonts w:ascii="Arial" w:hAnsi="Arial" w:cs="Arial"/>
          <w:snapToGrid w:val="0"/>
          <w:sz w:val="20"/>
          <w:szCs w:val="20"/>
          <w:lang w:val="es-419"/>
        </w:rPr>
        <w:t xml:space="preserve"> </w:t>
      </w:r>
      <w:r w:rsidR="008E0A7B" w:rsidRPr="00141669">
        <w:rPr>
          <w:rFonts w:ascii="Arial" w:hAnsi="Arial" w:cs="Arial"/>
          <w:snapToGrid w:val="0"/>
          <w:sz w:val="20"/>
          <w:szCs w:val="20"/>
          <w:lang w:val="es-419"/>
        </w:rPr>
        <w:t>plataforma para que las oficinas de protección de las obtenciones vegetales intercambien informes DHE;</w:t>
      </w:r>
    </w:p>
    <w:p w14:paraId="16A43262" w14:textId="14F06318" w:rsidR="00057624" w:rsidRPr="00141669" w:rsidRDefault="008E0A7B" w:rsidP="006776F1">
      <w:pPr>
        <w:pStyle w:val="ListParagraph"/>
        <w:numPr>
          <w:ilvl w:val="0"/>
          <w:numId w:val="12"/>
        </w:numPr>
        <w:spacing w:after="180"/>
        <w:ind w:left="714" w:hanging="357"/>
        <w:jc w:val="both"/>
        <w:rPr>
          <w:rFonts w:ascii="Arial" w:hAnsi="Arial" w:cs="Arial"/>
          <w:snapToGrid w:val="0"/>
          <w:sz w:val="20"/>
          <w:szCs w:val="20"/>
          <w:lang w:val="es-419"/>
        </w:rPr>
      </w:pPr>
      <w:r w:rsidRPr="00141669">
        <w:rPr>
          <w:rFonts w:ascii="Arial" w:hAnsi="Arial" w:cs="Arial"/>
          <w:snapToGrid w:val="0"/>
          <w:sz w:val="20"/>
          <w:szCs w:val="20"/>
          <w:lang w:val="es-419"/>
        </w:rPr>
        <w:t>Base de datos PLUTO</w:t>
      </w:r>
      <w:r w:rsidR="000E2A9E" w:rsidRPr="00141669">
        <w:rPr>
          <w:rFonts w:ascii="Arial" w:hAnsi="Arial" w:cs="Arial"/>
          <w:snapToGrid w:val="0"/>
          <w:sz w:val="20"/>
          <w:szCs w:val="20"/>
          <w:lang w:val="es-419"/>
        </w:rPr>
        <w:t>;</w:t>
      </w:r>
    </w:p>
    <w:p w14:paraId="536A3FD9" w14:textId="1F241681" w:rsidR="00057624" w:rsidRPr="00141669" w:rsidRDefault="008E0A7B" w:rsidP="006776F1">
      <w:pPr>
        <w:pStyle w:val="ListParagraph"/>
        <w:numPr>
          <w:ilvl w:val="0"/>
          <w:numId w:val="12"/>
        </w:numPr>
        <w:ind w:left="714" w:hanging="357"/>
        <w:jc w:val="both"/>
        <w:rPr>
          <w:rFonts w:ascii="Arial" w:hAnsi="Arial" w:cs="Arial"/>
          <w:snapToGrid w:val="0"/>
          <w:sz w:val="20"/>
          <w:szCs w:val="20"/>
          <w:lang w:val="es-419"/>
        </w:rPr>
      </w:pPr>
      <w:r w:rsidRPr="00141669">
        <w:rPr>
          <w:rFonts w:ascii="Arial" w:hAnsi="Arial" w:cs="Arial"/>
          <w:snapToGrid w:val="0"/>
          <w:sz w:val="20"/>
          <w:szCs w:val="20"/>
          <w:lang w:val="es-419"/>
        </w:rPr>
        <w:t>Plataformas de cooperación entre los miembros:</w:t>
      </w:r>
      <w:r w:rsidR="00057624" w:rsidRPr="00141669">
        <w:rPr>
          <w:rFonts w:ascii="Arial" w:hAnsi="Arial" w:cs="Arial"/>
          <w:snapToGrid w:val="0"/>
          <w:sz w:val="20"/>
          <w:szCs w:val="20"/>
          <w:lang w:val="es-419"/>
        </w:rPr>
        <w:t xml:space="preserve"> </w:t>
      </w:r>
      <w:r w:rsidRPr="00141669">
        <w:rPr>
          <w:rFonts w:ascii="Arial" w:hAnsi="Arial" w:cs="Arial"/>
          <w:snapToGrid w:val="0"/>
          <w:sz w:val="20"/>
          <w:szCs w:val="20"/>
          <w:lang w:val="es-419"/>
        </w:rPr>
        <w:t>plataformas para que los miembros de la UPOV puedan cooperar en la administración y el examen de las solicitudes.</w:t>
      </w:r>
      <w:r w:rsidR="00CB1FA6" w:rsidRPr="00141669">
        <w:rPr>
          <w:rFonts w:ascii="Arial" w:hAnsi="Arial" w:cs="Arial"/>
          <w:snapToGrid w:val="0"/>
          <w:sz w:val="20"/>
          <w:szCs w:val="20"/>
          <w:lang w:val="es-419"/>
        </w:rPr>
        <w:t xml:space="preserve"> </w:t>
      </w:r>
      <w:r w:rsidR="00563FA0">
        <w:rPr>
          <w:rFonts w:ascii="Arial" w:hAnsi="Arial" w:cs="Arial"/>
          <w:snapToGrid w:val="0"/>
          <w:sz w:val="20"/>
          <w:szCs w:val="20"/>
          <w:lang w:val="es-419"/>
        </w:rPr>
        <w:t xml:space="preserve"> </w:t>
      </w:r>
      <w:r w:rsidRPr="00141669">
        <w:rPr>
          <w:rFonts w:ascii="Arial" w:hAnsi="Arial" w:cs="Arial"/>
          <w:snapToGrid w:val="0"/>
          <w:sz w:val="20"/>
          <w:szCs w:val="20"/>
          <w:lang w:val="es-419"/>
        </w:rPr>
        <w:t>La primera plataforma será el e-PVP Asia.</w:t>
      </w:r>
      <w:r w:rsidR="00CB1FA6" w:rsidRPr="00141669">
        <w:rPr>
          <w:rFonts w:ascii="Arial" w:hAnsi="Arial" w:cs="Arial"/>
          <w:snapToGrid w:val="0"/>
          <w:sz w:val="20"/>
          <w:szCs w:val="20"/>
          <w:lang w:val="es-419"/>
        </w:rPr>
        <w:t xml:space="preserve"> </w:t>
      </w:r>
    </w:p>
    <w:p w14:paraId="2E20590D" w14:textId="77777777" w:rsidR="00057624" w:rsidRPr="00141669" w:rsidRDefault="00057624" w:rsidP="0077045E">
      <w:pPr>
        <w:rPr>
          <w:snapToGrid w:val="0"/>
          <w:lang w:val="es-419"/>
        </w:rPr>
      </w:pPr>
    </w:p>
    <w:p w14:paraId="2A050CCF" w14:textId="77777777" w:rsidR="008B0F7B" w:rsidRPr="00141669" w:rsidRDefault="008B0F7B" w:rsidP="008B0F7B">
      <w:pPr>
        <w:rPr>
          <w:snapToGrid w:val="0"/>
          <w:lang w:val="es-419"/>
        </w:rPr>
      </w:pPr>
    </w:p>
    <w:p w14:paraId="1EC926CF" w14:textId="4E08CCFD" w:rsidR="006A6A27" w:rsidRPr="00141669" w:rsidRDefault="008E0A7B" w:rsidP="006A6A27">
      <w:pPr>
        <w:pStyle w:val="Heading1"/>
        <w:rPr>
          <w:rFonts w:cs="Arial"/>
          <w:lang w:val="es-419"/>
        </w:rPr>
      </w:pPr>
      <w:bookmarkStart w:id="2" w:name="_Toc148536758"/>
      <w:r w:rsidRPr="00141669">
        <w:rPr>
          <w:rFonts w:cs="Arial"/>
          <w:caps w:val="0"/>
          <w:lang w:val="es-419"/>
        </w:rPr>
        <w:lastRenderedPageBreak/>
        <w:t>OPCIONES</w:t>
      </w:r>
      <w:r w:rsidRPr="00141669">
        <w:rPr>
          <w:rFonts w:cs="Arial"/>
          <w:lang w:val="es-419"/>
        </w:rPr>
        <w:t xml:space="preserve"> de utilización d</w:t>
      </w:r>
      <w:r w:rsidRPr="00141669">
        <w:rPr>
          <w:rFonts w:cs="Arial"/>
          <w:caps w:val="0"/>
          <w:lang w:val="es-419"/>
        </w:rPr>
        <w:t>EL </w:t>
      </w:r>
      <w:r w:rsidR="008313D4">
        <w:rPr>
          <w:rFonts w:cs="Arial"/>
          <w:caps w:val="0"/>
          <w:lang w:val="es-419"/>
        </w:rPr>
        <w:t xml:space="preserve">UPOV </w:t>
      </w:r>
      <w:r w:rsidR="00563FA0">
        <w:rPr>
          <w:rFonts w:cs="Arial"/>
          <w:caps w:val="0"/>
          <w:lang w:val="es-419"/>
        </w:rPr>
        <w:t>e</w:t>
      </w:r>
      <w:r w:rsidRPr="00141669">
        <w:rPr>
          <w:rFonts w:cs="Arial"/>
          <w:caps w:val="0"/>
          <w:lang w:val="es-419"/>
        </w:rPr>
        <w:t>-PVP</w:t>
      </w:r>
      <w:bookmarkEnd w:id="2"/>
    </w:p>
    <w:p w14:paraId="25E2A339" w14:textId="77777777" w:rsidR="006A6A27" w:rsidRPr="00141669" w:rsidRDefault="006A6A27" w:rsidP="008B0F7B">
      <w:pPr>
        <w:keepNext/>
        <w:rPr>
          <w:rFonts w:cs="Arial"/>
          <w:lang w:val="es-419"/>
        </w:rPr>
      </w:pPr>
    </w:p>
    <w:p w14:paraId="029C9B40" w14:textId="288BC270" w:rsidR="006A6A27" w:rsidRPr="00141669" w:rsidRDefault="006A6A27" w:rsidP="008B0F7B">
      <w:pPr>
        <w:keepNext/>
        <w:rPr>
          <w:rFonts w:cs="Arial"/>
          <w:shd w:val="clear" w:color="auto" w:fill="FFFFFF"/>
          <w:lang w:val="es-419"/>
        </w:rPr>
      </w:pPr>
      <w:r w:rsidRPr="00141669">
        <w:rPr>
          <w:rFonts w:cs="Arial"/>
          <w:color w:val="000000"/>
          <w:lang w:val="es-419"/>
        </w:rPr>
        <w:fldChar w:fldCharType="begin"/>
      </w:r>
      <w:r w:rsidRPr="00141669">
        <w:rPr>
          <w:rFonts w:cs="Arial"/>
          <w:color w:val="000000"/>
          <w:lang w:val="es-419"/>
        </w:rPr>
        <w:instrText xml:space="preserve"> AUTONUM  </w:instrText>
      </w:r>
      <w:r w:rsidRPr="00141669">
        <w:rPr>
          <w:rFonts w:cs="Arial"/>
          <w:color w:val="000000"/>
          <w:lang w:val="es-419"/>
        </w:rPr>
        <w:fldChar w:fldCharType="end"/>
      </w:r>
      <w:r w:rsidRPr="00141669">
        <w:rPr>
          <w:rFonts w:cs="Arial"/>
          <w:color w:val="000000"/>
          <w:lang w:val="es-419"/>
        </w:rPr>
        <w:tab/>
      </w:r>
      <w:r w:rsidR="008E0A7B" w:rsidRPr="00141669">
        <w:rPr>
          <w:rFonts w:cs="Arial"/>
          <w:shd w:val="clear" w:color="auto" w:fill="FFFFFF"/>
          <w:lang w:val="es-419"/>
        </w:rPr>
        <w:t>Los miembros de la UPOV disponen de las siguientes opciones:</w:t>
      </w:r>
    </w:p>
    <w:p w14:paraId="4CFC9C0C" w14:textId="77777777" w:rsidR="002F07F3" w:rsidRPr="00141669" w:rsidRDefault="002F07F3" w:rsidP="008B0F7B">
      <w:pPr>
        <w:keepNext/>
        <w:rPr>
          <w:rFonts w:cs="Arial"/>
          <w:shd w:val="clear" w:color="auto" w:fill="FFFFFF"/>
          <w:lang w:val="es-419"/>
        </w:rPr>
      </w:pPr>
    </w:p>
    <w:p w14:paraId="11FB623D" w14:textId="284F0587" w:rsidR="00605384" w:rsidRPr="00141669" w:rsidRDefault="00B82940" w:rsidP="008B0F7B">
      <w:pPr>
        <w:keepNext/>
        <w:rPr>
          <w:rFonts w:cs="Arial"/>
          <w:shd w:val="clear" w:color="auto" w:fill="FFFFFF"/>
          <w:lang w:val="es-419"/>
        </w:rPr>
      </w:pPr>
      <w:r w:rsidRPr="00141669">
        <w:rPr>
          <w:rFonts w:cs="Arial"/>
          <w:lang w:val="es-419"/>
        </w:rPr>
        <w:t>a)</w:t>
      </w:r>
      <w:r w:rsidRPr="00141669">
        <w:rPr>
          <w:rFonts w:cs="Arial"/>
          <w:lang w:val="es-419"/>
        </w:rPr>
        <w:tab/>
      </w:r>
      <w:r w:rsidR="008E0A7B" w:rsidRPr="00141669">
        <w:rPr>
          <w:rFonts w:cs="Arial"/>
          <w:u w:val="single"/>
          <w:lang w:val="es-419"/>
        </w:rPr>
        <w:t>Opciones ordinarias</w:t>
      </w:r>
      <w:r w:rsidR="00005FDD" w:rsidRPr="00141669">
        <w:rPr>
          <w:rFonts w:cs="Arial"/>
          <w:u w:val="single"/>
          <w:lang w:val="es-419"/>
        </w:rPr>
        <w:t xml:space="preserve"> </w:t>
      </w:r>
    </w:p>
    <w:p w14:paraId="73F47B86" w14:textId="77777777" w:rsidR="002F07F3" w:rsidRPr="00141669" w:rsidRDefault="002F07F3" w:rsidP="008B0F7B">
      <w:pPr>
        <w:keepNext/>
        <w:rPr>
          <w:rFonts w:cs="Arial"/>
          <w:shd w:val="clear" w:color="auto" w:fill="FFFFFF"/>
          <w:lang w:val="es-419"/>
        </w:rPr>
      </w:pPr>
    </w:p>
    <w:tbl>
      <w:tblPr>
        <w:tblStyle w:val="TableGrid"/>
        <w:tblW w:w="10494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3"/>
        <w:gridCol w:w="2927"/>
        <w:gridCol w:w="1385"/>
        <w:gridCol w:w="1120"/>
        <w:gridCol w:w="1470"/>
        <w:gridCol w:w="1039"/>
      </w:tblGrid>
      <w:tr w:rsidR="00D8059B" w:rsidRPr="00123940" w14:paraId="7D707C70" w14:textId="77777777" w:rsidTr="00627F2A">
        <w:trPr>
          <w:cantSplit/>
          <w:tblHeader/>
          <w:jc w:val="center"/>
        </w:trPr>
        <w:tc>
          <w:tcPr>
            <w:tcW w:w="2553" w:type="dxa"/>
            <w:vAlign w:val="center"/>
          </w:tcPr>
          <w:p w14:paraId="0533BAD2" w14:textId="06FCEEC9" w:rsidR="00D8059B" w:rsidRPr="00123940" w:rsidRDefault="008E0A7B" w:rsidP="001B724C">
            <w:pPr>
              <w:jc w:val="left"/>
              <w:rPr>
                <w:rFonts w:cs="Arial"/>
                <w:b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b/>
                <w:sz w:val="17"/>
                <w:szCs w:val="17"/>
                <w:lang w:val="es-419"/>
              </w:rPr>
              <w:t>Módulo</w:t>
            </w:r>
          </w:p>
        </w:tc>
        <w:tc>
          <w:tcPr>
            <w:tcW w:w="2927" w:type="dxa"/>
            <w:vAlign w:val="center"/>
          </w:tcPr>
          <w:p w14:paraId="2C92B693" w14:textId="38833CC3" w:rsidR="00D8059B" w:rsidRPr="00123940" w:rsidRDefault="008E0A7B" w:rsidP="001B724C">
            <w:pPr>
              <w:jc w:val="left"/>
              <w:rPr>
                <w:rFonts w:cs="Arial"/>
                <w:b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b/>
                <w:sz w:val="17"/>
                <w:szCs w:val="17"/>
                <w:lang w:val="es-419"/>
              </w:rPr>
              <w:t>Componentes</w:t>
            </w:r>
          </w:p>
        </w:tc>
        <w:tc>
          <w:tcPr>
            <w:tcW w:w="1385" w:type="dxa"/>
            <w:vAlign w:val="center"/>
          </w:tcPr>
          <w:p w14:paraId="1372E64B" w14:textId="6A65C24A" w:rsidR="00D8059B" w:rsidRPr="00123940" w:rsidRDefault="008E0A7B" w:rsidP="001B724C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  <w:t>Costos de alojamiento</w:t>
            </w:r>
            <w:r w:rsidR="00D8059B" w:rsidRPr="00123940"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  <w:t>*</w:t>
            </w:r>
          </w:p>
        </w:tc>
        <w:tc>
          <w:tcPr>
            <w:tcW w:w="1120" w:type="dxa"/>
            <w:vAlign w:val="center"/>
          </w:tcPr>
          <w:p w14:paraId="39F98A43" w14:textId="43057C29" w:rsidR="00D8059B" w:rsidRPr="00123940" w:rsidRDefault="008E0A7B" w:rsidP="001B724C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  <w:t>Formación</w:t>
            </w:r>
          </w:p>
        </w:tc>
        <w:tc>
          <w:tcPr>
            <w:tcW w:w="1470" w:type="dxa"/>
            <w:vAlign w:val="center"/>
          </w:tcPr>
          <w:p w14:paraId="3539FCF7" w14:textId="7B252849" w:rsidR="00D8059B" w:rsidRPr="00123940" w:rsidRDefault="003863ED" w:rsidP="001B724C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  <w:t>Costos de mantenimiento</w:t>
            </w:r>
          </w:p>
        </w:tc>
        <w:tc>
          <w:tcPr>
            <w:tcW w:w="1039" w:type="dxa"/>
            <w:vAlign w:val="center"/>
          </w:tcPr>
          <w:p w14:paraId="0CAA544B" w14:textId="5D1890E4" w:rsidR="00D8059B" w:rsidRPr="00123940" w:rsidRDefault="003863ED" w:rsidP="001B724C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  <w:t xml:space="preserve">Desarrollo </w:t>
            </w:r>
            <w:r w:rsidR="000E2A9E" w:rsidRPr="00123940"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  <w:t>continuo</w:t>
            </w:r>
          </w:p>
        </w:tc>
      </w:tr>
      <w:tr w:rsidR="00D8059B" w:rsidRPr="00123940" w14:paraId="5163AD91" w14:textId="77777777" w:rsidTr="00627F2A">
        <w:trPr>
          <w:cantSplit/>
          <w:jc w:val="center"/>
        </w:trPr>
        <w:tc>
          <w:tcPr>
            <w:tcW w:w="2553" w:type="dxa"/>
            <w:vAlign w:val="center"/>
          </w:tcPr>
          <w:p w14:paraId="5F62C18F" w14:textId="7060B9BA" w:rsidR="00D8059B" w:rsidRPr="00123940" w:rsidRDefault="006776F1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>
              <w:rPr>
                <w:rFonts w:cs="Arial"/>
                <w:sz w:val="17"/>
                <w:szCs w:val="17"/>
                <w:lang w:val="es-419"/>
              </w:rPr>
              <w:t>Herramienta</w:t>
            </w:r>
            <w:r w:rsidR="003863ED" w:rsidRPr="00123940">
              <w:rPr>
                <w:rFonts w:cs="Arial"/>
                <w:sz w:val="17"/>
                <w:szCs w:val="17"/>
                <w:lang w:val="es-419"/>
              </w:rPr>
              <w:t xml:space="preserve"> de solicitud UPOV PRISMA</w:t>
            </w:r>
          </w:p>
        </w:tc>
        <w:tc>
          <w:tcPr>
            <w:tcW w:w="2927" w:type="dxa"/>
            <w:vAlign w:val="center"/>
          </w:tcPr>
          <w:p w14:paraId="6AA861F0" w14:textId="75FC305D" w:rsidR="00D8059B" w:rsidRPr="00123940" w:rsidRDefault="00AB40BC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Utilización</w:t>
            </w:r>
            <w:r w:rsidR="003863ED" w:rsidRPr="00123940">
              <w:rPr>
                <w:rFonts w:cs="Arial"/>
                <w:sz w:val="17"/>
                <w:szCs w:val="17"/>
                <w:lang w:val="es-419"/>
              </w:rPr>
              <w:t xml:space="preserve"> del cuestionario técnico de la UPOV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8C22FF8" w14:textId="77777777" w:rsidR="00D8059B" w:rsidRPr="00123940" w:rsidRDefault="00D8059B" w:rsidP="001B724C">
            <w:pPr>
              <w:jc w:val="left"/>
              <w:rPr>
                <w:rFonts w:cs="Arial"/>
                <w:dstrike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CB719A2" w14:textId="77777777" w:rsidR="00D8059B" w:rsidRPr="00123940" w:rsidRDefault="00D8059B" w:rsidP="001B724C">
            <w:pPr>
              <w:jc w:val="left"/>
              <w:rPr>
                <w:rFonts w:cs="Arial"/>
                <w:dstrike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75F1BD8" w14:textId="77777777" w:rsidR="00D8059B" w:rsidRPr="00123940" w:rsidRDefault="00D8059B" w:rsidP="001B724C">
            <w:pPr>
              <w:jc w:val="left"/>
              <w:rPr>
                <w:rFonts w:cs="Arial"/>
                <w:dstrike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6BBE597" w14:textId="77777777" w:rsidR="00D8059B" w:rsidRPr="00123940" w:rsidRDefault="00D8059B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</w:tr>
      <w:tr w:rsidR="00D8059B" w:rsidRPr="00123940" w14:paraId="626F969A" w14:textId="77777777" w:rsidTr="00627F2A">
        <w:trPr>
          <w:cantSplit/>
          <w:jc w:val="center"/>
        </w:trPr>
        <w:tc>
          <w:tcPr>
            <w:tcW w:w="2553" w:type="dxa"/>
            <w:vMerge w:val="restart"/>
            <w:vAlign w:val="center"/>
          </w:tcPr>
          <w:p w14:paraId="78067A1A" w14:textId="2A03B19D" w:rsidR="00D8059B" w:rsidRPr="00123940" w:rsidRDefault="00AB40BC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 xml:space="preserve">Módulo de administración </w:t>
            </w:r>
            <w:r w:rsidR="001F6199" w:rsidRPr="00123940">
              <w:rPr>
                <w:rFonts w:cs="Arial"/>
                <w:sz w:val="17"/>
                <w:szCs w:val="17"/>
                <w:lang w:val="es-419"/>
              </w:rPr>
              <w:t>de las oficinas de POV</w:t>
            </w:r>
            <w:r w:rsidRPr="00123940">
              <w:rPr>
                <w:rFonts w:cs="Arial"/>
                <w:sz w:val="17"/>
                <w:szCs w:val="17"/>
                <w:lang w:val="es-419"/>
              </w:rPr>
              <w:t xml:space="preserve"> </w:t>
            </w:r>
            <w:r w:rsidR="003863ED" w:rsidRPr="00123940">
              <w:rPr>
                <w:rFonts w:cs="Arial"/>
                <w:sz w:val="17"/>
                <w:szCs w:val="17"/>
                <w:lang w:val="es-419"/>
              </w:rPr>
              <w:t>(módulo de administración del e-PVP)</w:t>
            </w:r>
          </w:p>
        </w:tc>
        <w:tc>
          <w:tcPr>
            <w:tcW w:w="2927" w:type="dxa"/>
            <w:vAlign w:val="center"/>
          </w:tcPr>
          <w:p w14:paraId="2B871CE6" w14:textId="1E1663CF" w:rsidR="00D8059B" w:rsidRPr="00123940" w:rsidRDefault="003863ED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API ordinarias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96C7B4B" w14:textId="77DA61FC" w:rsidR="00D8059B" w:rsidRPr="00123940" w:rsidRDefault="003863ED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C2E0FC" w14:textId="2A9B3C8D" w:rsidR="00D8059B" w:rsidRPr="00123940" w:rsidRDefault="003863ED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n.d.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C3DFD63" w14:textId="77777777" w:rsidR="00D8059B" w:rsidRPr="00123940" w:rsidRDefault="00D8059B" w:rsidP="001B724C">
            <w:pPr>
              <w:jc w:val="left"/>
              <w:rPr>
                <w:rFonts w:cs="Arial"/>
                <w:dstrike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2E90A3" w14:textId="77777777" w:rsidR="00D8059B" w:rsidRPr="00123940" w:rsidRDefault="00D8059B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</w:tr>
      <w:tr w:rsidR="00D8059B" w:rsidRPr="00123940" w14:paraId="65FA8D41" w14:textId="77777777" w:rsidTr="00627F2A">
        <w:trPr>
          <w:cantSplit/>
          <w:jc w:val="center"/>
        </w:trPr>
        <w:tc>
          <w:tcPr>
            <w:tcW w:w="2553" w:type="dxa"/>
            <w:vMerge/>
            <w:vAlign w:val="center"/>
          </w:tcPr>
          <w:p w14:paraId="6DF18688" w14:textId="77777777" w:rsidR="00D8059B" w:rsidRPr="00123940" w:rsidRDefault="00D8059B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</w:p>
        </w:tc>
        <w:tc>
          <w:tcPr>
            <w:tcW w:w="2927" w:type="dxa"/>
            <w:vAlign w:val="center"/>
          </w:tcPr>
          <w:p w14:paraId="65C30185" w14:textId="100FB8B9" w:rsidR="00D8059B" w:rsidRPr="00123940" w:rsidRDefault="003863ED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Flujo de trabajo ordinario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51E3DBC" w14:textId="388EE1A3" w:rsidR="00D8059B" w:rsidRPr="00123940" w:rsidRDefault="003863ED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3316C8" w14:textId="2C91FA9D" w:rsidR="00D8059B" w:rsidRPr="00123940" w:rsidRDefault="003863ED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n.d.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6FDED6A" w14:textId="77777777" w:rsidR="00D8059B" w:rsidRPr="00123940" w:rsidRDefault="00D8059B" w:rsidP="001B724C">
            <w:pPr>
              <w:jc w:val="left"/>
              <w:rPr>
                <w:rFonts w:cs="Arial"/>
                <w:dstrike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689F7F7" w14:textId="77777777" w:rsidR="00D8059B" w:rsidRPr="00123940" w:rsidRDefault="00D8059B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</w:tr>
      <w:tr w:rsidR="00D8059B" w:rsidRPr="00123940" w14:paraId="7154BFFE" w14:textId="77777777" w:rsidTr="00627F2A">
        <w:trPr>
          <w:cantSplit/>
          <w:jc w:val="center"/>
        </w:trPr>
        <w:tc>
          <w:tcPr>
            <w:tcW w:w="2553" w:type="dxa"/>
            <w:vMerge/>
            <w:vAlign w:val="center"/>
          </w:tcPr>
          <w:p w14:paraId="5809DE3D" w14:textId="77777777" w:rsidR="00D8059B" w:rsidRPr="00123940" w:rsidRDefault="00D8059B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</w:p>
        </w:tc>
        <w:tc>
          <w:tcPr>
            <w:tcW w:w="2927" w:type="dxa"/>
            <w:vAlign w:val="center"/>
          </w:tcPr>
          <w:p w14:paraId="0D9FAC05" w14:textId="1A601587" w:rsidR="00D8059B" w:rsidRPr="00123940" w:rsidRDefault="003863ED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Interfaz de usuario ordinaria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196F7D6" w14:textId="1EEEA1AF" w:rsidR="00D8059B" w:rsidRPr="00123940" w:rsidRDefault="003863ED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AE932C" w14:textId="77777777" w:rsidR="00D8059B" w:rsidRPr="00123940" w:rsidRDefault="00D8059B" w:rsidP="001B724C">
            <w:pPr>
              <w:jc w:val="left"/>
              <w:rPr>
                <w:rFonts w:cs="Arial"/>
                <w:dstrike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F50F54B" w14:textId="77777777" w:rsidR="00D8059B" w:rsidRPr="00123940" w:rsidRDefault="00D8059B" w:rsidP="001B724C">
            <w:pPr>
              <w:jc w:val="left"/>
              <w:rPr>
                <w:rFonts w:cs="Arial"/>
                <w:dstrike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DF372E" w14:textId="77777777" w:rsidR="00D8059B" w:rsidRPr="00123940" w:rsidRDefault="00D8059B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</w:tr>
      <w:tr w:rsidR="00D8059B" w:rsidRPr="00123940" w14:paraId="5DEA005C" w14:textId="77777777" w:rsidTr="00627F2A">
        <w:trPr>
          <w:cantSplit/>
          <w:trHeight w:val="290"/>
          <w:jc w:val="center"/>
        </w:trPr>
        <w:tc>
          <w:tcPr>
            <w:tcW w:w="2553" w:type="dxa"/>
            <w:vMerge w:val="restart"/>
            <w:vAlign w:val="center"/>
          </w:tcPr>
          <w:p w14:paraId="5B565CC5" w14:textId="14063A5A" w:rsidR="00D8059B" w:rsidRPr="00123940" w:rsidRDefault="003863ED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Módulo de comunicación (módulo de seguimiento de solicitudes)</w:t>
            </w:r>
          </w:p>
        </w:tc>
        <w:tc>
          <w:tcPr>
            <w:tcW w:w="2927" w:type="dxa"/>
            <w:vAlign w:val="center"/>
          </w:tcPr>
          <w:p w14:paraId="1B31E82E" w14:textId="3AFBF1B7" w:rsidR="00D8059B" w:rsidRPr="00123940" w:rsidRDefault="003863ED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API ordinarias</w:t>
            </w:r>
            <w:r w:rsidR="00D8059B" w:rsidRPr="00123940">
              <w:rPr>
                <w:rFonts w:cs="Arial"/>
                <w:sz w:val="17"/>
                <w:szCs w:val="17"/>
                <w:lang w:val="es-419"/>
              </w:rPr>
              <w:t xml:space="preserve"> 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4A4F4CA" w14:textId="31BCBCA6" w:rsidR="00D8059B" w:rsidRPr="00123940" w:rsidRDefault="003863ED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4FDF8C" w14:textId="0529B6C8" w:rsidR="00D8059B" w:rsidRPr="00123940" w:rsidRDefault="003863ED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n.d.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E3FC27E" w14:textId="77777777" w:rsidR="00D8059B" w:rsidRPr="00123940" w:rsidRDefault="00D8059B" w:rsidP="001B724C">
            <w:pPr>
              <w:jc w:val="left"/>
              <w:rPr>
                <w:rFonts w:cs="Arial"/>
                <w:dstrike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15444D" w14:textId="77777777" w:rsidR="00D8059B" w:rsidRPr="00123940" w:rsidRDefault="00D8059B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</w:tr>
      <w:tr w:rsidR="00D8059B" w:rsidRPr="00123940" w14:paraId="3D52E48A" w14:textId="77777777" w:rsidTr="00627F2A">
        <w:trPr>
          <w:cantSplit/>
          <w:jc w:val="center"/>
        </w:trPr>
        <w:tc>
          <w:tcPr>
            <w:tcW w:w="2553" w:type="dxa"/>
            <w:vMerge/>
            <w:vAlign w:val="center"/>
          </w:tcPr>
          <w:p w14:paraId="751CA0B6" w14:textId="77777777" w:rsidR="00D8059B" w:rsidRPr="00123940" w:rsidRDefault="00D8059B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</w:p>
        </w:tc>
        <w:tc>
          <w:tcPr>
            <w:tcW w:w="2927" w:type="dxa"/>
            <w:vAlign w:val="center"/>
          </w:tcPr>
          <w:p w14:paraId="664E5768" w14:textId="7C64EBD2" w:rsidR="00D8059B" w:rsidRPr="00123940" w:rsidRDefault="003863ED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Interfaz ordinaria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67C2332" w14:textId="77777777" w:rsidR="00D8059B" w:rsidRPr="00123940" w:rsidRDefault="00D8059B" w:rsidP="001B724C">
            <w:pPr>
              <w:jc w:val="left"/>
              <w:rPr>
                <w:rFonts w:cs="Arial"/>
                <w:dstrike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5F1D04" w14:textId="77777777" w:rsidR="00D8059B" w:rsidRPr="00123940" w:rsidRDefault="00D8059B" w:rsidP="001B724C">
            <w:pPr>
              <w:jc w:val="left"/>
              <w:rPr>
                <w:rFonts w:cs="Arial"/>
                <w:dstrike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2E8F2DA" w14:textId="77777777" w:rsidR="00D8059B" w:rsidRPr="00123940" w:rsidRDefault="00D8059B" w:rsidP="001B724C">
            <w:pPr>
              <w:jc w:val="left"/>
              <w:rPr>
                <w:rFonts w:cs="Arial"/>
                <w:dstrike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B96B37" w14:textId="77777777" w:rsidR="00D8059B" w:rsidRPr="00123940" w:rsidRDefault="00D8059B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</w:tr>
      <w:tr w:rsidR="00D8059B" w:rsidRPr="00123940" w14:paraId="6A3ED349" w14:textId="77777777" w:rsidTr="00627F2A">
        <w:trPr>
          <w:cantSplit/>
          <w:jc w:val="center"/>
        </w:trPr>
        <w:tc>
          <w:tcPr>
            <w:tcW w:w="2553" w:type="dxa"/>
            <w:vMerge w:val="restart"/>
            <w:vAlign w:val="center"/>
          </w:tcPr>
          <w:p w14:paraId="30164785" w14:textId="1623FAC6" w:rsidR="00D8059B" w:rsidRPr="00123940" w:rsidRDefault="003863ED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Módulo de intercambio de informes DHE</w:t>
            </w:r>
          </w:p>
        </w:tc>
        <w:tc>
          <w:tcPr>
            <w:tcW w:w="2927" w:type="dxa"/>
            <w:vAlign w:val="center"/>
          </w:tcPr>
          <w:p w14:paraId="61C2746F" w14:textId="19A5F11F" w:rsidR="00D8059B" w:rsidRPr="00123940" w:rsidRDefault="003863ED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API ordinarias</w:t>
            </w:r>
            <w:r w:rsidR="00D8059B" w:rsidRPr="00123940">
              <w:rPr>
                <w:rFonts w:cs="Arial"/>
                <w:sz w:val="17"/>
                <w:szCs w:val="17"/>
                <w:lang w:val="es-419"/>
              </w:rPr>
              <w:t xml:space="preserve"> 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BF9AC39" w14:textId="77777777" w:rsidR="00D8059B" w:rsidRPr="00123940" w:rsidRDefault="00D8059B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51081C" w14:textId="278A6114" w:rsidR="00D8059B" w:rsidRPr="00123940" w:rsidRDefault="003863ED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n.d.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3B0E853" w14:textId="77777777" w:rsidR="00D8059B" w:rsidRPr="00123940" w:rsidRDefault="00D8059B" w:rsidP="001B724C">
            <w:pPr>
              <w:jc w:val="left"/>
              <w:rPr>
                <w:rFonts w:cs="Arial"/>
                <w:dstrike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4CD7CF0" w14:textId="77777777" w:rsidR="00D8059B" w:rsidRPr="00123940" w:rsidRDefault="00D8059B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</w:tr>
      <w:tr w:rsidR="00D8059B" w:rsidRPr="00123940" w14:paraId="7BD7A7F9" w14:textId="77777777" w:rsidTr="00627F2A">
        <w:trPr>
          <w:cantSplit/>
          <w:jc w:val="center"/>
        </w:trPr>
        <w:tc>
          <w:tcPr>
            <w:tcW w:w="2553" w:type="dxa"/>
            <w:vMerge/>
            <w:vAlign w:val="center"/>
          </w:tcPr>
          <w:p w14:paraId="073C7808" w14:textId="77777777" w:rsidR="00D8059B" w:rsidRPr="00123940" w:rsidRDefault="00D8059B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</w:p>
        </w:tc>
        <w:tc>
          <w:tcPr>
            <w:tcW w:w="2927" w:type="dxa"/>
            <w:vAlign w:val="center"/>
          </w:tcPr>
          <w:p w14:paraId="35D57C96" w14:textId="1D48F304" w:rsidR="00D8059B" w:rsidRPr="00123940" w:rsidRDefault="003863ED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Interfaz ordinaria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A194A60" w14:textId="77777777" w:rsidR="00D8059B" w:rsidRPr="00123940" w:rsidRDefault="00D8059B" w:rsidP="001B724C">
            <w:pPr>
              <w:jc w:val="left"/>
              <w:rPr>
                <w:rFonts w:cs="Arial"/>
                <w:dstrike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7473472" w14:textId="77777777" w:rsidR="00D8059B" w:rsidRPr="00123940" w:rsidRDefault="00D8059B" w:rsidP="001B724C">
            <w:pPr>
              <w:jc w:val="left"/>
              <w:rPr>
                <w:rFonts w:cs="Arial"/>
                <w:dstrike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1B3BEA6" w14:textId="77777777" w:rsidR="00D8059B" w:rsidRPr="00123940" w:rsidRDefault="00D8059B" w:rsidP="001B724C">
            <w:pPr>
              <w:jc w:val="left"/>
              <w:rPr>
                <w:rFonts w:cs="Arial"/>
                <w:dstrike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A5B9DA" w14:textId="77777777" w:rsidR="00D8059B" w:rsidRPr="00123940" w:rsidRDefault="00D8059B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</w:tr>
      <w:tr w:rsidR="00D8059B" w:rsidRPr="00123940" w14:paraId="1776197A" w14:textId="77777777" w:rsidTr="00627F2A">
        <w:trPr>
          <w:cantSplit/>
          <w:jc w:val="center"/>
        </w:trPr>
        <w:tc>
          <w:tcPr>
            <w:tcW w:w="2553" w:type="dxa"/>
            <w:vMerge w:val="restart"/>
            <w:vAlign w:val="center"/>
          </w:tcPr>
          <w:p w14:paraId="1B53FC1D" w14:textId="3A34D3CE" w:rsidR="00D8059B" w:rsidRPr="00123940" w:rsidRDefault="003863ED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Publicación</w:t>
            </w:r>
            <w:r w:rsidR="00D8059B" w:rsidRPr="00123940">
              <w:rPr>
                <w:rFonts w:cs="Arial"/>
                <w:sz w:val="17"/>
                <w:szCs w:val="17"/>
                <w:lang w:val="es-419"/>
              </w:rPr>
              <w:t xml:space="preserve"> </w:t>
            </w:r>
          </w:p>
        </w:tc>
        <w:tc>
          <w:tcPr>
            <w:tcW w:w="2927" w:type="dxa"/>
            <w:vAlign w:val="center"/>
          </w:tcPr>
          <w:p w14:paraId="7FFB935D" w14:textId="45734C8F" w:rsidR="00D8059B" w:rsidRPr="00123940" w:rsidRDefault="003863ED" w:rsidP="00FF2D0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Publicación en la base de datos PLUTO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15144C7" w14:textId="77777777" w:rsidR="00D8059B" w:rsidRPr="00123940" w:rsidRDefault="00D8059B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C87902" w14:textId="5ECC7AC3" w:rsidR="00D8059B" w:rsidRPr="00123940" w:rsidRDefault="003863ED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n.d.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6D71F2A" w14:textId="77777777" w:rsidR="00D8059B" w:rsidRPr="00123940" w:rsidRDefault="00D8059B" w:rsidP="001B724C">
            <w:pPr>
              <w:jc w:val="left"/>
              <w:rPr>
                <w:rFonts w:cs="Arial"/>
                <w:dstrike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D35525" w14:textId="77777777" w:rsidR="00D8059B" w:rsidRPr="00123940" w:rsidRDefault="00D8059B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</w:tr>
      <w:tr w:rsidR="00D8059B" w:rsidRPr="00123940" w14:paraId="1BB6394D" w14:textId="77777777" w:rsidTr="00627F2A">
        <w:trPr>
          <w:cantSplit/>
          <w:jc w:val="center"/>
        </w:trPr>
        <w:tc>
          <w:tcPr>
            <w:tcW w:w="2553" w:type="dxa"/>
            <w:vMerge/>
            <w:vAlign w:val="center"/>
          </w:tcPr>
          <w:p w14:paraId="28BC172B" w14:textId="77777777" w:rsidR="00D8059B" w:rsidRPr="00123940" w:rsidRDefault="00D8059B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</w:p>
        </w:tc>
        <w:tc>
          <w:tcPr>
            <w:tcW w:w="2927" w:type="dxa"/>
            <w:vAlign w:val="center"/>
          </w:tcPr>
          <w:p w14:paraId="52D188CA" w14:textId="04CD83C3" w:rsidR="00D8059B" w:rsidRPr="00123940" w:rsidRDefault="003863ED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Plantilla ordinaria del Boletín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B7981C0" w14:textId="77777777" w:rsidR="00D8059B" w:rsidRPr="00123940" w:rsidRDefault="00D8059B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7390D3" w14:textId="302B7CAB" w:rsidR="00D8059B" w:rsidRPr="00123940" w:rsidRDefault="003863ED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n.d.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F879B9C" w14:textId="77777777" w:rsidR="00D8059B" w:rsidRPr="00123940" w:rsidRDefault="00D8059B" w:rsidP="001B724C">
            <w:pPr>
              <w:jc w:val="left"/>
              <w:rPr>
                <w:rFonts w:cs="Arial"/>
                <w:dstrike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06988E9" w14:textId="77777777" w:rsidR="00D8059B" w:rsidRPr="00123940" w:rsidRDefault="00D8059B" w:rsidP="001B724C">
            <w:pPr>
              <w:jc w:val="left"/>
              <w:rPr>
                <w:rFonts w:cs="Arial"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UPOV</w:t>
            </w:r>
          </w:p>
        </w:tc>
      </w:tr>
    </w:tbl>
    <w:p w14:paraId="38C0ECC1" w14:textId="77777777" w:rsidR="00D76C24" w:rsidRPr="00123940" w:rsidRDefault="00D76C24" w:rsidP="006A6A27">
      <w:pPr>
        <w:rPr>
          <w:rFonts w:cs="Arial"/>
          <w:sz w:val="10"/>
          <w:shd w:val="clear" w:color="auto" w:fill="FFFFFF"/>
          <w:lang w:val="es-419"/>
        </w:rPr>
      </w:pPr>
    </w:p>
    <w:p w14:paraId="5C478147" w14:textId="2291A174" w:rsidR="00200861" w:rsidRPr="00FF2D00" w:rsidRDefault="00200861" w:rsidP="006F157E">
      <w:pPr>
        <w:ind w:left="-142" w:right="-426" w:hanging="284"/>
        <w:rPr>
          <w:rFonts w:cs="Arial"/>
          <w:spacing w:val="-2"/>
          <w:sz w:val="16"/>
          <w:shd w:val="clear" w:color="auto" w:fill="FFFFFF"/>
          <w:lang w:val="es-419"/>
        </w:rPr>
      </w:pPr>
      <w:r w:rsidRPr="00FF2D00">
        <w:rPr>
          <w:rFonts w:cs="Arial"/>
          <w:spacing w:val="-2"/>
          <w:sz w:val="16"/>
          <w:shd w:val="clear" w:color="auto" w:fill="FFFFFF"/>
          <w:lang w:val="es-419"/>
        </w:rPr>
        <w:t>*</w:t>
      </w:r>
      <w:r w:rsidR="008B0F7B" w:rsidRPr="00FF2D00">
        <w:rPr>
          <w:rFonts w:cs="Arial"/>
          <w:spacing w:val="-2"/>
          <w:sz w:val="16"/>
          <w:shd w:val="clear" w:color="auto" w:fill="FFFFFF"/>
          <w:lang w:val="es-419"/>
        </w:rPr>
        <w:tab/>
      </w:r>
      <w:r w:rsidR="003863ED" w:rsidRPr="00FF2D00">
        <w:rPr>
          <w:rFonts w:cs="Arial"/>
          <w:spacing w:val="-2"/>
          <w:sz w:val="16"/>
          <w:shd w:val="clear" w:color="auto" w:fill="FFFFFF"/>
          <w:lang w:val="es-419"/>
        </w:rPr>
        <w:t>Cada oficina de protección de las obtenciones vegetales dispondrá de su propio servidor (nodo de cadena de bloques) para ejecutar su módulo de administración y almacenar los datos.</w:t>
      </w:r>
      <w:r w:rsidRPr="00FF2D00">
        <w:rPr>
          <w:rFonts w:cs="Arial"/>
          <w:spacing w:val="-2"/>
          <w:sz w:val="16"/>
          <w:shd w:val="clear" w:color="auto" w:fill="FFFFFF"/>
          <w:lang w:val="es-419"/>
        </w:rPr>
        <w:t xml:space="preserve"> </w:t>
      </w:r>
      <w:r w:rsidR="003B589B" w:rsidRPr="00FF2D00">
        <w:rPr>
          <w:rFonts w:cs="Arial"/>
          <w:spacing w:val="-2"/>
          <w:sz w:val="16"/>
          <w:shd w:val="clear" w:color="auto" w:fill="FFFFFF"/>
          <w:lang w:val="es-419"/>
        </w:rPr>
        <w:t>Ese servidor puede alojarse en su propia ubicación (gestionado por la oficina de protección de las obtenciones vegetales) o en la nube (gestionado por la oficina de protección de las obtenciones vegetales o, si delega, por la UPOV).</w:t>
      </w:r>
      <w:r w:rsidRPr="00FF2D00">
        <w:rPr>
          <w:rFonts w:cs="Arial"/>
          <w:spacing w:val="-2"/>
          <w:sz w:val="16"/>
          <w:shd w:val="clear" w:color="auto" w:fill="FFFFFF"/>
          <w:lang w:val="es-419"/>
        </w:rPr>
        <w:t xml:space="preserve"> </w:t>
      </w:r>
      <w:r w:rsidR="003B589B" w:rsidRPr="00FF2D00">
        <w:rPr>
          <w:rFonts w:cs="Arial"/>
          <w:spacing w:val="-2"/>
          <w:sz w:val="16"/>
          <w:shd w:val="clear" w:color="auto" w:fill="FFFFFF"/>
          <w:lang w:val="es-419"/>
        </w:rPr>
        <w:t>En ambos casos, los costos de alojamiento correrán a cargo de la oficina de protección de las obtenciones vegetales.</w:t>
      </w:r>
    </w:p>
    <w:p w14:paraId="3E37607A" w14:textId="77777777" w:rsidR="00005FDD" w:rsidRPr="00141669" w:rsidRDefault="00005FDD" w:rsidP="006A6A27">
      <w:pPr>
        <w:rPr>
          <w:rFonts w:cs="Arial"/>
          <w:sz w:val="18"/>
          <w:shd w:val="clear" w:color="auto" w:fill="FFFFFF"/>
          <w:lang w:val="es-419"/>
        </w:rPr>
      </w:pPr>
    </w:p>
    <w:p w14:paraId="6D7D006F" w14:textId="629BDBC3" w:rsidR="00D76C24" w:rsidRPr="00141669" w:rsidRDefault="003B589B" w:rsidP="006A6A27">
      <w:pPr>
        <w:rPr>
          <w:rFonts w:cs="Arial"/>
          <w:shd w:val="clear" w:color="auto" w:fill="FFFFFF"/>
          <w:lang w:val="es-419"/>
        </w:rPr>
      </w:pPr>
      <w:r w:rsidRPr="00141669">
        <w:rPr>
          <w:rFonts w:cs="Arial"/>
          <w:shd w:val="clear" w:color="auto" w:fill="FFFFFF"/>
          <w:lang w:val="es-419"/>
        </w:rPr>
        <w:t xml:space="preserve">En la actualidad, </w:t>
      </w:r>
      <w:r w:rsidR="001F6199" w:rsidRPr="00141669">
        <w:rPr>
          <w:rFonts w:cs="Arial"/>
          <w:shd w:val="clear" w:color="auto" w:fill="FFFFFF"/>
          <w:lang w:val="es-419"/>
        </w:rPr>
        <w:t xml:space="preserve">el costo anual </w:t>
      </w:r>
      <w:r w:rsidRPr="00141669">
        <w:rPr>
          <w:rFonts w:cs="Arial"/>
          <w:shd w:val="clear" w:color="auto" w:fill="FFFFFF"/>
          <w:lang w:val="es-419"/>
        </w:rPr>
        <w:t>estima</w:t>
      </w:r>
      <w:r w:rsidR="001F6199" w:rsidRPr="00141669">
        <w:rPr>
          <w:rFonts w:cs="Arial"/>
          <w:shd w:val="clear" w:color="auto" w:fill="FFFFFF"/>
          <w:lang w:val="es-419"/>
        </w:rPr>
        <w:t>do</w:t>
      </w:r>
      <w:r w:rsidRPr="00141669">
        <w:rPr>
          <w:rFonts w:cs="Arial"/>
          <w:shd w:val="clear" w:color="auto" w:fill="FFFFFF"/>
          <w:lang w:val="es-419"/>
        </w:rPr>
        <w:t xml:space="preserve"> de alojamiento </w:t>
      </w:r>
      <w:r w:rsidR="001F6199" w:rsidRPr="00141669">
        <w:rPr>
          <w:rFonts w:cs="Arial"/>
          <w:shd w:val="clear" w:color="auto" w:fill="FFFFFF"/>
          <w:lang w:val="es-419"/>
        </w:rPr>
        <w:t>es, por lo general,</w:t>
      </w:r>
      <w:r w:rsidRPr="00141669">
        <w:rPr>
          <w:rFonts w:cs="Arial"/>
          <w:shd w:val="clear" w:color="auto" w:fill="FFFFFF"/>
          <w:lang w:val="es-419"/>
        </w:rPr>
        <w:t xml:space="preserve"> de 1800 dólares EE.UU. (50-100 solicitudes al año y menos de 1000 títulos en vigor) o de 2400 dólares EE.UU. (1000-2000 solicitudes al año y menos de 10.000 títulos en vigor).</w:t>
      </w:r>
      <w:r w:rsidR="00E20F40" w:rsidRPr="00141669">
        <w:rPr>
          <w:rFonts w:cs="Arial"/>
          <w:shd w:val="clear" w:color="auto" w:fill="FFFFFF"/>
          <w:lang w:val="es-419"/>
        </w:rPr>
        <w:t xml:space="preserve"> </w:t>
      </w:r>
      <w:r w:rsidR="00A92CA7" w:rsidRPr="00141669">
        <w:rPr>
          <w:rFonts w:cs="Arial"/>
          <w:shd w:val="clear" w:color="auto" w:fill="FFFFFF"/>
          <w:lang w:val="es-419"/>
        </w:rPr>
        <w:t xml:space="preserve">Estos importes se han calculado en función del actual régimen de precios de </w:t>
      </w:r>
      <w:r w:rsidR="00A92CA7" w:rsidRPr="00141669">
        <w:rPr>
          <w:rFonts w:cs="Arial"/>
          <w:i/>
          <w:iCs/>
          <w:shd w:val="clear" w:color="auto" w:fill="FFFFFF"/>
          <w:lang w:val="es-419"/>
        </w:rPr>
        <w:t>Amazon Web Services</w:t>
      </w:r>
      <w:r w:rsidR="00A92CA7" w:rsidRPr="00141669">
        <w:rPr>
          <w:rFonts w:cs="Arial"/>
          <w:shd w:val="clear" w:color="auto" w:fill="FFFFFF"/>
          <w:lang w:val="es-419"/>
        </w:rPr>
        <w:t>, que puede experimentar modificaciones.</w:t>
      </w:r>
      <w:r w:rsidR="00CB1FA6" w:rsidRPr="00141669">
        <w:rPr>
          <w:rFonts w:cs="Arial"/>
          <w:shd w:val="clear" w:color="auto" w:fill="FFFFFF"/>
          <w:lang w:val="es-419"/>
        </w:rPr>
        <w:t xml:space="preserve"> </w:t>
      </w:r>
    </w:p>
    <w:p w14:paraId="6F86938A" w14:textId="77777777" w:rsidR="00E20F40" w:rsidRPr="00141669" w:rsidRDefault="00E20F40" w:rsidP="006F157E">
      <w:pPr>
        <w:spacing w:line="360" w:lineRule="auto"/>
        <w:rPr>
          <w:rFonts w:cs="Arial"/>
          <w:shd w:val="clear" w:color="auto" w:fill="FFFFFF"/>
          <w:lang w:val="es-419"/>
        </w:rPr>
      </w:pPr>
    </w:p>
    <w:p w14:paraId="18D700A8" w14:textId="0549A17E" w:rsidR="00050E16" w:rsidRPr="00141669" w:rsidRDefault="00B82940" w:rsidP="004B1215">
      <w:pPr>
        <w:rPr>
          <w:rFonts w:cs="Arial"/>
          <w:u w:val="single"/>
          <w:lang w:val="es-419"/>
        </w:rPr>
      </w:pPr>
      <w:r w:rsidRPr="00141669">
        <w:rPr>
          <w:rFonts w:cs="Arial"/>
          <w:lang w:val="es-419"/>
        </w:rPr>
        <w:t>b)</w:t>
      </w:r>
      <w:r w:rsidRPr="00141669">
        <w:rPr>
          <w:rFonts w:cs="Arial"/>
          <w:lang w:val="es-419"/>
        </w:rPr>
        <w:tab/>
      </w:r>
      <w:r w:rsidR="00AB40BC" w:rsidRPr="00141669">
        <w:rPr>
          <w:rFonts w:cs="Arial"/>
          <w:u w:val="single"/>
          <w:lang w:val="es-419"/>
        </w:rPr>
        <w:t>Opciones adaptadas de utilización de</w:t>
      </w:r>
      <w:r w:rsidR="006776F1">
        <w:rPr>
          <w:rFonts w:cs="Arial"/>
          <w:u w:val="single"/>
          <w:lang w:val="es-419"/>
        </w:rPr>
        <w:t xml:space="preserve"> la herramienta</w:t>
      </w:r>
      <w:r w:rsidR="00AB40BC" w:rsidRPr="00141669">
        <w:rPr>
          <w:rFonts w:cs="Arial"/>
          <w:u w:val="single"/>
          <w:lang w:val="es-419"/>
        </w:rPr>
        <w:t xml:space="preserve"> de solicitud UPOV PRISMA</w:t>
      </w:r>
    </w:p>
    <w:p w14:paraId="0B40F9B0" w14:textId="77777777" w:rsidR="00A465F4" w:rsidRPr="00141669" w:rsidRDefault="00A465F4" w:rsidP="004B1215">
      <w:pPr>
        <w:rPr>
          <w:rFonts w:cs="Arial"/>
          <w:lang w:val="es-419"/>
        </w:rPr>
      </w:pPr>
    </w:p>
    <w:tbl>
      <w:tblPr>
        <w:tblStyle w:val="TableGrid"/>
        <w:tblW w:w="10499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52"/>
        <w:gridCol w:w="2450"/>
        <w:gridCol w:w="1399"/>
        <w:gridCol w:w="1428"/>
        <w:gridCol w:w="1414"/>
        <w:gridCol w:w="1456"/>
      </w:tblGrid>
      <w:tr w:rsidR="00FF2D00" w:rsidRPr="00123940" w14:paraId="631DAC3B" w14:textId="77777777" w:rsidTr="00627F2A">
        <w:trPr>
          <w:cantSplit/>
          <w:tblHeader/>
          <w:jc w:val="center"/>
        </w:trPr>
        <w:tc>
          <w:tcPr>
            <w:tcW w:w="2352" w:type="dxa"/>
            <w:vAlign w:val="center"/>
          </w:tcPr>
          <w:p w14:paraId="56B78172" w14:textId="034C98F9" w:rsidR="0093581D" w:rsidRPr="00123940" w:rsidRDefault="00AB40BC" w:rsidP="001B724C">
            <w:pPr>
              <w:jc w:val="left"/>
              <w:rPr>
                <w:rFonts w:cs="Arial"/>
                <w:b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b/>
                <w:sz w:val="17"/>
                <w:szCs w:val="17"/>
                <w:lang w:val="es-419"/>
              </w:rPr>
              <w:t>Módulo</w:t>
            </w:r>
          </w:p>
        </w:tc>
        <w:tc>
          <w:tcPr>
            <w:tcW w:w="2450" w:type="dxa"/>
            <w:vAlign w:val="center"/>
          </w:tcPr>
          <w:p w14:paraId="58EDC835" w14:textId="15CB0174" w:rsidR="0093581D" w:rsidRPr="00123940" w:rsidRDefault="00AB40BC" w:rsidP="001B724C">
            <w:pPr>
              <w:jc w:val="left"/>
              <w:rPr>
                <w:rFonts w:cs="Arial"/>
                <w:b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b/>
                <w:sz w:val="17"/>
                <w:szCs w:val="17"/>
                <w:lang w:val="es-419"/>
              </w:rPr>
              <w:t>Componentes</w:t>
            </w:r>
          </w:p>
        </w:tc>
        <w:tc>
          <w:tcPr>
            <w:tcW w:w="1399" w:type="dxa"/>
            <w:vAlign w:val="center"/>
          </w:tcPr>
          <w:p w14:paraId="35267245" w14:textId="695B84A0" w:rsidR="0093581D" w:rsidRPr="00123940" w:rsidRDefault="00AB40BC" w:rsidP="001B724C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  <w:t>Costos de alojamiento</w:t>
            </w:r>
            <w:r w:rsidR="0093581D" w:rsidRPr="00123940"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  <w:t>*</w:t>
            </w:r>
          </w:p>
        </w:tc>
        <w:tc>
          <w:tcPr>
            <w:tcW w:w="1428" w:type="dxa"/>
            <w:vAlign w:val="center"/>
          </w:tcPr>
          <w:p w14:paraId="1EFA92D1" w14:textId="5ABBDE4A" w:rsidR="0093581D" w:rsidRPr="00123940" w:rsidRDefault="00AB40BC" w:rsidP="001B724C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  <w:t>Formación</w:t>
            </w:r>
          </w:p>
        </w:tc>
        <w:tc>
          <w:tcPr>
            <w:tcW w:w="1414" w:type="dxa"/>
            <w:vAlign w:val="center"/>
          </w:tcPr>
          <w:p w14:paraId="0DDF15EC" w14:textId="179F7EF3" w:rsidR="0093581D" w:rsidRPr="00123940" w:rsidRDefault="00AB40BC" w:rsidP="001B724C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  <w:t>Costos de mantenimiento</w:t>
            </w:r>
          </w:p>
        </w:tc>
        <w:tc>
          <w:tcPr>
            <w:tcW w:w="1456" w:type="dxa"/>
            <w:vAlign w:val="center"/>
          </w:tcPr>
          <w:p w14:paraId="4258C8D7" w14:textId="65E7C3E0" w:rsidR="0093581D" w:rsidRPr="00123940" w:rsidRDefault="00AB40BC" w:rsidP="001B724C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  <w:t xml:space="preserve">Desarrollo </w:t>
            </w:r>
            <w:r w:rsidR="000E2A9E" w:rsidRPr="00123940"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  <w:t>continuo</w:t>
            </w:r>
          </w:p>
        </w:tc>
      </w:tr>
      <w:tr w:rsidR="00FF2D00" w:rsidRPr="00123940" w14:paraId="3A8D7F55" w14:textId="77777777" w:rsidTr="00627F2A">
        <w:trPr>
          <w:cantSplit/>
          <w:jc w:val="center"/>
        </w:trPr>
        <w:tc>
          <w:tcPr>
            <w:tcW w:w="2352" w:type="dxa"/>
            <w:vAlign w:val="center"/>
          </w:tcPr>
          <w:p w14:paraId="04654242" w14:textId="2326ADF8" w:rsidR="0093581D" w:rsidRPr="00123940" w:rsidRDefault="006776F1" w:rsidP="00FF2D0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>
              <w:rPr>
                <w:rFonts w:cs="Arial"/>
                <w:sz w:val="17"/>
                <w:szCs w:val="17"/>
                <w:lang w:val="es-419"/>
              </w:rPr>
              <w:t xml:space="preserve">Herramienta </w:t>
            </w:r>
            <w:r w:rsidR="00AB40BC" w:rsidRPr="00123940">
              <w:rPr>
                <w:rFonts w:cs="Arial"/>
                <w:sz w:val="17"/>
                <w:szCs w:val="17"/>
                <w:lang w:val="es-419"/>
              </w:rPr>
              <w:t>de solicitud UPOV PRISMA</w:t>
            </w:r>
          </w:p>
        </w:tc>
        <w:tc>
          <w:tcPr>
            <w:tcW w:w="2450" w:type="dxa"/>
            <w:vAlign w:val="center"/>
          </w:tcPr>
          <w:p w14:paraId="3BAB83E4" w14:textId="4942720D" w:rsidR="0093581D" w:rsidRPr="00123940" w:rsidRDefault="00AB40BC" w:rsidP="00FF2D0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Utilización del cuestionario técnico nacional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DEF9839" w14:textId="77777777" w:rsidR="0093581D" w:rsidRPr="00123940" w:rsidRDefault="0093581D" w:rsidP="00FF2D00">
            <w:pPr>
              <w:jc w:val="left"/>
              <w:rPr>
                <w:rFonts w:cs="Arial"/>
                <w:b/>
                <w:dstrike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BAF86BE" w14:textId="77777777" w:rsidR="0093581D" w:rsidRPr="00123940" w:rsidRDefault="0093581D" w:rsidP="00FF2D00">
            <w:pPr>
              <w:jc w:val="left"/>
              <w:rPr>
                <w:rFonts w:cs="Arial"/>
                <w:b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 xml:space="preserve">UPOV 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7D0FE2B" w14:textId="13561492" w:rsidR="0093581D" w:rsidRPr="00123940" w:rsidRDefault="00AB40BC" w:rsidP="00FF2D00">
            <w:pPr>
              <w:jc w:val="left"/>
              <w:rPr>
                <w:rFonts w:cs="Arial"/>
                <w:b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UPOV** y Oficina de POV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7B3749C" w14:textId="35961EAF" w:rsidR="0093581D" w:rsidRPr="00123940" w:rsidRDefault="00AB40BC" w:rsidP="00FF2D00">
            <w:pPr>
              <w:jc w:val="left"/>
              <w:rPr>
                <w:rFonts w:cs="Arial"/>
                <w:b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UPOV** y Oficina de POV</w:t>
            </w:r>
          </w:p>
        </w:tc>
      </w:tr>
      <w:tr w:rsidR="00FF2D00" w:rsidRPr="00123940" w14:paraId="6F665ED4" w14:textId="77777777" w:rsidTr="00627F2A">
        <w:trPr>
          <w:cantSplit/>
          <w:jc w:val="center"/>
        </w:trPr>
        <w:tc>
          <w:tcPr>
            <w:tcW w:w="2352" w:type="dxa"/>
            <w:vMerge w:val="restart"/>
            <w:vAlign w:val="center"/>
          </w:tcPr>
          <w:p w14:paraId="615AA0B1" w14:textId="6906C4D6" w:rsidR="0093581D" w:rsidRPr="00123940" w:rsidRDefault="00AB40BC" w:rsidP="00FF2D0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 xml:space="preserve">Módulo de administración </w:t>
            </w:r>
            <w:r w:rsidR="001F6199" w:rsidRPr="00123940">
              <w:rPr>
                <w:rFonts w:cs="Arial"/>
                <w:sz w:val="17"/>
                <w:szCs w:val="17"/>
                <w:lang w:val="es-419"/>
              </w:rPr>
              <w:t>de las oficinas de POV</w:t>
            </w:r>
            <w:r w:rsidRPr="00123940">
              <w:rPr>
                <w:rFonts w:cs="Arial"/>
                <w:sz w:val="17"/>
                <w:szCs w:val="17"/>
                <w:lang w:val="es-419"/>
              </w:rPr>
              <w:t xml:space="preserve"> (módulo de administración del e-PVP)</w:t>
            </w:r>
          </w:p>
        </w:tc>
        <w:tc>
          <w:tcPr>
            <w:tcW w:w="2450" w:type="dxa"/>
            <w:vAlign w:val="center"/>
          </w:tcPr>
          <w:p w14:paraId="6CD384B5" w14:textId="2073E57E" w:rsidR="0093581D" w:rsidRPr="00123940" w:rsidRDefault="00AB40BC" w:rsidP="00FF2D00">
            <w:pPr>
              <w:keepNext/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API ordinarias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9970EDD" w14:textId="5C1D1234" w:rsidR="0093581D" w:rsidRPr="00123940" w:rsidRDefault="00AB40BC" w:rsidP="00FF2D00">
            <w:pPr>
              <w:keepNext/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321F88D" w14:textId="650F410B" w:rsidR="0093581D" w:rsidRPr="00123940" w:rsidRDefault="00AB40BC" w:rsidP="00FF2D00">
            <w:pPr>
              <w:keepNext/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n.d.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948D88B" w14:textId="77777777" w:rsidR="0093581D" w:rsidRPr="00123940" w:rsidRDefault="0093581D" w:rsidP="00FF2D00">
            <w:pPr>
              <w:keepNext/>
              <w:jc w:val="left"/>
              <w:rPr>
                <w:rFonts w:cs="Arial"/>
                <w:dstrike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AA8237E" w14:textId="77777777" w:rsidR="0093581D" w:rsidRPr="00123940" w:rsidRDefault="0093581D" w:rsidP="00FF2D00">
            <w:pPr>
              <w:keepNext/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UPOV</w:t>
            </w:r>
          </w:p>
        </w:tc>
      </w:tr>
      <w:tr w:rsidR="00FF2D00" w:rsidRPr="00123940" w14:paraId="251EA34A" w14:textId="77777777" w:rsidTr="00627F2A">
        <w:trPr>
          <w:cantSplit/>
          <w:jc w:val="center"/>
        </w:trPr>
        <w:tc>
          <w:tcPr>
            <w:tcW w:w="2352" w:type="dxa"/>
            <w:vMerge/>
            <w:vAlign w:val="center"/>
          </w:tcPr>
          <w:p w14:paraId="4550E4D9" w14:textId="77777777" w:rsidR="0093581D" w:rsidRPr="00123940" w:rsidRDefault="0093581D" w:rsidP="001B724C">
            <w:pPr>
              <w:keepNext/>
              <w:jc w:val="left"/>
              <w:rPr>
                <w:rFonts w:cs="Arial"/>
                <w:sz w:val="17"/>
                <w:szCs w:val="17"/>
                <w:lang w:val="es-419"/>
              </w:rPr>
            </w:pPr>
          </w:p>
        </w:tc>
        <w:tc>
          <w:tcPr>
            <w:tcW w:w="2450" w:type="dxa"/>
          </w:tcPr>
          <w:p w14:paraId="4B684028" w14:textId="4DF8D793" w:rsidR="0093581D" w:rsidRPr="00123940" w:rsidRDefault="00AB40BC" w:rsidP="001B724C">
            <w:pPr>
              <w:keepNext/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Flujo de trabajo adaptado</w:t>
            </w:r>
          </w:p>
        </w:tc>
        <w:tc>
          <w:tcPr>
            <w:tcW w:w="1399" w:type="dxa"/>
            <w:shd w:val="clear" w:color="auto" w:fill="auto"/>
          </w:tcPr>
          <w:p w14:paraId="79722AE0" w14:textId="774FC5E0" w:rsidR="0093581D" w:rsidRPr="00123940" w:rsidRDefault="00AB40BC" w:rsidP="001B724C">
            <w:pPr>
              <w:keepNext/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428" w:type="dxa"/>
            <w:shd w:val="clear" w:color="auto" w:fill="auto"/>
          </w:tcPr>
          <w:p w14:paraId="2BE3C63E" w14:textId="7882CB58" w:rsidR="0093581D" w:rsidRPr="00123940" w:rsidRDefault="00AB40BC" w:rsidP="001B724C">
            <w:pPr>
              <w:keepNext/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n.d.</w:t>
            </w:r>
          </w:p>
        </w:tc>
        <w:tc>
          <w:tcPr>
            <w:tcW w:w="1414" w:type="dxa"/>
            <w:shd w:val="clear" w:color="auto" w:fill="auto"/>
          </w:tcPr>
          <w:p w14:paraId="5C38FD88" w14:textId="2B8C2B4C" w:rsidR="0093581D" w:rsidRPr="00123940" w:rsidRDefault="00AB40BC" w:rsidP="001B724C">
            <w:pPr>
              <w:keepNext/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456" w:type="dxa"/>
            <w:shd w:val="clear" w:color="auto" w:fill="auto"/>
          </w:tcPr>
          <w:p w14:paraId="11632F6A" w14:textId="175715E8" w:rsidR="0093581D" w:rsidRPr="00123940" w:rsidRDefault="00AB40BC" w:rsidP="001B724C">
            <w:pPr>
              <w:keepNext/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</w:tr>
      <w:tr w:rsidR="00FF2D00" w:rsidRPr="00123940" w14:paraId="6CF277EB" w14:textId="77777777" w:rsidTr="00627F2A">
        <w:trPr>
          <w:cantSplit/>
          <w:jc w:val="center"/>
        </w:trPr>
        <w:tc>
          <w:tcPr>
            <w:tcW w:w="2352" w:type="dxa"/>
            <w:vMerge/>
            <w:vAlign w:val="center"/>
          </w:tcPr>
          <w:p w14:paraId="236B270D" w14:textId="77777777" w:rsidR="0093581D" w:rsidRPr="00123940" w:rsidRDefault="0093581D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</w:p>
        </w:tc>
        <w:tc>
          <w:tcPr>
            <w:tcW w:w="2450" w:type="dxa"/>
          </w:tcPr>
          <w:p w14:paraId="60C5D70B" w14:textId="11EEF4E6" w:rsidR="0093581D" w:rsidRPr="00123940" w:rsidRDefault="00AB40BC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Interfaz de usuario adaptada</w:t>
            </w:r>
          </w:p>
        </w:tc>
        <w:tc>
          <w:tcPr>
            <w:tcW w:w="1399" w:type="dxa"/>
            <w:shd w:val="clear" w:color="auto" w:fill="auto"/>
          </w:tcPr>
          <w:p w14:paraId="20D7991D" w14:textId="79605E0C" w:rsidR="0093581D" w:rsidRPr="00123940" w:rsidRDefault="00AB40BC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428" w:type="dxa"/>
            <w:shd w:val="clear" w:color="auto" w:fill="auto"/>
          </w:tcPr>
          <w:p w14:paraId="0A19B864" w14:textId="19311637" w:rsidR="0093581D" w:rsidRPr="00123940" w:rsidRDefault="00AB40BC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414" w:type="dxa"/>
            <w:shd w:val="clear" w:color="auto" w:fill="auto"/>
          </w:tcPr>
          <w:p w14:paraId="17C3996A" w14:textId="14DEA505" w:rsidR="0093581D" w:rsidRPr="00123940" w:rsidRDefault="00AB40BC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456" w:type="dxa"/>
            <w:shd w:val="clear" w:color="auto" w:fill="auto"/>
          </w:tcPr>
          <w:p w14:paraId="45E13D1E" w14:textId="7D39EA43" w:rsidR="0093581D" w:rsidRPr="00123940" w:rsidRDefault="00AB40BC" w:rsidP="001B724C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</w:tr>
    </w:tbl>
    <w:p w14:paraId="2CEF7246" w14:textId="5A36537F" w:rsidR="00A465F4" w:rsidRPr="00123940" w:rsidRDefault="00A465F4" w:rsidP="004B1215">
      <w:pPr>
        <w:rPr>
          <w:rFonts w:cs="Arial"/>
          <w:sz w:val="14"/>
          <w:lang w:val="es-419"/>
        </w:rPr>
      </w:pPr>
    </w:p>
    <w:p w14:paraId="78FFC3AA" w14:textId="4FA70A2F" w:rsidR="00A465F4" w:rsidRPr="00141669" w:rsidRDefault="0093581D" w:rsidP="006F157E">
      <w:pPr>
        <w:ind w:left="-142" w:right="-426" w:hanging="284"/>
        <w:rPr>
          <w:rFonts w:cs="Arial"/>
          <w:sz w:val="16"/>
          <w:lang w:val="es-419"/>
        </w:rPr>
      </w:pPr>
      <w:r w:rsidRPr="00141669">
        <w:rPr>
          <w:rFonts w:cs="Arial"/>
          <w:sz w:val="16"/>
          <w:lang w:val="es-419"/>
        </w:rPr>
        <w:t xml:space="preserve">** </w:t>
      </w:r>
      <w:r w:rsidR="008B0F7B" w:rsidRPr="00141669">
        <w:rPr>
          <w:rFonts w:cs="Arial"/>
          <w:sz w:val="16"/>
          <w:lang w:val="es-419"/>
        </w:rPr>
        <w:tab/>
      </w:r>
      <w:r w:rsidR="00997AC0" w:rsidRPr="00141669">
        <w:rPr>
          <w:rFonts w:cs="Arial"/>
          <w:sz w:val="16"/>
          <w:lang w:val="es-419"/>
        </w:rPr>
        <w:t>La aplicación queda</w:t>
      </w:r>
      <w:r w:rsidR="00AB40BC" w:rsidRPr="00141669">
        <w:rPr>
          <w:rFonts w:cs="Arial"/>
          <w:sz w:val="16"/>
          <w:lang w:val="es-419"/>
        </w:rPr>
        <w:t xml:space="preserve"> su</w:t>
      </w:r>
      <w:r w:rsidR="00997AC0" w:rsidRPr="00141669">
        <w:rPr>
          <w:rFonts w:cs="Arial"/>
          <w:sz w:val="16"/>
          <w:lang w:val="es-419"/>
        </w:rPr>
        <w:t xml:space="preserve">jeta a la disponibilidad de </w:t>
      </w:r>
      <w:r w:rsidR="00AB40BC" w:rsidRPr="00141669">
        <w:rPr>
          <w:rFonts w:cs="Arial"/>
          <w:sz w:val="16"/>
          <w:lang w:val="es-419"/>
        </w:rPr>
        <w:t>recursos de la Oficina de la UPOV (personal</w:t>
      </w:r>
      <w:r w:rsidR="00997AC0" w:rsidRPr="00141669">
        <w:rPr>
          <w:rFonts w:cs="Arial"/>
          <w:sz w:val="16"/>
          <w:lang w:val="es-419"/>
        </w:rPr>
        <w:t>,</w:t>
      </w:r>
      <w:r w:rsidR="00AB40BC" w:rsidRPr="00141669">
        <w:rPr>
          <w:rFonts w:cs="Arial"/>
          <w:sz w:val="16"/>
          <w:lang w:val="es-419"/>
        </w:rPr>
        <w:t xml:space="preserve"> tiempo y otro</w:t>
      </w:r>
      <w:r w:rsidR="00997AC0" w:rsidRPr="00141669">
        <w:rPr>
          <w:rFonts w:cs="Arial"/>
          <w:sz w:val="16"/>
          <w:lang w:val="es-419"/>
        </w:rPr>
        <w:t>s</w:t>
      </w:r>
      <w:r w:rsidR="00AB40BC" w:rsidRPr="00141669">
        <w:rPr>
          <w:rFonts w:cs="Arial"/>
          <w:sz w:val="16"/>
          <w:lang w:val="es-419"/>
        </w:rPr>
        <w:t xml:space="preserve"> cost</w:t>
      </w:r>
      <w:r w:rsidR="00997AC0" w:rsidRPr="00141669">
        <w:rPr>
          <w:rFonts w:cs="Arial"/>
          <w:sz w:val="16"/>
          <w:lang w:val="es-419"/>
        </w:rPr>
        <w:t>o</w:t>
      </w:r>
      <w:r w:rsidR="00AB40BC" w:rsidRPr="00141669">
        <w:rPr>
          <w:rFonts w:cs="Arial"/>
          <w:sz w:val="16"/>
          <w:lang w:val="es-419"/>
        </w:rPr>
        <w:t>s).</w:t>
      </w:r>
    </w:p>
    <w:p w14:paraId="2FF3876D" w14:textId="77777777" w:rsidR="0077045E" w:rsidRPr="00141669" w:rsidRDefault="0077045E" w:rsidP="006F157E">
      <w:pPr>
        <w:spacing w:line="360" w:lineRule="auto"/>
        <w:rPr>
          <w:rFonts w:cs="Arial"/>
          <w:lang w:val="es-419"/>
        </w:rPr>
      </w:pPr>
    </w:p>
    <w:p w14:paraId="7C9B79B3" w14:textId="7138ED46" w:rsidR="003624BE" w:rsidRPr="00141669" w:rsidRDefault="00B82940" w:rsidP="00123940">
      <w:pPr>
        <w:ind w:left="567" w:hanging="567"/>
        <w:rPr>
          <w:rFonts w:cs="Arial"/>
          <w:u w:val="single"/>
          <w:lang w:val="es-419"/>
        </w:rPr>
      </w:pPr>
      <w:r w:rsidRPr="00141669">
        <w:rPr>
          <w:rFonts w:cs="Arial"/>
          <w:lang w:val="es-419"/>
        </w:rPr>
        <w:t>c)</w:t>
      </w:r>
      <w:r w:rsidRPr="00141669">
        <w:rPr>
          <w:rFonts w:cs="Arial"/>
          <w:lang w:val="es-419"/>
        </w:rPr>
        <w:tab/>
      </w:r>
      <w:r w:rsidR="00997AC0" w:rsidRPr="00141669">
        <w:rPr>
          <w:rFonts w:cs="Arial"/>
          <w:u w:val="single"/>
          <w:lang w:val="es-419"/>
        </w:rPr>
        <w:t>Opciones adaptadas con el propio sistema electrónico de solicitud de la oficina de protección de las obtenciones vegetales</w:t>
      </w:r>
    </w:p>
    <w:p w14:paraId="7398B02D" w14:textId="77777777" w:rsidR="003624BE" w:rsidRPr="00141669" w:rsidRDefault="003624BE" w:rsidP="003624BE">
      <w:pPr>
        <w:rPr>
          <w:rFonts w:cs="Arial"/>
          <w:lang w:val="es-419"/>
        </w:rPr>
      </w:pPr>
    </w:p>
    <w:tbl>
      <w:tblPr>
        <w:tblStyle w:val="TableGrid"/>
        <w:tblW w:w="10424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19"/>
        <w:gridCol w:w="2496"/>
        <w:gridCol w:w="1367"/>
        <w:gridCol w:w="1414"/>
        <w:gridCol w:w="1372"/>
        <w:gridCol w:w="1456"/>
      </w:tblGrid>
      <w:tr w:rsidR="006F2039" w:rsidRPr="00123940" w14:paraId="19F1280A" w14:textId="77777777" w:rsidTr="006776F1">
        <w:trPr>
          <w:cantSplit/>
          <w:tblHeader/>
          <w:jc w:val="center"/>
        </w:trPr>
        <w:tc>
          <w:tcPr>
            <w:tcW w:w="2319" w:type="dxa"/>
            <w:vAlign w:val="center"/>
          </w:tcPr>
          <w:p w14:paraId="43AB9AC5" w14:textId="47C70AF2" w:rsidR="006F2039" w:rsidRPr="00123940" w:rsidRDefault="00997AC0" w:rsidP="00123940">
            <w:pPr>
              <w:jc w:val="left"/>
              <w:rPr>
                <w:rFonts w:cs="Arial"/>
                <w:b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b/>
                <w:sz w:val="17"/>
                <w:szCs w:val="17"/>
                <w:lang w:val="es-419"/>
              </w:rPr>
              <w:t>Módulo</w:t>
            </w:r>
          </w:p>
        </w:tc>
        <w:tc>
          <w:tcPr>
            <w:tcW w:w="2496" w:type="dxa"/>
            <w:vAlign w:val="center"/>
          </w:tcPr>
          <w:p w14:paraId="295D4B1D" w14:textId="55787C6B" w:rsidR="006F2039" w:rsidRPr="00123940" w:rsidRDefault="00997AC0" w:rsidP="00123940">
            <w:pPr>
              <w:jc w:val="left"/>
              <w:rPr>
                <w:rFonts w:cs="Arial"/>
                <w:b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b/>
                <w:sz w:val="17"/>
                <w:szCs w:val="17"/>
                <w:lang w:val="es-419"/>
              </w:rPr>
              <w:t>Componentes</w:t>
            </w:r>
          </w:p>
        </w:tc>
        <w:tc>
          <w:tcPr>
            <w:tcW w:w="1367" w:type="dxa"/>
            <w:vAlign w:val="center"/>
          </w:tcPr>
          <w:p w14:paraId="7B175F50" w14:textId="28AF1EBB" w:rsidR="006F2039" w:rsidRPr="00123940" w:rsidRDefault="00997AC0" w:rsidP="00123940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  <w:t>Costos de alojamiento</w:t>
            </w:r>
            <w:r w:rsidR="006F2039" w:rsidRPr="00123940"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  <w:t>*</w:t>
            </w:r>
          </w:p>
        </w:tc>
        <w:tc>
          <w:tcPr>
            <w:tcW w:w="1414" w:type="dxa"/>
            <w:vAlign w:val="center"/>
          </w:tcPr>
          <w:p w14:paraId="4AB080B7" w14:textId="3528010C" w:rsidR="006F2039" w:rsidRPr="00123940" w:rsidRDefault="00997AC0" w:rsidP="00123940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  <w:t>Formación</w:t>
            </w:r>
          </w:p>
        </w:tc>
        <w:tc>
          <w:tcPr>
            <w:tcW w:w="1372" w:type="dxa"/>
            <w:vAlign w:val="center"/>
          </w:tcPr>
          <w:p w14:paraId="7046C1AC" w14:textId="6BE01E77" w:rsidR="006F2039" w:rsidRPr="00123940" w:rsidRDefault="00997AC0" w:rsidP="00123940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  <w:t>Costos de mantenimiento</w:t>
            </w:r>
          </w:p>
        </w:tc>
        <w:tc>
          <w:tcPr>
            <w:tcW w:w="1456" w:type="dxa"/>
            <w:vAlign w:val="center"/>
          </w:tcPr>
          <w:p w14:paraId="6580D17A" w14:textId="7BEFAA91" w:rsidR="006F2039" w:rsidRPr="00123940" w:rsidRDefault="00997AC0" w:rsidP="00123940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  <w:t xml:space="preserve">Desarrollo </w:t>
            </w:r>
            <w:r w:rsidR="000E2A9E" w:rsidRPr="00123940">
              <w:rPr>
                <w:rFonts w:cs="Arial"/>
                <w:b/>
                <w:bCs/>
                <w:color w:val="000000"/>
                <w:sz w:val="17"/>
                <w:szCs w:val="17"/>
                <w:lang w:val="es-419"/>
              </w:rPr>
              <w:t>continuo</w:t>
            </w:r>
          </w:p>
        </w:tc>
      </w:tr>
      <w:tr w:rsidR="00614293" w:rsidRPr="00123940" w14:paraId="5C38553D" w14:textId="77777777" w:rsidTr="006776F1">
        <w:trPr>
          <w:cantSplit/>
          <w:jc w:val="center"/>
        </w:trPr>
        <w:tc>
          <w:tcPr>
            <w:tcW w:w="2319" w:type="dxa"/>
            <w:vMerge w:val="restart"/>
            <w:vAlign w:val="center"/>
          </w:tcPr>
          <w:p w14:paraId="5399BEA1" w14:textId="67647CCF" w:rsidR="00614293" w:rsidRPr="00123940" w:rsidRDefault="00997AC0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Instrumento de solicitud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4C330CC4" w14:textId="180CE4BC" w:rsidR="00614293" w:rsidRPr="00123940" w:rsidRDefault="00997AC0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 xml:space="preserve">Integración con las API ordinarias (intercambio de datos de la solicitud en ambos </w:t>
            </w:r>
            <w:r w:rsidR="0018712D" w:rsidRPr="00123940">
              <w:rPr>
                <w:rFonts w:cs="Arial"/>
                <w:sz w:val="17"/>
                <w:szCs w:val="17"/>
                <w:lang w:val="es-419"/>
              </w:rPr>
              <w:t>sentidos</w:t>
            </w:r>
            <w:r w:rsidRPr="00123940">
              <w:rPr>
                <w:rFonts w:cs="Arial"/>
                <w:sz w:val="17"/>
                <w:szCs w:val="17"/>
                <w:lang w:val="es-419"/>
              </w:rPr>
              <w:t>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D7D92B8" w14:textId="77777777" w:rsidR="00614293" w:rsidRPr="00123940" w:rsidRDefault="00614293" w:rsidP="00123940">
            <w:pPr>
              <w:jc w:val="left"/>
              <w:rPr>
                <w:rFonts w:cs="Arial"/>
                <w:dstrike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5727CAE" w14:textId="77777777" w:rsidR="00614293" w:rsidRPr="00123940" w:rsidRDefault="00614293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425DEE7" w14:textId="55D3134C" w:rsidR="00614293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UPOV*** y Oficina de POV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BE50688" w14:textId="08A95EE6" w:rsidR="00614293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UPOV*** y Oficina de POV</w:t>
            </w:r>
          </w:p>
        </w:tc>
      </w:tr>
      <w:tr w:rsidR="006F2039" w:rsidRPr="00123940" w14:paraId="2A0068A0" w14:textId="77777777" w:rsidTr="006776F1">
        <w:trPr>
          <w:cantSplit/>
          <w:jc w:val="center"/>
        </w:trPr>
        <w:tc>
          <w:tcPr>
            <w:tcW w:w="2319" w:type="dxa"/>
            <w:vMerge/>
            <w:vAlign w:val="center"/>
          </w:tcPr>
          <w:p w14:paraId="782AEA16" w14:textId="77777777" w:rsidR="006F2039" w:rsidRPr="00123940" w:rsidRDefault="006F2039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</w:p>
        </w:tc>
        <w:tc>
          <w:tcPr>
            <w:tcW w:w="2496" w:type="dxa"/>
            <w:vAlign w:val="center"/>
          </w:tcPr>
          <w:p w14:paraId="21634189" w14:textId="47A9509A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Tratamiento de los datos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7D5DBD7" w14:textId="70EB1FB9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25FB459" w14:textId="592CB228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n.d.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C96B43E" w14:textId="225541FF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C8D764F" w14:textId="7EABC243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</w:tr>
      <w:tr w:rsidR="006F2039" w:rsidRPr="00123940" w14:paraId="009D8102" w14:textId="77777777" w:rsidTr="006776F1">
        <w:trPr>
          <w:cantSplit/>
          <w:jc w:val="center"/>
        </w:trPr>
        <w:tc>
          <w:tcPr>
            <w:tcW w:w="2319" w:type="dxa"/>
            <w:vMerge/>
            <w:vAlign w:val="center"/>
          </w:tcPr>
          <w:p w14:paraId="6CBA973E" w14:textId="77777777" w:rsidR="006F2039" w:rsidRPr="00123940" w:rsidRDefault="006F2039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</w:p>
        </w:tc>
        <w:tc>
          <w:tcPr>
            <w:tcW w:w="2496" w:type="dxa"/>
            <w:vAlign w:val="center"/>
          </w:tcPr>
          <w:p w14:paraId="4D490C8D" w14:textId="7AED38DE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Identificación del cliente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6734DC6" w14:textId="29AF8CF5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07B6286" w14:textId="0AE57019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n.d.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87F6DFE" w14:textId="53F0114D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BAB95C4" w14:textId="7E924EEE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</w:tr>
      <w:tr w:rsidR="006F2039" w:rsidRPr="00123940" w14:paraId="272EAD02" w14:textId="77777777" w:rsidTr="006776F1">
        <w:trPr>
          <w:cantSplit/>
          <w:jc w:val="center"/>
        </w:trPr>
        <w:tc>
          <w:tcPr>
            <w:tcW w:w="2319" w:type="dxa"/>
            <w:vMerge/>
            <w:vAlign w:val="center"/>
          </w:tcPr>
          <w:p w14:paraId="356AE67F" w14:textId="77777777" w:rsidR="006F2039" w:rsidRPr="00123940" w:rsidRDefault="006F2039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</w:p>
        </w:tc>
        <w:tc>
          <w:tcPr>
            <w:tcW w:w="2496" w:type="dxa"/>
            <w:vAlign w:val="center"/>
          </w:tcPr>
          <w:p w14:paraId="61195587" w14:textId="204978DA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Interfaz de usuario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3F2F49C" w14:textId="22207007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A9ED2F9" w14:textId="394CA73D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A106D2D" w14:textId="16DE4BED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3394591" w14:textId="7369768F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</w:tr>
      <w:tr w:rsidR="006F2039" w:rsidRPr="00123940" w14:paraId="1C3D7370" w14:textId="77777777" w:rsidTr="006776F1">
        <w:trPr>
          <w:cantSplit/>
          <w:jc w:val="center"/>
        </w:trPr>
        <w:tc>
          <w:tcPr>
            <w:tcW w:w="2319" w:type="dxa"/>
            <w:vMerge w:val="restart"/>
            <w:vAlign w:val="center"/>
          </w:tcPr>
          <w:p w14:paraId="44AFFDB1" w14:textId="1F7F8BA7" w:rsidR="006F2039" w:rsidRPr="00123940" w:rsidRDefault="0018712D" w:rsidP="00123940">
            <w:pPr>
              <w:keepNext/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 xml:space="preserve">Módulo de administración </w:t>
            </w:r>
            <w:r w:rsidR="001F6199" w:rsidRPr="00123940">
              <w:rPr>
                <w:rFonts w:cs="Arial"/>
                <w:sz w:val="17"/>
                <w:szCs w:val="17"/>
                <w:lang w:val="es-419"/>
              </w:rPr>
              <w:t>de las oficinas de POV</w:t>
            </w:r>
            <w:r w:rsidRPr="00123940">
              <w:rPr>
                <w:rFonts w:cs="Arial"/>
                <w:sz w:val="17"/>
                <w:szCs w:val="17"/>
                <w:lang w:val="es-419"/>
              </w:rPr>
              <w:t xml:space="preserve"> (módulo de administración del e-PVP)</w:t>
            </w:r>
          </w:p>
        </w:tc>
        <w:tc>
          <w:tcPr>
            <w:tcW w:w="2496" w:type="dxa"/>
            <w:vAlign w:val="center"/>
          </w:tcPr>
          <w:p w14:paraId="2EA45295" w14:textId="0B958D77" w:rsidR="006F2039" w:rsidRPr="00123940" w:rsidRDefault="0018712D" w:rsidP="00123940">
            <w:pPr>
              <w:keepNext/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API ordinarias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100EB74" w14:textId="77777777" w:rsidR="006F2039" w:rsidRPr="00123940" w:rsidRDefault="006F2039" w:rsidP="00123940">
            <w:pPr>
              <w:keepNext/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B55AC5D" w14:textId="3FF8D678" w:rsidR="006F2039" w:rsidRPr="00123940" w:rsidRDefault="0018712D" w:rsidP="00123940">
            <w:pPr>
              <w:keepNext/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n.d.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0C242EE" w14:textId="77777777" w:rsidR="006F2039" w:rsidRPr="00123940" w:rsidRDefault="006F2039" w:rsidP="00123940">
            <w:pPr>
              <w:keepNext/>
              <w:jc w:val="left"/>
              <w:rPr>
                <w:rFonts w:cs="Arial"/>
                <w:dstrike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UPOV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78E6174" w14:textId="77777777" w:rsidR="006F2039" w:rsidRPr="00123940" w:rsidRDefault="006F2039" w:rsidP="00123940">
            <w:pPr>
              <w:keepNext/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UPOV</w:t>
            </w:r>
          </w:p>
        </w:tc>
      </w:tr>
      <w:tr w:rsidR="006F2039" w:rsidRPr="00123940" w14:paraId="04763DD7" w14:textId="77777777" w:rsidTr="006776F1">
        <w:trPr>
          <w:cantSplit/>
          <w:jc w:val="center"/>
        </w:trPr>
        <w:tc>
          <w:tcPr>
            <w:tcW w:w="2319" w:type="dxa"/>
            <w:vMerge/>
            <w:vAlign w:val="center"/>
          </w:tcPr>
          <w:p w14:paraId="7C82506C" w14:textId="77777777" w:rsidR="006F2039" w:rsidRPr="00123940" w:rsidRDefault="006F2039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</w:p>
        </w:tc>
        <w:tc>
          <w:tcPr>
            <w:tcW w:w="2496" w:type="dxa"/>
            <w:vAlign w:val="center"/>
          </w:tcPr>
          <w:p w14:paraId="2E543D0A" w14:textId="7844C464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Flujo de trabajo adaptado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0B68192" w14:textId="76280E7C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495AF2F" w14:textId="74F2254B" w:rsidR="006F2039" w:rsidRPr="00123940" w:rsidRDefault="0018712D" w:rsidP="00123940">
            <w:pPr>
              <w:keepNext/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color w:val="000000"/>
                <w:sz w:val="17"/>
                <w:szCs w:val="17"/>
                <w:lang w:val="es-419"/>
              </w:rPr>
              <w:t>n.d.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D6E5C58" w14:textId="7C510D3F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DD94D46" w14:textId="42F1ECDC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</w:tr>
      <w:tr w:rsidR="006F2039" w:rsidRPr="00123940" w14:paraId="4F728363" w14:textId="77777777" w:rsidTr="006776F1">
        <w:trPr>
          <w:cantSplit/>
          <w:jc w:val="center"/>
        </w:trPr>
        <w:tc>
          <w:tcPr>
            <w:tcW w:w="2319" w:type="dxa"/>
            <w:vMerge/>
            <w:vAlign w:val="center"/>
          </w:tcPr>
          <w:p w14:paraId="472F188D" w14:textId="77777777" w:rsidR="006F2039" w:rsidRPr="00123940" w:rsidRDefault="006F2039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</w:p>
        </w:tc>
        <w:tc>
          <w:tcPr>
            <w:tcW w:w="2496" w:type="dxa"/>
            <w:vAlign w:val="center"/>
          </w:tcPr>
          <w:p w14:paraId="74CDC2F2" w14:textId="489BE243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Interfaz de usuario adaptada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4BCA312" w14:textId="1551495B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3C8A569" w14:textId="6D39F92F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37E65A3" w14:textId="53B3E652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30E1CC6" w14:textId="51409DC2" w:rsidR="006F2039" w:rsidRPr="00123940" w:rsidRDefault="0018712D" w:rsidP="00123940">
            <w:pPr>
              <w:jc w:val="left"/>
              <w:rPr>
                <w:rFonts w:cs="Arial"/>
                <w:sz w:val="17"/>
                <w:szCs w:val="17"/>
                <w:lang w:val="es-419"/>
              </w:rPr>
            </w:pPr>
            <w:r w:rsidRPr="00123940">
              <w:rPr>
                <w:rFonts w:cs="Arial"/>
                <w:sz w:val="17"/>
                <w:szCs w:val="17"/>
                <w:lang w:val="es-419"/>
              </w:rPr>
              <w:t>Oficina de POV</w:t>
            </w:r>
          </w:p>
        </w:tc>
      </w:tr>
    </w:tbl>
    <w:p w14:paraId="7727544A" w14:textId="77777777" w:rsidR="003624BE" w:rsidRPr="00123940" w:rsidRDefault="003624BE" w:rsidP="003624BE">
      <w:pPr>
        <w:rPr>
          <w:rFonts w:cs="Arial"/>
          <w:sz w:val="14"/>
          <w:lang w:val="es-419"/>
        </w:rPr>
      </w:pPr>
    </w:p>
    <w:p w14:paraId="3AD99E3C" w14:textId="4C43A4B6" w:rsidR="006F2039" w:rsidRPr="00141669" w:rsidRDefault="006F2039" w:rsidP="006F157E">
      <w:pPr>
        <w:ind w:left="-142" w:right="-426" w:hanging="284"/>
        <w:rPr>
          <w:rFonts w:cs="Arial"/>
          <w:sz w:val="16"/>
          <w:lang w:val="es-419"/>
        </w:rPr>
      </w:pPr>
      <w:r w:rsidRPr="00141669">
        <w:rPr>
          <w:rFonts w:cs="Arial"/>
          <w:sz w:val="16"/>
          <w:lang w:val="es-419"/>
        </w:rPr>
        <w:t>***</w:t>
      </w:r>
      <w:r w:rsidR="00627F2A">
        <w:rPr>
          <w:rFonts w:cs="Arial"/>
          <w:sz w:val="16"/>
          <w:lang w:val="es-419"/>
        </w:rPr>
        <w:tab/>
      </w:r>
      <w:r w:rsidR="0018712D" w:rsidRPr="00141669">
        <w:rPr>
          <w:rFonts w:cs="Arial"/>
          <w:sz w:val="16"/>
          <w:lang w:val="es-419"/>
        </w:rPr>
        <w:t xml:space="preserve">La oficina de protección de las obtenciones vegetales y la Oficina de la UPOV deben encargarse conjuntamente de la </w:t>
      </w:r>
      <w:r w:rsidR="001F6199" w:rsidRPr="00141669">
        <w:rPr>
          <w:rFonts w:cs="Arial"/>
          <w:sz w:val="16"/>
          <w:lang w:val="es-419"/>
        </w:rPr>
        <w:t>realización de las pruebas</w:t>
      </w:r>
      <w:r w:rsidR="0018712D" w:rsidRPr="00141669">
        <w:rPr>
          <w:rFonts w:cs="Arial"/>
          <w:sz w:val="16"/>
          <w:lang w:val="es-419"/>
        </w:rPr>
        <w:t>.</w:t>
      </w:r>
    </w:p>
    <w:p w14:paraId="253D63C1" w14:textId="4C229135" w:rsidR="00123940" w:rsidRDefault="00123940" w:rsidP="009B4A84">
      <w:pPr>
        <w:rPr>
          <w:lang w:val="es-419"/>
        </w:rPr>
      </w:pPr>
      <w:r w:rsidRPr="0012394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5297E76" wp14:editId="6BA28812">
                <wp:simplePos x="0" y="0"/>
                <wp:positionH relativeFrom="column">
                  <wp:posOffset>4346591</wp:posOffset>
                </wp:positionH>
                <wp:positionV relativeFrom="paragraph">
                  <wp:posOffset>314285</wp:posOffset>
                </wp:positionV>
                <wp:extent cx="1920875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50706" w14:textId="6D5875DE" w:rsidR="00123940" w:rsidRPr="009929A5" w:rsidRDefault="00123940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9929A5">
                              <w:rPr>
                                <w:rFonts w:cs="Arial"/>
                              </w:rPr>
                              <w:t>[</w:t>
                            </w:r>
                            <w:r w:rsidRPr="001B724C">
                              <w:rPr>
                                <w:rFonts w:cs="Arial"/>
                                <w:lang w:val="es-ES_tradnl"/>
                              </w:rPr>
                              <w:t>Fin del documento</w:t>
                            </w:r>
                            <w:r w:rsidRPr="009929A5">
                              <w:rPr>
                                <w:rFonts w:cs="Aria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97E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2.25pt;margin-top:24.75pt;width:151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" o:allowincell="f" filled="f" stroked="f">
                <v:textbox inset="0,0,0,0">
                  <w:txbxContent>
                    <w:p w14:paraId="37D50706" w14:textId="6D5875DE" w:rsidR="00123940" w:rsidRPr="009929A5" w:rsidRDefault="00123940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9929A5">
                        <w:rPr>
                          <w:rFonts w:cs="Arial"/>
                        </w:rPr>
                        <w:t>[</w:t>
                      </w:r>
                      <w:r w:rsidRPr="001B724C">
                        <w:rPr>
                          <w:rFonts w:cs="Arial"/>
                          <w:lang w:val="es-ES_tradnl"/>
                        </w:rPr>
                        <w:t>Fin del documento</w:t>
                      </w:r>
                      <w:r w:rsidRPr="009929A5">
                        <w:rPr>
                          <w:rFonts w:cs="Arial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3940" w:rsidSect="00A465F4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35F2" w14:textId="77777777" w:rsidR="006E0782" w:rsidRDefault="006E0782" w:rsidP="006655D3">
      <w:r>
        <w:separator/>
      </w:r>
    </w:p>
    <w:p w14:paraId="11E742A8" w14:textId="77777777" w:rsidR="006E0782" w:rsidRDefault="006E0782" w:rsidP="006655D3"/>
    <w:p w14:paraId="6FF4F448" w14:textId="77777777" w:rsidR="006E0782" w:rsidRDefault="006E0782" w:rsidP="006655D3"/>
  </w:endnote>
  <w:endnote w:type="continuationSeparator" w:id="0">
    <w:p w14:paraId="4202617B" w14:textId="77777777" w:rsidR="006E0782" w:rsidRDefault="006E0782" w:rsidP="006655D3">
      <w:r>
        <w:separator/>
      </w:r>
    </w:p>
    <w:p w14:paraId="706295A1" w14:textId="77777777" w:rsidR="006E0782" w:rsidRPr="00294751" w:rsidRDefault="006E078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1133B8D" w14:textId="77777777" w:rsidR="006E0782" w:rsidRPr="00294751" w:rsidRDefault="006E0782" w:rsidP="006655D3">
      <w:pPr>
        <w:rPr>
          <w:lang w:val="fr-FR"/>
        </w:rPr>
      </w:pPr>
    </w:p>
    <w:p w14:paraId="29E03FA7" w14:textId="77777777" w:rsidR="006E0782" w:rsidRPr="00294751" w:rsidRDefault="006E0782" w:rsidP="006655D3">
      <w:pPr>
        <w:rPr>
          <w:lang w:val="fr-FR"/>
        </w:rPr>
      </w:pPr>
    </w:p>
  </w:endnote>
  <w:endnote w:type="continuationNotice" w:id="1">
    <w:p w14:paraId="07978553" w14:textId="77777777" w:rsidR="006E0782" w:rsidRPr="00294751" w:rsidRDefault="006E078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AE27B25" w14:textId="77777777" w:rsidR="006E0782" w:rsidRPr="00294751" w:rsidRDefault="006E0782" w:rsidP="006655D3">
      <w:pPr>
        <w:rPr>
          <w:lang w:val="fr-FR"/>
        </w:rPr>
      </w:pPr>
    </w:p>
    <w:p w14:paraId="3D9B2AE9" w14:textId="77777777" w:rsidR="006E0782" w:rsidRPr="00294751" w:rsidRDefault="006E078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40AE" w14:textId="77777777" w:rsidR="006E0782" w:rsidRDefault="006E0782" w:rsidP="006655D3">
      <w:r>
        <w:separator/>
      </w:r>
    </w:p>
  </w:footnote>
  <w:footnote w:type="continuationSeparator" w:id="0">
    <w:p w14:paraId="7154150F" w14:textId="77777777" w:rsidR="006E0782" w:rsidRDefault="006E0782" w:rsidP="006655D3">
      <w:r>
        <w:separator/>
      </w:r>
    </w:p>
  </w:footnote>
  <w:footnote w:type="continuationNotice" w:id="1">
    <w:p w14:paraId="6A86EFE5" w14:textId="77777777" w:rsidR="006E0782" w:rsidRPr="00AB530F" w:rsidRDefault="006E078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8C62" w14:textId="77777777" w:rsidR="00AA439B" w:rsidRPr="00C5280D" w:rsidRDefault="00AA439B" w:rsidP="00AA439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EAM/1/2</w:t>
    </w:r>
  </w:p>
  <w:p w14:paraId="2D6B7E3E" w14:textId="12AC878D" w:rsidR="00AA439B" w:rsidRPr="000141E2" w:rsidRDefault="000141E2" w:rsidP="00AA439B">
    <w:pPr>
      <w:pStyle w:val="Header"/>
      <w:rPr>
        <w:lang w:val="es-ES_tradnl"/>
      </w:rPr>
    </w:pPr>
    <w:r>
      <w:rPr>
        <w:lang w:val="es-ES_tradnl"/>
      </w:rPr>
      <w:t xml:space="preserve">página </w:t>
    </w:r>
    <w:r w:rsidR="00AA439B" w:rsidRPr="000141E2">
      <w:rPr>
        <w:rStyle w:val="PageNumber"/>
        <w:lang w:val="es-ES_tradnl"/>
      </w:rPr>
      <w:fldChar w:fldCharType="begin"/>
    </w:r>
    <w:r w:rsidR="00AA439B" w:rsidRPr="000141E2">
      <w:rPr>
        <w:rStyle w:val="PageNumber"/>
        <w:lang w:val="es-ES_tradnl"/>
      </w:rPr>
      <w:instrText xml:space="preserve"> PAGE </w:instrText>
    </w:r>
    <w:r w:rsidR="00AA439B" w:rsidRPr="000141E2">
      <w:rPr>
        <w:rStyle w:val="PageNumber"/>
        <w:lang w:val="es-ES_tradnl"/>
      </w:rPr>
      <w:fldChar w:fldCharType="separate"/>
    </w:r>
    <w:r w:rsidR="006776F1">
      <w:rPr>
        <w:rStyle w:val="PageNumber"/>
        <w:noProof/>
        <w:lang w:val="es-ES_tradnl"/>
      </w:rPr>
      <w:t>2</w:t>
    </w:r>
    <w:r w:rsidR="00AA439B" w:rsidRPr="000141E2">
      <w:rPr>
        <w:rStyle w:val="PageNumber"/>
        <w:lang w:val="es-ES_tradnl"/>
      </w:rPr>
      <w:fldChar w:fldCharType="end"/>
    </w:r>
  </w:p>
  <w:p w14:paraId="0FD6E6EB" w14:textId="77777777" w:rsidR="00AA439B" w:rsidRDefault="00AA439B" w:rsidP="00AA4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E61A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21B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544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E627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C2BB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028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C5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3C3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98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3CF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C27BC5"/>
    <w:multiLevelType w:val="hybridMultilevel"/>
    <w:tmpl w:val="4926848E"/>
    <w:lvl w:ilvl="0" w:tplc="5C36F5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8D00C39"/>
    <w:multiLevelType w:val="hybridMultilevel"/>
    <w:tmpl w:val="0AE6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77126">
    <w:abstractNumId w:val="10"/>
  </w:num>
  <w:num w:numId="2" w16cid:durableId="554199975">
    <w:abstractNumId w:val="9"/>
  </w:num>
  <w:num w:numId="3" w16cid:durableId="542443812">
    <w:abstractNumId w:val="7"/>
  </w:num>
  <w:num w:numId="4" w16cid:durableId="1964262209">
    <w:abstractNumId w:val="6"/>
  </w:num>
  <w:num w:numId="5" w16cid:durableId="498622729">
    <w:abstractNumId w:val="5"/>
  </w:num>
  <w:num w:numId="6" w16cid:durableId="40055672">
    <w:abstractNumId w:val="4"/>
  </w:num>
  <w:num w:numId="7" w16cid:durableId="1536768651">
    <w:abstractNumId w:val="8"/>
  </w:num>
  <w:num w:numId="8" w16cid:durableId="1904441482">
    <w:abstractNumId w:val="3"/>
  </w:num>
  <w:num w:numId="9" w16cid:durableId="1746800056">
    <w:abstractNumId w:val="2"/>
  </w:num>
  <w:num w:numId="10" w16cid:durableId="1203203679">
    <w:abstractNumId w:val="1"/>
  </w:num>
  <w:num w:numId="11" w16cid:durableId="1739398177">
    <w:abstractNumId w:val="0"/>
  </w:num>
  <w:num w:numId="12" w16cid:durableId="6298690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82"/>
    <w:rsid w:val="00005FDD"/>
    <w:rsid w:val="00010CF3"/>
    <w:rsid w:val="00011E27"/>
    <w:rsid w:val="0001318C"/>
    <w:rsid w:val="000141E2"/>
    <w:rsid w:val="000143B0"/>
    <w:rsid w:val="000148BC"/>
    <w:rsid w:val="00024AB8"/>
    <w:rsid w:val="00030854"/>
    <w:rsid w:val="00036028"/>
    <w:rsid w:val="00044642"/>
    <w:rsid w:val="000446B9"/>
    <w:rsid w:val="00047E21"/>
    <w:rsid w:val="00050E16"/>
    <w:rsid w:val="00057624"/>
    <w:rsid w:val="00070594"/>
    <w:rsid w:val="000805AE"/>
    <w:rsid w:val="00085505"/>
    <w:rsid w:val="000C4E25"/>
    <w:rsid w:val="000C54F4"/>
    <w:rsid w:val="000C7021"/>
    <w:rsid w:val="000D6BBC"/>
    <w:rsid w:val="000D7780"/>
    <w:rsid w:val="000E2A9E"/>
    <w:rsid w:val="000E636A"/>
    <w:rsid w:val="000F2F11"/>
    <w:rsid w:val="00105929"/>
    <w:rsid w:val="00110C36"/>
    <w:rsid w:val="001131D5"/>
    <w:rsid w:val="00123215"/>
    <w:rsid w:val="00123940"/>
    <w:rsid w:val="00141669"/>
    <w:rsid w:val="00141DB8"/>
    <w:rsid w:val="00150C1D"/>
    <w:rsid w:val="00172084"/>
    <w:rsid w:val="00173406"/>
    <w:rsid w:val="0017474A"/>
    <w:rsid w:val="001758C6"/>
    <w:rsid w:val="00182B99"/>
    <w:rsid w:val="0018712D"/>
    <w:rsid w:val="001938EA"/>
    <w:rsid w:val="001B724C"/>
    <w:rsid w:val="001C1525"/>
    <w:rsid w:val="001D0CF7"/>
    <w:rsid w:val="001E24A8"/>
    <w:rsid w:val="001E539A"/>
    <w:rsid w:val="001F3AC2"/>
    <w:rsid w:val="001F6199"/>
    <w:rsid w:val="00200861"/>
    <w:rsid w:val="0021332C"/>
    <w:rsid w:val="00213982"/>
    <w:rsid w:val="0024416D"/>
    <w:rsid w:val="00255595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62AE"/>
    <w:rsid w:val="002E0554"/>
    <w:rsid w:val="002F07F3"/>
    <w:rsid w:val="00305A7F"/>
    <w:rsid w:val="00314C4E"/>
    <w:rsid w:val="003152FE"/>
    <w:rsid w:val="00327436"/>
    <w:rsid w:val="003306DC"/>
    <w:rsid w:val="00344BD6"/>
    <w:rsid w:val="0035528D"/>
    <w:rsid w:val="00356CAC"/>
    <w:rsid w:val="00361821"/>
    <w:rsid w:val="00361E9E"/>
    <w:rsid w:val="003624BE"/>
    <w:rsid w:val="003863ED"/>
    <w:rsid w:val="00390789"/>
    <w:rsid w:val="003B43FB"/>
    <w:rsid w:val="003B589B"/>
    <w:rsid w:val="003C7FBE"/>
    <w:rsid w:val="003D227C"/>
    <w:rsid w:val="003D2B4D"/>
    <w:rsid w:val="003E1B94"/>
    <w:rsid w:val="00401F26"/>
    <w:rsid w:val="00404379"/>
    <w:rsid w:val="00422032"/>
    <w:rsid w:val="00444A88"/>
    <w:rsid w:val="00474DA4"/>
    <w:rsid w:val="00475A27"/>
    <w:rsid w:val="00476B4D"/>
    <w:rsid w:val="004805FA"/>
    <w:rsid w:val="00492FDE"/>
    <w:rsid w:val="004935D2"/>
    <w:rsid w:val="004B1215"/>
    <w:rsid w:val="004D047D"/>
    <w:rsid w:val="004F1E9E"/>
    <w:rsid w:val="004F305A"/>
    <w:rsid w:val="00504BD4"/>
    <w:rsid w:val="00512164"/>
    <w:rsid w:val="00520297"/>
    <w:rsid w:val="00520BBD"/>
    <w:rsid w:val="005338F9"/>
    <w:rsid w:val="0054281C"/>
    <w:rsid w:val="00544581"/>
    <w:rsid w:val="0055268D"/>
    <w:rsid w:val="00563FA0"/>
    <w:rsid w:val="00567AED"/>
    <w:rsid w:val="00576BE4"/>
    <w:rsid w:val="005A400A"/>
    <w:rsid w:val="005A5C56"/>
    <w:rsid w:val="005F7B92"/>
    <w:rsid w:val="00605384"/>
    <w:rsid w:val="00611B3F"/>
    <w:rsid w:val="00612379"/>
    <w:rsid w:val="00614293"/>
    <w:rsid w:val="006153B6"/>
    <w:rsid w:val="0061555F"/>
    <w:rsid w:val="00627F2A"/>
    <w:rsid w:val="00636CA6"/>
    <w:rsid w:val="006370A8"/>
    <w:rsid w:val="00641200"/>
    <w:rsid w:val="00645CA8"/>
    <w:rsid w:val="006655D3"/>
    <w:rsid w:val="00666DA5"/>
    <w:rsid w:val="00667404"/>
    <w:rsid w:val="00670408"/>
    <w:rsid w:val="00675004"/>
    <w:rsid w:val="006776F1"/>
    <w:rsid w:val="006821B2"/>
    <w:rsid w:val="00687EB4"/>
    <w:rsid w:val="00695C56"/>
    <w:rsid w:val="006A5CDE"/>
    <w:rsid w:val="006A644A"/>
    <w:rsid w:val="006A6A27"/>
    <w:rsid w:val="006B17D2"/>
    <w:rsid w:val="006C224E"/>
    <w:rsid w:val="006C3E7E"/>
    <w:rsid w:val="006C6DD5"/>
    <w:rsid w:val="006D780A"/>
    <w:rsid w:val="006E0782"/>
    <w:rsid w:val="006F157E"/>
    <w:rsid w:val="006F2039"/>
    <w:rsid w:val="007121D9"/>
    <w:rsid w:val="0071271E"/>
    <w:rsid w:val="00722DA8"/>
    <w:rsid w:val="00732DEC"/>
    <w:rsid w:val="00735BD5"/>
    <w:rsid w:val="00751613"/>
    <w:rsid w:val="00751B0F"/>
    <w:rsid w:val="007556F6"/>
    <w:rsid w:val="00760EEF"/>
    <w:rsid w:val="0077045E"/>
    <w:rsid w:val="00777EE5"/>
    <w:rsid w:val="00784836"/>
    <w:rsid w:val="0079023E"/>
    <w:rsid w:val="007A2854"/>
    <w:rsid w:val="007B0F02"/>
    <w:rsid w:val="007C1D92"/>
    <w:rsid w:val="007C4CB9"/>
    <w:rsid w:val="007D0B9D"/>
    <w:rsid w:val="007D19B0"/>
    <w:rsid w:val="007D3DD7"/>
    <w:rsid w:val="007E65AC"/>
    <w:rsid w:val="007F498F"/>
    <w:rsid w:val="0080679D"/>
    <w:rsid w:val="008108B0"/>
    <w:rsid w:val="00811B20"/>
    <w:rsid w:val="008211B5"/>
    <w:rsid w:val="0082296E"/>
    <w:rsid w:val="00824099"/>
    <w:rsid w:val="008313D4"/>
    <w:rsid w:val="008377D0"/>
    <w:rsid w:val="00840595"/>
    <w:rsid w:val="00846D7C"/>
    <w:rsid w:val="00847002"/>
    <w:rsid w:val="008564A8"/>
    <w:rsid w:val="00867AC1"/>
    <w:rsid w:val="00890DF8"/>
    <w:rsid w:val="008A743F"/>
    <w:rsid w:val="008A7D2E"/>
    <w:rsid w:val="008B0F7B"/>
    <w:rsid w:val="008C0970"/>
    <w:rsid w:val="008C12A0"/>
    <w:rsid w:val="008C3987"/>
    <w:rsid w:val="008D0BC5"/>
    <w:rsid w:val="008D2CF7"/>
    <w:rsid w:val="008E0A7B"/>
    <w:rsid w:val="00900C26"/>
    <w:rsid w:val="0090197F"/>
    <w:rsid w:val="00902C86"/>
    <w:rsid w:val="00903264"/>
    <w:rsid w:val="00906DDC"/>
    <w:rsid w:val="00934E09"/>
    <w:rsid w:val="0093581D"/>
    <w:rsid w:val="00936253"/>
    <w:rsid w:val="00940D46"/>
    <w:rsid w:val="00943997"/>
    <w:rsid w:val="00952DD4"/>
    <w:rsid w:val="00965AE7"/>
    <w:rsid w:val="00970FED"/>
    <w:rsid w:val="00992D82"/>
    <w:rsid w:val="00997029"/>
    <w:rsid w:val="00997AC0"/>
    <w:rsid w:val="009A021C"/>
    <w:rsid w:val="009A086B"/>
    <w:rsid w:val="009A3DBD"/>
    <w:rsid w:val="009A7339"/>
    <w:rsid w:val="009B440E"/>
    <w:rsid w:val="009B4A84"/>
    <w:rsid w:val="009D690D"/>
    <w:rsid w:val="009E254F"/>
    <w:rsid w:val="009E65B6"/>
    <w:rsid w:val="009F77CF"/>
    <w:rsid w:val="00A20298"/>
    <w:rsid w:val="00A24C10"/>
    <w:rsid w:val="00A33150"/>
    <w:rsid w:val="00A42AC3"/>
    <w:rsid w:val="00A430CF"/>
    <w:rsid w:val="00A465F4"/>
    <w:rsid w:val="00A54309"/>
    <w:rsid w:val="00A867E4"/>
    <w:rsid w:val="00A92CA7"/>
    <w:rsid w:val="00AA439B"/>
    <w:rsid w:val="00AB2B93"/>
    <w:rsid w:val="00AB40BC"/>
    <w:rsid w:val="00AB530F"/>
    <w:rsid w:val="00AB5F59"/>
    <w:rsid w:val="00AB7E5B"/>
    <w:rsid w:val="00AC2883"/>
    <w:rsid w:val="00AD09C4"/>
    <w:rsid w:val="00AE0EF1"/>
    <w:rsid w:val="00AE2937"/>
    <w:rsid w:val="00AE5898"/>
    <w:rsid w:val="00AF60AD"/>
    <w:rsid w:val="00B00B46"/>
    <w:rsid w:val="00B07301"/>
    <w:rsid w:val="00B11F3E"/>
    <w:rsid w:val="00B224DE"/>
    <w:rsid w:val="00B24045"/>
    <w:rsid w:val="00B324D4"/>
    <w:rsid w:val="00B46575"/>
    <w:rsid w:val="00B61777"/>
    <w:rsid w:val="00B67675"/>
    <w:rsid w:val="00B74685"/>
    <w:rsid w:val="00B82940"/>
    <w:rsid w:val="00B84BBD"/>
    <w:rsid w:val="00B961EB"/>
    <w:rsid w:val="00BA1C80"/>
    <w:rsid w:val="00BA43FB"/>
    <w:rsid w:val="00BA528E"/>
    <w:rsid w:val="00BC127D"/>
    <w:rsid w:val="00BC1FE6"/>
    <w:rsid w:val="00C061B6"/>
    <w:rsid w:val="00C2446C"/>
    <w:rsid w:val="00C257C1"/>
    <w:rsid w:val="00C310E1"/>
    <w:rsid w:val="00C36AE5"/>
    <w:rsid w:val="00C41F17"/>
    <w:rsid w:val="00C527FA"/>
    <w:rsid w:val="00C5280D"/>
    <w:rsid w:val="00C53EB3"/>
    <w:rsid w:val="00C5791C"/>
    <w:rsid w:val="00C66290"/>
    <w:rsid w:val="00C72B7A"/>
    <w:rsid w:val="00C867FB"/>
    <w:rsid w:val="00C973F2"/>
    <w:rsid w:val="00CA304C"/>
    <w:rsid w:val="00CA774A"/>
    <w:rsid w:val="00CB1FA6"/>
    <w:rsid w:val="00CC11B0"/>
    <w:rsid w:val="00CC2841"/>
    <w:rsid w:val="00CF1330"/>
    <w:rsid w:val="00CF7E36"/>
    <w:rsid w:val="00D32809"/>
    <w:rsid w:val="00D3708D"/>
    <w:rsid w:val="00D40426"/>
    <w:rsid w:val="00D40770"/>
    <w:rsid w:val="00D514C7"/>
    <w:rsid w:val="00D57C96"/>
    <w:rsid w:val="00D57D18"/>
    <w:rsid w:val="00D76C24"/>
    <w:rsid w:val="00D8059B"/>
    <w:rsid w:val="00D91203"/>
    <w:rsid w:val="00D914CE"/>
    <w:rsid w:val="00D95174"/>
    <w:rsid w:val="00DA4973"/>
    <w:rsid w:val="00DA6F36"/>
    <w:rsid w:val="00DA7299"/>
    <w:rsid w:val="00DB596E"/>
    <w:rsid w:val="00DB7773"/>
    <w:rsid w:val="00DC00EA"/>
    <w:rsid w:val="00DC3802"/>
    <w:rsid w:val="00DE4F3F"/>
    <w:rsid w:val="00E07D87"/>
    <w:rsid w:val="00E14BC8"/>
    <w:rsid w:val="00E20F40"/>
    <w:rsid w:val="00E32F7E"/>
    <w:rsid w:val="00E5267B"/>
    <w:rsid w:val="00E63C0E"/>
    <w:rsid w:val="00E64B01"/>
    <w:rsid w:val="00E72D49"/>
    <w:rsid w:val="00E7593C"/>
    <w:rsid w:val="00E7678A"/>
    <w:rsid w:val="00E935F1"/>
    <w:rsid w:val="00E94A81"/>
    <w:rsid w:val="00EA04C7"/>
    <w:rsid w:val="00EA1FFB"/>
    <w:rsid w:val="00EB048E"/>
    <w:rsid w:val="00EB4E9C"/>
    <w:rsid w:val="00ED5B9D"/>
    <w:rsid w:val="00EE34DF"/>
    <w:rsid w:val="00EE78D4"/>
    <w:rsid w:val="00EF2F89"/>
    <w:rsid w:val="00F03E98"/>
    <w:rsid w:val="00F1237A"/>
    <w:rsid w:val="00F221E0"/>
    <w:rsid w:val="00F22CBD"/>
    <w:rsid w:val="00F272F1"/>
    <w:rsid w:val="00F45372"/>
    <w:rsid w:val="00F560F7"/>
    <w:rsid w:val="00F57B06"/>
    <w:rsid w:val="00F63258"/>
    <w:rsid w:val="00F6334D"/>
    <w:rsid w:val="00F63599"/>
    <w:rsid w:val="00F85583"/>
    <w:rsid w:val="00F972AE"/>
    <w:rsid w:val="00FA2747"/>
    <w:rsid w:val="00FA49AB"/>
    <w:rsid w:val="00FB2687"/>
    <w:rsid w:val="00FC4724"/>
    <w:rsid w:val="00FE39C7"/>
    <w:rsid w:val="00FF2D0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DD97176"/>
  <w15:docId w15:val="{CBBEB95C-0C46-491B-81FB-36DABB67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rsid w:val="006A6A27"/>
    <w:rPr>
      <w:rFonts w:ascii="Arial" w:hAnsi="Arial"/>
      <w:caps/>
    </w:rPr>
  </w:style>
  <w:style w:type="character" w:customStyle="1" w:styleId="ui-provider">
    <w:name w:val="ui-provider"/>
    <w:basedOn w:val="DefaultParagraphFont"/>
    <w:rsid w:val="006A6A27"/>
  </w:style>
  <w:style w:type="character" w:customStyle="1" w:styleId="markedcontent">
    <w:name w:val="markedcontent"/>
    <w:basedOn w:val="DefaultParagraphFont"/>
    <w:rsid w:val="006A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5BDFB-C3A4-4637-BA2A-29DE1C76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896</Words>
  <Characters>5057</Characters>
  <Application>Microsoft Office Word</Application>
  <DocSecurity>0</DocSecurity>
  <Lines>280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UPOV/EAF/16</vt:lpstr>
      <vt:lpstr>UPOV/EAF/16</vt:lpstr>
    </vt:vector>
  </TitlesOfParts>
  <Company>UPOV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EAM/1/2</dc:title>
  <dc:creator>Ariane BESSE</dc:creator>
  <cp:lastModifiedBy>BESSE Ariane</cp:lastModifiedBy>
  <cp:revision>12</cp:revision>
  <cp:lastPrinted>2016-11-22T15:41:00Z</cp:lastPrinted>
  <dcterms:created xsi:type="dcterms:W3CDTF">2023-03-14T08:13:00Z</dcterms:created>
  <dcterms:modified xsi:type="dcterms:W3CDTF">2023-10-18T13:54:00Z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7b49f72a-2eca-4c84-8312-dd301fc3a709</vt:lpwstr>
  </property>
</Properties>
</file>