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5000" w:type="pct"/>
        <w:tblLayout w:type="fixed"/>
        <w:tblCellMar>
          <w:left w:w="0" w:type="dxa"/>
          <w:right w:w="0" w:type="dxa"/>
        </w:tblCellMar>
        <w:tblLook w:val="0000" w:firstRow="0" w:lastRow="0" w:firstColumn="0" w:lastColumn="0" w:noHBand="0" w:noVBand="0"/>
      </w:tblPr>
      <w:tblGrid>
        <w:gridCol w:w="6522"/>
        <w:gridCol w:w="3117"/>
      </w:tblGrid>
      <w:tr w:rsidR="00DC3802" w:rsidRPr="000E29FB" w14:paraId="0CFD5B24" w14:textId="77777777" w:rsidTr="26235BD9">
        <w:tc>
          <w:tcPr>
            <w:tcW w:w="6522" w:type="dxa"/>
          </w:tcPr>
          <w:p w14:paraId="71684F62" w14:textId="77777777" w:rsidR="00DC3802" w:rsidRPr="000E29FB" w:rsidRDefault="215D5C84" w:rsidP="00AC2883">
            <w:r w:rsidRPr="000E29FB">
              <w:drawing>
                <wp:inline distT="0" distB="0" distL="0" distR="0" wp14:anchorId="101648CB" wp14:editId="3AB73B53">
                  <wp:extent cx="933333" cy="266667"/>
                  <wp:effectExtent l="0" t="0" r="635" b="635"/>
                  <wp:docPr id="3890242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9024261" name="Picture 389024261"/>
                          <pic:cNvPicPr/>
                        </pic:nvPicPr>
                        <pic:blipFill>
                          <a:blip r:embed="rId13">
                            <a:extLst>
                              <a:ext uri="{28A0092B-C50C-407E-A947-70E740481C1C}">
                                <a14:useLocalDpi xmlns:a14="http://schemas.microsoft.com/office/drawing/2010/main" val="0"/>
                              </a:ext>
                            </a:extLst>
                          </a:blip>
                          <a:stretch>
                            <a:fillRect/>
                          </a:stretch>
                        </pic:blipFill>
                        <pic:spPr>
                          <a:xfrm>
                            <a:off x="0" y="0"/>
                            <a:ext cx="933333" cy="266667"/>
                          </a:xfrm>
                          <a:prstGeom prst="rect">
                            <a:avLst/>
                          </a:prstGeom>
                        </pic:spPr>
                      </pic:pic>
                    </a:graphicData>
                  </a:graphic>
                </wp:inline>
              </w:drawing>
            </w:r>
          </w:p>
        </w:tc>
        <w:tc>
          <w:tcPr>
            <w:tcW w:w="3117" w:type="dxa"/>
          </w:tcPr>
          <w:p w14:paraId="49BA5936" w14:textId="327D6BDC" w:rsidR="00DC3802" w:rsidRPr="000E29FB" w:rsidRDefault="000E29FB" w:rsidP="00AC2883">
            <w:pPr>
              <w:pStyle w:val="Lettrine"/>
            </w:pPr>
            <w:r>
              <w:t>S</w:t>
            </w:r>
          </w:p>
        </w:tc>
      </w:tr>
      <w:tr w:rsidR="00DC3802" w:rsidRPr="000E29FB" w14:paraId="12E07BED" w14:textId="77777777" w:rsidTr="26235BD9">
        <w:trPr>
          <w:trHeight w:val="219"/>
        </w:trPr>
        <w:tc>
          <w:tcPr>
            <w:tcW w:w="6522" w:type="dxa"/>
          </w:tcPr>
          <w:p w14:paraId="6E9E247B" w14:textId="77777777" w:rsidR="00DC3802" w:rsidRPr="000E29FB" w:rsidRDefault="00DC3802" w:rsidP="00AC2883">
            <w:pPr>
              <w:pStyle w:val="upove"/>
            </w:pPr>
            <w:r w:rsidRPr="000E29FB">
              <w:t>Unión Internacional para la Protección de las Obtenciones Vegetales</w:t>
            </w:r>
          </w:p>
        </w:tc>
        <w:tc>
          <w:tcPr>
            <w:tcW w:w="3117" w:type="dxa"/>
          </w:tcPr>
          <w:p w14:paraId="43EA698F" w14:textId="77777777" w:rsidR="00DC3802" w:rsidRPr="000E29FB" w:rsidRDefault="00DC3802" w:rsidP="00DA4973"/>
        </w:tc>
      </w:tr>
    </w:tbl>
    <w:p w14:paraId="48FEF8EE" w14:textId="77777777" w:rsidR="00DC3802" w:rsidRPr="000E29FB" w:rsidRDefault="00DC3802" w:rsidP="00DC3802"/>
    <w:p w14:paraId="78A0A763" w14:textId="77777777" w:rsidR="00C437A3" w:rsidRPr="000E29FB" w:rsidRDefault="00C437A3" w:rsidP="00C437A3"/>
    <w:tbl>
      <w:tblPr>
        <w:tblW w:w="5000" w:type="pct"/>
        <w:tblBorders>
          <w:bottom w:val="single" w:sz="4" w:space="0" w:color="auto"/>
        </w:tblBorders>
        <w:tblLayout w:type="fixed"/>
        <w:tblCellMar>
          <w:top w:w="113" w:type="dxa"/>
          <w:left w:w="0" w:type="dxa"/>
          <w:bottom w:w="113" w:type="dxa"/>
          <w:right w:w="0" w:type="dxa"/>
        </w:tblCellMar>
        <w:tblLook w:val="0000" w:firstRow="0" w:lastRow="0" w:firstColumn="0" w:lastColumn="0" w:noHBand="0" w:noVBand="0"/>
      </w:tblPr>
      <w:tblGrid>
        <w:gridCol w:w="6512"/>
        <w:gridCol w:w="3127"/>
      </w:tblGrid>
      <w:tr w:rsidR="00C437A3" w:rsidRPr="000E29FB" w14:paraId="49170065" w14:textId="77777777" w:rsidTr="26235BD9">
        <w:tc>
          <w:tcPr>
            <w:tcW w:w="6512" w:type="dxa"/>
          </w:tcPr>
          <w:p w14:paraId="46427481" w14:textId="77777777" w:rsidR="00132E06" w:rsidRPr="000E29FB" w:rsidRDefault="00132E06" w:rsidP="00132E06">
            <w:pPr>
              <w:pStyle w:val="Sessiontwp"/>
            </w:pPr>
            <w:r w:rsidRPr="000E29FB">
              <w:t>Comité Técnico</w:t>
            </w:r>
          </w:p>
          <w:p w14:paraId="7E7C564C" w14:textId="28C1297E" w:rsidR="004B2442" w:rsidRPr="000E29FB" w:rsidRDefault="00D14669" w:rsidP="004B2442">
            <w:pPr>
              <w:pStyle w:val="Sessiontwpplacedate"/>
            </w:pPr>
            <w:r w:rsidRPr="00D14669">
              <w:t>Sexagésima segunda</w:t>
            </w:r>
            <w:r w:rsidR="004B2442" w:rsidRPr="000E29FB">
              <w:t xml:space="preserve"> sesión</w:t>
            </w:r>
          </w:p>
          <w:p w14:paraId="03078EDC" w14:textId="77777777" w:rsidR="00A27ECF" w:rsidRPr="000E29FB" w:rsidRDefault="004B2442" w:rsidP="004B2442">
            <w:r w:rsidRPr="000E29FB">
              <w:t>Ginebra, 19 y 20 de octubre de 2026</w:t>
            </w:r>
          </w:p>
          <w:p w14:paraId="54003B1A" w14:textId="77777777" w:rsidR="00132E06" w:rsidRPr="000E29FB" w:rsidRDefault="00132E06" w:rsidP="00132E06"/>
          <w:p w14:paraId="5F831E19" w14:textId="77777777" w:rsidR="006808BC" w:rsidRPr="000E29FB" w:rsidRDefault="006808BC" w:rsidP="006808BC">
            <w:pPr>
              <w:pStyle w:val="Sessiontwp"/>
            </w:pPr>
            <w:r w:rsidRPr="000E29FB">
              <w:t>Reunión sobre solicitudes electrónicas</w:t>
            </w:r>
          </w:p>
          <w:p w14:paraId="44268AE9" w14:textId="77777777" w:rsidR="006808BC" w:rsidRPr="000E29FB" w:rsidRDefault="06450135" w:rsidP="26235BD9">
            <w:pPr>
              <w:pStyle w:val="Sessiontwp"/>
              <w:rPr>
                <w:b w:val="0"/>
                <w:bCs w:val="0"/>
              </w:rPr>
            </w:pPr>
            <w:r w:rsidRPr="000E29FB">
              <w:rPr>
                <w:b w:val="0"/>
                <w:bCs w:val="0"/>
              </w:rPr>
              <w:t>Octava reunión</w:t>
            </w:r>
          </w:p>
          <w:p w14:paraId="15ABE0B8" w14:textId="77777777" w:rsidR="006808BC" w:rsidRPr="000E29FB" w:rsidRDefault="006808BC" w:rsidP="006808BC">
            <w:r w:rsidRPr="000E29FB">
              <w:t>Ginebra, 20 de octubre de 2026</w:t>
            </w:r>
          </w:p>
          <w:p w14:paraId="36BFA6B4" w14:textId="77777777" w:rsidR="006808BC" w:rsidRPr="000E29FB" w:rsidRDefault="006808BC" w:rsidP="006808BC"/>
          <w:p w14:paraId="27E84298" w14:textId="77777777" w:rsidR="00132E06" w:rsidRPr="000E29FB" w:rsidRDefault="00132E06" w:rsidP="00132E06">
            <w:pPr>
              <w:pStyle w:val="Sessiontwp"/>
            </w:pPr>
            <w:r w:rsidRPr="000E29FB">
              <w:t>Comité Administrativo y Jurídico</w:t>
            </w:r>
          </w:p>
          <w:p w14:paraId="144F8C26" w14:textId="42925657" w:rsidR="004B2442" w:rsidRPr="000E29FB" w:rsidRDefault="00612F99" w:rsidP="004B2442">
            <w:pPr>
              <w:pStyle w:val="Sessiontwp"/>
              <w:rPr>
                <w:b w:val="0"/>
                <w:bCs w:val="0"/>
              </w:rPr>
            </w:pPr>
            <w:r w:rsidRPr="00612F99">
              <w:rPr>
                <w:b w:val="0"/>
                <w:bCs w:val="0"/>
              </w:rPr>
              <w:t>Octogésima tercera</w:t>
            </w:r>
            <w:r w:rsidR="1953C2C7" w:rsidRPr="000E29FB">
              <w:rPr>
                <w:b w:val="0"/>
                <w:bCs w:val="0"/>
              </w:rPr>
              <w:t xml:space="preserve"> sesión</w:t>
            </w:r>
          </w:p>
          <w:p w14:paraId="0CA18383" w14:textId="7F63A66B" w:rsidR="006808BC" w:rsidRPr="000E29FB" w:rsidRDefault="004B2442" w:rsidP="006808BC">
            <w:pPr>
              <w:pStyle w:val="Sessiontwpplacedate"/>
            </w:pPr>
            <w:r w:rsidRPr="000E29FB">
              <w:t>Ginebra, 21 de octubre de 2026</w:t>
            </w:r>
          </w:p>
        </w:tc>
        <w:tc>
          <w:tcPr>
            <w:tcW w:w="3127" w:type="dxa"/>
          </w:tcPr>
          <w:p w14:paraId="2B3EFDFA" w14:textId="7D0FD47C" w:rsidR="00C437A3" w:rsidRPr="000E29FB" w:rsidRDefault="005F3381" w:rsidP="00437501">
            <w:pPr>
              <w:pStyle w:val="Doccode"/>
              <w:rPr>
                <w:lang w:val="es-ES_tradnl"/>
              </w:rPr>
            </w:pPr>
            <w:r w:rsidRPr="000E29FB">
              <w:rPr>
                <w:lang w:val="es-ES_tradnl"/>
              </w:rPr>
              <w:t>SESSIONS/2026/4</w:t>
            </w:r>
          </w:p>
          <w:p w14:paraId="2AA21AF1" w14:textId="0786CD06" w:rsidR="00C437A3" w:rsidRPr="000E29FB" w:rsidRDefault="00C437A3" w:rsidP="00437501">
            <w:pPr>
              <w:pStyle w:val="Docoriginal"/>
            </w:pPr>
            <w:r w:rsidRPr="000E29FB">
              <w:t>Original:</w:t>
            </w:r>
            <w:r w:rsidRPr="00612F99">
              <w:rPr>
                <w:b w:val="0"/>
                <w:bCs w:val="0"/>
              </w:rPr>
              <w:t xml:space="preserve"> </w:t>
            </w:r>
            <w:r w:rsidR="00612F99">
              <w:rPr>
                <w:b w:val="0"/>
                <w:bCs w:val="0"/>
              </w:rPr>
              <w:t xml:space="preserve"> </w:t>
            </w:r>
            <w:r w:rsidR="00612F99" w:rsidRPr="000E29FB">
              <w:rPr>
                <w:b w:val="0"/>
                <w:bCs w:val="0"/>
              </w:rPr>
              <w:t>Inglés</w:t>
            </w:r>
          </w:p>
          <w:p w14:paraId="27F04F17" w14:textId="030710E4" w:rsidR="00C437A3" w:rsidRPr="000E29FB" w:rsidRDefault="00C437A3" w:rsidP="00A85F2F">
            <w:pPr>
              <w:pStyle w:val="Docoriginal"/>
            </w:pPr>
            <w:r w:rsidRPr="000E29FB">
              <w:t>Fecha:</w:t>
            </w:r>
            <w:r w:rsidRPr="000E29FB">
              <w:rPr>
                <w:b w:val="0"/>
                <w:bCs w:val="0"/>
              </w:rPr>
              <w:t xml:space="preserve">  </w:t>
            </w:r>
            <w:r w:rsidR="00D602FF" w:rsidRPr="000E29FB">
              <w:rPr>
                <w:b w:val="0"/>
                <w:bCs w:val="0"/>
              </w:rPr>
              <w:t xml:space="preserve">14 </w:t>
            </w:r>
            <w:r w:rsidRPr="000E29FB">
              <w:rPr>
                <w:b w:val="0"/>
                <w:bCs w:val="0"/>
              </w:rPr>
              <w:t xml:space="preserve">de </w:t>
            </w:r>
            <w:r w:rsidR="00123373" w:rsidRPr="000E29FB">
              <w:rPr>
                <w:b w:val="0"/>
                <w:bCs w:val="0"/>
              </w:rPr>
              <w:t xml:space="preserve">septiembre </w:t>
            </w:r>
            <w:r w:rsidR="1953C2C7" w:rsidRPr="000E29FB">
              <w:rPr>
                <w:b w:val="0"/>
                <w:bCs w:val="0"/>
              </w:rPr>
              <w:t>de 2026</w:t>
            </w:r>
          </w:p>
        </w:tc>
      </w:tr>
    </w:tbl>
    <w:p w14:paraId="1276F0C5" w14:textId="0C5504F3" w:rsidR="00C437A3" w:rsidRPr="000E29FB" w:rsidRDefault="005F3381" w:rsidP="00C437A3">
      <w:pPr>
        <w:pStyle w:val="Titleofdoc0"/>
      </w:pPr>
      <w:r w:rsidRPr="000E29FB">
        <w:t xml:space="preserve">Novedades relativas a </w:t>
      </w:r>
      <w:r w:rsidR="00D432F7">
        <w:t>UPOV e</w:t>
      </w:r>
      <w:r w:rsidR="00D432F7">
        <w:noBreakHyphen/>
        <w:t>PVP</w:t>
      </w:r>
    </w:p>
    <w:p w14:paraId="77FF7361" w14:textId="77777777" w:rsidR="00C437A3" w:rsidRPr="000E29FB" w:rsidRDefault="00C437A3" w:rsidP="00C437A3">
      <w:pPr>
        <w:pStyle w:val="preparedby1"/>
      </w:pPr>
      <w:bookmarkStart w:id="0" w:name="Prepared"/>
      <w:bookmarkEnd w:id="0"/>
      <w:r w:rsidRPr="000E29FB">
        <w:t>Documento preparado por la Oficina de la Unión</w:t>
      </w:r>
    </w:p>
    <w:p w14:paraId="04DD9382" w14:textId="77777777" w:rsidR="00EE538F" w:rsidRPr="006365CE" w:rsidRDefault="00EE538F" w:rsidP="00EE538F">
      <w:pPr>
        <w:pStyle w:val="Disclaimer"/>
        <w:spacing w:after="480"/>
        <w:rPr>
          <w:lang w:val="es-ES_tradnl"/>
        </w:rPr>
      </w:pPr>
      <w:bookmarkStart w:id="1" w:name="_Toc475955714"/>
      <w:bookmarkStart w:id="2" w:name="_Toc477186291"/>
      <w:r w:rsidRPr="006365CE">
        <w:rPr>
          <w:lang w:val="es-ES_tradnl"/>
        </w:rPr>
        <w:t>Descargo de responsabilidad: el presente documento no constituye un documento de política u orientación de la UPOV</w:t>
      </w:r>
      <w:r>
        <w:rPr>
          <w:lang w:val="es-ES_tradnl"/>
        </w:rPr>
        <w:t>.</w:t>
      </w:r>
      <w:r>
        <w:rPr>
          <w:lang w:val="es-ES_tradnl"/>
        </w:rPr>
        <w:br/>
      </w:r>
      <w:r>
        <w:rPr>
          <w:lang w:val="es-ES_tradnl"/>
        </w:rPr>
        <w:br/>
      </w:r>
      <w:r w:rsidRPr="006365CE">
        <w:rPr>
          <w:lang w:val="es-ES_tradnl"/>
        </w:rPr>
        <w:t>Este documento se ha generado mediante traducción automática y no puede garantizarse su exactitud. Por lo tanto, el texto en el idioma original es la única versión auténtica.</w:t>
      </w:r>
    </w:p>
    <w:p w14:paraId="034B98F7" w14:textId="77777777" w:rsidR="007F7464" w:rsidRPr="000E29FB" w:rsidRDefault="007F7464" w:rsidP="00C91BB2">
      <w:pPr>
        <w:pStyle w:val="Heading1"/>
        <w:rPr>
          <w:lang w:val="es-ES_tradnl"/>
        </w:rPr>
      </w:pPr>
      <w:bookmarkStart w:id="3" w:name="_Toc240308394"/>
      <w:r w:rsidRPr="000E29FB">
        <w:rPr>
          <w:lang w:val="es-ES_tradnl"/>
        </w:rPr>
        <w:t>RESUMEN</w:t>
      </w:r>
      <w:bookmarkEnd w:id="1"/>
      <w:bookmarkEnd w:id="2"/>
      <w:bookmarkEnd w:id="3"/>
    </w:p>
    <w:p w14:paraId="0637F368" w14:textId="77777777" w:rsidR="007F7464" w:rsidRPr="000E29FB" w:rsidRDefault="007F7464" w:rsidP="007F7464"/>
    <w:p w14:paraId="2B818EB0" w14:textId="33EC9755" w:rsidR="007F7464" w:rsidRPr="000E29FB" w:rsidRDefault="007F7464" w:rsidP="007F7464">
      <w:r w:rsidRPr="000E29FB">
        <w:rPr>
          <w:color w:val="000000" w:themeColor="text1"/>
        </w:rPr>
        <w:fldChar w:fldCharType="begin"/>
      </w:r>
      <w:r w:rsidRPr="000E29FB">
        <w:rPr>
          <w:color w:val="000000" w:themeColor="text1"/>
        </w:rPr>
        <w:instrText xml:space="preserve"> AUTONUM  </w:instrText>
      </w:r>
      <w:r w:rsidRPr="000E29FB">
        <w:rPr>
          <w:color w:val="000000" w:themeColor="text1"/>
        </w:rPr>
        <w:fldChar w:fldCharType="end"/>
      </w:r>
      <w:r w:rsidRPr="000E29FB">
        <w:tab/>
        <w:t xml:space="preserve">Todos los módulos </w:t>
      </w:r>
      <w:r w:rsidR="00483189" w:rsidRPr="000E29FB">
        <w:t xml:space="preserve">básicos </w:t>
      </w:r>
      <w:r w:rsidR="00EE538F">
        <w:t xml:space="preserve">de </w:t>
      </w:r>
      <w:r w:rsidR="00D432F7">
        <w:t>UPOV e</w:t>
      </w:r>
      <w:r w:rsidR="00D432F7">
        <w:noBreakHyphen/>
        <w:t>PVP</w:t>
      </w:r>
      <w:r w:rsidRPr="000E29FB">
        <w:t xml:space="preserve"> se han puesto en marcha y están operativos. </w:t>
      </w:r>
    </w:p>
    <w:p w14:paraId="244BBF5C" w14:textId="77777777" w:rsidR="007F7464" w:rsidRPr="000E29FB" w:rsidRDefault="007F7464" w:rsidP="007F7464"/>
    <w:p w14:paraId="08F8F751" w14:textId="599174F9" w:rsidR="007F7464" w:rsidRPr="000E29FB" w:rsidRDefault="007F7464" w:rsidP="007F7464">
      <w:r w:rsidRPr="000E29FB">
        <w:rPr>
          <w:color w:val="000000" w:themeColor="text1"/>
        </w:rPr>
        <w:fldChar w:fldCharType="begin"/>
      </w:r>
      <w:r w:rsidRPr="000E29FB">
        <w:rPr>
          <w:color w:val="000000" w:themeColor="text1"/>
        </w:rPr>
        <w:instrText xml:space="preserve"> AUTONUM  </w:instrText>
      </w:r>
      <w:r w:rsidRPr="000E29FB">
        <w:rPr>
          <w:color w:val="000000" w:themeColor="text1"/>
        </w:rPr>
        <w:fldChar w:fldCharType="end"/>
      </w:r>
      <w:r w:rsidRPr="000E29FB">
        <w:tab/>
        <w:t xml:space="preserve">El </w:t>
      </w:r>
      <w:r w:rsidR="00D432F7" w:rsidRPr="00D432F7">
        <w:t>Plan operativo estratégico</w:t>
      </w:r>
      <w:r w:rsidRPr="000E29FB">
        <w:t xml:space="preserve"> de la UPOV para 2026-2029 </w:t>
      </w:r>
      <w:r w:rsidR="00D432F7">
        <w:t>(</w:t>
      </w:r>
      <w:r w:rsidRPr="000E29FB">
        <w:t xml:space="preserve">documento </w:t>
      </w:r>
      <w:hyperlink r:id="rId14">
        <w:r w:rsidRPr="000E29FB">
          <w:rPr>
            <w:color w:val="0000FF"/>
            <w:u w:val="single"/>
          </w:rPr>
          <w:t>C/59/14</w:t>
        </w:r>
      </w:hyperlink>
      <w:r w:rsidRPr="000E29FB">
        <w:t>) respalda el aprovechamiento de las herramientas y los servicios de digitalización de la UPOV, así como otras iniciativas que simplifiquen y agilicen, de manera rentable, la presentación de solicitudes, el examen y la protección de nuevas variedades en los miembros de la UPOV.</w:t>
      </w:r>
    </w:p>
    <w:p w14:paraId="523493D0" w14:textId="77777777" w:rsidR="007F7464" w:rsidRPr="000E29FB" w:rsidRDefault="007F7464" w:rsidP="007F7464"/>
    <w:p w14:paraId="4617694B" w14:textId="330C3F44" w:rsidR="007F7464" w:rsidRPr="000E29FB" w:rsidRDefault="007F7464" w:rsidP="007F7464">
      <w:r w:rsidRPr="000E29FB">
        <w:rPr>
          <w:color w:val="000000" w:themeColor="text1"/>
        </w:rPr>
        <w:fldChar w:fldCharType="begin"/>
      </w:r>
      <w:r w:rsidRPr="000E29FB">
        <w:rPr>
          <w:color w:val="000000" w:themeColor="text1"/>
        </w:rPr>
        <w:instrText xml:space="preserve"> AUTONUM  </w:instrText>
      </w:r>
      <w:r w:rsidRPr="000E29FB">
        <w:rPr>
          <w:color w:val="000000" w:themeColor="text1"/>
        </w:rPr>
        <w:fldChar w:fldCharType="end"/>
      </w:r>
      <w:r w:rsidRPr="000E29FB">
        <w:tab/>
      </w:r>
      <w:r w:rsidRPr="000E29FB">
        <w:rPr>
          <w:color w:val="000000" w:themeColor="text1"/>
        </w:rPr>
        <w:t xml:space="preserve">Para facilitar el acceso al sistema </w:t>
      </w:r>
      <w:r w:rsidR="009E55CE" w:rsidRPr="000E29FB">
        <w:rPr>
          <w:color w:val="000000" w:themeColor="text1"/>
        </w:rPr>
        <w:t xml:space="preserve">de protección de las obtenciones vegetales </w:t>
      </w:r>
      <w:r w:rsidRPr="000E29FB">
        <w:rPr>
          <w:color w:val="000000" w:themeColor="text1"/>
        </w:rPr>
        <w:t xml:space="preserve">de la UPOV y diversificar </w:t>
      </w:r>
      <w:r w:rsidRPr="000E29FB">
        <w:rPr>
          <w:color w:val="000000" w:themeColor="text1"/>
          <w:spacing w:val="-2"/>
        </w:rPr>
        <w:t>las fuentes</w:t>
      </w:r>
      <w:r w:rsidRPr="000E29FB">
        <w:rPr>
          <w:color w:val="000000" w:themeColor="text1"/>
        </w:rPr>
        <w:t xml:space="preserve"> de ingresos</w:t>
      </w:r>
      <w:r w:rsidRPr="000E29FB">
        <w:rPr>
          <w:color w:val="000000" w:themeColor="text1"/>
          <w:spacing w:val="-2"/>
        </w:rPr>
        <w:t xml:space="preserve">, es necesario adoptar medidas para promover y aumentar el valor de los servicios </w:t>
      </w:r>
      <w:r w:rsidR="00F07E3B">
        <w:rPr>
          <w:color w:val="000000" w:themeColor="text1"/>
          <w:spacing w:val="-2"/>
        </w:rPr>
        <w:br/>
      </w:r>
      <w:r w:rsidRPr="000E29FB">
        <w:rPr>
          <w:color w:val="000000" w:themeColor="text1"/>
          <w:spacing w:val="-2"/>
        </w:rPr>
        <w:t>de la</w:t>
      </w:r>
      <w:r w:rsidR="00D432F7">
        <w:rPr>
          <w:color w:val="000000" w:themeColor="text1"/>
          <w:spacing w:val="-2"/>
        </w:rPr>
        <w:t> </w:t>
      </w:r>
      <w:r w:rsidRPr="000E29FB">
        <w:rPr>
          <w:color w:val="000000" w:themeColor="text1"/>
          <w:spacing w:val="-2"/>
        </w:rPr>
        <w:t xml:space="preserve">UPOV, en particular </w:t>
      </w:r>
      <w:r w:rsidR="00D432F7">
        <w:rPr>
          <w:color w:val="000000" w:themeColor="text1"/>
          <w:spacing w:val="-2"/>
        </w:rPr>
        <w:t>UPOV PRISMA</w:t>
      </w:r>
      <w:r w:rsidRPr="000E29FB">
        <w:rPr>
          <w:color w:val="000000" w:themeColor="text1"/>
          <w:spacing w:val="-2"/>
        </w:rPr>
        <w:t xml:space="preserve">. </w:t>
      </w:r>
      <w:r w:rsidRPr="000E29FB">
        <w:t xml:space="preserve"> En 2025, el número de solicitudes presentadas a través </w:t>
      </w:r>
      <w:r w:rsidR="00C0215B" w:rsidRPr="000E29FB">
        <w:t xml:space="preserve">de </w:t>
      </w:r>
      <w:r w:rsidR="00D432F7">
        <w:t>UPOV PRISMA</w:t>
      </w:r>
      <w:r w:rsidR="00C0215B" w:rsidRPr="000E29FB">
        <w:t xml:space="preserve"> </w:t>
      </w:r>
      <w:r w:rsidRPr="000E29FB">
        <w:t>ascendió a 1</w:t>
      </w:r>
      <w:r w:rsidR="00273701" w:rsidRPr="000E29FB">
        <w:t xml:space="preserve"> 864</w:t>
      </w:r>
      <w:r w:rsidRPr="000E29FB">
        <w:t>, lo que supone un descenso del</w:t>
      </w:r>
      <w:r w:rsidR="00441F1D" w:rsidRPr="000E29FB">
        <w:t xml:space="preserve"> 5</w:t>
      </w:r>
      <w:r w:rsidRPr="000E29FB">
        <w:t xml:space="preserve">,1 % con respecto a 2024. </w:t>
      </w:r>
      <w:r w:rsidR="00041BB5" w:rsidRPr="000E29FB">
        <w:t xml:space="preserve"> </w:t>
      </w:r>
      <w:r w:rsidRPr="000E29FB">
        <w:t xml:space="preserve">El número de </w:t>
      </w:r>
      <w:r w:rsidR="00C55E12" w:rsidRPr="000E29FB">
        <w:t xml:space="preserve">solicitudes pagadas </w:t>
      </w:r>
      <w:r w:rsidRPr="000E29FB">
        <w:t xml:space="preserve">ascendió a 1 385, lo que representa una disminución del 7,1 % en comparación con las 1 491 de 2024. Cabe señalar que, cuando se presentan solicitudes de derechos de obtentor y de inclusión en </w:t>
      </w:r>
      <w:r w:rsidR="001C0C6A">
        <w:t>la lista</w:t>
      </w:r>
      <w:r w:rsidRPr="000E29FB">
        <w:t xml:space="preserve"> nacional para una misma variedad vegetal en un miembro de la UPOV, solo se abona una solicitud.  </w:t>
      </w:r>
    </w:p>
    <w:p w14:paraId="0B2F326C" w14:textId="77777777" w:rsidR="007F7464" w:rsidRPr="000E29FB" w:rsidRDefault="007F7464" w:rsidP="007F7464"/>
    <w:p w14:paraId="2CAE1A59" w14:textId="7BB1DB91" w:rsidR="007F7464" w:rsidRPr="000E29FB" w:rsidRDefault="007F7464" w:rsidP="007F7464">
      <w:r w:rsidRPr="000E29FB">
        <w:fldChar w:fldCharType="begin"/>
      </w:r>
      <w:r w:rsidRPr="000E29FB">
        <w:instrText xml:space="preserve"> AUTONUM  </w:instrText>
      </w:r>
      <w:r w:rsidRPr="000E29FB">
        <w:fldChar w:fldCharType="end"/>
      </w:r>
      <w:r w:rsidRPr="000E29FB">
        <w:tab/>
        <w:t>El Consejo de la UPOV</w:t>
      </w:r>
      <w:r w:rsidR="001B3FFC" w:rsidRPr="000E29FB">
        <w:rPr>
          <w:rStyle w:val="FootnoteReference"/>
        </w:rPr>
        <w:footnoteReference w:id="2"/>
      </w:r>
      <w:r w:rsidRPr="000E29FB">
        <w:t xml:space="preserve"> aprobó el Programa y Presupuesto para 2026-2027 (documento </w:t>
      </w:r>
      <w:hyperlink r:id="rId15">
        <w:r w:rsidRPr="000E29FB">
          <w:rPr>
            <w:color w:val="0000FF"/>
            <w:u w:val="single"/>
          </w:rPr>
          <w:t>C/59/4 Rev.</w:t>
        </w:r>
      </w:hyperlink>
      <w:r w:rsidRPr="000E29FB">
        <w:t xml:space="preserve">). En él se prevé un aumento anual del 5 % de las solicitudes sujetas a pago que utilicen </w:t>
      </w:r>
      <w:r w:rsidR="00D432F7">
        <w:t>UPOV PRISMA</w:t>
      </w:r>
      <w:r w:rsidRPr="000E29FB">
        <w:t xml:space="preserve">.  Para aumentar el uso </w:t>
      </w:r>
      <w:r w:rsidR="00555D5B">
        <w:t>de UPOV PRISMA</w:t>
      </w:r>
      <w:r w:rsidRPr="000E29FB">
        <w:t>, se necesitan inversiones destinadas a actividades de promoción adicionales, entre las que se incluyen la formación, los talleres y la colaboración con los miembros de la</w:t>
      </w:r>
      <w:r w:rsidR="00555D5B">
        <w:t> </w:t>
      </w:r>
      <w:r w:rsidRPr="000E29FB">
        <w:t xml:space="preserve">UPOV, los usuarios y las partes interesadas.  La promoción de las ventajas de </w:t>
      </w:r>
      <w:r w:rsidR="00D432F7">
        <w:t>UPOV PRISMA</w:t>
      </w:r>
      <w:r w:rsidR="00C0215B" w:rsidRPr="000E29FB">
        <w:t xml:space="preserve"> </w:t>
      </w:r>
      <w:r w:rsidRPr="000E29FB">
        <w:t xml:space="preserve">no es responsabilidad exclusiva de la Oficina de la Unión.  Es igualmente importante que los miembros de la UPOV asuman la responsabilidad de </w:t>
      </w:r>
      <w:r w:rsidR="00D432F7">
        <w:t>UPOV PRISMA</w:t>
      </w:r>
      <w:r w:rsidR="00C0215B" w:rsidRPr="000E29FB">
        <w:t xml:space="preserve"> </w:t>
      </w:r>
      <w:r w:rsidRPr="000E29FB">
        <w:t xml:space="preserve">y lo promuevan activamente entre sus propias comunidades de obtentores y partes interesadas.  El apoyo y la participación de las organizaciones de obtentores internacionales, regionales y nacionales, así como de los obtentores a título individual, también son esenciales para la promoción de </w:t>
      </w:r>
      <w:r w:rsidR="00D432F7">
        <w:t>UPOV PRISMA</w:t>
      </w:r>
      <w:r w:rsidRPr="000E29FB">
        <w:t xml:space="preserve">.  </w:t>
      </w:r>
    </w:p>
    <w:p w14:paraId="2E359C41" w14:textId="77777777" w:rsidR="007F7464" w:rsidRPr="000E29FB" w:rsidRDefault="007F7464" w:rsidP="007F7464"/>
    <w:p w14:paraId="59B82DDF" w14:textId="4411A89F" w:rsidR="007F7464" w:rsidRPr="000E29FB" w:rsidRDefault="007F7464" w:rsidP="007F7464">
      <w:r w:rsidRPr="000E29FB">
        <w:rPr>
          <w:color w:val="000000"/>
        </w:rPr>
        <w:fldChar w:fldCharType="begin"/>
      </w:r>
      <w:r w:rsidRPr="000E29FB">
        <w:rPr>
          <w:color w:val="000000"/>
        </w:rPr>
        <w:instrText xml:space="preserve"> AUTONUM  </w:instrText>
      </w:r>
      <w:r w:rsidRPr="000E29FB">
        <w:rPr>
          <w:color w:val="000000"/>
        </w:rPr>
        <w:fldChar w:fldCharType="end"/>
      </w:r>
      <w:r w:rsidRPr="000E29FB">
        <w:rPr>
          <w:color w:val="000000"/>
        </w:rPr>
        <w:tab/>
      </w:r>
      <w:r w:rsidRPr="000E29FB">
        <w:t xml:space="preserve">Se han recibido comentarios positivos tanto de los usuarios como de las oficinas de protección de las obtenciones vegetales, en los que se destacan los beneficios y las ventajas </w:t>
      </w:r>
      <w:r w:rsidR="00C0215B" w:rsidRPr="000E29FB">
        <w:t xml:space="preserve">de </w:t>
      </w:r>
      <w:r w:rsidR="00D432F7">
        <w:t>UPOV PRISMA</w:t>
      </w:r>
      <w:r w:rsidRPr="000E29FB">
        <w:t xml:space="preserve">.  Al mismo tiempo, los comentarios de los usuarios han indicado que algunas funcionalidades podrían mejorarse para aumentar la facilidad de uso de la herramienta, lo que a su vez podría conducir a un mayor uso.  Las próximas versiones de </w:t>
      </w:r>
      <w:r w:rsidR="00D432F7">
        <w:t>UPOV PRISMA</w:t>
      </w:r>
      <w:r w:rsidR="00C0215B" w:rsidRPr="000E29FB">
        <w:t xml:space="preserve"> </w:t>
      </w:r>
      <w:r w:rsidRPr="000E29FB">
        <w:t xml:space="preserve">(versiones 2.12 y 3.0) incluirán características para mejorar su atractivo.  </w:t>
      </w:r>
    </w:p>
    <w:p w14:paraId="09C4B010" w14:textId="77777777" w:rsidR="007F7464" w:rsidRPr="000E29FB" w:rsidRDefault="007F7464" w:rsidP="007F7464"/>
    <w:p w14:paraId="59A30671" w14:textId="2AEDC9AA" w:rsidR="007F7464" w:rsidRPr="000E29FB" w:rsidRDefault="007F7464" w:rsidP="007F7464">
      <w:r w:rsidRPr="000E29FB">
        <w:rPr>
          <w:rFonts w:cs="Arial"/>
        </w:rPr>
        <w:lastRenderedPageBreak/>
        <w:fldChar w:fldCharType="begin"/>
      </w:r>
      <w:r w:rsidRPr="000E29FB">
        <w:rPr>
          <w:rFonts w:cs="Arial"/>
        </w:rPr>
        <w:instrText xml:space="preserve"> AUTONUM  </w:instrText>
      </w:r>
      <w:r w:rsidRPr="000E29FB">
        <w:rPr>
          <w:rFonts w:cs="Arial"/>
        </w:rPr>
        <w:fldChar w:fldCharType="end"/>
      </w:r>
      <w:r w:rsidRPr="000E29FB">
        <w:tab/>
      </w:r>
      <w:r w:rsidRPr="000E29FB">
        <w:rPr>
          <w:rFonts w:cs="Arial"/>
        </w:rPr>
        <w:t xml:space="preserve">Para </w:t>
      </w:r>
      <w:r w:rsidR="00D61EE2" w:rsidRPr="000E29FB">
        <w:rPr>
          <w:rFonts w:cs="Arial"/>
        </w:rPr>
        <w:t>dar mayor respuesta a los comentarios</w:t>
      </w:r>
      <w:r w:rsidR="00B531F9" w:rsidRPr="000E29FB">
        <w:rPr>
          <w:rFonts w:cs="Arial"/>
        </w:rPr>
        <w:t xml:space="preserve"> mencionados </w:t>
      </w:r>
      <w:r w:rsidR="00DB597B" w:rsidRPr="000E29FB">
        <w:rPr>
          <w:rFonts w:cs="Arial"/>
        </w:rPr>
        <w:t xml:space="preserve">y </w:t>
      </w:r>
      <w:r w:rsidR="3DE7E241" w:rsidRPr="000E29FB">
        <w:rPr>
          <w:rFonts w:cs="Arial"/>
        </w:rPr>
        <w:t>a</w:t>
      </w:r>
      <w:r w:rsidR="00DB597B" w:rsidRPr="000E29FB">
        <w:rPr>
          <w:rFonts w:cs="Arial"/>
        </w:rPr>
        <w:t xml:space="preserve"> las </w:t>
      </w:r>
      <w:r w:rsidRPr="000E29FB">
        <w:rPr>
          <w:rFonts w:cs="Arial"/>
        </w:rPr>
        <w:t xml:space="preserve">conclusiones del ejercicio de análisis prospectivo de la UPOV (véase </w:t>
      </w:r>
      <w:r w:rsidR="00D562B2" w:rsidRPr="00D432F7">
        <w:t>Plan operativo estratégico</w:t>
      </w:r>
      <w:r w:rsidR="00D562B2" w:rsidRPr="000E29FB">
        <w:t xml:space="preserve"> de la UPOV para 2026-2029</w:t>
      </w:r>
      <w:r w:rsidRPr="000E29FB">
        <w:rPr>
          <w:rFonts w:cs="Arial"/>
        </w:rPr>
        <w:t>), el 27 de enero de</w:t>
      </w:r>
      <w:r w:rsidR="00D562B2">
        <w:rPr>
          <w:rFonts w:cs="Arial"/>
        </w:rPr>
        <w:t> </w:t>
      </w:r>
      <w:r w:rsidRPr="000E29FB">
        <w:rPr>
          <w:rFonts w:cs="Arial"/>
        </w:rPr>
        <w:t xml:space="preserve">2026 se celebró una reunión inicial por vía virtual </w:t>
      </w:r>
      <w:r w:rsidRPr="000E29FB">
        <w:t xml:space="preserve">para poner en marcha un proyecto piloto, </w:t>
      </w:r>
      <w:r w:rsidR="00E2540D" w:rsidRPr="000E29FB">
        <w:t>«PRISMA</w:t>
      </w:r>
      <w:r w:rsidR="00D562B2">
        <w:t> </w:t>
      </w:r>
      <w:r w:rsidR="00A00E1D" w:rsidRPr="000E29FB">
        <w:t>Plus»</w:t>
      </w:r>
      <w:r w:rsidR="0022314F" w:rsidRPr="000E29FB">
        <w:t xml:space="preserve">, </w:t>
      </w:r>
      <w:r w:rsidRPr="000E29FB">
        <w:t xml:space="preserve">cuyo objetivo es identificar la información básica común para agilizar la presentación de solicitudes y facilitar una mayor armonización y cooperación en el examen. </w:t>
      </w:r>
    </w:p>
    <w:p w14:paraId="5E3AF278" w14:textId="77777777" w:rsidR="007F7464" w:rsidRPr="000E29FB" w:rsidRDefault="007F7464" w:rsidP="007F7464"/>
    <w:p w14:paraId="1674C222" w14:textId="1DB3E57E" w:rsidR="007F7464" w:rsidRPr="000E29FB" w:rsidRDefault="007F7464" w:rsidP="00477F56">
      <w:pPr>
        <w:keepLines/>
      </w:pPr>
      <w:r w:rsidRPr="000E29FB">
        <w:rPr>
          <w:color w:val="000000"/>
        </w:rPr>
        <w:fldChar w:fldCharType="begin"/>
      </w:r>
      <w:r w:rsidRPr="000E29FB">
        <w:rPr>
          <w:color w:val="000000"/>
        </w:rPr>
        <w:instrText xml:space="preserve"> AUTONUM  </w:instrText>
      </w:r>
      <w:r w:rsidRPr="000E29FB">
        <w:rPr>
          <w:color w:val="000000"/>
        </w:rPr>
        <w:fldChar w:fldCharType="end"/>
      </w:r>
      <w:r w:rsidRPr="000E29FB">
        <w:rPr>
          <w:color w:val="000000"/>
        </w:rPr>
        <w:tab/>
      </w:r>
      <w:r w:rsidRPr="000E29FB">
        <w:t xml:space="preserve">Cada vez </w:t>
      </w:r>
      <w:r w:rsidR="0033377E" w:rsidRPr="000E29FB">
        <w:t xml:space="preserve">son </w:t>
      </w:r>
      <w:r w:rsidRPr="000E29FB">
        <w:t xml:space="preserve">más los miembros de la UPOV interesados en utilizar el módulo de intercambio de informes DHE de </w:t>
      </w:r>
      <w:r w:rsidR="00D432F7">
        <w:t>UPOV e</w:t>
      </w:r>
      <w:r w:rsidR="00D432F7">
        <w:noBreakHyphen/>
        <w:t>PVP</w:t>
      </w:r>
      <w:r w:rsidRPr="000E29FB">
        <w:t>.  El uso efectivo de la herramienta ha aumentado desde que se puso en marcha una nueva versión en abril de 2025, lo que ha elevado el número de solicitudes a</w:t>
      </w:r>
      <w:r w:rsidR="008F4FB5" w:rsidRPr="000E29FB">
        <w:t xml:space="preserve"> 1</w:t>
      </w:r>
      <w:r w:rsidR="0010508B" w:rsidRPr="000E29FB">
        <w:t xml:space="preserve"> 182 </w:t>
      </w:r>
      <w:r w:rsidRPr="000E29FB">
        <w:t xml:space="preserve">y el número de informes presentados a una oficina de </w:t>
      </w:r>
      <w:r w:rsidR="00A11466">
        <w:t>protección de las obtenciones vegetales</w:t>
      </w:r>
      <w:r w:rsidRPr="000E29FB">
        <w:t xml:space="preserve"> receptora a</w:t>
      </w:r>
      <w:r w:rsidR="0010508B" w:rsidRPr="000E29FB">
        <w:t xml:space="preserve"> 374 </w:t>
      </w:r>
      <w:r w:rsidRPr="000E29FB">
        <w:t xml:space="preserve">a </w:t>
      </w:r>
      <w:r w:rsidR="008678DC" w:rsidRPr="000E29FB">
        <w:t xml:space="preserve">fecha de </w:t>
      </w:r>
      <w:r w:rsidR="00684CC3" w:rsidRPr="000E29FB">
        <w:t xml:space="preserve">agosto </w:t>
      </w:r>
      <w:r w:rsidRPr="000E29FB">
        <w:t xml:space="preserve">de 2026.  Esta evolución demuestra el potencial del módulo de intercambio de informes </w:t>
      </w:r>
      <w:r w:rsidR="00D562B2">
        <w:t>DHE</w:t>
      </w:r>
      <w:r w:rsidRPr="000E29FB">
        <w:t xml:space="preserve"> para facilitar la cooperación entre los miembros en materia de ensayos </w:t>
      </w:r>
      <w:r w:rsidR="00D562B2">
        <w:t>DHE</w:t>
      </w:r>
      <w:r w:rsidRPr="000E29FB">
        <w:t xml:space="preserve">. </w:t>
      </w:r>
    </w:p>
    <w:p w14:paraId="18485258" w14:textId="77777777" w:rsidR="007F7464" w:rsidRPr="000E29FB" w:rsidRDefault="007F7464" w:rsidP="007F7464"/>
    <w:p w14:paraId="298BB217" w14:textId="603AA516" w:rsidR="007F7464" w:rsidRPr="000E29FB" w:rsidRDefault="007F7464" w:rsidP="007F7464">
      <w:r w:rsidRPr="000E29FB">
        <w:rPr>
          <w:color w:val="000000"/>
        </w:rPr>
        <w:fldChar w:fldCharType="begin"/>
      </w:r>
      <w:r w:rsidRPr="000E29FB">
        <w:rPr>
          <w:color w:val="000000"/>
        </w:rPr>
        <w:instrText xml:space="preserve"> AUTONUM  </w:instrText>
      </w:r>
      <w:r w:rsidRPr="000E29FB">
        <w:rPr>
          <w:color w:val="000000"/>
        </w:rPr>
        <w:fldChar w:fldCharType="end"/>
      </w:r>
      <w:r w:rsidRPr="000E29FB">
        <w:rPr>
          <w:color w:val="000000"/>
        </w:rPr>
        <w:tab/>
      </w:r>
      <w:r w:rsidRPr="000E29FB">
        <w:t>Los miembros</w:t>
      </w:r>
      <w:r w:rsidRPr="000E29FB">
        <w:rPr>
          <w:color w:val="000000"/>
        </w:rPr>
        <w:t xml:space="preserve"> de la UPOV </w:t>
      </w:r>
      <w:r w:rsidRPr="000E29FB">
        <w:t>(</w:t>
      </w:r>
      <w:r w:rsidR="00684CC3" w:rsidRPr="000E29FB">
        <w:t xml:space="preserve">Canadá, </w:t>
      </w:r>
      <w:r w:rsidRPr="000E29FB">
        <w:t xml:space="preserve">Ghana y Nigeria) y los observadores (la República Democrática Popular Lao y la Organización Regional Africana de la Propiedad Intelectual (ARIPO)) han mostrado interés en utilizar el módulo de administración de </w:t>
      </w:r>
      <w:r w:rsidR="00D432F7">
        <w:t>UPOV e</w:t>
      </w:r>
      <w:r w:rsidR="00D432F7">
        <w:noBreakHyphen/>
        <w:t>PVP</w:t>
      </w:r>
      <w:r w:rsidRPr="000E29FB">
        <w:t xml:space="preserve">.  Antes de comprometerse con la implementación del módulo de administración de </w:t>
      </w:r>
      <w:r w:rsidR="00D432F7">
        <w:t>UPOV e</w:t>
      </w:r>
      <w:r w:rsidR="00D432F7">
        <w:noBreakHyphen/>
        <w:t>PVP</w:t>
      </w:r>
      <w:r w:rsidRPr="000E29FB">
        <w:t xml:space="preserve">, las oficinas de protección de las obtenciones vegetales necesitan tiempo para evaluar sus opciones y determinar si es necesaria una personalización.  El Reino Unido puso en marcha una versión adaptada del módulo de administración de </w:t>
      </w:r>
      <w:r w:rsidR="00D432F7">
        <w:t>UPOV e</w:t>
      </w:r>
      <w:r w:rsidR="00D432F7">
        <w:noBreakHyphen/>
        <w:t>PVP</w:t>
      </w:r>
      <w:r w:rsidRPr="000E29FB">
        <w:t xml:space="preserve"> en abril de 2025.  Se ha elaborado una propuesta </w:t>
      </w:r>
      <w:r w:rsidR="005159C2" w:rsidRPr="000E29FB">
        <w:t xml:space="preserve">de </w:t>
      </w:r>
      <w:r w:rsidRPr="000E29FB">
        <w:t>sistema de tasas</w:t>
      </w:r>
      <w:r w:rsidR="003B4D24" w:rsidRPr="000E29FB">
        <w:t xml:space="preserve"> de recuperación de costes </w:t>
      </w:r>
      <w:r w:rsidRPr="000E29FB">
        <w:t xml:space="preserve">para </w:t>
      </w:r>
      <w:r w:rsidR="00922537" w:rsidRPr="000E29FB">
        <w:t xml:space="preserve">los miembros de la UPOV que utilicen </w:t>
      </w:r>
      <w:r w:rsidRPr="000E29FB">
        <w:t xml:space="preserve">el módulo de administración </w:t>
      </w:r>
      <w:r w:rsidR="00922537" w:rsidRPr="000E29FB">
        <w:t xml:space="preserve">junto con los miembros de la UPOV interesados y </w:t>
      </w:r>
      <w:r w:rsidRPr="000E29FB">
        <w:t xml:space="preserve">se </w:t>
      </w:r>
      <w:r w:rsidR="00922537" w:rsidRPr="000E29FB">
        <w:t xml:space="preserve">presentará para su examen </w:t>
      </w:r>
      <w:r w:rsidRPr="000E29FB">
        <w:t>por parte del Comité Consultivo en octubre de 2026.</w:t>
      </w:r>
    </w:p>
    <w:p w14:paraId="6AA88A9A" w14:textId="77777777" w:rsidR="007F7464" w:rsidRPr="000E29FB" w:rsidRDefault="007F7464" w:rsidP="007F7464"/>
    <w:p w14:paraId="705CCF84" w14:textId="4B4383C9" w:rsidR="007F7464" w:rsidRPr="000E29FB" w:rsidRDefault="007F7464" w:rsidP="00A00090">
      <w:pPr>
        <w:spacing w:after="240"/>
        <w:rPr>
          <w:rFonts w:cs="Arial"/>
          <w:color w:val="000000" w:themeColor="text1"/>
        </w:rPr>
      </w:pPr>
      <w:r w:rsidRPr="000E29FB">
        <w:rPr>
          <w:rFonts w:cs="Arial"/>
          <w:color w:val="000000" w:themeColor="text1"/>
        </w:rPr>
        <w:fldChar w:fldCharType="begin"/>
      </w:r>
      <w:r w:rsidRPr="000E29FB">
        <w:rPr>
          <w:rFonts w:cs="Arial"/>
          <w:color w:val="000000" w:themeColor="text1"/>
        </w:rPr>
        <w:instrText xml:space="preserve"> AUTONUM  </w:instrText>
      </w:r>
      <w:r w:rsidRPr="000E29FB">
        <w:rPr>
          <w:rFonts w:cs="Arial"/>
          <w:color w:val="000000" w:themeColor="text1"/>
        </w:rPr>
        <w:fldChar w:fldCharType="end"/>
      </w:r>
      <w:r w:rsidRPr="000E29FB">
        <w:tab/>
      </w:r>
      <w:r w:rsidRPr="000E29FB">
        <w:rPr>
          <w:rFonts w:cs="Arial"/>
          <w:color w:val="000000" w:themeColor="text1"/>
        </w:rPr>
        <w:t>La estructura de este documento es la siguiente:</w:t>
      </w:r>
    </w:p>
    <w:p w14:paraId="676C661A" w14:textId="17311C86" w:rsidR="00EE04BF" w:rsidRDefault="007F7464">
      <w:pPr>
        <w:pStyle w:val="TOC1"/>
        <w:rPr>
          <w:rFonts w:asciiTheme="minorHAnsi" w:eastAsiaTheme="minorEastAsia" w:hAnsiTheme="minorHAnsi" w:cstheme="minorBidi"/>
          <w:caps w:val="0"/>
          <w:kern w:val="2"/>
          <w:sz w:val="24"/>
          <w:szCs w:val="24"/>
          <w:lang w:val="en-GB" w:eastAsia="zh-CN"/>
          <w14:ligatures w14:val="standardContextual"/>
        </w:rPr>
      </w:pPr>
      <w:r w:rsidRPr="000E29FB">
        <w:rPr>
          <w:noProof w:val="0"/>
          <w:szCs w:val="20"/>
        </w:rPr>
        <w:fldChar w:fldCharType="begin"/>
      </w:r>
      <w:r w:rsidRPr="000E29FB">
        <w:rPr>
          <w:noProof w:val="0"/>
          <w:szCs w:val="20"/>
        </w:rPr>
        <w:instrText xml:space="preserve"> TOC \o "1-3" \u </w:instrText>
      </w:r>
      <w:r w:rsidRPr="000E29FB">
        <w:rPr>
          <w:noProof w:val="0"/>
          <w:szCs w:val="20"/>
        </w:rPr>
        <w:fldChar w:fldCharType="separate"/>
      </w:r>
      <w:r w:rsidR="00EE04BF" w:rsidRPr="00F06FE2">
        <w:t>RESUMEN</w:t>
      </w:r>
      <w:r w:rsidR="00EE04BF">
        <w:tab/>
      </w:r>
      <w:r w:rsidR="00EE04BF">
        <w:fldChar w:fldCharType="begin"/>
      </w:r>
      <w:r w:rsidR="00EE04BF">
        <w:instrText xml:space="preserve"> PAGEREF _Toc240308394 \h </w:instrText>
      </w:r>
      <w:r w:rsidR="00EE04BF">
        <w:fldChar w:fldCharType="separate"/>
      </w:r>
      <w:r w:rsidR="00EE04BF">
        <w:t>1</w:t>
      </w:r>
      <w:r w:rsidR="00EE04BF">
        <w:fldChar w:fldCharType="end"/>
      </w:r>
    </w:p>
    <w:p w14:paraId="4495DEF8" w14:textId="2FA9EB69" w:rsidR="00EE04BF" w:rsidRDefault="00EE04BF">
      <w:pPr>
        <w:pStyle w:val="TOC1"/>
        <w:rPr>
          <w:rFonts w:asciiTheme="minorHAnsi" w:eastAsiaTheme="minorEastAsia" w:hAnsiTheme="minorHAnsi" w:cstheme="minorBidi"/>
          <w:caps w:val="0"/>
          <w:kern w:val="2"/>
          <w:sz w:val="24"/>
          <w:szCs w:val="24"/>
          <w:lang w:val="en-GB" w:eastAsia="zh-CN"/>
          <w14:ligatures w14:val="standardContextual"/>
        </w:rPr>
      </w:pPr>
      <w:r w:rsidRPr="00F06FE2">
        <w:t>Panorama general de UPOV e</w:t>
      </w:r>
      <w:r w:rsidRPr="00F06FE2">
        <w:noBreakHyphen/>
        <w:t>PVP</w:t>
      </w:r>
      <w:r>
        <w:tab/>
      </w:r>
      <w:r>
        <w:fldChar w:fldCharType="begin"/>
      </w:r>
      <w:r>
        <w:instrText xml:space="preserve"> PAGEREF _Toc240308395 \h </w:instrText>
      </w:r>
      <w:r>
        <w:fldChar w:fldCharType="separate"/>
      </w:r>
      <w:r>
        <w:t>3</w:t>
      </w:r>
      <w:r>
        <w:fldChar w:fldCharType="end"/>
      </w:r>
    </w:p>
    <w:p w14:paraId="44979CAC" w14:textId="64C98E2B" w:rsidR="00EE04BF" w:rsidRDefault="00EE04BF">
      <w:pPr>
        <w:pStyle w:val="TOC1"/>
        <w:rPr>
          <w:rFonts w:asciiTheme="minorHAnsi" w:eastAsiaTheme="minorEastAsia" w:hAnsiTheme="minorHAnsi" w:cstheme="minorBidi"/>
          <w:caps w:val="0"/>
          <w:kern w:val="2"/>
          <w:sz w:val="24"/>
          <w:szCs w:val="24"/>
          <w:lang w:val="en-GB" w:eastAsia="zh-CN"/>
          <w14:ligatures w14:val="standardContextual"/>
        </w:rPr>
      </w:pPr>
      <w:r w:rsidRPr="00F06FE2">
        <w:t>Promoción y formación</w:t>
      </w:r>
      <w:r>
        <w:tab/>
      </w:r>
      <w:r>
        <w:fldChar w:fldCharType="begin"/>
      </w:r>
      <w:r>
        <w:instrText xml:space="preserve"> PAGEREF _Toc240308396 \h </w:instrText>
      </w:r>
      <w:r>
        <w:fldChar w:fldCharType="separate"/>
      </w:r>
      <w:r>
        <w:t>3</w:t>
      </w:r>
      <w:r>
        <w:fldChar w:fldCharType="end"/>
      </w:r>
    </w:p>
    <w:p w14:paraId="07623E64" w14:textId="329823AD" w:rsidR="00EE04BF" w:rsidRDefault="00EE04BF">
      <w:pPr>
        <w:pStyle w:val="TOC1"/>
        <w:rPr>
          <w:rFonts w:asciiTheme="minorHAnsi" w:eastAsiaTheme="minorEastAsia" w:hAnsiTheme="minorHAnsi" w:cstheme="minorBidi"/>
          <w:caps w:val="0"/>
          <w:kern w:val="2"/>
          <w:sz w:val="24"/>
          <w:szCs w:val="24"/>
          <w:lang w:val="en-GB" w:eastAsia="zh-CN"/>
          <w14:ligatures w14:val="standardContextual"/>
        </w:rPr>
      </w:pPr>
      <w:r w:rsidRPr="00F06FE2">
        <w:t>UPOV PRISMA: novedades desde las sesiones TC/61 y CAJ/82</w:t>
      </w:r>
      <w:r>
        <w:tab/>
      </w:r>
      <w:r>
        <w:fldChar w:fldCharType="begin"/>
      </w:r>
      <w:r>
        <w:instrText xml:space="preserve"> PAGEREF _Toc240308397 \h </w:instrText>
      </w:r>
      <w:r>
        <w:fldChar w:fldCharType="separate"/>
      </w:r>
      <w:r>
        <w:t>4</w:t>
      </w:r>
      <w:r>
        <w:fldChar w:fldCharType="end"/>
      </w:r>
    </w:p>
    <w:p w14:paraId="5F0035E1" w14:textId="5F117B75" w:rsidR="00EE04BF" w:rsidRDefault="00EE04BF">
      <w:pPr>
        <w:pStyle w:val="TOC2"/>
        <w:rPr>
          <w:rFonts w:asciiTheme="minorHAnsi" w:hAnsiTheme="minorHAnsi" w:cstheme="minorBidi"/>
          <w:kern w:val="2"/>
          <w:sz w:val="24"/>
          <w:szCs w:val="24"/>
          <w:lang w:val="en-GB" w:eastAsia="zh-CN"/>
          <w14:ligatures w14:val="standardContextual"/>
        </w:rPr>
      </w:pPr>
      <w:r w:rsidRPr="00F06FE2">
        <w:t>Uso de UPOV PRISMA (enero de 2017 – agosto de 2026)</w:t>
      </w:r>
      <w:r>
        <w:tab/>
      </w:r>
      <w:r>
        <w:fldChar w:fldCharType="begin"/>
      </w:r>
      <w:r>
        <w:instrText xml:space="preserve"> PAGEREF _Toc240308398 \h </w:instrText>
      </w:r>
      <w:r>
        <w:fldChar w:fldCharType="separate"/>
      </w:r>
      <w:r>
        <w:t>4</w:t>
      </w:r>
      <w:r>
        <w:fldChar w:fldCharType="end"/>
      </w:r>
    </w:p>
    <w:p w14:paraId="261FD161" w14:textId="4ACA9C89" w:rsidR="00EE04BF" w:rsidRDefault="00EE04BF">
      <w:pPr>
        <w:pStyle w:val="TOC2"/>
        <w:rPr>
          <w:rFonts w:asciiTheme="minorHAnsi" w:hAnsiTheme="minorHAnsi" w:cstheme="minorBidi"/>
          <w:kern w:val="2"/>
          <w:sz w:val="24"/>
          <w:szCs w:val="24"/>
          <w:lang w:val="en-GB" w:eastAsia="zh-CN"/>
          <w14:ligatures w14:val="standardContextual"/>
        </w:rPr>
      </w:pPr>
      <w:r w:rsidRPr="00F06FE2">
        <w:t>Desarrollos anteriores: Lanzamiento de la versión 2.12</w:t>
      </w:r>
      <w:r>
        <w:tab/>
      </w:r>
      <w:r>
        <w:fldChar w:fldCharType="begin"/>
      </w:r>
      <w:r>
        <w:instrText xml:space="preserve"> PAGEREF _Toc240308399 \h </w:instrText>
      </w:r>
      <w:r>
        <w:fldChar w:fldCharType="separate"/>
      </w:r>
      <w:r>
        <w:t>5</w:t>
      </w:r>
      <w:r>
        <w:fldChar w:fldCharType="end"/>
      </w:r>
    </w:p>
    <w:p w14:paraId="2DB04B82" w14:textId="1CA02EB5"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Cultivos cubiertos</w:t>
      </w:r>
      <w:r>
        <w:tab/>
      </w:r>
      <w:r>
        <w:fldChar w:fldCharType="begin"/>
      </w:r>
      <w:r>
        <w:instrText xml:space="preserve"> PAGEREF _Toc240308400 \h </w:instrText>
      </w:r>
      <w:r>
        <w:fldChar w:fldCharType="separate"/>
      </w:r>
      <w:r>
        <w:t>5</w:t>
      </w:r>
      <w:r>
        <w:fldChar w:fldCharType="end"/>
      </w:r>
    </w:p>
    <w:p w14:paraId="5F4D88D3" w14:textId="74173A5F"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Inclusión en la lista nacional</w:t>
      </w:r>
      <w:r>
        <w:tab/>
      </w:r>
      <w:r>
        <w:fldChar w:fldCharType="begin"/>
      </w:r>
      <w:r>
        <w:instrText xml:space="preserve"> PAGEREF _Toc240308401 \h </w:instrText>
      </w:r>
      <w:r>
        <w:fldChar w:fldCharType="separate"/>
      </w:r>
      <w:r>
        <w:t>6</w:t>
      </w:r>
      <w:r>
        <w:fldChar w:fldCharType="end"/>
      </w:r>
    </w:p>
    <w:p w14:paraId="3C86F53F" w14:textId="112052F0"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Sincronización de formularios</w:t>
      </w:r>
      <w:r>
        <w:tab/>
      </w:r>
      <w:r>
        <w:fldChar w:fldCharType="begin"/>
      </w:r>
      <w:r>
        <w:instrText xml:space="preserve"> PAGEREF _Toc240308402 \h </w:instrText>
      </w:r>
      <w:r>
        <w:fldChar w:fldCharType="separate"/>
      </w:r>
      <w:r>
        <w:t>6</w:t>
      </w:r>
      <w:r>
        <w:fldChar w:fldCharType="end"/>
      </w:r>
    </w:p>
    <w:p w14:paraId="207B4FA0" w14:textId="32874918" w:rsidR="00EE04BF" w:rsidRDefault="00EE04BF">
      <w:pPr>
        <w:pStyle w:val="TOC2"/>
        <w:rPr>
          <w:rFonts w:asciiTheme="minorHAnsi" w:hAnsiTheme="minorHAnsi" w:cstheme="minorBidi"/>
          <w:kern w:val="2"/>
          <w:sz w:val="24"/>
          <w:szCs w:val="24"/>
          <w:lang w:val="en-GB" w:eastAsia="zh-CN"/>
          <w14:ligatures w14:val="standardContextual"/>
        </w:rPr>
      </w:pPr>
      <w:r w:rsidRPr="00F06FE2">
        <w:t>Desarrollos futuros previstos : lanzamiento de la versión 3.0</w:t>
      </w:r>
      <w:r>
        <w:tab/>
      </w:r>
      <w:r>
        <w:fldChar w:fldCharType="begin"/>
      </w:r>
      <w:r>
        <w:instrText xml:space="preserve"> PAGEREF _Toc240308403 \h </w:instrText>
      </w:r>
      <w:r>
        <w:fldChar w:fldCharType="separate"/>
      </w:r>
      <w:r>
        <w:t>7</w:t>
      </w:r>
      <w:r>
        <w:fldChar w:fldCharType="end"/>
      </w:r>
    </w:p>
    <w:p w14:paraId="35AA6985" w14:textId="638FACDB"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Nuevas oficinas de protección de las obtenciones vegetales</w:t>
      </w:r>
      <w:r>
        <w:tab/>
      </w:r>
      <w:r>
        <w:fldChar w:fldCharType="begin"/>
      </w:r>
      <w:r>
        <w:instrText xml:space="preserve"> PAGEREF _Toc240308404 \h </w:instrText>
      </w:r>
      <w:r>
        <w:fldChar w:fldCharType="separate"/>
      </w:r>
      <w:r>
        <w:t>7</w:t>
      </w:r>
      <w:r>
        <w:fldChar w:fldCharType="end"/>
      </w:r>
    </w:p>
    <w:p w14:paraId="659ED63A" w14:textId="54A59CCD"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Cultivos cubiertos</w:t>
      </w:r>
      <w:r>
        <w:tab/>
      </w:r>
      <w:r>
        <w:fldChar w:fldCharType="begin"/>
      </w:r>
      <w:r>
        <w:instrText xml:space="preserve"> PAGEREF _Toc240308405 \h </w:instrText>
      </w:r>
      <w:r>
        <w:fldChar w:fldCharType="separate"/>
      </w:r>
      <w:r>
        <w:t>7</w:t>
      </w:r>
      <w:r>
        <w:fldChar w:fldCharType="end"/>
      </w:r>
    </w:p>
    <w:p w14:paraId="198D50C8" w14:textId="131C4E96"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Lista nacional</w:t>
      </w:r>
      <w:r>
        <w:tab/>
      </w:r>
      <w:r>
        <w:fldChar w:fldCharType="begin"/>
      </w:r>
      <w:r>
        <w:instrText xml:space="preserve"> PAGEREF _Toc240308406 \h </w:instrText>
      </w:r>
      <w:r>
        <w:fldChar w:fldCharType="separate"/>
      </w:r>
      <w:r>
        <w:t>7</w:t>
      </w:r>
      <w:r>
        <w:fldChar w:fldCharType="end"/>
      </w:r>
    </w:p>
    <w:p w14:paraId="5D60B6BC" w14:textId="4A313ED9"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Comunicación entre sistemas</w:t>
      </w:r>
      <w:r>
        <w:tab/>
      </w:r>
      <w:r>
        <w:fldChar w:fldCharType="begin"/>
      </w:r>
      <w:r>
        <w:instrText xml:space="preserve"> PAGEREF _Toc240308407 \h </w:instrText>
      </w:r>
      <w:r>
        <w:fldChar w:fldCharType="separate"/>
      </w:r>
      <w:r>
        <w:t>7</w:t>
      </w:r>
      <w:r>
        <w:fldChar w:fldCharType="end"/>
      </w:r>
    </w:p>
    <w:p w14:paraId="624F3F55" w14:textId="1694CEAC"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Funcionalidades</w:t>
      </w:r>
      <w:r>
        <w:tab/>
      </w:r>
      <w:r>
        <w:fldChar w:fldCharType="begin"/>
      </w:r>
      <w:r>
        <w:instrText xml:space="preserve"> PAGEREF _Toc240308408 \h </w:instrText>
      </w:r>
      <w:r>
        <w:fldChar w:fldCharType="separate"/>
      </w:r>
      <w:r>
        <w:t>7</w:t>
      </w:r>
      <w:r>
        <w:fldChar w:fldCharType="end"/>
      </w:r>
    </w:p>
    <w:p w14:paraId="153D9572" w14:textId="79E78130" w:rsidR="00EE04BF" w:rsidRDefault="00EE04BF">
      <w:pPr>
        <w:pStyle w:val="TOC2"/>
        <w:rPr>
          <w:rFonts w:asciiTheme="minorHAnsi" w:hAnsiTheme="minorHAnsi" w:cstheme="minorBidi"/>
          <w:kern w:val="2"/>
          <w:sz w:val="24"/>
          <w:szCs w:val="24"/>
          <w:lang w:val="en-GB" w:eastAsia="zh-CN"/>
          <w14:ligatures w14:val="standardContextual"/>
        </w:rPr>
      </w:pPr>
      <w:r w:rsidRPr="00F06FE2">
        <w:t>Posibles desarrollos futuros</w:t>
      </w:r>
      <w:r>
        <w:tab/>
      </w:r>
      <w:r>
        <w:fldChar w:fldCharType="begin"/>
      </w:r>
      <w:r>
        <w:instrText xml:space="preserve"> PAGEREF _Toc240308409 \h </w:instrText>
      </w:r>
      <w:r>
        <w:fldChar w:fldCharType="separate"/>
      </w:r>
      <w:r>
        <w:t>8</w:t>
      </w:r>
      <w:r>
        <w:fldChar w:fldCharType="end"/>
      </w:r>
    </w:p>
    <w:p w14:paraId="769AE9A9" w14:textId="4F0D8EFB"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Facilidad de uso de la herramienta</w:t>
      </w:r>
      <w:r>
        <w:tab/>
      </w:r>
      <w:r>
        <w:fldChar w:fldCharType="begin"/>
      </w:r>
      <w:r>
        <w:instrText xml:space="preserve"> PAGEREF _Toc240308410 \h </w:instrText>
      </w:r>
      <w:r>
        <w:fldChar w:fldCharType="separate"/>
      </w:r>
      <w:r>
        <w:t>8</w:t>
      </w:r>
      <w:r>
        <w:fldChar w:fldCharType="end"/>
      </w:r>
    </w:p>
    <w:p w14:paraId="300301E4" w14:textId="02646FE1" w:rsidR="00EE04BF" w:rsidRDefault="00EE04BF">
      <w:pPr>
        <w:pStyle w:val="TOC3"/>
        <w:rPr>
          <w:rFonts w:asciiTheme="minorHAnsi" w:eastAsiaTheme="minorEastAsia" w:hAnsiTheme="minorHAnsi" w:cstheme="minorBidi"/>
          <w:i w:val="0"/>
          <w:kern w:val="2"/>
          <w:sz w:val="24"/>
          <w:szCs w:val="24"/>
          <w:lang w:val="en-GB" w:eastAsia="zh-CN"/>
          <w14:ligatures w14:val="standardContextual"/>
        </w:rPr>
      </w:pPr>
      <w:r w:rsidRPr="00F06FE2">
        <w:rPr>
          <w:lang w:val="es-ES_tradnl"/>
        </w:rPr>
        <w:t>Nuevas funcionalidades</w:t>
      </w:r>
      <w:r>
        <w:tab/>
      </w:r>
      <w:r>
        <w:fldChar w:fldCharType="begin"/>
      </w:r>
      <w:r>
        <w:instrText xml:space="preserve"> PAGEREF _Toc240308411 \h </w:instrText>
      </w:r>
      <w:r>
        <w:fldChar w:fldCharType="separate"/>
      </w:r>
      <w:r>
        <w:t>8</w:t>
      </w:r>
      <w:r>
        <w:fldChar w:fldCharType="end"/>
      </w:r>
    </w:p>
    <w:p w14:paraId="7E6C474A" w14:textId="344F106D" w:rsidR="00EE04BF" w:rsidRDefault="00EE04BF">
      <w:pPr>
        <w:pStyle w:val="TOC2"/>
        <w:rPr>
          <w:rFonts w:asciiTheme="minorHAnsi" w:hAnsiTheme="minorHAnsi" w:cstheme="minorBidi"/>
          <w:kern w:val="2"/>
          <w:sz w:val="24"/>
          <w:szCs w:val="24"/>
          <w:lang w:val="en-GB" w:eastAsia="zh-CN"/>
          <w14:ligatures w14:val="standardContextual"/>
        </w:rPr>
      </w:pPr>
      <w:r w:rsidRPr="00F06FE2">
        <w:t>Proyecto piloto UPOV PRISMA Plus</w:t>
      </w:r>
      <w:r>
        <w:tab/>
      </w:r>
      <w:r>
        <w:fldChar w:fldCharType="begin"/>
      </w:r>
      <w:r>
        <w:instrText xml:space="preserve"> PAGEREF _Toc240308412 \h </w:instrText>
      </w:r>
      <w:r>
        <w:fldChar w:fldCharType="separate"/>
      </w:r>
      <w:r>
        <w:t>8</w:t>
      </w:r>
      <w:r>
        <w:fldChar w:fldCharType="end"/>
      </w:r>
    </w:p>
    <w:p w14:paraId="1AF7DC51" w14:textId="29928900" w:rsidR="00EE04BF" w:rsidRDefault="00EE04BF">
      <w:pPr>
        <w:pStyle w:val="TOC1"/>
        <w:rPr>
          <w:rFonts w:asciiTheme="minorHAnsi" w:eastAsiaTheme="minorEastAsia" w:hAnsiTheme="minorHAnsi" w:cstheme="minorBidi"/>
          <w:caps w:val="0"/>
          <w:kern w:val="2"/>
          <w:sz w:val="24"/>
          <w:szCs w:val="24"/>
          <w:lang w:val="en-GB" w:eastAsia="zh-CN"/>
          <w14:ligatures w14:val="standardContextual"/>
        </w:rPr>
      </w:pPr>
      <w:r w:rsidRPr="00F06FE2">
        <w:t>Módulo de administración de UPOV e</w:t>
      </w:r>
      <w:r w:rsidRPr="00F06FE2">
        <w:noBreakHyphen/>
        <w:t>PVP: novedades desde las SESiones TC/61 y CAJ/82</w:t>
      </w:r>
      <w:r>
        <w:tab/>
      </w:r>
      <w:r>
        <w:fldChar w:fldCharType="begin"/>
      </w:r>
      <w:r>
        <w:instrText xml:space="preserve"> PAGEREF _Toc240308413 \h </w:instrText>
      </w:r>
      <w:r>
        <w:fldChar w:fldCharType="separate"/>
      </w:r>
      <w:r>
        <w:t>9</w:t>
      </w:r>
      <w:r>
        <w:fldChar w:fldCharType="end"/>
      </w:r>
    </w:p>
    <w:p w14:paraId="31CBE1C6" w14:textId="5F468689" w:rsidR="00EE04BF" w:rsidRDefault="00EE04BF">
      <w:pPr>
        <w:pStyle w:val="TOC1"/>
        <w:rPr>
          <w:rFonts w:asciiTheme="minorHAnsi" w:eastAsiaTheme="minorEastAsia" w:hAnsiTheme="minorHAnsi" w:cstheme="minorBidi"/>
          <w:caps w:val="0"/>
          <w:kern w:val="2"/>
          <w:sz w:val="24"/>
          <w:szCs w:val="24"/>
          <w:lang w:val="en-GB" w:eastAsia="zh-CN"/>
          <w14:ligatures w14:val="standardContextual"/>
        </w:rPr>
      </w:pPr>
      <w:r w:rsidRPr="00F06FE2">
        <w:t>Módulo de intercambio de informes DHE de UPOV e</w:t>
      </w:r>
      <w:r w:rsidRPr="00F06FE2">
        <w:noBreakHyphen/>
        <w:t>PVP: Novedades desde las SESiones TC/61 y CAJ/82</w:t>
      </w:r>
      <w:r>
        <w:tab/>
      </w:r>
      <w:r>
        <w:fldChar w:fldCharType="begin"/>
      </w:r>
      <w:r>
        <w:instrText xml:space="preserve"> PAGEREF _Toc240308414 \h </w:instrText>
      </w:r>
      <w:r>
        <w:fldChar w:fldCharType="separate"/>
      </w:r>
      <w:r>
        <w:t>10</w:t>
      </w:r>
      <w:r>
        <w:fldChar w:fldCharType="end"/>
      </w:r>
    </w:p>
    <w:p w14:paraId="75A1344E" w14:textId="4921E9DB" w:rsidR="00EE04BF" w:rsidRDefault="00EE04BF">
      <w:pPr>
        <w:pStyle w:val="TOC1"/>
        <w:rPr>
          <w:rFonts w:asciiTheme="minorHAnsi" w:eastAsiaTheme="minorEastAsia" w:hAnsiTheme="minorHAnsi" w:cstheme="minorBidi"/>
          <w:caps w:val="0"/>
          <w:kern w:val="2"/>
          <w:sz w:val="24"/>
          <w:szCs w:val="24"/>
          <w:lang w:val="en-GB" w:eastAsia="zh-CN"/>
          <w14:ligatures w14:val="standardContextual"/>
        </w:rPr>
      </w:pPr>
      <w:r w:rsidRPr="00F06FE2">
        <w:t>RESUMEN DE ACTIVIDADES POR MÓDULO</w:t>
      </w:r>
      <w:r>
        <w:tab/>
      </w:r>
      <w:r>
        <w:fldChar w:fldCharType="begin"/>
      </w:r>
      <w:r>
        <w:instrText xml:space="preserve"> PAGEREF _Toc240308415 \h </w:instrText>
      </w:r>
      <w:r>
        <w:fldChar w:fldCharType="separate"/>
      </w:r>
      <w:r>
        <w:t>11</w:t>
      </w:r>
      <w:r>
        <w:fldChar w:fldCharType="end"/>
      </w:r>
    </w:p>
    <w:p w14:paraId="0286BEF7" w14:textId="44608A33" w:rsidR="007F7464" w:rsidRPr="000E29FB" w:rsidRDefault="007F7464" w:rsidP="007F7464">
      <w:pPr>
        <w:rPr>
          <w:caps/>
          <w:sz w:val="22"/>
          <w:szCs w:val="22"/>
        </w:rPr>
      </w:pPr>
      <w:r w:rsidRPr="000E29FB">
        <w:rPr>
          <w:sz w:val="22"/>
          <w:szCs w:val="22"/>
        </w:rPr>
        <w:fldChar w:fldCharType="end"/>
      </w:r>
      <w:bookmarkStart w:id="4" w:name="_Toc12956118"/>
      <w:bookmarkStart w:id="5" w:name="_Toc84968135"/>
      <w:bookmarkStart w:id="6" w:name="_Toc108791951"/>
      <w:bookmarkStart w:id="7" w:name="_Toc108792136"/>
      <w:bookmarkStart w:id="8" w:name="_Toc108792252"/>
      <w:bookmarkStart w:id="9" w:name="_Toc108792327"/>
      <w:bookmarkStart w:id="10" w:name="_Toc109028293"/>
    </w:p>
    <w:p w14:paraId="152DCF4B" w14:textId="77777777" w:rsidR="002B6C0A" w:rsidRPr="000E29FB" w:rsidRDefault="002B6C0A" w:rsidP="007F7464">
      <w:pPr>
        <w:jc w:val="left"/>
        <w:rPr>
          <w:caps/>
          <w:sz w:val="22"/>
          <w:szCs w:val="22"/>
        </w:rPr>
      </w:pPr>
    </w:p>
    <w:p w14:paraId="672800A4" w14:textId="77777777" w:rsidR="002B6C0A" w:rsidRPr="000E29FB" w:rsidRDefault="002B6C0A" w:rsidP="007F7464">
      <w:pPr>
        <w:jc w:val="left"/>
        <w:rPr>
          <w:caps/>
        </w:rPr>
      </w:pPr>
    </w:p>
    <w:p w14:paraId="63D733FE" w14:textId="77777777" w:rsidR="00C94821" w:rsidRPr="000E29FB" w:rsidRDefault="00C94821">
      <w:pPr>
        <w:jc w:val="left"/>
        <w:rPr>
          <w:caps/>
        </w:rPr>
      </w:pPr>
      <w:bookmarkStart w:id="11" w:name="_Toc178072465"/>
      <w:r w:rsidRPr="000E29FB">
        <w:br w:type="page"/>
      </w:r>
    </w:p>
    <w:p w14:paraId="796615DC" w14:textId="0F35D049" w:rsidR="007F7464" w:rsidRPr="000E29FB" w:rsidRDefault="007F7464" w:rsidP="00C91BB2">
      <w:pPr>
        <w:pStyle w:val="Heading1"/>
        <w:rPr>
          <w:lang w:val="es-ES_tradnl"/>
        </w:rPr>
      </w:pPr>
      <w:bookmarkStart w:id="12" w:name="_Toc240308395"/>
      <w:r w:rsidRPr="000E29FB">
        <w:rPr>
          <w:lang w:val="es-ES_tradnl"/>
        </w:rPr>
        <w:lastRenderedPageBreak/>
        <w:t xml:space="preserve">Panorama general </w:t>
      </w:r>
      <w:r w:rsidR="00EE538F">
        <w:rPr>
          <w:lang w:val="es-ES_tradnl"/>
        </w:rPr>
        <w:t xml:space="preserve">de </w:t>
      </w:r>
      <w:r w:rsidR="00D432F7">
        <w:rPr>
          <w:lang w:val="es-ES_tradnl"/>
        </w:rPr>
        <w:t>UPOV e</w:t>
      </w:r>
      <w:r w:rsidR="00D432F7">
        <w:rPr>
          <w:lang w:val="es-ES_tradnl"/>
        </w:rPr>
        <w:noBreakHyphen/>
        <w:t>PVP</w:t>
      </w:r>
      <w:bookmarkEnd w:id="11"/>
      <w:bookmarkEnd w:id="12"/>
    </w:p>
    <w:p w14:paraId="5C6194BD" w14:textId="77777777" w:rsidR="007F7464" w:rsidRPr="000E29FB" w:rsidRDefault="007F7464" w:rsidP="007F7464">
      <w:pPr>
        <w:rPr>
          <w:rFonts w:cs="Arial"/>
          <w:snapToGrid w:val="0"/>
        </w:rPr>
      </w:pPr>
    </w:p>
    <w:p w14:paraId="269409FA" w14:textId="36A5E24B" w:rsidR="007F7464" w:rsidRPr="000E29FB" w:rsidRDefault="007F7464" w:rsidP="007F7464">
      <w:pPr>
        <w:rPr>
          <w:rFonts w:cs="Arial"/>
          <w:snapToGrid w:val="0"/>
        </w:rPr>
      </w:pPr>
      <w:r w:rsidRPr="000E29FB">
        <w:rPr>
          <w:rFonts w:cs="Arial"/>
          <w:color w:val="000000"/>
        </w:rPr>
        <w:fldChar w:fldCharType="begin"/>
      </w:r>
      <w:r w:rsidRPr="000E29FB">
        <w:rPr>
          <w:rFonts w:cs="Arial"/>
          <w:color w:val="000000"/>
        </w:rPr>
        <w:instrText xml:space="preserve"> AUTONUM  </w:instrText>
      </w:r>
      <w:r w:rsidRPr="000E29FB">
        <w:rPr>
          <w:rFonts w:cs="Arial"/>
          <w:color w:val="000000"/>
        </w:rPr>
        <w:fldChar w:fldCharType="end"/>
      </w:r>
      <w:r w:rsidRPr="000E29FB">
        <w:tab/>
      </w:r>
      <w:r w:rsidRPr="000E29FB">
        <w:rPr>
          <w:rFonts w:cs="Arial"/>
          <w:snapToGrid w:val="0"/>
        </w:rPr>
        <w:t xml:space="preserve">El objetivo </w:t>
      </w:r>
      <w:r w:rsidR="00EE538F">
        <w:rPr>
          <w:rFonts w:cs="Arial"/>
          <w:snapToGrid w:val="0"/>
        </w:rPr>
        <w:t xml:space="preserve">de </w:t>
      </w:r>
      <w:r w:rsidR="00D432F7">
        <w:rPr>
          <w:rFonts w:cs="Arial"/>
          <w:snapToGrid w:val="0"/>
        </w:rPr>
        <w:t>UPOV e</w:t>
      </w:r>
      <w:r w:rsidR="00D432F7">
        <w:rPr>
          <w:rFonts w:cs="Arial"/>
          <w:snapToGrid w:val="0"/>
        </w:rPr>
        <w:noBreakHyphen/>
        <w:t>PVP</w:t>
      </w:r>
      <w:r w:rsidRPr="000E29FB">
        <w:rPr>
          <w:rFonts w:cs="Arial"/>
          <w:snapToGrid w:val="0"/>
        </w:rPr>
        <w:t xml:space="preserve"> es proporcionar una asistencia coherente y exhaustiva en la aplicación del sistema de protección</w:t>
      </w:r>
      <w:r w:rsidR="008E11C8" w:rsidRPr="000E29FB">
        <w:rPr>
          <w:rFonts w:cs="Arial"/>
          <w:snapToGrid w:val="0"/>
        </w:rPr>
        <w:t xml:space="preserve"> de las obtenciones vegetales </w:t>
      </w:r>
      <w:r w:rsidRPr="000E29FB">
        <w:rPr>
          <w:rFonts w:cs="Arial"/>
          <w:snapToGrid w:val="0"/>
        </w:rPr>
        <w:t xml:space="preserve">de la UPOV, cuyos componentes, en su totalidad o en parte, pueden ser utilizados por los miembros de la UPOV, según proceda. </w:t>
      </w:r>
      <w:r w:rsidR="00D432F7">
        <w:rPr>
          <w:rFonts w:cs="Arial"/>
          <w:snapToGrid w:val="0"/>
        </w:rPr>
        <w:t>UPOV e</w:t>
      </w:r>
      <w:r w:rsidR="00D432F7">
        <w:rPr>
          <w:rFonts w:cs="Arial"/>
          <w:snapToGrid w:val="0"/>
        </w:rPr>
        <w:noBreakHyphen/>
        <w:t>PVP</w:t>
      </w:r>
      <w:r w:rsidRPr="000E29FB">
        <w:rPr>
          <w:rFonts w:cs="Arial"/>
          <w:snapToGrid w:val="0"/>
        </w:rPr>
        <w:t xml:space="preserve"> comprende los siguientes conjuntos de componentes:</w:t>
      </w:r>
    </w:p>
    <w:p w14:paraId="184F8434" w14:textId="77777777" w:rsidR="007F7464" w:rsidRPr="000E29FB" w:rsidRDefault="007F7464" w:rsidP="007F7464">
      <w:pPr>
        <w:rPr>
          <w:rFonts w:cs="Arial"/>
          <w:snapToGrid w:val="0"/>
        </w:rPr>
      </w:pPr>
    </w:p>
    <w:p w14:paraId="3D8F8433" w14:textId="54753501" w:rsidR="007F7464" w:rsidRPr="000E29FB" w:rsidRDefault="00D432F7" w:rsidP="007F7464">
      <w:pPr>
        <w:keepNext/>
        <w:numPr>
          <w:ilvl w:val="0"/>
          <w:numId w:val="8"/>
        </w:numPr>
        <w:spacing w:after="120"/>
        <w:ind w:left="851" w:hanging="284"/>
        <w:jc w:val="left"/>
        <w:rPr>
          <w:rFonts w:eastAsia="Calibri" w:cs="Arial"/>
          <w:snapToGrid w:val="0"/>
          <w:lang w:eastAsia="fr-FR"/>
        </w:rPr>
      </w:pPr>
      <w:bookmarkStart w:id="13" w:name="_Hlk147923548"/>
      <w:r>
        <w:rPr>
          <w:rFonts w:eastAsia="Calibri" w:cs="Arial"/>
          <w:snapToGrid w:val="0"/>
          <w:lang w:eastAsia="fr-FR"/>
        </w:rPr>
        <w:t>UPOV PRISMA</w:t>
      </w:r>
      <w:r w:rsidR="007F7464" w:rsidRPr="000E29FB">
        <w:rPr>
          <w:rFonts w:eastAsia="Calibri" w:cs="Arial"/>
          <w:snapToGrid w:val="0"/>
          <w:lang w:eastAsia="fr-FR"/>
        </w:rPr>
        <w:t>: herramienta de solicitud en línea para facilitar las solicitudes de derechos de obtentor y las solicitudes de inclusión en los registros nacionales;</w:t>
      </w:r>
    </w:p>
    <w:p w14:paraId="45CF730A" w14:textId="476F47E5" w:rsidR="007F7464" w:rsidRPr="000E29FB" w:rsidRDefault="007F7464" w:rsidP="26235BD9">
      <w:pPr>
        <w:numPr>
          <w:ilvl w:val="0"/>
          <w:numId w:val="8"/>
        </w:numPr>
        <w:spacing w:after="120"/>
        <w:ind w:left="851" w:hanging="284"/>
        <w:jc w:val="left"/>
        <w:rPr>
          <w:rFonts w:eastAsia="Calibri"/>
          <w:lang w:eastAsia="fr-FR"/>
        </w:rPr>
      </w:pPr>
      <w:r w:rsidRPr="000E29FB">
        <w:rPr>
          <w:rFonts w:eastAsia="Calibri"/>
          <w:lang w:eastAsia="fr-FR"/>
        </w:rPr>
        <w:t xml:space="preserve">Módulo de administración de </w:t>
      </w:r>
      <w:r w:rsidR="00D432F7">
        <w:rPr>
          <w:rFonts w:eastAsia="Calibri"/>
          <w:lang w:eastAsia="fr-FR"/>
        </w:rPr>
        <w:t>UPOV e</w:t>
      </w:r>
      <w:r w:rsidR="00D432F7">
        <w:rPr>
          <w:rFonts w:eastAsia="Calibri"/>
          <w:lang w:eastAsia="fr-FR"/>
        </w:rPr>
        <w:noBreakHyphen/>
        <w:t>PVP</w:t>
      </w:r>
      <w:r w:rsidRPr="000E29FB">
        <w:rPr>
          <w:rFonts w:eastAsia="Calibri"/>
          <w:lang w:eastAsia="fr-FR"/>
        </w:rPr>
        <w:t xml:space="preserve"> </w:t>
      </w:r>
      <w:r w:rsidRPr="000E29FB">
        <w:rPr>
          <w:rFonts w:eastAsia="Calibri"/>
          <w:color w:val="333333"/>
          <w:shd w:val="clear" w:color="auto" w:fill="FFFFFF"/>
          <w:lang w:eastAsia="fr-FR"/>
        </w:rPr>
        <w:t xml:space="preserve">para que </w:t>
      </w:r>
      <w:r w:rsidR="00211569" w:rsidRPr="000E29FB">
        <w:rPr>
          <w:rFonts w:eastAsia="Calibri"/>
          <w:color w:val="333333"/>
          <w:shd w:val="clear" w:color="auto" w:fill="FFFFFF"/>
          <w:lang w:eastAsia="fr-FR"/>
        </w:rPr>
        <w:t xml:space="preserve">las oficinas de protección </w:t>
      </w:r>
      <w:r w:rsidR="00A11466" w:rsidRPr="000E29FB">
        <w:t>de las obtenciones vegetales</w:t>
      </w:r>
      <w:r w:rsidR="00211569" w:rsidRPr="000E29FB">
        <w:rPr>
          <w:rFonts w:eastAsia="Calibri"/>
          <w:color w:val="333333"/>
          <w:shd w:val="clear" w:color="auto" w:fill="FFFFFF"/>
          <w:lang w:eastAsia="fr-FR"/>
        </w:rPr>
        <w:t xml:space="preserve"> </w:t>
      </w:r>
      <w:r w:rsidRPr="000E29FB">
        <w:rPr>
          <w:rFonts w:eastAsia="Calibri"/>
          <w:color w:val="333333"/>
          <w:shd w:val="clear" w:color="auto" w:fill="FFFFFF"/>
          <w:lang w:eastAsia="fr-FR"/>
        </w:rPr>
        <w:t>puedan:</w:t>
      </w:r>
    </w:p>
    <w:p w14:paraId="427D30A8" w14:textId="4B0CB165" w:rsidR="007F7464" w:rsidRPr="000E29FB" w:rsidRDefault="007F7464" w:rsidP="26235BD9">
      <w:pPr>
        <w:numPr>
          <w:ilvl w:val="1"/>
          <w:numId w:val="8"/>
        </w:numPr>
        <w:shd w:val="clear" w:color="auto" w:fill="FFFFFF" w:themeFill="background1"/>
        <w:spacing w:before="100" w:beforeAutospacing="1"/>
        <w:ind w:left="1135" w:hanging="284"/>
        <w:jc w:val="left"/>
        <w:rPr>
          <w:rFonts w:eastAsia="Calibri" w:cs="Arial"/>
          <w:color w:val="333333"/>
          <w:lang w:eastAsia="fr-FR"/>
        </w:rPr>
      </w:pPr>
      <w:r w:rsidRPr="000E29FB">
        <w:rPr>
          <w:rFonts w:eastAsia="Calibri"/>
          <w:color w:val="333333"/>
        </w:rPr>
        <w:t>gestionar las solicitudes y las concesiones</w:t>
      </w:r>
      <w:r w:rsidR="00F33B51" w:rsidRPr="000E29FB">
        <w:rPr>
          <w:rFonts w:eastAsia="Calibri" w:cs="Arial"/>
          <w:color w:val="333333"/>
        </w:rPr>
        <w:t>;</w:t>
      </w:r>
    </w:p>
    <w:p w14:paraId="57C077B1" w14:textId="742FD0E8" w:rsidR="007F7464" w:rsidRPr="000E29FB" w:rsidRDefault="007F7464" w:rsidP="26235BD9">
      <w:pPr>
        <w:numPr>
          <w:ilvl w:val="1"/>
          <w:numId w:val="8"/>
        </w:numPr>
        <w:shd w:val="clear" w:color="auto" w:fill="FFFFFF" w:themeFill="background1"/>
        <w:spacing w:before="100" w:beforeAutospacing="1"/>
        <w:ind w:left="1135" w:hanging="284"/>
        <w:jc w:val="left"/>
        <w:rPr>
          <w:rFonts w:eastAsia="Calibri"/>
          <w:color w:val="333333"/>
          <w:lang w:eastAsia="fr-FR"/>
        </w:rPr>
      </w:pPr>
      <w:r w:rsidRPr="000E29FB">
        <w:rPr>
          <w:rFonts w:eastAsia="Calibri"/>
          <w:color w:val="333333"/>
        </w:rPr>
        <w:t>comunicarse con los solicitantes y los titulares de derechos</w:t>
      </w:r>
      <w:r w:rsidR="00F33B51" w:rsidRPr="000E29FB">
        <w:rPr>
          <w:rFonts w:eastAsia="Calibri"/>
          <w:color w:val="333333"/>
        </w:rPr>
        <w:t>;</w:t>
      </w:r>
    </w:p>
    <w:p w14:paraId="0DBCB944" w14:textId="77777777" w:rsidR="007F7464" w:rsidRPr="000E29FB" w:rsidRDefault="007F7464" w:rsidP="26235BD9">
      <w:pPr>
        <w:numPr>
          <w:ilvl w:val="1"/>
          <w:numId w:val="8"/>
        </w:numPr>
        <w:shd w:val="clear" w:color="auto" w:fill="FFFFFF" w:themeFill="background1"/>
        <w:spacing w:before="100" w:beforeAutospacing="1" w:after="120"/>
        <w:ind w:left="1134" w:hanging="284"/>
        <w:jc w:val="left"/>
        <w:rPr>
          <w:rFonts w:eastAsia="Calibri"/>
          <w:color w:val="333333"/>
          <w:lang w:eastAsia="fr-FR"/>
        </w:rPr>
      </w:pPr>
      <w:r w:rsidRPr="000E29FB">
        <w:rPr>
          <w:rFonts w:eastAsia="Calibri"/>
          <w:color w:val="333333"/>
        </w:rPr>
        <w:t xml:space="preserve">publicar datos sobre la protección de las obtenciones vegetales en la publicación </w:t>
      </w:r>
      <w:r w:rsidRPr="000E29FB">
        <w:rPr>
          <w:rFonts w:eastAsia="Calibri" w:cs="Arial"/>
          <w:color w:val="333333"/>
        </w:rPr>
        <w:t>de la oficina</w:t>
      </w:r>
      <w:r w:rsidRPr="000E29FB">
        <w:rPr>
          <w:rFonts w:eastAsia="Calibri"/>
          <w:color w:val="333333"/>
        </w:rPr>
        <w:t xml:space="preserve"> de protección de las obtenciones vegetales y en la base de datos PLUTO</w:t>
      </w:r>
      <w:r w:rsidRPr="000E29FB">
        <w:rPr>
          <w:rFonts w:eastAsia="Calibri" w:cs="Arial"/>
          <w:color w:val="333333"/>
        </w:rPr>
        <w:t>;</w:t>
      </w:r>
    </w:p>
    <w:p w14:paraId="1C1C11C3" w14:textId="14E71F2E" w:rsidR="007F7464" w:rsidRPr="000E29FB" w:rsidRDefault="007F7464" w:rsidP="007F7464">
      <w:pPr>
        <w:keepNext/>
        <w:numPr>
          <w:ilvl w:val="0"/>
          <w:numId w:val="8"/>
        </w:numPr>
        <w:spacing w:after="120"/>
        <w:ind w:left="851" w:hanging="284"/>
        <w:jc w:val="left"/>
        <w:rPr>
          <w:rFonts w:eastAsia="Calibri" w:cs="Arial"/>
          <w:snapToGrid w:val="0"/>
          <w:lang w:eastAsia="fr-FR"/>
        </w:rPr>
      </w:pPr>
      <w:r w:rsidRPr="000E29FB">
        <w:rPr>
          <w:rFonts w:eastAsia="Calibri" w:cs="Arial"/>
          <w:snapToGrid w:val="0"/>
          <w:lang w:eastAsia="fr-FR"/>
        </w:rPr>
        <w:t xml:space="preserve">Módulo de intercambio de informes DHE de </w:t>
      </w:r>
      <w:r w:rsidR="00D432F7">
        <w:rPr>
          <w:rFonts w:eastAsia="Calibri" w:cs="Arial"/>
          <w:snapToGrid w:val="0"/>
          <w:lang w:eastAsia="fr-FR"/>
        </w:rPr>
        <w:t>UPOV e</w:t>
      </w:r>
      <w:r w:rsidR="00D432F7">
        <w:rPr>
          <w:rFonts w:eastAsia="Calibri" w:cs="Arial"/>
          <w:snapToGrid w:val="0"/>
          <w:lang w:eastAsia="fr-FR"/>
        </w:rPr>
        <w:noBreakHyphen/>
        <w:t>PVP</w:t>
      </w:r>
      <w:r w:rsidRPr="000E29FB">
        <w:rPr>
          <w:rFonts w:eastAsia="Calibri" w:cs="Arial"/>
          <w:snapToGrid w:val="0"/>
          <w:lang w:eastAsia="fr-FR"/>
        </w:rPr>
        <w:t xml:space="preserve">:  </w:t>
      </w:r>
      <w:r w:rsidRPr="000E29FB">
        <w:rPr>
          <w:rFonts w:eastAsia="Calibri"/>
          <w:color w:val="333333"/>
          <w:shd w:val="clear" w:color="auto" w:fill="FFFFFF"/>
          <w:lang w:eastAsia="fr-FR"/>
        </w:rPr>
        <w:t xml:space="preserve">para que </w:t>
      </w:r>
      <w:r w:rsidR="00211569" w:rsidRPr="000E29FB">
        <w:rPr>
          <w:rFonts w:eastAsia="Calibri"/>
          <w:color w:val="333333"/>
          <w:shd w:val="clear" w:color="auto" w:fill="FFFFFF"/>
          <w:lang w:eastAsia="fr-FR"/>
        </w:rPr>
        <w:t xml:space="preserve">las oficinas de protección de las obtenciones vegetales </w:t>
      </w:r>
      <w:r w:rsidRPr="000E29FB">
        <w:rPr>
          <w:rFonts w:eastAsia="Calibri"/>
          <w:color w:val="333333"/>
          <w:shd w:val="clear" w:color="auto" w:fill="FFFFFF"/>
          <w:lang w:eastAsia="fr-FR"/>
        </w:rPr>
        <w:t xml:space="preserve">cooperen con otras </w:t>
      </w:r>
      <w:r w:rsidR="00211569" w:rsidRPr="000E29FB">
        <w:rPr>
          <w:rFonts w:eastAsia="Calibri"/>
          <w:color w:val="333333"/>
          <w:shd w:val="clear" w:color="auto" w:fill="FFFFFF"/>
          <w:lang w:eastAsia="fr-FR"/>
        </w:rPr>
        <w:t xml:space="preserve">oficinas de protección de las obtenciones vegetales </w:t>
      </w:r>
      <w:r w:rsidRPr="000E29FB">
        <w:rPr>
          <w:rFonts w:eastAsia="Calibri"/>
          <w:color w:val="333333"/>
          <w:shd w:val="clear" w:color="auto" w:fill="FFFFFF"/>
          <w:lang w:eastAsia="fr-FR"/>
        </w:rPr>
        <w:t xml:space="preserve">en el examen de la distinción, la homogeneidad y la estabilidad </w:t>
      </w:r>
      <w:r w:rsidRPr="000E29FB">
        <w:rPr>
          <w:rFonts w:eastAsia="Calibri" w:cs="Arial"/>
          <w:color w:val="333333"/>
          <w:shd w:val="clear" w:color="auto" w:fill="FFFFFF"/>
          <w:lang w:eastAsia="fr-FR"/>
        </w:rPr>
        <w:t>(</w:t>
      </w:r>
      <w:r w:rsidR="00D562B2">
        <w:rPr>
          <w:rFonts w:eastAsia="Calibri"/>
          <w:color w:val="333333"/>
          <w:shd w:val="clear" w:color="auto" w:fill="FFFFFF"/>
          <w:lang w:eastAsia="fr-FR"/>
        </w:rPr>
        <w:t>DHE</w:t>
      </w:r>
      <w:r w:rsidRPr="000E29FB">
        <w:rPr>
          <w:rFonts w:eastAsia="Calibri" w:cs="Arial"/>
          <w:color w:val="333333"/>
          <w:shd w:val="clear" w:color="auto" w:fill="FFFFFF"/>
          <w:lang w:eastAsia="fr-FR"/>
        </w:rPr>
        <w:t>)</w:t>
      </w:r>
      <w:r w:rsidRPr="000E29FB">
        <w:rPr>
          <w:rFonts w:eastAsia="Calibri" w:cs="Arial"/>
          <w:snapToGrid w:val="0"/>
          <w:lang w:eastAsia="fr-FR"/>
        </w:rPr>
        <w:t>;</w:t>
      </w:r>
    </w:p>
    <w:p w14:paraId="7BE2382F" w14:textId="684DFB8A" w:rsidR="007F7464" w:rsidRPr="000E29FB" w:rsidRDefault="007F7464" w:rsidP="007F7464">
      <w:pPr>
        <w:numPr>
          <w:ilvl w:val="0"/>
          <w:numId w:val="8"/>
        </w:numPr>
        <w:ind w:left="851" w:hanging="284"/>
        <w:jc w:val="left"/>
        <w:rPr>
          <w:rFonts w:eastAsia="Calibri" w:cs="Arial"/>
          <w:snapToGrid w:val="0"/>
          <w:lang w:eastAsia="fr-FR"/>
        </w:rPr>
      </w:pPr>
      <w:r w:rsidRPr="000E29FB">
        <w:rPr>
          <w:rFonts w:eastAsia="Calibri" w:cs="Arial"/>
          <w:lang w:eastAsia="fr-FR"/>
        </w:rPr>
        <w:t>Base de datos PLUTO: contiene información y una herramienta de búsqueda sobre denominaciones de variedades.</w:t>
      </w:r>
    </w:p>
    <w:p w14:paraId="309254D1" w14:textId="77777777" w:rsidR="007F7464" w:rsidRPr="000E29FB" w:rsidRDefault="007F7464" w:rsidP="007F7464">
      <w:pPr>
        <w:rPr>
          <w:snapToGrid w:val="0"/>
        </w:rPr>
      </w:pPr>
    </w:p>
    <w:bookmarkEnd w:id="13"/>
    <w:p w14:paraId="2E2200C9" w14:textId="6665293F" w:rsidR="007F7464" w:rsidRPr="000E29FB" w:rsidRDefault="007F7464" w:rsidP="26235BD9">
      <w:pPr>
        <w:rPr>
          <w:rFonts w:eastAsia="Calibri" w:cs="Arial"/>
          <w:color w:val="000000"/>
          <w:lang w:eastAsia="fr-FR"/>
        </w:rPr>
      </w:pPr>
      <w:r w:rsidRPr="000E29FB">
        <w:rPr>
          <w:rFonts w:eastAsia="Calibri"/>
          <w:color w:val="000000" w:themeColor="text1"/>
          <w:lang w:eastAsia="fr-FR"/>
        </w:rPr>
        <w:fldChar w:fldCharType="begin"/>
      </w:r>
      <w:r w:rsidRPr="000E29FB">
        <w:rPr>
          <w:rFonts w:eastAsia="Calibri"/>
          <w:color w:val="000000" w:themeColor="text1"/>
          <w:lang w:eastAsia="fr-FR"/>
        </w:rPr>
        <w:instrText xml:space="preserve"> AUTONUM  </w:instrText>
      </w:r>
      <w:r w:rsidRPr="000E29FB">
        <w:rPr>
          <w:rFonts w:eastAsia="Calibri"/>
          <w:color w:val="000000" w:themeColor="text1"/>
          <w:lang w:eastAsia="fr-FR"/>
        </w:rPr>
        <w:fldChar w:fldCharType="end"/>
      </w:r>
      <w:r w:rsidRPr="000E29FB">
        <w:tab/>
      </w:r>
      <w:r w:rsidRPr="000E29FB">
        <w:rPr>
          <w:rFonts w:eastAsia="Calibri"/>
          <w:color w:val="000000" w:themeColor="text1"/>
        </w:rPr>
        <w:t xml:space="preserve">De conformidad con las prioridades del Consejo de prestar asistencia en la aplicación del sistema de protección de las obtenciones vegetales de la UPOV, en octubre de 2024 el Consejo decidió que también </w:t>
      </w:r>
      <w:r w:rsidRPr="000E29FB">
        <w:rPr>
          <w:rFonts w:eastAsia="Calibri" w:cs="Arial"/>
          <w:color w:val="000000" w:themeColor="text1"/>
        </w:rPr>
        <w:t xml:space="preserve">los futuros miembros de la UPOV que ya hubieran recibido un dictamen favorable del Consejo sobre la conformidad de su legislación con el Convenio de la UPOV podrían utilizar </w:t>
      </w:r>
      <w:r w:rsidR="005973B8">
        <w:rPr>
          <w:rFonts w:eastAsia="Calibri" w:cs="Arial"/>
          <w:color w:val="000000" w:themeColor="text1"/>
        </w:rPr>
        <w:t>UPOV </w:t>
      </w:r>
      <w:r w:rsidRPr="000E29FB">
        <w:rPr>
          <w:rFonts w:eastAsia="Calibri" w:cs="Arial"/>
          <w:color w:val="000000" w:themeColor="text1"/>
        </w:rPr>
        <w:t>e</w:t>
      </w:r>
      <w:r w:rsidR="005973B8">
        <w:rPr>
          <w:rFonts w:eastAsia="Calibri" w:cs="Arial"/>
          <w:color w:val="000000" w:themeColor="text1"/>
        </w:rPr>
        <w:noBreakHyphen/>
      </w:r>
      <w:r w:rsidRPr="000E29FB">
        <w:rPr>
          <w:rFonts w:eastAsia="Calibri" w:cs="Arial"/>
          <w:color w:val="000000" w:themeColor="text1"/>
        </w:rPr>
        <w:t xml:space="preserve">PVP durante un período de prueba de tres años, siempre que la Oficina de la Unión disponga de los recursos necesarios. </w:t>
      </w:r>
    </w:p>
    <w:p w14:paraId="77061AA4" w14:textId="77777777" w:rsidR="007F7464" w:rsidRPr="000E29FB" w:rsidRDefault="007F7464" w:rsidP="007F7464">
      <w:pPr>
        <w:rPr>
          <w:rFonts w:cs="Arial"/>
          <w:color w:val="000000"/>
        </w:rPr>
      </w:pPr>
    </w:p>
    <w:p w14:paraId="5D3C5AF4" w14:textId="77777777" w:rsidR="004801A4" w:rsidRPr="000E29FB" w:rsidRDefault="004801A4" w:rsidP="007F7464">
      <w:pPr>
        <w:rPr>
          <w:rFonts w:cs="Arial"/>
          <w:color w:val="000000"/>
        </w:rPr>
      </w:pPr>
    </w:p>
    <w:p w14:paraId="106B0126" w14:textId="77777777" w:rsidR="00BF44D6" w:rsidRPr="000E29FB" w:rsidRDefault="00BF44D6" w:rsidP="00C91BB2">
      <w:pPr>
        <w:pStyle w:val="Heading1"/>
        <w:rPr>
          <w:lang w:val="es-ES_tradnl"/>
        </w:rPr>
      </w:pPr>
      <w:bookmarkStart w:id="14" w:name="_Toc178072467"/>
      <w:bookmarkStart w:id="15" w:name="_Toc240308396"/>
      <w:r w:rsidRPr="000E29FB">
        <w:rPr>
          <w:lang w:val="es-ES_tradnl"/>
        </w:rPr>
        <w:t>Promoción y formación</w:t>
      </w:r>
      <w:bookmarkEnd w:id="15"/>
    </w:p>
    <w:p w14:paraId="1EDC7C8F" w14:textId="77777777" w:rsidR="00067427" w:rsidRPr="000E29FB" w:rsidRDefault="00067427" w:rsidP="001B4F8D">
      <w:pPr>
        <w:keepNext/>
      </w:pPr>
    </w:p>
    <w:p w14:paraId="4EF530C9" w14:textId="6C3CFE46" w:rsidR="00BF44D6" w:rsidRPr="000E29FB" w:rsidRDefault="00BF44D6" w:rsidP="00C55E12">
      <w:pPr>
        <w:keepNext/>
        <w:spacing w:line="259" w:lineRule="auto"/>
      </w:pPr>
      <w:r w:rsidRPr="000E29FB">
        <w:fldChar w:fldCharType="begin"/>
      </w:r>
      <w:r w:rsidRPr="000E29FB">
        <w:instrText xml:space="preserve"> AUTONUM  </w:instrText>
      </w:r>
      <w:r w:rsidRPr="000E29FB">
        <w:fldChar w:fldCharType="end"/>
      </w:r>
      <w:r w:rsidRPr="000E29FB">
        <w:tab/>
        <w:t xml:space="preserve">Los comentarios sobre </w:t>
      </w:r>
      <w:r w:rsidR="00D432F7">
        <w:t>UPOV PRISMA</w:t>
      </w:r>
      <w:r w:rsidR="00C0215B" w:rsidRPr="000E29FB">
        <w:t xml:space="preserve"> </w:t>
      </w:r>
      <w:r w:rsidRPr="000E29FB">
        <w:t xml:space="preserve">por parte de las oficinas de protección de </w:t>
      </w:r>
      <w:r w:rsidR="00A11466" w:rsidRPr="000E29FB">
        <w:t>las obtenciones vegetales</w:t>
      </w:r>
      <w:r w:rsidRPr="000E29FB">
        <w:t xml:space="preserve"> y los usuarios pusieron de manifiesto que se podía mejorar la comprensión de la herramienta y su modo de uso.  Por este motivo, la Oficina de la Unión organizó una serie de seminarios web sobre cómo presentar solicitudes utilizando </w:t>
      </w:r>
      <w:r w:rsidR="00D432F7">
        <w:t>UPOV PRISMA</w:t>
      </w:r>
      <w:r w:rsidRPr="000E29FB">
        <w:t>.  Desde las sesiones TC/61</w:t>
      </w:r>
      <w:bookmarkStart w:id="16" w:name="_Ref237267948"/>
      <w:r w:rsidR="00404200" w:rsidRPr="000E29FB">
        <w:rPr>
          <w:rStyle w:val="FootnoteReference"/>
        </w:rPr>
        <w:footnoteReference w:id="3"/>
      </w:r>
      <w:bookmarkEnd w:id="16"/>
      <w:r w:rsidRPr="000E29FB">
        <w:t xml:space="preserve"> y CAJ/82</w:t>
      </w:r>
      <w:bookmarkStart w:id="17" w:name="_Ref237267956"/>
      <w:r w:rsidR="007C23BA" w:rsidRPr="000E29FB">
        <w:rPr>
          <w:rStyle w:val="FootnoteReference"/>
        </w:rPr>
        <w:footnoteReference w:id="4"/>
      </w:r>
      <w:bookmarkEnd w:id="17"/>
      <w:r w:rsidRPr="000E29FB">
        <w:t xml:space="preserve"> , se han celebrado </w:t>
      </w:r>
      <w:r w:rsidR="44936D9E" w:rsidRPr="000E29FB">
        <w:t xml:space="preserve">dos </w:t>
      </w:r>
      <w:r w:rsidRPr="000E29FB">
        <w:t xml:space="preserve">seminarios web </w:t>
      </w:r>
      <w:r w:rsidR="1561BE73" w:rsidRPr="000E29FB">
        <w:t xml:space="preserve">organizados conjuntamente </w:t>
      </w:r>
      <w:r w:rsidRPr="000E29FB">
        <w:t xml:space="preserve">por la UPOV y </w:t>
      </w:r>
      <w:r w:rsidR="005A052A" w:rsidRPr="000E29FB">
        <w:t xml:space="preserve">dos </w:t>
      </w:r>
      <w:r w:rsidRPr="000E29FB">
        <w:t xml:space="preserve">miembros de la UPOV, y la participación estuvo abierta al público. </w:t>
      </w:r>
    </w:p>
    <w:p w14:paraId="2F5D6138" w14:textId="77777777" w:rsidR="00BF44D6" w:rsidRPr="000E29FB" w:rsidRDefault="00BF44D6" w:rsidP="00BF44D6"/>
    <w:tbl>
      <w:tblPr>
        <w:tblStyle w:val="TableGrid"/>
        <w:tblW w:w="0" w:type="auto"/>
        <w:tblCellMar>
          <w:top w:w="28" w:type="dxa"/>
          <w:left w:w="85" w:type="dxa"/>
          <w:bottom w:w="28" w:type="dxa"/>
          <w:right w:w="85" w:type="dxa"/>
        </w:tblCellMar>
        <w:tblLook w:val="04A0" w:firstRow="1" w:lastRow="0" w:firstColumn="1" w:lastColumn="0" w:noHBand="0" w:noVBand="1"/>
      </w:tblPr>
      <w:tblGrid>
        <w:gridCol w:w="5949"/>
        <w:gridCol w:w="1559"/>
        <w:gridCol w:w="2121"/>
      </w:tblGrid>
      <w:tr w:rsidR="00BF44D6" w:rsidRPr="000E29FB" w14:paraId="66319EAB" w14:textId="77777777" w:rsidTr="005973B8">
        <w:tc>
          <w:tcPr>
            <w:tcW w:w="5949" w:type="dxa"/>
            <w:shd w:val="clear" w:color="auto" w:fill="F2F2F2" w:themeFill="background1" w:themeFillShade="F2"/>
          </w:tcPr>
          <w:p w14:paraId="2C675EC9" w14:textId="77777777" w:rsidR="00BF44D6" w:rsidRPr="000E29FB" w:rsidRDefault="00BF44D6">
            <w:pPr>
              <w:jc w:val="left"/>
            </w:pPr>
            <w:r w:rsidRPr="000E29FB">
              <w:t>Seminario web</w:t>
            </w:r>
          </w:p>
        </w:tc>
        <w:tc>
          <w:tcPr>
            <w:tcW w:w="1559" w:type="dxa"/>
            <w:shd w:val="clear" w:color="auto" w:fill="F2F2F2" w:themeFill="background1" w:themeFillShade="F2"/>
          </w:tcPr>
          <w:p w14:paraId="14AC1CC3" w14:textId="77777777" w:rsidR="00BF44D6" w:rsidRPr="000E29FB" w:rsidRDefault="00BF44D6">
            <w:r w:rsidRPr="000E29FB">
              <w:t>Participantes</w:t>
            </w:r>
          </w:p>
        </w:tc>
        <w:tc>
          <w:tcPr>
            <w:tcW w:w="2121" w:type="dxa"/>
            <w:shd w:val="clear" w:color="auto" w:fill="F2F2F2" w:themeFill="background1" w:themeFillShade="F2"/>
          </w:tcPr>
          <w:p w14:paraId="29D83337" w14:textId="77777777" w:rsidR="00BF44D6" w:rsidRPr="000E29FB" w:rsidRDefault="00BF44D6">
            <w:r w:rsidRPr="000E29FB">
              <w:t>Fecha:</w:t>
            </w:r>
          </w:p>
        </w:tc>
      </w:tr>
      <w:tr w:rsidR="00BF44D6" w:rsidRPr="000E29FB" w14:paraId="6BBBC78D" w14:textId="77777777" w:rsidTr="005973B8">
        <w:tc>
          <w:tcPr>
            <w:tcW w:w="5949" w:type="dxa"/>
          </w:tcPr>
          <w:p w14:paraId="18A0F039" w14:textId="32D05722" w:rsidR="00BF44D6" w:rsidRPr="000E29FB" w:rsidRDefault="00BF44D6">
            <w:pPr>
              <w:jc w:val="left"/>
            </w:pPr>
            <w:r w:rsidRPr="000E29FB">
              <w:t>Jornada «</w:t>
            </w:r>
            <w:r w:rsidR="00D432F7">
              <w:t>UPOV e</w:t>
            </w:r>
            <w:r w:rsidR="00D432F7">
              <w:noBreakHyphen/>
              <w:t>PVP</w:t>
            </w:r>
            <w:r w:rsidRPr="000E29FB">
              <w:t xml:space="preserve">» de la UPOV: </w:t>
            </w:r>
            <w:r w:rsidR="005973B8">
              <w:t xml:space="preserve">enfoque </w:t>
            </w:r>
            <w:r w:rsidRPr="000E29FB">
              <w:t xml:space="preserve">sobre </w:t>
            </w:r>
            <w:r w:rsidR="006352C5" w:rsidRPr="000E29FB">
              <w:t xml:space="preserve">el </w:t>
            </w:r>
            <w:r w:rsidRPr="000E29FB">
              <w:t>Reino</w:t>
            </w:r>
            <w:r w:rsidR="009878C7">
              <w:t> </w:t>
            </w:r>
            <w:r w:rsidRPr="000E29FB">
              <w:t>Unido</w:t>
            </w:r>
          </w:p>
        </w:tc>
        <w:tc>
          <w:tcPr>
            <w:tcW w:w="1559" w:type="dxa"/>
          </w:tcPr>
          <w:p w14:paraId="712C75F9" w14:textId="77777777" w:rsidR="00BF44D6" w:rsidRPr="000E29FB" w:rsidRDefault="00BF44D6">
            <w:pPr>
              <w:ind w:right="230"/>
              <w:jc w:val="right"/>
            </w:pPr>
            <w:r w:rsidRPr="000E29FB">
              <w:t>85</w:t>
            </w:r>
          </w:p>
        </w:tc>
        <w:tc>
          <w:tcPr>
            <w:tcW w:w="2121" w:type="dxa"/>
          </w:tcPr>
          <w:p w14:paraId="51B6C54C" w14:textId="77777777" w:rsidR="00BF44D6" w:rsidRPr="000E29FB" w:rsidRDefault="00BF44D6">
            <w:r w:rsidRPr="000E29FB">
              <w:t>4 de febrero de 2026</w:t>
            </w:r>
          </w:p>
        </w:tc>
      </w:tr>
      <w:tr w:rsidR="00BF44D6" w:rsidRPr="000E29FB" w14:paraId="6F578D6A" w14:textId="77777777" w:rsidTr="005973B8">
        <w:tc>
          <w:tcPr>
            <w:tcW w:w="5949" w:type="dxa"/>
          </w:tcPr>
          <w:p w14:paraId="1DE36F59" w14:textId="64F21359" w:rsidR="00BF44D6" w:rsidRPr="000E29FB" w:rsidRDefault="00D432F7">
            <w:pPr>
              <w:jc w:val="left"/>
            </w:pPr>
            <w:r>
              <w:t>UPOV PRISMA</w:t>
            </w:r>
            <w:r w:rsidR="00BF44D6" w:rsidRPr="000E29FB">
              <w:t>: cómo presentar solicitudes en Nigeria</w:t>
            </w:r>
          </w:p>
        </w:tc>
        <w:tc>
          <w:tcPr>
            <w:tcW w:w="1559" w:type="dxa"/>
          </w:tcPr>
          <w:p w14:paraId="39337E60" w14:textId="77777777" w:rsidR="00BF44D6" w:rsidRPr="000E29FB" w:rsidRDefault="00BF44D6">
            <w:pPr>
              <w:ind w:right="230"/>
              <w:jc w:val="right"/>
            </w:pPr>
            <w:r w:rsidRPr="000E29FB">
              <w:t>63</w:t>
            </w:r>
          </w:p>
        </w:tc>
        <w:tc>
          <w:tcPr>
            <w:tcW w:w="2121" w:type="dxa"/>
          </w:tcPr>
          <w:p w14:paraId="078408F0" w14:textId="77777777" w:rsidR="00BF44D6" w:rsidRPr="000E29FB" w:rsidRDefault="00BF44D6">
            <w:r w:rsidRPr="000E29FB">
              <w:t>9 de junio de 2026</w:t>
            </w:r>
          </w:p>
        </w:tc>
      </w:tr>
    </w:tbl>
    <w:p w14:paraId="0CD91E7C" w14:textId="77777777" w:rsidR="00BF44D6" w:rsidRPr="000E29FB" w:rsidRDefault="00BF44D6" w:rsidP="00BF44D6"/>
    <w:p w14:paraId="00734202" w14:textId="60E91FC1" w:rsidR="00BF44D6" w:rsidRPr="000E29FB" w:rsidRDefault="00BF44D6" w:rsidP="00BF44D6">
      <w:pPr>
        <w:rPr>
          <w:rFonts w:cs="Arial"/>
        </w:rPr>
      </w:pPr>
      <w:r w:rsidRPr="000E29FB">
        <w:rPr>
          <w:rFonts w:cs="Arial"/>
        </w:rPr>
        <w:fldChar w:fldCharType="begin"/>
      </w:r>
      <w:r w:rsidRPr="000E29FB">
        <w:rPr>
          <w:rFonts w:cs="Arial"/>
        </w:rPr>
        <w:instrText xml:space="preserve"> AUTONUM  </w:instrText>
      </w:r>
      <w:r w:rsidRPr="000E29FB">
        <w:rPr>
          <w:rFonts w:cs="Arial"/>
        </w:rPr>
        <w:fldChar w:fldCharType="end"/>
      </w:r>
      <w:r w:rsidRPr="000E29FB">
        <w:tab/>
      </w:r>
      <w:r w:rsidRPr="000E29FB">
        <w:rPr>
          <w:rFonts w:cs="Arial"/>
        </w:rPr>
        <w:t xml:space="preserve">En noviembre de 2025, la Oficina de la Unión </w:t>
      </w:r>
      <w:r w:rsidR="00AB18DB" w:rsidRPr="000E29FB">
        <w:rPr>
          <w:rFonts w:cs="Arial"/>
        </w:rPr>
        <w:t xml:space="preserve">amplió </w:t>
      </w:r>
      <w:r w:rsidRPr="000E29FB">
        <w:rPr>
          <w:rFonts w:cs="Arial"/>
        </w:rPr>
        <w:t>el grupo de trabajo de usuarios de</w:t>
      </w:r>
      <w:r w:rsidR="00C0215B" w:rsidRPr="000E29FB">
        <w:rPr>
          <w:rFonts w:cs="Arial"/>
        </w:rPr>
        <w:t xml:space="preserve"> </w:t>
      </w:r>
      <w:r w:rsidR="00D432F7">
        <w:rPr>
          <w:rFonts w:cs="Arial"/>
        </w:rPr>
        <w:t>UPOV PRISMA</w:t>
      </w:r>
      <w:r w:rsidR="00C0215B" w:rsidRPr="000E29FB">
        <w:rPr>
          <w:rFonts w:cs="Arial"/>
        </w:rPr>
        <w:t xml:space="preserve"> </w:t>
      </w:r>
      <w:r w:rsidRPr="000E29FB">
        <w:rPr>
          <w:rFonts w:cs="Arial"/>
        </w:rPr>
        <w:t xml:space="preserve">para incluir a más obtentores, </w:t>
      </w:r>
      <w:r w:rsidRPr="000E29FB">
        <w:t xml:space="preserve">con el fin de recabar una mayor variedad de opiniones de los usuarios </w:t>
      </w:r>
      <w:r w:rsidRPr="000E29FB">
        <w:rPr>
          <w:rFonts w:cs="Arial"/>
        </w:rPr>
        <w:t xml:space="preserve">(otros clientes </w:t>
      </w:r>
      <w:r w:rsidR="00C0215B" w:rsidRPr="000E29FB">
        <w:rPr>
          <w:rFonts w:cs="Arial"/>
        </w:rPr>
        <w:t xml:space="preserve">de </w:t>
      </w:r>
      <w:r w:rsidR="00D432F7">
        <w:rPr>
          <w:rFonts w:cs="Arial"/>
        </w:rPr>
        <w:t>UPOV PRISMA</w:t>
      </w:r>
      <w:r w:rsidRPr="000E29FB">
        <w:rPr>
          <w:rFonts w:cs="Arial"/>
        </w:rPr>
        <w:t xml:space="preserve">). </w:t>
      </w:r>
    </w:p>
    <w:p w14:paraId="60B7FABA" w14:textId="77777777" w:rsidR="00BF44D6" w:rsidRPr="000E29FB" w:rsidRDefault="00BF44D6" w:rsidP="00BF44D6">
      <w:pPr>
        <w:rPr>
          <w:rFonts w:cs="Arial"/>
        </w:rPr>
      </w:pPr>
    </w:p>
    <w:p w14:paraId="2E21F1FE" w14:textId="62DF5C70" w:rsidR="005346A4" w:rsidRPr="000E29FB" w:rsidRDefault="00BF44D6" w:rsidP="00BF44D6">
      <w:r w:rsidRPr="000E29FB">
        <w:fldChar w:fldCharType="begin"/>
      </w:r>
      <w:r w:rsidRPr="000E29FB">
        <w:instrText xml:space="preserve"> AUTONUM  </w:instrText>
      </w:r>
      <w:r w:rsidRPr="000E29FB">
        <w:fldChar w:fldCharType="end"/>
      </w:r>
      <w:r w:rsidRPr="000E29FB">
        <w:tab/>
        <w:t xml:space="preserve">En febrero de 2026, la Oficina de la Unión solicitó a todas las oficinas </w:t>
      </w:r>
      <w:r w:rsidRPr="000E29FB">
        <w:rPr>
          <w:spacing w:val="-2"/>
        </w:rPr>
        <w:t xml:space="preserve">de protección </w:t>
      </w:r>
      <w:r w:rsidR="00A11466" w:rsidRPr="000E29FB">
        <w:t>de las obtenciones vegetales</w:t>
      </w:r>
      <w:r w:rsidRPr="000E29FB">
        <w:t xml:space="preserve"> participantes que revisaran sus </w:t>
      </w:r>
      <w:r w:rsidRPr="000E29FB">
        <w:rPr>
          <w:spacing w:val="-2"/>
        </w:rPr>
        <w:t xml:space="preserve">procedimientos </w:t>
      </w:r>
      <w:r w:rsidRPr="000E29FB">
        <w:t xml:space="preserve">actuales </w:t>
      </w:r>
      <w:r w:rsidRPr="000E29FB">
        <w:rPr>
          <w:spacing w:val="-2"/>
        </w:rPr>
        <w:t xml:space="preserve">con el fin de </w:t>
      </w:r>
      <w:r w:rsidR="7EF1F2DC" w:rsidRPr="000E29FB">
        <w:rPr>
          <w:spacing w:val="-2"/>
        </w:rPr>
        <w:t xml:space="preserve">garantizar </w:t>
      </w:r>
      <w:r w:rsidRPr="000E29FB">
        <w:rPr>
          <w:spacing w:val="-2"/>
        </w:rPr>
        <w:t>que se reflejaran los cambios procedimentales pertinentes</w:t>
      </w:r>
      <w:r w:rsidR="00264798" w:rsidRPr="000E29FB">
        <w:rPr>
          <w:spacing w:val="-2"/>
        </w:rPr>
        <w:t xml:space="preserve">. Diecinueve oficinas de protección </w:t>
      </w:r>
      <w:r w:rsidR="00A11466" w:rsidRPr="000E29FB">
        <w:t>de las obtenciones vegetales</w:t>
      </w:r>
      <w:r w:rsidR="00264798" w:rsidRPr="000E29FB">
        <w:t xml:space="preserve"> han enviado propuestas para actualizar sus procedimientos, y los cambios se han incorporado a las versiones disponibles en </w:t>
      </w:r>
      <w:r w:rsidR="00D432F7">
        <w:t>UPOV PRISMA</w:t>
      </w:r>
      <w:r w:rsidR="00C0215B" w:rsidRPr="000E29FB">
        <w:t xml:space="preserve"> </w:t>
      </w:r>
    </w:p>
    <w:p w14:paraId="4EB95466" w14:textId="77777777" w:rsidR="00BF44D6" w:rsidRPr="000E29FB" w:rsidRDefault="00BF44D6" w:rsidP="00BF44D6">
      <w:pPr>
        <w:rPr>
          <w:rFonts w:cs="Arial"/>
        </w:rPr>
      </w:pPr>
    </w:p>
    <w:p w14:paraId="36E7BC40" w14:textId="20C93F91" w:rsidR="00BF44D6" w:rsidRPr="000E29FB" w:rsidRDefault="00BF44D6" w:rsidP="00BF44D6">
      <w:pPr>
        <w:rPr>
          <w:rFonts w:cs="Arial"/>
        </w:rPr>
      </w:pPr>
      <w:r w:rsidRPr="000E29FB">
        <w:rPr>
          <w:rFonts w:cs="Arial"/>
        </w:rPr>
        <w:fldChar w:fldCharType="begin"/>
      </w:r>
      <w:r w:rsidRPr="000E29FB">
        <w:rPr>
          <w:rFonts w:cs="Arial"/>
        </w:rPr>
        <w:instrText xml:space="preserve"> AUTONUM  </w:instrText>
      </w:r>
      <w:r w:rsidRPr="000E29FB">
        <w:rPr>
          <w:rFonts w:cs="Arial"/>
        </w:rPr>
        <w:fldChar w:fldCharType="end"/>
      </w:r>
      <w:r w:rsidRPr="000E29FB">
        <w:tab/>
      </w:r>
      <w:r w:rsidRPr="000E29FB">
        <w:rPr>
          <w:rFonts w:cs="Arial"/>
        </w:rPr>
        <w:t xml:space="preserve">En mayo de 2026, la Oficina de la Unión presentó el nuevo diseño de la versión 3.0 </w:t>
      </w:r>
      <w:r w:rsidR="00C0215B" w:rsidRPr="000E29FB">
        <w:rPr>
          <w:rFonts w:cs="Arial"/>
        </w:rPr>
        <w:t xml:space="preserve">de </w:t>
      </w:r>
      <w:r w:rsidR="00D432F7">
        <w:rPr>
          <w:rFonts w:cs="Arial"/>
        </w:rPr>
        <w:t>UPOV PRISMA</w:t>
      </w:r>
      <w:r w:rsidR="00C0215B" w:rsidRPr="000E29FB">
        <w:rPr>
          <w:rFonts w:cs="Arial"/>
        </w:rPr>
        <w:t xml:space="preserve"> </w:t>
      </w:r>
      <w:r w:rsidRPr="000E29FB">
        <w:rPr>
          <w:rFonts w:cs="Arial"/>
        </w:rPr>
        <w:t xml:space="preserve">al </w:t>
      </w:r>
      <w:r w:rsidR="005863E2" w:rsidRPr="000E29FB">
        <w:rPr>
          <w:rFonts w:cs="Arial"/>
        </w:rPr>
        <w:t xml:space="preserve">grupo de trabajo de usuarios </w:t>
      </w:r>
      <w:r w:rsidRPr="000E29FB">
        <w:rPr>
          <w:rFonts w:cs="Arial"/>
        </w:rPr>
        <w:t xml:space="preserve">de </w:t>
      </w:r>
      <w:r w:rsidR="00D432F7">
        <w:rPr>
          <w:rFonts w:cs="Arial"/>
        </w:rPr>
        <w:t>UPOV PRISMA</w:t>
      </w:r>
      <w:r w:rsidRPr="000E29FB">
        <w:rPr>
          <w:rFonts w:cs="Arial"/>
        </w:rPr>
        <w:t>.</w:t>
      </w:r>
    </w:p>
    <w:p w14:paraId="732DAC01" w14:textId="77777777" w:rsidR="00BF44D6" w:rsidRPr="000E29FB" w:rsidRDefault="00BF44D6" w:rsidP="00BF44D6">
      <w:pPr>
        <w:rPr>
          <w:rFonts w:cs="Arial"/>
        </w:rPr>
      </w:pPr>
    </w:p>
    <w:p w14:paraId="3A2C8A84" w14:textId="25A18D07" w:rsidR="00BF44D6" w:rsidRPr="000E29FB" w:rsidRDefault="00BF44D6" w:rsidP="00BF44D6">
      <w:pPr>
        <w:rPr>
          <w:rFonts w:cs="Arial"/>
        </w:rPr>
      </w:pPr>
      <w:r w:rsidRPr="000E29FB">
        <w:rPr>
          <w:rFonts w:cs="Arial"/>
        </w:rPr>
        <w:fldChar w:fldCharType="begin"/>
      </w:r>
      <w:r w:rsidRPr="000E29FB">
        <w:rPr>
          <w:rFonts w:cs="Arial"/>
        </w:rPr>
        <w:instrText xml:space="preserve"> AUTONUM  </w:instrText>
      </w:r>
      <w:r w:rsidRPr="000E29FB">
        <w:rPr>
          <w:rFonts w:cs="Arial"/>
        </w:rPr>
        <w:fldChar w:fldCharType="end"/>
      </w:r>
      <w:r w:rsidRPr="000E29FB">
        <w:rPr>
          <w:rFonts w:cs="Arial"/>
        </w:rPr>
        <w:tab/>
      </w:r>
      <w:r w:rsidR="00583ED0" w:rsidRPr="000E29FB">
        <w:rPr>
          <w:rFonts w:cs="Arial"/>
        </w:rPr>
        <w:t>Desde octubre de 2025</w:t>
      </w:r>
      <w:r w:rsidRPr="000E29FB">
        <w:rPr>
          <w:rFonts w:cs="Arial"/>
        </w:rPr>
        <w:t>, la Oficina de la Unión ha organizado 24 sesiones de formación y orientación en línea para los usuarios, que incluyen orientación personalizada y apoyo individualizado.</w:t>
      </w:r>
    </w:p>
    <w:p w14:paraId="482E4B32" w14:textId="77777777" w:rsidR="00094A86" w:rsidRPr="000E29FB" w:rsidRDefault="00094A86" w:rsidP="00BF44D6">
      <w:pPr>
        <w:rPr>
          <w:rFonts w:cs="Arial"/>
        </w:rPr>
      </w:pPr>
    </w:p>
    <w:p w14:paraId="0EB2ECE2" w14:textId="27CCCE3A" w:rsidR="00FB5AFA" w:rsidRPr="000E29FB" w:rsidRDefault="00094A86" w:rsidP="00FB5AFA">
      <w:pPr>
        <w:rPr>
          <w:rFonts w:cs="Arial"/>
        </w:rPr>
      </w:pPr>
      <w:r w:rsidRPr="000E29FB">
        <w:rPr>
          <w:rFonts w:cs="Arial"/>
        </w:rPr>
        <w:fldChar w:fldCharType="begin"/>
      </w:r>
      <w:r w:rsidRPr="000E29FB">
        <w:rPr>
          <w:rFonts w:cs="Arial"/>
        </w:rPr>
        <w:instrText xml:space="preserve"> AUTONUM  </w:instrText>
      </w:r>
      <w:r w:rsidRPr="000E29FB">
        <w:rPr>
          <w:rFonts w:cs="Arial"/>
        </w:rPr>
        <w:fldChar w:fldCharType="end"/>
      </w:r>
      <w:r w:rsidRPr="000E29FB">
        <w:rPr>
          <w:rFonts w:cs="Arial"/>
        </w:rPr>
        <w:tab/>
      </w:r>
      <w:r w:rsidR="00FB5AFA" w:rsidRPr="000E29FB">
        <w:rPr>
          <w:rFonts w:cs="Arial"/>
        </w:rPr>
        <w:t xml:space="preserve">En enero de 2027, </w:t>
      </w:r>
      <w:r w:rsidR="00D432F7">
        <w:rPr>
          <w:rFonts w:cs="Arial"/>
        </w:rPr>
        <w:t>UPOV PRISMA</w:t>
      </w:r>
      <w:r w:rsidR="00C0215B" w:rsidRPr="000E29FB">
        <w:rPr>
          <w:rFonts w:cs="Arial"/>
        </w:rPr>
        <w:t xml:space="preserve"> </w:t>
      </w:r>
      <w:r w:rsidR="00FB5AFA" w:rsidRPr="000E29FB">
        <w:rPr>
          <w:rFonts w:cs="Arial"/>
        </w:rPr>
        <w:t xml:space="preserve">conmemorará su décimo aniversario. Este hito se celebrará con una serie de actividades promocionales organizadas </w:t>
      </w:r>
      <w:proofErr w:type="gramStart"/>
      <w:r w:rsidR="00FB5AFA" w:rsidRPr="000E29FB">
        <w:rPr>
          <w:rFonts w:cs="Arial"/>
        </w:rPr>
        <w:t>conjuntamente con</w:t>
      </w:r>
      <w:proofErr w:type="gramEnd"/>
      <w:r w:rsidR="00FB5AFA" w:rsidRPr="000E29FB">
        <w:rPr>
          <w:rFonts w:cs="Arial"/>
        </w:rPr>
        <w:t xml:space="preserve"> el lanzamiento de la versión 3.0 </w:t>
      </w:r>
      <w:r w:rsidR="00C0215B" w:rsidRPr="000E29FB">
        <w:rPr>
          <w:rFonts w:cs="Arial"/>
        </w:rPr>
        <w:t xml:space="preserve">de </w:t>
      </w:r>
      <w:r w:rsidR="00D432F7">
        <w:rPr>
          <w:rFonts w:cs="Arial"/>
        </w:rPr>
        <w:t>UPOV PRISMA</w:t>
      </w:r>
      <w:r w:rsidR="00FB5AFA" w:rsidRPr="000E29FB">
        <w:rPr>
          <w:rFonts w:cs="Arial"/>
        </w:rPr>
        <w:t>.</w:t>
      </w:r>
    </w:p>
    <w:p w14:paraId="186C8F7E" w14:textId="77777777" w:rsidR="00CA2FA2" w:rsidRPr="000E29FB" w:rsidRDefault="00CA2FA2" w:rsidP="00BF44D6">
      <w:pPr>
        <w:rPr>
          <w:rFonts w:cs="Arial"/>
        </w:rPr>
      </w:pPr>
    </w:p>
    <w:p w14:paraId="1D8A15BB" w14:textId="77777777" w:rsidR="00CA2FA2" w:rsidRPr="000E29FB" w:rsidRDefault="00CA2FA2" w:rsidP="00BF44D6">
      <w:pPr>
        <w:rPr>
          <w:rFonts w:cs="Arial"/>
        </w:rPr>
      </w:pPr>
    </w:p>
    <w:p w14:paraId="04A7760B" w14:textId="5C0E05B6" w:rsidR="007F7464" w:rsidRPr="000E29FB" w:rsidRDefault="00D432F7" w:rsidP="007F7464">
      <w:pPr>
        <w:keepNext/>
        <w:outlineLvl w:val="0"/>
        <w:rPr>
          <w:caps/>
        </w:rPr>
      </w:pPr>
      <w:bookmarkStart w:id="18" w:name="_Toc178072468"/>
      <w:bookmarkStart w:id="19" w:name="_Toc240308397"/>
      <w:bookmarkEnd w:id="14"/>
      <w:r>
        <w:rPr>
          <w:caps/>
        </w:rPr>
        <w:t>UPOV PRISMA</w:t>
      </w:r>
      <w:r w:rsidR="007F7464" w:rsidRPr="000E29FB">
        <w:rPr>
          <w:caps/>
        </w:rPr>
        <w:t xml:space="preserve">: </w:t>
      </w:r>
      <w:r w:rsidR="00777FC8">
        <w:rPr>
          <w:caps/>
        </w:rPr>
        <w:t>novedades</w:t>
      </w:r>
      <w:r w:rsidR="007F7464" w:rsidRPr="000E29FB">
        <w:rPr>
          <w:caps/>
        </w:rPr>
        <w:t xml:space="preserve"> desde las </w:t>
      </w:r>
      <w:bookmarkEnd w:id="18"/>
      <w:r w:rsidR="00812623">
        <w:rPr>
          <w:caps/>
        </w:rPr>
        <w:t xml:space="preserve">sesiones </w:t>
      </w:r>
      <w:r w:rsidR="00C8362B" w:rsidRPr="000E29FB">
        <w:rPr>
          <w:caps/>
        </w:rPr>
        <w:t>TC/61 y CAJ/82</w:t>
      </w:r>
      <w:bookmarkEnd w:id="19"/>
    </w:p>
    <w:p w14:paraId="27682B2F" w14:textId="77777777" w:rsidR="007F7464" w:rsidRPr="000E29FB" w:rsidRDefault="007F7464" w:rsidP="007F7464"/>
    <w:p w14:paraId="2252A1CD" w14:textId="375E176A" w:rsidR="00154078" w:rsidRPr="000E29FB" w:rsidRDefault="00154078" w:rsidP="00154078">
      <w:pPr>
        <w:pStyle w:val="Heading2"/>
        <w:rPr>
          <w:lang w:val="es-ES_tradnl"/>
        </w:rPr>
      </w:pPr>
      <w:bookmarkStart w:id="20" w:name="_Toc240308398"/>
      <w:bookmarkEnd w:id="4"/>
      <w:bookmarkEnd w:id="5"/>
      <w:bookmarkEnd w:id="6"/>
      <w:bookmarkEnd w:id="7"/>
      <w:bookmarkEnd w:id="8"/>
      <w:bookmarkEnd w:id="9"/>
      <w:bookmarkEnd w:id="10"/>
      <w:r w:rsidRPr="000E29FB">
        <w:rPr>
          <w:lang w:val="es-ES_tradnl"/>
        </w:rPr>
        <w:t xml:space="preserve">Uso de </w:t>
      </w:r>
      <w:r w:rsidR="00D432F7">
        <w:rPr>
          <w:lang w:val="es-ES_tradnl"/>
        </w:rPr>
        <w:t>UPOV PRISMA</w:t>
      </w:r>
      <w:r w:rsidR="00C0215B" w:rsidRPr="000E29FB">
        <w:rPr>
          <w:lang w:val="es-ES_tradnl"/>
        </w:rPr>
        <w:t xml:space="preserve"> </w:t>
      </w:r>
      <w:r w:rsidRPr="000E29FB">
        <w:rPr>
          <w:lang w:val="es-ES_tradnl"/>
        </w:rPr>
        <w:t>(enero de 2017 – agosto de 2026)</w:t>
      </w:r>
      <w:bookmarkEnd w:id="20"/>
    </w:p>
    <w:p w14:paraId="5715F024" w14:textId="77777777" w:rsidR="00154078" w:rsidRPr="000E29FB" w:rsidRDefault="00154078" w:rsidP="00154078">
      <w:pPr>
        <w:rPr>
          <w:rFonts w:cs="Arial"/>
        </w:rPr>
      </w:pPr>
    </w:p>
    <w:p w14:paraId="7FAA7788" w14:textId="69A023F1" w:rsidR="00154078" w:rsidRPr="000E29FB" w:rsidRDefault="00154078" w:rsidP="00154078">
      <w:r w:rsidRPr="000E29FB">
        <w:fldChar w:fldCharType="begin"/>
      </w:r>
      <w:r w:rsidRPr="000E29FB">
        <w:instrText xml:space="preserve"> AUTONUM  </w:instrText>
      </w:r>
      <w:r w:rsidRPr="000E29FB">
        <w:fldChar w:fldCharType="end"/>
      </w:r>
      <w:r w:rsidRPr="000E29FB">
        <w:tab/>
        <w:t xml:space="preserve">A continuación se ofrece información sobre el uso de </w:t>
      </w:r>
      <w:r w:rsidR="00D432F7">
        <w:t>UPOV PRISMA</w:t>
      </w:r>
      <w:r w:rsidRPr="000E29FB">
        <w:t>:</w:t>
      </w:r>
    </w:p>
    <w:p w14:paraId="49B8902C" w14:textId="77777777" w:rsidR="00154078" w:rsidRPr="000E29FB" w:rsidRDefault="00154078" w:rsidP="00154078">
      <w:pPr>
        <w:rPr>
          <w:rFonts w:cs="Arial"/>
        </w:rPr>
      </w:pPr>
    </w:p>
    <w:p w14:paraId="487FB3E3" w14:textId="609D0CBF" w:rsidR="00154078" w:rsidRPr="000E29FB" w:rsidRDefault="00154078" w:rsidP="00154078">
      <w:pPr>
        <w:jc w:val="center"/>
        <w:rPr>
          <w:u w:val="single"/>
        </w:rPr>
      </w:pPr>
      <w:bookmarkStart w:id="21" w:name="_Toc84968136"/>
      <w:bookmarkStart w:id="22" w:name="_Toc108791952"/>
      <w:bookmarkStart w:id="23" w:name="_Toc108792137"/>
      <w:bookmarkStart w:id="24" w:name="_Toc108792253"/>
      <w:bookmarkStart w:id="25" w:name="_Toc108792328"/>
      <w:bookmarkStart w:id="26" w:name="_Toc109028294"/>
      <w:r w:rsidRPr="000E29FB">
        <w:rPr>
          <w:u w:val="single"/>
        </w:rPr>
        <w:t xml:space="preserve">Número de </w:t>
      </w:r>
      <w:r w:rsidR="004455D9">
        <w:rPr>
          <w:u w:val="single"/>
        </w:rPr>
        <w:t>solicitudes presentadas</w:t>
      </w:r>
      <w:r w:rsidRPr="000E29FB">
        <w:rPr>
          <w:u w:val="single"/>
        </w:rPr>
        <w:t xml:space="preserve"> a través de </w:t>
      </w:r>
      <w:r w:rsidR="00D432F7">
        <w:rPr>
          <w:u w:val="single"/>
        </w:rPr>
        <w:t>UPOV PRISMA</w:t>
      </w:r>
      <w:bookmarkEnd w:id="21"/>
      <w:bookmarkEnd w:id="22"/>
      <w:bookmarkEnd w:id="23"/>
      <w:bookmarkEnd w:id="24"/>
      <w:bookmarkEnd w:id="25"/>
      <w:bookmarkEnd w:id="26"/>
    </w:p>
    <w:p w14:paraId="6624E560" w14:textId="77777777" w:rsidR="00154078" w:rsidRPr="000E29FB" w:rsidRDefault="00154078" w:rsidP="00154078">
      <w:pPr>
        <w:jc w:val="center"/>
      </w:pPr>
    </w:p>
    <w:tbl>
      <w:tblPr>
        <w:tblStyle w:val="TableGrid"/>
        <w:tblW w:w="0" w:type="auto"/>
        <w:tblLayout w:type="fixed"/>
        <w:tblCellMar>
          <w:top w:w="28" w:type="dxa"/>
          <w:left w:w="57" w:type="dxa"/>
          <w:bottom w:w="57" w:type="dxa"/>
          <w:right w:w="57" w:type="dxa"/>
        </w:tblCellMar>
        <w:tblLook w:val="04A0" w:firstRow="1" w:lastRow="0" w:firstColumn="1" w:lastColumn="0" w:noHBand="0" w:noVBand="1"/>
      </w:tblPr>
      <w:tblGrid>
        <w:gridCol w:w="1129"/>
        <w:gridCol w:w="836"/>
        <w:gridCol w:w="836"/>
        <w:gridCol w:w="837"/>
        <w:gridCol w:w="836"/>
        <w:gridCol w:w="837"/>
        <w:gridCol w:w="836"/>
        <w:gridCol w:w="836"/>
        <w:gridCol w:w="837"/>
        <w:gridCol w:w="836"/>
        <w:gridCol w:w="837"/>
      </w:tblGrid>
      <w:tr w:rsidR="00154078" w:rsidRPr="000E29FB" w14:paraId="34A7E6FB" w14:textId="77777777">
        <w:trPr>
          <w:cantSplit/>
          <w:tblHeader/>
        </w:trPr>
        <w:tc>
          <w:tcPr>
            <w:tcW w:w="1129" w:type="dxa"/>
            <w:shd w:val="clear" w:color="auto" w:fill="F2F2F2" w:themeFill="background1" w:themeFillShade="F2"/>
          </w:tcPr>
          <w:p w14:paraId="308092E1" w14:textId="77777777" w:rsidR="00154078" w:rsidRPr="000E29FB" w:rsidRDefault="00154078">
            <w:pPr>
              <w:jc w:val="left"/>
              <w:rPr>
                <w:sz w:val="16"/>
                <w:szCs w:val="16"/>
              </w:rPr>
            </w:pPr>
          </w:p>
        </w:tc>
        <w:tc>
          <w:tcPr>
            <w:tcW w:w="836" w:type="dxa"/>
            <w:shd w:val="clear" w:color="auto" w:fill="F2F2F2" w:themeFill="background1" w:themeFillShade="F2"/>
          </w:tcPr>
          <w:p w14:paraId="4F8F9702" w14:textId="77777777" w:rsidR="00154078" w:rsidRPr="000E29FB" w:rsidRDefault="00154078">
            <w:pPr>
              <w:ind w:right="113"/>
              <w:jc w:val="right"/>
              <w:rPr>
                <w:rFonts w:ascii="Times New Roman" w:eastAsiaTheme="minorEastAsia" w:hAnsi="Times New Roman"/>
                <w:strike/>
                <w:sz w:val="16"/>
                <w:szCs w:val="16"/>
                <w:lang w:eastAsia="zh-CN"/>
              </w:rPr>
            </w:pPr>
            <w:r w:rsidRPr="000E29FB">
              <w:rPr>
                <w:sz w:val="16"/>
                <w:szCs w:val="16"/>
              </w:rPr>
              <w:t>2017</w:t>
            </w:r>
          </w:p>
        </w:tc>
        <w:tc>
          <w:tcPr>
            <w:tcW w:w="836" w:type="dxa"/>
            <w:shd w:val="clear" w:color="auto" w:fill="F2F2F2" w:themeFill="background1" w:themeFillShade="F2"/>
          </w:tcPr>
          <w:p w14:paraId="52A0F653"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2018</w:t>
            </w:r>
          </w:p>
        </w:tc>
        <w:tc>
          <w:tcPr>
            <w:tcW w:w="837" w:type="dxa"/>
            <w:shd w:val="clear" w:color="auto" w:fill="F2F2F2" w:themeFill="background1" w:themeFillShade="F2"/>
          </w:tcPr>
          <w:p w14:paraId="0416BCC0"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2019</w:t>
            </w:r>
          </w:p>
        </w:tc>
        <w:tc>
          <w:tcPr>
            <w:tcW w:w="836" w:type="dxa"/>
            <w:shd w:val="clear" w:color="auto" w:fill="F2F2F2" w:themeFill="background1" w:themeFillShade="F2"/>
          </w:tcPr>
          <w:p w14:paraId="7753C91E"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2020</w:t>
            </w:r>
          </w:p>
        </w:tc>
        <w:tc>
          <w:tcPr>
            <w:tcW w:w="837" w:type="dxa"/>
            <w:shd w:val="clear" w:color="auto" w:fill="F2F2F2" w:themeFill="background1" w:themeFillShade="F2"/>
          </w:tcPr>
          <w:p w14:paraId="64578D04"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2021</w:t>
            </w:r>
          </w:p>
        </w:tc>
        <w:tc>
          <w:tcPr>
            <w:tcW w:w="836" w:type="dxa"/>
            <w:shd w:val="clear" w:color="auto" w:fill="F2F2F2" w:themeFill="background1" w:themeFillShade="F2"/>
          </w:tcPr>
          <w:p w14:paraId="0DC9BBE1"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2022</w:t>
            </w:r>
          </w:p>
        </w:tc>
        <w:tc>
          <w:tcPr>
            <w:tcW w:w="836" w:type="dxa"/>
            <w:shd w:val="clear" w:color="auto" w:fill="F2F2F2" w:themeFill="background1" w:themeFillShade="F2"/>
          </w:tcPr>
          <w:p w14:paraId="0F397005"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2023</w:t>
            </w:r>
          </w:p>
        </w:tc>
        <w:tc>
          <w:tcPr>
            <w:tcW w:w="837" w:type="dxa"/>
            <w:shd w:val="clear" w:color="auto" w:fill="F2F2F2" w:themeFill="background1" w:themeFillShade="F2"/>
          </w:tcPr>
          <w:p w14:paraId="298B3C05"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2024</w:t>
            </w:r>
          </w:p>
        </w:tc>
        <w:tc>
          <w:tcPr>
            <w:tcW w:w="836" w:type="dxa"/>
            <w:shd w:val="clear" w:color="auto" w:fill="F2F2F2" w:themeFill="background1" w:themeFillShade="F2"/>
          </w:tcPr>
          <w:p w14:paraId="5D8A5B3D" w14:textId="77777777" w:rsidR="00154078" w:rsidRPr="000E29FB" w:rsidRDefault="00154078">
            <w:pPr>
              <w:ind w:right="113"/>
              <w:jc w:val="right"/>
              <w:rPr>
                <w:sz w:val="16"/>
                <w:szCs w:val="16"/>
              </w:rPr>
            </w:pPr>
            <w:r w:rsidRPr="000E29FB">
              <w:rPr>
                <w:sz w:val="16"/>
                <w:szCs w:val="16"/>
              </w:rPr>
              <w:t>2025</w:t>
            </w:r>
          </w:p>
        </w:tc>
        <w:tc>
          <w:tcPr>
            <w:tcW w:w="837" w:type="dxa"/>
            <w:shd w:val="clear" w:color="auto" w:fill="F2F2F2" w:themeFill="background1" w:themeFillShade="F2"/>
          </w:tcPr>
          <w:p w14:paraId="1FDB21AF" w14:textId="77777777" w:rsidR="00154078" w:rsidRPr="000E29FB" w:rsidRDefault="00154078">
            <w:pPr>
              <w:ind w:right="113"/>
              <w:jc w:val="right"/>
              <w:rPr>
                <w:sz w:val="16"/>
                <w:szCs w:val="16"/>
              </w:rPr>
            </w:pPr>
            <w:r w:rsidRPr="000E29FB">
              <w:rPr>
                <w:sz w:val="16"/>
                <w:szCs w:val="16"/>
              </w:rPr>
              <w:t>2026</w:t>
            </w:r>
          </w:p>
        </w:tc>
      </w:tr>
      <w:tr w:rsidR="00154078" w:rsidRPr="000E29FB" w14:paraId="1F16995A" w14:textId="77777777">
        <w:trPr>
          <w:cantSplit/>
        </w:trPr>
        <w:tc>
          <w:tcPr>
            <w:tcW w:w="1129" w:type="dxa"/>
            <w:shd w:val="clear" w:color="auto" w:fill="F2F2F2" w:themeFill="background1" w:themeFillShade="F2"/>
          </w:tcPr>
          <w:p w14:paraId="2854EBB3" w14:textId="7FCDAB1C" w:rsidR="00154078" w:rsidRPr="000E29FB" w:rsidRDefault="00812623">
            <w:pPr>
              <w:jc w:val="left"/>
              <w:rPr>
                <w:sz w:val="16"/>
                <w:szCs w:val="16"/>
              </w:rPr>
            </w:pPr>
            <w:r w:rsidRPr="000E29FB">
              <w:rPr>
                <w:sz w:val="16"/>
                <w:szCs w:val="16"/>
              </w:rPr>
              <w:t>Enero</w:t>
            </w:r>
          </w:p>
        </w:tc>
        <w:tc>
          <w:tcPr>
            <w:tcW w:w="836" w:type="dxa"/>
          </w:tcPr>
          <w:p w14:paraId="5CE2F490" w14:textId="77777777" w:rsidR="00154078" w:rsidRPr="000E29FB" w:rsidRDefault="00154078">
            <w:pPr>
              <w:ind w:right="113"/>
              <w:jc w:val="right"/>
              <w:rPr>
                <w:sz w:val="16"/>
                <w:szCs w:val="16"/>
              </w:rPr>
            </w:pPr>
            <w:r w:rsidRPr="000E29FB">
              <w:rPr>
                <w:sz w:val="16"/>
                <w:szCs w:val="16"/>
              </w:rPr>
              <w:t>1</w:t>
            </w:r>
          </w:p>
        </w:tc>
        <w:tc>
          <w:tcPr>
            <w:tcW w:w="836" w:type="dxa"/>
          </w:tcPr>
          <w:p w14:paraId="09CD1D8B" w14:textId="77777777" w:rsidR="00154078" w:rsidRPr="000E29FB" w:rsidRDefault="00154078">
            <w:pPr>
              <w:ind w:right="113"/>
              <w:jc w:val="right"/>
              <w:rPr>
                <w:sz w:val="16"/>
                <w:szCs w:val="16"/>
              </w:rPr>
            </w:pPr>
            <w:r w:rsidRPr="000E29FB">
              <w:rPr>
                <w:sz w:val="16"/>
                <w:szCs w:val="16"/>
              </w:rPr>
              <w:t>-</w:t>
            </w:r>
          </w:p>
        </w:tc>
        <w:tc>
          <w:tcPr>
            <w:tcW w:w="837" w:type="dxa"/>
          </w:tcPr>
          <w:p w14:paraId="1CF3202F" w14:textId="77777777" w:rsidR="00154078" w:rsidRPr="000E29FB" w:rsidRDefault="00154078">
            <w:pPr>
              <w:ind w:right="113"/>
              <w:jc w:val="right"/>
              <w:rPr>
                <w:sz w:val="16"/>
                <w:szCs w:val="16"/>
              </w:rPr>
            </w:pPr>
            <w:r w:rsidRPr="000E29FB">
              <w:rPr>
                <w:sz w:val="16"/>
                <w:szCs w:val="16"/>
              </w:rPr>
              <w:t>7</w:t>
            </w:r>
          </w:p>
        </w:tc>
        <w:tc>
          <w:tcPr>
            <w:tcW w:w="836" w:type="dxa"/>
          </w:tcPr>
          <w:p w14:paraId="362677E0"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18</w:t>
            </w:r>
          </w:p>
        </w:tc>
        <w:tc>
          <w:tcPr>
            <w:tcW w:w="837" w:type="dxa"/>
          </w:tcPr>
          <w:p w14:paraId="7CD1AD2E"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107</w:t>
            </w:r>
          </w:p>
        </w:tc>
        <w:tc>
          <w:tcPr>
            <w:tcW w:w="836" w:type="dxa"/>
          </w:tcPr>
          <w:p w14:paraId="12EDB1A1"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232</w:t>
            </w:r>
          </w:p>
        </w:tc>
        <w:tc>
          <w:tcPr>
            <w:tcW w:w="836" w:type="dxa"/>
          </w:tcPr>
          <w:p w14:paraId="43C420F7"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206</w:t>
            </w:r>
          </w:p>
        </w:tc>
        <w:tc>
          <w:tcPr>
            <w:tcW w:w="837" w:type="dxa"/>
          </w:tcPr>
          <w:p w14:paraId="56317567"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235</w:t>
            </w:r>
          </w:p>
        </w:tc>
        <w:tc>
          <w:tcPr>
            <w:tcW w:w="836" w:type="dxa"/>
          </w:tcPr>
          <w:p w14:paraId="4271C9CF" w14:textId="77777777" w:rsidR="00154078" w:rsidRPr="000E29FB" w:rsidRDefault="00154078">
            <w:pPr>
              <w:ind w:right="113"/>
              <w:jc w:val="right"/>
              <w:rPr>
                <w:sz w:val="16"/>
                <w:szCs w:val="16"/>
              </w:rPr>
            </w:pPr>
            <w:r w:rsidRPr="000E29FB">
              <w:rPr>
                <w:sz w:val="16"/>
                <w:szCs w:val="16"/>
              </w:rPr>
              <w:t>173</w:t>
            </w:r>
          </w:p>
        </w:tc>
        <w:tc>
          <w:tcPr>
            <w:tcW w:w="837" w:type="dxa"/>
          </w:tcPr>
          <w:p w14:paraId="2257D86D" w14:textId="77777777" w:rsidR="00154078" w:rsidRPr="000E29FB" w:rsidRDefault="00154078">
            <w:pPr>
              <w:ind w:right="113"/>
              <w:jc w:val="right"/>
              <w:rPr>
                <w:sz w:val="16"/>
                <w:szCs w:val="16"/>
              </w:rPr>
            </w:pPr>
            <w:r w:rsidRPr="000E29FB">
              <w:rPr>
                <w:sz w:val="16"/>
                <w:szCs w:val="16"/>
              </w:rPr>
              <w:t>237</w:t>
            </w:r>
          </w:p>
        </w:tc>
      </w:tr>
      <w:tr w:rsidR="00154078" w:rsidRPr="000E29FB" w14:paraId="07ECF9C1" w14:textId="77777777">
        <w:trPr>
          <w:cantSplit/>
        </w:trPr>
        <w:tc>
          <w:tcPr>
            <w:tcW w:w="1129" w:type="dxa"/>
            <w:shd w:val="clear" w:color="auto" w:fill="F2F2F2" w:themeFill="background1" w:themeFillShade="F2"/>
          </w:tcPr>
          <w:p w14:paraId="4105DDAC" w14:textId="4446CD30" w:rsidR="00154078" w:rsidRPr="000E29FB" w:rsidRDefault="00812623">
            <w:pPr>
              <w:jc w:val="left"/>
              <w:rPr>
                <w:sz w:val="16"/>
                <w:szCs w:val="16"/>
              </w:rPr>
            </w:pPr>
            <w:r w:rsidRPr="000E29FB">
              <w:rPr>
                <w:sz w:val="16"/>
                <w:szCs w:val="16"/>
              </w:rPr>
              <w:t>Febrero</w:t>
            </w:r>
          </w:p>
        </w:tc>
        <w:tc>
          <w:tcPr>
            <w:tcW w:w="836" w:type="dxa"/>
          </w:tcPr>
          <w:p w14:paraId="1915F05F" w14:textId="77777777" w:rsidR="00154078" w:rsidRPr="000E29FB" w:rsidRDefault="00154078">
            <w:pPr>
              <w:ind w:right="113"/>
              <w:jc w:val="right"/>
              <w:rPr>
                <w:sz w:val="16"/>
                <w:szCs w:val="16"/>
              </w:rPr>
            </w:pPr>
            <w:r w:rsidRPr="000E29FB">
              <w:rPr>
                <w:sz w:val="16"/>
                <w:szCs w:val="16"/>
              </w:rPr>
              <w:t>-</w:t>
            </w:r>
          </w:p>
        </w:tc>
        <w:tc>
          <w:tcPr>
            <w:tcW w:w="836" w:type="dxa"/>
          </w:tcPr>
          <w:p w14:paraId="79B31AAA" w14:textId="77777777" w:rsidR="00154078" w:rsidRPr="000E29FB" w:rsidRDefault="00154078">
            <w:pPr>
              <w:ind w:right="113"/>
              <w:jc w:val="right"/>
              <w:rPr>
                <w:sz w:val="16"/>
                <w:szCs w:val="16"/>
              </w:rPr>
            </w:pPr>
            <w:r w:rsidRPr="000E29FB">
              <w:rPr>
                <w:sz w:val="16"/>
                <w:szCs w:val="16"/>
              </w:rPr>
              <w:t>3</w:t>
            </w:r>
          </w:p>
        </w:tc>
        <w:tc>
          <w:tcPr>
            <w:tcW w:w="837" w:type="dxa"/>
          </w:tcPr>
          <w:p w14:paraId="6712E7C3" w14:textId="77777777" w:rsidR="00154078" w:rsidRPr="000E29FB" w:rsidRDefault="00154078">
            <w:pPr>
              <w:ind w:right="113"/>
              <w:jc w:val="right"/>
              <w:rPr>
                <w:sz w:val="16"/>
                <w:szCs w:val="16"/>
              </w:rPr>
            </w:pPr>
            <w:r w:rsidRPr="000E29FB">
              <w:rPr>
                <w:sz w:val="16"/>
                <w:szCs w:val="16"/>
              </w:rPr>
              <w:t>9</w:t>
            </w:r>
          </w:p>
        </w:tc>
        <w:tc>
          <w:tcPr>
            <w:tcW w:w="836" w:type="dxa"/>
          </w:tcPr>
          <w:p w14:paraId="5B52155B" w14:textId="77777777" w:rsidR="00154078" w:rsidRPr="000E29FB" w:rsidRDefault="00154078">
            <w:pPr>
              <w:ind w:right="113"/>
              <w:jc w:val="right"/>
              <w:rPr>
                <w:sz w:val="16"/>
                <w:szCs w:val="16"/>
              </w:rPr>
            </w:pPr>
            <w:r w:rsidRPr="000E29FB">
              <w:rPr>
                <w:sz w:val="16"/>
                <w:szCs w:val="16"/>
              </w:rPr>
              <w:t>5</w:t>
            </w:r>
          </w:p>
        </w:tc>
        <w:tc>
          <w:tcPr>
            <w:tcW w:w="837" w:type="dxa"/>
          </w:tcPr>
          <w:p w14:paraId="770A2503"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107</w:t>
            </w:r>
          </w:p>
        </w:tc>
        <w:tc>
          <w:tcPr>
            <w:tcW w:w="836" w:type="dxa"/>
          </w:tcPr>
          <w:p w14:paraId="5B3AE5F0"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95</w:t>
            </w:r>
          </w:p>
        </w:tc>
        <w:tc>
          <w:tcPr>
            <w:tcW w:w="836" w:type="dxa"/>
          </w:tcPr>
          <w:p w14:paraId="7D942025"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107</w:t>
            </w:r>
          </w:p>
        </w:tc>
        <w:tc>
          <w:tcPr>
            <w:tcW w:w="837" w:type="dxa"/>
          </w:tcPr>
          <w:p w14:paraId="36A2243A"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122</w:t>
            </w:r>
          </w:p>
        </w:tc>
        <w:tc>
          <w:tcPr>
            <w:tcW w:w="836" w:type="dxa"/>
          </w:tcPr>
          <w:p w14:paraId="0554976C" w14:textId="77777777" w:rsidR="00154078" w:rsidRPr="000E29FB" w:rsidRDefault="00154078">
            <w:pPr>
              <w:ind w:right="113"/>
              <w:jc w:val="right"/>
              <w:rPr>
                <w:sz w:val="16"/>
                <w:szCs w:val="16"/>
              </w:rPr>
            </w:pPr>
            <w:r w:rsidRPr="000E29FB">
              <w:rPr>
                <w:sz w:val="16"/>
                <w:szCs w:val="16"/>
              </w:rPr>
              <w:t>86</w:t>
            </w:r>
          </w:p>
        </w:tc>
        <w:tc>
          <w:tcPr>
            <w:tcW w:w="837" w:type="dxa"/>
          </w:tcPr>
          <w:p w14:paraId="1941AF40" w14:textId="77777777" w:rsidR="00154078" w:rsidRPr="000E29FB" w:rsidRDefault="00154078">
            <w:pPr>
              <w:ind w:right="113"/>
              <w:jc w:val="right"/>
              <w:rPr>
                <w:sz w:val="16"/>
                <w:szCs w:val="16"/>
              </w:rPr>
            </w:pPr>
            <w:r w:rsidRPr="000E29FB">
              <w:rPr>
                <w:sz w:val="16"/>
                <w:szCs w:val="16"/>
              </w:rPr>
              <w:t>77</w:t>
            </w:r>
          </w:p>
        </w:tc>
      </w:tr>
      <w:tr w:rsidR="00154078" w:rsidRPr="000E29FB" w14:paraId="31C365CF" w14:textId="77777777">
        <w:trPr>
          <w:cantSplit/>
        </w:trPr>
        <w:tc>
          <w:tcPr>
            <w:tcW w:w="1129" w:type="dxa"/>
            <w:shd w:val="clear" w:color="auto" w:fill="F2F2F2" w:themeFill="background1" w:themeFillShade="F2"/>
          </w:tcPr>
          <w:p w14:paraId="293609E0" w14:textId="4013BC67" w:rsidR="00154078" w:rsidRPr="000E29FB" w:rsidRDefault="00812623">
            <w:pPr>
              <w:jc w:val="left"/>
              <w:rPr>
                <w:sz w:val="16"/>
                <w:szCs w:val="16"/>
              </w:rPr>
            </w:pPr>
            <w:r w:rsidRPr="000E29FB">
              <w:rPr>
                <w:sz w:val="16"/>
                <w:szCs w:val="16"/>
              </w:rPr>
              <w:t>Marzo</w:t>
            </w:r>
          </w:p>
        </w:tc>
        <w:tc>
          <w:tcPr>
            <w:tcW w:w="836" w:type="dxa"/>
          </w:tcPr>
          <w:p w14:paraId="1925A906" w14:textId="77777777" w:rsidR="00154078" w:rsidRPr="000E29FB" w:rsidRDefault="00154078">
            <w:pPr>
              <w:ind w:right="113"/>
              <w:jc w:val="right"/>
              <w:rPr>
                <w:sz w:val="16"/>
                <w:szCs w:val="16"/>
              </w:rPr>
            </w:pPr>
            <w:r w:rsidRPr="000E29FB">
              <w:rPr>
                <w:sz w:val="16"/>
                <w:szCs w:val="16"/>
              </w:rPr>
              <w:t>2</w:t>
            </w:r>
          </w:p>
        </w:tc>
        <w:tc>
          <w:tcPr>
            <w:tcW w:w="836" w:type="dxa"/>
          </w:tcPr>
          <w:p w14:paraId="54D20C11" w14:textId="77777777" w:rsidR="00154078" w:rsidRPr="000E29FB" w:rsidRDefault="00154078">
            <w:pPr>
              <w:ind w:right="113"/>
              <w:jc w:val="right"/>
              <w:rPr>
                <w:sz w:val="16"/>
                <w:szCs w:val="16"/>
              </w:rPr>
            </w:pPr>
            <w:r w:rsidRPr="000E29FB">
              <w:rPr>
                <w:sz w:val="16"/>
                <w:szCs w:val="16"/>
              </w:rPr>
              <w:t>3</w:t>
            </w:r>
          </w:p>
        </w:tc>
        <w:tc>
          <w:tcPr>
            <w:tcW w:w="837" w:type="dxa"/>
          </w:tcPr>
          <w:p w14:paraId="1925CD8E" w14:textId="77777777" w:rsidR="00154078" w:rsidRPr="000E29FB" w:rsidRDefault="00154078">
            <w:pPr>
              <w:ind w:right="113"/>
              <w:jc w:val="right"/>
              <w:rPr>
                <w:sz w:val="16"/>
                <w:szCs w:val="16"/>
              </w:rPr>
            </w:pPr>
            <w:r w:rsidRPr="000E29FB">
              <w:rPr>
                <w:sz w:val="16"/>
                <w:szCs w:val="16"/>
              </w:rPr>
              <w:t>6</w:t>
            </w:r>
          </w:p>
        </w:tc>
        <w:tc>
          <w:tcPr>
            <w:tcW w:w="836" w:type="dxa"/>
          </w:tcPr>
          <w:p w14:paraId="5A4B9135"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21</w:t>
            </w:r>
          </w:p>
        </w:tc>
        <w:tc>
          <w:tcPr>
            <w:tcW w:w="837" w:type="dxa"/>
          </w:tcPr>
          <w:p w14:paraId="200E892E"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67</w:t>
            </w:r>
          </w:p>
        </w:tc>
        <w:tc>
          <w:tcPr>
            <w:tcW w:w="836" w:type="dxa"/>
          </w:tcPr>
          <w:p w14:paraId="68B164E7"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121</w:t>
            </w:r>
          </w:p>
        </w:tc>
        <w:tc>
          <w:tcPr>
            <w:tcW w:w="836" w:type="dxa"/>
          </w:tcPr>
          <w:p w14:paraId="7878DEC9"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54</w:t>
            </w:r>
          </w:p>
        </w:tc>
        <w:tc>
          <w:tcPr>
            <w:tcW w:w="837" w:type="dxa"/>
          </w:tcPr>
          <w:p w14:paraId="5007C24D" w14:textId="77777777" w:rsidR="00154078" w:rsidRPr="000E29FB" w:rsidRDefault="00154078">
            <w:pPr>
              <w:ind w:right="113"/>
              <w:jc w:val="right"/>
              <w:rPr>
                <w:sz w:val="16"/>
                <w:szCs w:val="16"/>
              </w:rPr>
            </w:pPr>
            <w:r w:rsidRPr="000E29FB">
              <w:rPr>
                <w:sz w:val="16"/>
                <w:szCs w:val="16"/>
              </w:rPr>
              <w:t>42</w:t>
            </w:r>
          </w:p>
        </w:tc>
        <w:tc>
          <w:tcPr>
            <w:tcW w:w="836" w:type="dxa"/>
          </w:tcPr>
          <w:p w14:paraId="54B5D26C" w14:textId="77777777" w:rsidR="00154078" w:rsidRPr="000E29FB" w:rsidRDefault="00154078">
            <w:pPr>
              <w:ind w:right="113"/>
              <w:jc w:val="right"/>
              <w:rPr>
                <w:sz w:val="16"/>
                <w:szCs w:val="16"/>
              </w:rPr>
            </w:pPr>
            <w:r w:rsidRPr="000E29FB">
              <w:rPr>
                <w:sz w:val="16"/>
                <w:szCs w:val="16"/>
              </w:rPr>
              <w:t>87</w:t>
            </w:r>
          </w:p>
        </w:tc>
        <w:tc>
          <w:tcPr>
            <w:tcW w:w="837" w:type="dxa"/>
          </w:tcPr>
          <w:p w14:paraId="5E5659E4" w14:textId="77777777" w:rsidR="00154078" w:rsidRPr="000E29FB" w:rsidRDefault="00154078">
            <w:pPr>
              <w:ind w:right="113"/>
              <w:jc w:val="right"/>
              <w:rPr>
                <w:sz w:val="16"/>
                <w:szCs w:val="16"/>
              </w:rPr>
            </w:pPr>
            <w:r w:rsidRPr="000E29FB">
              <w:rPr>
                <w:sz w:val="16"/>
                <w:szCs w:val="16"/>
              </w:rPr>
              <w:t>119</w:t>
            </w:r>
          </w:p>
        </w:tc>
      </w:tr>
      <w:tr w:rsidR="00154078" w:rsidRPr="000E29FB" w14:paraId="2971843B" w14:textId="77777777">
        <w:trPr>
          <w:cantSplit/>
        </w:trPr>
        <w:tc>
          <w:tcPr>
            <w:tcW w:w="1129" w:type="dxa"/>
            <w:shd w:val="clear" w:color="auto" w:fill="F2F2F2" w:themeFill="background1" w:themeFillShade="F2"/>
          </w:tcPr>
          <w:p w14:paraId="302571D8" w14:textId="4D4CCD56" w:rsidR="00154078" w:rsidRPr="000E29FB" w:rsidRDefault="00812623">
            <w:pPr>
              <w:jc w:val="left"/>
              <w:rPr>
                <w:sz w:val="16"/>
                <w:szCs w:val="16"/>
              </w:rPr>
            </w:pPr>
            <w:r w:rsidRPr="000E29FB">
              <w:rPr>
                <w:sz w:val="16"/>
                <w:szCs w:val="16"/>
              </w:rPr>
              <w:t>Abril</w:t>
            </w:r>
          </w:p>
        </w:tc>
        <w:tc>
          <w:tcPr>
            <w:tcW w:w="836" w:type="dxa"/>
          </w:tcPr>
          <w:p w14:paraId="278D356D" w14:textId="77777777" w:rsidR="00154078" w:rsidRPr="000E29FB" w:rsidRDefault="00154078">
            <w:pPr>
              <w:ind w:right="113"/>
              <w:jc w:val="right"/>
              <w:rPr>
                <w:sz w:val="16"/>
                <w:szCs w:val="16"/>
              </w:rPr>
            </w:pPr>
            <w:r w:rsidRPr="000E29FB">
              <w:rPr>
                <w:sz w:val="16"/>
                <w:szCs w:val="16"/>
              </w:rPr>
              <w:t>-</w:t>
            </w:r>
          </w:p>
        </w:tc>
        <w:tc>
          <w:tcPr>
            <w:tcW w:w="836" w:type="dxa"/>
          </w:tcPr>
          <w:p w14:paraId="6F4754C9" w14:textId="77777777" w:rsidR="00154078" w:rsidRPr="000E29FB" w:rsidRDefault="00154078">
            <w:pPr>
              <w:ind w:right="113"/>
              <w:jc w:val="right"/>
              <w:rPr>
                <w:sz w:val="16"/>
                <w:szCs w:val="16"/>
              </w:rPr>
            </w:pPr>
            <w:r w:rsidRPr="000E29FB">
              <w:rPr>
                <w:sz w:val="16"/>
                <w:szCs w:val="16"/>
              </w:rPr>
              <w:t>3</w:t>
            </w:r>
          </w:p>
        </w:tc>
        <w:tc>
          <w:tcPr>
            <w:tcW w:w="837" w:type="dxa"/>
          </w:tcPr>
          <w:p w14:paraId="1E8C9A15"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22</w:t>
            </w:r>
          </w:p>
        </w:tc>
        <w:tc>
          <w:tcPr>
            <w:tcW w:w="836" w:type="dxa"/>
          </w:tcPr>
          <w:p w14:paraId="12FFE33C"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11</w:t>
            </w:r>
          </w:p>
        </w:tc>
        <w:tc>
          <w:tcPr>
            <w:tcW w:w="837" w:type="dxa"/>
          </w:tcPr>
          <w:p w14:paraId="7DBD32D6"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105</w:t>
            </w:r>
          </w:p>
        </w:tc>
        <w:tc>
          <w:tcPr>
            <w:tcW w:w="836" w:type="dxa"/>
          </w:tcPr>
          <w:p w14:paraId="5E5424DD"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96</w:t>
            </w:r>
          </w:p>
        </w:tc>
        <w:tc>
          <w:tcPr>
            <w:tcW w:w="836" w:type="dxa"/>
          </w:tcPr>
          <w:p w14:paraId="5D172C7E"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102</w:t>
            </w:r>
          </w:p>
        </w:tc>
        <w:tc>
          <w:tcPr>
            <w:tcW w:w="837" w:type="dxa"/>
          </w:tcPr>
          <w:p w14:paraId="5D12C16D" w14:textId="77777777" w:rsidR="00154078" w:rsidRPr="000E29FB" w:rsidRDefault="00154078">
            <w:pPr>
              <w:ind w:right="113"/>
              <w:jc w:val="right"/>
              <w:rPr>
                <w:sz w:val="16"/>
                <w:szCs w:val="16"/>
              </w:rPr>
            </w:pPr>
            <w:r w:rsidRPr="000E29FB">
              <w:rPr>
                <w:sz w:val="16"/>
                <w:szCs w:val="16"/>
              </w:rPr>
              <w:t>74</w:t>
            </w:r>
          </w:p>
        </w:tc>
        <w:tc>
          <w:tcPr>
            <w:tcW w:w="836" w:type="dxa"/>
          </w:tcPr>
          <w:p w14:paraId="339362C4" w14:textId="77777777" w:rsidR="00154078" w:rsidRPr="000E29FB" w:rsidRDefault="00154078">
            <w:pPr>
              <w:ind w:right="113"/>
              <w:jc w:val="right"/>
              <w:rPr>
                <w:sz w:val="16"/>
                <w:szCs w:val="16"/>
              </w:rPr>
            </w:pPr>
            <w:r w:rsidRPr="000E29FB">
              <w:rPr>
                <w:sz w:val="16"/>
                <w:szCs w:val="16"/>
              </w:rPr>
              <w:t>83</w:t>
            </w:r>
          </w:p>
        </w:tc>
        <w:tc>
          <w:tcPr>
            <w:tcW w:w="837" w:type="dxa"/>
          </w:tcPr>
          <w:p w14:paraId="3840CFD2" w14:textId="77777777" w:rsidR="00154078" w:rsidRPr="000E29FB" w:rsidRDefault="00154078">
            <w:pPr>
              <w:ind w:right="113"/>
              <w:jc w:val="right"/>
              <w:rPr>
                <w:sz w:val="16"/>
                <w:szCs w:val="16"/>
              </w:rPr>
            </w:pPr>
            <w:r w:rsidRPr="000E29FB">
              <w:rPr>
                <w:sz w:val="16"/>
                <w:szCs w:val="16"/>
              </w:rPr>
              <w:t>110</w:t>
            </w:r>
          </w:p>
        </w:tc>
      </w:tr>
      <w:tr w:rsidR="00154078" w:rsidRPr="000E29FB" w14:paraId="694E92C8" w14:textId="77777777">
        <w:trPr>
          <w:cantSplit/>
        </w:trPr>
        <w:tc>
          <w:tcPr>
            <w:tcW w:w="1129" w:type="dxa"/>
            <w:shd w:val="clear" w:color="auto" w:fill="F2F2F2" w:themeFill="background1" w:themeFillShade="F2"/>
          </w:tcPr>
          <w:p w14:paraId="02EA9637" w14:textId="1E93447E" w:rsidR="00154078" w:rsidRPr="000E29FB" w:rsidRDefault="00812623">
            <w:pPr>
              <w:jc w:val="left"/>
              <w:rPr>
                <w:sz w:val="16"/>
                <w:szCs w:val="16"/>
              </w:rPr>
            </w:pPr>
            <w:r w:rsidRPr="000E29FB">
              <w:rPr>
                <w:sz w:val="16"/>
                <w:szCs w:val="16"/>
              </w:rPr>
              <w:t>Mayo</w:t>
            </w:r>
          </w:p>
        </w:tc>
        <w:tc>
          <w:tcPr>
            <w:tcW w:w="836" w:type="dxa"/>
          </w:tcPr>
          <w:p w14:paraId="7C917A18" w14:textId="77777777" w:rsidR="00154078" w:rsidRPr="000E29FB" w:rsidRDefault="00154078">
            <w:pPr>
              <w:ind w:right="113"/>
              <w:jc w:val="right"/>
              <w:rPr>
                <w:sz w:val="16"/>
                <w:szCs w:val="16"/>
              </w:rPr>
            </w:pPr>
            <w:r w:rsidRPr="000E29FB">
              <w:rPr>
                <w:sz w:val="16"/>
                <w:szCs w:val="16"/>
              </w:rPr>
              <w:t>1</w:t>
            </w:r>
          </w:p>
        </w:tc>
        <w:tc>
          <w:tcPr>
            <w:tcW w:w="836" w:type="dxa"/>
          </w:tcPr>
          <w:p w14:paraId="7405DAD0" w14:textId="77777777" w:rsidR="00154078" w:rsidRPr="000E29FB" w:rsidRDefault="00154078">
            <w:pPr>
              <w:ind w:right="113"/>
              <w:jc w:val="right"/>
              <w:rPr>
                <w:sz w:val="16"/>
                <w:szCs w:val="16"/>
              </w:rPr>
            </w:pPr>
            <w:r w:rsidRPr="000E29FB">
              <w:rPr>
                <w:sz w:val="16"/>
                <w:szCs w:val="16"/>
              </w:rPr>
              <w:t>1</w:t>
            </w:r>
          </w:p>
        </w:tc>
        <w:tc>
          <w:tcPr>
            <w:tcW w:w="837" w:type="dxa"/>
          </w:tcPr>
          <w:p w14:paraId="1FA8444B"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33</w:t>
            </w:r>
          </w:p>
        </w:tc>
        <w:tc>
          <w:tcPr>
            <w:tcW w:w="836" w:type="dxa"/>
          </w:tcPr>
          <w:p w14:paraId="1550A5EC"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11</w:t>
            </w:r>
          </w:p>
        </w:tc>
        <w:tc>
          <w:tcPr>
            <w:tcW w:w="837" w:type="dxa"/>
          </w:tcPr>
          <w:p w14:paraId="51FA1CCF"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65</w:t>
            </w:r>
          </w:p>
        </w:tc>
        <w:tc>
          <w:tcPr>
            <w:tcW w:w="836" w:type="dxa"/>
          </w:tcPr>
          <w:p w14:paraId="03301562"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67</w:t>
            </w:r>
          </w:p>
        </w:tc>
        <w:tc>
          <w:tcPr>
            <w:tcW w:w="836" w:type="dxa"/>
          </w:tcPr>
          <w:p w14:paraId="66B0FE75"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123</w:t>
            </w:r>
          </w:p>
        </w:tc>
        <w:tc>
          <w:tcPr>
            <w:tcW w:w="837" w:type="dxa"/>
          </w:tcPr>
          <w:p w14:paraId="2F1EAEA4" w14:textId="77777777" w:rsidR="00154078" w:rsidRPr="000E29FB" w:rsidRDefault="00154078">
            <w:pPr>
              <w:ind w:right="113"/>
              <w:jc w:val="right"/>
              <w:rPr>
                <w:sz w:val="16"/>
                <w:szCs w:val="16"/>
              </w:rPr>
            </w:pPr>
            <w:r w:rsidRPr="000E29FB">
              <w:rPr>
                <w:sz w:val="16"/>
                <w:szCs w:val="16"/>
              </w:rPr>
              <w:t>77</w:t>
            </w:r>
          </w:p>
        </w:tc>
        <w:tc>
          <w:tcPr>
            <w:tcW w:w="836" w:type="dxa"/>
          </w:tcPr>
          <w:p w14:paraId="471E95C8" w14:textId="77777777" w:rsidR="00154078" w:rsidRPr="000E29FB" w:rsidRDefault="00154078">
            <w:pPr>
              <w:ind w:right="113"/>
              <w:jc w:val="right"/>
              <w:rPr>
                <w:sz w:val="16"/>
                <w:szCs w:val="16"/>
              </w:rPr>
            </w:pPr>
            <w:r w:rsidRPr="000E29FB">
              <w:rPr>
                <w:sz w:val="16"/>
                <w:szCs w:val="16"/>
              </w:rPr>
              <w:t>91</w:t>
            </w:r>
          </w:p>
        </w:tc>
        <w:tc>
          <w:tcPr>
            <w:tcW w:w="837" w:type="dxa"/>
          </w:tcPr>
          <w:p w14:paraId="7B64E914" w14:textId="77777777" w:rsidR="00154078" w:rsidRPr="000E29FB" w:rsidRDefault="00154078">
            <w:pPr>
              <w:ind w:right="113"/>
              <w:jc w:val="right"/>
              <w:rPr>
                <w:sz w:val="16"/>
                <w:szCs w:val="16"/>
              </w:rPr>
            </w:pPr>
            <w:r w:rsidRPr="000E29FB">
              <w:rPr>
                <w:sz w:val="16"/>
                <w:szCs w:val="16"/>
              </w:rPr>
              <w:t>48</w:t>
            </w:r>
          </w:p>
        </w:tc>
      </w:tr>
      <w:tr w:rsidR="00154078" w:rsidRPr="000E29FB" w14:paraId="0AD4FEB1" w14:textId="77777777">
        <w:trPr>
          <w:cantSplit/>
        </w:trPr>
        <w:tc>
          <w:tcPr>
            <w:tcW w:w="1129" w:type="dxa"/>
            <w:shd w:val="clear" w:color="auto" w:fill="F2F2F2" w:themeFill="background1" w:themeFillShade="F2"/>
          </w:tcPr>
          <w:p w14:paraId="0661FFDE" w14:textId="1CA46C5F" w:rsidR="00154078" w:rsidRPr="000E29FB" w:rsidRDefault="00812623">
            <w:pPr>
              <w:jc w:val="left"/>
              <w:rPr>
                <w:sz w:val="16"/>
                <w:szCs w:val="16"/>
              </w:rPr>
            </w:pPr>
            <w:r w:rsidRPr="000E29FB">
              <w:rPr>
                <w:sz w:val="16"/>
                <w:szCs w:val="16"/>
              </w:rPr>
              <w:t>Junio</w:t>
            </w:r>
          </w:p>
        </w:tc>
        <w:tc>
          <w:tcPr>
            <w:tcW w:w="836" w:type="dxa"/>
          </w:tcPr>
          <w:p w14:paraId="78A188C3" w14:textId="77777777" w:rsidR="00154078" w:rsidRPr="000E29FB" w:rsidRDefault="00154078">
            <w:pPr>
              <w:ind w:right="113"/>
              <w:jc w:val="right"/>
              <w:rPr>
                <w:sz w:val="16"/>
                <w:szCs w:val="16"/>
              </w:rPr>
            </w:pPr>
            <w:r w:rsidRPr="000E29FB">
              <w:rPr>
                <w:sz w:val="16"/>
                <w:szCs w:val="16"/>
              </w:rPr>
              <w:t>-</w:t>
            </w:r>
          </w:p>
        </w:tc>
        <w:tc>
          <w:tcPr>
            <w:tcW w:w="836" w:type="dxa"/>
          </w:tcPr>
          <w:p w14:paraId="6808ABFB" w14:textId="77777777" w:rsidR="00154078" w:rsidRPr="000E29FB" w:rsidRDefault="00154078">
            <w:pPr>
              <w:ind w:right="113"/>
              <w:jc w:val="right"/>
              <w:rPr>
                <w:sz w:val="16"/>
                <w:szCs w:val="16"/>
              </w:rPr>
            </w:pPr>
            <w:r w:rsidRPr="000E29FB">
              <w:rPr>
                <w:sz w:val="16"/>
                <w:szCs w:val="16"/>
              </w:rPr>
              <w:t>7</w:t>
            </w:r>
          </w:p>
        </w:tc>
        <w:tc>
          <w:tcPr>
            <w:tcW w:w="837" w:type="dxa"/>
          </w:tcPr>
          <w:p w14:paraId="2FBAA1DD"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10</w:t>
            </w:r>
          </w:p>
        </w:tc>
        <w:tc>
          <w:tcPr>
            <w:tcW w:w="836" w:type="dxa"/>
          </w:tcPr>
          <w:p w14:paraId="25E0616C"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18</w:t>
            </w:r>
          </w:p>
        </w:tc>
        <w:tc>
          <w:tcPr>
            <w:tcW w:w="837" w:type="dxa"/>
          </w:tcPr>
          <w:p w14:paraId="2C062050"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819</w:t>
            </w:r>
          </w:p>
        </w:tc>
        <w:tc>
          <w:tcPr>
            <w:tcW w:w="836" w:type="dxa"/>
          </w:tcPr>
          <w:p w14:paraId="021259C2"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78</w:t>
            </w:r>
          </w:p>
        </w:tc>
        <w:tc>
          <w:tcPr>
            <w:tcW w:w="836" w:type="dxa"/>
          </w:tcPr>
          <w:p w14:paraId="150A1FE7"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59</w:t>
            </w:r>
          </w:p>
        </w:tc>
        <w:tc>
          <w:tcPr>
            <w:tcW w:w="837" w:type="dxa"/>
          </w:tcPr>
          <w:p w14:paraId="40768BC8" w14:textId="77777777" w:rsidR="00154078" w:rsidRPr="000E29FB" w:rsidRDefault="00154078">
            <w:pPr>
              <w:ind w:right="113"/>
              <w:jc w:val="right"/>
              <w:rPr>
                <w:sz w:val="16"/>
                <w:szCs w:val="16"/>
              </w:rPr>
            </w:pPr>
            <w:r w:rsidRPr="000E29FB">
              <w:rPr>
                <w:sz w:val="16"/>
                <w:szCs w:val="16"/>
              </w:rPr>
              <w:t>94</w:t>
            </w:r>
          </w:p>
        </w:tc>
        <w:tc>
          <w:tcPr>
            <w:tcW w:w="836" w:type="dxa"/>
          </w:tcPr>
          <w:p w14:paraId="1EDD3E3E" w14:textId="77777777" w:rsidR="00154078" w:rsidRPr="000E29FB" w:rsidRDefault="00154078">
            <w:pPr>
              <w:ind w:right="113"/>
              <w:jc w:val="right"/>
              <w:rPr>
                <w:sz w:val="16"/>
                <w:szCs w:val="16"/>
              </w:rPr>
            </w:pPr>
            <w:r w:rsidRPr="000E29FB">
              <w:rPr>
                <w:sz w:val="16"/>
                <w:szCs w:val="16"/>
              </w:rPr>
              <w:t>50</w:t>
            </w:r>
          </w:p>
        </w:tc>
        <w:tc>
          <w:tcPr>
            <w:tcW w:w="837" w:type="dxa"/>
          </w:tcPr>
          <w:p w14:paraId="28A9880C" w14:textId="77777777" w:rsidR="00154078" w:rsidRPr="000E29FB" w:rsidRDefault="00154078">
            <w:pPr>
              <w:ind w:right="113"/>
              <w:jc w:val="right"/>
              <w:rPr>
                <w:sz w:val="16"/>
                <w:szCs w:val="16"/>
              </w:rPr>
            </w:pPr>
            <w:r w:rsidRPr="000E29FB">
              <w:rPr>
                <w:sz w:val="16"/>
                <w:szCs w:val="16"/>
              </w:rPr>
              <w:t>108</w:t>
            </w:r>
          </w:p>
        </w:tc>
      </w:tr>
      <w:tr w:rsidR="00154078" w:rsidRPr="000E29FB" w14:paraId="731CDEB9" w14:textId="77777777">
        <w:trPr>
          <w:cantSplit/>
        </w:trPr>
        <w:tc>
          <w:tcPr>
            <w:tcW w:w="1129" w:type="dxa"/>
            <w:shd w:val="clear" w:color="auto" w:fill="F2F2F2" w:themeFill="background1" w:themeFillShade="F2"/>
          </w:tcPr>
          <w:p w14:paraId="283B86F9" w14:textId="6C4F6C48" w:rsidR="00154078" w:rsidRPr="000E29FB" w:rsidRDefault="00812623">
            <w:pPr>
              <w:jc w:val="left"/>
              <w:rPr>
                <w:sz w:val="16"/>
                <w:szCs w:val="16"/>
              </w:rPr>
            </w:pPr>
            <w:r w:rsidRPr="000E29FB">
              <w:rPr>
                <w:sz w:val="16"/>
                <w:szCs w:val="16"/>
              </w:rPr>
              <w:t>Julio</w:t>
            </w:r>
          </w:p>
        </w:tc>
        <w:tc>
          <w:tcPr>
            <w:tcW w:w="836" w:type="dxa"/>
          </w:tcPr>
          <w:p w14:paraId="0EB5BA8E" w14:textId="77777777" w:rsidR="00154078" w:rsidRPr="000E29FB" w:rsidRDefault="00154078">
            <w:pPr>
              <w:ind w:right="113"/>
              <w:jc w:val="right"/>
              <w:rPr>
                <w:sz w:val="16"/>
                <w:szCs w:val="16"/>
              </w:rPr>
            </w:pPr>
            <w:r w:rsidRPr="000E29FB">
              <w:rPr>
                <w:sz w:val="16"/>
                <w:szCs w:val="16"/>
              </w:rPr>
              <w:t>-</w:t>
            </w:r>
          </w:p>
        </w:tc>
        <w:tc>
          <w:tcPr>
            <w:tcW w:w="836" w:type="dxa"/>
          </w:tcPr>
          <w:p w14:paraId="6CC2809F" w14:textId="77777777" w:rsidR="00154078" w:rsidRPr="000E29FB" w:rsidRDefault="00154078">
            <w:pPr>
              <w:ind w:right="113"/>
              <w:jc w:val="right"/>
              <w:rPr>
                <w:sz w:val="16"/>
                <w:szCs w:val="16"/>
              </w:rPr>
            </w:pPr>
            <w:r w:rsidRPr="000E29FB">
              <w:rPr>
                <w:sz w:val="16"/>
                <w:szCs w:val="16"/>
              </w:rPr>
              <w:t>7</w:t>
            </w:r>
          </w:p>
        </w:tc>
        <w:tc>
          <w:tcPr>
            <w:tcW w:w="837" w:type="dxa"/>
          </w:tcPr>
          <w:p w14:paraId="7CCD45F3" w14:textId="77777777" w:rsidR="00154078" w:rsidRPr="000E29FB" w:rsidRDefault="00154078">
            <w:pPr>
              <w:ind w:right="113"/>
              <w:jc w:val="right"/>
              <w:rPr>
                <w:sz w:val="16"/>
                <w:szCs w:val="16"/>
              </w:rPr>
            </w:pPr>
            <w:r w:rsidRPr="000E29FB">
              <w:rPr>
                <w:sz w:val="16"/>
                <w:szCs w:val="16"/>
              </w:rPr>
              <w:t>3</w:t>
            </w:r>
          </w:p>
        </w:tc>
        <w:tc>
          <w:tcPr>
            <w:tcW w:w="836" w:type="dxa"/>
          </w:tcPr>
          <w:p w14:paraId="6A017496" w14:textId="77777777" w:rsidR="00154078" w:rsidRPr="000E29FB" w:rsidRDefault="00154078">
            <w:pPr>
              <w:ind w:right="113"/>
              <w:jc w:val="right"/>
              <w:rPr>
                <w:sz w:val="16"/>
                <w:szCs w:val="16"/>
              </w:rPr>
            </w:pPr>
            <w:r w:rsidRPr="000E29FB">
              <w:rPr>
                <w:sz w:val="16"/>
                <w:szCs w:val="16"/>
              </w:rPr>
              <w:t>9</w:t>
            </w:r>
          </w:p>
        </w:tc>
        <w:tc>
          <w:tcPr>
            <w:tcW w:w="837" w:type="dxa"/>
          </w:tcPr>
          <w:p w14:paraId="54E27B54"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58</w:t>
            </w:r>
          </w:p>
        </w:tc>
        <w:tc>
          <w:tcPr>
            <w:tcW w:w="836" w:type="dxa"/>
          </w:tcPr>
          <w:p w14:paraId="0FA22162"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83</w:t>
            </w:r>
          </w:p>
        </w:tc>
        <w:tc>
          <w:tcPr>
            <w:tcW w:w="836" w:type="dxa"/>
          </w:tcPr>
          <w:p w14:paraId="59E7543D"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57</w:t>
            </w:r>
          </w:p>
        </w:tc>
        <w:tc>
          <w:tcPr>
            <w:tcW w:w="837" w:type="dxa"/>
          </w:tcPr>
          <w:p w14:paraId="1A978560" w14:textId="77777777" w:rsidR="00154078" w:rsidRPr="000E29FB" w:rsidRDefault="00154078">
            <w:pPr>
              <w:ind w:right="113"/>
              <w:jc w:val="right"/>
              <w:rPr>
                <w:sz w:val="16"/>
                <w:szCs w:val="16"/>
              </w:rPr>
            </w:pPr>
            <w:r w:rsidRPr="000E29FB">
              <w:rPr>
                <w:sz w:val="16"/>
                <w:szCs w:val="16"/>
              </w:rPr>
              <w:t>94</w:t>
            </w:r>
          </w:p>
        </w:tc>
        <w:tc>
          <w:tcPr>
            <w:tcW w:w="836" w:type="dxa"/>
          </w:tcPr>
          <w:p w14:paraId="41E465DA" w14:textId="77777777" w:rsidR="00154078" w:rsidRPr="000E29FB" w:rsidRDefault="00154078">
            <w:pPr>
              <w:ind w:right="113"/>
              <w:jc w:val="right"/>
              <w:rPr>
                <w:sz w:val="16"/>
                <w:szCs w:val="16"/>
              </w:rPr>
            </w:pPr>
            <w:r w:rsidRPr="000E29FB">
              <w:rPr>
                <w:sz w:val="16"/>
                <w:szCs w:val="16"/>
              </w:rPr>
              <w:t>92</w:t>
            </w:r>
          </w:p>
        </w:tc>
        <w:tc>
          <w:tcPr>
            <w:tcW w:w="837" w:type="dxa"/>
          </w:tcPr>
          <w:p w14:paraId="72243BF3" w14:textId="77777777" w:rsidR="00154078" w:rsidRPr="000E29FB" w:rsidRDefault="00154078">
            <w:pPr>
              <w:ind w:right="113"/>
              <w:jc w:val="right"/>
              <w:rPr>
                <w:sz w:val="16"/>
                <w:szCs w:val="16"/>
              </w:rPr>
            </w:pPr>
            <w:r w:rsidRPr="000E29FB">
              <w:rPr>
                <w:sz w:val="16"/>
                <w:szCs w:val="16"/>
              </w:rPr>
              <w:t>116</w:t>
            </w:r>
          </w:p>
        </w:tc>
      </w:tr>
      <w:tr w:rsidR="00154078" w:rsidRPr="000E29FB" w14:paraId="7768277A" w14:textId="77777777">
        <w:trPr>
          <w:cantSplit/>
        </w:trPr>
        <w:tc>
          <w:tcPr>
            <w:tcW w:w="1129" w:type="dxa"/>
            <w:shd w:val="clear" w:color="auto" w:fill="F2F2F2" w:themeFill="background1" w:themeFillShade="F2"/>
          </w:tcPr>
          <w:p w14:paraId="35994C61" w14:textId="3920E835" w:rsidR="00154078" w:rsidRPr="000E29FB" w:rsidRDefault="00812623">
            <w:pPr>
              <w:jc w:val="left"/>
              <w:rPr>
                <w:sz w:val="16"/>
                <w:szCs w:val="16"/>
              </w:rPr>
            </w:pPr>
            <w:r w:rsidRPr="000E29FB">
              <w:rPr>
                <w:sz w:val="16"/>
                <w:szCs w:val="16"/>
              </w:rPr>
              <w:t>Agosto</w:t>
            </w:r>
          </w:p>
        </w:tc>
        <w:tc>
          <w:tcPr>
            <w:tcW w:w="836" w:type="dxa"/>
          </w:tcPr>
          <w:p w14:paraId="5513F1BD" w14:textId="77777777" w:rsidR="00154078" w:rsidRPr="000E29FB" w:rsidRDefault="00154078">
            <w:pPr>
              <w:ind w:right="113"/>
              <w:jc w:val="right"/>
              <w:rPr>
                <w:sz w:val="16"/>
                <w:szCs w:val="16"/>
              </w:rPr>
            </w:pPr>
            <w:r w:rsidRPr="000E29FB">
              <w:rPr>
                <w:sz w:val="16"/>
                <w:szCs w:val="16"/>
              </w:rPr>
              <w:t>-</w:t>
            </w:r>
          </w:p>
        </w:tc>
        <w:tc>
          <w:tcPr>
            <w:tcW w:w="836" w:type="dxa"/>
          </w:tcPr>
          <w:p w14:paraId="792DCAF4" w14:textId="77777777" w:rsidR="00154078" w:rsidRPr="000E29FB" w:rsidRDefault="00154078">
            <w:pPr>
              <w:ind w:right="113"/>
              <w:jc w:val="right"/>
              <w:rPr>
                <w:sz w:val="16"/>
                <w:szCs w:val="16"/>
              </w:rPr>
            </w:pPr>
            <w:r w:rsidRPr="000E29FB">
              <w:rPr>
                <w:sz w:val="16"/>
                <w:szCs w:val="16"/>
              </w:rPr>
              <w:t>1</w:t>
            </w:r>
          </w:p>
        </w:tc>
        <w:tc>
          <w:tcPr>
            <w:tcW w:w="837" w:type="dxa"/>
          </w:tcPr>
          <w:p w14:paraId="6CCFF709" w14:textId="77777777" w:rsidR="00154078" w:rsidRPr="000E29FB" w:rsidRDefault="00154078">
            <w:pPr>
              <w:ind w:right="113"/>
              <w:jc w:val="right"/>
              <w:rPr>
                <w:sz w:val="16"/>
                <w:szCs w:val="16"/>
              </w:rPr>
            </w:pPr>
            <w:r w:rsidRPr="000E29FB">
              <w:rPr>
                <w:sz w:val="16"/>
                <w:szCs w:val="16"/>
              </w:rPr>
              <w:t>7</w:t>
            </w:r>
          </w:p>
        </w:tc>
        <w:tc>
          <w:tcPr>
            <w:tcW w:w="836" w:type="dxa"/>
          </w:tcPr>
          <w:p w14:paraId="014512FA"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11</w:t>
            </w:r>
          </w:p>
        </w:tc>
        <w:tc>
          <w:tcPr>
            <w:tcW w:w="837" w:type="dxa"/>
          </w:tcPr>
          <w:p w14:paraId="51F5BA4A"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379</w:t>
            </w:r>
          </w:p>
        </w:tc>
        <w:tc>
          <w:tcPr>
            <w:tcW w:w="836" w:type="dxa"/>
          </w:tcPr>
          <w:p w14:paraId="5AF88EEF"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435</w:t>
            </w:r>
          </w:p>
        </w:tc>
        <w:tc>
          <w:tcPr>
            <w:tcW w:w="836" w:type="dxa"/>
          </w:tcPr>
          <w:p w14:paraId="0C905B44"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442</w:t>
            </w:r>
          </w:p>
        </w:tc>
        <w:tc>
          <w:tcPr>
            <w:tcW w:w="837" w:type="dxa"/>
          </w:tcPr>
          <w:p w14:paraId="1909FD86" w14:textId="77777777" w:rsidR="00154078" w:rsidRPr="000E29FB" w:rsidRDefault="00154078">
            <w:pPr>
              <w:ind w:right="113"/>
              <w:jc w:val="right"/>
              <w:rPr>
                <w:sz w:val="16"/>
                <w:szCs w:val="16"/>
              </w:rPr>
            </w:pPr>
            <w:r w:rsidRPr="000E29FB">
              <w:rPr>
                <w:sz w:val="16"/>
                <w:szCs w:val="16"/>
              </w:rPr>
              <w:t>460</w:t>
            </w:r>
          </w:p>
        </w:tc>
        <w:tc>
          <w:tcPr>
            <w:tcW w:w="836" w:type="dxa"/>
          </w:tcPr>
          <w:p w14:paraId="2F4FAB8A" w14:textId="77777777" w:rsidR="00154078" w:rsidRPr="000E29FB" w:rsidRDefault="00154078">
            <w:pPr>
              <w:ind w:right="113"/>
              <w:jc w:val="right"/>
              <w:rPr>
                <w:sz w:val="16"/>
                <w:szCs w:val="16"/>
              </w:rPr>
            </w:pPr>
            <w:r w:rsidRPr="000E29FB">
              <w:rPr>
                <w:sz w:val="16"/>
                <w:szCs w:val="16"/>
              </w:rPr>
              <w:t>406</w:t>
            </w:r>
          </w:p>
        </w:tc>
        <w:tc>
          <w:tcPr>
            <w:tcW w:w="837" w:type="dxa"/>
          </w:tcPr>
          <w:p w14:paraId="1E7486E8" w14:textId="77777777" w:rsidR="00154078" w:rsidRPr="000E29FB" w:rsidRDefault="00154078">
            <w:pPr>
              <w:ind w:right="113"/>
              <w:jc w:val="right"/>
              <w:rPr>
                <w:sz w:val="16"/>
                <w:szCs w:val="16"/>
              </w:rPr>
            </w:pPr>
            <w:r w:rsidRPr="000E29FB">
              <w:rPr>
                <w:sz w:val="16"/>
                <w:szCs w:val="16"/>
              </w:rPr>
              <w:t>383</w:t>
            </w:r>
          </w:p>
        </w:tc>
      </w:tr>
      <w:tr w:rsidR="00154078" w:rsidRPr="000E29FB" w14:paraId="17714F41" w14:textId="77777777">
        <w:trPr>
          <w:cantSplit/>
        </w:trPr>
        <w:tc>
          <w:tcPr>
            <w:tcW w:w="1129" w:type="dxa"/>
            <w:shd w:val="clear" w:color="auto" w:fill="F2F2F2" w:themeFill="background1" w:themeFillShade="F2"/>
          </w:tcPr>
          <w:p w14:paraId="71BF722C" w14:textId="459674A0" w:rsidR="00154078" w:rsidRPr="000E29FB" w:rsidRDefault="00812623">
            <w:pPr>
              <w:jc w:val="left"/>
              <w:rPr>
                <w:sz w:val="16"/>
                <w:szCs w:val="16"/>
              </w:rPr>
            </w:pPr>
            <w:r w:rsidRPr="000E29FB">
              <w:rPr>
                <w:sz w:val="16"/>
                <w:szCs w:val="16"/>
              </w:rPr>
              <w:t>Septiembre</w:t>
            </w:r>
          </w:p>
        </w:tc>
        <w:tc>
          <w:tcPr>
            <w:tcW w:w="836" w:type="dxa"/>
          </w:tcPr>
          <w:p w14:paraId="588BEFC1" w14:textId="77777777" w:rsidR="00154078" w:rsidRPr="000E29FB" w:rsidRDefault="00154078">
            <w:pPr>
              <w:ind w:right="113"/>
              <w:jc w:val="right"/>
              <w:rPr>
                <w:sz w:val="16"/>
                <w:szCs w:val="16"/>
              </w:rPr>
            </w:pPr>
            <w:r w:rsidRPr="000E29FB">
              <w:rPr>
                <w:sz w:val="16"/>
                <w:szCs w:val="16"/>
              </w:rPr>
              <w:t>3</w:t>
            </w:r>
          </w:p>
        </w:tc>
        <w:tc>
          <w:tcPr>
            <w:tcW w:w="836" w:type="dxa"/>
          </w:tcPr>
          <w:p w14:paraId="0B799D01" w14:textId="77777777" w:rsidR="00154078" w:rsidRPr="000E29FB" w:rsidRDefault="00154078">
            <w:pPr>
              <w:ind w:right="113"/>
              <w:jc w:val="right"/>
              <w:rPr>
                <w:sz w:val="16"/>
                <w:szCs w:val="16"/>
              </w:rPr>
            </w:pPr>
            <w:r w:rsidRPr="000E29FB">
              <w:rPr>
                <w:sz w:val="16"/>
                <w:szCs w:val="16"/>
              </w:rPr>
              <w:t>8</w:t>
            </w:r>
          </w:p>
        </w:tc>
        <w:tc>
          <w:tcPr>
            <w:tcW w:w="837" w:type="dxa"/>
          </w:tcPr>
          <w:p w14:paraId="5388D354"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16</w:t>
            </w:r>
          </w:p>
        </w:tc>
        <w:tc>
          <w:tcPr>
            <w:tcW w:w="836" w:type="dxa"/>
          </w:tcPr>
          <w:p w14:paraId="43201E8C"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29</w:t>
            </w:r>
          </w:p>
        </w:tc>
        <w:tc>
          <w:tcPr>
            <w:tcW w:w="837" w:type="dxa"/>
          </w:tcPr>
          <w:p w14:paraId="4240C351"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154</w:t>
            </w:r>
          </w:p>
        </w:tc>
        <w:tc>
          <w:tcPr>
            <w:tcW w:w="836" w:type="dxa"/>
          </w:tcPr>
          <w:p w14:paraId="4991C7D4"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91</w:t>
            </w:r>
          </w:p>
        </w:tc>
        <w:tc>
          <w:tcPr>
            <w:tcW w:w="836" w:type="dxa"/>
          </w:tcPr>
          <w:p w14:paraId="78ABDBD7"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104</w:t>
            </w:r>
          </w:p>
        </w:tc>
        <w:tc>
          <w:tcPr>
            <w:tcW w:w="837" w:type="dxa"/>
          </w:tcPr>
          <w:p w14:paraId="741DC069" w14:textId="77777777" w:rsidR="00154078" w:rsidRPr="000E29FB" w:rsidRDefault="00154078">
            <w:pPr>
              <w:ind w:right="113"/>
              <w:jc w:val="right"/>
              <w:rPr>
                <w:sz w:val="16"/>
                <w:szCs w:val="16"/>
              </w:rPr>
            </w:pPr>
            <w:r w:rsidRPr="000E29FB">
              <w:rPr>
                <w:sz w:val="16"/>
                <w:szCs w:val="16"/>
              </w:rPr>
              <w:t>112</w:t>
            </w:r>
          </w:p>
        </w:tc>
        <w:tc>
          <w:tcPr>
            <w:tcW w:w="836" w:type="dxa"/>
          </w:tcPr>
          <w:p w14:paraId="346B7F58" w14:textId="77777777" w:rsidR="00154078" w:rsidRPr="000E29FB" w:rsidRDefault="00154078">
            <w:pPr>
              <w:ind w:right="113"/>
              <w:jc w:val="right"/>
              <w:rPr>
                <w:sz w:val="16"/>
                <w:szCs w:val="16"/>
              </w:rPr>
            </w:pPr>
            <w:r w:rsidRPr="000E29FB">
              <w:rPr>
                <w:sz w:val="16"/>
                <w:szCs w:val="16"/>
              </w:rPr>
              <w:t>131</w:t>
            </w:r>
          </w:p>
        </w:tc>
        <w:tc>
          <w:tcPr>
            <w:tcW w:w="837" w:type="dxa"/>
          </w:tcPr>
          <w:p w14:paraId="1B012EE9" w14:textId="77777777" w:rsidR="00154078" w:rsidRPr="000E29FB" w:rsidRDefault="00154078">
            <w:pPr>
              <w:ind w:right="113"/>
              <w:jc w:val="right"/>
              <w:rPr>
                <w:sz w:val="16"/>
                <w:szCs w:val="16"/>
              </w:rPr>
            </w:pPr>
          </w:p>
        </w:tc>
      </w:tr>
      <w:tr w:rsidR="00154078" w:rsidRPr="000E29FB" w14:paraId="6364A280" w14:textId="77777777">
        <w:trPr>
          <w:cantSplit/>
        </w:trPr>
        <w:tc>
          <w:tcPr>
            <w:tcW w:w="1129" w:type="dxa"/>
            <w:shd w:val="clear" w:color="auto" w:fill="F2F2F2" w:themeFill="background1" w:themeFillShade="F2"/>
          </w:tcPr>
          <w:p w14:paraId="70FA2356" w14:textId="2FC98600" w:rsidR="00154078" w:rsidRPr="000E29FB" w:rsidRDefault="00812623">
            <w:pPr>
              <w:jc w:val="left"/>
              <w:rPr>
                <w:sz w:val="16"/>
                <w:szCs w:val="16"/>
              </w:rPr>
            </w:pPr>
            <w:r w:rsidRPr="000E29FB">
              <w:rPr>
                <w:sz w:val="16"/>
                <w:szCs w:val="16"/>
              </w:rPr>
              <w:t>Octubre</w:t>
            </w:r>
          </w:p>
        </w:tc>
        <w:tc>
          <w:tcPr>
            <w:tcW w:w="836" w:type="dxa"/>
          </w:tcPr>
          <w:p w14:paraId="472A9952" w14:textId="77777777" w:rsidR="00154078" w:rsidRPr="000E29FB" w:rsidRDefault="00154078">
            <w:pPr>
              <w:ind w:right="113"/>
              <w:jc w:val="right"/>
              <w:rPr>
                <w:sz w:val="16"/>
                <w:szCs w:val="16"/>
              </w:rPr>
            </w:pPr>
            <w:r w:rsidRPr="000E29FB">
              <w:rPr>
                <w:sz w:val="16"/>
                <w:szCs w:val="16"/>
              </w:rPr>
              <w:t>1</w:t>
            </w:r>
          </w:p>
        </w:tc>
        <w:tc>
          <w:tcPr>
            <w:tcW w:w="836" w:type="dxa"/>
          </w:tcPr>
          <w:p w14:paraId="4848BB07"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19</w:t>
            </w:r>
          </w:p>
        </w:tc>
        <w:tc>
          <w:tcPr>
            <w:tcW w:w="837" w:type="dxa"/>
          </w:tcPr>
          <w:p w14:paraId="293BC606"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29</w:t>
            </w:r>
          </w:p>
        </w:tc>
        <w:tc>
          <w:tcPr>
            <w:tcW w:w="836" w:type="dxa"/>
          </w:tcPr>
          <w:p w14:paraId="75289CC8"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16</w:t>
            </w:r>
          </w:p>
        </w:tc>
        <w:tc>
          <w:tcPr>
            <w:tcW w:w="837" w:type="dxa"/>
          </w:tcPr>
          <w:p w14:paraId="3213A53C"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68</w:t>
            </w:r>
          </w:p>
        </w:tc>
        <w:tc>
          <w:tcPr>
            <w:tcW w:w="836" w:type="dxa"/>
          </w:tcPr>
          <w:p w14:paraId="36B6BCF3"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53</w:t>
            </w:r>
          </w:p>
        </w:tc>
        <w:tc>
          <w:tcPr>
            <w:tcW w:w="836" w:type="dxa"/>
          </w:tcPr>
          <w:p w14:paraId="1B7B7B10"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58</w:t>
            </w:r>
          </w:p>
        </w:tc>
        <w:tc>
          <w:tcPr>
            <w:tcW w:w="837" w:type="dxa"/>
          </w:tcPr>
          <w:p w14:paraId="6B2CE4E9" w14:textId="77777777" w:rsidR="00154078" w:rsidRPr="000E29FB" w:rsidRDefault="00154078">
            <w:pPr>
              <w:ind w:right="113"/>
              <w:jc w:val="right"/>
              <w:rPr>
                <w:sz w:val="16"/>
                <w:szCs w:val="16"/>
              </w:rPr>
            </w:pPr>
            <w:r w:rsidRPr="000E29FB">
              <w:rPr>
                <w:sz w:val="16"/>
                <w:szCs w:val="16"/>
              </w:rPr>
              <w:t>94</w:t>
            </w:r>
          </w:p>
        </w:tc>
        <w:tc>
          <w:tcPr>
            <w:tcW w:w="836" w:type="dxa"/>
          </w:tcPr>
          <w:p w14:paraId="34569F27" w14:textId="77777777" w:rsidR="00154078" w:rsidRPr="000E29FB" w:rsidRDefault="00154078">
            <w:pPr>
              <w:ind w:right="113"/>
              <w:jc w:val="right"/>
              <w:rPr>
                <w:sz w:val="16"/>
                <w:szCs w:val="16"/>
              </w:rPr>
            </w:pPr>
            <w:r w:rsidRPr="000E29FB">
              <w:rPr>
                <w:sz w:val="16"/>
                <w:szCs w:val="16"/>
              </w:rPr>
              <w:t>149</w:t>
            </w:r>
          </w:p>
        </w:tc>
        <w:tc>
          <w:tcPr>
            <w:tcW w:w="837" w:type="dxa"/>
          </w:tcPr>
          <w:p w14:paraId="7A247335" w14:textId="77777777" w:rsidR="00154078" w:rsidRPr="000E29FB" w:rsidRDefault="00154078">
            <w:pPr>
              <w:ind w:right="113"/>
              <w:jc w:val="right"/>
              <w:rPr>
                <w:sz w:val="16"/>
                <w:szCs w:val="16"/>
              </w:rPr>
            </w:pPr>
          </w:p>
        </w:tc>
      </w:tr>
      <w:tr w:rsidR="00154078" w:rsidRPr="000E29FB" w14:paraId="58B9355D" w14:textId="77777777">
        <w:trPr>
          <w:cantSplit/>
        </w:trPr>
        <w:tc>
          <w:tcPr>
            <w:tcW w:w="1129" w:type="dxa"/>
            <w:shd w:val="clear" w:color="auto" w:fill="F2F2F2" w:themeFill="background1" w:themeFillShade="F2"/>
          </w:tcPr>
          <w:p w14:paraId="26BAF838" w14:textId="1DCBB991" w:rsidR="00154078" w:rsidRPr="000E29FB" w:rsidRDefault="00812623">
            <w:pPr>
              <w:jc w:val="left"/>
              <w:rPr>
                <w:sz w:val="16"/>
                <w:szCs w:val="16"/>
              </w:rPr>
            </w:pPr>
            <w:r w:rsidRPr="000E29FB">
              <w:rPr>
                <w:sz w:val="16"/>
                <w:szCs w:val="16"/>
              </w:rPr>
              <w:t>Noviembre</w:t>
            </w:r>
          </w:p>
        </w:tc>
        <w:tc>
          <w:tcPr>
            <w:tcW w:w="836" w:type="dxa"/>
          </w:tcPr>
          <w:p w14:paraId="6DD14F83" w14:textId="77777777" w:rsidR="00154078" w:rsidRPr="000E29FB" w:rsidRDefault="00154078">
            <w:pPr>
              <w:ind w:right="113"/>
              <w:jc w:val="right"/>
              <w:rPr>
                <w:sz w:val="16"/>
                <w:szCs w:val="16"/>
              </w:rPr>
            </w:pPr>
            <w:r w:rsidRPr="000E29FB">
              <w:rPr>
                <w:sz w:val="16"/>
                <w:szCs w:val="16"/>
              </w:rPr>
              <w:t>3</w:t>
            </w:r>
          </w:p>
        </w:tc>
        <w:tc>
          <w:tcPr>
            <w:tcW w:w="836" w:type="dxa"/>
          </w:tcPr>
          <w:p w14:paraId="11E44642"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16</w:t>
            </w:r>
          </w:p>
        </w:tc>
        <w:tc>
          <w:tcPr>
            <w:tcW w:w="837" w:type="dxa"/>
          </w:tcPr>
          <w:p w14:paraId="7D681A94"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26</w:t>
            </w:r>
          </w:p>
        </w:tc>
        <w:tc>
          <w:tcPr>
            <w:tcW w:w="836" w:type="dxa"/>
          </w:tcPr>
          <w:p w14:paraId="1DD0A058"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41</w:t>
            </w:r>
          </w:p>
        </w:tc>
        <w:tc>
          <w:tcPr>
            <w:tcW w:w="837" w:type="dxa"/>
          </w:tcPr>
          <w:p w14:paraId="67A41E1E"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407</w:t>
            </w:r>
          </w:p>
        </w:tc>
        <w:tc>
          <w:tcPr>
            <w:tcW w:w="836" w:type="dxa"/>
          </w:tcPr>
          <w:p w14:paraId="1E24500C"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353</w:t>
            </w:r>
          </w:p>
        </w:tc>
        <w:tc>
          <w:tcPr>
            <w:tcW w:w="836" w:type="dxa"/>
          </w:tcPr>
          <w:p w14:paraId="721FAC74"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341</w:t>
            </w:r>
          </w:p>
        </w:tc>
        <w:tc>
          <w:tcPr>
            <w:tcW w:w="837" w:type="dxa"/>
          </w:tcPr>
          <w:p w14:paraId="4427E503" w14:textId="77777777" w:rsidR="00154078" w:rsidRPr="000E29FB" w:rsidRDefault="00154078">
            <w:pPr>
              <w:ind w:right="113"/>
              <w:jc w:val="right"/>
              <w:rPr>
                <w:sz w:val="16"/>
                <w:szCs w:val="16"/>
              </w:rPr>
            </w:pPr>
            <w:r w:rsidRPr="000E29FB">
              <w:rPr>
                <w:sz w:val="16"/>
                <w:szCs w:val="16"/>
              </w:rPr>
              <w:t>333</w:t>
            </w:r>
          </w:p>
        </w:tc>
        <w:tc>
          <w:tcPr>
            <w:tcW w:w="836" w:type="dxa"/>
          </w:tcPr>
          <w:p w14:paraId="49897C21" w14:textId="77777777" w:rsidR="00154078" w:rsidRPr="000E29FB" w:rsidRDefault="00154078">
            <w:pPr>
              <w:ind w:right="113"/>
              <w:jc w:val="right"/>
              <w:rPr>
                <w:sz w:val="16"/>
                <w:szCs w:val="16"/>
              </w:rPr>
            </w:pPr>
            <w:r w:rsidRPr="000E29FB">
              <w:rPr>
                <w:sz w:val="16"/>
                <w:szCs w:val="16"/>
              </w:rPr>
              <w:t>331</w:t>
            </w:r>
          </w:p>
        </w:tc>
        <w:tc>
          <w:tcPr>
            <w:tcW w:w="837" w:type="dxa"/>
          </w:tcPr>
          <w:p w14:paraId="3A6BE83D" w14:textId="77777777" w:rsidR="00154078" w:rsidRPr="000E29FB" w:rsidRDefault="00154078">
            <w:pPr>
              <w:ind w:right="113"/>
              <w:jc w:val="right"/>
              <w:rPr>
                <w:sz w:val="16"/>
                <w:szCs w:val="16"/>
              </w:rPr>
            </w:pPr>
          </w:p>
        </w:tc>
      </w:tr>
      <w:tr w:rsidR="00154078" w:rsidRPr="000E29FB" w14:paraId="04FCB3B2" w14:textId="77777777">
        <w:trPr>
          <w:cantSplit/>
        </w:trPr>
        <w:tc>
          <w:tcPr>
            <w:tcW w:w="1129" w:type="dxa"/>
            <w:shd w:val="clear" w:color="auto" w:fill="F2F2F2" w:themeFill="background1" w:themeFillShade="F2"/>
          </w:tcPr>
          <w:p w14:paraId="54411C62" w14:textId="663B434C" w:rsidR="00154078" w:rsidRPr="000E29FB" w:rsidRDefault="00812623">
            <w:pPr>
              <w:jc w:val="left"/>
              <w:rPr>
                <w:sz w:val="16"/>
                <w:szCs w:val="16"/>
              </w:rPr>
            </w:pPr>
            <w:r w:rsidRPr="000E29FB">
              <w:rPr>
                <w:sz w:val="16"/>
                <w:szCs w:val="16"/>
              </w:rPr>
              <w:t>Diciembre</w:t>
            </w:r>
          </w:p>
        </w:tc>
        <w:tc>
          <w:tcPr>
            <w:tcW w:w="836" w:type="dxa"/>
          </w:tcPr>
          <w:p w14:paraId="60EAAF25" w14:textId="77777777" w:rsidR="00154078" w:rsidRPr="000E29FB" w:rsidRDefault="00154078">
            <w:pPr>
              <w:ind w:right="113"/>
              <w:jc w:val="right"/>
              <w:rPr>
                <w:sz w:val="16"/>
                <w:szCs w:val="16"/>
              </w:rPr>
            </w:pPr>
            <w:r w:rsidRPr="000E29FB">
              <w:rPr>
                <w:sz w:val="16"/>
                <w:szCs w:val="16"/>
              </w:rPr>
              <w:t>3</w:t>
            </w:r>
          </w:p>
        </w:tc>
        <w:tc>
          <w:tcPr>
            <w:tcW w:w="836" w:type="dxa"/>
          </w:tcPr>
          <w:p w14:paraId="264E0C96" w14:textId="77777777" w:rsidR="00154078" w:rsidRPr="000E29FB" w:rsidRDefault="00154078">
            <w:pPr>
              <w:ind w:right="113"/>
              <w:jc w:val="right"/>
              <w:rPr>
                <w:sz w:val="16"/>
                <w:szCs w:val="16"/>
              </w:rPr>
            </w:pPr>
            <w:r w:rsidRPr="000E29FB">
              <w:rPr>
                <w:sz w:val="16"/>
                <w:szCs w:val="16"/>
              </w:rPr>
              <w:t>9</w:t>
            </w:r>
          </w:p>
        </w:tc>
        <w:tc>
          <w:tcPr>
            <w:tcW w:w="837" w:type="dxa"/>
          </w:tcPr>
          <w:p w14:paraId="1B45B0C9"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51</w:t>
            </w:r>
          </w:p>
        </w:tc>
        <w:tc>
          <w:tcPr>
            <w:tcW w:w="836" w:type="dxa"/>
          </w:tcPr>
          <w:p w14:paraId="5B9BBDC6"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32</w:t>
            </w:r>
          </w:p>
        </w:tc>
        <w:tc>
          <w:tcPr>
            <w:tcW w:w="837" w:type="dxa"/>
          </w:tcPr>
          <w:p w14:paraId="00CC3BF6"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174</w:t>
            </w:r>
          </w:p>
        </w:tc>
        <w:tc>
          <w:tcPr>
            <w:tcW w:w="836" w:type="dxa"/>
          </w:tcPr>
          <w:p w14:paraId="3624F67A"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204</w:t>
            </w:r>
          </w:p>
        </w:tc>
        <w:tc>
          <w:tcPr>
            <w:tcW w:w="836" w:type="dxa"/>
          </w:tcPr>
          <w:p w14:paraId="4310834F" w14:textId="77777777" w:rsidR="00154078" w:rsidRPr="000E29FB" w:rsidRDefault="00154078">
            <w:pPr>
              <w:ind w:right="113"/>
              <w:jc w:val="right"/>
              <w:rPr>
                <w:rFonts w:ascii="Times New Roman" w:eastAsiaTheme="minorEastAsia" w:hAnsi="Times New Roman"/>
                <w:sz w:val="16"/>
                <w:szCs w:val="16"/>
                <w:lang w:eastAsia="zh-CN"/>
              </w:rPr>
            </w:pPr>
            <w:r w:rsidRPr="000E29FB">
              <w:rPr>
                <w:sz w:val="16"/>
                <w:szCs w:val="16"/>
              </w:rPr>
              <w:t>220</w:t>
            </w:r>
          </w:p>
        </w:tc>
        <w:tc>
          <w:tcPr>
            <w:tcW w:w="837" w:type="dxa"/>
          </w:tcPr>
          <w:p w14:paraId="6B8A3C99" w14:textId="77777777" w:rsidR="00154078" w:rsidRPr="000E29FB" w:rsidRDefault="00154078">
            <w:pPr>
              <w:ind w:right="113"/>
              <w:jc w:val="right"/>
              <w:rPr>
                <w:sz w:val="16"/>
                <w:szCs w:val="16"/>
              </w:rPr>
            </w:pPr>
            <w:r w:rsidRPr="000E29FB">
              <w:rPr>
                <w:sz w:val="16"/>
                <w:szCs w:val="16"/>
              </w:rPr>
              <w:t>227</w:t>
            </w:r>
          </w:p>
        </w:tc>
        <w:tc>
          <w:tcPr>
            <w:tcW w:w="836" w:type="dxa"/>
          </w:tcPr>
          <w:p w14:paraId="31439DB0" w14:textId="77777777" w:rsidR="00154078" w:rsidRPr="000E29FB" w:rsidRDefault="00154078">
            <w:pPr>
              <w:ind w:right="113"/>
              <w:jc w:val="right"/>
              <w:rPr>
                <w:sz w:val="16"/>
                <w:szCs w:val="16"/>
              </w:rPr>
            </w:pPr>
            <w:r w:rsidRPr="000E29FB">
              <w:rPr>
                <w:sz w:val="16"/>
                <w:szCs w:val="16"/>
              </w:rPr>
              <w:t>185</w:t>
            </w:r>
          </w:p>
        </w:tc>
        <w:tc>
          <w:tcPr>
            <w:tcW w:w="837" w:type="dxa"/>
          </w:tcPr>
          <w:p w14:paraId="0A053631" w14:textId="77777777" w:rsidR="00154078" w:rsidRPr="000E29FB" w:rsidRDefault="00154078">
            <w:pPr>
              <w:ind w:right="113"/>
              <w:jc w:val="right"/>
              <w:rPr>
                <w:sz w:val="16"/>
                <w:szCs w:val="16"/>
              </w:rPr>
            </w:pPr>
          </w:p>
        </w:tc>
      </w:tr>
      <w:tr w:rsidR="00154078" w:rsidRPr="000E29FB" w14:paraId="12EBA8D1" w14:textId="77777777">
        <w:trPr>
          <w:cantSplit/>
          <w:trHeight w:val="235"/>
        </w:trPr>
        <w:tc>
          <w:tcPr>
            <w:tcW w:w="1129" w:type="dxa"/>
            <w:shd w:val="clear" w:color="auto" w:fill="F2F2F2" w:themeFill="background1" w:themeFillShade="F2"/>
            <w:vAlign w:val="center"/>
          </w:tcPr>
          <w:p w14:paraId="6D86687C" w14:textId="77777777" w:rsidR="00154078" w:rsidRPr="000E29FB" w:rsidRDefault="00154078">
            <w:pPr>
              <w:jc w:val="right"/>
              <w:rPr>
                <w:b/>
                <w:bCs/>
                <w:sz w:val="16"/>
                <w:szCs w:val="16"/>
              </w:rPr>
            </w:pPr>
            <w:r w:rsidRPr="000E29FB">
              <w:rPr>
                <w:b/>
                <w:bCs/>
                <w:sz w:val="16"/>
                <w:szCs w:val="16"/>
              </w:rPr>
              <w:t>Total:</w:t>
            </w:r>
          </w:p>
        </w:tc>
        <w:tc>
          <w:tcPr>
            <w:tcW w:w="836" w:type="dxa"/>
            <w:vAlign w:val="center"/>
          </w:tcPr>
          <w:p w14:paraId="58635F6C" w14:textId="77777777"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14</w:t>
            </w:r>
          </w:p>
        </w:tc>
        <w:tc>
          <w:tcPr>
            <w:tcW w:w="836" w:type="dxa"/>
            <w:vAlign w:val="center"/>
          </w:tcPr>
          <w:p w14:paraId="77508E2B" w14:textId="77777777"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77</w:t>
            </w:r>
          </w:p>
        </w:tc>
        <w:tc>
          <w:tcPr>
            <w:tcW w:w="837" w:type="dxa"/>
            <w:vAlign w:val="center"/>
          </w:tcPr>
          <w:p w14:paraId="686B02F3" w14:textId="77777777"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219</w:t>
            </w:r>
          </w:p>
        </w:tc>
        <w:tc>
          <w:tcPr>
            <w:tcW w:w="836" w:type="dxa"/>
            <w:vAlign w:val="center"/>
          </w:tcPr>
          <w:p w14:paraId="6C5D23E1" w14:textId="77777777"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222</w:t>
            </w:r>
          </w:p>
        </w:tc>
        <w:tc>
          <w:tcPr>
            <w:tcW w:w="837" w:type="dxa"/>
            <w:vAlign w:val="center"/>
          </w:tcPr>
          <w:p w14:paraId="4C365564" w14:textId="210F501C"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2</w:t>
            </w:r>
            <w:r w:rsidR="004455D9">
              <w:rPr>
                <w:b/>
                <w:bCs/>
                <w:sz w:val="16"/>
                <w:szCs w:val="16"/>
              </w:rPr>
              <w:t xml:space="preserve"> </w:t>
            </w:r>
            <w:r w:rsidRPr="000E29FB">
              <w:rPr>
                <w:b/>
                <w:bCs/>
                <w:sz w:val="16"/>
                <w:szCs w:val="16"/>
              </w:rPr>
              <w:t>509</w:t>
            </w:r>
          </w:p>
        </w:tc>
        <w:tc>
          <w:tcPr>
            <w:tcW w:w="836" w:type="dxa"/>
            <w:vAlign w:val="center"/>
          </w:tcPr>
          <w:p w14:paraId="5B76B179" w14:textId="77777777"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1 907</w:t>
            </w:r>
          </w:p>
        </w:tc>
        <w:tc>
          <w:tcPr>
            <w:tcW w:w="836" w:type="dxa"/>
            <w:vAlign w:val="center"/>
          </w:tcPr>
          <w:p w14:paraId="7383481E" w14:textId="77777777"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1 873</w:t>
            </w:r>
          </w:p>
        </w:tc>
        <w:tc>
          <w:tcPr>
            <w:tcW w:w="837" w:type="dxa"/>
            <w:vAlign w:val="center"/>
          </w:tcPr>
          <w:p w14:paraId="0E72ACF3" w14:textId="77777777" w:rsidR="00154078" w:rsidRPr="000E29FB" w:rsidRDefault="00154078">
            <w:pPr>
              <w:ind w:right="113"/>
              <w:jc w:val="right"/>
              <w:rPr>
                <w:rFonts w:ascii="Times New Roman" w:eastAsiaTheme="minorEastAsia" w:hAnsi="Times New Roman"/>
                <w:b/>
                <w:bCs/>
                <w:sz w:val="16"/>
                <w:szCs w:val="16"/>
                <w:lang w:eastAsia="zh-CN"/>
              </w:rPr>
            </w:pPr>
            <w:r w:rsidRPr="000E29FB">
              <w:rPr>
                <w:b/>
                <w:bCs/>
                <w:sz w:val="16"/>
                <w:szCs w:val="16"/>
              </w:rPr>
              <w:t>1 964</w:t>
            </w:r>
          </w:p>
        </w:tc>
        <w:tc>
          <w:tcPr>
            <w:tcW w:w="836" w:type="dxa"/>
            <w:vAlign w:val="center"/>
          </w:tcPr>
          <w:p w14:paraId="6061981A" w14:textId="77777777" w:rsidR="00154078" w:rsidRPr="000E29FB" w:rsidRDefault="00154078">
            <w:pPr>
              <w:ind w:right="113"/>
              <w:jc w:val="right"/>
              <w:rPr>
                <w:b/>
                <w:bCs/>
                <w:sz w:val="16"/>
                <w:szCs w:val="16"/>
              </w:rPr>
            </w:pPr>
            <w:r w:rsidRPr="000E29FB">
              <w:rPr>
                <w:rFonts w:cs="Arial"/>
                <w:b/>
                <w:bCs/>
                <w:color w:val="000000" w:themeColor="text1"/>
                <w:sz w:val="16"/>
                <w:szCs w:val="16"/>
              </w:rPr>
              <w:t>1 864</w:t>
            </w:r>
          </w:p>
        </w:tc>
        <w:tc>
          <w:tcPr>
            <w:tcW w:w="837" w:type="dxa"/>
            <w:vAlign w:val="center"/>
          </w:tcPr>
          <w:p w14:paraId="1B1515A2" w14:textId="77777777" w:rsidR="00154078" w:rsidRPr="000E29FB" w:rsidRDefault="00154078">
            <w:pPr>
              <w:ind w:right="113"/>
              <w:jc w:val="right"/>
              <w:rPr>
                <w:b/>
                <w:bCs/>
                <w:sz w:val="16"/>
                <w:szCs w:val="16"/>
              </w:rPr>
            </w:pPr>
          </w:p>
        </w:tc>
      </w:tr>
    </w:tbl>
    <w:p w14:paraId="75B81FE8" w14:textId="77777777" w:rsidR="00154078" w:rsidRPr="000E29FB" w:rsidRDefault="00154078" w:rsidP="00154078">
      <w:bookmarkStart w:id="27" w:name="_Toc84968138"/>
      <w:bookmarkStart w:id="28" w:name="_Toc108791953"/>
      <w:bookmarkStart w:id="29" w:name="_Toc108792138"/>
      <w:bookmarkStart w:id="30" w:name="_Toc108792254"/>
      <w:bookmarkStart w:id="31" w:name="_Toc108792329"/>
      <w:bookmarkStart w:id="32" w:name="_Toc109028295"/>
    </w:p>
    <w:p w14:paraId="33ACFA26" w14:textId="77777777" w:rsidR="00154078" w:rsidRPr="000E29FB" w:rsidRDefault="00154078" w:rsidP="00154078">
      <w:pPr>
        <w:jc w:val="center"/>
        <w:rPr>
          <w:u w:val="single"/>
        </w:rPr>
      </w:pPr>
    </w:p>
    <w:p w14:paraId="0E0548D1" w14:textId="71D6ABEF" w:rsidR="00154078" w:rsidRPr="000E29FB" w:rsidRDefault="00154078" w:rsidP="00154078">
      <w:pPr>
        <w:keepNext/>
        <w:jc w:val="center"/>
        <w:rPr>
          <w:u w:val="single"/>
        </w:rPr>
      </w:pPr>
      <w:r w:rsidRPr="000E29FB">
        <w:rPr>
          <w:u w:val="single"/>
        </w:rPr>
        <w:t xml:space="preserve">Número de solicitudes presentadas a la oficina de </w:t>
      </w:r>
      <w:r w:rsidR="00A11466">
        <w:rPr>
          <w:u w:val="single"/>
        </w:rPr>
        <w:t>protección de las obtenciones vegetales</w:t>
      </w:r>
      <w:r w:rsidRPr="000E29FB">
        <w:rPr>
          <w:u w:val="single"/>
        </w:rPr>
        <w:t xml:space="preserve"> participante en </w:t>
      </w:r>
      <w:r w:rsidR="00555D5B">
        <w:rPr>
          <w:u w:val="single"/>
        </w:rPr>
        <w:t>UPOV PRISMA</w:t>
      </w:r>
      <w:bookmarkEnd w:id="27"/>
      <w:bookmarkEnd w:id="28"/>
      <w:bookmarkEnd w:id="29"/>
      <w:bookmarkEnd w:id="30"/>
      <w:bookmarkEnd w:id="31"/>
      <w:bookmarkEnd w:id="32"/>
    </w:p>
    <w:p w14:paraId="7BC73890" w14:textId="77777777" w:rsidR="00154078" w:rsidRPr="000E29FB" w:rsidRDefault="00154078" w:rsidP="00154078">
      <w:pPr>
        <w:keepNext/>
        <w:jc w:val="center"/>
      </w:pPr>
    </w:p>
    <w:tbl>
      <w:tblPr>
        <w:tblStyle w:val="TableGrid10"/>
        <w:tblW w:w="9918" w:type="dxa"/>
        <w:tblLayout w:type="fixed"/>
        <w:tblCellMar>
          <w:top w:w="28" w:type="dxa"/>
          <w:left w:w="28" w:type="dxa"/>
          <w:bottom w:w="28" w:type="dxa"/>
          <w:right w:w="28" w:type="dxa"/>
        </w:tblCellMar>
        <w:tblLook w:val="04A0" w:firstRow="1" w:lastRow="0" w:firstColumn="1" w:lastColumn="0" w:noHBand="0" w:noVBand="1"/>
      </w:tblPr>
      <w:tblGrid>
        <w:gridCol w:w="2263"/>
        <w:gridCol w:w="426"/>
        <w:gridCol w:w="645"/>
        <w:gridCol w:w="646"/>
        <w:gridCol w:w="646"/>
        <w:gridCol w:w="645"/>
        <w:gridCol w:w="646"/>
        <w:gridCol w:w="646"/>
        <w:gridCol w:w="645"/>
        <w:gridCol w:w="646"/>
        <w:gridCol w:w="646"/>
        <w:gridCol w:w="1418"/>
      </w:tblGrid>
      <w:tr w:rsidR="00154078" w:rsidRPr="000E29FB" w14:paraId="63EBE29F" w14:textId="77777777">
        <w:trPr>
          <w:cantSplit/>
          <w:trHeight w:val="510"/>
          <w:tblHeader/>
        </w:trPr>
        <w:tc>
          <w:tcPr>
            <w:tcW w:w="2689" w:type="dxa"/>
            <w:gridSpan w:val="2"/>
            <w:shd w:val="clear" w:color="auto" w:fill="F2F2F2" w:themeFill="background1" w:themeFillShade="F2"/>
            <w:vAlign w:val="center"/>
          </w:tcPr>
          <w:p w14:paraId="24D1E6D2" w14:textId="2E8F6339" w:rsidR="00154078" w:rsidRPr="000E29FB" w:rsidRDefault="00154078">
            <w:pPr>
              <w:jc w:val="center"/>
              <w:rPr>
                <w:rFonts w:cs="Arial"/>
                <w:color w:val="000000"/>
                <w:sz w:val="16"/>
                <w:szCs w:val="16"/>
              </w:rPr>
            </w:pPr>
            <w:r w:rsidRPr="000E29FB">
              <w:rPr>
                <w:rFonts w:cs="Arial"/>
                <w:color w:val="000000" w:themeColor="text1"/>
                <w:sz w:val="16"/>
                <w:szCs w:val="16"/>
              </w:rPr>
              <w:t xml:space="preserve">Oficina de </w:t>
            </w:r>
            <w:r w:rsidR="00A11466">
              <w:rPr>
                <w:rFonts w:cs="Arial"/>
                <w:color w:val="000000" w:themeColor="text1"/>
                <w:sz w:val="16"/>
                <w:szCs w:val="16"/>
              </w:rPr>
              <w:t>protección de las obtenciones vegetales</w:t>
            </w:r>
          </w:p>
        </w:tc>
        <w:tc>
          <w:tcPr>
            <w:tcW w:w="5811" w:type="dxa"/>
            <w:gridSpan w:val="9"/>
            <w:tcBorders>
              <w:right w:val="double" w:sz="4" w:space="0" w:color="auto"/>
            </w:tcBorders>
            <w:shd w:val="clear" w:color="auto" w:fill="F2F2F2" w:themeFill="background1" w:themeFillShade="F2"/>
            <w:vAlign w:val="center"/>
          </w:tcPr>
          <w:p w14:paraId="2390DF88" w14:textId="6A3A0CD5" w:rsidR="00154078" w:rsidRPr="000E29FB" w:rsidRDefault="00154078">
            <w:pPr>
              <w:jc w:val="center"/>
              <w:rPr>
                <w:rFonts w:cs="Arial"/>
                <w:color w:val="000000"/>
                <w:sz w:val="16"/>
                <w:szCs w:val="16"/>
              </w:rPr>
            </w:pPr>
            <w:r w:rsidRPr="000E29FB">
              <w:rPr>
                <w:rFonts w:cs="Arial"/>
                <w:color w:val="000000" w:themeColor="text1"/>
                <w:sz w:val="16"/>
                <w:szCs w:val="16"/>
              </w:rPr>
              <w:t xml:space="preserve">Número de solicitudes en </w:t>
            </w:r>
            <w:r w:rsidR="00555D5B">
              <w:rPr>
                <w:rFonts w:cs="Arial"/>
                <w:color w:val="000000" w:themeColor="text1"/>
                <w:sz w:val="16"/>
                <w:szCs w:val="16"/>
              </w:rPr>
              <w:t>UPOV PRISMA</w:t>
            </w:r>
            <w:r w:rsidR="00C0215B" w:rsidRPr="000E29FB">
              <w:rPr>
                <w:rFonts w:cs="Arial"/>
                <w:color w:val="000000" w:themeColor="text1"/>
                <w:sz w:val="16"/>
                <w:szCs w:val="16"/>
              </w:rPr>
              <w:t xml:space="preserve"> </w:t>
            </w:r>
            <w:r w:rsidRPr="000E29FB">
              <w:rPr>
                <w:rFonts w:cs="Arial"/>
                <w:color w:val="000000" w:themeColor="text1"/>
                <w:sz w:val="16"/>
                <w:szCs w:val="16"/>
              </w:rPr>
              <w:t>en:</w:t>
            </w:r>
          </w:p>
        </w:tc>
        <w:tc>
          <w:tcPr>
            <w:tcW w:w="1418" w:type="dxa"/>
            <w:vMerge w:val="restart"/>
            <w:tcBorders>
              <w:left w:val="double" w:sz="4" w:space="0" w:color="auto"/>
            </w:tcBorders>
            <w:shd w:val="clear" w:color="auto" w:fill="F2F2F2" w:themeFill="background1" w:themeFillShade="F2"/>
            <w:vAlign w:val="center"/>
          </w:tcPr>
          <w:p w14:paraId="07DC24B3" w14:textId="03FED754" w:rsidR="00154078" w:rsidRPr="000E29FB" w:rsidRDefault="00154078">
            <w:pPr>
              <w:jc w:val="center"/>
              <w:rPr>
                <w:rFonts w:cs="Arial"/>
                <w:color w:val="000000"/>
                <w:sz w:val="16"/>
                <w:szCs w:val="16"/>
              </w:rPr>
            </w:pPr>
            <w:r w:rsidRPr="000E29FB">
              <w:rPr>
                <w:rFonts w:cs="Arial"/>
                <w:color w:val="000000" w:themeColor="text1"/>
                <w:sz w:val="16"/>
                <w:szCs w:val="16"/>
              </w:rPr>
              <w:t xml:space="preserve">Número total de solicitudes en </w:t>
            </w:r>
            <w:r w:rsidR="00D432F7">
              <w:rPr>
                <w:rFonts w:cs="Arial"/>
                <w:color w:val="000000" w:themeColor="text1"/>
                <w:sz w:val="16"/>
                <w:szCs w:val="16"/>
              </w:rPr>
              <w:t>UPOV PRISMA</w:t>
            </w:r>
          </w:p>
          <w:p w14:paraId="237894A9" w14:textId="77777777" w:rsidR="00154078" w:rsidRPr="000E29FB" w:rsidRDefault="00154078">
            <w:pPr>
              <w:jc w:val="center"/>
              <w:rPr>
                <w:rFonts w:cs="Arial"/>
                <w:color w:val="000000"/>
                <w:sz w:val="16"/>
                <w:szCs w:val="16"/>
              </w:rPr>
            </w:pPr>
            <w:r w:rsidRPr="000E29FB">
              <w:rPr>
                <w:rFonts w:cs="Arial"/>
                <w:color w:val="000000" w:themeColor="text1"/>
                <w:sz w:val="16"/>
                <w:szCs w:val="16"/>
              </w:rPr>
              <w:t>(a finales de 2025)</w:t>
            </w:r>
          </w:p>
        </w:tc>
      </w:tr>
      <w:tr w:rsidR="00154078" w:rsidRPr="000E29FB" w14:paraId="361D4574" w14:textId="77777777">
        <w:trPr>
          <w:cantSplit/>
          <w:trHeight w:val="363"/>
          <w:tblHeader/>
        </w:trPr>
        <w:tc>
          <w:tcPr>
            <w:tcW w:w="2689" w:type="dxa"/>
            <w:gridSpan w:val="2"/>
            <w:shd w:val="clear" w:color="auto" w:fill="F2F2F2" w:themeFill="background1" w:themeFillShade="F2"/>
            <w:vAlign w:val="center"/>
          </w:tcPr>
          <w:p w14:paraId="6B61D5AF" w14:textId="77777777" w:rsidR="00154078" w:rsidRPr="000E29FB" w:rsidRDefault="00154078">
            <w:pPr>
              <w:jc w:val="center"/>
              <w:rPr>
                <w:rFonts w:cs="Arial"/>
                <w:color w:val="000000"/>
                <w:sz w:val="16"/>
              </w:rPr>
            </w:pPr>
            <w:r w:rsidRPr="000E29FB">
              <w:rPr>
                <w:rFonts w:cs="Arial"/>
                <w:color w:val="000000"/>
                <w:sz w:val="16"/>
                <w:szCs w:val="16"/>
              </w:rPr>
              <w:t>Código ST.3 de la OMPI</w:t>
            </w:r>
          </w:p>
        </w:tc>
        <w:tc>
          <w:tcPr>
            <w:tcW w:w="645" w:type="dxa"/>
            <w:tcBorders>
              <w:top w:val="nil"/>
            </w:tcBorders>
            <w:shd w:val="clear" w:color="auto" w:fill="F2F2F2" w:themeFill="background1" w:themeFillShade="F2"/>
            <w:vAlign w:val="center"/>
          </w:tcPr>
          <w:p w14:paraId="234F984E" w14:textId="77777777" w:rsidR="00154078" w:rsidRPr="000E29FB" w:rsidRDefault="00154078">
            <w:pPr>
              <w:jc w:val="center"/>
              <w:rPr>
                <w:rFonts w:cs="Arial"/>
                <w:color w:val="000000"/>
                <w:sz w:val="16"/>
                <w:szCs w:val="16"/>
              </w:rPr>
            </w:pPr>
            <w:r w:rsidRPr="000E29FB">
              <w:rPr>
                <w:rFonts w:cs="Arial"/>
                <w:color w:val="000000" w:themeColor="text1"/>
                <w:sz w:val="16"/>
                <w:szCs w:val="16"/>
              </w:rPr>
              <w:t>2017</w:t>
            </w:r>
          </w:p>
        </w:tc>
        <w:tc>
          <w:tcPr>
            <w:tcW w:w="646" w:type="dxa"/>
            <w:tcBorders>
              <w:top w:val="nil"/>
            </w:tcBorders>
            <w:shd w:val="clear" w:color="auto" w:fill="F2F2F2" w:themeFill="background1" w:themeFillShade="F2"/>
            <w:vAlign w:val="center"/>
          </w:tcPr>
          <w:p w14:paraId="3F92BA62" w14:textId="77777777" w:rsidR="00154078" w:rsidRPr="000E29FB" w:rsidRDefault="00154078">
            <w:pPr>
              <w:jc w:val="center"/>
              <w:rPr>
                <w:rFonts w:cs="Arial"/>
                <w:color w:val="000000"/>
                <w:sz w:val="16"/>
                <w:szCs w:val="16"/>
              </w:rPr>
            </w:pPr>
            <w:r w:rsidRPr="000E29FB">
              <w:rPr>
                <w:rFonts w:cs="Arial"/>
                <w:color w:val="000000" w:themeColor="text1"/>
                <w:sz w:val="16"/>
                <w:szCs w:val="16"/>
              </w:rPr>
              <w:t>2018</w:t>
            </w:r>
          </w:p>
        </w:tc>
        <w:tc>
          <w:tcPr>
            <w:tcW w:w="646" w:type="dxa"/>
            <w:tcBorders>
              <w:top w:val="nil"/>
            </w:tcBorders>
            <w:shd w:val="clear" w:color="auto" w:fill="F2F2F2" w:themeFill="background1" w:themeFillShade="F2"/>
            <w:vAlign w:val="center"/>
          </w:tcPr>
          <w:p w14:paraId="7B051777" w14:textId="77777777" w:rsidR="00154078" w:rsidRPr="000E29FB" w:rsidRDefault="00154078">
            <w:pPr>
              <w:jc w:val="center"/>
              <w:rPr>
                <w:rFonts w:cs="Arial"/>
                <w:color w:val="000000"/>
                <w:sz w:val="16"/>
                <w:szCs w:val="16"/>
              </w:rPr>
            </w:pPr>
            <w:r w:rsidRPr="000E29FB">
              <w:rPr>
                <w:rFonts w:cs="Arial"/>
                <w:color w:val="000000" w:themeColor="text1"/>
                <w:sz w:val="16"/>
                <w:szCs w:val="16"/>
              </w:rPr>
              <w:t>2019</w:t>
            </w:r>
          </w:p>
        </w:tc>
        <w:tc>
          <w:tcPr>
            <w:tcW w:w="645" w:type="dxa"/>
            <w:tcBorders>
              <w:top w:val="nil"/>
            </w:tcBorders>
            <w:shd w:val="clear" w:color="auto" w:fill="F2F2F2" w:themeFill="background1" w:themeFillShade="F2"/>
            <w:vAlign w:val="center"/>
          </w:tcPr>
          <w:p w14:paraId="0D623695" w14:textId="77777777" w:rsidR="00154078" w:rsidRPr="000E29FB" w:rsidRDefault="00154078">
            <w:pPr>
              <w:jc w:val="center"/>
              <w:rPr>
                <w:rFonts w:cs="Arial"/>
                <w:color w:val="000000"/>
                <w:sz w:val="16"/>
                <w:szCs w:val="16"/>
              </w:rPr>
            </w:pPr>
            <w:r w:rsidRPr="000E29FB">
              <w:rPr>
                <w:rFonts w:cs="Arial"/>
                <w:color w:val="000000" w:themeColor="text1"/>
                <w:sz w:val="16"/>
                <w:szCs w:val="16"/>
              </w:rPr>
              <w:t>2020</w:t>
            </w:r>
          </w:p>
        </w:tc>
        <w:tc>
          <w:tcPr>
            <w:tcW w:w="646" w:type="dxa"/>
            <w:tcBorders>
              <w:top w:val="nil"/>
            </w:tcBorders>
            <w:shd w:val="clear" w:color="auto" w:fill="F2F2F2" w:themeFill="background1" w:themeFillShade="F2"/>
            <w:vAlign w:val="center"/>
          </w:tcPr>
          <w:p w14:paraId="0BD49978" w14:textId="77777777" w:rsidR="00154078" w:rsidRPr="000E29FB" w:rsidRDefault="00154078">
            <w:pPr>
              <w:jc w:val="center"/>
              <w:rPr>
                <w:rFonts w:cs="Arial"/>
                <w:color w:val="000000"/>
                <w:sz w:val="16"/>
                <w:szCs w:val="16"/>
              </w:rPr>
            </w:pPr>
            <w:r w:rsidRPr="000E29FB">
              <w:rPr>
                <w:rFonts w:cs="Arial"/>
                <w:color w:val="000000" w:themeColor="text1"/>
                <w:sz w:val="16"/>
                <w:szCs w:val="16"/>
              </w:rPr>
              <w:t>2021</w:t>
            </w:r>
          </w:p>
        </w:tc>
        <w:tc>
          <w:tcPr>
            <w:tcW w:w="646" w:type="dxa"/>
            <w:tcBorders>
              <w:top w:val="nil"/>
            </w:tcBorders>
            <w:shd w:val="clear" w:color="auto" w:fill="F2F2F2" w:themeFill="background1" w:themeFillShade="F2"/>
            <w:vAlign w:val="center"/>
          </w:tcPr>
          <w:p w14:paraId="761051EE" w14:textId="77777777" w:rsidR="00154078" w:rsidRPr="000E29FB" w:rsidRDefault="00154078">
            <w:pPr>
              <w:jc w:val="center"/>
              <w:rPr>
                <w:rFonts w:cs="Arial"/>
                <w:color w:val="000000"/>
                <w:sz w:val="16"/>
                <w:szCs w:val="16"/>
              </w:rPr>
            </w:pPr>
            <w:r w:rsidRPr="000E29FB">
              <w:rPr>
                <w:rFonts w:cs="Arial"/>
                <w:color w:val="000000" w:themeColor="text1"/>
                <w:sz w:val="16"/>
                <w:szCs w:val="16"/>
              </w:rPr>
              <w:t>2022</w:t>
            </w:r>
          </w:p>
        </w:tc>
        <w:tc>
          <w:tcPr>
            <w:tcW w:w="645" w:type="dxa"/>
            <w:shd w:val="clear" w:color="auto" w:fill="F2F2F2" w:themeFill="background1" w:themeFillShade="F2"/>
            <w:vAlign w:val="center"/>
          </w:tcPr>
          <w:p w14:paraId="6B240049" w14:textId="77777777" w:rsidR="00154078" w:rsidRPr="000E29FB" w:rsidRDefault="00154078">
            <w:pPr>
              <w:jc w:val="center"/>
              <w:rPr>
                <w:rFonts w:cs="Arial"/>
                <w:color w:val="000000"/>
                <w:sz w:val="16"/>
                <w:szCs w:val="16"/>
              </w:rPr>
            </w:pPr>
            <w:r w:rsidRPr="000E29FB">
              <w:rPr>
                <w:rFonts w:cs="Arial"/>
                <w:color w:val="000000" w:themeColor="text1"/>
                <w:sz w:val="16"/>
                <w:szCs w:val="16"/>
              </w:rPr>
              <w:t>2023</w:t>
            </w:r>
          </w:p>
        </w:tc>
        <w:tc>
          <w:tcPr>
            <w:tcW w:w="646" w:type="dxa"/>
            <w:shd w:val="clear" w:color="auto" w:fill="F2F2F2" w:themeFill="background1" w:themeFillShade="F2"/>
            <w:vAlign w:val="center"/>
          </w:tcPr>
          <w:p w14:paraId="5F2BCEDA" w14:textId="77777777" w:rsidR="00154078" w:rsidRPr="000E29FB" w:rsidRDefault="00154078">
            <w:pPr>
              <w:jc w:val="center"/>
              <w:rPr>
                <w:rFonts w:cs="Arial"/>
                <w:color w:val="000000"/>
                <w:sz w:val="16"/>
                <w:szCs w:val="16"/>
              </w:rPr>
            </w:pPr>
            <w:r w:rsidRPr="000E29FB">
              <w:rPr>
                <w:rFonts w:cs="Arial"/>
                <w:color w:val="000000" w:themeColor="text1"/>
                <w:sz w:val="16"/>
                <w:szCs w:val="16"/>
              </w:rPr>
              <w:t>2024</w:t>
            </w:r>
          </w:p>
        </w:tc>
        <w:tc>
          <w:tcPr>
            <w:tcW w:w="646" w:type="dxa"/>
            <w:tcBorders>
              <w:right w:val="double" w:sz="4" w:space="0" w:color="auto"/>
            </w:tcBorders>
            <w:shd w:val="clear" w:color="auto" w:fill="F2F2F2" w:themeFill="background1" w:themeFillShade="F2"/>
            <w:vAlign w:val="center"/>
          </w:tcPr>
          <w:p w14:paraId="2EAB7569" w14:textId="77777777" w:rsidR="00154078" w:rsidRPr="000E29FB" w:rsidRDefault="00154078">
            <w:pPr>
              <w:jc w:val="center"/>
              <w:rPr>
                <w:rFonts w:cs="Arial"/>
                <w:color w:val="000000"/>
                <w:sz w:val="16"/>
                <w:szCs w:val="16"/>
              </w:rPr>
            </w:pPr>
            <w:r w:rsidRPr="000E29FB">
              <w:rPr>
                <w:rFonts w:cs="Arial"/>
                <w:color w:val="000000" w:themeColor="text1"/>
                <w:sz w:val="16"/>
                <w:szCs w:val="16"/>
              </w:rPr>
              <w:t>2025</w:t>
            </w:r>
          </w:p>
        </w:tc>
        <w:tc>
          <w:tcPr>
            <w:tcW w:w="1418" w:type="dxa"/>
            <w:vMerge/>
          </w:tcPr>
          <w:p w14:paraId="02C40C6C" w14:textId="77777777" w:rsidR="00154078" w:rsidRPr="000E29FB" w:rsidRDefault="00154078">
            <w:pPr>
              <w:jc w:val="right"/>
              <w:rPr>
                <w:rFonts w:cs="Arial"/>
                <w:bCs/>
                <w:color w:val="000000"/>
                <w:sz w:val="16"/>
              </w:rPr>
            </w:pPr>
          </w:p>
        </w:tc>
      </w:tr>
      <w:tr w:rsidR="004455D9" w:rsidRPr="000E29FB" w14:paraId="2793F55D" w14:textId="77777777">
        <w:trPr>
          <w:cantSplit/>
          <w:trHeight w:val="180"/>
        </w:trPr>
        <w:tc>
          <w:tcPr>
            <w:tcW w:w="2263" w:type="dxa"/>
            <w:tcBorders>
              <w:right w:val="dotted" w:sz="4" w:space="0" w:color="auto"/>
            </w:tcBorders>
          </w:tcPr>
          <w:p w14:paraId="12BF04F3" w14:textId="77777777" w:rsidR="004455D9" w:rsidRPr="000E29FB" w:rsidRDefault="004455D9">
            <w:pPr>
              <w:keepNext/>
              <w:jc w:val="left"/>
              <w:rPr>
                <w:rFonts w:cs="Arial"/>
                <w:color w:val="000000"/>
                <w:sz w:val="16"/>
                <w:szCs w:val="16"/>
              </w:rPr>
            </w:pPr>
            <w:r w:rsidRPr="000E29FB">
              <w:rPr>
                <w:rFonts w:cs="Arial"/>
                <w:color w:val="000000" w:themeColor="text1"/>
                <w:sz w:val="16"/>
                <w:szCs w:val="16"/>
              </w:rPr>
              <w:t>Argentina*</w:t>
            </w:r>
          </w:p>
        </w:tc>
        <w:tc>
          <w:tcPr>
            <w:tcW w:w="426" w:type="dxa"/>
            <w:tcBorders>
              <w:left w:val="dotted" w:sz="4" w:space="0" w:color="auto"/>
            </w:tcBorders>
            <w:noWrap/>
            <w:vAlign w:val="bottom"/>
          </w:tcPr>
          <w:p w14:paraId="452D97BF" w14:textId="77777777" w:rsidR="004455D9" w:rsidRPr="000E29FB" w:rsidRDefault="004455D9">
            <w:pPr>
              <w:keepNext/>
              <w:jc w:val="center"/>
              <w:rPr>
                <w:rFonts w:cs="Arial"/>
                <w:color w:val="000000"/>
                <w:sz w:val="16"/>
                <w:szCs w:val="16"/>
              </w:rPr>
            </w:pPr>
            <w:r w:rsidRPr="000E29FB">
              <w:rPr>
                <w:rFonts w:cs="Arial"/>
                <w:color w:val="000000" w:themeColor="text1"/>
                <w:sz w:val="16"/>
                <w:szCs w:val="16"/>
              </w:rPr>
              <w:t>AR</w:t>
            </w:r>
          </w:p>
        </w:tc>
        <w:tc>
          <w:tcPr>
            <w:tcW w:w="645" w:type="dxa"/>
            <w:vAlign w:val="bottom"/>
          </w:tcPr>
          <w:p w14:paraId="0123607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53791A9"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FDBEC97"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33104D40"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370556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578969B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4DA9AA1C" w14:textId="77777777" w:rsidR="004455D9" w:rsidRPr="000E29FB" w:rsidRDefault="004455D9">
            <w:pPr>
              <w:ind w:right="57"/>
              <w:jc w:val="right"/>
              <w:rPr>
                <w:rFonts w:cs="Arial"/>
                <w:color w:val="000000"/>
                <w:sz w:val="16"/>
                <w:szCs w:val="16"/>
              </w:rPr>
            </w:pPr>
          </w:p>
        </w:tc>
        <w:tc>
          <w:tcPr>
            <w:tcW w:w="646" w:type="dxa"/>
            <w:vAlign w:val="bottom"/>
          </w:tcPr>
          <w:p w14:paraId="00EFCE17"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0AC1FAA3"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4EB8EE1F"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0</w:t>
            </w:r>
          </w:p>
        </w:tc>
      </w:tr>
      <w:tr w:rsidR="004455D9" w:rsidRPr="000E29FB" w14:paraId="0B286C2F" w14:textId="77777777">
        <w:trPr>
          <w:cantSplit/>
          <w:trHeight w:val="180"/>
        </w:trPr>
        <w:tc>
          <w:tcPr>
            <w:tcW w:w="2263" w:type="dxa"/>
            <w:tcBorders>
              <w:right w:val="dotted" w:sz="4" w:space="0" w:color="auto"/>
            </w:tcBorders>
          </w:tcPr>
          <w:p w14:paraId="7238C7B3" w14:textId="77777777" w:rsidR="004455D9" w:rsidRPr="000E29FB" w:rsidRDefault="004455D9">
            <w:pPr>
              <w:keepNext/>
              <w:jc w:val="left"/>
              <w:rPr>
                <w:rFonts w:cs="Arial"/>
                <w:color w:val="000000"/>
                <w:sz w:val="16"/>
                <w:szCs w:val="16"/>
              </w:rPr>
            </w:pPr>
            <w:r w:rsidRPr="000E29FB">
              <w:rPr>
                <w:rFonts w:cs="Arial"/>
                <w:color w:val="000000" w:themeColor="text1"/>
                <w:sz w:val="16"/>
                <w:szCs w:val="16"/>
              </w:rPr>
              <w:t>Australia</w:t>
            </w:r>
          </w:p>
        </w:tc>
        <w:tc>
          <w:tcPr>
            <w:tcW w:w="426" w:type="dxa"/>
            <w:tcBorders>
              <w:left w:val="dotted" w:sz="4" w:space="0" w:color="auto"/>
            </w:tcBorders>
            <w:noWrap/>
            <w:vAlign w:val="bottom"/>
            <w:hideMark/>
          </w:tcPr>
          <w:p w14:paraId="075212D8" w14:textId="77777777" w:rsidR="004455D9" w:rsidRPr="000E29FB" w:rsidRDefault="004455D9">
            <w:pPr>
              <w:keepNext/>
              <w:jc w:val="center"/>
              <w:rPr>
                <w:rFonts w:cs="Arial"/>
                <w:color w:val="000000"/>
                <w:sz w:val="16"/>
                <w:szCs w:val="16"/>
              </w:rPr>
            </w:pPr>
            <w:r w:rsidRPr="000E29FB">
              <w:rPr>
                <w:rFonts w:cs="Arial"/>
                <w:color w:val="000000" w:themeColor="text1"/>
                <w:sz w:val="16"/>
                <w:szCs w:val="16"/>
              </w:rPr>
              <w:t>AU</w:t>
            </w:r>
          </w:p>
        </w:tc>
        <w:tc>
          <w:tcPr>
            <w:tcW w:w="645" w:type="dxa"/>
            <w:vAlign w:val="bottom"/>
          </w:tcPr>
          <w:p w14:paraId="72A9A2D6" w14:textId="77777777" w:rsidR="004455D9" w:rsidRPr="000E29FB" w:rsidRDefault="004455D9">
            <w:pPr>
              <w:ind w:right="57"/>
              <w:jc w:val="right"/>
              <w:rPr>
                <w:rFonts w:cs="Arial"/>
                <w:sz w:val="16"/>
                <w:szCs w:val="16"/>
              </w:rPr>
            </w:pPr>
            <w:r w:rsidRPr="000E29FB">
              <w:rPr>
                <w:rFonts w:cs="Arial"/>
                <w:color w:val="000000" w:themeColor="text1"/>
                <w:sz w:val="16"/>
                <w:szCs w:val="16"/>
              </w:rPr>
              <w:t>2</w:t>
            </w:r>
          </w:p>
        </w:tc>
        <w:tc>
          <w:tcPr>
            <w:tcW w:w="646" w:type="dxa"/>
            <w:vAlign w:val="bottom"/>
          </w:tcPr>
          <w:p w14:paraId="70D8D8AF" w14:textId="77777777" w:rsidR="004455D9" w:rsidRPr="000E29FB" w:rsidRDefault="004455D9">
            <w:pPr>
              <w:ind w:right="57"/>
              <w:jc w:val="right"/>
              <w:rPr>
                <w:rFonts w:cs="Arial"/>
                <w:sz w:val="16"/>
                <w:szCs w:val="16"/>
              </w:rPr>
            </w:pPr>
            <w:r w:rsidRPr="000E29FB">
              <w:rPr>
                <w:rFonts w:cs="Arial"/>
                <w:color w:val="000000" w:themeColor="text1"/>
                <w:sz w:val="16"/>
                <w:szCs w:val="16"/>
              </w:rPr>
              <w:t>10</w:t>
            </w:r>
          </w:p>
        </w:tc>
        <w:tc>
          <w:tcPr>
            <w:tcW w:w="646" w:type="dxa"/>
            <w:vAlign w:val="bottom"/>
          </w:tcPr>
          <w:p w14:paraId="49FDB5F9" w14:textId="77777777" w:rsidR="004455D9" w:rsidRPr="000E29FB" w:rsidRDefault="004455D9">
            <w:pPr>
              <w:ind w:right="57"/>
              <w:jc w:val="right"/>
              <w:rPr>
                <w:rFonts w:cs="Arial"/>
                <w:sz w:val="16"/>
                <w:szCs w:val="16"/>
              </w:rPr>
            </w:pPr>
            <w:r w:rsidRPr="000E29FB">
              <w:rPr>
                <w:rFonts w:cs="Arial"/>
                <w:color w:val="000000" w:themeColor="text1"/>
                <w:sz w:val="16"/>
                <w:szCs w:val="16"/>
              </w:rPr>
              <w:t>17</w:t>
            </w:r>
          </w:p>
        </w:tc>
        <w:tc>
          <w:tcPr>
            <w:tcW w:w="645" w:type="dxa"/>
            <w:vAlign w:val="bottom"/>
          </w:tcPr>
          <w:p w14:paraId="253AE9CD" w14:textId="77777777" w:rsidR="004455D9" w:rsidRPr="000E29FB" w:rsidRDefault="004455D9">
            <w:pPr>
              <w:ind w:right="57"/>
              <w:jc w:val="right"/>
              <w:rPr>
                <w:rFonts w:cs="Arial"/>
                <w:sz w:val="16"/>
                <w:szCs w:val="16"/>
              </w:rPr>
            </w:pPr>
            <w:r w:rsidRPr="000E29FB">
              <w:rPr>
                <w:rFonts w:cs="Arial"/>
                <w:color w:val="000000" w:themeColor="text1"/>
                <w:sz w:val="16"/>
                <w:szCs w:val="16"/>
              </w:rPr>
              <w:t>36</w:t>
            </w:r>
          </w:p>
        </w:tc>
        <w:tc>
          <w:tcPr>
            <w:tcW w:w="646" w:type="dxa"/>
            <w:vAlign w:val="bottom"/>
          </w:tcPr>
          <w:p w14:paraId="602816D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27</w:t>
            </w:r>
          </w:p>
        </w:tc>
        <w:tc>
          <w:tcPr>
            <w:tcW w:w="646" w:type="dxa"/>
            <w:vAlign w:val="bottom"/>
          </w:tcPr>
          <w:p w14:paraId="7D0221B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15</w:t>
            </w:r>
          </w:p>
        </w:tc>
        <w:tc>
          <w:tcPr>
            <w:tcW w:w="645" w:type="dxa"/>
            <w:vAlign w:val="bottom"/>
          </w:tcPr>
          <w:p w14:paraId="55D4F00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17</w:t>
            </w:r>
          </w:p>
        </w:tc>
        <w:tc>
          <w:tcPr>
            <w:tcW w:w="646" w:type="dxa"/>
            <w:vAlign w:val="bottom"/>
          </w:tcPr>
          <w:p w14:paraId="6509285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21</w:t>
            </w:r>
          </w:p>
        </w:tc>
        <w:tc>
          <w:tcPr>
            <w:tcW w:w="646" w:type="dxa"/>
            <w:tcBorders>
              <w:right w:val="double" w:sz="4" w:space="0" w:color="auto"/>
            </w:tcBorders>
            <w:vAlign w:val="bottom"/>
          </w:tcPr>
          <w:p w14:paraId="2B5E603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17</w:t>
            </w:r>
          </w:p>
        </w:tc>
        <w:tc>
          <w:tcPr>
            <w:tcW w:w="1418" w:type="dxa"/>
            <w:tcBorders>
              <w:left w:val="double" w:sz="4" w:space="0" w:color="auto"/>
            </w:tcBorders>
            <w:vAlign w:val="bottom"/>
          </w:tcPr>
          <w:p w14:paraId="5E9EBF94"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162</w:t>
            </w:r>
          </w:p>
        </w:tc>
      </w:tr>
      <w:tr w:rsidR="004455D9" w:rsidRPr="000E29FB" w14:paraId="5349F0F9" w14:textId="77777777">
        <w:trPr>
          <w:cantSplit/>
          <w:trHeight w:val="188"/>
        </w:trPr>
        <w:tc>
          <w:tcPr>
            <w:tcW w:w="2263" w:type="dxa"/>
            <w:tcBorders>
              <w:right w:val="dotted" w:sz="4" w:space="0" w:color="auto"/>
            </w:tcBorders>
          </w:tcPr>
          <w:p w14:paraId="28CAEB44" w14:textId="77777777" w:rsidR="004455D9" w:rsidRPr="000E29FB" w:rsidRDefault="004455D9">
            <w:pPr>
              <w:jc w:val="left"/>
              <w:rPr>
                <w:rFonts w:cs="Arial"/>
                <w:color w:val="000000"/>
                <w:sz w:val="16"/>
                <w:szCs w:val="16"/>
              </w:rPr>
            </w:pPr>
            <w:r w:rsidRPr="000E29FB">
              <w:rPr>
                <w:rFonts w:cs="Arial"/>
                <w:color w:val="000000" w:themeColor="text1"/>
                <w:sz w:val="16"/>
                <w:szCs w:val="16"/>
              </w:rPr>
              <w:t xml:space="preserve">Bolivia (Estado Plurinacional de)* </w:t>
            </w:r>
          </w:p>
        </w:tc>
        <w:tc>
          <w:tcPr>
            <w:tcW w:w="426" w:type="dxa"/>
            <w:tcBorders>
              <w:left w:val="dotted" w:sz="4" w:space="0" w:color="auto"/>
            </w:tcBorders>
            <w:noWrap/>
            <w:vAlign w:val="bottom"/>
          </w:tcPr>
          <w:p w14:paraId="0BB05F48" w14:textId="77777777" w:rsidR="004455D9" w:rsidRPr="000E29FB" w:rsidRDefault="004455D9">
            <w:pPr>
              <w:jc w:val="center"/>
              <w:rPr>
                <w:rFonts w:cs="Arial"/>
                <w:color w:val="000000"/>
                <w:sz w:val="16"/>
                <w:szCs w:val="16"/>
              </w:rPr>
            </w:pPr>
            <w:r w:rsidRPr="000E29FB">
              <w:rPr>
                <w:rFonts w:cs="Arial"/>
                <w:color w:val="000000" w:themeColor="text1"/>
                <w:sz w:val="16"/>
                <w:szCs w:val="16"/>
              </w:rPr>
              <w:t>BO</w:t>
            </w:r>
          </w:p>
        </w:tc>
        <w:tc>
          <w:tcPr>
            <w:tcW w:w="645" w:type="dxa"/>
            <w:vAlign w:val="bottom"/>
          </w:tcPr>
          <w:p w14:paraId="0843FCE4" w14:textId="77777777" w:rsidR="004455D9" w:rsidRPr="000E29FB" w:rsidRDefault="004455D9">
            <w:pPr>
              <w:ind w:right="57"/>
              <w:jc w:val="right"/>
              <w:rPr>
                <w:rFonts w:cs="Arial"/>
                <w:sz w:val="16"/>
                <w:szCs w:val="16"/>
              </w:rPr>
            </w:pPr>
            <w:r w:rsidRPr="000E29FB">
              <w:rPr>
                <w:rFonts w:cs="Arial"/>
                <w:color w:val="000000" w:themeColor="text1"/>
                <w:sz w:val="16"/>
                <w:szCs w:val="16"/>
              </w:rPr>
              <w:t xml:space="preserve"> </w:t>
            </w:r>
          </w:p>
        </w:tc>
        <w:tc>
          <w:tcPr>
            <w:tcW w:w="646" w:type="dxa"/>
            <w:vAlign w:val="bottom"/>
          </w:tcPr>
          <w:p w14:paraId="33495EFE" w14:textId="77777777" w:rsidR="004455D9" w:rsidRPr="000E29FB" w:rsidRDefault="004455D9">
            <w:pPr>
              <w:ind w:right="57"/>
              <w:jc w:val="right"/>
              <w:rPr>
                <w:rFonts w:cs="Arial"/>
                <w:sz w:val="16"/>
                <w:szCs w:val="16"/>
              </w:rPr>
            </w:pPr>
            <w:r w:rsidRPr="000E29FB">
              <w:rPr>
                <w:rFonts w:cs="Arial"/>
                <w:color w:val="000000" w:themeColor="text1"/>
                <w:sz w:val="16"/>
                <w:szCs w:val="16"/>
              </w:rPr>
              <w:t xml:space="preserve"> </w:t>
            </w:r>
          </w:p>
        </w:tc>
        <w:tc>
          <w:tcPr>
            <w:tcW w:w="646" w:type="dxa"/>
            <w:vAlign w:val="bottom"/>
          </w:tcPr>
          <w:p w14:paraId="20CDF78A" w14:textId="77777777" w:rsidR="004455D9" w:rsidRPr="000E29FB" w:rsidRDefault="004455D9">
            <w:pPr>
              <w:ind w:right="57"/>
              <w:jc w:val="right"/>
              <w:rPr>
                <w:rFonts w:cs="Arial"/>
                <w:sz w:val="16"/>
                <w:szCs w:val="16"/>
              </w:rPr>
            </w:pPr>
            <w:r w:rsidRPr="000E29FB">
              <w:rPr>
                <w:rFonts w:cs="Arial"/>
                <w:color w:val="000000" w:themeColor="text1"/>
                <w:sz w:val="16"/>
                <w:szCs w:val="16"/>
              </w:rPr>
              <w:t>2</w:t>
            </w:r>
          </w:p>
        </w:tc>
        <w:tc>
          <w:tcPr>
            <w:tcW w:w="645" w:type="dxa"/>
            <w:vAlign w:val="bottom"/>
          </w:tcPr>
          <w:p w14:paraId="189E24A1" w14:textId="77777777" w:rsidR="004455D9" w:rsidRPr="000E29FB" w:rsidRDefault="004455D9">
            <w:pPr>
              <w:ind w:right="57"/>
              <w:jc w:val="right"/>
              <w:rPr>
                <w:rFonts w:cs="Arial"/>
                <w:sz w:val="16"/>
                <w:szCs w:val="16"/>
              </w:rPr>
            </w:pPr>
            <w:r w:rsidRPr="000E29FB">
              <w:rPr>
                <w:rFonts w:cs="Arial"/>
                <w:color w:val="000000" w:themeColor="text1"/>
                <w:sz w:val="16"/>
                <w:szCs w:val="16"/>
              </w:rPr>
              <w:t xml:space="preserve"> </w:t>
            </w:r>
          </w:p>
        </w:tc>
        <w:tc>
          <w:tcPr>
            <w:tcW w:w="646" w:type="dxa"/>
            <w:vAlign w:val="bottom"/>
          </w:tcPr>
          <w:p w14:paraId="05EFF08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60EA71A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1D173058" w14:textId="77777777" w:rsidR="004455D9" w:rsidRPr="000E29FB" w:rsidRDefault="004455D9">
            <w:pPr>
              <w:ind w:right="57"/>
              <w:jc w:val="right"/>
              <w:rPr>
                <w:rFonts w:cs="Arial"/>
                <w:color w:val="000000"/>
                <w:sz w:val="16"/>
                <w:szCs w:val="16"/>
              </w:rPr>
            </w:pPr>
          </w:p>
        </w:tc>
        <w:tc>
          <w:tcPr>
            <w:tcW w:w="646" w:type="dxa"/>
            <w:vAlign w:val="bottom"/>
          </w:tcPr>
          <w:p w14:paraId="1DA6728B"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1584F86B"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293AE402"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2</w:t>
            </w:r>
          </w:p>
        </w:tc>
      </w:tr>
      <w:tr w:rsidR="004455D9" w:rsidRPr="000E29FB" w14:paraId="499FCBAC" w14:textId="77777777">
        <w:trPr>
          <w:cantSplit/>
          <w:trHeight w:val="180"/>
        </w:trPr>
        <w:tc>
          <w:tcPr>
            <w:tcW w:w="2263" w:type="dxa"/>
            <w:tcBorders>
              <w:right w:val="dotted" w:sz="4" w:space="0" w:color="auto"/>
            </w:tcBorders>
          </w:tcPr>
          <w:p w14:paraId="56AE6EE6" w14:textId="77777777" w:rsidR="004455D9" w:rsidRPr="000E29FB" w:rsidRDefault="004455D9">
            <w:pPr>
              <w:jc w:val="left"/>
              <w:rPr>
                <w:rFonts w:cs="Arial"/>
                <w:color w:val="000000"/>
                <w:sz w:val="16"/>
                <w:szCs w:val="16"/>
              </w:rPr>
            </w:pPr>
            <w:r w:rsidRPr="000E29FB">
              <w:rPr>
                <w:rFonts w:cs="Arial"/>
                <w:color w:val="000000" w:themeColor="text1"/>
                <w:sz w:val="16"/>
                <w:szCs w:val="16"/>
              </w:rPr>
              <w:t>Canadá</w:t>
            </w:r>
          </w:p>
        </w:tc>
        <w:tc>
          <w:tcPr>
            <w:tcW w:w="426" w:type="dxa"/>
            <w:tcBorders>
              <w:left w:val="dotted" w:sz="4" w:space="0" w:color="auto"/>
            </w:tcBorders>
            <w:noWrap/>
            <w:vAlign w:val="bottom"/>
          </w:tcPr>
          <w:p w14:paraId="7CE163B7" w14:textId="77777777" w:rsidR="004455D9" w:rsidRPr="000E29FB" w:rsidRDefault="004455D9">
            <w:pPr>
              <w:jc w:val="center"/>
              <w:rPr>
                <w:rFonts w:cs="Arial"/>
                <w:color w:val="000000"/>
                <w:sz w:val="16"/>
                <w:szCs w:val="16"/>
              </w:rPr>
            </w:pPr>
            <w:r w:rsidRPr="000E29FB">
              <w:rPr>
                <w:rFonts w:cs="Arial"/>
                <w:color w:val="000000" w:themeColor="text1"/>
                <w:sz w:val="16"/>
                <w:szCs w:val="16"/>
              </w:rPr>
              <w:t>CA</w:t>
            </w:r>
          </w:p>
        </w:tc>
        <w:tc>
          <w:tcPr>
            <w:tcW w:w="645" w:type="dxa"/>
            <w:vAlign w:val="bottom"/>
          </w:tcPr>
          <w:p w14:paraId="6DBB4E7A" w14:textId="77777777" w:rsidR="004455D9" w:rsidRPr="000E29FB" w:rsidRDefault="004455D9">
            <w:pPr>
              <w:ind w:right="57"/>
              <w:jc w:val="right"/>
              <w:rPr>
                <w:rFonts w:cs="Arial"/>
                <w:sz w:val="16"/>
                <w:szCs w:val="16"/>
              </w:rPr>
            </w:pPr>
            <w:r w:rsidRPr="000E29FB">
              <w:rPr>
                <w:rFonts w:cs="Arial"/>
                <w:color w:val="000000" w:themeColor="text1"/>
                <w:sz w:val="16"/>
                <w:szCs w:val="16"/>
              </w:rPr>
              <w:t xml:space="preserve"> </w:t>
            </w:r>
          </w:p>
        </w:tc>
        <w:tc>
          <w:tcPr>
            <w:tcW w:w="646" w:type="dxa"/>
            <w:vAlign w:val="bottom"/>
          </w:tcPr>
          <w:p w14:paraId="45BE86D8" w14:textId="77777777" w:rsidR="004455D9" w:rsidRPr="000E29FB" w:rsidRDefault="004455D9">
            <w:pPr>
              <w:ind w:right="57"/>
              <w:jc w:val="right"/>
              <w:rPr>
                <w:rFonts w:cs="Arial"/>
                <w:sz w:val="16"/>
                <w:szCs w:val="16"/>
              </w:rPr>
            </w:pPr>
            <w:r w:rsidRPr="000E29FB">
              <w:rPr>
                <w:rFonts w:cs="Arial"/>
                <w:color w:val="000000" w:themeColor="text1"/>
                <w:sz w:val="16"/>
                <w:szCs w:val="16"/>
              </w:rPr>
              <w:t>6</w:t>
            </w:r>
          </w:p>
        </w:tc>
        <w:tc>
          <w:tcPr>
            <w:tcW w:w="646" w:type="dxa"/>
            <w:vAlign w:val="bottom"/>
          </w:tcPr>
          <w:p w14:paraId="3947F54B" w14:textId="77777777" w:rsidR="004455D9" w:rsidRPr="000E29FB" w:rsidRDefault="004455D9">
            <w:pPr>
              <w:ind w:right="57"/>
              <w:jc w:val="right"/>
              <w:rPr>
                <w:rFonts w:cs="Arial"/>
                <w:sz w:val="16"/>
                <w:szCs w:val="16"/>
              </w:rPr>
            </w:pPr>
            <w:r w:rsidRPr="000E29FB">
              <w:rPr>
                <w:rFonts w:cs="Arial"/>
                <w:color w:val="000000" w:themeColor="text1"/>
                <w:sz w:val="16"/>
                <w:szCs w:val="16"/>
              </w:rPr>
              <w:t>27</w:t>
            </w:r>
          </w:p>
        </w:tc>
        <w:tc>
          <w:tcPr>
            <w:tcW w:w="645" w:type="dxa"/>
            <w:vAlign w:val="bottom"/>
          </w:tcPr>
          <w:p w14:paraId="189A1C82" w14:textId="77777777" w:rsidR="004455D9" w:rsidRPr="000E29FB" w:rsidRDefault="004455D9">
            <w:pPr>
              <w:ind w:right="57"/>
              <w:jc w:val="right"/>
              <w:rPr>
                <w:rFonts w:cs="Arial"/>
                <w:sz w:val="16"/>
                <w:szCs w:val="16"/>
              </w:rPr>
            </w:pPr>
            <w:r w:rsidRPr="000E29FB">
              <w:rPr>
                <w:rFonts w:cs="Arial"/>
                <w:color w:val="000000" w:themeColor="text1"/>
                <w:sz w:val="16"/>
                <w:szCs w:val="16"/>
              </w:rPr>
              <w:t>17</w:t>
            </w:r>
          </w:p>
        </w:tc>
        <w:tc>
          <w:tcPr>
            <w:tcW w:w="646" w:type="dxa"/>
            <w:vAlign w:val="bottom"/>
          </w:tcPr>
          <w:p w14:paraId="6B446E0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24</w:t>
            </w:r>
          </w:p>
        </w:tc>
        <w:tc>
          <w:tcPr>
            <w:tcW w:w="646" w:type="dxa"/>
            <w:vAlign w:val="bottom"/>
          </w:tcPr>
          <w:p w14:paraId="3B3E1BB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46</w:t>
            </w:r>
          </w:p>
        </w:tc>
        <w:tc>
          <w:tcPr>
            <w:tcW w:w="645" w:type="dxa"/>
            <w:vAlign w:val="bottom"/>
          </w:tcPr>
          <w:p w14:paraId="58B95FF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56</w:t>
            </w:r>
          </w:p>
        </w:tc>
        <w:tc>
          <w:tcPr>
            <w:tcW w:w="646" w:type="dxa"/>
            <w:vAlign w:val="bottom"/>
          </w:tcPr>
          <w:p w14:paraId="5AA4756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46</w:t>
            </w:r>
          </w:p>
        </w:tc>
        <w:tc>
          <w:tcPr>
            <w:tcW w:w="646" w:type="dxa"/>
            <w:tcBorders>
              <w:right w:val="double" w:sz="4" w:space="0" w:color="auto"/>
            </w:tcBorders>
            <w:vAlign w:val="bottom"/>
          </w:tcPr>
          <w:p w14:paraId="7239D4D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27</w:t>
            </w:r>
          </w:p>
        </w:tc>
        <w:tc>
          <w:tcPr>
            <w:tcW w:w="1418" w:type="dxa"/>
            <w:tcBorders>
              <w:left w:val="double" w:sz="4" w:space="0" w:color="auto"/>
            </w:tcBorders>
            <w:vAlign w:val="bottom"/>
          </w:tcPr>
          <w:p w14:paraId="2FA78B82"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249</w:t>
            </w:r>
          </w:p>
        </w:tc>
      </w:tr>
      <w:tr w:rsidR="004455D9" w:rsidRPr="000E29FB" w14:paraId="7C1FE11D" w14:textId="77777777">
        <w:trPr>
          <w:cantSplit/>
          <w:trHeight w:val="180"/>
        </w:trPr>
        <w:tc>
          <w:tcPr>
            <w:tcW w:w="2263" w:type="dxa"/>
            <w:tcBorders>
              <w:right w:val="dotted" w:sz="4" w:space="0" w:color="auto"/>
            </w:tcBorders>
          </w:tcPr>
          <w:p w14:paraId="12557056" w14:textId="77777777" w:rsidR="004455D9" w:rsidRPr="000E29FB" w:rsidRDefault="004455D9">
            <w:pPr>
              <w:jc w:val="left"/>
              <w:rPr>
                <w:rFonts w:cs="Arial"/>
                <w:sz w:val="16"/>
                <w:szCs w:val="16"/>
              </w:rPr>
            </w:pPr>
            <w:r w:rsidRPr="000E29FB">
              <w:rPr>
                <w:rFonts w:cs="Arial"/>
                <w:sz w:val="16"/>
                <w:szCs w:val="16"/>
              </w:rPr>
              <w:t>Colombia</w:t>
            </w:r>
          </w:p>
        </w:tc>
        <w:tc>
          <w:tcPr>
            <w:tcW w:w="426" w:type="dxa"/>
            <w:tcBorders>
              <w:left w:val="dotted" w:sz="4" w:space="0" w:color="auto"/>
            </w:tcBorders>
            <w:noWrap/>
            <w:vAlign w:val="bottom"/>
          </w:tcPr>
          <w:p w14:paraId="72C34777" w14:textId="77777777" w:rsidR="004455D9" w:rsidRPr="000E29FB" w:rsidRDefault="004455D9">
            <w:pPr>
              <w:jc w:val="center"/>
              <w:rPr>
                <w:rFonts w:cs="Arial"/>
                <w:sz w:val="16"/>
                <w:szCs w:val="16"/>
              </w:rPr>
            </w:pPr>
            <w:r w:rsidRPr="000E29FB">
              <w:rPr>
                <w:rFonts w:cs="Arial"/>
                <w:sz w:val="16"/>
                <w:szCs w:val="16"/>
              </w:rPr>
              <w:t>CO</w:t>
            </w:r>
          </w:p>
        </w:tc>
        <w:tc>
          <w:tcPr>
            <w:tcW w:w="645" w:type="dxa"/>
            <w:vAlign w:val="bottom"/>
          </w:tcPr>
          <w:p w14:paraId="48999139"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6650E40"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2DE07F39" w14:textId="77777777" w:rsidR="004455D9" w:rsidRPr="000E29FB" w:rsidRDefault="004455D9">
            <w:pPr>
              <w:ind w:right="57"/>
              <w:jc w:val="right"/>
              <w:rPr>
                <w:rFonts w:cs="Arial"/>
                <w:sz w:val="16"/>
                <w:szCs w:val="16"/>
              </w:rPr>
            </w:pPr>
            <w:r w:rsidRPr="000E29FB">
              <w:rPr>
                <w:rFonts w:cs="Arial"/>
                <w:sz w:val="16"/>
                <w:szCs w:val="16"/>
              </w:rPr>
              <w:t>4</w:t>
            </w:r>
          </w:p>
        </w:tc>
        <w:tc>
          <w:tcPr>
            <w:tcW w:w="645" w:type="dxa"/>
            <w:vAlign w:val="bottom"/>
          </w:tcPr>
          <w:p w14:paraId="187D7C9C"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21222A6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w:t>
            </w:r>
          </w:p>
        </w:tc>
        <w:tc>
          <w:tcPr>
            <w:tcW w:w="646" w:type="dxa"/>
            <w:vAlign w:val="bottom"/>
          </w:tcPr>
          <w:p w14:paraId="36C1F1C3"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5" w:type="dxa"/>
            <w:vAlign w:val="bottom"/>
          </w:tcPr>
          <w:p w14:paraId="496483BB" w14:textId="77777777" w:rsidR="004455D9" w:rsidRPr="000E29FB" w:rsidRDefault="004455D9">
            <w:pPr>
              <w:ind w:right="57"/>
              <w:jc w:val="right"/>
              <w:rPr>
                <w:rFonts w:cs="Arial"/>
                <w:color w:val="000000"/>
                <w:sz w:val="16"/>
                <w:szCs w:val="16"/>
              </w:rPr>
            </w:pPr>
          </w:p>
        </w:tc>
        <w:tc>
          <w:tcPr>
            <w:tcW w:w="646" w:type="dxa"/>
            <w:vAlign w:val="bottom"/>
          </w:tcPr>
          <w:p w14:paraId="301E781F"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w:t>
            </w:r>
          </w:p>
        </w:tc>
        <w:tc>
          <w:tcPr>
            <w:tcW w:w="646" w:type="dxa"/>
            <w:tcBorders>
              <w:right w:val="double" w:sz="4" w:space="0" w:color="auto"/>
            </w:tcBorders>
            <w:vAlign w:val="bottom"/>
          </w:tcPr>
          <w:p w14:paraId="1BF3194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1418" w:type="dxa"/>
            <w:tcBorders>
              <w:left w:val="double" w:sz="4" w:space="0" w:color="auto"/>
            </w:tcBorders>
            <w:vAlign w:val="bottom"/>
          </w:tcPr>
          <w:p w14:paraId="581D6E5E"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18</w:t>
            </w:r>
          </w:p>
        </w:tc>
      </w:tr>
      <w:tr w:rsidR="004455D9" w:rsidRPr="000E29FB" w14:paraId="2787E899" w14:textId="77777777">
        <w:trPr>
          <w:cantSplit/>
          <w:trHeight w:val="180"/>
        </w:trPr>
        <w:tc>
          <w:tcPr>
            <w:tcW w:w="2263" w:type="dxa"/>
            <w:tcBorders>
              <w:right w:val="dotted" w:sz="4" w:space="0" w:color="auto"/>
            </w:tcBorders>
          </w:tcPr>
          <w:p w14:paraId="6E0C14FC" w14:textId="77777777" w:rsidR="004455D9" w:rsidRPr="000E29FB" w:rsidRDefault="004455D9">
            <w:pPr>
              <w:jc w:val="left"/>
              <w:rPr>
                <w:rFonts w:cs="Arial"/>
                <w:sz w:val="16"/>
                <w:szCs w:val="16"/>
              </w:rPr>
            </w:pPr>
            <w:r w:rsidRPr="000E29FB">
              <w:rPr>
                <w:rFonts w:cs="Arial"/>
                <w:sz w:val="16"/>
                <w:szCs w:val="16"/>
              </w:rPr>
              <w:t>Costa Rica</w:t>
            </w:r>
          </w:p>
        </w:tc>
        <w:tc>
          <w:tcPr>
            <w:tcW w:w="426" w:type="dxa"/>
            <w:tcBorders>
              <w:left w:val="dotted" w:sz="4" w:space="0" w:color="auto"/>
            </w:tcBorders>
            <w:noWrap/>
            <w:vAlign w:val="bottom"/>
          </w:tcPr>
          <w:p w14:paraId="608E06B3" w14:textId="77777777" w:rsidR="004455D9" w:rsidRPr="000E29FB" w:rsidRDefault="004455D9">
            <w:pPr>
              <w:jc w:val="center"/>
              <w:rPr>
                <w:rFonts w:cs="Arial"/>
                <w:sz w:val="16"/>
                <w:szCs w:val="16"/>
              </w:rPr>
            </w:pPr>
            <w:r w:rsidRPr="000E29FB">
              <w:rPr>
                <w:rFonts w:cs="Arial"/>
                <w:sz w:val="16"/>
                <w:szCs w:val="16"/>
              </w:rPr>
              <w:t>CR</w:t>
            </w:r>
          </w:p>
        </w:tc>
        <w:tc>
          <w:tcPr>
            <w:tcW w:w="645" w:type="dxa"/>
            <w:vAlign w:val="bottom"/>
          </w:tcPr>
          <w:p w14:paraId="43A3E44F"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017A7808"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25B6967" w14:textId="77777777" w:rsidR="004455D9" w:rsidRPr="000E29FB" w:rsidRDefault="004455D9">
            <w:pPr>
              <w:ind w:right="57"/>
              <w:jc w:val="right"/>
              <w:rPr>
                <w:rFonts w:cs="Arial"/>
                <w:sz w:val="16"/>
                <w:szCs w:val="16"/>
              </w:rPr>
            </w:pPr>
            <w:r w:rsidRPr="000E29FB">
              <w:rPr>
                <w:rFonts w:cs="Arial"/>
                <w:sz w:val="16"/>
                <w:szCs w:val="16"/>
              </w:rPr>
              <w:t>4</w:t>
            </w:r>
          </w:p>
        </w:tc>
        <w:tc>
          <w:tcPr>
            <w:tcW w:w="645" w:type="dxa"/>
            <w:vAlign w:val="bottom"/>
          </w:tcPr>
          <w:p w14:paraId="17E76B7D"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24135BE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646" w:type="dxa"/>
            <w:vAlign w:val="bottom"/>
          </w:tcPr>
          <w:p w14:paraId="15B956F5"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0249A4AA" w14:textId="77777777" w:rsidR="004455D9" w:rsidRPr="000E29FB" w:rsidRDefault="004455D9">
            <w:pPr>
              <w:ind w:right="57"/>
              <w:jc w:val="right"/>
              <w:rPr>
                <w:rFonts w:cs="Arial"/>
                <w:color w:val="000000"/>
                <w:sz w:val="16"/>
                <w:szCs w:val="16"/>
              </w:rPr>
            </w:pPr>
          </w:p>
        </w:tc>
        <w:tc>
          <w:tcPr>
            <w:tcW w:w="646" w:type="dxa"/>
            <w:vAlign w:val="bottom"/>
          </w:tcPr>
          <w:p w14:paraId="5E3EAEF3"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25CA8C0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1418" w:type="dxa"/>
            <w:tcBorders>
              <w:left w:val="double" w:sz="4" w:space="0" w:color="auto"/>
            </w:tcBorders>
            <w:vAlign w:val="bottom"/>
          </w:tcPr>
          <w:p w14:paraId="666ABAAA"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9</w:t>
            </w:r>
          </w:p>
        </w:tc>
      </w:tr>
      <w:tr w:rsidR="004455D9" w:rsidRPr="000E29FB" w14:paraId="1AE99CC6" w14:textId="77777777">
        <w:trPr>
          <w:cantSplit/>
          <w:trHeight w:val="180"/>
        </w:trPr>
        <w:tc>
          <w:tcPr>
            <w:tcW w:w="2263" w:type="dxa"/>
            <w:tcBorders>
              <w:right w:val="dotted" w:sz="4" w:space="0" w:color="auto"/>
            </w:tcBorders>
          </w:tcPr>
          <w:p w14:paraId="23F2EB15" w14:textId="77777777" w:rsidR="004455D9" w:rsidRPr="000E29FB" w:rsidRDefault="004455D9">
            <w:pPr>
              <w:jc w:val="left"/>
              <w:rPr>
                <w:rFonts w:cs="Arial"/>
                <w:color w:val="000000"/>
                <w:sz w:val="16"/>
                <w:szCs w:val="16"/>
              </w:rPr>
            </w:pPr>
            <w:r w:rsidRPr="000E29FB">
              <w:rPr>
                <w:rFonts w:cs="Arial"/>
                <w:color w:val="000000" w:themeColor="text1"/>
                <w:sz w:val="16"/>
                <w:szCs w:val="16"/>
              </w:rPr>
              <w:t>Chile</w:t>
            </w:r>
          </w:p>
        </w:tc>
        <w:tc>
          <w:tcPr>
            <w:tcW w:w="426" w:type="dxa"/>
            <w:tcBorders>
              <w:left w:val="dotted" w:sz="4" w:space="0" w:color="auto"/>
            </w:tcBorders>
            <w:noWrap/>
            <w:vAlign w:val="bottom"/>
            <w:hideMark/>
          </w:tcPr>
          <w:p w14:paraId="393152A1" w14:textId="77777777" w:rsidR="004455D9" w:rsidRPr="000E29FB" w:rsidRDefault="004455D9">
            <w:pPr>
              <w:jc w:val="center"/>
              <w:rPr>
                <w:rFonts w:cs="Arial"/>
                <w:color w:val="000000"/>
                <w:sz w:val="16"/>
                <w:szCs w:val="16"/>
              </w:rPr>
            </w:pPr>
            <w:r w:rsidRPr="000E29FB">
              <w:rPr>
                <w:rFonts w:cs="Arial"/>
                <w:color w:val="000000" w:themeColor="text1"/>
                <w:sz w:val="16"/>
                <w:szCs w:val="16"/>
              </w:rPr>
              <w:t>CL</w:t>
            </w:r>
          </w:p>
        </w:tc>
        <w:tc>
          <w:tcPr>
            <w:tcW w:w="645" w:type="dxa"/>
            <w:vAlign w:val="bottom"/>
          </w:tcPr>
          <w:p w14:paraId="343BC7B3" w14:textId="77777777" w:rsidR="004455D9" w:rsidRPr="000E29FB" w:rsidRDefault="004455D9">
            <w:pPr>
              <w:ind w:right="57"/>
              <w:jc w:val="right"/>
              <w:rPr>
                <w:rFonts w:cs="Arial"/>
                <w:sz w:val="16"/>
                <w:szCs w:val="16"/>
              </w:rPr>
            </w:pPr>
            <w:r w:rsidRPr="000E29FB">
              <w:rPr>
                <w:rFonts w:cs="Arial"/>
                <w:sz w:val="16"/>
                <w:szCs w:val="16"/>
              </w:rPr>
              <w:t>3</w:t>
            </w:r>
          </w:p>
        </w:tc>
        <w:tc>
          <w:tcPr>
            <w:tcW w:w="646" w:type="dxa"/>
            <w:vAlign w:val="bottom"/>
          </w:tcPr>
          <w:p w14:paraId="7468F65D"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9C053E7" w14:textId="77777777" w:rsidR="004455D9" w:rsidRPr="000E29FB" w:rsidRDefault="004455D9">
            <w:pPr>
              <w:ind w:right="57"/>
              <w:jc w:val="right"/>
              <w:rPr>
                <w:rFonts w:cs="Arial"/>
                <w:sz w:val="16"/>
                <w:szCs w:val="16"/>
              </w:rPr>
            </w:pPr>
            <w:r w:rsidRPr="000E29FB">
              <w:rPr>
                <w:rFonts w:cs="Arial"/>
                <w:sz w:val="16"/>
                <w:szCs w:val="16"/>
              </w:rPr>
              <w:t>3</w:t>
            </w:r>
          </w:p>
        </w:tc>
        <w:tc>
          <w:tcPr>
            <w:tcW w:w="645" w:type="dxa"/>
            <w:vAlign w:val="bottom"/>
          </w:tcPr>
          <w:p w14:paraId="625FCA83"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0FE8FEB3"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9</w:t>
            </w:r>
          </w:p>
        </w:tc>
        <w:tc>
          <w:tcPr>
            <w:tcW w:w="646" w:type="dxa"/>
            <w:vAlign w:val="bottom"/>
          </w:tcPr>
          <w:p w14:paraId="787FDD35"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5" w:type="dxa"/>
            <w:vAlign w:val="bottom"/>
          </w:tcPr>
          <w:p w14:paraId="5C5645B2" w14:textId="77777777" w:rsidR="004455D9" w:rsidRPr="000E29FB" w:rsidRDefault="004455D9">
            <w:pPr>
              <w:ind w:right="57"/>
              <w:jc w:val="right"/>
              <w:rPr>
                <w:rFonts w:cs="Arial"/>
                <w:color w:val="000000"/>
                <w:sz w:val="16"/>
                <w:szCs w:val="16"/>
              </w:rPr>
            </w:pPr>
          </w:p>
        </w:tc>
        <w:tc>
          <w:tcPr>
            <w:tcW w:w="646" w:type="dxa"/>
            <w:vAlign w:val="bottom"/>
          </w:tcPr>
          <w:p w14:paraId="74BC98D9"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0240BF3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9</w:t>
            </w:r>
          </w:p>
        </w:tc>
        <w:tc>
          <w:tcPr>
            <w:tcW w:w="1418" w:type="dxa"/>
            <w:tcBorders>
              <w:left w:val="double" w:sz="4" w:space="0" w:color="auto"/>
            </w:tcBorders>
            <w:vAlign w:val="bottom"/>
          </w:tcPr>
          <w:p w14:paraId="08F43032"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28</w:t>
            </w:r>
          </w:p>
        </w:tc>
      </w:tr>
      <w:tr w:rsidR="004455D9" w:rsidRPr="000E29FB" w14:paraId="53147BA8" w14:textId="77777777">
        <w:trPr>
          <w:cantSplit/>
          <w:trHeight w:val="188"/>
        </w:trPr>
        <w:tc>
          <w:tcPr>
            <w:tcW w:w="2263" w:type="dxa"/>
            <w:tcBorders>
              <w:right w:val="dotted" w:sz="4" w:space="0" w:color="auto"/>
            </w:tcBorders>
          </w:tcPr>
          <w:p w14:paraId="0F3021A7" w14:textId="77777777" w:rsidR="004455D9" w:rsidRPr="000E29FB" w:rsidRDefault="004455D9">
            <w:pPr>
              <w:jc w:val="left"/>
              <w:rPr>
                <w:rFonts w:cs="Arial"/>
                <w:sz w:val="16"/>
                <w:szCs w:val="16"/>
              </w:rPr>
            </w:pPr>
            <w:r w:rsidRPr="000E29FB">
              <w:rPr>
                <w:rFonts w:cs="Arial"/>
                <w:sz w:val="16"/>
                <w:szCs w:val="16"/>
              </w:rPr>
              <w:t>China</w:t>
            </w:r>
          </w:p>
        </w:tc>
        <w:tc>
          <w:tcPr>
            <w:tcW w:w="426" w:type="dxa"/>
            <w:tcBorders>
              <w:left w:val="dotted" w:sz="4" w:space="0" w:color="auto"/>
            </w:tcBorders>
            <w:noWrap/>
            <w:vAlign w:val="bottom"/>
          </w:tcPr>
          <w:p w14:paraId="4487C412" w14:textId="77777777" w:rsidR="004455D9" w:rsidRPr="000E29FB" w:rsidRDefault="004455D9">
            <w:pPr>
              <w:jc w:val="center"/>
              <w:rPr>
                <w:rFonts w:cs="Arial"/>
                <w:sz w:val="16"/>
                <w:szCs w:val="16"/>
              </w:rPr>
            </w:pPr>
            <w:r w:rsidRPr="000E29FB">
              <w:rPr>
                <w:rFonts w:cs="Arial"/>
                <w:sz w:val="16"/>
                <w:szCs w:val="16"/>
              </w:rPr>
              <w:t>CN</w:t>
            </w:r>
          </w:p>
        </w:tc>
        <w:tc>
          <w:tcPr>
            <w:tcW w:w="645" w:type="dxa"/>
            <w:vAlign w:val="bottom"/>
          </w:tcPr>
          <w:p w14:paraId="2779B1CE"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02A7041B"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C55323C"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4B750B0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643402B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3A59597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10CAC191" w14:textId="77777777" w:rsidR="004455D9" w:rsidRPr="000E29FB" w:rsidRDefault="004455D9">
            <w:pPr>
              <w:ind w:right="57"/>
              <w:jc w:val="right"/>
              <w:rPr>
                <w:rFonts w:cs="Arial"/>
                <w:color w:val="000000"/>
                <w:sz w:val="16"/>
                <w:szCs w:val="16"/>
              </w:rPr>
            </w:pPr>
          </w:p>
        </w:tc>
        <w:tc>
          <w:tcPr>
            <w:tcW w:w="646" w:type="dxa"/>
            <w:vAlign w:val="bottom"/>
          </w:tcPr>
          <w:p w14:paraId="4D709125"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727D1E7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w:t>
            </w:r>
          </w:p>
        </w:tc>
        <w:tc>
          <w:tcPr>
            <w:tcW w:w="1418" w:type="dxa"/>
            <w:tcBorders>
              <w:left w:val="double" w:sz="4" w:space="0" w:color="auto"/>
            </w:tcBorders>
            <w:vAlign w:val="bottom"/>
          </w:tcPr>
          <w:p w14:paraId="4507B0BF"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6</w:t>
            </w:r>
          </w:p>
        </w:tc>
      </w:tr>
      <w:tr w:rsidR="004455D9" w:rsidRPr="000E29FB" w14:paraId="1140B0FD" w14:textId="77777777">
        <w:trPr>
          <w:cantSplit/>
          <w:trHeight w:val="180"/>
        </w:trPr>
        <w:tc>
          <w:tcPr>
            <w:tcW w:w="2263" w:type="dxa"/>
            <w:tcBorders>
              <w:right w:val="dotted" w:sz="4" w:space="0" w:color="auto"/>
            </w:tcBorders>
          </w:tcPr>
          <w:p w14:paraId="53D8C7ED" w14:textId="77777777" w:rsidR="004455D9" w:rsidRPr="000E29FB" w:rsidRDefault="004455D9">
            <w:pPr>
              <w:jc w:val="left"/>
              <w:rPr>
                <w:rFonts w:cs="Arial"/>
                <w:sz w:val="16"/>
                <w:szCs w:val="16"/>
              </w:rPr>
            </w:pPr>
            <w:r w:rsidRPr="000E29FB">
              <w:rPr>
                <w:rFonts w:cs="Arial"/>
                <w:sz w:val="16"/>
                <w:szCs w:val="16"/>
              </w:rPr>
              <w:t>Ecuador</w:t>
            </w:r>
          </w:p>
        </w:tc>
        <w:tc>
          <w:tcPr>
            <w:tcW w:w="426" w:type="dxa"/>
            <w:tcBorders>
              <w:left w:val="dotted" w:sz="4" w:space="0" w:color="auto"/>
            </w:tcBorders>
            <w:noWrap/>
            <w:vAlign w:val="bottom"/>
          </w:tcPr>
          <w:p w14:paraId="3E7ABE84" w14:textId="77777777" w:rsidR="004455D9" w:rsidRPr="000E29FB" w:rsidRDefault="004455D9">
            <w:pPr>
              <w:jc w:val="center"/>
              <w:rPr>
                <w:rFonts w:cs="Arial"/>
                <w:sz w:val="16"/>
                <w:szCs w:val="16"/>
              </w:rPr>
            </w:pPr>
            <w:r w:rsidRPr="000E29FB">
              <w:rPr>
                <w:rFonts w:cs="Arial"/>
                <w:sz w:val="16"/>
                <w:szCs w:val="16"/>
              </w:rPr>
              <w:t>CE</w:t>
            </w:r>
          </w:p>
        </w:tc>
        <w:tc>
          <w:tcPr>
            <w:tcW w:w="645" w:type="dxa"/>
            <w:vAlign w:val="bottom"/>
          </w:tcPr>
          <w:p w14:paraId="05EBAB9E"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3D2381D3"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63842B0"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076314E9"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7F25E03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w:t>
            </w:r>
          </w:p>
        </w:tc>
        <w:tc>
          <w:tcPr>
            <w:tcW w:w="646" w:type="dxa"/>
            <w:vAlign w:val="bottom"/>
          </w:tcPr>
          <w:p w14:paraId="6B18B42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5" w:type="dxa"/>
            <w:vAlign w:val="bottom"/>
          </w:tcPr>
          <w:p w14:paraId="2DC4A30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vAlign w:val="bottom"/>
          </w:tcPr>
          <w:p w14:paraId="6BAEE914"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3030A48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1418" w:type="dxa"/>
            <w:tcBorders>
              <w:left w:val="double" w:sz="4" w:space="0" w:color="auto"/>
            </w:tcBorders>
            <w:vAlign w:val="bottom"/>
          </w:tcPr>
          <w:p w14:paraId="55254123"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9</w:t>
            </w:r>
          </w:p>
        </w:tc>
      </w:tr>
      <w:tr w:rsidR="004455D9" w:rsidRPr="000E29FB" w14:paraId="43609A90" w14:textId="77777777">
        <w:trPr>
          <w:cantSplit/>
          <w:trHeight w:val="188"/>
        </w:trPr>
        <w:tc>
          <w:tcPr>
            <w:tcW w:w="2263" w:type="dxa"/>
            <w:tcBorders>
              <w:right w:val="dotted" w:sz="4" w:space="0" w:color="auto"/>
            </w:tcBorders>
          </w:tcPr>
          <w:p w14:paraId="79D28225" w14:textId="77777777" w:rsidR="004455D9" w:rsidRPr="000E29FB" w:rsidRDefault="004455D9">
            <w:pPr>
              <w:jc w:val="left"/>
              <w:rPr>
                <w:rFonts w:cs="Arial"/>
                <w:color w:val="000000"/>
                <w:sz w:val="16"/>
                <w:szCs w:val="16"/>
              </w:rPr>
            </w:pPr>
            <w:r w:rsidRPr="000E29FB">
              <w:rPr>
                <w:rFonts w:cs="Arial"/>
                <w:color w:val="000000" w:themeColor="text1"/>
                <w:sz w:val="16"/>
                <w:szCs w:val="16"/>
              </w:rPr>
              <w:t>Estados Unidos de América</w:t>
            </w:r>
          </w:p>
        </w:tc>
        <w:tc>
          <w:tcPr>
            <w:tcW w:w="426" w:type="dxa"/>
            <w:tcBorders>
              <w:left w:val="dotted" w:sz="4" w:space="0" w:color="auto"/>
            </w:tcBorders>
            <w:noWrap/>
            <w:vAlign w:val="bottom"/>
            <w:hideMark/>
          </w:tcPr>
          <w:p w14:paraId="1BD7B40A" w14:textId="77777777" w:rsidR="004455D9" w:rsidRPr="000E29FB" w:rsidRDefault="004455D9">
            <w:pPr>
              <w:jc w:val="center"/>
              <w:rPr>
                <w:rFonts w:cs="Arial"/>
                <w:color w:val="000000"/>
                <w:sz w:val="16"/>
                <w:szCs w:val="16"/>
              </w:rPr>
            </w:pPr>
            <w:r w:rsidRPr="000E29FB">
              <w:rPr>
                <w:rFonts w:cs="Arial"/>
                <w:color w:val="000000" w:themeColor="text1"/>
                <w:sz w:val="16"/>
                <w:szCs w:val="16"/>
              </w:rPr>
              <w:t>US</w:t>
            </w:r>
          </w:p>
        </w:tc>
        <w:tc>
          <w:tcPr>
            <w:tcW w:w="645" w:type="dxa"/>
            <w:vAlign w:val="bottom"/>
          </w:tcPr>
          <w:p w14:paraId="3D229B0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3A1581E" w14:textId="77777777" w:rsidR="004455D9" w:rsidRPr="000E29FB" w:rsidRDefault="004455D9">
            <w:pPr>
              <w:ind w:right="57"/>
              <w:jc w:val="right"/>
              <w:rPr>
                <w:rFonts w:cs="Arial"/>
                <w:sz w:val="16"/>
                <w:szCs w:val="16"/>
              </w:rPr>
            </w:pPr>
            <w:r w:rsidRPr="000E29FB">
              <w:rPr>
                <w:rFonts w:cs="Arial"/>
                <w:sz w:val="16"/>
                <w:szCs w:val="16"/>
              </w:rPr>
              <w:t>6</w:t>
            </w:r>
          </w:p>
        </w:tc>
        <w:tc>
          <w:tcPr>
            <w:tcW w:w="646" w:type="dxa"/>
            <w:vAlign w:val="bottom"/>
          </w:tcPr>
          <w:p w14:paraId="0FBE602D" w14:textId="77777777" w:rsidR="004455D9" w:rsidRPr="000E29FB" w:rsidRDefault="004455D9">
            <w:pPr>
              <w:ind w:right="57"/>
              <w:jc w:val="right"/>
              <w:rPr>
                <w:rFonts w:cs="Arial"/>
                <w:sz w:val="16"/>
                <w:szCs w:val="16"/>
              </w:rPr>
            </w:pPr>
            <w:r w:rsidRPr="000E29FB">
              <w:rPr>
                <w:rFonts w:cs="Arial"/>
                <w:sz w:val="16"/>
                <w:szCs w:val="16"/>
              </w:rPr>
              <w:t>1</w:t>
            </w:r>
          </w:p>
        </w:tc>
        <w:tc>
          <w:tcPr>
            <w:tcW w:w="645" w:type="dxa"/>
            <w:vAlign w:val="bottom"/>
          </w:tcPr>
          <w:p w14:paraId="157C59C5" w14:textId="77777777" w:rsidR="004455D9" w:rsidRPr="000E29FB" w:rsidRDefault="004455D9">
            <w:pPr>
              <w:ind w:right="57"/>
              <w:jc w:val="right"/>
              <w:rPr>
                <w:rFonts w:cs="Arial"/>
                <w:sz w:val="16"/>
                <w:szCs w:val="16"/>
              </w:rPr>
            </w:pPr>
            <w:r w:rsidRPr="000E29FB">
              <w:rPr>
                <w:rFonts w:cs="Arial"/>
                <w:sz w:val="16"/>
                <w:szCs w:val="16"/>
              </w:rPr>
              <w:t>3</w:t>
            </w:r>
          </w:p>
        </w:tc>
        <w:tc>
          <w:tcPr>
            <w:tcW w:w="646" w:type="dxa"/>
            <w:vAlign w:val="bottom"/>
          </w:tcPr>
          <w:p w14:paraId="5E8C8F9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5</w:t>
            </w:r>
          </w:p>
        </w:tc>
        <w:tc>
          <w:tcPr>
            <w:tcW w:w="646" w:type="dxa"/>
            <w:vAlign w:val="bottom"/>
          </w:tcPr>
          <w:p w14:paraId="516E6AF4"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26</w:t>
            </w:r>
          </w:p>
        </w:tc>
        <w:tc>
          <w:tcPr>
            <w:tcW w:w="645" w:type="dxa"/>
            <w:vAlign w:val="bottom"/>
          </w:tcPr>
          <w:p w14:paraId="1409E23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18</w:t>
            </w:r>
          </w:p>
        </w:tc>
        <w:tc>
          <w:tcPr>
            <w:tcW w:w="646" w:type="dxa"/>
            <w:vAlign w:val="bottom"/>
          </w:tcPr>
          <w:p w14:paraId="5A382E1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39</w:t>
            </w:r>
          </w:p>
        </w:tc>
        <w:tc>
          <w:tcPr>
            <w:tcW w:w="646" w:type="dxa"/>
            <w:tcBorders>
              <w:right w:val="double" w:sz="4" w:space="0" w:color="auto"/>
            </w:tcBorders>
            <w:vAlign w:val="bottom"/>
          </w:tcPr>
          <w:p w14:paraId="384C5D6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23</w:t>
            </w:r>
          </w:p>
        </w:tc>
        <w:tc>
          <w:tcPr>
            <w:tcW w:w="1418" w:type="dxa"/>
            <w:tcBorders>
              <w:left w:val="double" w:sz="4" w:space="0" w:color="auto"/>
            </w:tcBorders>
            <w:vAlign w:val="bottom"/>
          </w:tcPr>
          <w:p w14:paraId="64A90639"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121</w:t>
            </w:r>
          </w:p>
        </w:tc>
      </w:tr>
      <w:tr w:rsidR="004455D9" w:rsidRPr="000E29FB" w14:paraId="591056BF" w14:textId="77777777">
        <w:trPr>
          <w:cantSplit/>
          <w:trHeight w:val="188"/>
        </w:trPr>
        <w:tc>
          <w:tcPr>
            <w:tcW w:w="2263" w:type="dxa"/>
            <w:tcBorders>
              <w:right w:val="dotted" w:sz="4" w:space="0" w:color="auto"/>
            </w:tcBorders>
          </w:tcPr>
          <w:p w14:paraId="6C1668B1" w14:textId="77777777" w:rsidR="004455D9" w:rsidRPr="000E29FB" w:rsidRDefault="004455D9">
            <w:pPr>
              <w:jc w:val="left"/>
              <w:rPr>
                <w:rFonts w:cs="Arial"/>
                <w:color w:val="000000"/>
                <w:sz w:val="16"/>
                <w:szCs w:val="16"/>
              </w:rPr>
            </w:pPr>
            <w:r w:rsidRPr="000E29FB">
              <w:rPr>
                <w:rFonts w:cs="Arial"/>
                <w:color w:val="000000" w:themeColor="text1"/>
                <w:sz w:val="16"/>
                <w:szCs w:val="16"/>
              </w:rPr>
              <w:t>Francia</w:t>
            </w:r>
          </w:p>
        </w:tc>
        <w:tc>
          <w:tcPr>
            <w:tcW w:w="426" w:type="dxa"/>
            <w:tcBorders>
              <w:left w:val="dotted" w:sz="4" w:space="0" w:color="auto"/>
            </w:tcBorders>
            <w:noWrap/>
            <w:vAlign w:val="bottom"/>
            <w:hideMark/>
          </w:tcPr>
          <w:p w14:paraId="32BB3B19" w14:textId="77777777" w:rsidR="004455D9" w:rsidRPr="000E29FB" w:rsidRDefault="004455D9">
            <w:pPr>
              <w:jc w:val="center"/>
              <w:rPr>
                <w:rFonts w:cs="Arial"/>
                <w:color w:val="000000"/>
                <w:sz w:val="16"/>
                <w:szCs w:val="16"/>
              </w:rPr>
            </w:pPr>
            <w:r w:rsidRPr="000E29FB">
              <w:rPr>
                <w:rFonts w:cs="Arial"/>
                <w:color w:val="000000" w:themeColor="text1"/>
                <w:sz w:val="16"/>
                <w:szCs w:val="16"/>
              </w:rPr>
              <w:t>FR</w:t>
            </w:r>
          </w:p>
        </w:tc>
        <w:tc>
          <w:tcPr>
            <w:tcW w:w="645" w:type="dxa"/>
            <w:vAlign w:val="bottom"/>
          </w:tcPr>
          <w:p w14:paraId="53D6FE08"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9DC4B79"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348679B" w14:textId="77777777" w:rsidR="004455D9" w:rsidRPr="000E29FB" w:rsidRDefault="004455D9">
            <w:pPr>
              <w:ind w:right="57"/>
              <w:jc w:val="right"/>
              <w:rPr>
                <w:rFonts w:cs="Arial"/>
                <w:sz w:val="16"/>
                <w:szCs w:val="16"/>
              </w:rPr>
            </w:pPr>
            <w:r w:rsidRPr="000E29FB">
              <w:rPr>
                <w:rFonts w:cs="Arial"/>
                <w:sz w:val="16"/>
                <w:szCs w:val="16"/>
              </w:rPr>
              <w:t>20</w:t>
            </w:r>
          </w:p>
        </w:tc>
        <w:tc>
          <w:tcPr>
            <w:tcW w:w="645" w:type="dxa"/>
            <w:vAlign w:val="bottom"/>
          </w:tcPr>
          <w:p w14:paraId="5BBB6885" w14:textId="77777777" w:rsidR="004455D9" w:rsidRPr="000E29FB" w:rsidRDefault="004455D9">
            <w:pPr>
              <w:ind w:right="57"/>
              <w:jc w:val="right"/>
              <w:rPr>
                <w:rFonts w:cs="Arial"/>
                <w:sz w:val="16"/>
                <w:szCs w:val="16"/>
              </w:rPr>
            </w:pPr>
            <w:r w:rsidRPr="000E29FB">
              <w:rPr>
                <w:rFonts w:cs="Arial"/>
                <w:sz w:val="16"/>
                <w:szCs w:val="16"/>
              </w:rPr>
              <w:t>-</w:t>
            </w:r>
          </w:p>
        </w:tc>
        <w:tc>
          <w:tcPr>
            <w:tcW w:w="646" w:type="dxa"/>
            <w:vAlign w:val="bottom"/>
          </w:tcPr>
          <w:p w14:paraId="3FA58D8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w:t>
            </w:r>
          </w:p>
        </w:tc>
        <w:tc>
          <w:tcPr>
            <w:tcW w:w="646" w:type="dxa"/>
            <w:vAlign w:val="bottom"/>
          </w:tcPr>
          <w:p w14:paraId="4D3384B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5" w:type="dxa"/>
            <w:vAlign w:val="bottom"/>
          </w:tcPr>
          <w:p w14:paraId="4C77CA1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646" w:type="dxa"/>
            <w:vAlign w:val="bottom"/>
          </w:tcPr>
          <w:p w14:paraId="2A91554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12</w:t>
            </w:r>
          </w:p>
        </w:tc>
        <w:tc>
          <w:tcPr>
            <w:tcW w:w="646" w:type="dxa"/>
            <w:tcBorders>
              <w:right w:val="double" w:sz="4" w:space="0" w:color="auto"/>
            </w:tcBorders>
            <w:vAlign w:val="bottom"/>
          </w:tcPr>
          <w:p w14:paraId="2481A571"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w:t>
            </w:r>
          </w:p>
        </w:tc>
        <w:tc>
          <w:tcPr>
            <w:tcW w:w="1418" w:type="dxa"/>
            <w:tcBorders>
              <w:left w:val="double" w:sz="4" w:space="0" w:color="auto"/>
            </w:tcBorders>
            <w:vAlign w:val="bottom"/>
          </w:tcPr>
          <w:p w14:paraId="1CB4A450"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45</w:t>
            </w:r>
          </w:p>
        </w:tc>
      </w:tr>
      <w:tr w:rsidR="004455D9" w:rsidRPr="000E29FB" w14:paraId="201A6E57" w14:textId="77777777">
        <w:trPr>
          <w:cantSplit/>
          <w:trHeight w:val="180"/>
        </w:trPr>
        <w:tc>
          <w:tcPr>
            <w:tcW w:w="2263" w:type="dxa"/>
            <w:tcBorders>
              <w:right w:val="dotted" w:sz="4" w:space="0" w:color="auto"/>
            </w:tcBorders>
          </w:tcPr>
          <w:p w14:paraId="62DCB460" w14:textId="77777777" w:rsidR="004455D9" w:rsidRPr="000E29FB" w:rsidRDefault="004455D9">
            <w:pPr>
              <w:jc w:val="left"/>
              <w:rPr>
                <w:rFonts w:cs="Arial"/>
                <w:color w:val="000000"/>
                <w:sz w:val="16"/>
                <w:szCs w:val="16"/>
              </w:rPr>
            </w:pPr>
            <w:r w:rsidRPr="000E29FB">
              <w:rPr>
                <w:rFonts w:cs="Arial"/>
                <w:color w:val="000000" w:themeColor="text1"/>
                <w:sz w:val="16"/>
                <w:szCs w:val="16"/>
              </w:rPr>
              <w:t>Georgia</w:t>
            </w:r>
          </w:p>
        </w:tc>
        <w:tc>
          <w:tcPr>
            <w:tcW w:w="426" w:type="dxa"/>
            <w:tcBorders>
              <w:left w:val="dotted" w:sz="4" w:space="0" w:color="auto"/>
            </w:tcBorders>
            <w:noWrap/>
            <w:vAlign w:val="bottom"/>
          </w:tcPr>
          <w:p w14:paraId="4800C2A8" w14:textId="77777777" w:rsidR="004455D9" w:rsidRPr="000E29FB" w:rsidRDefault="004455D9">
            <w:pPr>
              <w:jc w:val="center"/>
              <w:rPr>
                <w:rFonts w:cs="Arial"/>
                <w:color w:val="000000"/>
                <w:sz w:val="16"/>
                <w:szCs w:val="16"/>
              </w:rPr>
            </w:pPr>
            <w:r w:rsidRPr="000E29FB">
              <w:rPr>
                <w:rFonts w:cs="Arial"/>
                <w:color w:val="000000" w:themeColor="text1"/>
                <w:sz w:val="16"/>
                <w:szCs w:val="16"/>
              </w:rPr>
              <w:t>GE</w:t>
            </w:r>
          </w:p>
        </w:tc>
        <w:tc>
          <w:tcPr>
            <w:tcW w:w="645" w:type="dxa"/>
            <w:vAlign w:val="bottom"/>
          </w:tcPr>
          <w:p w14:paraId="6038839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31C3806"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C9E4308" w14:textId="77777777" w:rsidR="004455D9" w:rsidRPr="000E29FB" w:rsidRDefault="004455D9">
            <w:pPr>
              <w:ind w:right="57"/>
              <w:jc w:val="right"/>
              <w:rPr>
                <w:rFonts w:cs="Arial"/>
                <w:sz w:val="16"/>
                <w:szCs w:val="16"/>
              </w:rPr>
            </w:pPr>
            <w:r w:rsidRPr="000E29FB">
              <w:rPr>
                <w:rFonts w:cs="Arial"/>
                <w:sz w:val="16"/>
                <w:szCs w:val="16"/>
              </w:rPr>
              <w:t>2</w:t>
            </w:r>
          </w:p>
        </w:tc>
        <w:tc>
          <w:tcPr>
            <w:tcW w:w="645" w:type="dxa"/>
            <w:vAlign w:val="bottom"/>
          </w:tcPr>
          <w:p w14:paraId="7E7E3F54"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4C5066E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6" w:type="dxa"/>
            <w:vAlign w:val="bottom"/>
          </w:tcPr>
          <w:p w14:paraId="4388D9F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5" w:type="dxa"/>
            <w:vAlign w:val="bottom"/>
          </w:tcPr>
          <w:p w14:paraId="741F23C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6" w:type="dxa"/>
            <w:vAlign w:val="bottom"/>
          </w:tcPr>
          <w:p w14:paraId="69ACB94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646" w:type="dxa"/>
            <w:tcBorders>
              <w:right w:val="double" w:sz="4" w:space="0" w:color="auto"/>
            </w:tcBorders>
            <w:vAlign w:val="bottom"/>
          </w:tcPr>
          <w:p w14:paraId="224D8C60"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1418" w:type="dxa"/>
            <w:tcBorders>
              <w:left w:val="double" w:sz="4" w:space="0" w:color="auto"/>
            </w:tcBorders>
            <w:vAlign w:val="bottom"/>
          </w:tcPr>
          <w:p w14:paraId="140F0AB5"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14</w:t>
            </w:r>
          </w:p>
        </w:tc>
      </w:tr>
      <w:tr w:rsidR="004455D9" w:rsidRPr="000E29FB" w14:paraId="2BF855EE" w14:textId="77777777">
        <w:trPr>
          <w:cantSplit/>
          <w:trHeight w:val="180"/>
        </w:trPr>
        <w:tc>
          <w:tcPr>
            <w:tcW w:w="2263" w:type="dxa"/>
            <w:tcBorders>
              <w:right w:val="dotted" w:sz="4" w:space="0" w:color="auto"/>
            </w:tcBorders>
          </w:tcPr>
          <w:p w14:paraId="3107B601" w14:textId="77777777" w:rsidR="004455D9" w:rsidRPr="000E29FB" w:rsidRDefault="004455D9">
            <w:pPr>
              <w:jc w:val="left"/>
              <w:rPr>
                <w:rFonts w:cs="Arial"/>
                <w:color w:val="000000"/>
                <w:sz w:val="16"/>
                <w:szCs w:val="16"/>
              </w:rPr>
            </w:pPr>
            <w:r w:rsidRPr="000E29FB">
              <w:rPr>
                <w:rFonts w:cs="Arial"/>
                <w:color w:val="000000" w:themeColor="text1"/>
                <w:sz w:val="16"/>
                <w:szCs w:val="16"/>
              </w:rPr>
              <w:t>Japón</w:t>
            </w:r>
          </w:p>
        </w:tc>
        <w:tc>
          <w:tcPr>
            <w:tcW w:w="426" w:type="dxa"/>
            <w:tcBorders>
              <w:left w:val="dotted" w:sz="4" w:space="0" w:color="auto"/>
            </w:tcBorders>
            <w:noWrap/>
            <w:vAlign w:val="bottom"/>
          </w:tcPr>
          <w:p w14:paraId="0FDE1943" w14:textId="77777777" w:rsidR="004455D9" w:rsidRPr="000E29FB" w:rsidRDefault="004455D9">
            <w:pPr>
              <w:jc w:val="center"/>
              <w:rPr>
                <w:rFonts w:cs="Arial"/>
                <w:color w:val="000000"/>
                <w:sz w:val="16"/>
                <w:szCs w:val="16"/>
              </w:rPr>
            </w:pPr>
            <w:r w:rsidRPr="000E29FB">
              <w:rPr>
                <w:rFonts w:cs="Arial"/>
                <w:color w:val="000000" w:themeColor="text1"/>
                <w:sz w:val="16"/>
                <w:szCs w:val="16"/>
              </w:rPr>
              <w:t>JP</w:t>
            </w:r>
          </w:p>
        </w:tc>
        <w:tc>
          <w:tcPr>
            <w:tcW w:w="645" w:type="dxa"/>
            <w:vAlign w:val="bottom"/>
          </w:tcPr>
          <w:p w14:paraId="567BCB19" w14:textId="77777777" w:rsidR="004455D9" w:rsidRPr="000E29FB" w:rsidRDefault="004455D9">
            <w:pPr>
              <w:ind w:right="57"/>
              <w:jc w:val="right"/>
              <w:rPr>
                <w:rFonts w:cs="Arial"/>
                <w:sz w:val="16"/>
                <w:szCs w:val="16"/>
              </w:rPr>
            </w:pPr>
          </w:p>
        </w:tc>
        <w:tc>
          <w:tcPr>
            <w:tcW w:w="646" w:type="dxa"/>
            <w:vAlign w:val="bottom"/>
          </w:tcPr>
          <w:p w14:paraId="662B5AEB" w14:textId="77777777" w:rsidR="004455D9" w:rsidRPr="000E29FB" w:rsidRDefault="004455D9">
            <w:pPr>
              <w:ind w:right="57"/>
              <w:jc w:val="right"/>
              <w:rPr>
                <w:rFonts w:cs="Arial"/>
                <w:sz w:val="16"/>
                <w:szCs w:val="16"/>
              </w:rPr>
            </w:pPr>
          </w:p>
        </w:tc>
        <w:tc>
          <w:tcPr>
            <w:tcW w:w="646" w:type="dxa"/>
            <w:vAlign w:val="bottom"/>
          </w:tcPr>
          <w:p w14:paraId="284BC53C" w14:textId="77777777" w:rsidR="004455D9" w:rsidRPr="000E29FB" w:rsidRDefault="004455D9">
            <w:pPr>
              <w:ind w:right="57"/>
              <w:jc w:val="right"/>
              <w:rPr>
                <w:rFonts w:cs="Arial"/>
                <w:sz w:val="16"/>
                <w:szCs w:val="16"/>
              </w:rPr>
            </w:pPr>
          </w:p>
        </w:tc>
        <w:tc>
          <w:tcPr>
            <w:tcW w:w="645" w:type="dxa"/>
            <w:vAlign w:val="bottom"/>
          </w:tcPr>
          <w:p w14:paraId="7DDA5CCB" w14:textId="77777777" w:rsidR="004455D9" w:rsidRPr="000E29FB" w:rsidRDefault="004455D9">
            <w:pPr>
              <w:ind w:right="57"/>
              <w:jc w:val="right"/>
              <w:rPr>
                <w:rFonts w:cs="Arial"/>
                <w:sz w:val="16"/>
                <w:szCs w:val="16"/>
              </w:rPr>
            </w:pPr>
          </w:p>
        </w:tc>
        <w:tc>
          <w:tcPr>
            <w:tcW w:w="646" w:type="dxa"/>
            <w:vAlign w:val="bottom"/>
          </w:tcPr>
          <w:p w14:paraId="3D26DB52" w14:textId="77777777" w:rsidR="004455D9" w:rsidRPr="000E29FB" w:rsidRDefault="004455D9">
            <w:pPr>
              <w:ind w:right="57"/>
              <w:jc w:val="right"/>
              <w:rPr>
                <w:rFonts w:cs="Arial"/>
                <w:color w:val="000000"/>
                <w:sz w:val="16"/>
                <w:szCs w:val="16"/>
              </w:rPr>
            </w:pPr>
          </w:p>
        </w:tc>
        <w:tc>
          <w:tcPr>
            <w:tcW w:w="646" w:type="dxa"/>
            <w:vAlign w:val="bottom"/>
          </w:tcPr>
          <w:p w14:paraId="16B8B122" w14:textId="77777777" w:rsidR="004455D9" w:rsidRPr="000E29FB" w:rsidRDefault="004455D9">
            <w:pPr>
              <w:ind w:right="57"/>
              <w:jc w:val="right"/>
              <w:rPr>
                <w:rFonts w:cs="Arial"/>
                <w:color w:val="000000"/>
                <w:sz w:val="16"/>
                <w:szCs w:val="16"/>
              </w:rPr>
            </w:pPr>
          </w:p>
        </w:tc>
        <w:tc>
          <w:tcPr>
            <w:tcW w:w="645" w:type="dxa"/>
            <w:vAlign w:val="bottom"/>
          </w:tcPr>
          <w:p w14:paraId="46701EBF" w14:textId="77777777" w:rsidR="004455D9" w:rsidRPr="000E29FB" w:rsidRDefault="004455D9">
            <w:pPr>
              <w:ind w:right="57"/>
              <w:jc w:val="right"/>
              <w:rPr>
                <w:rFonts w:cs="Arial"/>
                <w:color w:val="000000"/>
                <w:sz w:val="16"/>
                <w:szCs w:val="16"/>
              </w:rPr>
            </w:pPr>
          </w:p>
        </w:tc>
        <w:tc>
          <w:tcPr>
            <w:tcW w:w="646" w:type="dxa"/>
            <w:vAlign w:val="bottom"/>
          </w:tcPr>
          <w:p w14:paraId="56586478"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18133CB1"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350C17C3" w14:textId="77777777" w:rsidR="004455D9" w:rsidRPr="000E29FB" w:rsidRDefault="004455D9">
            <w:pPr>
              <w:ind w:right="394"/>
              <w:jc w:val="right"/>
              <w:rPr>
                <w:rFonts w:cs="Arial"/>
                <w:color w:val="000000"/>
                <w:sz w:val="16"/>
                <w:szCs w:val="16"/>
              </w:rPr>
            </w:pPr>
          </w:p>
        </w:tc>
      </w:tr>
      <w:tr w:rsidR="004455D9" w:rsidRPr="000E29FB" w14:paraId="717B37E0" w14:textId="77777777">
        <w:trPr>
          <w:cantSplit/>
          <w:trHeight w:val="180"/>
        </w:trPr>
        <w:tc>
          <w:tcPr>
            <w:tcW w:w="2263" w:type="dxa"/>
            <w:tcBorders>
              <w:right w:val="dotted" w:sz="4" w:space="0" w:color="auto"/>
            </w:tcBorders>
          </w:tcPr>
          <w:p w14:paraId="710546E0" w14:textId="77777777" w:rsidR="004455D9" w:rsidRPr="000E29FB" w:rsidRDefault="004455D9">
            <w:pPr>
              <w:jc w:val="left"/>
              <w:rPr>
                <w:rFonts w:cs="Arial"/>
                <w:color w:val="000000"/>
                <w:sz w:val="16"/>
                <w:szCs w:val="16"/>
              </w:rPr>
            </w:pPr>
            <w:r w:rsidRPr="000E29FB">
              <w:rPr>
                <w:rFonts w:cs="Arial"/>
                <w:color w:val="000000" w:themeColor="text1"/>
                <w:sz w:val="16"/>
                <w:szCs w:val="16"/>
              </w:rPr>
              <w:t>Kenya</w:t>
            </w:r>
          </w:p>
        </w:tc>
        <w:tc>
          <w:tcPr>
            <w:tcW w:w="426" w:type="dxa"/>
            <w:tcBorders>
              <w:left w:val="dotted" w:sz="4" w:space="0" w:color="auto"/>
            </w:tcBorders>
            <w:noWrap/>
            <w:vAlign w:val="bottom"/>
            <w:hideMark/>
          </w:tcPr>
          <w:p w14:paraId="727D0126" w14:textId="77777777" w:rsidR="004455D9" w:rsidRPr="000E29FB" w:rsidRDefault="004455D9">
            <w:pPr>
              <w:jc w:val="center"/>
              <w:rPr>
                <w:rFonts w:cs="Arial"/>
                <w:color w:val="000000"/>
                <w:sz w:val="16"/>
                <w:szCs w:val="16"/>
              </w:rPr>
            </w:pPr>
            <w:r w:rsidRPr="000E29FB">
              <w:rPr>
                <w:rFonts w:cs="Arial"/>
                <w:color w:val="000000" w:themeColor="text1"/>
                <w:sz w:val="16"/>
                <w:szCs w:val="16"/>
              </w:rPr>
              <w:t>KE</w:t>
            </w:r>
          </w:p>
        </w:tc>
        <w:tc>
          <w:tcPr>
            <w:tcW w:w="645" w:type="dxa"/>
            <w:vAlign w:val="bottom"/>
          </w:tcPr>
          <w:p w14:paraId="40A1FFB9"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21DC2BDC" w14:textId="77777777" w:rsidR="004455D9" w:rsidRPr="000E29FB" w:rsidRDefault="004455D9">
            <w:pPr>
              <w:ind w:right="57"/>
              <w:jc w:val="right"/>
              <w:rPr>
                <w:rFonts w:cs="Arial"/>
                <w:sz w:val="16"/>
                <w:szCs w:val="16"/>
              </w:rPr>
            </w:pPr>
            <w:r w:rsidRPr="000E29FB">
              <w:rPr>
                <w:rFonts w:cs="Arial"/>
                <w:sz w:val="16"/>
                <w:szCs w:val="16"/>
              </w:rPr>
              <w:t>13</w:t>
            </w:r>
          </w:p>
        </w:tc>
        <w:tc>
          <w:tcPr>
            <w:tcW w:w="646" w:type="dxa"/>
            <w:vAlign w:val="bottom"/>
          </w:tcPr>
          <w:p w14:paraId="168B4D9F" w14:textId="77777777" w:rsidR="004455D9" w:rsidRPr="000E29FB" w:rsidRDefault="004455D9">
            <w:pPr>
              <w:ind w:right="57"/>
              <w:jc w:val="right"/>
              <w:rPr>
                <w:rFonts w:cs="Arial"/>
                <w:sz w:val="16"/>
                <w:szCs w:val="16"/>
              </w:rPr>
            </w:pPr>
            <w:r w:rsidRPr="000E29FB">
              <w:rPr>
                <w:rFonts w:cs="Arial"/>
                <w:sz w:val="16"/>
                <w:szCs w:val="16"/>
              </w:rPr>
              <w:t>6</w:t>
            </w:r>
          </w:p>
        </w:tc>
        <w:tc>
          <w:tcPr>
            <w:tcW w:w="645" w:type="dxa"/>
            <w:vAlign w:val="bottom"/>
          </w:tcPr>
          <w:p w14:paraId="792D972A" w14:textId="77777777" w:rsidR="004455D9" w:rsidRPr="000E29FB" w:rsidRDefault="004455D9">
            <w:pPr>
              <w:ind w:right="57"/>
              <w:jc w:val="right"/>
              <w:rPr>
                <w:rFonts w:cs="Arial"/>
                <w:sz w:val="16"/>
                <w:szCs w:val="16"/>
              </w:rPr>
            </w:pPr>
            <w:r w:rsidRPr="000E29FB">
              <w:rPr>
                <w:rFonts w:cs="Arial"/>
                <w:sz w:val="16"/>
                <w:szCs w:val="16"/>
              </w:rPr>
              <w:t>14</w:t>
            </w:r>
          </w:p>
        </w:tc>
        <w:tc>
          <w:tcPr>
            <w:tcW w:w="646" w:type="dxa"/>
            <w:vAlign w:val="bottom"/>
          </w:tcPr>
          <w:p w14:paraId="650D0E4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14</w:t>
            </w:r>
          </w:p>
        </w:tc>
        <w:tc>
          <w:tcPr>
            <w:tcW w:w="646" w:type="dxa"/>
            <w:vAlign w:val="bottom"/>
          </w:tcPr>
          <w:p w14:paraId="40E8D850"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26</w:t>
            </w:r>
          </w:p>
        </w:tc>
        <w:tc>
          <w:tcPr>
            <w:tcW w:w="645" w:type="dxa"/>
            <w:vAlign w:val="bottom"/>
          </w:tcPr>
          <w:p w14:paraId="3FBF42D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23</w:t>
            </w:r>
          </w:p>
        </w:tc>
        <w:tc>
          <w:tcPr>
            <w:tcW w:w="646" w:type="dxa"/>
            <w:vAlign w:val="bottom"/>
          </w:tcPr>
          <w:p w14:paraId="2773FA6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25</w:t>
            </w:r>
          </w:p>
        </w:tc>
        <w:tc>
          <w:tcPr>
            <w:tcW w:w="646" w:type="dxa"/>
            <w:tcBorders>
              <w:right w:val="double" w:sz="4" w:space="0" w:color="auto"/>
            </w:tcBorders>
            <w:vAlign w:val="bottom"/>
          </w:tcPr>
          <w:p w14:paraId="275A72D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8</w:t>
            </w:r>
          </w:p>
        </w:tc>
        <w:tc>
          <w:tcPr>
            <w:tcW w:w="1418" w:type="dxa"/>
            <w:tcBorders>
              <w:left w:val="double" w:sz="4" w:space="0" w:color="auto"/>
            </w:tcBorders>
            <w:vAlign w:val="bottom"/>
          </w:tcPr>
          <w:p w14:paraId="53F4CD77"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129</w:t>
            </w:r>
          </w:p>
        </w:tc>
      </w:tr>
      <w:tr w:rsidR="004455D9" w:rsidRPr="000E29FB" w14:paraId="5F323EEC" w14:textId="77777777">
        <w:trPr>
          <w:cantSplit/>
          <w:trHeight w:val="188"/>
        </w:trPr>
        <w:tc>
          <w:tcPr>
            <w:tcW w:w="2263" w:type="dxa"/>
            <w:tcBorders>
              <w:right w:val="dotted" w:sz="4" w:space="0" w:color="auto"/>
            </w:tcBorders>
          </w:tcPr>
          <w:p w14:paraId="1F1B90ED" w14:textId="77777777" w:rsidR="004455D9" w:rsidRPr="000E29FB" w:rsidRDefault="004455D9">
            <w:pPr>
              <w:jc w:val="left"/>
              <w:rPr>
                <w:rFonts w:cs="Arial"/>
                <w:color w:val="000000"/>
                <w:sz w:val="16"/>
                <w:szCs w:val="16"/>
              </w:rPr>
            </w:pPr>
            <w:r w:rsidRPr="000E29FB">
              <w:rPr>
                <w:rFonts w:cs="Arial"/>
                <w:color w:val="000000" w:themeColor="text1"/>
                <w:sz w:val="16"/>
                <w:szCs w:val="16"/>
              </w:rPr>
              <w:t>Marruecos</w:t>
            </w:r>
          </w:p>
        </w:tc>
        <w:tc>
          <w:tcPr>
            <w:tcW w:w="426" w:type="dxa"/>
            <w:tcBorders>
              <w:left w:val="dotted" w:sz="4" w:space="0" w:color="auto"/>
            </w:tcBorders>
            <w:noWrap/>
            <w:vAlign w:val="bottom"/>
          </w:tcPr>
          <w:p w14:paraId="7F939402" w14:textId="77777777" w:rsidR="004455D9" w:rsidRPr="000E29FB" w:rsidRDefault="004455D9">
            <w:pPr>
              <w:jc w:val="center"/>
              <w:rPr>
                <w:rFonts w:cs="Arial"/>
                <w:color w:val="000000"/>
                <w:sz w:val="16"/>
                <w:szCs w:val="16"/>
              </w:rPr>
            </w:pPr>
            <w:r w:rsidRPr="000E29FB">
              <w:rPr>
                <w:rFonts w:cs="Arial"/>
                <w:color w:val="000000" w:themeColor="text1"/>
                <w:sz w:val="16"/>
                <w:szCs w:val="16"/>
              </w:rPr>
              <w:t>MA</w:t>
            </w:r>
          </w:p>
        </w:tc>
        <w:tc>
          <w:tcPr>
            <w:tcW w:w="645" w:type="dxa"/>
            <w:vAlign w:val="bottom"/>
          </w:tcPr>
          <w:p w14:paraId="5BA20E9B"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3173024"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B9EBB2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737DCA1C"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3BBF8E4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7</w:t>
            </w:r>
          </w:p>
        </w:tc>
        <w:tc>
          <w:tcPr>
            <w:tcW w:w="646" w:type="dxa"/>
            <w:vAlign w:val="bottom"/>
          </w:tcPr>
          <w:p w14:paraId="3EC3232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w:t>
            </w:r>
          </w:p>
        </w:tc>
        <w:tc>
          <w:tcPr>
            <w:tcW w:w="645" w:type="dxa"/>
            <w:vAlign w:val="bottom"/>
          </w:tcPr>
          <w:p w14:paraId="5F292AD8" w14:textId="77777777" w:rsidR="004455D9" w:rsidRPr="000E29FB" w:rsidRDefault="004455D9">
            <w:pPr>
              <w:ind w:right="57"/>
              <w:jc w:val="right"/>
              <w:rPr>
                <w:rFonts w:cs="Arial"/>
                <w:color w:val="000000"/>
                <w:sz w:val="16"/>
                <w:szCs w:val="16"/>
              </w:rPr>
            </w:pPr>
          </w:p>
        </w:tc>
        <w:tc>
          <w:tcPr>
            <w:tcW w:w="646" w:type="dxa"/>
            <w:vAlign w:val="bottom"/>
          </w:tcPr>
          <w:p w14:paraId="495D94D5"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26238C9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11</w:t>
            </w:r>
          </w:p>
        </w:tc>
        <w:tc>
          <w:tcPr>
            <w:tcW w:w="1418" w:type="dxa"/>
            <w:tcBorders>
              <w:left w:val="double" w:sz="4" w:space="0" w:color="auto"/>
            </w:tcBorders>
            <w:vAlign w:val="bottom"/>
          </w:tcPr>
          <w:p w14:paraId="3CD55532"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22</w:t>
            </w:r>
          </w:p>
        </w:tc>
      </w:tr>
      <w:tr w:rsidR="004455D9" w:rsidRPr="000E29FB" w14:paraId="074EC2D1" w14:textId="77777777">
        <w:trPr>
          <w:cantSplit/>
          <w:trHeight w:val="180"/>
        </w:trPr>
        <w:tc>
          <w:tcPr>
            <w:tcW w:w="2263" w:type="dxa"/>
            <w:tcBorders>
              <w:right w:val="dotted" w:sz="4" w:space="0" w:color="auto"/>
            </w:tcBorders>
          </w:tcPr>
          <w:p w14:paraId="25A4C2D2" w14:textId="77777777" w:rsidR="004455D9" w:rsidRPr="000E29FB" w:rsidRDefault="004455D9">
            <w:pPr>
              <w:jc w:val="left"/>
              <w:rPr>
                <w:rFonts w:cs="Arial"/>
                <w:color w:val="000000"/>
                <w:sz w:val="16"/>
                <w:szCs w:val="16"/>
              </w:rPr>
            </w:pPr>
            <w:r w:rsidRPr="000E29FB">
              <w:rPr>
                <w:rFonts w:cs="Arial"/>
                <w:color w:val="000000" w:themeColor="text1"/>
                <w:sz w:val="16"/>
                <w:szCs w:val="16"/>
              </w:rPr>
              <w:t>México</w:t>
            </w:r>
          </w:p>
        </w:tc>
        <w:tc>
          <w:tcPr>
            <w:tcW w:w="426" w:type="dxa"/>
            <w:tcBorders>
              <w:left w:val="dotted" w:sz="4" w:space="0" w:color="auto"/>
            </w:tcBorders>
            <w:noWrap/>
            <w:vAlign w:val="bottom"/>
          </w:tcPr>
          <w:p w14:paraId="3CD2B906" w14:textId="77777777" w:rsidR="004455D9" w:rsidRPr="000E29FB" w:rsidRDefault="004455D9">
            <w:pPr>
              <w:jc w:val="center"/>
              <w:rPr>
                <w:rFonts w:cs="Arial"/>
                <w:color w:val="000000"/>
                <w:sz w:val="16"/>
                <w:szCs w:val="16"/>
              </w:rPr>
            </w:pPr>
            <w:r w:rsidRPr="000E29FB">
              <w:rPr>
                <w:rFonts w:cs="Arial"/>
                <w:color w:val="000000" w:themeColor="text1"/>
                <w:sz w:val="16"/>
                <w:szCs w:val="16"/>
              </w:rPr>
              <w:t>MX</w:t>
            </w:r>
          </w:p>
        </w:tc>
        <w:tc>
          <w:tcPr>
            <w:tcW w:w="645" w:type="dxa"/>
            <w:vAlign w:val="bottom"/>
          </w:tcPr>
          <w:p w14:paraId="7B10E0A3"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186B5AA" w14:textId="77777777" w:rsidR="004455D9" w:rsidRPr="000E29FB" w:rsidRDefault="004455D9">
            <w:pPr>
              <w:ind w:right="57"/>
              <w:jc w:val="right"/>
              <w:rPr>
                <w:rFonts w:cs="Arial"/>
                <w:sz w:val="16"/>
                <w:szCs w:val="16"/>
              </w:rPr>
            </w:pPr>
            <w:r w:rsidRPr="000E29FB">
              <w:rPr>
                <w:rFonts w:cs="Arial"/>
                <w:sz w:val="16"/>
                <w:szCs w:val="16"/>
              </w:rPr>
              <w:t>7</w:t>
            </w:r>
          </w:p>
        </w:tc>
        <w:tc>
          <w:tcPr>
            <w:tcW w:w="646" w:type="dxa"/>
            <w:vAlign w:val="bottom"/>
          </w:tcPr>
          <w:p w14:paraId="37F41CB1" w14:textId="77777777" w:rsidR="004455D9" w:rsidRPr="000E29FB" w:rsidRDefault="004455D9">
            <w:pPr>
              <w:ind w:right="57"/>
              <w:jc w:val="right"/>
              <w:rPr>
                <w:rFonts w:cs="Arial"/>
                <w:sz w:val="16"/>
                <w:szCs w:val="16"/>
              </w:rPr>
            </w:pPr>
            <w:r w:rsidRPr="000E29FB">
              <w:rPr>
                <w:rFonts w:cs="Arial"/>
                <w:sz w:val="16"/>
                <w:szCs w:val="16"/>
              </w:rPr>
              <w:t>7</w:t>
            </w:r>
          </w:p>
        </w:tc>
        <w:tc>
          <w:tcPr>
            <w:tcW w:w="645" w:type="dxa"/>
            <w:vAlign w:val="bottom"/>
          </w:tcPr>
          <w:p w14:paraId="2AFD754A" w14:textId="77777777" w:rsidR="004455D9" w:rsidRPr="000E29FB" w:rsidRDefault="004455D9">
            <w:pPr>
              <w:ind w:right="57"/>
              <w:jc w:val="right"/>
              <w:rPr>
                <w:rFonts w:cs="Arial"/>
                <w:sz w:val="16"/>
                <w:szCs w:val="16"/>
              </w:rPr>
            </w:pPr>
            <w:r w:rsidRPr="000E29FB">
              <w:rPr>
                <w:rFonts w:cs="Arial"/>
                <w:sz w:val="16"/>
                <w:szCs w:val="16"/>
              </w:rPr>
              <w:t>13</w:t>
            </w:r>
          </w:p>
        </w:tc>
        <w:tc>
          <w:tcPr>
            <w:tcW w:w="646" w:type="dxa"/>
            <w:vAlign w:val="bottom"/>
          </w:tcPr>
          <w:p w14:paraId="58895A31"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13</w:t>
            </w:r>
          </w:p>
        </w:tc>
        <w:tc>
          <w:tcPr>
            <w:tcW w:w="646" w:type="dxa"/>
            <w:vAlign w:val="bottom"/>
          </w:tcPr>
          <w:p w14:paraId="2856007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25</w:t>
            </w:r>
          </w:p>
        </w:tc>
        <w:tc>
          <w:tcPr>
            <w:tcW w:w="645" w:type="dxa"/>
            <w:vAlign w:val="bottom"/>
          </w:tcPr>
          <w:p w14:paraId="065D8A7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17</w:t>
            </w:r>
          </w:p>
        </w:tc>
        <w:tc>
          <w:tcPr>
            <w:tcW w:w="646" w:type="dxa"/>
            <w:vAlign w:val="bottom"/>
          </w:tcPr>
          <w:p w14:paraId="4D959C8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12</w:t>
            </w:r>
          </w:p>
        </w:tc>
        <w:tc>
          <w:tcPr>
            <w:tcW w:w="646" w:type="dxa"/>
            <w:tcBorders>
              <w:right w:val="double" w:sz="4" w:space="0" w:color="auto"/>
            </w:tcBorders>
            <w:vAlign w:val="bottom"/>
          </w:tcPr>
          <w:p w14:paraId="7FA36BD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24</w:t>
            </w:r>
          </w:p>
        </w:tc>
        <w:tc>
          <w:tcPr>
            <w:tcW w:w="1418" w:type="dxa"/>
            <w:tcBorders>
              <w:left w:val="double" w:sz="4" w:space="0" w:color="auto"/>
            </w:tcBorders>
            <w:vAlign w:val="bottom"/>
          </w:tcPr>
          <w:p w14:paraId="3B6E08A7"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118</w:t>
            </w:r>
          </w:p>
        </w:tc>
      </w:tr>
      <w:tr w:rsidR="004455D9" w:rsidRPr="000E29FB" w14:paraId="55D5687B" w14:textId="77777777">
        <w:trPr>
          <w:cantSplit/>
          <w:trHeight w:val="188"/>
        </w:trPr>
        <w:tc>
          <w:tcPr>
            <w:tcW w:w="2263" w:type="dxa"/>
            <w:tcBorders>
              <w:right w:val="dotted" w:sz="4" w:space="0" w:color="auto"/>
            </w:tcBorders>
          </w:tcPr>
          <w:p w14:paraId="73947EB9" w14:textId="77777777" w:rsidR="004455D9" w:rsidRPr="000E29FB" w:rsidRDefault="004455D9">
            <w:pPr>
              <w:jc w:val="left"/>
              <w:rPr>
                <w:rFonts w:cs="Arial"/>
                <w:color w:val="000000"/>
                <w:sz w:val="16"/>
                <w:szCs w:val="16"/>
              </w:rPr>
            </w:pPr>
            <w:r w:rsidRPr="000E29FB">
              <w:rPr>
                <w:rFonts w:cs="Arial"/>
                <w:color w:val="000000" w:themeColor="text1"/>
                <w:sz w:val="16"/>
                <w:szCs w:val="16"/>
              </w:rPr>
              <w:t>Nigeria</w:t>
            </w:r>
          </w:p>
        </w:tc>
        <w:tc>
          <w:tcPr>
            <w:tcW w:w="426" w:type="dxa"/>
            <w:tcBorders>
              <w:left w:val="dotted" w:sz="4" w:space="0" w:color="auto"/>
            </w:tcBorders>
            <w:noWrap/>
            <w:vAlign w:val="bottom"/>
          </w:tcPr>
          <w:p w14:paraId="22CE8541" w14:textId="77777777" w:rsidR="004455D9" w:rsidRPr="000E29FB" w:rsidRDefault="004455D9">
            <w:pPr>
              <w:jc w:val="center"/>
              <w:rPr>
                <w:rFonts w:cs="Arial"/>
                <w:color w:val="000000"/>
                <w:sz w:val="16"/>
                <w:szCs w:val="16"/>
              </w:rPr>
            </w:pPr>
            <w:r w:rsidRPr="000E29FB">
              <w:rPr>
                <w:rFonts w:cs="Arial"/>
                <w:color w:val="000000" w:themeColor="text1"/>
                <w:sz w:val="16"/>
                <w:szCs w:val="16"/>
              </w:rPr>
              <w:t>NG</w:t>
            </w:r>
          </w:p>
        </w:tc>
        <w:tc>
          <w:tcPr>
            <w:tcW w:w="645" w:type="dxa"/>
            <w:vAlign w:val="bottom"/>
          </w:tcPr>
          <w:p w14:paraId="67DAE6CD" w14:textId="77777777" w:rsidR="004455D9" w:rsidRPr="000E29FB" w:rsidRDefault="004455D9">
            <w:pPr>
              <w:ind w:right="57"/>
              <w:jc w:val="right"/>
              <w:rPr>
                <w:rFonts w:cs="Arial"/>
                <w:sz w:val="16"/>
                <w:szCs w:val="16"/>
              </w:rPr>
            </w:pPr>
          </w:p>
        </w:tc>
        <w:tc>
          <w:tcPr>
            <w:tcW w:w="646" w:type="dxa"/>
            <w:vAlign w:val="bottom"/>
          </w:tcPr>
          <w:p w14:paraId="53D53EA8" w14:textId="77777777" w:rsidR="004455D9" w:rsidRPr="000E29FB" w:rsidRDefault="004455D9">
            <w:pPr>
              <w:ind w:right="57"/>
              <w:jc w:val="right"/>
              <w:rPr>
                <w:rFonts w:cs="Arial"/>
                <w:sz w:val="16"/>
                <w:szCs w:val="16"/>
              </w:rPr>
            </w:pPr>
          </w:p>
        </w:tc>
        <w:tc>
          <w:tcPr>
            <w:tcW w:w="646" w:type="dxa"/>
            <w:vAlign w:val="bottom"/>
          </w:tcPr>
          <w:p w14:paraId="36D19A5C" w14:textId="77777777" w:rsidR="004455D9" w:rsidRPr="000E29FB" w:rsidRDefault="004455D9">
            <w:pPr>
              <w:ind w:right="57"/>
              <w:jc w:val="right"/>
              <w:rPr>
                <w:rFonts w:cs="Arial"/>
                <w:sz w:val="16"/>
                <w:szCs w:val="16"/>
              </w:rPr>
            </w:pPr>
          </w:p>
        </w:tc>
        <w:tc>
          <w:tcPr>
            <w:tcW w:w="645" w:type="dxa"/>
            <w:vAlign w:val="bottom"/>
          </w:tcPr>
          <w:p w14:paraId="221B8168" w14:textId="77777777" w:rsidR="004455D9" w:rsidRPr="000E29FB" w:rsidRDefault="004455D9">
            <w:pPr>
              <w:ind w:right="57"/>
              <w:jc w:val="right"/>
              <w:rPr>
                <w:rFonts w:cs="Arial"/>
                <w:sz w:val="16"/>
                <w:szCs w:val="16"/>
              </w:rPr>
            </w:pPr>
          </w:p>
        </w:tc>
        <w:tc>
          <w:tcPr>
            <w:tcW w:w="646" w:type="dxa"/>
            <w:vAlign w:val="bottom"/>
          </w:tcPr>
          <w:p w14:paraId="14403F49" w14:textId="77777777" w:rsidR="004455D9" w:rsidRPr="000E29FB" w:rsidRDefault="004455D9">
            <w:pPr>
              <w:ind w:right="57"/>
              <w:jc w:val="right"/>
              <w:rPr>
                <w:rFonts w:cs="Arial"/>
                <w:color w:val="000000"/>
                <w:sz w:val="16"/>
                <w:szCs w:val="16"/>
              </w:rPr>
            </w:pPr>
          </w:p>
        </w:tc>
        <w:tc>
          <w:tcPr>
            <w:tcW w:w="646" w:type="dxa"/>
            <w:vAlign w:val="bottom"/>
          </w:tcPr>
          <w:p w14:paraId="7FC89873" w14:textId="77777777" w:rsidR="004455D9" w:rsidRPr="000E29FB" w:rsidRDefault="004455D9">
            <w:pPr>
              <w:ind w:right="57"/>
              <w:jc w:val="right"/>
              <w:rPr>
                <w:rFonts w:cs="Arial"/>
                <w:color w:val="000000"/>
                <w:sz w:val="16"/>
                <w:szCs w:val="16"/>
              </w:rPr>
            </w:pPr>
          </w:p>
        </w:tc>
        <w:tc>
          <w:tcPr>
            <w:tcW w:w="645" w:type="dxa"/>
            <w:vAlign w:val="bottom"/>
          </w:tcPr>
          <w:p w14:paraId="4D8D782D" w14:textId="77777777" w:rsidR="004455D9" w:rsidRPr="000E29FB" w:rsidRDefault="004455D9">
            <w:pPr>
              <w:ind w:right="57"/>
              <w:jc w:val="right"/>
              <w:rPr>
                <w:rFonts w:cs="Arial"/>
                <w:color w:val="000000"/>
                <w:sz w:val="16"/>
                <w:szCs w:val="16"/>
              </w:rPr>
            </w:pPr>
          </w:p>
        </w:tc>
        <w:tc>
          <w:tcPr>
            <w:tcW w:w="646" w:type="dxa"/>
            <w:vAlign w:val="bottom"/>
          </w:tcPr>
          <w:p w14:paraId="47482EB0"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3733F5B2"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5F658CBF" w14:textId="77777777" w:rsidR="004455D9" w:rsidRPr="000E29FB" w:rsidRDefault="004455D9">
            <w:pPr>
              <w:ind w:right="394"/>
              <w:jc w:val="right"/>
              <w:rPr>
                <w:rFonts w:cs="Arial"/>
                <w:color w:val="000000"/>
                <w:sz w:val="16"/>
                <w:szCs w:val="16"/>
              </w:rPr>
            </w:pPr>
          </w:p>
        </w:tc>
      </w:tr>
      <w:tr w:rsidR="004455D9" w:rsidRPr="000E29FB" w14:paraId="176B22C0" w14:textId="77777777">
        <w:trPr>
          <w:cantSplit/>
          <w:trHeight w:val="180"/>
        </w:trPr>
        <w:tc>
          <w:tcPr>
            <w:tcW w:w="2263" w:type="dxa"/>
            <w:tcBorders>
              <w:right w:val="dotted" w:sz="4" w:space="0" w:color="auto"/>
            </w:tcBorders>
          </w:tcPr>
          <w:p w14:paraId="77162281" w14:textId="77777777" w:rsidR="004455D9" w:rsidRPr="000E29FB" w:rsidRDefault="004455D9">
            <w:pPr>
              <w:jc w:val="left"/>
              <w:rPr>
                <w:rFonts w:cs="Arial"/>
                <w:color w:val="000000"/>
                <w:sz w:val="16"/>
                <w:szCs w:val="16"/>
              </w:rPr>
            </w:pPr>
            <w:r w:rsidRPr="000E29FB">
              <w:rPr>
                <w:rFonts w:cs="Arial"/>
                <w:color w:val="000000" w:themeColor="text1"/>
                <w:sz w:val="16"/>
                <w:szCs w:val="16"/>
              </w:rPr>
              <w:t>Noruega</w:t>
            </w:r>
          </w:p>
        </w:tc>
        <w:tc>
          <w:tcPr>
            <w:tcW w:w="426" w:type="dxa"/>
            <w:tcBorders>
              <w:left w:val="dotted" w:sz="4" w:space="0" w:color="auto"/>
            </w:tcBorders>
            <w:noWrap/>
            <w:vAlign w:val="bottom"/>
            <w:hideMark/>
          </w:tcPr>
          <w:p w14:paraId="27369751" w14:textId="77777777" w:rsidR="004455D9" w:rsidRPr="000E29FB" w:rsidRDefault="004455D9">
            <w:pPr>
              <w:jc w:val="center"/>
              <w:rPr>
                <w:rFonts w:cs="Arial"/>
                <w:color w:val="000000"/>
                <w:sz w:val="16"/>
                <w:szCs w:val="16"/>
              </w:rPr>
            </w:pPr>
            <w:r w:rsidRPr="000E29FB">
              <w:rPr>
                <w:rFonts w:cs="Arial"/>
                <w:color w:val="000000" w:themeColor="text1"/>
                <w:sz w:val="16"/>
                <w:szCs w:val="16"/>
              </w:rPr>
              <w:t>NO</w:t>
            </w:r>
          </w:p>
        </w:tc>
        <w:tc>
          <w:tcPr>
            <w:tcW w:w="645" w:type="dxa"/>
            <w:vAlign w:val="bottom"/>
          </w:tcPr>
          <w:p w14:paraId="7457B9FE"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64872E9F"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31147296" w14:textId="77777777" w:rsidR="004455D9" w:rsidRPr="000E29FB" w:rsidRDefault="004455D9">
            <w:pPr>
              <w:ind w:right="57"/>
              <w:jc w:val="right"/>
              <w:rPr>
                <w:rFonts w:cs="Arial"/>
                <w:sz w:val="16"/>
                <w:szCs w:val="16"/>
              </w:rPr>
            </w:pPr>
            <w:r w:rsidRPr="000E29FB">
              <w:rPr>
                <w:rFonts w:cs="Arial"/>
                <w:sz w:val="16"/>
                <w:szCs w:val="16"/>
              </w:rPr>
              <w:t>5</w:t>
            </w:r>
          </w:p>
        </w:tc>
        <w:tc>
          <w:tcPr>
            <w:tcW w:w="645" w:type="dxa"/>
            <w:vAlign w:val="bottom"/>
          </w:tcPr>
          <w:p w14:paraId="787CC2C0" w14:textId="77777777" w:rsidR="004455D9" w:rsidRPr="000E29FB" w:rsidRDefault="004455D9">
            <w:pPr>
              <w:ind w:right="57"/>
              <w:jc w:val="right"/>
              <w:rPr>
                <w:rFonts w:cs="Arial"/>
                <w:sz w:val="16"/>
                <w:szCs w:val="16"/>
              </w:rPr>
            </w:pPr>
            <w:r w:rsidRPr="000E29FB">
              <w:rPr>
                <w:rFonts w:cs="Arial"/>
                <w:sz w:val="16"/>
                <w:szCs w:val="16"/>
              </w:rPr>
              <w:t>7</w:t>
            </w:r>
          </w:p>
        </w:tc>
        <w:tc>
          <w:tcPr>
            <w:tcW w:w="646" w:type="dxa"/>
            <w:vAlign w:val="bottom"/>
          </w:tcPr>
          <w:p w14:paraId="65482CE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w:t>
            </w:r>
          </w:p>
        </w:tc>
        <w:tc>
          <w:tcPr>
            <w:tcW w:w="646" w:type="dxa"/>
            <w:vAlign w:val="bottom"/>
          </w:tcPr>
          <w:p w14:paraId="1CF0263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w:t>
            </w:r>
          </w:p>
        </w:tc>
        <w:tc>
          <w:tcPr>
            <w:tcW w:w="645" w:type="dxa"/>
            <w:vAlign w:val="bottom"/>
          </w:tcPr>
          <w:p w14:paraId="43F7B71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vAlign w:val="bottom"/>
          </w:tcPr>
          <w:p w14:paraId="1137F1C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tcBorders>
              <w:right w:val="double" w:sz="4" w:space="0" w:color="auto"/>
            </w:tcBorders>
            <w:vAlign w:val="bottom"/>
          </w:tcPr>
          <w:p w14:paraId="2A425161"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7</w:t>
            </w:r>
          </w:p>
        </w:tc>
        <w:tc>
          <w:tcPr>
            <w:tcW w:w="1418" w:type="dxa"/>
            <w:tcBorders>
              <w:left w:val="double" w:sz="4" w:space="0" w:color="auto"/>
            </w:tcBorders>
            <w:vAlign w:val="bottom"/>
          </w:tcPr>
          <w:p w14:paraId="4D38CF07"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34</w:t>
            </w:r>
          </w:p>
        </w:tc>
      </w:tr>
      <w:tr w:rsidR="004455D9" w:rsidRPr="000E29FB" w14:paraId="4BA29CEA" w14:textId="77777777">
        <w:trPr>
          <w:cantSplit/>
          <w:trHeight w:val="188"/>
        </w:trPr>
        <w:tc>
          <w:tcPr>
            <w:tcW w:w="2263" w:type="dxa"/>
            <w:tcBorders>
              <w:right w:val="dotted" w:sz="4" w:space="0" w:color="auto"/>
            </w:tcBorders>
          </w:tcPr>
          <w:p w14:paraId="0420E61D" w14:textId="77777777" w:rsidR="004455D9" w:rsidRPr="000E29FB" w:rsidRDefault="004455D9">
            <w:pPr>
              <w:jc w:val="left"/>
              <w:rPr>
                <w:rFonts w:cs="Arial"/>
                <w:color w:val="000000"/>
                <w:sz w:val="16"/>
                <w:szCs w:val="16"/>
              </w:rPr>
            </w:pPr>
            <w:r w:rsidRPr="000E29FB">
              <w:rPr>
                <w:rFonts w:cs="Arial"/>
                <w:color w:val="000000" w:themeColor="text1"/>
                <w:sz w:val="16"/>
                <w:szCs w:val="16"/>
              </w:rPr>
              <w:t>Nueva Zelandia</w:t>
            </w:r>
          </w:p>
        </w:tc>
        <w:tc>
          <w:tcPr>
            <w:tcW w:w="426" w:type="dxa"/>
            <w:tcBorders>
              <w:left w:val="dotted" w:sz="4" w:space="0" w:color="auto"/>
            </w:tcBorders>
            <w:noWrap/>
            <w:vAlign w:val="bottom"/>
            <w:hideMark/>
          </w:tcPr>
          <w:p w14:paraId="7D288926" w14:textId="77777777" w:rsidR="004455D9" w:rsidRPr="000E29FB" w:rsidRDefault="004455D9">
            <w:pPr>
              <w:jc w:val="center"/>
              <w:rPr>
                <w:rFonts w:cs="Arial"/>
                <w:color w:val="000000"/>
                <w:sz w:val="16"/>
                <w:szCs w:val="16"/>
              </w:rPr>
            </w:pPr>
            <w:r w:rsidRPr="000E29FB">
              <w:rPr>
                <w:rFonts w:cs="Arial"/>
                <w:color w:val="000000" w:themeColor="text1"/>
                <w:sz w:val="16"/>
                <w:szCs w:val="16"/>
              </w:rPr>
              <w:t>NZ</w:t>
            </w:r>
          </w:p>
        </w:tc>
        <w:tc>
          <w:tcPr>
            <w:tcW w:w="645" w:type="dxa"/>
            <w:vAlign w:val="bottom"/>
          </w:tcPr>
          <w:p w14:paraId="172273DD" w14:textId="77777777" w:rsidR="004455D9" w:rsidRPr="000E29FB" w:rsidRDefault="004455D9">
            <w:pPr>
              <w:ind w:right="57"/>
              <w:jc w:val="right"/>
              <w:rPr>
                <w:rFonts w:cs="Arial"/>
                <w:sz w:val="16"/>
                <w:szCs w:val="16"/>
              </w:rPr>
            </w:pPr>
            <w:r w:rsidRPr="000E29FB">
              <w:rPr>
                <w:rFonts w:cs="Arial"/>
                <w:sz w:val="16"/>
                <w:szCs w:val="16"/>
              </w:rPr>
              <w:t>5</w:t>
            </w:r>
          </w:p>
        </w:tc>
        <w:tc>
          <w:tcPr>
            <w:tcW w:w="646" w:type="dxa"/>
            <w:vAlign w:val="bottom"/>
          </w:tcPr>
          <w:p w14:paraId="1FC39EE8" w14:textId="77777777" w:rsidR="004455D9" w:rsidRPr="000E29FB" w:rsidRDefault="004455D9">
            <w:pPr>
              <w:ind w:right="57"/>
              <w:jc w:val="right"/>
              <w:rPr>
                <w:rFonts w:cs="Arial"/>
                <w:sz w:val="16"/>
                <w:szCs w:val="16"/>
              </w:rPr>
            </w:pPr>
            <w:r w:rsidRPr="000E29FB">
              <w:rPr>
                <w:rFonts w:cs="Arial"/>
                <w:sz w:val="16"/>
                <w:szCs w:val="16"/>
              </w:rPr>
              <w:t>3</w:t>
            </w:r>
          </w:p>
        </w:tc>
        <w:tc>
          <w:tcPr>
            <w:tcW w:w="646" w:type="dxa"/>
            <w:vAlign w:val="bottom"/>
          </w:tcPr>
          <w:p w14:paraId="2EB3F7E9" w14:textId="77777777" w:rsidR="004455D9" w:rsidRPr="000E29FB" w:rsidRDefault="004455D9">
            <w:pPr>
              <w:ind w:right="57"/>
              <w:jc w:val="right"/>
              <w:rPr>
                <w:rFonts w:cs="Arial"/>
                <w:sz w:val="16"/>
                <w:szCs w:val="16"/>
              </w:rPr>
            </w:pPr>
            <w:r w:rsidRPr="000E29FB">
              <w:rPr>
                <w:rFonts w:cs="Arial"/>
                <w:sz w:val="16"/>
                <w:szCs w:val="16"/>
              </w:rPr>
              <w:t>8</w:t>
            </w:r>
          </w:p>
        </w:tc>
        <w:tc>
          <w:tcPr>
            <w:tcW w:w="645" w:type="dxa"/>
            <w:vAlign w:val="bottom"/>
          </w:tcPr>
          <w:p w14:paraId="493A6003" w14:textId="77777777" w:rsidR="004455D9" w:rsidRPr="000E29FB" w:rsidRDefault="004455D9">
            <w:pPr>
              <w:ind w:right="57"/>
              <w:jc w:val="right"/>
              <w:rPr>
                <w:rFonts w:cs="Arial"/>
                <w:sz w:val="16"/>
                <w:szCs w:val="16"/>
              </w:rPr>
            </w:pPr>
            <w:r w:rsidRPr="000E29FB">
              <w:rPr>
                <w:rFonts w:cs="Arial"/>
                <w:sz w:val="16"/>
                <w:szCs w:val="16"/>
              </w:rPr>
              <w:t>5</w:t>
            </w:r>
          </w:p>
        </w:tc>
        <w:tc>
          <w:tcPr>
            <w:tcW w:w="646" w:type="dxa"/>
            <w:vAlign w:val="bottom"/>
          </w:tcPr>
          <w:p w14:paraId="5F82400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18</w:t>
            </w:r>
          </w:p>
        </w:tc>
        <w:tc>
          <w:tcPr>
            <w:tcW w:w="646" w:type="dxa"/>
            <w:vAlign w:val="bottom"/>
          </w:tcPr>
          <w:p w14:paraId="22DF772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7</w:t>
            </w:r>
          </w:p>
        </w:tc>
        <w:tc>
          <w:tcPr>
            <w:tcW w:w="645" w:type="dxa"/>
            <w:vAlign w:val="bottom"/>
          </w:tcPr>
          <w:p w14:paraId="71EB03D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7</w:t>
            </w:r>
          </w:p>
        </w:tc>
        <w:tc>
          <w:tcPr>
            <w:tcW w:w="646" w:type="dxa"/>
            <w:vAlign w:val="bottom"/>
          </w:tcPr>
          <w:p w14:paraId="5FFFEFF4"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8</w:t>
            </w:r>
          </w:p>
        </w:tc>
        <w:tc>
          <w:tcPr>
            <w:tcW w:w="646" w:type="dxa"/>
            <w:tcBorders>
              <w:right w:val="double" w:sz="4" w:space="0" w:color="auto"/>
            </w:tcBorders>
            <w:vAlign w:val="bottom"/>
          </w:tcPr>
          <w:p w14:paraId="78A5462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8</w:t>
            </w:r>
          </w:p>
        </w:tc>
        <w:tc>
          <w:tcPr>
            <w:tcW w:w="1418" w:type="dxa"/>
            <w:tcBorders>
              <w:left w:val="double" w:sz="4" w:space="0" w:color="auto"/>
            </w:tcBorders>
            <w:vAlign w:val="bottom"/>
          </w:tcPr>
          <w:p w14:paraId="7781DA5A"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69</w:t>
            </w:r>
          </w:p>
        </w:tc>
      </w:tr>
      <w:tr w:rsidR="004455D9" w:rsidRPr="000E29FB" w14:paraId="45D23A27" w14:textId="77777777">
        <w:trPr>
          <w:cantSplit/>
          <w:trHeight w:val="180"/>
        </w:trPr>
        <w:tc>
          <w:tcPr>
            <w:tcW w:w="2263" w:type="dxa"/>
            <w:tcBorders>
              <w:right w:val="dotted" w:sz="4" w:space="0" w:color="auto"/>
            </w:tcBorders>
          </w:tcPr>
          <w:p w14:paraId="386A9E57" w14:textId="77777777" w:rsidR="004455D9" w:rsidRPr="000E29FB" w:rsidRDefault="004455D9">
            <w:pPr>
              <w:jc w:val="left"/>
              <w:rPr>
                <w:rFonts w:cs="Arial"/>
                <w:color w:val="000000"/>
                <w:sz w:val="16"/>
                <w:szCs w:val="16"/>
              </w:rPr>
            </w:pPr>
            <w:r w:rsidRPr="000E29FB">
              <w:rPr>
                <w:rFonts w:cs="Arial"/>
                <w:color w:val="000000" w:themeColor="text1"/>
                <w:sz w:val="16"/>
                <w:szCs w:val="16"/>
              </w:rPr>
              <w:lastRenderedPageBreak/>
              <w:t>Oficina Comunitaria de Variedades Vegetales de la Unión Europea (OCVV)</w:t>
            </w:r>
          </w:p>
        </w:tc>
        <w:tc>
          <w:tcPr>
            <w:tcW w:w="426" w:type="dxa"/>
            <w:tcBorders>
              <w:left w:val="dotted" w:sz="4" w:space="0" w:color="auto"/>
            </w:tcBorders>
            <w:noWrap/>
            <w:vAlign w:val="bottom"/>
          </w:tcPr>
          <w:p w14:paraId="6D494792" w14:textId="77777777" w:rsidR="004455D9" w:rsidRPr="000E29FB" w:rsidRDefault="004455D9">
            <w:pPr>
              <w:jc w:val="center"/>
              <w:rPr>
                <w:rFonts w:cs="Arial"/>
                <w:color w:val="000000"/>
                <w:sz w:val="16"/>
                <w:szCs w:val="16"/>
              </w:rPr>
            </w:pPr>
            <w:r w:rsidRPr="000E29FB">
              <w:rPr>
                <w:rFonts w:cs="Arial"/>
                <w:color w:val="000000" w:themeColor="text1"/>
                <w:sz w:val="16"/>
                <w:szCs w:val="16"/>
              </w:rPr>
              <w:t>QZ</w:t>
            </w:r>
          </w:p>
        </w:tc>
        <w:tc>
          <w:tcPr>
            <w:tcW w:w="645" w:type="dxa"/>
            <w:vAlign w:val="bottom"/>
          </w:tcPr>
          <w:p w14:paraId="2F4B8F52"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00C60A32" w14:textId="77777777" w:rsidR="004455D9" w:rsidRPr="000E29FB" w:rsidRDefault="004455D9">
            <w:pPr>
              <w:ind w:right="57"/>
              <w:jc w:val="right"/>
              <w:rPr>
                <w:rFonts w:cs="Arial"/>
                <w:sz w:val="16"/>
                <w:szCs w:val="16"/>
              </w:rPr>
            </w:pPr>
            <w:r w:rsidRPr="000E29FB">
              <w:rPr>
                <w:rFonts w:cs="Arial"/>
                <w:sz w:val="16"/>
                <w:szCs w:val="16"/>
              </w:rPr>
              <w:t>8</w:t>
            </w:r>
          </w:p>
        </w:tc>
        <w:tc>
          <w:tcPr>
            <w:tcW w:w="646" w:type="dxa"/>
            <w:vAlign w:val="bottom"/>
          </w:tcPr>
          <w:p w14:paraId="4881C5A1" w14:textId="77777777" w:rsidR="004455D9" w:rsidRPr="000E29FB" w:rsidRDefault="004455D9">
            <w:pPr>
              <w:ind w:right="57"/>
              <w:jc w:val="right"/>
              <w:rPr>
                <w:rFonts w:cs="Arial"/>
                <w:sz w:val="16"/>
                <w:szCs w:val="16"/>
              </w:rPr>
            </w:pPr>
            <w:r w:rsidRPr="000E29FB">
              <w:rPr>
                <w:rFonts w:cs="Arial"/>
                <w:sz w:val="16"/>
                <w:szCs w:val="16"/>
              </w:rPr>
              <w:t>38</w:t>
            </w:r>
          </w:p>
        </w:tc>
        <w:tc>
          <w:tcPr>
            <w:tcW w:w="645" w:type="dxa"/>
            <w:vAlign w:val="bottom"/>
          </w:tcPr>
          <w:p w14:paraId="35878470" w14:textId="77777777" w:rsidR="004455D9" w:rsidRPr="000E29FB" w:rsidRDefault="004455D9">
            <w:pPr>
              <w:ind w:right="57"/>
              <w:jc w:val="right"/>
              <w:rPr>
                <w:rFonts w:cs="Arial"/>
                <w:sz w:val="16"/>
                <w:szCs w:val="16"/>
              </w:rPr>
            </w:pPr>
            <w:r w:rsidRPr="000E29FB">
              <w:rPr>
                <w:rFonts w:cs="Arial"/>
                <w:sz w:val="16"/>
                <w:szCs w:val="16"/>
              </w:rPr>
              <w:t>13</w:t>
            </w:r>
          </w:p>
        </w:tc>
        <w:tc>
          <w:tcPr>
            <w:tcW w:w="646" w:type="dxa"/>
            <w:vAlign w:val="bottom"/>
          </w:tcPr>
          <w:p w14:paraId="2AF07E8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123</w:t>
            </w:r>
          </w:p>
        </w:tc>
        <w:tc>
          <w:tcPr>
            <w:tcW w:w="646" w:type="dxa"/>
            <w:vAlign w:val="bottom"/>
          </w:tcPr>
          <w:p w14:paraId="6733B41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89</w:t>
            </w:r>
          </w:p>
        </w:tc>
        <w:tc>
          <w:tcPr>
            <w:tcW w:w="645" w:type="dxa"/>
            <w:vAlign w:val="bottom"/>
          </w:tcPr>
          <w:p w14:paraId="45910AD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78</w:t>
            </w:r>
          </w:p>
        </w:tc>
        <w:tc>
          <w:tcPr>
            <w:tcW w:w="646" w:type="dxa"/>
            <w:vAlign w:val="bottom"/>
          </w:tcPr>
          <w:p w14:paraId="685A635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69</w:t>
            </w:r>
          </w:p>
        </w:tc>
        <w:tc>
          <w:tcPr>
            <w:tcW w:w="646" w:type="dxa"/>
            <w:tcBorders>
              <w:right w:val="double" w:sz="4" w:space="0" w:color="auto"/>
            </w:tcBorders>
            <w:vAlign w:val="bottom"/>
          </w:tcPr>
          <w:p w14:paraId="6EA24DD5"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119</w:t>
            </w:r>
          </w:p>
        </w:tc>
        <w:tc>
          <w:tcPr>
            <w:tcW w:w="1418" w:type="dxa"/>
            <w:tcBorders>
              <w:left w:val="double" w:sz="4" w:space="0" w:color="auto"/>
            </w:tcBorders>
            <w:vAlign w:val="bottom"/>
          </w:tcPr>
          <w:p w14:paraId="6390D1EC"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537</w:t>
            </w:r>
          </w:p>
        </w:tc>
      </w:tr>
      <w:tr w:rsidR="004455D9" w:rsidRPr="000E29FB" w14:paraId="1BA8B369" w14:textId="77777777">
        <w:trPr>
          <w:cantSplit/>
          <w:trHeight w:val="368"/>
        </w:trPr>
        <w:tc>
          <w:tcPr>
            <w:tcW w:w="2263" w:type="dxa"/>
            <w:tcBorders>
              <w:right w:val="dotted" w:sz="4" w:space="0" w:color="auto"/>
            </w:tcBorders>
          </w:tcPr>
          <w:p w14:paraId="2D0DC7D4" w14:textId="77777777" w:rsidR="004455D9" w:rsidRPr="000E29FB" w:rsidRDefault="004455D9">
            <w:pPr>
              <w:keepNext/>
              <w:jc w:val="left"/>
              <w:rPr>
                <w:rFonts w:cs="Arial"/>
                <w:color w:val="000000"/>
                <w:sz w:val="16"/>
                <w:szCs w:val="16"/>
              </w:rPr>
            </w:pPr>
            <w:r w:rsidRPr="000E29FB">
              <w:rPr>
                <w:rFonts w:cs="Arial"/>
                <w:color w:val="000000" w:themeColor="text1"/>
                <w:sz w:val="16"/>
                <w:szCs w:val="16"/>
              </w:rPr>
              <w:t xml:space="preserve">Organización Africana de la Propiedad Intelectual (OAPI) </w:t>
            </w:r>
          </w:p>
        </w:tc>
        <w:tc>
          <w:tcPr>
            <w:tcW w:w="426" w:type="dxa"/>
            <w:tcBorders>
              <w:left w:val="dotted" w:sz="4" w:space="0" w:color="auto"/>
            </w:tcBorders>
            <w:noWrap/>
            <w:vAlign w:val="bottom"/>
            <w:hideMark/>
          </w:tcPr>
          <w:p w14:paraId="04B7EBCF" w14:textId="77777777" w:rsidR="004455D9" w:rsidRPr="000E29FB" w:rsidRDefault="004455D9">
            <w:pPr>
              <w:keepNext/>
              <w:jc w:val="center"/>
              <w:rPr>
                <w:rFonts w:cs="Arial"/>
                <w:color w:val="000000"/>
                <w:sz w:val="16"/>
                <w:szCs w:val="16"/>
              </w:rPr>
            </w:pPr>
            <w:r w:rsidRPr="000E29FB">
              <w:rPr>
                <w:rFonts w:cs="Arial"/>
                <w:color w:val="000000" w:themeColor="text1"/>
                <w:sz w:val="16"/>
                <w:szCs w:val="16"/>
              </w:rPr>
              <w:t>OA</w:t>
            </w:r>
          </w:p>
        </w:tc>
        <w:tc>
          <w:tcPr>
            <w:tcW w:w="645" w:type="dxa"/>
            <w:vAlign w:val="bottom"/>
          </w:tcPr>
          <w:p w14:paraId="1EDE04DF"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66D99FB"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5B90A25" w14:textId="77777777" w:rsidR="004455D9" w:rsidRPr="000E29FB" w:rsidRDefault="004455D9">
            <w:pPr>
              <w:ind w:right="57"/>
              <w:jc w:val="right"/>
              <w:rPr>
                <w:rFonts w:cs="Arial"/>
                <w:sz w:val="16"/>
                <w:szCs w:val="16"/>
              </w:rPr>
            </w:pPr>
            <w:r w:rsidRPr="000E29FB">
              <w:rPr>
                <w:rFonts w:cs="Arial"/>
                <w:sz w:val="16"/>
                <w:szCs w:val="16"/>
              </w:rPr>
              <w:t>3</w:t>
            </w:r>
          </w:p>
        </w:tc>
        <w:tc>
          <w:tcPr>
            <w:tcW w:w="645" w:type="dxa"/>
            <w:vAlign w:val="bottom"/>
          </w:tcPr>
          <w:p w14:paraId="56C73715"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33991465"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12B0328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645" w:type="dxa"/>
            <w:vAlign w:val="bottom"/>
          </w:tcPr>
          <w:p w14:paraId="0C8EEB44" w14:textId="77777777" w:rsidR="004455D9" w:rsidRPr="000E29FB" w:rsidRDefault="004455D9">
            <w:pPr>
              <w:ind w:right="57"/>
              <w:jc w:val="right"/>
              <w:rPr>
                <w:rFonts w:cs="Arial"/>
                <w:color w:val="000000"/>
                <w:sz w:val="16"/>
                <w:szCs w:val="16"/>
              </w:rPr>
            </w:pPr>
          </w:p>
        </w:tc>
        <w:tc>
          <w:tcPr>
            <w:tcW w:w="646" w:type="dxa"/>
            <w:vAlign w:val="bottom"/>
          </w:tcPr>
          <w:p w14:paraId="61E44619"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0D622858"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09B263BB"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6</w:t>
            </w:r>
          </w:p>
        </w:tc>
      </w:tr>
      <w:tr w:rsidR="004455D9" w:rsidRPr="000E29FB" w14:paraId="408642A4" w14:textId="77777777">
        <w:trPr>
          <w:cantSplit/>
          <w:trHeight w:val="368"/>
        </w:trPr>
        <w:tc>
          <w:tcPr>
            <w:tcW w:w="2263" w:type="dxa"/>
            <w:tcBorders>
              <w:right w:val="dotted" w:sz="4" w:space="0" w:color="auto"/>
            </w:tcBorders>
          </w:tcPr>
          <w:p w14:paraId="31F778A5" w14:textId="77777777" w:rsidR="004455D9" w:rsidRPr="000E29FB" w:rsidRDefault="004455D9">
            <w:pPr>
              <w:keepNext/>
              <w:jc w:val="left"/>
              <w:rPr>
                <w:rFonts w:cs="Arial"/>
                <w:color w:val="000000"/>
                <w:sz w:val="16"/>
                <w:szCs w:val="16"/>
              </w:rPr>
            </w:pPr>
            <w:r w:rsidRPr="000E29FB">
              <w:rPr>
                <w:rFonts w:cs="Arial"/>
                <w:color w:val="000000" w:themeColor="text1"/>
                <w:sz w:val="16"/>
                <w:szCs w:val="16"/>
              </w:rPr>
              <w:t>Organización Regional Africana de la Propiedad Intelectual (ARIPO)</w:t>
            </w:r>
          </w:p>
        </w:tc>
        <w:tc>
          <w:tcPr>
            <w:tcW w:w="426" w:type="dxa"/>
            <w:tcBorders>
              <w:left w:val="dotted" w:sz="4" w:space="0" w:color="auto"/>
            </w:tcBorders>
            <w:noWrap/>
            <w:vAlign w:val="bottom"/>
          </w:tcPr>
          <w:p w14:paraId="7DDC1FF0" w14:textId="77777777" w:rsidR="004455D9" w:rsidRPr="000E29FB" w:rsidRDefault="004455D9">
            <w:pPr>
              <w:keepNext/>
              <w:jc w:val="center"/>
              <w:rPr>
                <w:rFonts w:cs="Arial"/>
                <w:color w:val="000000"/>
                <w:sz w:val="16"/>
                <w:szCs w:val="16"/>
              </w:rPr>
            </w:pPr>
            <w:r w:rsidRPr="000E29FB">
              <w:rPr>
                <w:rFonts w:cs="Arial"/>
                <w:color w:val="000000" w:themeColor="text1"/>
                <w:sz w:val="16"/>
                <w:szCs w:val="16"/>
              </w:rPr>
              <w:t>AP</w:t>
            </w:r>
          </w:p>
        </w:tc>
        <w:tc>
          <w:tcPr>
            <w:tcW w:w="645" w:type="dxa"/>
            <w:vAlign w:val="bottom"/>
          </w:tcPr>
          <w:p w14:paraId="00C23DC4" w14:textId="77777777" w:rsidR="004455D9" w:rsidRPr="000E29FB" w:rsidRDefault="004455D9">
            <w:pPr>
              <w:ind w:right="57"/>
              <w:jc w:val="right"/>
              <w:rPr>
                <w:rFonts w:cs="Arial"/>
                <w:sz w:val="16"/>
                <w:szCs w:val="16"/>
              </w:rPr>
            </w:pPr>
          </w:p>
        </w:tc>
        <w:tc>
          <w:tcPr>
            <w:tcW w:w="646" w:type="dxa"/>
            <w:vAlign w:val="bottom"/>
          </w:tcPr>
          <w:p w14:paraId="36C83A2E" w14:textId="77777777" w:rsidR="004455D9" w:rsidRPr="000E29FB" w:rsidRDefault="004455D9">
            <w:pPr>
              <w:ind w:right="57"/>
              <w:jc w:val="right"/>
              <w:rPr>
                <w:rFonts w:cs="Arial"/>
                <w:sz w:val="16"/>
                <w:szCs w:val="16"/>
              </w:rPr>
            </w:pPr>
          </w:p>
        </w:tc>
        <w:tc>
          <w:tcPr>
            <w:tcW w:w="646" w:type="dxa"/>
            <w:vAlign w:val="bottom"/>
          </w:tcPr>
          <w:p w14:paraId="3A6CD679" w14:textId="77777777" w:rsidR="004455D9" w:rsidRPr="000E29FB" w:rsidRDefault="004455D9">
            <w:pPr>
              <w:ind w:right="57"/>
              <w:jc w:val="right"/>
              <w:rPr>
                <w:rFonts w:cs="Arial"/>
                <w:sz w:val="16"/>
                <w:szCs w:val="16"/>
              </w:rPr>
            </w:pPr>
          </w:p>
        </w:tc>
        <w:tc>
          <w:tcPr>
            <w:tcW w:w="645" w:type="dxa"/>
            <w:vAlign w:val="bottom"/>
          </w:tcPr>
          <w:p w14:paraId="7C6CA423" w14:textId="77777777" w:rsidR="004455D9" w:rsidRPr="000E29FB" w:rsidRDefault="004455D9">
            <w:pPr>
              <w:ind w:right="57"/>
              <w:jc w:val="right"/>
              <w:rPr>
                <w:rFonts w:cs="Arial"/>
                <w:sz w:val="16"/>
                <w:szCs w:val="16"/>
              </w:rPr>
            </w:pPr>
          </w:p>
        </w:tc>
        <w:tc>
          <w:tcPr>
            <w:tcW w:w="646" w:type="dxa"/>
            <w:vAlign w:val="bottom"/>
          </w:tcPr>
          <w:p w14:paraId="6EE1DE27" w14:textId="77777777" w:rsidR="004455D9" w:rsidRPr="000E29FB" w:rsidRDefault="004455D9">
            <w:pPr>
              <w:ind w:right="57"/>
              <w:jc w:val="right"/>
              <w:rPr>
                <w:rFonts w:cs="Arial"/>
                <w:color w:val="000000"/>
                <w:sz w:val="16"/>
                <w:szCs w:val="16"/>
              </w:rPr>
            </w:pPr>
          </w:p>
        </w:tc>
        <w:tc>
          <w:tcPr>
            <w:tcW w:w="646" w:type="dxa"/>
            <w:vAlign w:val="bottom"/>
          </w:tcPr>
          <w:p w14:paraId="6A147FB7" w14:textId="77777777" w:rsidR="004455D9" w:rsidRPr="000E29FB" w:rsidRDefault="004455D9">
            <w:pPr>
              <w:ind w:right="57"/>
              <w:jc w:val="right"/>
              <w:rPr>
                <w:rFonts w:cs="Arial"/>
                <w:color w:val="000000"/>
                <w:sz w:val="16"/>
                <w:szCs w:val="16"/>
              </w:rPr>
            </w:pPr>
          </w:p>
        </w:tc>
        <w:tc>
          <w:tcPr>
            <w:tcW w:w="645" w:type="dxa"/>
            <w:vAlign w:val="bottom"/>
          </w:tcPr>
          <w:p w14:paraId="2F7491EF" w14:textId="77777777" w:rsidR="004455D9" w:rsidRPr="000E29FB" w:rsidRDefault="004455D9">
            <w:pPr>
              <w:ind w:right="57"/>
              <w:jc w:val="right"/>
              <w:rPr>
                <w:rFonts w:cs="Arial"/>
                <w:color w:val="000000"/>
                <w:sz w:val="16"/>
                <w:szCs w:val="16"/>
              </w:rPr>
            </w:pPr>
          </w:p>
        </w:tc>
        <w:tc>
          <w:tcPr>
            <w:tcW w:w="646" w:type="dxa"/>
            <w:vAlign w:val="bottom"/>
          </w:tcPr>
          <w:p w14:paraId="260F3A5E"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313EF8FF"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5</w:t>
            </w:r>
          </w:p>
        </w:tc>
        <w:tc>
          <w:tcPr>
            <w:tcW w:w="1418" w:type="dxa"/>
            <w:tcBorders>
              <w:left w:val="double" w:sz="4" w:space="0" w:color="auto"/>
            </w:tcBorders>
            <w:vAlign w:val="bottom"/>
          </w:tcPr>
          <w:p w14:paraId="57E3281A"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5</w:t>
            </w:r>
          </w:p>
        </w:tc>
      </w:tr>
      <w:tr w:rsidR="004455D9" w:rsidRPr="000E29FB" w14:paraId="437C75F5" w14:textId="77777777">
        <w:trPr>
          <w:cantSplit/>
          <w:trHeight w:val="180"/>
        </w:trPr>
        <w:tc>
          <w:tcPr>
            <w:tcW w:w="2263" w:type="dxa"/>
            <w:tcBorders>
              <w:right w:val="dotted" w:sz="4" w:space="0" w:color="auto"/>
            </w:tcBorders>
          </w:tcPr>
          <w:p w14:paraId="79B75535" w14:textId="77777777" w:rsidR="004455D9" w:rsidRPr="000E29FB" w:rsidRDefault="004455D9">
            <w:pPr>
              <w:jc w:val="left"/>
              <w:rPr>
                <w:rFonts w:cs="Arial"/>
                <w:color w:val="000000"/>
                <w:sz w:val="16"/>
                <w:szCs w:val="16"/>
              </w:rPr>
            </w:pPr>
            <w:r w:rsidRPr="000E29FB">
              <w:rPr>
                <w:rFonts w:cs="Arial"/>
                <w:color w:val="000000" w:themeColor="text1"/>
                <w:sz w:val="16"/>
                <w:szCs w:val="16"/>
              </w:rPr>
              <w:t>Países Bajos (Reino de los)</w:t>
            </w:r>
          </w:p>
        </w:tc>
        <w:tc>
          <w:tcPr>
            <w:tcW w:w="426" w:type="dxa"/>
            <w:tcBorders>
              <w:left w:val="dotted" w:sz="4" w:space="0" w:color="auto"/>
            </w:tcBorders>
            <w:noWrap/>
            <w:vAlign w:val="bottom"/>
            <w:hideMark/>
          </w:tcPr>
          <w:p w14:paraId="094CC4F9" w14:textId="77777777" w:rsidR="004455D9" w:rsidRPr="000E29FB" w:rsidRDefault="004455D9">
            <w:pPr>
              <w:jc w:val="center"/>
              <w:rPr>
                <w:rFonts w:cs="Arial"/>
                <w:color w:val="000000"/>
                <w:sz w:val="16"/>
                <w:szCs w:val="16"/>
              </w:rPr>
            </w:pPr>
            <w:r w:rsidRPr="000E29FB">
              <w:rPr>
                <w:rFonts w:cs="Arial"/>
                <w:color w:val="000000" w:themeColor="text1"/>
                <w:sz w:val="16"/>
                <w:szCs w:val="16"/>
              </w:rPr>
              <w:t>NL</w:t>
            </w:r>
          </w:p>
        </w:tc>
        <w:tc>
          <w:tcPr>
            <w:tcW w:w="645" w:type="dxa"/>
            <w:vAlign w:val="bottom"/>
          </w:tcPr>
          <w:p w14:paraId="612D3B87"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1F51974A" w14:textId="77777777" w:rsidR="004455D9" w:rsidRPr="000E29FB" w:rsidRDefault="004455D9">
            <w:pPr>
              <w:ind w:right="57"/>
              <w:jc w:val="right"/>
              <w:rPr>
                <w:rFonts w:cs="Arial"/>
                <w:sz w:val="16"/>
                <w:szCs w:val="16"/>
              </w:rPr>
            </w:pPr>
            <w:r w:rsidRPr="000E29FB">
              <w:rPr>
                <w:rFonts w:cs="Arial"/>
                <w:sz w:val="16"/>
                <w:szCs w:val="16"/>
              </w:rPr>
              <w:t>8</w:t>
            </w:r>
          </w:p>
        </w:tc>
        <w:tc>
          <w:tcPr>
            <w:tcW w:w="646" w:type="dxa"/>
            <w:vAlign w:val="bottom"/>
          </w:tcPr>
          <w:p w14:paraId="1825C548" w14:textId="77777777" w:rsidR="004455D9" w:rsidRPr="000E29FB" w:rsidRDefault="004455D9">
            <w:pPr>
              <w:ind w:right="57"/>
              <w:jc w:val="right"/>
              <w:rPr>
                <w:rFonts w:cs="Arial"/>
                <w:sz w:val="16"/>
                <w:szCs w:val="16"/>
              </w:rPr>
            </w:pPr>
            <w:r w:rsidRPr="000E29FB">
              <w:rPr>
                <w:rFonts w:cs="Arial"/>
                <w:sz w:val="16"/>
                <w:szCs w:val="16"/>
              </w:rPr>
              <w:t>12</w:t>
            </w:r>
          </w:p>
        </w:tc>
        <w:tc>
          <w:tcPr>
            <w:tcW w:w="645" w:type="dxa"/>
            <w:vAlign w:val="bottom"/>
          </w:tcPr>
          <w:p w14:paraId="7C0E14FF" w14:textId="77777777" w:rsidR="004455D9" w:rsidRPr="000E29FB" w:rsidRDefault="004455D9">
            <w:pPr>
              <w:ind w:right="57"/>
              <w:jc w:val="right"/>
              <w:rPr>
                <w:rFonts w:cs="Arial"/>
                <w:sz w:val="16"/>
                <w:szCs w:val="16"/>
              </w:rPr>
            </w:pPr>
            <w:r w:rsidRPr="000E29FB">
              <w:rPr>
                <w:rFonts w:cs="Arial"/>
                <w:sz w:val="16"/>
                <w:szCs w:val="16"/>
              </w:rPr>
              <w:t>6</w:t>
            </w:r>
          </w:p>
        </w:tc>
        <w:tc>
          <w:tcPr>
            <w:tcW w:w="646" w:type="dxa"/>
            <w:vAlign w:val="bottom"/>
          </w:tcPr>
          <w:p w14:paraId="4348838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vAlign w:val="bottom"/>
          </w:tcPr>
          <w:p w14:paraId="4FEACCD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645" w:type="dxa"/>
            <w:vAlign w:val="bottom"/>
          </w:tcPr>
          <w:p w14:paraId="7DC195DE" w14:textId="77777777" w:rsidR="004455D9" w:rsidRPr="000E29FB" w:rsidRDefault="004455D9">
            <w:pPr>
              <w:ind w:right="57"/>
              <w:jc w:val="right"/>
              <w:rPr>
                <w:rFonts w:cs="Arial"/>
                <w:color w:val="000000"/>
                <w:sz w:val="16"/>
                <w:szCs w:val="16"/>
              </w:rPr>
            </w:pPr>
          </w:p>
        </w:tc>
        <w:tc>
          <w:tcPr>
            <w:tcW w:w="646" w:type="dxa"/>
            <w:vAlign w:val="bottom"/>
          </w:tcPr>
          <w:p w14:paraId="069F5B3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6" w:type="dxa"/>
            <w:tcBorders>
              <w:right w:val="double" w:sz="4" w:space="0" w:color="auto"/>
            </w:tcBorders>
            <w:vAlign w:val="bottom"/>
          </w:tcPr>
          <w:p w14:paraId="2A7B004F"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1418" w:type="dxa"/>
            <w:tcBorders>
              <w:left w:val="double" w:sz="4" w:space="0" w:color="auto"/>
            </w:tcBorders>
            <w:vAlign w:val="bottom"/>
          </w:tcPr>
          <w:p w14:paraId="4BC79A6F"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34</w:t>
            </w:r>
          </w:p>
        </w:tc>
      </w:tr>
      <w:tr w:rsidR="004455D9" w:rsidRPr="000E29FB" w14:paraId="01999FB2" w14:textId="77777777">
        <w:trPr>
          <w:cantSplit/>
          <w:trHeight w:val="180"/>
        </w:trPr>
        <w:tc>
          <w:tcPr>
            <w:tcW w:w="2263" w:type="dxa"/>
            <w:tcBorders>
              <w:right w:val="dotted" w:sz="4" w:space="0" w:color="auto"/>
            </w:tcBorders>
          </w:tcPr>
          <w:p w14:paraId="18C6057C" w14:textId="77777777" w:rsidR="004455D9" w:rsidRPr="000E29FB" w:rsidRDefault="004455D9">
            <w:pPr>
              <w:jc w:val="left"/>
              <w:rPr>
                <w:rFonts w:cs="Arial"/>
                <w:sz w:val="16"/>
                <w:szCs w:val="16"/>
              </w:rPr>
            </w:pPr>
            <w:r w:rsidRPr="000E29FB">
              <w:rPr>
                <w:rFonts w:cs="Arial"/>
                <w:sz w:val="16"/>
                <w:szCs w:val="16"/>
              </w:rPr>
              <w:t xml:space="preserve">Paraguay* </w:t>
            </w:r>
          </w:p>
        </w:tc>
        <w:tc>
          <w:tcPr>
            <w:tcW w:w="426" w:type="dxa"/>
            <w:tcBorders>
              <w:left w:val="dotted" w:sz="4" w:space="0" w:color="auto"/>
            </w:tcBorders>
            <w:noWrap/>
            <w:vAlign w:val="bottom"/>
          </w:tcPr>
          <w:p w14:paraId="7FCD127A" w14:textId="77777777" w:rsidR="004455D9" w:rsidRPr="000E29FB" w:rsidRDefault="004455D9">
            <w:pPr>
              <w:jc w:val="center"/>
              <w:rPr>
                <w:rFonts w:cs="Arial"/>
                <w:sz w:val="16"/>
                <w:szCs w:val="16"/>
              </w:rPr>
            </w:pPr>
            <w:r w:rsidRPr="000E29FB">
              <w:rPr>
                <w:rFonts w:cs="Arial"/>
                <w:sz w:val="16"/>
                <w:szCs w:val="16"/>
              </w:rPr>
              <w:t>PY</w:t>
            </w:r>
          </w:p>
        </w:tc>
        <w:tc>
          <w:tcPr>
            <w:tcW w:w="645" w:type="dxa"/>
            <w:vAlign w:val="bottom"/>
          </w:tcPr>
          <w:p w14:paraId="794AC78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4D4A35D"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2C8BF83C"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10BEDA49"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04C8D6C0"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27E32804"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5082F7FF" w14:textId="77777777" w:rsidR="004455D9" w:rsidRPr="000E29FB" w:rsidRDefault="004455D9">
            <w:pPr>
              <w:ind w:right="57"/>
              <w:jc w:val="right"/>
              <w:rPr>
                <w:rFonts w:cs="Arial"/>
                <w:color w:val="000000"/>
                <w:sz w:val="16"/>
                <w:szCs w:val="16"/>
              </w:rPr>
            </w:pPr>
          </w:p>
        </w:tc>
        <w:tc>
          <w:tcPr>
            <w:tcW w:w="646" w:type="dxa"/>
            <w:vAlign w:val="bottom"/>
          </w:tcPr>
          <w:p w14:paraId="4B70C39C"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400D0692"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4EC1F325"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0</w:t>
            </w:r>
          </w:p>
        </w:tc>
      </w:tr>
      <w:tr w:rsidR="004455D9" w:rsidRPr="000E29FB" w14:paraId="6460E7C4" w14:textId="77777777">
        <w:trPr>
          <w:cantSplit/>
          <w:trHeight w:val="188"/>
        </w:trPr>
        <w:tc>
          <w:tcPr>
            <w:tcW w:w="2263" w:type="dxa"/>
            <w:tcBorders>
              <w:right w:val="dotted" w:sz="4" w:space="0" w:color="auto"/>
            </w:tcBorders>
          </w:tcPr>
          <w:p w14:paraId="7D902D8D" w14:textId="77777777" w:rsidR="004455D9" w:rsidRPr="000E29FB" w:rsidRDefault="004455D9">
            <w:pPr>
              <w:jc w:val="left"/>
              <w:rPr>
                <w:rFonts w:cs="Arial"/>
                <w:sz w:val="16"/>
                <w:szCs w:val="16"/>
              </w:rPr>
            </w:pPr>
            <w:r w:rsidRPr="000E29FB">
              <w:rPr>
                <w:rFonts w:cs="Arial"/>
                <w:sz w:val="16"/>
                <w:szCs w:val="16"/>
              </w:rPr>
              <w:t>Perú</w:t>
            </w:r>
          </w:p>
        </w:tc>
        <w:tc>
          <w:tcPr>
            <w:tcW w:w="426" w:type="dxa"/>
            <w:tcBorders>
              <w:left w:val="dotted" w:sz="4" w:space="0" w:color="auto"/>
            </w:tcBorders>
            <w:noWrap/>
            <w:vAlign w:val="bottom"/>
          </w:tcPr>
          <w:p w14:paraId="1F307BC7" w14:textId="77777777" w:rsidR="004455D9" w:rsidRPr="000E29FB" w:rsidRDefault="004455D9">
            <w:pPr>
              <w:jc w:val="center"/>
              <w:rPr>
                <w:rFonts w:cs="Arial"/>
                <w:sz w:val="16"/>
                <w:szCs w:val="16"/>
              </w:rPr>
            </w:pPr>
            <w:r w:rsidRPr="000E29FB">
              <w:rPr>
                <w:rFonts w:cs="Arial"/>
                <w:sz w:val="16"/>
                <w:szCs w:val="16"/>
              </w:rPr>
              <w:t>PE</w:t>
            </w:r>
          </w:p>
        </w:tc>
        <w:tc>
          <w:tcPr>
            <w:tcW w:w="645" w:type="dxa"/>
            <w:vAlign w:val="bottom"/>
          </w:tcPr>
          <w:p w14:paraId="2209428F"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84B237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59B886E"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4ACDD0C2"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54CE726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6" w:type="dxa"/>
            <w:vAlign w:val="bottom"/>
          </w:tcPr>
          <w:p w14:paraId="0F08922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5" w:type="dxa"/>
            <w:vAlign w:val="bottom"/>
          </w:tcPr>
          <w:p w14:paraId="56DC5BE7" w14:textId="77777777" w:rsidR="004455D9" w:rsidRPr="000E29FB" w:rsidRDefault="004455D9">
            <w:pPr>
              <w:ind w:right="57"/>
              <w:jc w:val="right"/>
              <w:rPr>
                <w:rFonts w:cs="Arial"/>
                <w:color w:val="000000"/>
                <w:sz w:val="16"/>
                <w:szCs w:val="16"/>
              </w:rPr>
            </w:pPr>
          </w:p>
        </w:tc>
        <w:tc>
          <w:tcPr>
            <w:tcW w:w="646" w:type="dxa"/>
            <w:vAlign w:val="bottom"/>
          </w:tcPr>
          <w:p w14:paraId="5EBE966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tcBorders>
              <w:right w:val="double" w:sz="4" w:space="0" w:color="auto"/>
            </w:tcBorders>
            <w:vAlign w:val="bottom"/>
          </w:tcPr>
          <w:p w14:paraId="509D571E"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3F240858"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7</w:t>
            </w:r>
          </w:p>
        </w:tc>
      </w:tr>
      <w:tr w:rsidR="004455D9" w:rsidRPr="000E29FB" w14:paraId="51D8BDC2" w14:textId="77777777">
        <w:trPr>
          <w:cantSplit/>
          <w:trHeight w:val="180"/>
        </w:trPr>
        <w:tc>
          <w:tcPr>
            <w:tcW w:w="2263" w:type="dxa"/>
            <w:tcBorders>
              <w:right w:val="dotted" w:sz="4" w:space="0" w:color="auto"/>
            </w:tcBorders>
          </w:tcPr>
          <w:p w14:paraId="74A83533" w14:textId="77777777" w:rsidR="004455D9" w:rsidRPr="000E29FB" w:rsidRDefault="004455D9">
            <w:pPr>
              <w:jc w:val="left"/>
              <w:rPr>
                <w:rFonts w:cs="Arial"/>
                <w:color w:val="000000"/>
                <w:sz w:val="16"/>
                <w:szCs w:val="16"/>
              </w:rPr>
            </w:pPr>
            <w:r w:rsidRPr="000E29FB">
              <w:rPr>
                <w:rFonts w:cs="Arial"/>
                <w:color w:val="000000" w:themeColor="text1"/>
                <w:sz w:val="16"/>
                <w:szCs w:val="16"/>
              </w:rPr>
              <w:t>Reino Unido</w:t>
            </w:r>
          </w:p>
        </w:tc>
        <w:tc>
          <w:tcPr>
            <w:tcW w:w="426" w:type="dxa"/>
            <w:tcBorders>
              <w:left w:val="dotted" w:sz="4" w:space="0" w:color="auto"/>
            </w:tcBorders>
            <w:noWrap/>
            <w:vAlign w:val="bottom"/>
          </w:tcPr>
          <w:p w14:paraId="740DCE0D" w14:textId="77777777" w:rsidR="004455D9" w:rsidRPr="000E29FB" w:rsidRDefault="004455D9">
            <w:pPr>
              <w:jc w:val="center"/>
              <w:rPr>
                <w:rFonts w:cs="Arial"/>
                <w:color w:val="000000"/>
                <w:sz w:val="16"/>
                <w:szCs w:val="16"/>
              </w:rPr>
            </w:pPr>
            <w:r w:rsidRPr="000E29FB">
              <w:rPr>
                <w:rFonts w:cs="Arial"/>
                <w:color w:val="000000" w:themeColor="text1"/>
                <w:sz w:val="16"/>
                <w:szCs w:val="16"/>
              </w:rPr>
              <w:t>GB</w:t>
            </w:r>
          </w:p>
        </w:tc>
        <w:tc>
          <w:tcPr>
            <w:tcW w:w="645" w:type="dxa"/>
            <w:vAlign w:val="bottom"/>
          </w:tcPr>
          <w:p w14:paraId="50A6B18C"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25F62632" w14:textId="77777777" w:rsidR="004455D9" w:rsidRPr="000E29FB" w:rsidRDefault="004455D9">
            <w:pPr>
              <w:ind w:right="57"/>
              <w:jc w:val="right"/>
              <w:rPr>
                <w:rFonts w:cs="Arial"/>
                <w:sz w:val="16"/>
                <w:szCs w:val="16"/>
              </w:rPr>
            </w:pPr>
            <w:r w:rsidRPr="000E29FB">
              <w:rPr>
                <w:rFonts w:cs="Arial"/>
                <w:sz w:val="16"/>
                <w:szCs w:val="16"/>
              </w:rPr>
              <w:t>3</w:t>
            </w:r>
          </w:p>
        </w:tc>
        <w:tc>
          <w:tcPr>
            <w:tcW w:w="646" w:type="dxa"/>
            <w:vAlign w:val="bottom"/>
          </w:tcPr>
          <w:p w14:paraId="6F2419F0" w14:textId="77777777" w:rsidR="004455D9" w:rsidRPr="000E29FB" w:rsidRDefault="004455D9">
            <w:pPr>
              <w:ind w:right="57"/>
              <w:jc w:val="right"/>
              <w:rPr>
                <w:rFonts w:cs="Arial"/>
                <w:sz w:val="16"/>
                <w:szCs w:val="16"/>
              </w:rPr>
            </w:pPr>
            <w:r w:rsidRPr="000E29FB">
              <w:rPr>
                <w:rFonts w:cs="Arial"/>
                <w:sz w:val="16"/>
                <w:szCs w:val="16"/>
              </w:rPr>
              <w:t>18</w:t>
            </w:r>
          </w:p>
        </w:tc>
        <w:tc>
          <w:tcPr>
            <w:tcW w:w="645" w:type="dxa"/>
            <w:vAlign w:val="bottom"/>
          </w:tcPr>
          <w:p w14:paraId="5703FADB" w14:textId="77777777" w:rsidR="004455D9" w:rsidRPr="000E29FB" w:rsidRDefault="004455D9">
            <w:pPr>
              <w:ind w:right="57"/>
              <w:jc w:val="right"/>
              <w:rPr>
                <w:rFonts w:cs="Arial"/>
                <w:sz w:val="16"/>
                <w:szCs w:val="16"/>
              </w:rPr>
            </w:pPr>
            <w:r w:rsidRPr="000E29FB">
              <w:rPr>
                <w:rFonts w:cs="Arial"/>
                <w:sz w:val="16"/>
                <w:szCs w:val="16"/>
              </w:rPr>
              <w:t>22</w:t>
            </w:r>
          </w:p>
        </w:tc>
        <w:tc>
          <w:tcPr>
            <w:tcW w:w="646" w:type="dxa"/>
            <w:vAlign w:val="bottom"/>
          </w:tcPr>
          <w:p w14:paraId="4EBB885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2 138</w:t>
            </w:r>
          </w:p>
        </w:tc>
        <w:tc>
          <w:tcPr>
            <w:tcW w:w="646" w:type="dxa"/>
            <w:vAlign w:val="bottom"/>
          </w:tcPr>
          <w:p w14:paraId="0B6A30D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1 557</w:t>
            </w:r>
          </w:p>
        </w:tc>
        <w:tc>
          <w:tcPr>
            <w:tcW w:w="645" w:type="dxa"/>
            <w:vAlign w:val="bottom"/>
          </w:tcPr>
          <w:p w14:paraId="03E0B400"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1 562</w:t>
            </w:r>
          </w:p>
        </w:tc>
        <w:tc>
          <w:tcPr>
            <w:tcW w:w="646" w:type="dxa"/>
            <w:vAlign w:val="bottom"/>
          </w:tcPr>
          <w:p w14:paraId="5E661C3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1 614</w:t>
            </w:r>
          </w:p>
        </w:tc>
        <w:tc>
          <w:tcPr>
            <w:tcW w:w="646" w:type="dxa"/>
            <w:tcBorders>
              <w:right w:val="double" w:sz="4" w:space="0" w:color="auto"/>
            </w:tcBorders>
            <w:vAlign w:val="bottom"/>
          </w:tcPr>
          <w:p w14:paraId="0E548CD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1.489</w:t>
            </w:r>
          </w:p>
        </w:tc>
        <w:tc>
          <w:tcPr>
            <w:tcW w:w="1418" w:type="dxa"/>
            <w:tcBorders>
              <w:left w:val="double" w:sz="4" w:space="0" w:color="auto"/>
            </w:tcBorders>
            <w:vAlign w:val="bottom"/>
          </w:tcPr>
          <w:p w14:paraId="5CAC1CC6"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8 403</w:t>
            </w:r>
          </w:p>
        </w:tc>
      </w:tr>
      <w:tr w:rsidR="004455D9" w:rsidRPr="000E29FB" w14:paraId="39EDE54A" w14:textId="77777777">
        <w:trPr>
          <w:cantSplit/>
          <w:trHeight w:val="180"/>
        </w:trPr>
        <w:tc>
          <w:tcPr>
            <w:tcW w:w="2263" w:type="dxa"/>
            <w:tcBorders>
              <w:right w:val="dotted" w:sz="4" w:space="0" w:color="auto"/>
            </w:tcBorders>
          </w:tcPr>
          <w:p w14:paraId="02F48F8D" w14:textId="77777777" w:rsidR="004455D9" w:rsidRPr="000E29FB" w:rsidRDefault="004455D9">
            <w:pPr>
              <w:jc w:val="left"/>
              <w:rPr>
                <w:rFonts w:cs="Arial"/>
                <w:color w:val="000000"/>
                <w:sz w:val="16"/>
                <w:szCs w:val="16"/>
              </w:rPr>
            </w:pPr>
            <w:r w:rsidRPr="000E29FB">
              <w:rPr>
                <w:rFonts w:cs="Arial"/>
                <w:sz w:val="16"/>
                <w:szCs w:val="16"/>
              </w:rPr>
              <w:t>República de Corea</w:t>
            </w:r>
          </w:p>
        </w:tc>
        <w:tc>
          <w:tcPr>
            <w:tcW w:w="426" w:type="dxa"/>
            <w:tcBorders>
              <w:left w:val="dotted" w:sz="4" w:space="0" w:color="auto"/>
            </w:tcBorders>
            <w:noWrap/>
            <w:vAlign w:val="bottom"/>
          </w:tcPr>
          <w:p w14:paraId="7B33C00D" w14:textId="77777777" w:rsidR="004455D9" w:rsidRPr="000E29FB" w:rsidRDefault="004455D9">
            <w:pPr>
              <w:jc w:val="center"/>
              <w:rPr>
                <w:rFonts w:cs="Arial"/>
                <w:sz w:val="16"/>
                <w:szCs w:val="16"/>
              </w:rPr>
            </w:pPr>
            <w:r w:rsidRPr="000E29FB">
              <w:rPr>
                <w:rFonts w:cs="Arial"/>
                <w:sz w:val="16"/>
                <w:szCs w:val="16"/>
              </w:rPr>
              <w:t>KR</w:t>
            </w:r>
          </w:p>
        </w:tc>
        <w:tc>
          <w:tcPr>
            <w:tcW w:w="645" w:type="dxa"/>
            <w:vAlign w:val="bottom"/>
          </w:tcPr>
          <w:p w14:paraId="0B5BBCE5"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96A65A5"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61CA5D94" w14:textId="77777777" w:rsidR="004455D9" w:rsidRPr="000E29FB" w:rsidRDefault="004455D9">
            <w:pPr>
              <w:ind w:right="57"/>
              <w:jc w:val="right"/>
              <w:rPr>
                <w:rFonts w:cs="Arial"/>
                <w:sz w:val="16"/>
                <w:szCs w:val="16"/>
              </w:rPr>
            </w:pPr>
            <w:r w:rsidRPr="000E29FB">
              <w:rPr>
                <w:rFonts w:cs="Arial"/>
                <w:sz w:val="16"/>
                <w:szCs w:val="16"/>
              </w:rPr>
              <w:t>1</w:t>
            </w:r>
          </w:p>
        </w:tc>
        <w:tc>
          <w:tcPr>
            <w:tcW w:w="645" w:type="dxa"/>
            <w:vAlign w:val="bottom"/>
          </w:tcPr>
          <w:p w14:paraId="2B74F386"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40AF1FB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196086A0"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2719651E" w14:textId="77777777" w:rsidR="004455D9" w:rsidRPr="000E29FB" w:rsidRDefault="004455D9">
            <w:pPr>
              <w:ind w:right="57"/>
              <w:jc w:val="right"/>
              <w:rPr>
                <w:rFonts w:cs="Arial"/>
                <w:color w:val="000000"/>
                <w:sz w:val="16"/>
                <w:szCs w:val="16"/>
              </w:rPr>
            </w:pPr>
          </w:p>
        </w:tc>
        <w:tc>
          <w:tcPr>
            <w:tcW w:w="646" w:type="dxa"/>
            <w:vAlign w:val="bottom"/>
          </w:tcPr>
          <w:p w14:paraId="14490432"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5032B2E7"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44061F5C"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2</w:t>
            </w:r>
          </w:p>
        </w:tc>
      </w:tr>
      <w:tr w:rsidR="004455D9" w:rsidRPr="000E29FB" w14:paraId="542CF960" w14:textId="77777777">
        <w:trPr>
          <w:cantSplit/>
          <w:trHeight w:val="180"/>
        </w:trPr>
        <w:tc>
          <w:tcPr>
            <w:tcW w:w="2263" w:type="dxa"/>
            <w:tcBorders>
              <w:right w:val="dotted" w:sz="4" w:space="0" w:color="auto"/>
            </w:tcBorders>
          </w:tcPr>
          <w:p w14:paraId="76820BB1" w14:textId="77777777" w:rsidR="004455D9" w:rsidRPr="000E29FB" w:rsidRDefault="004455D9">
            <w:pPr>
              <w:jc w:val="left"/>
              <w:rPr>
                <w:rFonts w:cs="Arial"/>
                <w:sz w:val="16"/>
                <w:szCs w:val="16"/>
              </w:rPr>
            </w:pPr>
            <w:r w:rsidRPr="000E29FB">
              <w:rPr>
                <w:rFonts w:cs="Arial"/>
                <w:sz w:val="16"/>
                <w:szCs w:val="16"/>
              </w:rPr>
              <w:t>República de Moldova</w:t>
            </w:r>
          </w:p>
        </w:tc>
        <w:tc>
          <w:tcPr>
            <w:tcW w:w="426" w:type="dxa"/>
            <w:tcBorders>
              <w:left w:val="dotted" w:sz="4" w:space="0" w:color="auto"/>
            </w:tcBorders>
            <w:noWrap/>
            <w:vAlign w:val="bottom"/>
          </w:tcPr>
          <w:p w14:paraId="76076DE6" w14:textId="77777777" w:rsidR="004455D9" w:rsidRPr="000E29FB" w:rsidRDefault="004455D9">
            <w:pPr>
              <w:jc w:val="center"/>
              <w:rPr>
                <w:rFonts w:cs="Arial"/>
                <w:sz w:val="16"/>
                <w:szCs w:val="16"/>
              </w:rPr>
            </w:pPr>
            <w:r w:rsidRPr="000E29FB">
              <w:rPr>
                <w:rFonts w:cs="Arial"/>
                <w:sz w:val="16"/>
                <w:szCs w:val="16"/>
              </w:rPr>
              <w:t>MD</w:t>
            </w:r>
          </w:p>
        </w:tc>
        <w:tc>
          <w:tcPr>
            <w:tcW w:w="645" w:type="dxa"/>
            <w:vAlign w:val="bottom"/>
          </w:tcPr>
          <w:p w14:paraId="16100047"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EE750AC"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0B0ECF1F" w14:textId="77777777" w:rsidR="004455D9" w:rsidRPr="000E29FB" w:rsidRDefault="004455D9">
            <w:pPr>
              <w:ind w:right="57"/>
              <w:jc w:val="right"/>
              <w:rPr>
                <w:rFonts w:cs="Arial"/>
                <w:sz w:val="16"/>
                <w:szCs w:val="16"/>
              </w:rPr>
            </w:pPr>
            <w:r w:rsidRPr="000E29FB">
              <w:rPr>
                <w:rFonts w:cs="Arial"/>
                <w:sz w:val="16"/>
                <w:szCs w:val="16"/>
              </w:rPr>
              <w:t>2</w:t>
            </w:r>
          </w:p>
        </w:tc>
        <w:tc>
          <w:tcPr>
            <w:tcW w:w="645" w:type="dxa"/>
            <w:vAlign w:val="bottom"/>
          </w:tcPr>
          <w:p w14:paraId="522C9CD2"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48905D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67B21C5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36F60C86" w14:textId="77777777" w:rsidR="004455D9" w:rsidRPr="000E29FB" w:rsidRDefault="004455D9">
            <w:pPr>
              <w:ind w:right="57"/>
              <w:jc w:val="right"/>
              <w:rPr>
                <w:rFonts w:cs="Arial"/>
                <w:color w:val="000000"/>
                <w:sz w:val="16"/>
                <w:szCs w:val="16"/>
              </w:rPr>
            </w:pPr>
          </w:p>
        </w:tc>
        <w:tc>
          <w:tcPr>
            <w:tcW w:w="646" w:type="dxa"/>
            <w:vAlign w:val="bottom"/>
          </w:tcPr>
          <w:p w14:paraId="184B3F2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tcBorders>
              <w:right w:val="double" w:sz="4" w:space="0" w:color="auto"/>
            </w:tcBorders>
            <w:vAlign w:val="bottom"/>
          </w:tcPr>
          <w:p w14:paraId="19C1B5A6"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376260EB"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3</w:t>
            </w:r>
          </w:p>
        </w:tc>
      </w:tr>
      <w:tr w:rsidR="004455D9" w:rsidRPr="000E29FB" w14:paraId="6826606C" w14:textId="77777777">
        <w:trPr>
          <w:cantSplit/>
          <w:trHeight w:val="188"/>
        </w:trPr>
        <w:tc>
          <w:tcPr>
            <w:tcW w:w="2263" w:type="dxa"/>
            <w:tcBorders>
              <w:right w:val="dotted" w:sz="4" w:space="0" w:color="auto"/>
            </w:tcBorders>
          </w:tcPr>
          <w:p w14:paraId="5C67C831" w14:textId="77777777" w:rsidR="004455D9" w:rsidRPr="000E29FB" w:rsidRDefault="004455D9">
            <w:pPr>
              <w:jc w:val="left"/>
              <w:rPr>
                <w:rFonts w:cs="Arial"/>
                <w:sz w:val="16"/>
                <w:szCs w:val="16"/>
              </w:rPr>
            </w:pPr>
            <w:r w:rsidRPr="000E29FB">
              <w:rPr>
                <w:rFonts w:cs="Arial"/>
                <w:sz w:val="16"/>
                <w:szCs w:val="16"/>
              </w:rPr>
              <w:t>República Dominicana</w:t>
            </w:r>
          </w:p>
        </w:tc>
        <w:tc>
          <w:tcPr>
            <w:tcW w:w="426" w:type="dxa"/>
            <w:tcBorders>
              <w:left w:val="dotted" w:sz="4" w:space="0" w:color="auto"/>
            </w:tcBorders>
            <w:noWrap/>
            <w:vAlign w:val="bottom"/>
          </w:tcPr>
          <w:p w14:paraId="1477E45C" w14:textId="77777777" w:rsidR="004455D9" w:rsidRPr="000E29FB" w:rsidRDefault="004455D9">
            <w:pPr>
              <w:jc w:val="center"/>
              <w:rPr>
                <w:rFonts w:cs="Arial"/>
                <w:sz w:val="16"/>
                <w:szCs w:val="16"/>
              </w:rPr>
            </w:pPr>
            <w:r w:rsidRPr="000E29FB">
              <w:rPr>
                <w:rFonts w:cs="Arial"/>
                <w:sz w:val="16"/>
                <w:szCs w:val="16"/>
              </w:rPr>
              <w:t>DO</w:t>
            </w:r>
          </w:p>
        </w:tc>
        <w:tc>
          <w:tcPr>
            <w:tcW w:w="645" w:type="dxa"/>
            <w:vAlign w:val="bottom"/>
          </w:tcPr>
          <w:p w14:paraId="568047C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24DA902"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85968CC" w14:textId="77777777" w:rsidR="004455D9" w:rsidRPr="000E29FB" w:rsidRDefault="004455D9">
            <w:pPr>
              <w:ind w:right="57"/>
              <w:jc w:val="right"/>
              <w:rPr>
                <w:rFonts w:cs="Arial"/>
                <w:sz w:val="16"/>
                <w:szCs w:val="16"/>
              </w:rPr>
            </w:pPr>
            <w:r w:rsidRPr="000E29FB">
              <w:rPr>
                <w:rFonts w:cs="Arial"/>
                <w:sz w:val="16"/>
                <w:szCs w:val="16"/>
              </w:rPr>
              <w:t>2</w:t>
            </w:r>
          </w:p>
        </w:tc>
        <w:tc>
          <w:tcPr>
            <w:tcW w:w="645" w:type="dxa"/>
            <w:vAlign w:val="bottom"/>
          </w:tcPr>
          <w:p w14:paraId="2916475B"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56BC4174"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4</w:t>
            </w:r>
          </w:p>
        </w:tc>
        <w:tc>
          <w:tcPr>
            <w:tcW w:w="646" w:type="dxa"/>
            <w:vAlign w:val="bottom"/>
          </w:tcPr>
          <w:p w14:paraId="0F27DF5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5" w:type="dxa"/>
            <w:vAlign w:val="bottom"/>
          </w:tcPr>
          <w:p w14:paraId="07B03BDE" w14:textId="77777777" w:rsidR="004455D9" w:rsidRPr="000E29FB" w:rsidRDefault="004455D9">
            <w:pPr>
              <w:ind w:right="57"/>
              <w:jc w:val="right"/>
              <w:rPr>
                <w:rFonts w:cs="Arial"/>
                <w:color w:val="000000"/>
                <w:sz w:val="16"/>
                <w:szCs w:val="16"/>
              </w:rPr>
            </w:pPr>
          </w:p>
        </w:tc>
        <w:tc>
          <w:tcPr>
            <w:tcW w:w="646" w:type="dxa"/>
            <w:vAlign w:val="bottom"/>
          </w:tcPr>
          <w:p w14:paraId="0EF561A8"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76B031B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1418" w:type="dxa"/>
            <w:tcBorders>
              <w:left w:val="double" w:sz="4" w:space="0" w:color="auto"/>
            </w:tcBorders>
            <w:vAlign w:val="bottom"/>
          </w:tcPr>
          <w:p w14:paraId="6070F2FB"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12</w:t>
            </w:r>
          </w:p>
        </w:tc>
      </w:tr>
      <w:tr w:rsidR="004455D9" w:rsidRPr="000E29FB" w14:paraId="780D57BA" w14:textId="77777777">
        <w:trPr>
          <w:cantSplit/>
          <w:trHeight w:val="180"/>
        </w:trPr>
        <w:tc>
          <w:tcPr>
            <w:tcW w:w="2263" w:type="dxa"/>
            <w:tcBorders>
              <w:right w:val="dotted" w:sz="4" w:space="0" w:color="auto"/>
            </w:tcBorders>
          </w:tcPr>
          <w:p w14:paraId="234DF5E3" w14:textId="77777777" w:rsidR="004455D9" w:rsidRPr="000E29FB" w:rsidRDefault="004455D9">
            <w:pPr>
              <w:jc w:val="left"/>
              <w:rPr>
                <w:rFonts w:cs="Arial"/>
                <w:color w:val="000000"/>
                <w:sz w:val="16"/>
                <w:szCs w:val="16"/>
              </w:rPr>
            </w:pPr>
            <w:r w:rsidRPr="000E29FB">
              <w:rPr>
                <w:rFonts w:cs="Arial"/>
                <w:color w:val="000000" w:themeColor="text1"/>
                <w:sz w:val="16"/>
                <w:szCs w:val="16"/>
              </w:rPr>
              <w:t xml:space="preserve">República Unida de </w:t>
            </w:r>
            <w:proofErr w:type="spellStart"/>
            <w:r w:rsidRPr="000E29FB">
              <w:rPr>
                <w:rFonts w:cs="Arial"/>
                <w:color w:val="000000" w:themeColor="text1"/>
                <w:sz w:val="16"/>
                <w:szCs w:val="16"/>
              </w:rPr>
              <w:t>Tanzanía</w:t>
            </w:r>
            <w:proofErr w:type="spellEnd"/>
          </w:p>
        </w:tc>
        <w:tc>
          <w:tcPr>
            <w:tcW w:w="426" w:type="dxa"/>
            <w:tcBorders>
              <w:left w:val="dotted" w:sz="4" w:space="0" w:color="auto"/>
            </w:tcBorders>
            <w:noWrap/>
            <w:vAlign w:val="bottom"/>
          </w:tcPr>
          <w:p w14:paraId="00DED977" w14:textId="77777777" w:rsidR="004455D9" w:rsidRPr="000E29FB" w:rsidRDefault="004455D9">
            <w:pPr>
              <w:jc w:val="center"/>
              <w:rPr>
                <w:rFonts w:cs="Arial"/>
                <w:color w:val="000000"/>
                <w:sz w:val="16"/>
                <w:szCs w:val="16"/>
              </w:rPr>
            </w:pPr>
            <w:r w:rsidRPr="000E29FB">
              <w:rPr>
                <w:rFonts w:cs="Arial"/>
                <w:color w:val="000000" w:themeColor="text1"/>
                <w:sz w:val="16"/>
                <w:szCs w:val="16"/>
              </w:rPr>
              <w:t>TZ</w:t>
            </w:r>
          </w:p>
        </w:tc>
        <w:tc>
          <w:tcPr>
            <w:tcW w:w="645" w:type="dxa"/>
            <w:vAlign w:val="bottom"/>
          </w:tcPr>
          <w:p w14:paraId="00494F19" w14:textId="77777777" w:rsidR="004455D9" w:rsidRPr="000E29FB" w:rsidRDefault="004455D9">
            <w:pPr>
              <w:ind w:right="57"/>
              <w:jc w:val="right"/>
              <w:rPr>
                <w:rFonts w:cs="Arial"/>
                <w:sz w:val="16"/>
                <w:szCs w:val="16"/>
              </w:rPr>
            </w:pPr>
          </w:p>
        </w:tc>
        <w:tc>
          <w:tcPr>
            <w:tcW w:w="646" w:type="dxa"/>
            <w:vAlign w:val="bottom"/>
          </w:tcPr>
          <w:p w14:paraId="176C33A6" w14:textId="77777777" w:rsidR="004455D9" w:rsidRPr="000E29FB" w:rsidRDefault="004455D9">
            <w:pPr>
              <w:ind w:right="57"/>
              <w:jc w:val="right"/>
              <w:rPr>
                <w:rFonts w:cs="Arial"/>
                <w:sz w:val="16"/>
                <w:szCs w:val="16"/>
              </w:rPr>
            </w:pPr>
          </w:p>
        </w:tc>
        <w:tc>
          <w:tcPr>
            <w:tcW w:w="646" w:type="dxa"/>
            <w:vAlign w:val="bottom"/>
          </w:tcPr>
          <w:p w14:paraId="2D0623CF" w14:textId="77777777" w:rsidR="004455D9" w:rsidRPr="000E29FB" w:rsidRDefault="004455D9">
            <w:pPr>
              <w:ind w:right="57"/>
              <w:jc w:val="right"/>
              <w:rPr>
                <w:rFonts w:cs="Arial"/>
                <w:sz w:val="16"/>
                <w:szCs w:val="16"/>
              </w:rPr>
            </w:pPr>
          </w:p>
        </w:tc>
        <w:tc>
          <w:tcPr>
            <w:tcW w:w="645" w:type="dxa"/>
            <w:vAlign w:val="bottom"/>
          </w:tcPr>
          <w:p w14:paraId="5F9888A0" w14:textId="77777777" w:rsidR="004455D9" w:rsidRPr="000E29FB" w:rsidRDefault="004455D9">
            <w:pPr>
              <w:ind w:right="57"/>
              <w:jc w:val="right"/>
              <w:rPr>
                <w:rFonts w:cs="Arial"/>
                <w:sz w:val="16"/>
                <w:szCs w:val="16"/>
              </w:rPr>
            </w:pPr>
          </w:p>
        </w:tc>
        <w:tc>
          <w:tcPr>
            <w:tcW w:w="646" w:type="dxa"/>
            <w:vAlign w:val="bottom"/>
          </w:tcPr>
          <w:p w14:paraId="79BE4673" w14:textId="77777777" w:rsidR="004455D9" w:rsidRPr="000E29FB" w:rsidRDefault="004455D9">
            <w:pPr>
              <w:ind w:right="57"/>
              <w:jc w:val="right"/>
              <w:rPr>
                <w:rFonts w:cs="Arial"/>
                <w:color w:val="000000"/>
                <w:sz w:val="16"/>
                <w:szCs w:val="16"/>
              </w:rPr>
            </w:pPr>
          </w:p>
        </w:tc>
        <w:tc>
          <w:tcPr>
            <w:tcW w:w="646" w:type="dxa"/>
            <w:vAlign w:val="bottom"/>
          </w:tcPr>
          <w:p w14:paraId="13A1B24D" w14:textId="77777777" w:rsidR="004455D9" w:rsidRPr="000E29FB" w:rsidRDefault="004455D9">
            <w:pPr>
              <w:ind w:right="57"/>
              <w:jc w:val="right"/>
              <w:rPr>
                <w:rFonts w:cs="Arial"/>
                <w:color w:val="000000"/>
                <w:sz w:val="16"/>
                <w:szCs w:val="16"/>
              </w:rPr>
            </w:pPr>
          </w:p>
        </w:tc>
        <w:tc>
          <w:tcPr>
            <w:tcW w:w="645" w:type="dxa"/>
            <w:vAlign w:val="bottom"/>
          </w:tcPr>
          <w:p w14:paraId="3D41E5A7" w14:textId="77777777" w:rsidR="004455D9" w:rsidRPr="000E29FB" w:rsidRDefault="004455D9">
            <w:pPr>
              <w:ind w:right="57"/>
              <w:jc w:val="right"/>
              <w:rPr>
                <w:rFonts w:cs="Arial"/>
                <w:color w:val="000000"/>
                <w:sz w:val="16"/>
                <w:szCs w:val="16"/>
              </w:rPr>
            </w:pPr>
          </w:p>
        </w:tc>
        <w:tc>
          <w:tcPr>
            <w:tcW w:w="646" w:type="dxa"/>
            <w:vAlign w:val="bottom"/>
          </w:tcPr>
          <w:p w14:paraId="2413FB8E"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2DA63FCB"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5DEA13FA"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0</w:t>
            </w:r>
          </w:p>
        </w:tc>
      </w:tr>
      <w:tr w:rsidR="004455D9" w:rsidRPr="000E29FB" w14:paraId="0D0FCFA2" w14:textId="77777777">
        <w:trPr>
          <w:cantSplit/>
          <w:trHeight w:val="188"/>
        </w:trPr>
        <w:tc>
          <w:tcPr>
            <w:tcW w:w="2263" w:type="dxa"/>
            <w:tcBorders>
              <w:right w:val="dotted" w:sz="4" w:space="0" w:color="auto"/>
            </w:tcBorders>
          </w:tcPr>
          <w:p w14:paraId="32EB68B7" w14:textId="77777777" w:rsidR="004455D9" w:rsidRPr="000E29FB" w:rsidRDefault="004455D9">
            <w:pPr>
              <w:jc w:val="left"/>
              <w:rPr>
                <w:rFonts w:cs="Arial"/>
                <w:sz w:val="16"/>
                <w:szCs w:val="16"/>
              </w:rPr>
            </w:pPr>
            <w:r w:rsidRPr="000E29FB">
              <w:rPr>
                <w:rFonts w:cs="Arial"/>
                <w:sz w:val="16"/>
                <w:szCs w:val="16"/>
              </w:rPr>
              <w:t>San Vicente y las Granadinas</w:t>
            </w:r>
          </w:p>
        </w:tc>
        <w:tc>
          <w:tcPr>
            <w:tcW w:w="426" w:type="dxa"/>
            <w:tcBorders>
              <w:left w:val="dotted" w:sz="4" w:space="0" w:color="auto"/>
            </w:tcBorders>
            <w:noWrap/>
            <w:vAlign w:val="bottom"/>
          </w:tcPr>
          <w:p w14:paraId="0C1D0EEC" w14:textId="77777777" w:rsidR="004455D9" w:rsidRPr="000E29FB" w:rsidRDefault="004455D9">
            <w:pPr>
              <w:jc w:val="center"/>
              <w:rPr>
                <w:rFonts w:cs="Arial"/>
                <w:sz w:val="16"/>
                <w:szCs w:val="16"/>
              </w:rPr>
            </w:pPr>
            <w:r w:rsidRPr="000E29FB">
              <w:rPr>
                <w:rFonts w:cs="Arial"/>
                <w:sz w:val="16"/>
                <w:szCs w:val="16"/>
              </w:rPr>
              <w:t>VC</w:t>
            </w:r>
          </w:p>
        </w:tc>
        <w:tc>
          <w:tcPr>
            <w:tcW w:w="645" w:type="dxa"/>
            <w:vAlign w:val="bottom"/>
          </w:tcPr>
          <w:p w14:paraId="51D2306D" w14:textId="77777777" w:rsidR="004455D9" w:rsidRPr="000E29FB" w:rsidRDefault="004455D9">
            <w:pPr>
              <w:ind w:right="57"/>
              <w:jc w:val="right"/>
              <w:rPr>
                <w:rFonts w:cs="Arial"/>
                <w:sz w:val="16"/>
                <w:szCs w:val="16"/>
              </w:rPr>
            </w:pPr>
          </w:p>
        </w:tc>
        <w:tc>
          <w:tcPr>
            <w:tcW w:w="646" w:type="dxa"/>
            <w:vAlign w:val="bottom"/>
          </w:tcPr>
          <w:p w14:paraId="0798A463" w14:textId="77777777" w:rsidR="004455D9" w:rsidRPr="000E29FB" w:rsidRDefault="004455D9">
            <w:pPr>
              <w:ind w:right="57"/>
              <w:jc w:val="right"/>
              <w:rPr>
                <w:rFonts w:cs="Arial"/>
                <w:sz w:val="16"/>
                <w:szCs w:val="16"/>
              </w:rPr>
            </w:pPr>
          </w:p>
        </w:tc>
        <w:tc>
          <w:tcPr>
            <w:tcW w:w="646" w:type="dxa"/>
            <w:vAlign w:val="bottom"/>
          </w:tcPr>
          <w:p w14:paraId="05E714D4" w14:textId="77777777" w:rsidR="004455D9" w:rsidRPr="000E29FB" w:rsidRDefault="004455D9">
            <w:pPr>
              <w:ind w:right="57"/>
              <w:jc w:val="right"/>
              <w:rPr>
                <w:rFonts w:cs="Arial"/>
                <w:sz w:val="16"/>
                <w:szCs w:val="16"/>
              </w:rPr>
            </w:pPr>
          </w:p>
        </w:tc>
        <w:tc>
          <w:tcPr>
            <w:tcW w:w="645" w:type="dxa"/>
            <w:vAlign w:val="bottom"/>
          </w:tcPr>
          <w:p w14:paraId="0D16B899" w14:textId="77777777" w:rsidR="004455D9" w:rsidRPr="000E29FB" w:rsidRDefault="004455D9">
            <w:pPr>
              <w:ind w:right="57"/>
              <w:jc w:val="right"/>
              <w:rPr>
                <w:rFonts w:cs="Arial"/>
                <w:sz w:val="16"/>
                <w:szCs w:val="16"/>
              </w:rPr>
            </w:pPr>
          </w:p>
        </w:tc>
        <w:tc>
          <w:tcPr>
            <w:tcW w:w="646" w:type="dxa"/>
            <w:vAlign w:val="bottom"/>
          </w:tcPr>
          <w:p w14:paraId="3BB4862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178C0F7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733B0F84" w14:textId="77777777" w:rsidR="004455D9" w:rsidRPr="000E29FB" w:rsidRDefault="004455D9">
            <w:pPr>
              <w:ind w:right="57"/>
              <w:jc w:val="right"/>
              <w:rPr>
                <w:rFonts w:cs="Arial"/>
                <w:color w:val="000000"/>
                <w:sz w:val="16"/>
                <w:szCs w:val="16"/>
              </w:rPr>
            </w:pPr>
          </w:p>
        </w:tc>
        <w:tc>
          <w:tcPr>
            <w:tcW w:w="646" w:type="dxa"/>
            <w:vAlign w:val="bottom"/>
          </w:tcPr>
          <w:p w14:paraId="3BCF2461"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14B36699"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4173A864"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0</w:t>
            </w:r>
          </w:p>
        </w:tc>
      </w:tr>
      <w:tr w:rsidR="004455D9" w:rsidRPr="000E29FB" w14:paraId="06A831C4" w14:textId="77777777">
        <w:trPr>
          <w:cantSplit/>
          <w:trHeight w:val="180"/>
        </w:trPr>
        <w:tc>
          <w:tcPr>
            <w:tcW w:w="2263" w:type="dxa"/>
            <w:tcBorders>
              <w:right w:val="dotted" w:sz="4" w:space="0" w:color="auto"/>
            </w:tcBorders>
          </w:tcPr>
          <w:p w14:paraId="329D4262" w14:textId="77777777" w:rsidR="004455D9" w:rsidRPr="000E29FB" w:rsidRDefault="004455D9">
            <w:pPr>
              <w:jc w:val="left"/>
              <w:rPr>
                <w:rFonts w:cs="Arial"/>
                <w:color w:val="000000"/>
                <w:sz w:val="16"/>
                <w:szCs w:val="16"/>
              </w:rPr>
            </w:pPr>
            <w:r w:rsidRPr="000E29FB">
              <w:rPr>
                <w:rFonts w:cs="Arial"/>
                <w:color w:val="000000" w:themeColor="text1"/>
                <w:sz w:val="16"/>
                <w:szCs w:val="16"/>
              </w:rPr>
              <w:t>Serbia</w:t>
            </w:r>
          </w:p>
        </w:tc>
        <w:tc>
          <w:tcPr>
            <w:tcW w:w="426" w:type="dxa"/>
            <w:tcBorders>
              <w:left w:val="dotted" w:sz="4" w:space="0" w:color="auto"/>
            </w:tcBorders>
            <w:noWrap/>
            <w:vAlign w:val="bottom"/>
          </w:tcPr>
          <w:p w14:paraId="56087CD9" w14:textId="77777777" w:rsidR="004455D9" w:rsidRPr="000E29FB" w:rsidRDefault="004455D9">
            <w:pPr>
              <w:jc w:val="center"/>
              <w:rPr>
                <w:rFonts w:cs="Arial"/>
                <w:color w:val="000000"/>
                <w:sz w:val="16"/>
                <w:szCs w:val="16"/>
              </w:rPr>
            </w:pPr>
            <w:r w:rsidRPr="000E29FB">
              <w:rPr>
                <w:rFonts w:cs="Arial"/>
                <w:sz w:val="16"/>
                <w:szCs w:val="16"/>
              </w:rPr>
              <w:t>RS</w:t>
            </w:r>
          </w:p>
        </w:tc>
        <w:tc>
          <w:tcPr>
            <w:tcW w:w="645" w:type="dxa"/>
            <w:vAlign w:val="bottom"/>
          </w:tcPr>
          <w:p w14:paraId="1EAA631B"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09A8C739"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2AEF82F7" w14:textId="77777777" w:rsidR="004455D9" w:rsidRPr="000E29FB" w:rsidRDefault="004455D9">
            <w:pPr>
              <w:ind w:right="57"/>
              <w:jc w:val="right"/>
              <w:rPr>
                <w:rFonts w:cs="Arial"/>
                <w:sz w:val="16"/>
                <w:szCs w:val="16"/>
              </w:rPr>
            </w:pPr>
            <w:r w:rsidRPr="000E29FB">
              <w:rPr>
                <w:rFonts w:cs="Arial"/>
                <w:sz w:val="16"/>
                <w:szCs w:val="16"/>
              </w:rPr>
              <w:t>2</w:t>
            </w:r>
          </w:p>
        </w:tc>
        <w:tc>
          <w:tcPr>
            <w:tcW w:w="645" w:type="dxa"/>
            <w:vAlign w:val="bottom"/>
          </w:tcPr>
          <w:p w14:paraId="41800C7B" w14:textId="77777777" w:rsidR="004455D9" w:rsidRPr="000E29FB" w:rsidRDefault="004455D9">
            <w:pPr>
              <w:ind w:right="57"/>
              <w:jc w:val="right"/>
              <w:rPr>
                <w:rFonts w:cs="Arial"/>
                <w:sz w:val="16"/>
                <w:szCs w:val="16"/>
              </w:rPr>
            </w:pPr>
            <w:r w:rsidRPr="000E29FB">
              <w:rPr>
                <w:rFonts w:cs="Arial"/>
                <w:sz w:val="16"/>
                <w:szCs w:val="16"/>
              </w:rPr>
              <w:t>1</w:t>
            </w:r>
          </w:p>
        </w:tc>
        <w:tc>
          <w:tcPr>
            <w:tcW w:w="646" w:type="dxa"/>
            <w:vAlign w:val="bottom"/>
          </w:tcPr>
          <w:p w14:paraId="686BA0D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6" w:type="dxa"/>
            <w:vAlign w:val="bottom"/>
          </w:tcPr>
          <w:p w14:paraId="0406A0B1"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0D4F6372" w14:textId="77777777" w:rsidR="004455D9" w:rsidRPr="000E29FB" w:rsidRDefault="004455D9">
            <w:pPr>
              <w:ind w:right="57"/>
              <w:jc w:val="right"/>
              <w:rPr>
                <w:rFonts w:cs="Arial"/>
                <w:color w:val="000000"/>
                <w:sz w:val="16"/>
                <w:szCs w:val="16"/>
              </w:rPr>
            </w:pPr>
          </w:p>
        </w:tc>
        <w:tc>
          <w:tcPr>
            <w:tcW w:w="646" w:type="dxa"/>
            <w:vAlign w:val="bottom"/>
          </w:tcPr>
          <w:p w14:paraId="39A6C84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28</w:t>
            </w:r>
          </w:p>
        </w:tc>
        <w:tc>
          <w:tcPr>
            <w:tcW w:w="646" w:type="dxa"/>
            <w:tcBorders>
              <w:right w:val="double" w:sz="4" w:space="0" w:color="auto"/>
            </w:tcBorders>
            <w:vAlign w:val="bottom"/>
          </w:tcPr>
          <w:p w14:paraId="4E5E5104"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1418" w:type="dxa"/>
            <w:tcBorders>
              <w:left w:val="double" w:sz="4" w:space="0" w:color="auto"/>
            </w:tcBorders>
            <w:vAlign w:val="bottom"/>
          </w:tcPr>
          <w:p w14:paraId="1356DEA6"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36</w:t>
            </w:r>
          </w:p>
        </w:tc>
      </w:tr>
      <w:tr w:rsidR="004455D9" w:rsidRPr="000E29FB" w14:paraId="40804240" w14:textId="77777777">
        <w:trPr>
          <w:cantSplit/>
          <w:trHeight w:val="180"/>
        </w:trPr>
        <w:tc>
          <w:tcPr>
            <w:tcW w:w="2263" w:type="dxa"/>
            <w:tcBorders>
              <w:right w:val="dotted" w:sz="4" w:space="0" w:color="auto"/>
            </w:tcBorders>
          </w:tcPr>
          <w:p w14:paraId="7D89ED2A" w14:textId="77777777" w:rsidR="004455D9" w:rsidRPr="000E29FB" w:rsidRDefault="004455D9">
            <w:pPr>
              <w:jc w:val="left"/>
              <w:rPr>
                <w:rFonts w:cs="Arial"/>
                <w:color w:val="000000"/>
                <w:sz w:val="16"/>
                <w:szCs w:val="16"/>
              </w:rPr>
            </w:pPr>
            <w:r w:rsidRPr="000E29FB">
              <w:rPr>
                <w:rFonts w:cs="Arial"/>
                <w:color w:val="000000" w:themeColor="text1"/>
                <w:sz w:val="16"/>
                <w:szCs w:val="16"/>
              </w:rPr>
              <w:t>Sudáfrica</w:t>
            </w:r>
          </w:p>
        </w:tc>
        <w:tc>
          <w:tcPr>
            <w:tcW w:w="426" w:type="dxa"/>
            <w:tcBorders>
              <w:left w:val="dotted" w:sz="4" w:space="0" w:color="auto"/>
            </w:tcBorders>
            <w:noWrap/>
            <w:vAlign w:val="bottom"/>
          </w:tcPr>
          <w:p w14:paraId="2F5C509B" w14:textId="77777777" w:rsidR="004455D9" w:rsidRPr="000E29FB" w:rsidRDefault="004455D9">
            <w:pPr>
              <w:jc w:val="center"/>
              <w:rPr>
                <w:rFonts w:cs="Arial"/>
                <w:sz w:val="16"/>
                <w:szCs w:val="16"/>
              </w:rPr>
            </w:pPr>
            <w:r w:rsidRPr="000E29FB">
              <w:rPr>
                <w:rFonts w:cs="Arial"/>
                <w:sz w:val="16"/>
                <w:szCs w:val="16"/>
              </w:rPr>
              <w:t>ZA</w:t>
            </w:r>
          </w:p>
        </w:tc>
        <w:tc>
          <w:tcPr>
            <w:tcW w:w="645" w:type="dxa"/>
            <w:vAlign w:val="bottom"/>
          </w:tcPr>
          <w:p w14:paraId="038D16F7"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6B6AE3D"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39472FF4" w14:textId="77777777" w:rsidR="004455D9" w:rsidRPr="000E29FB" w:rsidRDefault="004455D9">
            <w:pPr>
              <w:ind w:right="57"/>
              <w:jc w:val="right"/>
              <w:rPr>
                <w:rFonts w:cs="Arial"/>
                <w:sz w:val="16"/>
                <w:szCs w:val="16"/>
              </w:rPr>
            </w:pPr>
            <w:r w:rsidRPr="000E29FB">
              <w:rPr>
                <w:rFonts w:cs="Arial"/>
                <w:sz w:val="16"/>
                <w:szCs w:val="16"/>
              </w:rPr>
              <w:t>3</w:t>
            </w:r>
          </w:p>
        </w:tc>
        <w:tc>
          <w:tcPr>
            <w:tcW w:w="645" w:type="dxa"/>
            <w:vAlign w:val="bottom"/>
          </w:tcPr>
          <w:p w14:paraId="7B077CA7"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69460AC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12</w:t>
            </w:r>
          </w:p>
        </w:tc>
        <w:tc>
          <w:tcPr>
            <w:tcW w:w="646" w:type="dxa"/>
            <w:vAlign w:val="bottom"/>
          </w:tcPr>
          <w:p w14:paraId="3F1854BA"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17</w:t>
            </w:r>
          </w:p>
        </w:tc>
        <w:tc>
          <w:tcPr>
            <w:tcW w:w="645" w:type="dxa"/>
            <w:vAlign w:val="bottom"/>
          </w:tcPr>
          <w:p w14:paraId="237734A5"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24</w:t>
            </w:r>
          </w:p>
        </w:tc>
        <w:tc>
          <w:tcPr>
            <w:tcW w:w="646" w:type="dxa"/>
            <w:vAlign w:val="bottom"/>
          </w:tcPr>
          <w:p w14:paraId="2F2B65F3"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20</w:t>
            </w:r>
          </w:p>
        </w:tc>
        <w:tc>
          <w:tcPr>
            <w:tcW w:w="646" w:type="dxa"/>
            <w:tcBorders>
              <w:right w:val="double" w:sz="4" w:space="0" w:color="auto"/>
            </w:tcBorders>
            <w:vAlign w:val="bottom"/>
          </w:tcPr>
          <w:p w14:paraId="2EF2E41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19</w:t>
            </w:r>
          </w:p>
        </w:tc>
        <w:tc>
          <w:tcPr>
            <w:tcW w:w="1418" w:type="dxa"/>
            <w:tcBorders>
              <w:left w:val="double" w:sz="4" w:space="0" w:color="auto"/>
            </w:tcBorders>
            <w:vAlign w:val="bottom"/>
          </w:tcPr>
          <w:p w14:paraId="3725CEEE"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99</w:t>
            </w:r>
          </w:p>
        </w:tc>
      </w:tr>
      <w:tr w:rsidR="004455D9" w:rsidRPr="000E29FB" w14:paraId="6FBBBABE" w14:textId="77777777">
        <w:trPr>
          <w:cantSplit/>
          <w:trHeight w:val="188"/>
        </w:trPr>
        <w:tc>
          <w:tcPr>
            <w:tcW w:w="2263" w:type="dxa"/>
            <w:tcBorders>
              <w:right w:val="dotted" w:sz="4" w:space="0" w:color="auto"/>
            </w:tcBorders>
          </w:tcPr>
          <w:p w14:paraId="137A5729" w14:textId="77777777" w:rsidR="004455D9" w:rsidRPr="000E29FB" w:rsidRDefault="004455D9">
            <w:pPr>
              <w:jc w:val="left"/>
              <w:rPr>
                <w:rFonts w:cs="Arial"/>
                <w:color w:val="000000"/>
                <w:sz w:val="16"/>
                <w:szCs w:val="16"/>
              </w:rPr>
            </w:pPr>
            <w:r w:rsidRPr="000E29FB">
              <w:rPr>
                <w:rFonts w:cs="Arial"/>
                <w:color w:val="000000" w:themeColor="text1"/>
                <w:sz w:val="16"/>
                <w:szCs w:val="16"/>
              </w:rPr>
              <w:t>Suecia</w:t>
            </w:r>
          </w:p>
        </w:tc>
        <w:tc>
          <w:tcPr>
            <w:tcW w:w="426" w:type="dxa"/>
            <w:tcBorders>
              <w:left w:val="dotted" w:sz="4" w:space="0" w:color="auto"/>
            </w:tcBorders>
            <w:noWrap/>
            <w:vAlign w:val="bottom"/>
          </w:tcPr>
          <w:p w14:paraId="576E856D" w14:textId="77777777" w:rsidR="004455D9" w:rsidRPr="000E29FB" w:rsidRDefault="004455D9">
            <w:pPr>
              <w:jc w:val="center"/>
              <w:rPr>
                <w:rFonts w:cs="Arial"/>
                <w:color w:val="000000"/>
                <w:sz w:val="16"/>
                <w:szCs w:val="16"/>
              </w:rPr>
            </w:pPr>
            <w:r w:rsidRPr="000E29FB">
              <w:rPr>
                <w:rFonts w:cs="Arial"/>
                <w:sz w:val="16"/>
                <w:szCs w:val="16"/>
              </w:rPr>
              <w:t>SE</w:t>
            </w:r>
          </w:p>
        </w:tc>
        <w:tc>
          <w:tcPr>
            <w:tcW w:w="645" w:type="dxa"/>
            <w:vAlign w:val="bottom"/>
          </w:tcPr>
          <w:p w14:paraId="46019604"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5E4F51D"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B9C3552" w14:textId="77777777" w:rsidR="004455D9" w:rsidRPr="000E29FB" w:rsidRDefault="004455D9">
            <w:pPr>
              <w:ind w:right="57"/>
              <w:jc w:val="right"/>
              <w:rPr>
                <w:rFonts w:cs="Arial"/>
                <w:sz w:val="16"/>
                <w:szCs w:val="16"/>
              </w:rPr>
            </w:pPr>
            <w:r w:rsidRPr="000E29FB">
              <w:rPr>
                <w:rFonts w:cs="Arial"/>
                <w:sz w:val="16"/>
                <w:szCs w:val="16"/>
              </w:rPr>
              <w:t>1</w:t>
            </w:r>
          </w:p>
        </w:tc>
        <w:tc>
          <w:tcPr>
            <w:tcW w:w="645" w:type="dxa"/>
            <w:vAlign w:val="bottom"/>
          </w:tcPr>
          <w:p w14:paraId="32B6782F"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D2D8469"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763D61BE"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2BDBBFAB" w14:textId="77777777" w:rsidR="004455D9" w:rsidRPr="000E29FB" w:rsidRDefault="004455D9">
            <w:pPr>
              <w:ind w:right="57"/>
              <w:jc w:val="right"/>
              <w:rPr>
                <w:rFonts w:cs="Arial"/>
                <w:color w:val="000000"/>
                <w:sz w:val="16"/>
                <w:szCs w:val="16"/>
              </w:rPr>
            </w:pPr>
          </w:p>
        </w:tc>
        <w:tc>
          <w:tcPr>
            <w:tcW w:w="646" w:type="dxa"/>
            <w:vAlign w:val="bottom"/>
          </w:tcPr>
          <w:p w14:paraId="2854D086"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58D07082"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4F78FE2C"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1</w:t>
            </w:r>
          </w:p>
        </w:tc>
      </w:tr>
      <w:tr w:rsidR="004455D9" w:rsidRPr="000E29FB" w14:paraId="34435D6F" w14:textId="77777777">
        <w:trPr>
          <w:cantSplit/>
          <w:trHeight w:val="180"/>
        </w:trPr>
        <w:tc>
          <w:tcPr>
            <w:tcW w:w="2263" w:type="dxa"/>
            <w:tcBorders>
              <w:right w:val="dotted" w:sz="4" w:space="0" w:color="auto"/>
            </w:tcBorders>
          </w:tcPr>
          <w:p w14:paraId="0FF80649" w14:textId="77777777" w:rsidR="004455D9" w:rsidRPr="000E29FB" w:rsidRDefault="004455D9">
            <w:pPr>
              <w:jc w:val="left"/>
              <w:rPr>
                <w:rFonts w:cs="Arial"/>
                <w:color w:val="000000"/>
                <w:sz w:val="16"/>
                <w:szCs w:val="16"/>
              </w:rPr>
            </w:pPr>
            <w:r w:rsidRPr="000E29FB">
              <w:rPr>
                <w:rFonts w:cs="Arial"/>
                <w:color w:val="000000" w:themeColor="text1"/>
                <w:sz w:val="16"/>
                <w:szCs w:val="16"/>
              </w:rPr>
              <w:t>Suiza</w:t>
            </w:r>
          </w:p>
        </w:tc>
        <w:tc>
          <w:tcPr>
            <w:tcW w:w="426" w:type="dxa"/>
            <w:tcBorders>
              <w:left w:val="dotted" w:sz="4" w:space="0" w:color="auto"/>
            </w:tcBorders>
            <w:noWrap/>
            <w:vAlign w:val="bottom"/>
          </w:tcPr>
          <w:p w14:paraId="3915CA5A" w14:textId="77777777" w:rsidR="004455D9" w:rsidRPr="000E29FB" w:rsidRDefault="004455D9">
            <w:pPr>
              <w:jc w:val="center"/>
              <w:rPr>
                <w:rFonts w:cs="Arial"/>
                <w:color w:val="000000"/>
                <w:sz w:val="16"/>
                <w:szCs w:val="16"/>
              </w:rPr>
            </w:pPr>
            <w:r w:rsidRPr="000E29FB">
              <w:rPr>
                <w:rFonts w:cs="Arial"/>
                <w:color w:val="000000" w:themeColor="text1"/>
                <w:sz w:val="16"/>
                <w:szCs w:val="16"/>
              </w:rPr>
              <w:t>CH</w:t>
            </w:r>
          </w:p>
        </w:tc>
        <w:tc>
          <w:tcPr>
            <w:tcW w:w="645" w:type="dxa"/>
            <w:vAlign w:val="bottom"/>
          </w:tcPr>
          <w:p w14:paraId="1400C281"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7C32803D" w14:textId="77777777" w:rsidR="004455D9" w:rsidRPr="000E29FB" w:rsidRDefault="004455D9">
            <w:pPr>
              <w:ind w:right="57"/>
              <w:jc w:val="right"/>
              <w:rPr>
                <w:rFonts w:cs="Arial"/>
                <w:sz w:val="16"/>
                <w:szCs w:val="16"/>
              </w:rPr>
            </w:pPr>
            <w:r w:rsidRPr="000E29FB">
              <w:rPr>
                <w:rFonts w:cs="Arial"/>
                <w:sz w:val="16"/>
                <w:szCs w:val="16"/>
              </w:rPr>
              <w:t>3</w:t>
            </w:r>
          </w:p>
        </w:tc>
        <w:tc>
          <w:tcPr>
            <w:tcW w:w="646" w:type="dxa"/>
            <w:vAlign w:val="bottom"/>
          </w:tcPr>
          <w:p w14:paraId="386E98E6" w14:textId="77777777" w:rsidR="004455D9" w:rsidRPr="000E29FB" w:rsidRDefault="004455D9">
            <w:pPr>
              <w:ind w:right="57"/>
              <w:jc w:val="right"/>
              <w:rPr>
                <w:rFonts w:cs="Arial"/>
                <w:sz w:val="16"/>
                <w:szCs w:val="16"/>
              </w:rPr>
            </w:pPr>
            <w:r w:rsidRPr="000E29FB">
              <w:rPr>
                <w:rFonts w:cs="Arial"/>
                <w:sz w:val="16"/>
                <w:szCs w:val="16"/>
              </w:rPr>
              <w:t>4</w:t>
            </w:r>
          </w:p>
        </w:tc>
        <w:tc>
          <w:tcPr>
            <w:tcW w:w="645" w:type="dxa"/>
            <w:vAlign w:val="bottom"/>
          </w:tcPr>
          <w:p w14:paraId="05EC8966" w14:textId="77777777" w:rsidR="004455D9" w:rsidRPr="000E29FB" w:rsidRDefault="004455D9">
            <w:pPr>
              <w:ind w:right="57"/>
              <w:jc w:val="right"/>
              <w:rPr>
                <w:rFonts w:cs="Arial"/>
                <w:sz w:val="16"/>
                <w:szCs w:val="16"/>
              </w:rPr>
            </w:pPr>
            <w:r w:rsidRPr="000E29FB">
              <w:rPr>
                <w:rFonts w:cs="Arial"/>
                <w:sz w:val="16"/>
                <w:szCs w:val="16"/>
              </w:rPr>
              <w:t>16</w:t>
            </w:r>
          </w:p>
        </w:tc>
        <w:tc>
          <w:tcPr>
            <w:tcW w:w="646" w:type="dxa"/>
            <w:vAlign w:val="bottom"/>
          </w:tcPr>
          <w:p w14:paraId="5E5FB95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13</w:t>
            </w:r>
          </w:p>
        </w:tc>
        <w:tc>
          <w:tcPr>
            <w:tcW w:w="646" w:type="dxa"/>
            <w:vAlign w:val="bottom"/>
          </w:tcPr>
          <w:p w14:paraId="1956FE2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9</w:t>
            </w:r>
          </w:p>
        </w:tc>
        <w:tc>
          <w:tcPr>
            <w:tcW w:w="645" w:type="dxa"/>
            <w:vAlign w:val="bottom"/>
          </w:tcPr>
          <w:p w14:paraId="3961D293"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w:t>
            </w:r>
          </w:p>
        </w:tc>
        <w:tc>
          <w:tcPr>
            <w:tcW w:w="646" w:type="dxa"/>
            <w:vAlign w:val="bottom"/>
          </w:tcPr>
          <w:p w14:paraId="78D81D2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6" w:type="dxa"/>
            <w:tcBorders>
              <w:right w:val="double" w:sz="4" w:space="0" w:color="auto"/>
            </w:tcBorders>
            <w:vAlign w:val="bottom"/>
          </w:tcPr>
          <w:p w14:paraId="15E35383"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7</w:t>
            </w:r>
          </w:p>
        </w:tc>
        <w:tc>
          <w:tcPr>
            <w:tcW w:w="1418" w:type="dxa"/>
            <w:tcBorders>
              <w:left w:val="double" w:sz="4" w:space="0" w:color="auto"/>
            </w:tcBorders>
            <w:vAlign w:val="bottom"/>
          </w:tcPr>
          <w:p w14:paraId="4D078342"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63</w:t>
            </w:r>
          </w:p>
        </w:tc>
      </w:tr>
      <w:tr w:rsidR="004455D9" w:rsidRPr="000E29FB" w14:paraId="356F52AD" w14:textId="77777777">
        <w:trPr>
          <w:cantSplit/>
          <w:trHeight w:val="180"/>
        </w:trPr>
        <w:tc>
          <w:tcPr>
            <w:tcW w:w="2263" w:type="dxa"/>
            <w:tcBorders>
              <w:right w:val="dotted" w:sz="4" w:space="0" w:color="auto"/>
            </w:tcBorders>
          </w:tcPr>
          <w:p w14:paraId="176438BA" w14:textId="77777777" w:rsidR="004455D9" w:rsidRPr="000E29FB" w:rsidRDefault="004455D9">
            <w:pPr>
              <w:jc w:val="left"/>
              <w:rPr>
                <w:rFonts w:cs="Arial"/>
                <w:color w:val="000000"/>
                <w:sz w:val="16"/>
                <w:szCs w:val="16"/>
              </w:rPr>
            </w:pPr>
            <w:r w:rsidRPr="000E29FB">
              <w:rPr>
                <w:rFonts w:cs="Arial"/>
                <w:color w:val="000000" w:themeColor="text1"/>
                <w:sz w:val="16"/>
                <w:szCs w:val="16"/>
              </w:rPr>
              <w:t>Trinidad y Tobago</w:t>
            </w:r>
          </w:p>
        </w:tc>
        <w:tc>
          <w:tcPr>
            <w:tcW w:w="426" w:type="dxa"/>
            <w:tcBorders>
              <w:left w:val="dotted" w:sz="4" w:space="0" w:color="auto"/>
            </w:tcBorders>
            <w:noWrap/>
            <w:vAlign w:val="bottom"/>
          </w:tcPr>
          <w:p w14:paraId="7AE10365" w14:textId="77777777" w:rsidR="004455D9" w:rsidRPr="000E29FB" w:rsidRDefault="004455D9">
            <w:pPr>
              <w:jc w:val="center"/>
              <w:rPr>
                <w:rFonts w:cs="Arial"/>
                <w:color w:val="000000"/>
                <w:sz w:val="16"/>
                <w:szCs w:val="16"/>
              </w:rPr>
            </w:pPr>
            <w:r w:rsidRPr="000E29FB">
              <w:rPr>
                <w:rFonts w:cs="Arial"/>
                <w:color w:val="000000" w:themeColor="text1"/>
                <w:sz w:val="16"/>
                <w:szCs w:val="16"/>
              </w:rPr>
              <w:t>TT</w:t>
            </w:r>
          </w:p>
        </w:tc>
        <w:tc>
          <w:tcPr>
            <w:tcW w:w="645" w:type="dxa"/>
            <w:vAlign w:val="bottom"/>
          </w:tcPr>
          <w:p w14:paraId="254C3301"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74D63D5"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6EFBE49A"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507DDC75"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077F5FBB"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3C8839A3"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5117FE9A" w14:textId="77777777" w:rsidR="004455D9" w:rsidRPr="000E29FB" w:rsidRDefault="004455D9">
            <w:pPr>
              <w:ind w:right="57"/>
              <w:jc w:val="right"/>
              <w:rPr>
                <w:rFonts w:cs="Arial"/>
                <w:color w:val="000000"/>
                <w:sz w:val="16"/>
                <w:szCs w:val="16"/>
              </w:rPr>
            </w:pPr>
          </w:p>
        </w:tc>
        <w:tc>
          <w:tcPr>
            <w:tcW w:w="646" w:type="dxa"/>
            <w:vAlign w:val="bottom"/>
          </w:tcPr>
          <w:p w14:paraId="208F325D"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308BDA26"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003CBEC6"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0</w:t>
            </w:r>
          </w:p>
        </w:tc>
      </w:tr>
      <w:tr w:rsidR="004455D9" w:rsidRPr="000E29FB" w14:paraId="285BC20D" w14:textId="77777777">
        <w:trPr>
          <w:cantSplit/>
          <w:trHeight w:val="188"/>
        </w:trPr>
        <w:tc>
          <w:tcPr>
            <w:tcW w:w="2263" w:type="dxa"/>
            <w:tcBorders>
              <w:right w:val="dotted" w:sz="4" w:space="0" w:color="auto"/>
            </w:tcBorders>
          </w:tcPr>
          <w:p w14:paraId="0AC378CA" w14:textId="77777777" w:rsidR="004455D9" w:rsidRPr="000E29FB" w:rsidRDefault="004455D9">
            <w:pPr>
              <w:jc w:val="left"/>
              <w:rPr>
                <w:rFonts w:cs="Arial"/>
                <w:color w:val="000000"/>
                <w:sz w:val="16"/>
                <w:szCs w:val="16"/>
              </w:rPr>
            </w:pPr>
            <w:r w:rsidRPr="000E29FB">
              <w:rPr>
                <w:rFonts w:cs="Arial"/>
                <w:color w:val="000000" w:themeColor="text1"/>
                <w:sz w:val="16"/>
                <w:szCs w:val="16"/>
              </w:rPr>
              <w:t>Túnez</w:t>
            </w:r>
          </w:p>
        </w:tc>
        <w:tc>
          <w:tcPr>
            <w:tcW w:w="426" w:type="dxa"/>
            <w:tcBorders>
              <w:left w:val="dotted" w:sz="4" w:space="0" w:color="auto"/>
            </w:tcBorders>
            <w:noWrap/>
            <w:vAlign w:val="bottom"/>
            <w:hideMark/>
          </w:tcPr>
          <w:p w14:paraId="07FD9941" w14:textId="77777777" w:rsidR="004455D9" w:rsidRPr="000E29FB" w:rsidRDefault="004455D9">
            <w:pPr>
              <w:jc w:val="center"/>
              <w:rPr>
                <w:rFonts w:cs="Arial"/>
                <w:color w:val="000000"/>
                <w:sz w:val="16"/>
                <w:szCs w:val="16"/>
              </w:rPr>
            </w:pPr>
            <w:r w:rsidRPr="000E29FB">
              <w:rPr>
                <w:rFonts w:cs="Arial"/>
                <w:color w:val="000000" w:themeColor="text1"/>
                <w:sz w:val="16"/>
                <w:szCs w:val="16"/>
              </w:rPr>
              <w:t>TN</w:t>
            </w:r>
          </w:p>
        </w:tc>
        <w:tc>
          <w:tcPr>
            <w:tcW w:w="645" w:type="dxa"/>
            <w:vAlign w:val="bottom"/>
          </w:tcPr>
          <w:p w14:paraId="26ED0B1C"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6ED0095C" w14:textId="77777777" w:rsidR="004455D9" w:rsidRPr="000E29FB" w:rsidRDefault="004455D9">
            <w:pPr>
              <w:ind w:right="57"/>
              <w:jc w:val="right"/>
              <w:rPr>
                <w:rFonts w:cs="Arial"/>
                <w:sz w:val="16"/>
                <w:szCs w:val="16"/>
              </w:rPr>
            </w:pPr>
            <w:r w:rsidRPr="000E29FB">
              <w:rPr>
                <w:rFonts w:cs="Arial"/>
                <w:sz w:val="16"/>
                <w:szCs w:val="16"/>
              </w:rPr>
              <w:t>2</w:t>
            </w:r>
          </w:p>
        </w:tc>
        <w:tc>
          <w:tcPr>
            <w:tcW w:w="646" w:type="dxa"/>
            <w:vAlign w:val="bottom"/>
          </w:tcPr>
          <w:p w14:paraId="3E04069B" w14:textId="77777777" w:rsidR="004455D9" w:rsidRPr="000E29FB" w:rsidRDefault="004455D9">
            <w:pPr>
              <w:ind w:right="57"/>
              <w:jc w:val="right"/>
              <w:rPr>
                <w:rFonts w:cs="Arial"/>
                <w:sz w:val="16"/>
                <w:szCs w:val="16"/>
              </w:rPr>
            </w:pPr>
            <w:r w:rsidRPr="000E29FB">
              <w:rPr>
                <w:rFonts w:cs="Arial"/>
                <w:sz w:val="16"/>
                <w:szCs w:val="16"/>
              </w:rPr>
              <w:t>4</w:t>
            </w:r>
          </w:p>
        </w:tc>
        <w:tc>
          <w:tcPr>
            <w:tcW w:w="645" w:type="dxa"/>
            <w:vAlign w:val="bottom"/>
          </w:tcPr>
          <w:p w14:paraId="3B7E4FA3"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7C1E632"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vAlign w:val="bottom"/>
          </w:tcPr>
          <w:p w14:paraId="64A8FF0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424C9AEA" w14:textId="77777777" w:rsidR="004455D9" w:rsidRPr="000E29FB" w:rsidRDefault="004455D9">
            <w:pPr>
              <w:ind w:right="57"/>
              <w:jc w:val="right"/>
              <w:rPr>
                <w:rFonts w:cs="Arial"/>
                <w:color w:val="000000"/>
                <w:sz w:val="16"/>
                <w:szCs w:val="16"/>
              </w:rPr>
            </w:pPr>
          </w:p>
        </w:tc>
        <w:tc>
          <w:tcPr>
            <w:tcW w:w="646" w:type="dxa"/>
            <w:vAlign w:val="bottom"/>
          </w:tcPr>
          <w:p w14:paraId="0FDFE804"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1BD48F3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1418" w:type="dxa"/>
            <w:tcBorders>
              <w:left w:val="double" w:sz="4" w:space="0" w:color="auto"/>
            </w:tcBorders>
            <w:vAlign w:val="bottom"/>
          </w:tcPr>
          <w:p w14:paraId="4487C9F6"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9</w:t>
            </w:r>
          </w:p>
        </w:tc>
      </w:tr>
      <w:tr w:rsidR="004455D9" w:rsidRPr="000E29FB" w14:paraId="32A1E572" w14:textId="77777777">
        <w:trPr>
          <w:cantSplit/>
          <w:trHeight w:val="180"/>
        </w:trPr>
        <w:tc>
          <w:tcPr>
            <w:tcW w:w="2263" w:type="dxa"/>
            <w:tcBorders>
              <w:right w:val="dotted" w:sz="4" w:space="0" w:color="auto"/>
            </w:tcBorders>
          </w:tcPr>
          <w:p w14:paraId="633044D6" w14:textId="77777777" w:rsidR="004455D9" w:rsidRPr="000E29FB" w:rsidRDefault="004455D9">
            <w:pPr>
              <w:keepNext/>
              <w:jc w:val="left"/>
              <w:rPr>
                <w:rFonts w:cs="Arial"/>
                <w:sz w:val="16"/>
                <w:szCs w:val="16"/>
              </w:rPr>
            </w:pPr>
            <w:r w:rsidRPr="000E29FB">
              <w:rPr>
                <w:rFonts w:cs="Arial"/>
                <w:sz w:val="16"/>
                <w:szCs w:val="16"/>
              </w:rPr>
              <w:t>Türkiye</w:t>
            </w:r>
          </w:p>
        </w:tc>
        <w:tc>
          <w:tcPr>
            <w:tcW w:w="426" w:type="dxa"/>
            <w:tcBorders>
              <w:left w:val="dotted" w:sz="4" w:space="0" w:color="auto"/>
            </w:tcBorders>
            <w:noWrap/>
            <w:vAlign w:val="bottom"/>
          </w:tcPr>
          <w:p w14:paraId="4DCDB6F5" w14:textId="77777777" w:rsidR="004455D9" w:rsidRPr="000E29FB" w:rsidRDefault="004455D9">
            <w:pPr>
              <w:keepNext/>
              <w:jc w:val="center"/>
              <w:rPr>
                <w:rFonts w:cs="Arial"/>
                <w:sz w:val="16"/>
                <w:szCs w:val="16"/>
              </w:rPr>
            </w:pPr>
            <w:r w:rsidRPr="000E29FB">
              <w:rPr>
                <w:rFonts w:cs="Arial"/>
                <w:sz w:val="16"/>
                <w:szCs w:val="16"/>
              </w:rPr>
              <w:t>TR</w:t>
            </w:r>
          </w:p>
        </w:tc>
        <w:tc>
          <w:tcPr>
            <w:tcW w:w="645" w:type="dxa"/>
            <w:vAlign w:val="bottom"/>
          </w:tcPr>
          <w:p w14:paraId="67F0C073"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A13E7C0" w14:textId="77777777" w:rsidR="004455D9" w:rsidRPr="000E29FB" w:rsidRDefault="004455D9">
            <w:pPr>
              <w:ind w:right="57"/>
              <w:jc w:val="right"/>
              <w:rPr>
                <w:rFonts w:cs="Arial"/>
                <w:sz w:val="16"/>
                <w:szCs w:val="16"/>
              </w:rPr>
            </w:pPr>
            <w:r w:rsidRPr="000E29FB">
              <w:rPr>
                <w:rFonts w:cs="Arial"/>
                <w:sz w:val="16"/>
                <w:szCs w:val="16"/>
              </w:rPr>
              <w:t>6</w:t>
            </w:r>
          </w:p>
        </w:tc>
        <w:tc>
          <w:tcPr>
            <w:tcW w:w="646" w:type="dxa"/>
            <w:vAlign w:val="bottom"/>
          </w:tcPr>
          <w:p w14:paraId="08AE80C7" w14:textId="77777777" w:rsidR="004455D9" w:rsidRPr="000E29FB" w:rsidRDefault="004455D9">
            <w:pPr>
              <w:ind w:right="57"/>
              <w:jc w:val="right"/>
              <w:rPr>
                <w:rFonts w:cs="Arial"/>
                <w:sz w:val="16"/>
                <w:szCs w:val="16"/>
              </w:rPr>
            </w:pPr>
            <w:r w:rsidRPr="000E29FB">
              <w:rPr>
                <w:rFonts w:cs="Arial"/>
                <w:sz w:val="16"/>
                <w:szCs w:val="16"/>
              </w:rPr>
              <w:t>23</w:t>
            </w:r>
          </w:p>
        </w:tc>
        <w:tc>
          <w:tcPr>
            <w:tcW w:w="645" w:type="dxa"/>
            <w:vAlign w:val="bottom"/>
          </w:tcPr>
          <w:p w14:paraId="298F0578" w14:textId="77777777" w:rsidR="004455D9" w:rsidRPr="000E29FB" w:rsidRDefault="004455D9">
            <w:pPr>
              <w:ind w:right="57"/>
              <w:jc w:val="right"/>
              <w:rPr>
                <w:rFonts w:cs="Arial"/>
                <w:sz w:val="16"/>
                <w:szCs w:val="16"/>
              </w:rPr>
            </w:pPr>
            <w:r w:rsidRPr="000E29FB">
              <w:rPr>
                <w:rFonts w:cs="Arial"/>
                <w:sz w:val="16"/>
                <w:szCs w:val="16"/>
              </w:rPr>
              <w:t>54</w:t>
            </w:r>
          </w:p>
        </w:tc>
        <w:tc>
          <w:tcPr>
            <w:tcW w:w="646" w:type="dxa"/>
            <w:vAlign w:val="bottom"/>
          </w:tcPr>
          <w:p w14:paraId="6ED1A8C1"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65</w:t>
            </w:r>
          </w:p>
        </w:tc>
        <w:tc>
          <w:tcPr>
            <w:tcW w:w="646" w:type="dxa"/>
            <w:vAlign w:val="bottom"/>
          </w:tcPr>
          <w:p w14:paraId="7C43DDF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63</w:t>
            </w:r>
          </w:p>
        </w:tc>
        <w:tc>
          <w:tcPr>
            <w:tcW w:w="645" w:type="dxa"/>
            <w:vAlign w:val="bottom"/>
          </w:tcPr>
          <w:p w14:paraId="52A7FFB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57</w:t>
            </w:r>
          </w:p>
        </w:tc>
        <w:tc>
          <w:tcPr>
            <w:tcW w:w="646" w:type="dxa"/>
            <w:vAlign w:val="bottom"/>
          </w:tcPr>
          <w:p w14:paraId="1209CA01"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52</w:t>
            </w:r>
          </w:p>
        </w:tc>
        <w:tc>
          <w:tcPr>
            <w:tcW w:w="646" w:type="dxa"/>
            <w:tcBorders>
              <w:right w:val="double" w:sz="4" w:space="0" w:color="auto"/>
            </w:tcBorders>
            <w:vAlign w:val="bottom"/>
          </w:tcPr>
          <w:p w14:paraId="1C973686"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65</w:t>
            </w:r>
          </w:p>
        </w:tc>
        <w:tc>
          <w:tcPr>
            <w:tcW w:w="1418" w:type="dxa"/>
            <w:tcBorders>
              <w:left w:val="double" w:sz="4" w:space="0" w:color="auto"/>
            </w:tcBorders>
            <w:vAlign w:val="bottom"/>
          </w:tcPr>
          <w:p w14:paraId="701361F5"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385</w:t>
            </w:r>
          </w:p>
        </w:tc>
      </w:tr>
      <w:tr w:rsidR="004455D9" w:rsidRPr="000E29FB" w14:paraId="4BB9376A" w14:textId="77777777">
        <w:trPr>
          <w:cantSplit/>
          <w:trHeight w:val="43"/>
        </w:trPr>
        <w:tc>
          <w:tcPr>
            <w:tcW w:w="2263" w:type="dxa"/>
            <w:tcBorders>
              <w:right w:val="dotted" w:sz="4" w:space="0" w:color="auto"/>
            </w:tcBorders>
          </w:tcPr>
          <w:p w14:paraId="07EC208E" w14:textId="77777777" w:rsidR="004455D9" w:rsidRPr="000E29FB" w:rsidRDefault="004455D9">
            <w:pPr>
              <w:jc w:val="left"/>
              <w:rPr>
                <w:rFonts w:cs="Arial"/>
                <w:color w:val="000000"/>
                <w:sz w:val="16"/>
                <w:szCs w:val="16"/>
              </w:rPr>
            </w:pPr>
            <w:r w:rsidRPr="000E29FB">
              <w:rPr>
                <w:rFonts w:cs="Arial"/>
                <w:color w:val="000000" w:themeColor="text1"/>
                <w:sz w:val="16"/>
                <w:szCs w:val="16"/>
              </w:rPr>
              <w:t>Uruguay</w:t>
            </w:r>
          </w:p>
        </w:tc>
        <w:tc>
          <w:tcPr>
            <w:tcW w:w="426" w:type="dxa"/>
            <w:tcBorders>
              <w:left w:val="dotted" w:sz="4" w:space="0" w:color="auto"/>
            </w:tcBorders>
            <w:noWrap/>
            <w:vAlign w:val="bottom"/>
            <w:hideMark/>
          </w:tcPr>
          <w:p w14:paraId="08A9AEC6" w14:textId="77777777" w:rsidR="004455D9" w:rsidRPr="000E29FB" w:rsidRDefault="004455D9">
            <w:pPr>
              <w:jc w:val="center"/>
              <w:rPr>
                <w:rFonts w:cs="Arial"/>
                <w:color w:val="000000"/>
                <w:sz w:val="16"/>
                <w:szCs w:val="16"/>
              </w:rPr>
            </w:pPr>
            <w:r w:rsidRPr="000E29FB">
              <w:rPr>
                <w:rFonts w:cs="Arial"/>
                <w:color w:val="000000" w:themeColor="text1"/>
                <w:sz w:val="16"/>
                <w:szCs w:val="16"/>
              </w:rPr>
              <w:t>UY</w:t>
            </w:r>
          </w:p>
        </w:tc>
        <w:tc>
          <w:tcPr>
            <w:tcW w:w="645" w:type="dxa"/>
            <w:vAlign w:val="bottom"/>
          </w:tcPr>
          <w:p w14:paraId="70A28478"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25C0E5AF"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7438283D"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296C98CF"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62EFF5C"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6</w:t>
            </w:r>
          </w:p>
        </w:tc>
        <w:tc>
          <w:tcPr>
            <w:tcW w:w="646" w:type="dxa"/>
            <w:vAlign w:val="bottom"/>
          </w:tcPr>
          <w:p w14:paraId="1407552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785B5046" w14:textId="77777777" w:rsidR="004455D9" w:rsidRPr="000E29FB" w:rsidRDefault="004455D9">
            <w:pPr>
              <w:ind w:right="57"/>
              <w:jc w:val="right"/>
              <w:rPr>
                <w:rFonts w:cs="Arial"/>
                <w:color w:val="000000"/>
                <w:sz w:val="16"/>
                <w:szCs w:val="16"/>
              </w:rPr>
            </w:pPr>
          </w:p>
        </w:tc>
        <w:tc>
          <w:tcPr>
            <w:tcW w:w="646" w:type="dxa"/>
            <w:vAlign w:val="bottom"/>
          </w:tcPr>
          <w:p w14:paraId="62237EB8" w14:textId="77777777" w:rsidR="004455D9" w:rsidRPr="000E29FB" w:rsidRDefault="004455D9">
            <w:pPr>
              <w:ind w:right="57"/>
              <w:jc w:val="right"/>
              <w:rPr>
                <w:rFonts w:cs="Arial"/>
                <w:color w:val="000000"/>
                <w:sz w:val="16"/>
                <w:szCs w:val="16"/>
              </w:rPr>
            </w:pPr>
          </w:p>
        </w:tc>
        <w:tc>
          <w:tcPr>
            <w:tcW w:w="646" w:type="dxa"/>
            <w:tcBorders>
              <w:right w:val="double" w:sz="4" w:space="0" w:color="auto"/>
            </w:tcBorders>
            <w:vAlign w:val="bottom"/>
          </w:tcPr>
          <w:p w14:paraId="06C14B43"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2</w:t>
            </w:r>
          </w:p>
        </w:tc>
        <w:tc>
          <w:tcPr>
            <w:tcW w:w="1418" w:type="dxa"/>
            <w:tcBorders>
              <w:left w:val="double" w:sz="4" w:space="0" w:color="auto"/>
            </w:tcBorders>
            <w:vAlign w:val="bottom"/>
          </w:tcPr>
          <w:p w14:paraId="40710AD4"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8</w:t>
            </w:r>
          </w:p>
        </w:tc>
      </w:tr>
      <w:tr w:rsidR="004455D9" w:rsidRPr="000E29FB" w14:paraId="0A80F8B4" w14:textId="77777777">
        <w:trPr>
          <w:cantSplit/>
          <w:trHeight w:val="120"/>
        </w:trPr>
        <w:tc>
          <w:tcPr>
            <w:tcW w:w="2263" w:type="dxa"/>
            <w:tcBorders>
              <w:bottom w:val="single" w:sz="4" w:space="0" w:color="auto"/>
              <w:right w:val="dotted" w:sz="4" w:space="0" w:color="auto"/>
            </w:tcBorders>
          </w:tcPr>
          <w:p w14:paraId="1B8FB387" w14:textId="77777777" w:rsidR="004455D9" w:rsidRPr="000E29FB" w:rsidRDefault="004455D9">
            <w:pPr>
              <w:jc w:val="left"/>
              <w:rPr>
                <w:rFonts w:cs="Arial"/>
                <w:color w:val="000000"/>
                <w:sz w:val="16"/>
                <w:szCs w:val="16"/>
              </w:rPr>
            </w:pPr>
            <w:r w:rsidRPr="000E29FB">
              <w:rPr>
                <w:rFonts w:cs="Arial"/>
                <w:color w:val="000000" w:themeColor="text1"/>
                <w:sz w:val="16"/>
                <w:szCs w:val="16"/>
              </w:rPr>
              <w:t>Viet Nam</w:t>
            </w:r>
          </w:p>
        </w:tc>
        <w:tc>
          <w:tcPr>
            <w:tcW w:w="426" w:type="dxa"/>
            <w:tcBorders>
              <w:left w:val="dotted" w:sz="4" w:space="0" w:color="auto"/>
              <w:bottom w:val="single" w:sz="4" w:space="0" w:color="auto"/>
            </w:tcBorders>
            <w:noWrap/>
            <w:vAlign w:val="bottom"/>
          </w:tcPr>
          <w:p w14:paraId="72E70999" w14:textId="77777777" w:rsidR="004455D9" w:rsidRPr="000E29FB" w:rsidRDefault="004455D9">
            <w:pPr>
              <w:jc w:val="center"/>
              <w:rPr>
                <w:rFonts w:cs="Arial"/>
                <w:color w:val="000000"/>
                <w:sz w:val="16"/>
                <w:szCs w:val="16"/>
              </w:rPr>
            </w:pPr>
            <w:r w:rsidRPr="000E29FB">
              <w:rPr>
                <w:rFonts w:cs="Arial"/>
                <w:sz w:val="16"/>
                <w:szCs w:val="16"/>
              </w:rPr>
              <w:t>VN</w:t>
            </w:r>
          </w:p>
        </w:tc>
        <w:tc>
          <w:tcPr>
            <w:tcW w:w="645" w:type="dxa"/>
            <w:vAlign w:val="bottom"/>
          </w:tcPr>
          <w:p w14:paraId="24681E55"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49605E26"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1108A549"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5" w:type="dxa"/>
            <w:vAlign w:val="bottom"/>
          </w:tcPr>
          <w:p w14:paraId="13B98DF4" w14:textId="77777777" w:rsidR="004455D9" w:rsidRPr="000E29FB" w:rsidRDefault="004455D9">
            <w:pPr>
              <w:ind w:right="57"/>
              <w:jc w:val="right"/>
              <w:rPr>
                <w:rFonts w:cs="Arial"/>
                <w:sz w:val="16"/>
                <w:szCs w:val="16"/>
              </w:rPr>
            </w:pPr>
            <w:r w:rsidRPr="000E29FB">
              <w:rPr>
                <w:rFonts w:cs="Arial"/>
                <w:sz w:val="16"/>
                <w:szCs w:val="16"/>
              </w:rPr>
              <w:t xml:space="preserve"> </w:t>
            </w:r>
          </w:p>
        </w:tc>
        <w:tc>
          <w:tcPr>
            <w:tcW w:w="646" w:type="dxa"/>
            <w:vAlign w:val="bottom"/>
          </w:tcPr>
          <w:p w14:paraId="50879877"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6" w:type="dxa"/>
            <w:vAlign w:val="bottom"/>
          </w:tcPr>
          <w:p w14:paraId="7CF0EA5D"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 xml:space="preserve"> </w:t>
            </w:r>
          </w:p>
        </w:tc>
        <w:tc>
          <w:tcPr>
            <w:tcW w:w="645" w:type="dxa"/>
            <w:vAlign w:val="bottom"/>
          </w:tcPr>
          <w:p w14:paraId="415BE985"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1</w:t>
            </w:r>
          </w:p>
        </w:tc>
        <w:tc>
          <w:tcPr>
            <w:tcW w:w="646" w:type="dxa"/>
            <w:vAlign w:val="bottom"/>
          </w:tcPr>
          <w:p w14:paraId="7E1A7758" w14:textId="77777777" w:rsidR="004455D9" w:rsidRPr="000E29FB" w:rsidRDefault="004455D9">
            <w:pPr>
              <w:ind w:right="57"/>
              <w:jc w:val="right"/>
              <w:rPr>
                <w:rFonts w:cs="Arial"/>
                <w:color w:val="000000"/>
                <w:sz w:val="16"/>
                <w:szCs w:val="16"/>
              </w:rPr>
            </w:pPr>
            <w:r w:rsidRPr="000E29FB">
              <w:rPr>
                <w:rFonts w:cs="Arial"/>
                <w:color w:val="000000" w:themeColor="text1"/>
                <w:sz w:val="16"/>
                <w:szCs w:val="16"/>
              </w:rPr>
              <w:t>3</w:t>
            </w:r>
          </w:p>
        </w:tc>
        <w:tc>
          <w:tcPr>
            <w:tcW w:w="646" w:type="dxa"/>
            <w:tcBorders>
              <w:right w:val="double" w:sz="4" w:space="0" w:color="auto"/>
            </w:tcBorders>
            <w:vAlign w:val="bottom"/>
          </w:tcPr>
          <w:p w14:paraId="5861579D" w14:textId="77777777" w:rsidR="004455D9" w:rsidRPr="000E29FB" w:rsidRDefault="004455D9">
            <w:pPr>
              <w:ind w:right="57"/>
              <w:jc w:val="right"/>
              <w:rPr>
                <w:rFonts w:cs="Arial"/>
                <w:color w:val="000000"/>
                <w:sz w:val="16"/>
                <w:szCs w:val="16"/>
              </w:rPr>
            </w:pPr>
          </w:p>
        </w:tc>
        <w:tc>
          <w:tcPr>
            <w:tcW w:w="1418" w:type="dxa"/>
            <w:tcBorders>
              <w:left w:val="double" w:sz="4" w:space="0" w:color="auto"/>
            </w:tcBorders>
            <w:vAlign w:val="bottom"/>
          </w:tcPr>
          <w:p w14:paraId="296B0A90" w14:textId="77777777" w:rsidR="004455D9" w:rsidRPr="000E29FB" w:rsidRDefault="004455D9">
            <w:pPr>
              <w:ind w:right="394"/>
              <w:jc w:val="right"/>
              <w:rPr>
                <w:rFonts w:cs="Arial"/>
                <w:color w:val="000000"/>
                <w:sz w:val="16"/>
                <w:szCs w:val="16"/>
              </w:rPr>
            </w:pPr>
            <w:r w:rsidRPr="000E29FB">
              <w:rPr>
                <w:rFonts w:cs="Arial"/>
                <w:color w:val="000000" w:themeColor="text1"/>
                <w:sz w:val="16"/>
                <w:szCs w:val="16"/>
              </w:rPr>
              <w:t>4</w:t>
            </w:r>
          </w:p>
        </w:tc>
      </w:tr>
      <w:tr w:rsidR="00154078" w:rsidRPr="000E29FB" w14:paraId="62D83E24" w14:textId="77777777">
        <w:trPr>
          <w:cantSplit/>
          <w:trHeight w:val="300"/>
        </w:trPr>
        <w:tc>
          <w:tcPr>
            <w:tcW w:w="2263" w:type="dxa"/>
            <w:tcBorders>
              <w:right w:val="nil"/>
            </w:tcBorders>
          </w:tcPr>
          <w:p w14:paraId="2B77C6CE" w14:textId="77777777" w:rsidR="00154078" w:rsidRPr="000E29FB" w:rsidRDefault="00154078">
            <w:pPr>
              <w:ind w:right="167"/>
              <w:jc w:val="right"/>
              <w:rPr>
                <w:rFonts w:cs="Arial"/>
                <w:b/>
                <w:bCs/>
                <w:color w:val="000000"/>
                <w:sz w:val="16"/>
                <w:szCs w:val="16"/>
              </w:rPr>
            </w:pPr>
            <w:r w:rsidRPr="000E29FB">
              <w:rPr>
                <w:rFonts w:cs="Arial"/>
                <w:b/>
                <w:bCs/>
                <w:color w:val="000000" w:themeColor="text1"/>
                <w:sz w:val="16"/>
                <w:szCs w:val="16"/>
              </w:rPr>
              <w:t>Total:</w:t>
            </w:r>
          </w:p>
        </w:tc>
        <w:tc>
          <w:tcPr>
            <w:tcW w:w="426" w:type="dxa"/>
            <w:tcBorders>
              <w:left w:val="nil"/>
            </w:tcBorders>
            <w:noWrap/>
            <w:hideMark/>
          </w:tcPr>
          <w:p w14:paraId="2D12A939" w14:textId="77777777" w:rsidR="00154078" w:rsidRPr="000E29FB" w:rsidRDefault="00154078">
            <w:pPr>
              <w:jc w:val="center"/>
              <w:rPr>
                <w:rFonts w:cs="Arial"/>
                <w:b/>
                <w:bCs/>
                <w:color w:val="000000"/>
                <w:sz w:val="16"/>
                <w:szCs w:val="16"/>
              </w:rPr>
            </w:pPr>
            <w:r w:rsidRPr="000E29FB">
              <w:rPr>
                <w:rFonts w:cs="Arial"/>
                <w:b/>
                <w:bCs/>
                <w:color w:val="000000" w:themeColor="text1"/>
                <w:sz w:val="16"/>
                <w:szCs w:val="16"/>
              </w:rPr>
              <w:t>40</w:t>
            </w:r>
          </w:p>
        </w:tc>
        <w:tc>
          <w:tcPr>
            <w:tcW w:w="645" w:type="dxa"/>
          </w:tcPr>
          <w:p w14:paraId="3FF2C81F" w14:textId="77777777" w:rsidR="00154078" w:rsidRPr="000E29FB" w:rsidRDefault="00154078">
            <w:pPr>
              <w:ind w:right="57"/>
              <w:jc w:val="right"/>
              <w:rPr>
                <w:rFonts w:cs="Arial"/>
                <w:b/>
                <w:bCs/>
                <w:sz w:val="16"/>
                <w:szCs w:val="16"/>
              </w:rPr>
            </w:pPr>
            <w:r w:rsidRPr="000E29FB">
              <w:rPr>
                <w:rFonts w:cs="Arial"/>
                <w:b/>
                <w:bCs/>
                <w:sz w:val="16"/>
                <w:szCs w:val="16"/>
              </w:rPr>
              <w:t>14</w:t>
            </w:r>
          </w:p>
        </w:tc>
        <w:tc>
          <w:tcPr>
            <w:tcW w:w="646" w:type="dxa"/>
          </w:tcPr>
          <w:p w14:paraId="5FF433FD" w14:textId="77777777" w:rsidR="00154078" w:rsidRPr="000E29FB" w:rsidRDefault="00154078">
            <w:pPr>
              <w:ind w:right="57"/>
              <w:jc w:val="right"/>
              <w:rPr>
                <w:rFonts w:cs="Arial"/>
                <w:b/>
                <w:bCs/>
                <w:sz w:val="16"/>
                <w:szCs w:val="16"/>
              </w:rPr>
            </w:pPr>
            <w:r w:rsidRPr="000E29FB">
              <w:rPr>
                <w:rFonts w:cs="Arial"/>
                <w:b/>
                <w:bCs/>
                <w:sz w:val="16"/>
                <w:szCs w:val="16"/>
              </w:rPr>
              <w:t>77</w:t>
            </w:r>
          </w:p>
        </w:tc>
        <w:tc>
          <w:tcPr>
            <w:tcW w:w="646" w:type="dxa"/>
          </w:tcPr>
          <w:p w14:paraId="367B4BE0" w14:textId="77777777" w:rsidR="00154078" w:rsidRPr="000E29FB" w:rsidRDefault="00154078">
            <w:pPr>
              <w:ind w:right="57"/>
              <w:jc w:val="right"/>
              <w:rPr>
                <w:rFonts w:cs="Arial"/>
                <w:b/>
                <w:bCs/>
                <w:sz w:val="16"/>
                <w:szCs w:val="16"/>
              </w:rPr>
            </w:pPr>
            <w:r w:rsidRPr="000E29FB">
              <w:rPr>
                <w:rFonts w:cs="Arial"/>
                <w:b/>
                <w:bCs/>
                <w:sz w:val="16"/>
                <w:szCs w:val="16"/>
              </w:rPr>
              <w:t>219</w:t>
            </w:r>
          </w:p>
        </w:tc>
        <w:tc>
          <w:tcPr>
            <w:tcW w:w="645" w:type="dxa"/>
          </w:tcPr>
          <w:p w14:paraId="331A977C" w14:textId="77777777" w:rsidR="00154078" w:rsidRPr="000E29FB" w:rsidRDefault="00154078">
            <w:pPr>
              <w:ind w:right="57"/>
              <w:jc w:val="right"/>
              <w:rPr>
                <w:rFonts w:cs="Arial"/>
                <w:b/>
                <w:bCs/>
                <w:sz w:val="16"/>
                <w:szCs w:val="16"/>
              </w:rPr>
            </w:pPr>
            <w:r w:rsidRPr="000E29FB">
              <w:rPr>
                <w:rFonts w:cs="Arial"/>
                <w:b/>
                <w:bCs/>
                <w:sz w:val="16"/>
                <w:szCs w:val="16"/>
              </w:rPr>
              <w:t>222</w:t>
            </w:r>
          </w:p>
        </w:tc>
        <w:tc>
          <w:tcPr>
            <w:tcW w:w="646" w:type="dxa"/>
          </w:tcPr>
          <w:p w14:paraId="1E3231FC"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2.509</w:t>
            </w:r>
          </w:p>
        </w:tc>
        <w:tc>
          <w:tcPr>
            <w:tcW w:w="646" w:type="dxa"/>
          </w:tcPr>
          <w:p w14:paraId="06B46465"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1 907</w:t>
            </w:r>
          </w:p>
        </w:tc>
        <w:tc>
          <w:tcPr>
            <w:tcW w:w="645" w:type="dxa"/>
          </w:tcPr>
          <w:p w14:paraId="517C33FB"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1 873</w:t>
            </w:r>
          </w:p>
        </w:tc>
        <w:tc>
          <w:tcPr>
            <w:tcW w:w="646" w:type="dxa"/>
          </w:tcPr>
          <w:p w14:paraId="24E3145A"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1 964</w:t>
            </w:r>
          </w:p>
        </w:tc>
        <w:tc>
          <w:tcPr>
            <w:tcW w:w="646" w:type="dxa"/>
            <w:tcBorders>
              <w:right w:val="double" w:sz="4" w:space="0" w:color="auto"/>
            </w:tcBorders>
          </w:tcPr>
          <w:p w14:paraId="36909750"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1.864</w:t>
            </w:r>
          </w:p>
        </w:tc>
        <w:tc>
          <w:tcPr>
            <w:tcW w:w="1418" w:type="dxa"/>
            <w:tcBorders>
              <w:left w:val="double" w:sz="4" w:space="0" w:color="auto"/>
            </w:tcBorders>
          </w:tcPr>
          <w:p w14:paraId="6409B100" w14:textId="77777777" w:rsidR="00154078" w:rsidRPr="000E29FB" w:rsidRDefault="00154078">
            <w:pPr>
              <w:ind w:right="394"/>
              <w:jc w:val="right"/>
              <w:rPr>
                <w:rFonts w:cs="Arial"/>
                <w:b/>
                <w:bCs/>
                <w:color w:val="000000"/>
                <w:sz w:val="16"/>
                <w:szCs w:val="16"/>
              </w:rPr>
            </w:pPr>
            <w:r w:rsidRPr="000E29FB">
              <w:rPr>
                <w:rFonts w:cs="Arial"/>
                <w:b/>
                <w:bCs/>
                <w:color w:val="000000" w:themeColor="text1"/>
                <w:sz w:val="16"/>
                <w:szCs w:val="16"/>
              </w:rPr>
              <w:t>10 649</w:t>
            </w:r>
          </w:p>
        </w:tc>
      </w:tr>
      <w:tr w:rsidR="00154078" w:rsidRPr="000E29FB" w14:paraId="65F9283D" w14:textId="77777777">
        <w:trPr>
          <w:cantSplit/>
          <w:trHeight w:val="188"/>
        </w:trPr>
        <w:tc>
          <w:tcPr>
            <w:tcW w:w="2263" w:type="dxa"/>
            <w:tcBorders>
              <w:right w:val="nil"/>
            </w:tcBorders>
          </w:tcPr>
          <w:p w14:paraId="1CD4CF8F" w14:textId="17E7AD7F" w:rsidR="00154078" w:rsidRPr="000E29FB" w:rsidRDefault="00154078">
            <w:pPr>
              <w:ind w:right="167"/>
              <w:jc w:val="right"/>
              <w:rPr>
                <w:rFonts w:cs="Arial"/>
                <w:b/>
                <w:bCs/>
                <w:color w:val="000000"/>
                <w:sz w:val="16"/>
                <w:szCs w:val="16"/>
              </w:rPr>
            </w:pPr>
            <w:r w:rsidRPr="000E29FB">
              <w:rPr>
                <w:rFonts w:cs="Arial"/>
                <w:b/>
                <w:bCs/>
                <w:color w:val="000000" w:themeColor="text1"/>
                <w:sz w:val="16"/>
                <w:szCs w:val="16"/>
              </w:rPr>
              <w:t xml:space="preserve">Total de </w:t>
            </w:r>
            <w:r w:rsidR="006A2511">
              <w:rPr>
                <w:rFonts w:cs="Arial"/>
                <w:b/>
                <w:bCs/>
                <w:color w:val="000000" w:themeColor="text1"/>
                <w:sz w:val="16"/>
                <w:szCs w:val="16"/>
              </w:rPr>
              <w:t>solicitudes</w:t>
            </w:r>
            <w:r w:rsidRPr="000E29FB">
              <w:rPr>
                <w:rFonts w:cs="Arial"/>
                <w:b/>
                <w:bCs/>
                <w:color w:val="000000" w:themeColor="text1"/>
                <w:sz w:val="16"/>
                <w:szCs w:val="16"/>
              </w:rPr>
              <w:t xml:space="preserve"> pagadas</w:t>
            </w:r>
          </w:p>
        </w:tc>
        <w:tc>
          <w:tcPr>
            <w:tcW w:w="426" w:type="dxa"/>
            <w:tcBorders>
              <w:left w:val="nil"/>
            </w:tcBorders>
            <w:noWrap/>
          </w:tcPr>
          <w:p w14:paraId="2B2B6AAE" w14:textId="77777777" w:rsidR="00154078" w:rsidRPr="000E29FB" w:rsidRDefault="00154078">
            <w:pPr>
              <w:jc w:val="center"/>
              <w:rPr>
                <w:rFonts w:cs="Arial"/>
                <w:b/>
                <w:bCs/>
                <w:color w:val="000000"/>
                <w:sz w:val="16"/>
                <w:szCs w:val="16"/>
              </w:rPr>
            </w:pPr>
            <w:r w:rsidRPr="000E29FB">
              <w:rPr>
                <w:rFonts w:cs="Arial"/>
                <w:b/>
                <w:bCs/>
                <w:color w:val="000000" w:themeColor="text1"/>
                <w:sz w:val="16"/>
                <w:szCs w:val="16"/>
              </w:rPr>
              <w:t>40</w:t>
            </w:r>
          </w:p>
        </w:tc>
        <w:tc>
          <w:tcPr>
            <w:tcW w:w="645" w:type="dxa"/>
          </w:tcPr>
          <w:p w14:paraId="3BA864DC" w14:textId="77777777" w:rsidR="00154078" w:rsidRPr="000E29FB" w:rsidRDefault="00154078">
            <w:pPr>
              <w:ind w:right="57"/>
              <w:jc w:val="right"/>
              <w:rPr>
                <w:rFonts w:cs="Arial"/>
                <w:b/>
                <w:bCs/>
                <w:sz w:val="16"/>
                <w:szCs w:val="16"/>
              </w:rPr>
            </w:pPr>
            <w:r w:rsidRPr="000E29FB">
              <w:rPr>
                <w:rFonts w:cs="Arial"/>
                <w:b/>
                <w:bCs/>
                <w:sz w:val="16"/>
                <w:szCs w:val="16"/>
              </w:rPr>
              <w:t>14</w:t>
            </w:r>
          </w:p>
        </w:tc>
        <w:tc>
          <w:tcPr>
            <w:tcW w:w="646" w:type="dxa"/>
          </w:tcPr>
          <w:p w14:paraId="463228FC" w14:textId="77777777" w:rsidR="00154078" w:rsidRPr="000E29FB" w:rsidRDefault="00154078">
            <w:pPr>
              <w:ind w:right="57"/>
              <w:jc w:val="right"/>
              <w:rPr>
                <w:rFonts w:cs="Arial"/>
                <w:b/>
                <w:bCs/>
                <w:sz w:val="16"/>
                <w:szCs w:val="16"/>
              </w:rPr>
            </w:pPr>
            <w:r w:rsidRPr="000E29FB">
              <w:rPr>
                <w:rFonts w:cs="Arial"/>
                <w:b/>
                <w:bCs/>
                <w:sz w:val="16"/>
                <w:szCs w:val="16"/>
              </w:rPr>
              <w:t>0</w:t>
            </w:r>
          </w:p>
        </w:tc>
        <w:tc>
          <w:tcPr>
            <w:tcW w:w="646" w:type="dxa"/>
          </w:tcPr>
          <w:p w14:paraId="0D5B15F4" w14:textId="77777777" w:rsidR="00154078" w:rsidRPr="000E29FB" w:rsidRDefault="00154078">
            <w:pPr>
              <w:ind w:right="57"/>
              <w:jc w:val="right"/>
              <w:rPr>
                <w:rFonts w:cs="Arial"/>
                <w:b/>
                <w:bCs/>
                <w:sz w:val="16"/>
                <w:szCs w:val="16"/>
              </w:rPr>
            </w:pPr>
            <w:r w:rsidRPr="000E29FB">
              <w:rPr>
                <w:rFonts w:cs="Arial"/>
                <w:b/>
                <w:bCs/>
                <w:sz w:val="16"/>
                <w:szCs w:val="16"/>
              </w:rPr>
              <w:t>0</w:t>
            </w:r>
          </w:p>
        </w:tc>
        <w:tc>
          <w:tcPr>
            <w:tcW w:w="645" w:type="dxa"/>
          </w:tcPr>
          <w:p w14:paraId="7A65F346" w14:textId="77777777" w:rsidR="00154078" w:rsidRPr="000E29FB" w:rsidRDefault="00154078">
            <w:pPr>
              <w:ind w:right="57"/>
              <w:jc w:val="right"/>
              <w:rPr>
                <w:rFonts w:cs="Arial"/>
                <w:b/>
                <w:bCs/>
                <w:sz w:val="16"/>
                <w:szCs w:val="16"/>
              </w:rPr>
            </w:pPr>
            <w:r w:rsidRPr="000E29FB">
              <w:rPr>
                <w:rFonts w:cs="Arial"/>
                <w:b/>
                <w:bCs/>
                <w:sz w:val="16"/>
                <w:szCs w:val="16"/>
              </w:rPr>
              <w:t>198</w:t>
            </w:r>
          </w:p>
        </w:tc>
        <w:tc>
          <w:tcPr>
            <w:tcW w:w="646" w:type="dxa"/>
          </w:tcPr>
          <w:p w14:paraId="3432C921"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2 053</w:t>
            </w:r>
          </w:p>
        </w:tc>
        <w:tc>
          <w:tcPr>
            <w:tcW w:w="646" w:type="dxa"/>
          </w:tcPr>
          <w:p w14:paraId="1B5AC4D7"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1 457</w:t>
            </w:r>
          </w:p>
        </w:tc>
        <w:tc>
          <w:tcPr>
            <w:tcW w:w="645" w:type="dxa"/>
          </w:tcPr>
          <w:p w14:paraId="043E3B62" w14:textId="77777777"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1 390</w:t>
            </w:r>
          </w:p>
        </w:tc>
        <w:tc>
          <w:tcPr>
            <w:tcW w:w="646" w:type="dxa"/>
          </w:tcPr>
          <w:p w14:paraId="6278D8D2" w14:textId="2534199F"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1 491</w:t>
            </w:r>
          </w:p>
        </w:tc>
        <w:tc>
          <w:tcPr>
            <w:tcW w:w="646" w:type="dxa"/>
            <w:tcBorders>
              <w:right w:val="double" w:sz="4" w:space="0" w:color="auto"/>
            </w:tcBorders>
          </w:tcPr>
          <w:p w14:paraId="5122CF4C" w14:textId="5AC7AEBE" w:rsidR="00154078" w:rsidRPr="000E29FB" w:rsidRDefault="00154078">
            <w:pPr>
              <w:ind w:right="57"/>
              <w:jc w:val="right"/>
              <w:rPr>
                <w:rFonts w:cs="Arial"/>
                <w:b/>
                <w:bCs/>
                <w:color w:val="000000"/>
                <w:sz w:val="16"/>
                <w:szCs w:val="16"/>
              </w:rPr>
            </w:pPr>
            <w:r w:rsidRPr="000E29FB">
              <w:rPr>
                <w:rFonts w:cs="Arial"/>
                <w:b/>
                <w:bCs/>
                <w:color w:val="000000" w:themeColor="text1"/>
                <w:sz w:val="16"/>
                <w:szCs w:val="16"/>
              </w:rPr>
              <w:t>1 385</w:t>
            </w:r>
          </w:p>
        </w:tc>
        <w:tc>
          <w:tcPr>
            <w:tcW w:w="1418" w:type="dxa"/>
            <w:tcBorders>
              <w:left w:val="double" w:sz="4" w:space="0" w:color="auto"/>
            </w:tcBorders>
          </w:tcPr>
          <w:p w14:paraId="3F777CBD" w14:textId="235A6CC4" w:rsidR="00154078" w:rsidRPr="000E29FB" w:rsidRDefault="00154078">
            <w:pPr>
              <w:ind w:right="394"/>
              <w:jc w:val="right"/>
              <w:rPr>
                <w:rFonts w:cs="Arial"/>
                <w:b/>
                <w:bCs/>
                <w:color w:val="000000"/>
                <w:sz w:val="16"/>
                <w:szCs w:val="16"/>
              </w:rPr>
            </w:pPr>
            <w:r w:rsidRPr="000E29FB">
              <w:rPr>
                <w:rFonts w:cs="Arial"/>
                <w:b/>
                <w:bCs/>
                <w:color w:val="000000" w:themeColor="text1"/>
                <w:sz w:val="16"/>
                <w:szCs w:val="16"/>
              </w:rPr>
              <w:t>7 988</w:t>
            </w:r>
          </w:p>
        </w:tc>
      </w:tr>
    </w:tbl>
    <w:p w14:paraId="2289943D" w14:textId="1473D807" w:rsidR="00154078" w:rsidRPr="000E29FB" w:rsidRDefault="00154078" w:rsidP="00154078">
      <w:pPr>
        <w:spacing w:before="120"/>
        <w:rPr>
          <w:i/>
          <w:iCs/>
          <w:sz w:val="16"/>
          <w:szCs w:val="16"/>
        </w:rPr>
      </w:pPr>
      <w:r w:rsidRPr="000E29FB">
        <w:rPr>
          <w:i/>
          <w:iCs/>
          <w:sz w:val="16"/>
          <w:szCs w:val="16"/>
        </w:rPr>
        <w:t>* Hasta que no se facilite la información requerida, los solicitantes no podrán presentar los datos de solicitud.</w:t>
      </w:r>
    </w:p>
    <w:p w14:paraId="1308A71A" w14:textId="77777777" w:rsidR="00154078" w:rsidRPr="000E29FB" w:rsidRDefault="00154078" w:rsidP="00154078"/>
    <w:p w14:paraId="4DFF5A19" w14:textId="0DED047A" w:rsidR="00154078" w:rsidRPr="000E29FB" w:rsidRDefault="00154078" w:rsidP="00154078">
      <w:pPr>
        <w:rPr>
          <w:sz w:val="18"/>
          <w:szCs w:val="18"/>
        </w:rPr>
      </w:pPr>
      <w:r w:rsidRPr="000E29FB">
        <w:rPr>
          <w:sz w:val="18"/>
          <w:szCs w:val="18"/>
        </w:rPr>
        <w:t xml:space="preserve">Nota: El número de solicitudes presentadas incluye tanto las presentadas en el marco de las solicitudes de derechos de obtentor como las de inscripción en </w:t>
      </w:r>
      <w:r w:rsidR="00CB4E08">
        <w:rPr>
          <w:sz w:val="18"/>
          <w:szCs w:val="18"/>
        </w:rPr>
        <w:t xml:space="preserve">la lista </w:t>
      </w:r>
      <w:r w:rsidRPr="000E29FB">
        <w:rPr>
          <w:sz w:val="18"/>
          <w:szCs w:val="18"/>
        </w:rPr>
        <w:t xml:space="preserve">nacional. </w:t>
      </w:r>
    </w:p>
    <w:p w14:paraId="58306020" w14:textId="77777777" w:rsidR="00154078" w:rsidRPr="000E29FB" w:rsidRDefault="00154078" w:rsidP="00154078"/>
    <w:p w14:paraId="52E48CCE" w14:textId="77777777" w:rsidR="00154078" w:rsidRPr="000E29FB" w:rsidRDefault="00154078" w:rsidP="00154078"/>
    <w:p w14:paraId="624D83D6" w14:textId="0D6006FC" w:rsidR="007F7464" w:rsidRPr="000E29FB" w:rsidRDefault="004D139E" w:rsidP="00777AFB">
      <w:pPr>
        <w:pStyle w:val="Heading2"/>
        <w:rPr>
          <w:lang w:val="es-ES_tradnl"/>
        </w:rPr>
      </w:pPr>
      <w:bookmarkStart w:id="33" w:name="_Toc240308399"/>
      <w:r>
        <w:rPr>
          <w:lang w:val="es-ES_tradnl"/>
        </w:rPr>
        <w:t>Desarrollos anteriores</w:t>
      </w:r>
      <w:r w:rsidR="002D5B9B" w:rsidRPr="000E29FB">
        <w:rPr>
          <w:lang w:val="es-ES_tradnl"/>
        </w:rPr>
        <w:t xml:space="preserve">: </w:t>
      </w:r>
      <w:r w:rsidR="007F7464" w:rsidRPr="000E29FB">
        <w:rPr>
          <w:lang w:val="es-ES_tradnl"/>
        </w:rPr>
        <w:t>Lanzamiento de la versión 2.12</w:t>
      </w:r>
      <w:bookmarkEnd w:id="33"/>
    </w:p>
    <w:p w14:paraId="52C799CF" w14:textId="77777777" w:rsidR="007F7464" w:rsidRPr="000E29FB" w:rsidRDefault="007F7464" w:rsidP="007F7464"/>
    <w:p w14:paraId="4E6477B6" w14:textId="289D62FB" w:rsidR="007F7464" w:rsidRPr="000E29FB" w:rsidRDefault="007F7464" w:rsidP="007F7464">
      <w:r w:rsidRPr="000E29FB">
        <w:fldChar w:fldCharType="begin"/>
      </w:r>
      <w:r w:rsidRPr="000E29FB">
        <w:instrText xml:space="preserve"> AUTONUM  </w:instrText>
      </w:r>
      <w:r w:rsidRPr="000E29FB">
        <w:fldChar w:fldCharType="end"/>
      </w:r>
      <w:r w:rsidRPr="000E29FB">
        <w:tab/>
        <w:t xml:space="preserve">La versión 2.12 de </w:t>
      </w:r>
      <w:r w:rsidR="00D432F7">
        <w:t>UPOV PRISMA</w:t>
      </w:r>
      <w:r w:rsidR="00C0215B" w:rsidRPr="000E29FB">
        <w:t xml:space="preserve"> </w:t>
      </w:r>
      <w:r w:rsidR="00D32885" w:rsidRPr="000E29FB">
        <w:t>se lanzó</w:t>
      </w:r>
      <w:r w:rsidR="00B61EC3" w:rsidRPr="000E29FB">
        <w:t xml:space="preserve"> en su totalidad </w:t>
      </w:r>
      <w:r w:rsidR="00D32885" w:rsidRPr="000E29FB">
        <w:t xml:space="preserve">en </w:t>
      </w:r>
      <w:r w:rsidR="006109E7" w:rsidRPr="000E29FB">
        <w:t xml:space="preserve">julio </w:t>
      </w:r>
      <w:r w:rsidRPr="000E29FB">
        <w:t>de 2026.</w:t>
      </w:r>
    </w:p>
    <w:p w14:paraId="7F514EF7" w14:textId="77777777" w:rsidR="007F7464" w:rsidRPr="000E29FB" w:rsidRDefault="007F7464" w:rsidP="007F7464"/>
    <w:p w14:paraId="4BCF87FD" w14:textId="77777777" w:rsidR="007F7464" w:rsidRPr="000E29FB" w:rsidRDefault="007F7464" w:rsidP="00E522EB">
      <w:pPr>
        <w:pStyle w:val="Heading3"/>
        <w:rPr>
          <w:lang w:val="es-ES_tradnl"/>
        </w:rPr>
      </w:pPr>
      <w:bookmarkStart w:id="34" w:name="_Toc240308400"/>
      <w:r w:rsidRPr="000E29FB">
        <w:rPr>
          <w:lang w:val="es-ES_tradnl"/>
        </w:rPr>
        <w:t>Cultivos cubiertos</w:t>
      </w:r>
      <w:bookmarkEnd w:id="34"/>
    </w:p>
    <w:p w14:paraId="73A0D411" w14:textId="77777777" w:rsidR="007F7464" w:rsidRPr="000E29FB" w:rsidRDefault="007F7464" w:rsidP="00E522EB">
      <w:pPr>
        <w:keepNext/>
      </w:pPr>
    </w:p>
    <w:p w14:paraId="7BF4843D" w14:textId="5D0FEEF8" w:rsidR="007F7464" w:rsidRPr="000E29FB" w:rsidRDefault="00066C72" w:rsidP="00066C72">
      <w:pPr>
        <w:keepNext/>
      </w:pPr>
      <w:r w:rsidRPr="000E29FB">
        <w:fldChar w:fldCharType="begin"/>
      </w:r>
      <w:r w:rsidRPr="000E29FB">
        <w:instrText xml:space="preserve"> AUTONUM  </w:instrText>
      </w:r>
      <w:r w:rsidRPr="000E29FB">
        <w:fldChar w:fldCharType="end"/>
      </w:r>
      <w:r w:rsidRPr="000E29FB">
        <w:tab/>
      </w:r>
      <w:r w:rsidR="00C57A03" w:rsidRPr="000E29FB">
        <w:t xml:space="preserve">Se amplió </w:t>
      </w:r>
      <w:r w:rsidRPr="000E29FB">
        <w:t xml:space="preserve">la cobertura </w:t>
      </w:r>
      <w:r w:rsidR="00C57A03" w:rsidRPr="000E29FB">
        <w:t xml:space="preserve">de </w:t>
      </w:r>
      <w:r w:rsidR="005C3ED2" w:rsidRPr="000E29FB">
        <w:t xml:space="preserve">la </w:t>
      </w:r>
      <w:r w:rsidR="007F7464" w:rsidRPr="000E29FB">
        <w:t xml:space="preserve">República de Moldova </w:t>
      </w:r>
      <w:r w:rsidR="00C57A03" w:rsidRPr="000E29FB">
        <w:t>para incluir</w:t>
      </w:r>
      <w:r w:rsidR="007F7464" w:rsidRPr="000E29FB">
        <w:t>:</w:t>
      </w:r>
    </w:p>
    <w:p w14:paraId="6E81FFEF" w14:textId="77777777" w:rsidR="007F7464" w:rsidRPr="000E29FB"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649"/>
      </w:tblGrid>
      <w:tr w:rsidR="007F7464" w:rsidRPr="000E29FB" w14:paraId="2338156D" w14:textId="77777777" w:rsidTr="00E3599E">
        <w:trPr>
          <w:cantSplit/>
        </w:trPr>
        <w:tc>
          <w:tcPr>
            <w:tcW w:w="1758" w:type="dxa"/>
          </w:tcPr>
          <w:p w14:paraId="0C4463B2"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Colza</w:t>
            </w:r>
          </w:p>
        </w:tc>
        <w:tc>
          <w:tcPr>
            <w:tcW w:w="5529" w:type="dxa"/>
          </w:tcPr>
          <w:p w14:paraId="36B15E7C"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napus</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ssp</w:t>
            </w:r>
            <w:proofErr w:type="spellEnd"/>
            <w:r w:rsidRPr="000E29FB">
              <w:rPr>
                <w:rFonts w:cs="Arial"/>
                <w:color w:val="000000" w:themeColor="text1"/>
                <w:sz w:val="18"/>
                <w:szCs w:val="18"/>
              </w:rPr>
              <w:t>. Napus</w:t>
            </w:r>
          </w:p>
        </w:tc>
        <w:tc>
          <w:tcPr>
            <w:tcW w:w="1649" w:type="dxa"/>
          </w:tcPr>
          <w:p w14:paraId="4D828513"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TG/36/7</w:t>
            </w:r>
          </w:p>
        </w:tc>
      </w:tr>
      <w:tr w:rsidR="007F7464" w:rsidRPr="000E29FB" w14:paraId="2D9759E7" w14:textId="77777777" w:rsidTr="00E3599E">
        <w:trPr>
          <w:cantSplit/>
        </w:trPr>
        <w:tc>
          <w:tcPr>
            <w:tcW w:w="1758" w:type="dxa"/>
          </w:tcPr>
          <w:p w14:paraId="399AC32D"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Coliflor</w:t>
            </w:r>
          </w:p>
        </w:tc>
        <w:tc>
          <w:tcPr>
            <w:tcW w:w="5529" w:type="dxa"/>
          </w:tcPr>
          <w:p w14:paraId="013E6141"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convar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botrytis</w:t>
            </w:r>
            <w:proofErr w:type="spellEnd"/>
            <w:r w:rsidRPr="000E29FB">
              <w:rPr>
                <w:rFonts w:cs="Arial"/>
                <w:color w:val="000000" w:themeColor="text1"/>
                <w:sz w:val="18"/>
                <w:szCs w:val="18"/>
              </w:rPr>
              <w:t xml:space="preserve"> L.) Alef.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botrytis</w:t>
            </w:r>
            <w:proofErr w:type="spellEnd"/>
          </w:p>
        </w:tc>
        <w:tc>
          <w:tcPr>
            <w:tcW w:w="1649" w:type="dxa"/>
          </w:tcPr>
          <w:p w14:paraId="5125AE2A"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 xml:space="preserve">TG/45/7 Rev. </w:t>
            </w:r>
          </w:p>
        </w:tc>
      </w:tr>
      <w:tr w:rsidR="007F7464" w:rsidRPr="000E29FB" w14:paraId="14BB364E" w14:textId="77777777" w:rsidTr="00E3599E">
        <w:trPr>
          <w:cantSplit/>
        </w:trPr>
        <w:tc>
          <w:tcPr>
            <w:tcW w:w="1758" w:type="dxa"/>
          </w:tcPr>
          <w:p w14:paraId="2260AD4A"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Col</w:t>
            </w:r>
          </w:p>
        </w:tc>
        <w:tc>
          <w:tcPr>
            <w:tcW w:w="5529" w:type="dxa"/>
          </w:tcPr>
          <w:p w14:paraId="71E4B676" w14:textId="77777777" w:rsidR="007F7464" w:rsidRPr="000E29FB" w:rsidRDefault="007F7464" w:rsidP="26235BD9">
            <w:pPr>
              <w:ind w:left="40" w:hanging="40"/>
              <w:jc w:val="left"/>
              <w:rPr>
                <w:rFonts w:cs="Arial"/>
                <w:color w:val="000000"/>
                <w:sz w:val="18"/>
                <w:szCs w:val="18"/>
              </w:rPr>
            </w:pPr>
            <w:r w:rsidRPr="000E29FB">
              <w:rPr>
                <w:rFonts w:cs="Arial"/>
                <w:color w:val="000000" w:themeColor="text1"/>
                <w:sz w:val="18"/>
                <w:szCs w:val="18"/>
              </w:rPr>
              <w:t>(</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(grupo de la col blanca);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(grupo de la col de Saboya);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(grupo de la col roja))</w:t>
            </w:r>
          </w:p>
        </w:tc>
        <w:tc>
          <w:tcPr>
            <w:tcW w:w="1649" w:type="dxa"/>
          </w:tcPr>
          <w:p w14:paraId="6E38D11D"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TG/48/7 Rev.2</w:t>
            </w:r>
          </w:p>
        </w:tc>
      </w:tr>
      <w:tr w:rsidR="007F7464" w:rsidRPr="000E29FB" w14:paraId="62464B30" w14:textId="77777777" w:rsidTr="00E3599E">
        <w:trPr>
          <w:cantSplit/>
        </w:trPr>
        <w:tc>
          <w:tcPr>
            <w:tcW w:w="1758" w:type="dxa"/>
          </w:tcPr>
          <w:p w14:paraId="6D1F100C"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Coles de Bruselas</w:t>
            </w:r>
          </w:p>
        </w:tc>
        <w:tc>
          <w:tcPr>
            <w:tcW w:w="5529" w:type="dxa"/>
          </w:tcPr>
          <w:p w14:paraId="5BB781A9"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gemmifera</w:t>
            </w:r>
            <w:proofErr w:type="spellEnd"/>
            <w:r w:rsidRPr="000E29FB">
              <w:rPr>
                <w:rFonts w:cs="Arial"/>
                <w:color w:val="000000" w:themeColor="text1"/>
                <w:sz w:val="18"/>
                <w:szCs w:val="18"/>
              </w:rPr>
              <w:t xml:space="preserve"> DC.</w:t>
            </w:r>
          </w:p>
        </w:tc>
        <w:tc>
          <w:tcPr>
            <w:tcW w:w="1649" w:type="dxa"/>
          </w:tcPr>
          <w:p w14:paraId="29F6206A"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TG/54/7 Rev.2</w:t>
            </w:r>
          </w:p>
        </w:tc>
      </w:tr>
      <w:tr w:rsidR="007F7464" w:rsidRPr="000E29FB" w14:paraId="4CACDAEF" w14:textId="77777777" w:rsidTr="00E3599E">
        <w:trPr>
          <w:cantSplit/>
        </w:trPr>
        <w:tc>
          <w:tcPr>
            <w:tcW w:w="1758" w:type="dxa"/>
          </w:tcPr>
          <w:p w14:paraId="3DBF519F"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Colinabo</w:t>
            </w:r>
          </w:p>
        </w:tc>
        <w:tc>
          <w:tcPr>
            <w:tcW w:w="5529" w:type="dxa"/>
          </w:tcPr>
          <w:p w14:paraId="6FAB0ACA"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convar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acephala</w:t>
            </w:r>
            <w:proofErr w:type="spellEnd"/>
            <w:r w:rsidRPr="000E29FB">
              <w:rPr>
                <w:rFonts w:cs="Arial"/>
                <w:color w:val="000000" w:themeColor="text1"/>
                <w:sz w:val="18"/>
                <w:szCs w:val="18"/>
              </w:rPr>
              <w:t xml:space="preserve"> (DC.) Alef.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gongylodes</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Grupo </w:t>
            </w:r>
            <w:proofErr w:type="spellStart"/>
            <w:r w:rsidRPr="000E29FB">
              <w:rPr>
                <w:rFonts w:cs="Arial"/>
                <w:color w:val="000000" w:themeColor="text1"/>
                <w:sz w:val="18"/>
                <w:szCs w:val="18"/>
              </w:rPr>
              <w:t>Gongylodes</w:t>
            </w:r>
            <w:proofErr w:type="spellEnd"/>
          </w:p>
        </w:tc>
        <w:tc>
          <w:tcPr>
            <w:tcW w:w="1649" w:type="dxa"/>
          </w:tcPr>
          <w:p w14:paraId="0FC9D2E8"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TG/65/4 Rev.3</w:t>
            </w:r>
          </w:p>
        </w:tc>
      </w:tr>
      <w:tr w:rsidR="007F7464" w:rsidRPr="000E29FB" w14:paraId="37AE3810" w14:textId="77777777" w:rsidTr="00E3599E">
        <w:trPr>
          <w:cantSplit/>
        </w:trPr>
        <w:tc>
          <w:tcPr>
            <w:tcW w:w="1758" w:type="dxa"/>
          </w:tcPr>
          <w:p w14:paraId="1E57D5B3"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Col rizada</w:t>
            </w:r>
          </w:p>
        </w:tc>
        <w:tc>
          <w:tcPr>
            <w:tcW w:w="5529" w:type="dxa"/>
          </w:tcPr>
          <w:p w14:paraId="2AADE375"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costata</w:t>
            </w:r>
            <w:proofErr w:type="spellEnd"/>
            <w:r w:rsidRPr="000E29FB">
              <w:rPr>
                <w:rFonts w:cs="Arial"/>
                <w:color w:val="000000" w:themeColor="text1"/>
                <w:sz w:val="18"/>
                <w:szCs w:val="18"/>
              </w:rPr>
              <w:t xml:space="preserve"> DC.;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medullosa</w:t>
            </w:r>
            <w:proofErr w:type="spellEnd"/>
            <w:r w:rsidRPr="000E29FB">
              <w:rPr>
                <w:rFonts w:cs="Arial"/>
                <w:color w:val="000000" w:themeColor="text1"/>
                <w:sz w:val="18"/>
                <w:szCs w:val="18"/>
              </w:rPr>
              <w:t xml:space="preserve"> Thell.;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sabellica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viridis</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palmifolia</w:t>
            </w:r>
            <w:proofErr w:type="spellEnd"/>
            <w:r w:rsidRPr="000E29FB">
              <w:rPr>
                <w:rFonts w:cs="Arial"/>
                <w:color w:val="000000" w:themeColor="text1"/>
                <w:sz w:val="18"/>
                <w:szCs w:val="18"/>
              </w:rPr>
              <w:t xml:space="preserve"> DC.</w:t>
            </w:r>
          </w:p>
        </w:tc>
        <w:tc>
          <w:tcPr>
            <w:tcW w:w="1649" w:type="dxa"/>
          </w:tcPr>
          <w:p w14:paraId="6BFBD884"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TG/90/7</w:t>
            </w:r>
          </w:p>
        </w:tc>
      </w:tr>
      <w:tr w:rsidR="007F7464" w:rsidRPr="000E29FB" w14:paraId="41D83BB5" w14:textId="77777777" w:rsidTr="00E3599E">
        <w:trPr>
          <w:cantSplit/>
        </w:trPr>
        <w:tc>
          <w:tcPr>
            <w:tcW w:w="1758" w:type="dxa"/>
          </w:tcPr>
          <w:p w14:paraId="31A99E3F"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lastRenderedPageBreak/>
              <w:t>Col china</w:t>
            </w:r>
          </w:p>
        </w:tc>
        <w:tc>
          <w:tcPr>
            <w:tcW w:w="5529" w:type="dxa"/>
          </w:tcPr>
          <w:p w14:paraId="5328A7F5"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rapa L. </w:t>
            </w:r>
            <w:proofErr w:type="spellStart"/>
            <w:r w:rsidRPr="000E29FB">
              <w:rPr>
                <w:rFonts w:cs="Arial"/>
                <w:color w:val="000000" w:themeColor="text1"/>
                <w:sz w:val="18"/>
                <w:szCs w:val="18"/>
              </w:rPr>
              <w:t>subsp</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pekinensis</w:t>
            </w:r>
            <w:proofErr w:type="spellEnd"/>
            <w:r w:rsidRPr="000E29FB">
              <w:rPr>
                <w:rFonts w:cs="Arial"/>
                <w:color w:val="000000" w:themeColor="text1"/>
                <w:sz w:val="18"/>
                <w:szCs w:val="18"/>
              </w:rPr>
              <w:t xml:space="preserve"> (Lour.) Hanelt; híbridos entre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rapa L. </w:t>
            </w:r>
            <w:proofErr w:type="spellStart"/>
            <w:r w:rsidRPr="000E29FB">
              <w:rPr>
                <w:rFonts w:cs="Arial"/>
                <w:color w:val="000000" w:themeColor="text1"/>
                <w:sz w:val="18"/>
                <w:szCs w:val="18"/>
              </w:rPr>
              <w:t>subsp</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pekinensis</w:t>
            </w:r>
            <w:proofErr w:type="spellEnd"/>
            <w:r w:rsidRPr="000E29FB">
              <w:rPr>
                <w:rFonts w:cs="Arial"/>
                <w:color w:val="000000" w:themeColor="text1"/>
                <w:sz w:val="18"/>
                <w:szCs w:val="18"/>
              </w:rPr>
              <w:t xml:space="preserve"> (Lour.) Hanelt y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rapa L. </w:t>
            </w:r>
            <w:proofErr w:type="spellStart"/>
            <w:r w:rsidRPr="000E29FB">
              <w:rPr>
                <w:rFonts w:cs="Arial"/>
                <w:color w:val="000000" w:themeColor="text1"/>
                <w:sz w:val="18"/>
                <w:szCs w:val="18"/>
              </w:rPr>
              <w:t>subsp</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chinensis</w:t>
            </w:r>
            <w:proofErr w:type="spellEnd"/>
            <w:r w:rsidRPr="000E29FB">
              <w:rPr>
                <w:rFonts w:cs="Arial"/>
                <w:color w:val="000000" w:themeColor="text1"/>
                <w:sz w:val="18"/>
                <w:szCs w:val="18"/>
              </w:rPr>
              <w:t xml:space="preserve"> (L.) Hanelt; híbridos entre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rapa L. </w:t>
            </w:r>
            <w:proofErr w:type="spellStart"/>
            <w:r w:rsidRPr="000E29FB">
              <w:rPr>
                <w:rFonts w:cs="Arial"/>
                <w:color w:val="000000" w:themeColor="text1"/>
                <w:sz w:val="18"/>
                <w:szCs w:val="18"/>
              </w:rPr>
              <w:t>subsp</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pekinensis</w:t>
            </w:r>
            <w:proofErr w:type="spellEnd"/>
            <w:r w:rsidRPr="000E29FB">
              <w:rPr>
                <w:rFonts w:cs="Arial"/>
                <w:color w:val="000000" w:themeColor="text1"/>
                <w:sz w:val="18"/>
                <w:szCs w:val="18"/>
              </w:rPr>
              <w:t xml:space="preserve"> (Lour.) Hanelt y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rapa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rapa; </w:t>
            </w: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turicensis</w:t>
            </w:r>
            <w:proofErr w:type="spellEnd"/>
            <w:r w:rsidRPr="000E29FB">
              <w:rPr>
                <w:rFonts w:cs="Arial"/>
                <w:color w:val="000000" w:themeColor="text1"/>
                <w:sz w:val="18"/>
                <w:szCs w:val="18"/>
              </w:rPr>
              <w:t xml:space="preserve"> O. E. Schulz &amp; Thell.</w:t>
            </w:r>
          </w:p>
        </w:tc>
        <w:tc>
          <w:tcPr>
            <w:tcW w:w="1649" w:type="dxa"/>
          </w:tcPr>
          <w:p w14:paraId="59C0505F"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 xml:space="preserve">TG/105/5 </w:t>
            </w:r>
          </w:p>
        </w:tc>
      </w:tr>
      <w:tr w:rsidR="007F7464" w:rsidRPr="000E29FB" w14:paraId="22899857" w14:textId="77777777" w:rsidTr="00E3599E">
        <w:trPr>
          <w:cantSplit/>
        </w:trPr>
        <w:tc>
          <w:tcPr>
            <w:tcW w:w="1758" w:type="dxa"/>
          </w:tcPr>
          <w:p w14:paraId="1F775783"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Brócoli</w:t>
            </w:r>
          </w:p>
        </w:tc>
        <w:tc>
          <w:tcPr>
            <w:tcW w:w="5529" w:type="dxa"/>
          </w:tcPr>
          <w:p w14:paraId="4064FE61"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oleracea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var</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italica</w:t>
            </w:r>
            <w:proofErr w:type="spellEnd"/>
            <w:r w:rsidRPr="000E29FB">
              <w:rPr>
                <w:rFonts w:cs="Arial"/>
                <w:color w:val="000000" w:themeColor="text1"/>
                <w:sz w:val="18"/>
                <w:szCs w:val="18"/>
              </w:rPr>
              <w:t xml:space="preserve"> Plenck</w:t>
            </w:r>
          </w:p>
        </w:tc>
        <w:tc>
          <w:tcPr>
            <w:tcW w:w="1649" w:type="dxa"/>
          </w:tcPr>
          <w:p w14:paraId="7D7F9525"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TG/151/5</w:t>
            </w:r>
          </w:p>
        </w:tc>
      </w:tr>
      <w:tr w:rsidR="007F7464" w:rsidRPr="000E29FB" w14:paraId="120CA769" w14:textId="77777777" w:rsidTr="00E3599E">
        <w:trPr>
          <w:cantSplit/>
        </w:trPr>
        <w:tc>
          <w:tcPr>
            <w:tcW w:w="1758" w:type="dxa"/>
          </w:tcPr>
          <w:p w14:paraId="13A60AAA"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Mostaza parda</w:t>
            </w:r>
          </w:p>
        </w:tc>
        <w:tc>
          <w:tcPr>
            <w:tcW w:w="5529" w:type="dxa"/>
          </w:tcPr>
          <w:p w14:paraId="63F3D30E"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Brassica</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juncea</w:t>
            </w:r>
            <w:proofErr w:type="spellEnd"/>
            <w:r w:rsidRPr="000E29FB">
              <w:rPr>
                <w:rFonts w:cs="Arial"/>
                <w:color w:val="000000" w:themeColor="text1"/>
                <w:sz w:val="18"/>
                <w:szCs w:val="18"/>
              </w:rPr>
              <w:t xml:space="preserve"> (L.) </w:t>
            </w:r>
            <w:proofErr w:type="spellStart"/>
            <w:r w:rsidRPr="000E29FB">
              <w:rPr>
                <w:rFonts w:cs="Arial"/>
                <w:color w:val="000000" w:themeColor="text1"/>
                <w:sz w:val="18"/>
                <w:szCs w:val="18"/>
              </w:rPr>
              <w:t>Czern</w:t>
            </w:r>
            <w:proofErr w:type="spellEnd"/>
            <w:r w:rsidRPr="000E29FB">
              <w:rPr>
                <w:rFonts w:cs="Arial"/>
                <w:color w:val="000000" w:themeColor="text1"/>
                <w:sz w:val="18"/>
                <w:szCs w:val="18"/>
              </w:rPr>
              <w:t>.</w:t>
            </w:r>
          </w:p>
        </w:tc>
        <w:tc>
          <w:tcPr>
            <w:tcW w:w="1649" w:type="dxa"/>
          </w:tcPr>
          <w:p w14:paraId="1BF49BE0"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TG/335/1</w:t>
            </w:r>
          </w:p>
        </w:tc>
      </w:tr>
    </w:tbl>
    <w:p w14:paraId="1775E253" w14:textId="77777777" w:rsidR="004E1434" w:rsidRPr="000E29FB" w:rsidRDefault="004E1434" w:rsidP="007F7464">
      <w:pPr>
        <w:ind w:firstLine="567"/>
      </w:pPr>
    </w:p>
    <w:p w14:paraId="4A4C8A80" w14:textId="079C8D80" w:rsidR="007F7464" w:rsidRPr="000E29FB" w:rsidRDefault="00C57A03" w:rsidP="00C57A03">
      <w:pPr>
        <w:keepNext/>
      </w:pPr>
      <w:r w:rsidRPr="000E29FB">
        <w:fldChar w:fldCharType="begin"/>
      </w:r>
      <w:r w:rsidRPr="000E29FB">
        <w:instrText xml:space="preserve"> AUTONUM  </w:instrText>
      </w:r>
      <w:r w:rsidRPr="000E29FB">
        <w:fldChar w:fldCharType="end"/>
      </w:r>
      <w:r w:rsidRPr="000E29FB">
        <w:tab/>
        <w:t>Se amplió la cobertura para Marruecos para incluir:</w:t>
      </w:r>
    </w:p>
    <w:p w14:paraId="756A33C7" w14:textId="77777777" w:rsidR="007F7464" w:rsidRPr="000E29FB" w:rsidRDefault="007F7464" w:rsidP="00E522EB">
      <w:pPr>
        <w:keepNext/>
        <w:ind w:left="567"/>
      </w:pPr>
    </w:p>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0E29FB" w14:paraId="1493E15F" w14:textId="77777777" w:rsidTr="00E3599E">
        <w:trPr>
          <w:cantSplit/>
        </w:trPr>
        <w:tc>
          <w:tcPr>
            <w:tcW w:w="1758" w:type="dxa"/>
          </w:tcPr>
          <w:p w14:paraId="06514CFC"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 xml:space="preserve">Pepino </w:t>
            </w:r>
          </w:p>
        </w:tc>
        <w:tc>
          <w:tcPr>
            <w:tcW w:w="5529" w:type="dxa"/>
          </w:tcPr>
          <w:p w14:paraId="78032467"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Cucumis</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sativus</w:t>
            </w:r>
            <w:proofErr w:type="spellEnd"/>
            <w:r w:rsidRPr="000E29FB">
              <w:rPr>
                <w:rFonts w:cs="Arial"/>
                <w:color w:val="000000" w:themeColor="text1"/>
                <w:sz w:val="18"/>
                <w:szCs w:val="18"/>
              </w:rPr>
              <w:t xml:space="preserve"> L.</w:t>
            </w:r>
          </w:p>
        </w:tc>
        <w:tc>
          <w:tcPr>
            <w:tcW w:w="1559" w:type="dxa"/>
          </w:tcPr>
          <w:p w14:paraId="2B9880D9"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TG/61/7 Rev.3</w:t>
            </w:r>
          </w:p>
        </w:tc>
      </w:tr>
      <w:tr w:rsidR="007F7464" w:rsidRPr="000E29FB" w14:paraId="56FF679A" w14:textId="77777777" w:rsidTr="00E3599E">
        <w:trPr>
          <w:cantSplit/>
        </w:trPr>
        <w:tc>
          <w:tcPr>
            <w:tcW w:w="1758" w:type="dxa"/>
          </w:tcPr>
          <w:p w14:paraId="0839B981"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Portainjertos de tomate</w:t>
            </w:r>
          </w:p>
        </w:tc>
        <w:tc>
          <w:tcPr>
            <w:tcW w:w="5529" w:type="dxa"/>
          </w:tcPr>
          <w:p w14:paraId="298E41FC"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habrochaites</w:t>
            </w:r>
            <w:proofErr w:type="spellEnd"/>
            <w:r w:rsidRPr="000E29FB">
              <w:rPr>
                <w:rFonts w:cs="Arial"/>
                <w:color w:val="000000" w:themeColor="text1"/>
                <w:sz w:val="18"/>
                <w:szCs w:val="18"/>
              </w:rPr>
              <w:t xml:space="preserve"> S. Knapp &amp; D.M. Spooner;</w:t>
            </w:r>
          </w:p>
          <w:p w14:paraId="51863C42"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lycopersicum</w:t>
            </w:r>
            <w:proofErr w:type="spellEnd"/>
            <w:r w:rsidRPr="000E29FB">
              <w:rPr>
                <w:rFonts w:cs="Arial"/>
                <w:color w:val="000000" w:themeColor="text1"/>
                <w:sz w:val="18"/>
                <w:szCs w:val="18"/>
              </w:rPr>
              <w:t xml:space="preserve"> L. × </w:t>
            </w: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habrochaites</w:t>
            </w:r>
            <w:proofErr w:type="spellEnd"/>
            <w:r w:rsidRPr="000E29FB">
              <w:rPr>
                <w:rFonts w:cs="Arial"/>
                <w:color w:val="000000" w:themeColor="text1"/>
                <w:sz w:val="18"/>
                <w:szCs w:val="18"/>
              </w:rPr>
              <w:t xml:space="preserve"> S. Knapp &amp; D.M. Spooner;</w:t>
            </w:r>
          </w:p>
          <w:p w14:paraId="25C29668"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lycopersicum</w:t>
            </w:r>
            <w:proofErr w:type="spellEnd"/>
            <w:r w:rsidRPr="000E29FB">
              <w:rPr>
                <w:rFonts w:cs="Arial"/>
                <w:color w:val="000000" w:themeColor="text1"/>
                <w:sz w:val="18"/>
                <w:szCs w:val="18"/>
              </w:rPr>
              <w:t xml:space="preserve"> L. ×</w:t>
            </w:r>
          </w:p>
          <w:p w14:paraId="3510D2DF"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peruvianum</w:t>
            </w:r>
            <w:proofErr w:type="spellEnd"/>
            <w:r w:rsidRPr="000E29FB">
              <w:rPr>
                <w:rFonts w:cs="Arial"/>
                <w:color w:val="000000" w:themeColor="text1"/>
                <w:sz w:val="18"/>
                <w:szCs w:val="18"/>
              </w:rPr>
              <w:t xml:space="preserve"> (L.) Mill.;</w:t>
            </w:r>
          </w:p>
          <w:p w14:paraId="61768C9A"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lycopersicum</w:t>
            </w:r>
            <w:proofErr w:type="spellEnd"/>
            <w:r w:rsidRPr="000E29FB">
              <w:rPr>
                <w:rFonts w:cs="Arial"/>
                <w:color w:val="000000" w:themeColor="text1"/>
                <w:sz w:val="18"/>
                <w:szCs w:val="18"/>
              </w:rPr>
              <w:t xml:space="preserve"> L. ×</w:t>
            </w:r>
          </w:p>
          <w:p w14:paraId="1BFCD6C0"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cheesmaniae</w:t>
            </w:r>
            <w:proofErr w:type="spellEnd"/>
            <w:r w:rsidRPr="000E29FB">
              <w:rPr>
                <w:rFonts w:cs="Arial"/>
                <w:color w:val="000000" w:themeColor="text1"/>
                <w:sz w:val="18"/>
                <w:szCs w:val="18"/>
              </w:rPr>
              <w:t xml:space="preserve"> (L. Ridley) Fosberg;</w:t>
            </w:r>
          </w:p>
          <w:p w14:paraId="4DC73F51" w14:textId="77777777" w:rsidR="007F7464" w:rsidRPr="000E29FB" w:rsidRDefault="007F7464" w:rsidP="26235BD9">
            <w:pPr>
              <w:ind w:left="40" w:hanging="40"/>
              <w:jc w:val="left"/>
              <w:rPr>
                <w:rFonts w:cs="Arial"/>
                <w:color w:val="000000"/>
                <w:sz w:val="18"/>
                <w:szCs w:val="18"/>
              </w:rPr>
            </w:pP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pimpinellifolium</w:t>
            </w:r>
            <w:proofErr w:type="spellEnd"/>
            <w:r w:rsidRPr="000E29FB">
              <w:rPr>
                <w:rFonts w:cs="Arial"/>
                <w:color w:val="000000" w:themeColor="text1"/>
                <w:sz w:val="18"/>
                <w:szCs w:val="18"/>
              </w:rPr>
              <w:t xml:space="preserve"> L. × </w:t>
            </w:r>
            <w:proofErr w:type="spellStart"/>
            <w:r w:rsidRPr="000E29FB">
              <w:rPr>
                <w:rFonts w:cs="Arial"/>
                <w:color w:val="000000" w:themeColor="text1"/>
                <w:sz w:val="18"/>
                <w:szCs w:val="18"/>
              </w:rPr>
              <w:t>Solanum</w:t>
            </w:r>
            <w:proofErr w:type="spellEnd"/>
            <w:r w:rsidRPr="000E29FB">
              <w:rPr>
                <w:rFonts w:cs="Arial"/>
                <w:color w:val="000000" w:themeColor="text1"/>
                <w:sz w:val="18"/>
                <w:szCs w:val="18"/>
              </w:rPr>
              <w:t xml:space="preserve"> </w:t>
            </w:r>
            <w:proofErr w:type="spellStart"/>
            <w:r w:rsidRPr="000E29FB">
              <w:rPr>
                <w:rFonts w:cs="Arial"/>
                <w:color w:val="000000" w:themeColor="text1"/>
                <w:sz w:val="18"/>
                <w:szCs w:val="18"/>
              </w:rPr>
              <w:t>habrochaites</w:t>
            </w:r>
            <w:proofErr w:type="spellEnd"/>
            <w:r w:rsidRPr="000E29FB">
              <w:rPr>
                <w:rFonts w:cs="Arial"/>
                <w:color w:val="000000" w:themeColor="text1"/>
                <w:sz w:val="18"/>
                <w:szCs w:val="18"/>
              </w:rPr>
              <w:t xml:space="preserve"> S. Knapp y D. M. Spooner</w:t>
            </w:r>
          </w:p>
        </w:tc>
        <w:tc>
          <w:tcPr>
            <w:tcW w:w="1559" w:type="dxa"/>
          </w:tcPr>
          <w:p w14:paraId="6FD4EFC6" w14:textId="77777777" w:rsidR="007F7464" w:rsidRPr="000E29FB" w:rsidRDefault="007F7464" w:rsidP="26235BD9">
            <w:pPr>
              <w:jc w:val="left"/>
              <w:rPr>
                <w:rFonts w:cs="Arial"/>
                <w:color w:val="000000"/>
                <w:sz w:val="18"/>
                <w:szCs w:val="18"/>
              </w:rPr>
            </w:pPr>
            <w:r w:rsidRPr="000E29FB">
              <w:rPr>
                <w:rFonts w:cs="Arial"/>
                <w:color w:val="000000" w:themeColor="text1"/>
                <w:sz w:val="18"/>
                <w:szCs w:val="18"/>
              </w:rPr>
              <w:t>TG/294/1 Rev.3</w:t>
            </w:r>
          </w:p>
        </w:tc>
      </w:tr>
    </w:tbl>
    <w:p w14:paraId="1F3675B5" w14:textId="77777777" w:rsidR="007F7464" w:rsidRPr="000E29FB" w:rsidRDefault="007F7464" w:rsidP="007F7464"/>
    <w:bookmarkStart w:id="35" w:name="_Toc84968143"/>
    <w:bookmarkStart w:id="36" w:name="_Toc108791962"/>
    <w:bookmarkStart w:id="37" w:name="_Toc108792147"/>
    <w:bookmarkStart w:id="38" w:name="_Toc108792263"/>
    <w:bookmarkStart w:id="39" w:name="_Toc108792338"/>
    <w:bookmarkStart w:id="40" w:name="_Toc109028304"/>
    <w:p w14:paraId="4C36CE82" w14:textId="237F8C98" w:rsidR="0017131E" w:rsidRPr="000E29FB" w:rsidRDefault="0017131E" w:rsidP="001365F5">
      <w:r w:rsidRPr="000E29FB">
        <w:fldChar w:fldCharType="begin"/>
      </w:r>
      <w:r w:rsidRPr="000E29FB">
        <w:instrText xml:space="preserve"> AUTONUM  </w:instrText>
      </w:r>
      <w:r w:rsidRPr="000E29FB">
        <w:fldChar w:fldCharType="end"/>
      </w:r>
      <w:r w:rsidRPr="000E29FB">
        <w:tab/>
        <w:t>Se amplió la cobertura para Serbia con el fin de incluir el girasol (</w:t>
      </w:r>
      <w:proofErr w:type="spellStart"/>
      <w:r w:rsidRPr="000E29FB">
        <w:t>Helianthus</w:t>
      </w:r>
      <w:proofErr w:type="spellEnd"/>
      <w:r w:rsidRPr="000E29FB">
        <w:t xml:space="preserve"> </w:t>
      </w:r>
      <w:proofErr w:type="spellStart"/>
      <w:r w:rsidRPr="000E29FB">
        <w:t>annuus</w:t>
      </w:r>
      <w:proofErr w:type="spellEnd"/>
      <w:r w:rsidRPr="000E29FB">
        <w:t xml:space="preserve"> L.). </w:t>
      </w:r>
    </w:p>
    <w:p w14:paraId="7A6AA827" w14:textId="77777777" w:rsidR="000A3027" w:rsidRPr="000E29FB" w:rsidRDefault="000A3027" w:rsidP="001365F5"/>
    <w:p w14:paraId="64D8B376" w14:textId="46436696" w:rsidR="000A3027" w:rsidRPr="000E29FB" w:rsidRDefault="000A3027" w:rsidP="00777AFB">
      <w:pPr>
        <w:pStyle w:val="Heading3"/>
        <w:rPr>
          <w:lang w:val="es-ES_tradnl"/>
        </w:rPr>
      </w:pPr>
      <w:bookmarkStart w:id="41" w:name="_Toc240308401"/>
      <w:r w:rsidRPr="000E29FB">
        <w:rPr>
          <w:lang w:val="es-ES_tradnl"/>
        </w:rPr>
        <w:t>Inclusión en la lista nacional</w:t>
      </w:r>
      <w:bookmarkEnd w:id="41"/>
    </w:p>
    <w:p w14:paraId="75159EFA" w14:textId="77777777" w:rsidR="00412DB6" w:rsidRPr="000E29FB" w:rsidRDefault="00412DB6" w:rsidP="00E9736E"/>
    <w:p w14:paraId="3F8E66CC" w14:textId="053098A4" w:rsidR="000A3027" w:rsidRPr="000E29FB" w:rsidRDefault="00412DB6" w:rsidP="001365F5">
      <w:r w:rsidRPr="000E29FB">
        <w:fldChar w:fldCharType="begin"/>
      </w:r>
      <w:r w:rsidRPr="000E29FB">
        <w:instrText xml:space="preserve"> AUTONUM  </w:instrText>
      </w:r>
      <w:r w:rsidRPr="000E29FB">
        <w:fldChar w:fldCharType="end"/>
      </w:r>
      <w:r w:rsidRPr="000E29FB">
        <w:tab/>
      </w:r>
      <w:r w:rsidR="00551289" w:rsidRPr="000E29FB">
        <w:t>Durante el año 2026</w:t>
      </w:r>
      <w:r w:rsidR="00792733" w:rsidRPr="000E29FB">
        <w:t xml:space="preserve">, Uruguay decidió aceptar solicitudes </w:t>
      </w:r>
      <w:r w:rsidRPr="000E29FB">
        <w:t>para la inclusión en la lista nacional.</w:t>
      </w:r>
    </w:p>
    <w:p w14:paraId="39CC4C13" w14:textId="77777777" w:rsidR="00646315" w:rsidRPr="000E29FB" w:rsidRDefault="00646315" w:rsidP="001365F5"/>
    <w:p w14:paraId="37462784" w14:textId="77777777" w:rsidR="00A509AA" w:rsidRPr="000E29FB" w:rsidRDefault="00A509AA" w:rsidP="00A509AA">
      <w:pPr>
        <w:pStyle w:val="Heading3"/>
        <w:rPr>
          <w:lang w:val="es-ES_tradnl"/>
        </w:rPr>
      </w:pPr>
      <w:bookmarkStart w:id="42" w:name="_Toc108791965"/>
      <w:bookmarkStart w:id="43" w:name="_Toc108792150"/>
      <w:bookmarkStart w:id="44" w:name="_Toc108792266"/>
      <w:bookmarkStart w:id="45" w:name="_Toc108792341"/>
      <w:bookmarkStart w:id="46" w:name="_Toc109028307"/>
      <w:bookmarkStart w:id="47" w:name="_Toc240308402"/>
      <w:r w:rsidRPr="000E29FB">
        <w:rPr>
          <w:lang w:val="es-ES_tradnl"/>
        </w:rPr>
        <w:t>Sincronización de formularios</w:t>
      </w:r>
      <w:bookmarkEnd w:id="42"/>
      <w:bookmarkEnd w:id="43"/>
      <w:bookmarkEnd w:id="44"/>
      <w:bookmarkEnd w:id="45"/>
      <w:bookmarkEnd w:id="46"/>
      <w:bookmarkEnd w:id="47"/>
    </w:p>
    <w:p w14:paraId="1966D39D" w14:textId="77777777" w:rsidR="00A509AA" w:rsidRPr="000E29FB" w:rsidRDefault="00A509AA" w:rsidP="00A509AA"/>
    <w:p w14:paraId="18D0EDA7" w14:textId="242C54F1" w:rsidR="00A509AA" w:rsidRPr="000E29FB" w:rsidRDefault="00A509AA" w:rsidP="00A509AA">
      <w:r w:rsidRPr="000E29FB">
        <w:fldChar w:fldCharType="begin"/>
      </w:r>
      <w:r w:rsidRPr="000E29FB">
        <w:instrText xml:space="preserve"> AUTONUM  </w:instrText>
      </w:r>
      <w:r w:rsidRPr="000E29FB">
        <w:fldChar w:fldCharType="end"/>
      </w:r>
      <w:r w:rsidRPr="000E29FB">
        <w:tab/>
        <w:t xml:space="preserve">Es fundamental que se facilite al equipo </w:t>
      </w:r>
      <w:r w:rsidR="00C0215B" w:rsidRPr="000E29FB">
        <w:t xml:space="preserve">de </w:t>
      </w:r>
      <w:r w:rsidR="00D432F7">
        <w:t>UPOV PRISMA</w:t>
      </w:r>
      <w:r w:rsidR="00C0215B" w:rsidRPr="000E29FB">
        <w:t xml:space="preserve"> </w:t>
      </w:r>
      <w:r w:rsidRPr="000E29FB">
        <w:t xml:space="preserve">la versión más reciente de los formularios para su implementación en </w:t>
      </w:r>
      <w:r w:rsidR="00D432F7">
        <w:t>UPOV PRISMA</w:t>
      </w:r>
      <w:r w:rsidRPr="000E29FB">
        <w:t>.  Los formularios actualizados garantizan que los datos presentados por los usuarios estén completos y reducen la necesidad de revisiones debidas a la falta de información.</w:t>
      </w:r>
    </w:p>
    <w:p w14:paraId="2239DB50" w14:textId="77777777" w:rsidR="00A509AA" w:rsidRPr="000E29FB" w:rsidRDefault="00A509AA" w:rsidP="00A509AA">
      <w:pPr>
        <w:tabs>
          <w:tab w:val="left" w:pos="540"/>
          <w:tab w:val="left" w:pos="3240"/>
          <w:tab w:val="left" w:pos="6675"/>
        </w:tabs>
        <w:ind w:right="-81"/>
        <w:rPr>
          <w:sz w:val="18"/>
          <w:szCs w:val="18"/>
        </w:rPr>
      </w:pPr>
    </w:p>
    <w:p w14:paraId="209F5605" w14:textId="08D55161" w:rsidR="00A509AA" w:rsidRPr="000E29FB" w:rsidRDefault="00A509AA" w:rsidP="00A509AA">
      <w:r w:rsidRPr="000E29FB">
        <w:fldChar w:fldCharType="begin"/>
      </w:r>
      <w:r w:rsidRPr="000E29FB">
        <w:instrText xml:space="preserve"> AUTONUM  </w:instrText>
      </w:r>
      <w:r w:rsidRPr="000E29FB">
        <w:fldChar w:fldCharType="end"/>
      </w:r>
      <w:r w:rsidRPr="000E29FB">
        <w:tab/>
        <w:t xml:space="preserve">Para lograr y mantener la sincronización de los cuestionarios técnicos (TQ) entre </w:t>
      </w:r>
      <w:r w:rsidR="00D432F7">
        <w:t>UPOV PRISMA</w:t>
      </w:r>
      <w:r w:rsidR="00C0215B" w:rsidRPr="000E29FB">
        <w:t xml:space="preserve"> </w:t>
      </w:r>
      <w:r w:rsidRPr="000E29FB">
        <w:t>y la Oficina Comunitaria de Variedades Vegetales de la Unión Europea (OCVV), se han acordado los siguientes proyectos con la OCVV:</w:t>
      </w:r>
    </w:p>
    <w:p w14:paraId="1BB3BC02" w14:textId="77777777" w:rsidR="00A509AA" w:rsidRPr="000E29FB" w:rsidRDefault="00A509AA" w:rsidP="00A509AA"/>
    <w:p w14:paraId="5940696C" w14:textId="5D15E26E" w:rsidR="00A509AA" w:rsidRPr="000E29FB" w:rsidRDefault="00A509AA" w:rsidP="004D139E">
      <w:pPr>
        <w:numPr>
          <w:ilvl w:val="0"/>
          <w:numId w:val="3"/>
        </w:numPr>
        <w:tabs>
          <w:tab w:val="left" w:pos="709"/>
        </w:tabs>
        <w:spacing w:after="60"/>
        <w:ind w:left="1843" w:hanging="1417"/>
        <w:rPr>
          <w:rFonts w:eastAsia="Calibri" w:cs="Arial"/>
          <w:lang w:eastAsia="fr-FR"/>
        </w:rPr>
      </w:pPr>
      <w:r w:rsidRPr="000E29FB">
        <w:rPr>
          <w:rFonts w:eastAsia="Calibri" w:cs="Arial"/>
        </w:rPr>
        <w:t>Proyecto 1:</w:t>
      </w:r>
      <w:r w:rsidRPr="000E29FB">
        <w:tab/>
      </w:r>
      <w:r w:rsidRPr="000E29FB">
        <w:rPr>
          <w:rFonts w:eastAsia="Calibri" w:cs="Arial"/>
        </w:rPr>
        <w:t xml:space="preserve">«Auditoría» (cuestiones actuales/situación actual) para el intercambio de datos entre </w:t>
      </w:r>
      <w:r w:rsidR="00D432F7">
        <w:rPr>
          <w:rFonts w:eastAsia="Calibri" w:cs="Arial"/>
        </w:rPr>
        <w:t>UPOV PRISMA</w:t>
      </w:r>
      <w:r w:rsidR="00C0215B" w:rsidRPr="000E29FB">
        <w:rPr>
          <w:rFonts w:eastAsia="Calibri" w:cs="Arial"/>
        </w:rPr>
        <w:t xml:space="preserve"> </w:t>
      </w:r>
      <w:r w:rsidRPr="000E29FB">
        <w:rPr>
          <w:rFonts w:eastAsia="Calibri" w:cs="Arial"/>
        </w:rPr>
        <w:t>y la CPVO en ambas direcciones (Estado: finalizado);</w:t>
      </w:r>
    </w:p>
    <w:p w14:paraId="17194621" w14:textId="77777777" w:rsidR="00A509AA" w:rsidRPr="000E29FB" w:rsidRDefault="00A509AA" w:rsidP="004D139E">
      <w:pPr>
        <w:numPr>
          <w:ilvl w:val="0"/>
          <w:numId w:val="3"/>
        </w:numPr>
        <w:tabs>
          <w:tab w:val="left" w:pos="709"/>
        </w:tabs>
        <w:spacing w:after="60"/>
        <w:ind w:left="1843" w:hanging="1417"/>
        <w:rPr>
          <w:rFonts w:eastAsia="Calibri" w:cs="Arial"/>
          <w:lang w:eastAsia="fr-FR"/>
        </w:rPr>
      </w:pPr>
      <w:r w:rsidRPr="000E29FB">
        <w:rPr>
          <w:rFonts w:eastAsia="Calibri" w:cs="Arial"/>
        </w:rPr>
        <w:t>Proyecto 2:</w:t>
      </w:r>
      <w:r w:rsidRPr="000E29FB">
        <w:tab/>
      </w:r>
      <w:r w:rsidRPr="000E29FB">
        <w:rPr>
          <w:rFonts w:eastAsia="Calibri" w:cs="Arial"/>
        </w:rPr>
        <w:t>Parte A: Resolución de los problemas actuales; Parte B: Sincronización de los cambios realizados por la UPOV y la CPVO (Estado: en curso, sobre la base de la información facilitada en el proyecto 1);</w:t>
      </w:r>
    </w:p>
    <w:p w14:paraId="3FA41710" w14:textId="77777777" w:rsidR="00A509AA" w:rsidRPr="000E29FB" w:rsidRDefault="00A509AA" w:rsidP="004D139E">
      <w:pPr>
        <w:numPr>
          <w:ilvl w:val="0"/>
          <w:numId w:val="3"/>
        </w:numPr>
        <w:tabs>
          <w:tab w:val="left" w:pos="709"/>
        </w:tabs>
        <w:spacing w:after="60"/>
        <w:ind w:left="1843" w:hanging="1417"/>
        <w:rPr>
          <w:rFonts w:eastAsia="Calibri" w:cs="Arial"/>
          <w:lang w:eastAsia="fr-FR"/>
        </w:rPr>
      </w:pPr>
      <w:r w:rsidRPr="000E29FB">
        <w:rPr>
          <w:rFonts w:eastAsia="Calibri" w:cs="Arial"/>
        </w:rPr>
        <w:t>Proyecto 3:</w:t>
      </w:r>
      <w:r w:rsidRPr="000E29FB">
        <w:tab/>
      </w:r>
      <w:r w:rsidRPr="000E29FB">
        <w:rPr>
          <w:rFonts w:eastAsia="Calibri" w:cs="Arial"/>
        </w:rPr>
        <w:t>Aplicación de los resultados del proyecto 2: intercambio bidireccional de datos de solicitudes (lechuga, tomate, rosa) (Estado: en curso, sobre la base de la información facilitada en el proyecto 1);</w:t>
      </w:r>
    </w:p>
    <w:p w14:paraId="151587B3" w14:textId="77777777" w:rsidR="00A509AA" w:rsidRPr="000E29FB" w:rsidRDefault="00A509AA" w:rsidP="004D139E">
      <w:pPr>
        <w:numPr>
          <w:ilvl w:val="0"/>
          <w:numId w:val="3"/>
        </w:numPr>
        <w:tabs>
          <w:tab w:val="left" w:pos="709"/>
        </w:tabs>
        <w:spacing w:after="60"/>
        <w:ind w:left="1843" w:hanging="1417"/>
        <w:rPr>
          <w:rFonts w:eastAsia="Calibri" w:cs="Arial"/>
          <w:lang w:eastAsia="fr-FR"/>
        </w:rPr>
      </w:pPr>
      <w:r w:rsidRPr="000E29FB">
        <w:rPr>
          <w:rFonts w:eastAsia="Calibri" w:cs="Arial"/>
        </w:rPr>
        <w:t>Proyecto 4:</w:t>
      </w:r>
      <w:r w:rsidRPr="000E29FB">
        <w:tab/>
      </w:r>
      <w:r w:rsidRPr="000E29FB">
        <w:rPr>
          <w:rFonts w:eastAsia="Calibri" w:cs="Arial"/>
        </w:rPr>
        <w:t>Carga masiva de solicitudes de maíz de la UPOV a la OCVV (Estado: en curso, según la información facilitada en el Proyecto 1); y</w:t>
      </w:r>
    </w:p>
    <w:p w14:paraId="76038B0E" w14:textId="57C98C59" w:rsidR="00A509AA" w:rsidRPr="000E29FB" w:rsidRDefault="00A509AA" w:rsidP="004D139E">
      <w:pPr>
        <w:numPr>
          <w:ilvl w:val="0"/>
          <w:numId w:val="3"/>
        </w:numPr>
        <w:tabs>
          <w:tab w:val="left" w:pos="709"/>
        </w:tabs>
        <w:ind w:left="1843" w:hanging="1417"/>
        <w:contextualSpacing/>
        <w:rPr>
          <w:rFonts w:eastAsia="Calibri" w:cs="Arial"/>
          <w:lang w:eastAsia="fr-FR"/>
        </w:rPr>
      </w:pPr>
      <w:r w:rsidRPr="000E29FB">
        <w:rPr>
          <w:rFonts w:eastAsia="Calibri" w:cs="Arial"/>
        </w:rPr>
        <w:t>Proyecto 5:</w:t>
      </w:r>
      <w:r w:rsidRPr="000E29FB">
        <w:tab/>
      </w:r>
      <w:r w:rsidRPr="000E29FB">
        <w:rPr>
          <w:rFonts w:eastAsia="Calibri" w:cs="Arial"/>
        </w:rPr>
        <w:t xml:space="preserve">«Disposiciones transitorias», para informar a los solicitantes sobre las situaciones en las que pueden utilizar </w:t>
      </w:r>
      <w:r w:rsidR="00555D5B">
        <w:rPr>
          <w:rFonts w:eastAsia="Calibri" w:cs="Arial"/>
        </w:rPr>
        <w:t>UPOV PRISMA</w:t>
      </w:r>
      <w:r w:rsidR="00C0215B" w:rsidRPr="000E29FB">
        <w:rPr>
          <w:rFonts w:eastAsia="Calibri" w:cs="Arial"/>
        </w:rPr>
        <w:t xml:space="preserve"> </w:t>
      </w:r>
      <w:r w:rsidRPr="000E29FB">
        <w:rPr>
          <w:rFonts w:eastAsia="Calibri" w:cs="Arial"/>
        </w:rPr>
        <w:t>para las solicitudes ante la OCVV y las medidas que deben adoptarse hasta que se hayan resuelto todas las cuestiones (Estado: en curso).</w:t>
      </w:r>
    </w:p>
    <w:p w14:paraId="00FA9EA9" w14:textId="77777777" w:rsidR="00A509AA" w:rsidRPr="000E29FB" w:rsidRDefault="00A509AA" w:rsidP="00A509AA"/>
    <w:p w14:paraId="29A57590" w14:textId="77777777" w:rsidR="00A509AA" w:rsidRPr="000E29FB" w:rsidRDefault="00A509AA" w:rsidP="00A509AA">
      <w:r w:rsidRPr="000E29FB">
        <w:fldChar w:fldCharType="begin"/>
      </w:r>
      <w:r w:rsidRPr="000E29FB">
        <w:instrText xml:space="preserve"> AUTONUM  </w:instrText>
      </w:r>
      <w:r w:rsidRPr="000E29FB">
        <w:fldChar w:fldCharType="end"/>
      </w:r>
      <w:r w:rsidRPr="000E29FB">
        <w:tab/>
        <w:t>En julio de 2026, la OCVV y la UPOV validaron un proyecto piloto para variedades de manzana.</w:t>
      </w:r>
    </w:p>
    <w:p w14:paraId="4B9BE9AF" w14:textId="77777777" w:rsidR="00A509AA" w:rsidRPr="000E29FB" w:rsidRDefault="00A509AA" w:rsidP="00A509AA"/>
    <w:p w14:paraId="3760B1C8" w14:textId="77777777" w:rsidR="00A509AA" w:rsidRPr="000E29FB" w:rsidRDefault="00A509AA" w:rsidP="00A509AA">
      <w:r w:rsidRPr="000E29FB">
        <w:fldChar w:fldCharType="begin"/>
      </w:r>
      <w:r w:rsidRPr="000E29FB">
        <w:instrText xml:space="preserve"> AUTONUM  </w:instrText>
      </w:r>
      <w:r w:rsidRPr="000E29FB">
        <w:fldChar w:fldCharType="end"/>
      </w:r>
      <w:r w:rsidRPr="000E29FB">
        <w:tab/>
        <w:t>Desde las sesiones TC/61</w:t>
      </w:r>
      <w:r w:rsidRPr="000E29FB">
        <w:rPr>
          <w:vertAlign w:val="superscript"/>
        </w:rPr>
        <w:fldChar w:fldCharType="begin"/>
      </w:r>
      <w:r w:rsidRPr="000E29FB">
        <w:rPr>
          <w:vertAlign w:val="superscript"/>
        </w:rPr>
        <w:instrText xml:space="preserve"> NOTEREF _Ref237267948 \h  \* MERGEFORMAT </w:instrText>
      </w:r>
      <w:r w:rsidRPr="000E29FB">
        <w:rPr>
          <w:vertAlign w:val="superscript"/>
        </w:rPr>
      </w:r>
      <w:r w:rsidRPr="000E29FB">
        <w:rPr>
          <w:vertAlign w:val="superscript"/>
        </w:rPr>
        <w:fldChar w:fldCharType="separate"/>
      </w:r>
      <w:r w:rsidRPr="000E29FB">
        <w:rPr>
          <w:vertAlign w:val="superscript"/>
        </w:rPr>
        <w:t>2</w:t>
      </w:r>
      <w:r w:rsidRPr="000E29FB">
        <w:rPr>
          <w:vertAlign w:val="superscript"/>
        </w:rPr>
        <w:fldChar w:fldCharType="end"/>
      </w:r>
      <w:r w:rsidRPr="000E29FB">
        <w:t xml:space="preserve"> y CAJ/82</w:t>
      </w:r>
      <w:r w:rsidRPr="000E29FB">
        <w:rPr>
          <w:vertAlign w:val="superscript"/>
        </w:rPr>
        <w:fldChar w:fldCharType="begin"/>
      </w:r>
      <w:r w:rsidRPr="000E29FB">
        <w:rPr>
          <w:vertAlign w:val="superscript"/>
        </w:rPr>
        <w:instrText xml:space="preserve"> NOTEREF _Ref237267956 \h  \* MERGEFORMAT </w:instrText>
      </w:r>
      <w:r w:rsidRPr="000E29FB">
        <w:rPr>
          <w:vertAlign w:val="superscript"/>
        </w:rPr>
      </w:r>
      <w:r w:rsidRPr="000E29FB">
        <w:rPr>
          <w:vertAlign w:val="superscript"/>
        </w:rPr>
        <w:fldChar w:fldCharType="separate"/>
      </w:r>
      <w:r w:rsidRPr="000E29FB">
        <w:rPr>
          <w:vertAlign w:val="superscript"/>
        </w:rPr>
        <w:t>3</w:t>
      </w:r>
      <w:r w:rsidRPr="000E29FB">
        <w:rPr>
          <w:vertAlign w:val="superscript"/>
        </w:rPr>
        <w:fldChar w:fldCharType="end"/>
      </w:r>
      <w:r w:rsidRPr="000E29FB">
        <w:t xml:space="preserve"> , las siguientes autoridades han actualizado sus formularios de solicitud:</w:t>
      </w:r>
    </w:p>
    <w:p w14:paraId="139127AA" w14:textId="77777777" w:rsidR="00A509AA" w:rsidRPr="000E29FB" w:rsidRDefault="00A509AA" w:rsidP="00A509AA"/>
    <w:p w14:paraId="42AB6EB6" w14:textId="77777777" w:rsidR="00A509AA" w:rsidRPr="000E29FB" w:rsidRDefault="00A509AA" w:rsidP="00A509AA">
      <w:pPr>
        <w:numPr>
          <w:ilvl w:val="0"/>
          <w:numId w:val="3"/>
        </w:numPr>
        <w:tabs>
          <w:tab w:val="left" w:pos="851"/>
        </w:tabs>
        <w:spacing w:after="60"/>
        <w:ind w:left="1843" w:hanging="1276"/>
        <w:rPr>
          <w:rFonts w:eastAsia="Calibri" w:cs="Arial"/>
        </w:rPr>
      </w:pPr>
      <w:r w:rsidRPr="000E29FB">
        <w:rPr>
          <w:rFonts w:eastAsia="Calibri" w:cs="Arial"/>
        </w:rPr>
        <w:t>ARIPO</w:t>
      </w:r>
    </w:p>
    <w:p w14:paraId="45C320AC" w14:textId="77777777" w:rsidR="00A509AA" w:rsidRPr="000E29FB" w:rsidRDefault="00A509AA" w:rsidP="00A509AA">
      <w:pPr>
        <w:numPr>
          <w:ilvl w:val="0"/>
          <w:numId w:val="3"/>
        </w:numPr>
        <w:tabs>
          <w:tab w:val="left" w:pos="851"/>
        </w:tabs>
        <w:spacing w:after="60"/>
        <w:ind w:left="1843" w:hanging="1276"/>
        <w:rPr>
          <w:rFonts w:eastAsia="Calibri" w:cs="Arial"/>
        </w:rPr>
      </w:pPr>
      <w:r w:rsidRPr="000E29FB">
        <w:rPr>
          <w:rFonts w:eastAsia="Calibri" w:cs="Arial"/>
        </w:rPr>
        <w:t>China</w:t>
      </w:r>
    </w:p>
    <w:p w14:paraId="69C9372E" w14:textId="77777777" w:rsidR="00A509AA" w:rsidRPr="000E29FB" w:rsidRDefault="00A509AA" w:rsidP="00A509AA">
      <w:pPr>
        <w:numPr>
          <w:ilvl w:val="0"/>
          <w:numId w:val="3"/>
        </w:numPr>
        <w:tabs>
          <w:tab w:val="left" w:pos="851"/>
        </w:tabs>
        <w:spacing w:after="60"/>
        <w:ind w:left="1843" w:hanging="1276"/>
        <w:rPr>
          <w:rFonts w:eastAsia="Calibri" w:cs="Arial"/>
        </w:rPr>
      </w:pPr>
      <w:r w:rsidRPr="000E29FB">
        <w:rPr>
          <w:rFonts w:eastAsia="Calibri" w:cs="Arial"/>
        </w:rPr>
        <w:t>Países Bajos (Reino de los)</w:t>
      </w:r>
    </w:p>
    <w:p w14:paraId="6756D19A" w14:textId="77777777" w:rsidR="00A509AA" w:rsidRPr="000E29FB" w:rsidRDefault="00A509AA" w:rsidP="00A509AA">
      <w:pPr>
        <w:numPr>
          <w:ilvl w:val="0"/>
          <w:numId w:val="3"/>
        </w:numPr>
        <w:tabs>
          <w:tab w:val="left" w:pos="851"/>
        </w:tabs>
        <w:spacing w:after="60"/>
        <w:ind w:left="1843" w:hanging="1276"/>
        <w:rPr>
          <w:rFonts w:eastAsia="Calibri" w:cs="Arial"/>
        </w:rPr>
      </w:pPr>
      <w:r w:rsidRPr="000E29FB">
        <w:rPr>
          <w:rFonts w:eastAsia="Calibri" w:cs="Arial"/>
        </w:rPr>
        <w:t>República de Moldova</w:t>
      </w:r>
    </w:p>
    <w:p w14:paraId="08B3DE62" w14:textId="77777777" w:rsidR="00A509AA" w:rsidRPr="000E29FB" w:rsidRDefault="00A509AA" w:rsidP="00A509AA">
      <w:pPr>
        <w:numPr>
          <w:ilvl w:val="0"/>
          <w:numId w:val="3"/>
        </w:numPr>
        <w:tabs>
          <w:tab w:val="left" w:pos="851"/>
        </w:tabs>
        <w:spacing w:after="60"/>
        <w:ind w:left="1843" w:hanging="1276"/>
        <w:rPr>
          <w:rFonts w:eastAsia="Calibri" w:cs="Arial"/>
        </w:rPr>
      </w:pPr>
      <w:r w:rsidRPr="000E29FB">
        <w:rPr>
          <w:rFonts w:eastAsia="Calibri" w:cs="Arial"/>
        </w:rPr>
        <w:lastRenderedPageBreak/>
        <w:t xml:space="preserve">Sudáfrica </w:t>
      </w:r>
    </w:p>
    <w:p w14:paraId="77671C7B" w14:textId="77777777" w:rsidR="00A509AA" w:rsidRPr="000E29FB" w:rsidRDefault="00A509AA" w:rsidP="00A509AA">
      <w:pPr>
        <w:numPr>
          <w:ilvl w:val="0"/>
          <w:numId w:val="3"/>
        </w:numPr>
        <w:tabs>
          <w:tab w:val="left" w:pos="851"/>
        </w:tabs>
        <w:spacing w:after="60"/>
        <w:ind w:left="1843" w:hanging="1276"/>
        <w:rPr>
          <w:rFonts w:eastAsia="Calibri" w:cs="Arial"/>
        </w:rPr>
      </w:pPr>
      <w:r w:rsidRPr="000E29FB">
        <w:rPr>
          <w:rFonts w:eastAsia="Calibri" w:cs="Arial"/>
        </w:rPr>
        <w:t>Suiza</w:t>
      </w:r>
    </w:p>
    <w:p w14:paraId="49BC9471" w14:textId="77777777" w:rsidR="00A509AA" w:rsidRPr="000E29FB" w:rsidRDefault="00A509AA" w:rsidP="00A509AA">
      <w:pPr>
        <w:numPr>
          <w:ilvl w:val="0"/>
          <w:numId w:val="3"/>
        </w:numPr>
        <w:tabs>
          <w:tab w:val="left" w:pos="851"/>
        </w:tabs>
        <w:spacing w:after="60"/>
        <w:ind w:left="1843" w:hanging="1276"/>
        <w:rPr>
          <w:rFonts w:eastAsia="Calibri" w:cs="Arial"/>
        </w:rPr>
      </w:pPr>
      <w:r w:rsidRPr="000E29FB">
        <w:rPr>
          <w:rFonts w:eastAsia="Calibri" w:cs="Arial"/>
        </w:rPr>
        <w:t>Uruguay</w:t>
      </w:r>
    </w:p>
    <w:p w14:paraId="62979355" w14:textId="77777777" w:rsidR="00A509AA" w:rsidRPr="000E29FB" w:rsidRDefault="00A509AA" w:rsidP="00A509AA"/>
    <w:p w14:paraId="6BFC0D60" w14:textId="77777777" w:rsidR="00A509AA" w:rsidRPr="000E29FB" w:rsidRDefault="00A509AA" w:rsidP="00A509AA"/>
    <w:p w14:paraId="074E76C6" w14:textId="6F877924" w:rsidR="007F7464" w:rsidRPr="000E29FB" w:rsidRDefault="007F7464" w:rsidP="00777AFB">
      <w:pPr>
        <w:pStyle w:val="Heading2"/>
        <w:rPr>
          <w:lang w:val="es-ES_tradnl"/>
        </w:rPr>
      </w:pPr>
      <w:bookmarkStart w:id="48" w:name="_Toc240308403"/>
      <w:r w:rsidRPr="000E29FB">
        <w:rPr>
          <w:lang w:val="es-ES_tradnl"/>
        </w:rPr>
        <w:t xml:space="preserve">Desarrollos </w:t>
      </w:r>
      <w:r w:rsidR="00F91037" w:rsidRPr="000E29FB">
        <w:rPr>
          <w:lang w:val="es-ES_tradnl"/>
        </w:rPr>
        <w:t>futuros</w:t>
      </w:r>
      <w:r w:rsidR="00855E56" w:rsidRPr="000E29FB">
        <w:rPr>
          <w:lang w:val="es-ES_tradnl"/>
        </w:rPr>
        <w:t xml:space="preserve"> previstos</w:t>
      </w:r>
      <w:bookmarkEnd w:id="35"/>
      <w:bookmarkEnd w:id="36"/>
      <w:bookmarkEnd w:id="37"/>
      <w:bookmarkEnd w:id="38"/>
      <w:bookmarkEnd w:id="39"/>
      <w:bookmarkEnd w:id="40"/>
      <w:r w:rsidR="00F7384D" w:rsidRPr="000E29FB">
        <w:rPr>
          <w:lang w:val="es-ES_tradnl"/>
        </w:rPr>
        <w:t xml:space="preserve"> : lanzamiento de la versión 3.0</w:t>
      </w:r>
      <w:bookmarkEnd w:id="48"/>
    </w:p>
    <w:p w14:paraId="682F517C" w14:textId="77777777" w:rsidR="007F7464" w:rsidRPr="000E29FB" w:rsidRDefault="007F7464" w:rsidP="007F7464"/>
    <w:bookmarkStart w:id="49" w:name="_Hlk178014673"/>
    <w:bookmarkStart w:id="50" w:name="_Toc84968151"/>
    <w:bookmarkStart w:id="51" w:name="_Toc85055502"/>
    <w:p w14:paraId="6672D593" w14:textId="55F04033" w:rsidR="007F7464" w:rsidRPr="000E29FB" w:rsidRDefault="007F7464" w:rsidP="007F7464">
      <w:r w:rsidRPr="000E29FB">
        <w:fldChar w:fldCharType="begin"/>
      </w:r>
      <w:r w:rsidRPr="000E29FB">
        <w:instrText xml:space="preserve"> AUTONUM  </w:instrText>
      </w:r>
      <w:r w:rsidRPr="000E29FB">
        <w:fldChar w:fldCharType="end"/>
      </w:r>
      <w:r w:rsidRPr="000E29FB">
        <w:tab/>
        <w:t xml:space="preserve">Está previsto lanzar </w:t>
      </w:r>
      <w:r w:rsidR="0077183E" w:rsidRPr="000E29FB">
        <w:t xml:space="preserve">la primera parte de </w:t>
      </w:r>
      <w:r w:rsidRPr="000E29FB">
        <w:t xml:space="preserve">la versión 3.0 de </w:t>
      </w:r>
      <w:r w:rsidR="00D432F7">
        <w:t>UPOV PRISMA</w:t>
      </w:r>
      <w:r w:rsidR="00C0215B" w:rsidRPr="000E29FB">
        <w:t xml:space="preserve"> </w:t>
      </w:r>
      <w:r w:rsidRPr="000E29FB">
        <w:t xml:space="preserve">en </w:t>
      </w:r>
      <w:r w:rsidR="00D90D39" w:rsidRPr="000E29FB">
        <w:t xml:space="preserve">el cuarto trimestre </w:t>
      </w:r>
      <w:r w:rsidRPr="000E29FB">
        <w:t xml:space="preserve">de 2026 </w:t>
      </w:r>
      <w:r w:rsidR="00CF7426" w:rsidRPr="000E29FB">
        <w:t xml:space="preserve">y </w:t>
      </w:r>
      <w:r w:rsidR="00F135CC" w:rsidRPr="000E29FB">
        <w:t xml:space="preserve">la segunda parte </w:t>
      </w:r>
      <w:r w:rsidR="000F4C3A" w:rsidRPr="000E29FB">
        <w:t xml:space="preserve">en </w:t>
      </w:r>
      <w:r w:rsidR="00CF1A4B" w:rsidRPr="000E29FB">
        <w:t xml:space="preserve">el tercer trimestre </w:t>
      </w:r>
      <w:r w:rsidR="000F4C3A" w:rsidRPr="000E29FB">
        <w:t>de 2027.</w:t>
      </w:r>
    </w:p>
    <w:p w14:paraId="0F0AF1F7" w14:textId="77777777" w:rsidR="00EC4B80" w:rsidRPr="000E29FB" w:rsidRDefault="00EC4B80" w:rsidP="007F7464"/>
    <w:p w14:paraId="042B69FF" w14:textId="64DC591B" w:rsidR="00EC4B80" w:rsidRPr="000E29FB" w:rsidRDefault="00EC4B80" w:rsidP="00F7384D">
      <w:pPr>
        <w:pStyle w:val="Heading3"/>
        <w:rPr>
          <w:lang w:val="es-ES_tradnl"/>
        </w:rPr>
      </w:pPr>
      <w:bookmarkStart w:id="52" w:name="_Toc240308404"/>
      <w:r w:rsidRPr="000E29FB">
        <w:rPr>
          <w:lang w:val="es-ES_tradnl"/>
        </w:rPr>
        <w:t xml:space="preserve">Nuevas oficinas de protección </w:t>
      </w:r>
      <w:r w:rsidR="00A11466" w:rsidRPr="00A11466">
        <w:rPr>
          <w:lang w:val="es-ES_tradnl"/>
        </w:rPr>
        <w:t>de las obtenciones vegetales</w:t>
      </w:r>
      <w:bookmarkEnd w:id="52"/>
    </w:p>
    <w:p w14:paraId="119E623D" w14:textId="77777777" w:rsidR="00EC4B80" w:rsidRPr="000E29FB" w:rsidRDefault="00EC4B80" w:rsidP="007F7464"/>
    <w:p w14:paraId="6A7A694D" w14:textId="146DD5F9" w:rsidR="00EC4B80" w:rsidRPr="000E29FB" w:rsidRDefault="00EC4B80" w:rsidP="00EC4B80">
      <w:r w:rsidRPr="000E29FB">
        <w:fldChar w:fldCharType="begin"/>
      </w:r>
      <w:r w:rsidRPr="000E29FB">
        <w:instrText xml:space="preserve"> AUTONUM  </w:instrText>
      </w:r>
      <w:r w:rsidRPr="000E29FB">
        <w:fldChar w:fldCharType="end"/>
      </w:r>
      <w:r w:rsidRPr="000E29FB">
        <w:tab/>
      </w:r>
      <w:r w:rsidR="00ED174E" w:rsidRPr="000E29FB">
        <w:t>En la primera parte de la versión 3.0</w:t>
      </w:r>
      <w:r w:rsidR="00B50C70" w:rsidRPr="000E29FB">
        <w:t xml:space="preserve">, </w:t>
      </w:r>
      <w:r w:rsidRPr="000E29FB">
        <w:t xml:space="preserve">será posible presentar solicitudes </w:t>
      </w:r>
      <w:r w:rsidRPr="000E29FB">
        <w:rPr>
          <w:color w:val="000000" w:themeColor="text1"/>
        </w:rPr>
        <w:t xml:space="preserve">a </w:t>
      </w:r>
      <w:r w:rsidR="006109E7" w:rsidRPr="000E29FB">
        <w:t xml:space="preserve">Ghana y </w:t>
      </w:r>
      <w:r w:rsidRPr="000E29FB">
        <w:t xml:space="preserve">a </w:t>
      </w:r>
      <w:r w:rsidR="00E3599E" w:rsidRPr="000E29FB">
        <w:t>la República Democrática Popular</w:t>
      </w:r>
      <w:r w:rsidRPr="000E29FB">
        <w:t xml:space="preserve"> Lao a través de </w:t>
      </w:r>
      <w:r w:rsidR="00D432F7">
        <w:t>UPOV PRISMA</w:t>
      </w:r>
      <w:r w:rsidR="00C0215B" w:rsidRPr="000E29FB">
        <w:t xml:space="preserve"> </w:t>
      </w:r>
      <w:r w:rsidRPr="000E29FB">
        <w:t xml:space="preserve">para todos </w:t>
      </w:r>
      <w:r w:rsidR="00FB3BFF" w:rsidRPr="000E29FB">
        <w:t xml:space="preserve">los géneros </w:t>
      </w:r>
      <w:r w:rsidRPr="000E29FB">
        <w:t xml:space="preserve">y especies. </w:t>
      </w:r>
    </w:p>
    <w:p w14:paraId="5E7849F5" w14:textId="77777777" w:rsidR="007F7464" w:rsidRPr="000E29FB" w:rsidRDefault="007F7464" w:rsidP="007F7464">
      <w:pPr>
        <w:rPr>
          <w:rFonts w:cs="Arial"/>
        </w:rPr>
      </w:pPr>
    </w:p>
    <w:p w14:paraId="47BA28E0" w14:textId="77777777" w:rsidR="007F7464" w:rsidRPr="000E29FB" w:rsidRDefault="007F7464" w:rsidP="00F7384D">
      <w:pPr>
        <w:pStyle w:val="Heading3"/>
        <w:rPr>
          <w:lang w:val="es-ES_tradnl"/>
        </w:rPr>
      </w:pPr>
      <w:bookmarkStart w:id="53" w:name="_Toc240308405"/>
      <w:r w:rsidRPr="000E29FB">
        <w:rPr>
          <w:lang w:val="es-ES_tradnl"/>
        </w:rPr>
        <w:t>Cultivos cubiertos</w:t>
      </w:r>
      <w:bookmarkEnd w:id="53"/>
    </w:p>
    <w:p w14:paraId="4BBEF04B" w14:textId="77777777" w:rsidR="007F7464" w:rsidRPr="000E29FB" w:rsidRDefault="007F7464" w:rsidP="007F7464">
      <w:pPr>
        <w:keepNext/>
      </w:pPr>
    </w:p>
    <w:p w14:paraId="77153BB1" w14:textId="3BACF133" w:rsidR="007F7464" w:rsidRDefault="00B90886" w:rsidP="00B90886">
      <w:r w:rsidRPr="000E29FB">
        <w:fldChar w:fldCharType="begin"/>
      </w:r>
      <w:r w:rsidRPr="000E29FB">
        <w:instrText xml:space="preserve"> AUTONUM  </w:instrText>
      </w:r>
      <w:r w:rsidRPr="000E29FB">
        <w:fldChar w:fldCharType="end"/>
      </w:r>
      <w:r w:rsidRPr="000E29FB">
        <w:tab/>
      </w:r>
      <w:r w:rsidR="005537BD" w:rsidRPr="000E29FB">
        <w:t xml:space="preserve">Tras </w:t>
      </w:r>
      <w:r w:rsidR="00793EAD" w:rsidRPr="000E29FB">
        <w:t xml:space="preserve">la coordinación </w:t>
      </w:r>
      <w:r w:rsidR="00AF35CC" w:rsidRPr="000E29FB">
        <w:t xml:space="preserve">con </w:t>
      </w:r>
      <w:r w:rsidR="007F7464" w:rsidRPr="000E29FB">
        <w:t>China</w:t>
      </w:r>
      <w:r w:rsidR="005D184E" w:rsidRPr="000E29FB">
        <w:t xml:space="preserve">, </w:t>
      </w:r>
      <w:r w:rsidR="00793EAD" w:rsidRPr="000E29FB">
        <w:t xml:space="preserve">se prevé que las </w:t>
      </w:r>
      <w:r w:rsidR="00110FE1" w:rsidRPr="000E29FB">
        <w:t>especies</w:t>
      </w:r>
      <w:r w:rsidR="00F278DE" w:rsidRPr="000E29FB">
        <w:t xml:space="preserve"> que se indican a continuación </w:t>
      </w:r>
      <w:r w:rsidR="008A79AC" w:rsidRPr="000E29FB">
        <w:t xml:space="preserve">se incorporen </w:t>
      </w:r>
      <w:r w:rsidR="000B3BD2" w:rsidRPr="000E29FB">
        <w:t xml:space="preserve">en septiembre de 2027 </w:t>
      </w:r>
      <w:r w:rsidR="00ED174E" w:rsidRPr="000E29FB">
        <w:t>(Versión 3.0, Parte 2)</w:t>
      </w:r>
      <w:r w:rsidR="007F7464" w:rsidRPr="000E29FB">
        <w:t>:</w:t>
      </w:r>
    </w:p>
    <w:p w14:paraId="5286F760" w14:textId="77777777" w:rsidR="00B90886" w:rsidRPr="000E29FB" w:rsidRDefault="00B90886" w:rsidP="00B90886"/>
    <w:tbl>
      <w:tblPr>
        <w:tblStyle w:val="TableGrid10"/>
        <w:tblW w:w="0" w:type="auto"/>
        <w:tblInd w:w="505" w:type="dxa"/>
        <w:tblCellMar>
          <w:top w:w="28" w:type="dxa"/>
          <w:left w:w="57" w:type="dxa"/>
          <w:bottom w:w="28" w:type="dxa"/>
          <w:right w:w="57" w:type="dxa"/>
        </w:tblCellMar>
        <w:tblLook w:val="04A0" w:firstRow="1" w:lastRow="0" w:firstColumn="1" w:lastColumn="0" w:noHBand="0" w:noVBand="1"/>
      </w:tblPr>
      <w:tblGrid>
        <w:gridCol w:w="1758"/>
        <w:gridCol w:w="5529"/>
        <w:gridCol w:w="1559"/>
      </w:tblGrid>
      <w:tr w:rsidR="007F7464" w:rsidRPr="000E29FB" w14:paraId="531A255A" w14:textId="77777777" w:rsidTr="00E3599E">
        <w:trPr>
          <w:cantSplit/>
        </w:trPr>
        <w:tc>
          <w:tcPr>
            <w:tcW w:w="1758" w:type="dxa"/>
            <w:hideMark/>
          </w:tcPr>
          <w:p w14:paraId="049FFC53" w14:textId="77777777" w:rsidR="007F7464" w:rsidRPr="000E29FB" w:rsidRDefault="007F7464" w:rsidP="26235BD9">
            <w:pPr>
              <w:keepNext/>
              <w:jc w:val="left"/>
              <w:rPr>
                <w:color w:val="000000"/>
                <w:sz w:val="18"/>
                <w:szCs w:val="18"/>
              </w:rPr>
            </w:pPr>
            <w:r w:rsidRPr="000E29FB">
              <w:rPr>
                <w:color w:val="000000" w:themeColor="text1"/>
                <w:sz w:val="18"/>
                <w:szCs w:val="18"/>
              </w:rPr>
              <w:t>Morchella</w:t>
            </w:r>
          </w:p>
        </w:tc>
        <w:tc>
          <w:tcPr>
            <w:tcW w:w="5529" w:type="dxa"/>
            <w:hideMark/>
          </w:tcPr>
          <w:p w14:paraId="089FBBEC" w14:textId="77777777" w:rsidR="007F7464" w:rsidRPr="000E29FB" w:rsidRDefault="007F7464" w:rsidP="26235BD9">
            <w:pPr>
              <w:keepNext/>
              <w:jc w:val="left"/>
              <w:rPr>
                <w:color w:val="000000"/>
                <w:sz w:val="18"/>
                <w:szCs w:val="18"/>
              </w:rPr>
            </w:pPr>
            <w:r w:rsidRPr="000E29FB">
              <w:rPr>
                <w:color w:val="000000" w:themeColor="text1"/>
                <w:sz w:val="18"/>
                <w:szCs w:val="18"/>
              </w:rPr>
              <w:t>Morchella Dill. ex Pers.</w:t>
            </w:r>
          </w:p>
        </w:tc>
        <w:tc>
          <w:tcPr>
            <w:tcW w:w="1559" w:type="dxa"/>
            <w:hideMark/>
          </w:tcPr>
          <w:p w14:paraId="72F8EFF3" w14:textId="77777777" w:rsidR="007F7464" w:rsidRPr="000E29FB" w:rsidRDefault="007F7464" w:rsidP="26235BD9">
            <w:pPr>
              <w:keepNext/>
              <w:jc w:val="left"/>
              <w:rPr>
                <w:color w:val="000000"/>
                <w:sz w:val="18"/>
                <w:szCs w:val="18"/>
              </w:rPr>
            </w:pPr>
            <w:r w:rsidRPr="000E29FB">
              <w:rPr>
                <w:color w:val="000000" w:themeColor="text1"/>
                <w:sz w:val="18"/>
                <w:szCs w:val="18"/>
              </w:rPr>
              <w:t>Grupo de trabajo nacional</w:t>
            </w:r>
          </w:p>
        </w:tc>
      </w:tr>
      <w:tr w:rsidR="007F7464" w:rsidRPr="000E29FB" w14:paraId="295A6881" w14:textId="77777777" w:rsidTr="00E3599E">
        <w:trPr>
          <w:cantSplit/>
        </w:trPr>
        <w:tc>
          <w:tcPr>
            <w:tcW w:w="1758" w:type="dxa"/>
          </w:tcPr>
          <w:p w14:paraId="2D17D313" w14:textId="77777777" w:rsidR="007F7464" w:rsidRPr="000E29FB" w:rsidRDefault="007F7464" w:rsidP="26235BD9">
            <w:pPr>
              <w:keepNext/>
              <w:jc w:val="left"/>
              <w:rPr>
                <w:color w:val="000000"/>
                <w:sz w:val="18"/>
                <w:szCs w:val="18"/>
              </w:rPr>
            </w:pPr>
            <w:r w:rsidRPr="000E29FB">
              <w:rPr>
                <w:color w:val="000000" w:themeColor="text1"/>
                <w:sz w:val="18"/>
                <w:szCs w:val="18"/>
              </w:rPr>
              <w:t>Sandía</w:t>
            </w:r>
          </w:p>
        </w:tc>
        <w:tc>
          <w:tcPr>
            <w:tcW w:w="5529" w:type="dxa"/>
          </w:tcPr>
          <w:p w14:paraId="06095087" w14:textId="77777777" w:rsidR="007F7464" w:rsidRPr="000E29FB" w:rsidRDefault="007F7464" w:rsidP="26235BD9">
            <w:pPr>
              <w:keepNext/>
              <w:jc w:val="left"/>
              <w:rPr>
                <w:color w:val="000000"/>
                <w:sz w:val="18"/>
                <w:szCs w:val="18"/>
              </w:rPr>
            </w:pPr>
            <w:proofErr w:type="spellStart"/>
            <w:r w:rsidRPr="000E29FB">
              <w:rPr>
                <w:color w:val="000000" w:themeColor="text1"/>
                <w:sz w:val="18"/>
                <w:szCs w:val="18"/>
              </w:rPr>
              <w:t>Citrullus</w:t>
            </w:r>
            <w:proofErr w:type="spellEnd"/>
            <w:r w:rsidRPr="000E29FB">
              <w:rPr>
                <w:color w:val="000000" w:themeColor="text1"/>
                <w:sz w:val="18"/>
                <w:szCs w:val="18"/>
              </w:rPr>
              <w:t xml:space="preserve"> </w:t>
            </w:r>
            <w:proofErr w:type="spellStart"/>
            <w:r w:rsidRPr="000E29FB">
              <w:rPr>
                <w:color w:val="000000" w:themeColor="text1"/>
                <w:sz w:val="18"/>
                <w:szCs w:val="18"/>
              </w:rPr>
              <w:t>lanatus</w:t>
            </w:r>
            <w:proofErr w:type="spellEnd"/>
            <w:r w:rsidRPr="000E29FB">
              <w:rPr>
                <w:color w:val="000000" w:themeColor="text1"/>
                <w:sz w:val="18"/>
                <w:szCs w:val="18"/>
              </w:rPr>
              <w:t xml:space="preserve"> (</w:t>
            </w:r>
            <w:proofErr w:type="spellStart"/>
            <w:r w:rsidRPr="000E29FB">
              <w:rPr>
                <w:color w:val="000000" w:themeColor="text1"/>
                <w:sz w:val="18"/>
                <w:szCs w:val="18"/>
              </w:rPr>
              <w:t>Thunb</w:t>
            </w:r>
            <w:proofErr w:type="spellEnd"/>
            <w:r w:rsidRPr="000E29FB">
              <w:rPr>
                <w:color w:val="000000" w:themeColor="text1"/>
                <w:sz w:val="18"/>
                <w:szCs w:val="18"/>
              </w:rPr>
              <w:t xml:space="preserve">.) </w:t>
            </w:r>
            <w:proofErr w:type="spellStart"/>
            <w:r w:rsidRPr="000E29FB">
              <w:rPr>
                <w:color w:val="000000" w:themeColor="text1"/>
                <w:sz w:val="18"/>
                <w:szCs w:val="18"/>
              </w:rPr>
              <w:t>Matsum</w:t>
            </w:r>
            <w:proofErr w:type="spellEnd"/>
            <w:r w:rsidRPr="000E29FB">
              <w:rPr>
                <w:color w:val="000000" w:themeColor="text1"/>
                <w:sz w:val="18"/>
                <w:szCs w:val="18"/>
              </w:rPr>
              <w:t>. &amp; Nakai</w:t>
            </w:r>
          </w:p>
        </w:tc>
        <w:tc>
          <w:tcPr>
            <w:tcW w:w="1559" w:type="dxa"/>
          </w:tcPr>
          <w:p w14:paraId="2E630F9B" w14:textId="77777777" w:rsidR="007F7464" w:rsidRPr="000E29FB" w:rsidRDefault="007F7464" w:rsidP="26235BD9">
            <w:pPr>
              <w:keepNext/>
              <w:jc w:val="left"/>
              <w:rPr>
                <w:color w:val="000000"/>
                <w:sz w:val="18"/>
                <w:szCs w:val="18"/>
              </w:rPr>
            </w:pPr>
            <w:r w:rsidRPr="000E29FB">
              <w:rPr>
                <w:color w:val="000000" w:themeColor="text1"/>
                <w:sz w:val="18"/>
                <w:szCs w:val="18"/>
              </w:rPr>
              <w:t>TG/142/5 Rev. 2</w:t>
            </w:r>
          </w:p>
        </w:tc>
      </w:tr>
      <w:tr w:rsidR="007F7464" w:rsidRPr="000E29FB" w14:paraId="4064D8CD" w14:textId="77777777" w:rsidTr="00E3599E">
        <w:trPr>
          <w:cantSplit/>
        </w:trPr>
        <w:tc>
          <w:tcPr>
            <w:tcW w:w="1758" w:type="dxa"/>
          </w:tcPr>
          <w:p w14:paraId="0C67E360" w14:textId="77777777" w:rsidR="007F7464" w:rsidRPr="000E29FB" w:rsidRDefault="007F7464" w:rsidP="26235BD9">
            <w:pPr>
              <w:keepNext/>
              <w:jc w:val="left"/>
              <w:rPr>
                <w:color w:val="000000"/>
                <w:sz w:val="18"/>
                <w:szCs w:val="18"/>
              </w:rPr>
            </w:pPr>
            <w:r w:rsidRPr="000E29FB">
              <w:rPr>
                <w:color w:val="000000" w:themeColor="text1"/>
                <w:sz w:val="18"/>
                <w:szCs w:val="18"/>
              </w:rPr>
              <w:t>Berenjena</w:t>
            </w:r>
          </w:p>
        </w:tc>
        <w:tc>
          <w:tcPr>
            <w:tcW w:w="5529" w:type="dxa"/>
          </w:tcPr>
          <w:p w14:paraId="088A8A6F" w14:textId="77777777" w:rsidR="007F7464" w:rsidRPr="000E29FB" w:rsidRDefault="007F7464" w:rsidP="26235BD9">
            <w:pPr>
              <w:keepNext/>
              <w:jc w:val="left"/>
              <w:rPr>
                <w:color w:val="000000"/>
                <w:sz w:val="18"/>
                <w:szCs w:val="18"/>
              </w:rPr>
            </w:pPr>
            <w:proofErr w:type="spellStart"/>
            <w:r w:rsidRPr="000E29FB">
              <w:rPr>
                <w:color w:val="000000" w:themeColor="text1"/>
                <w:sz w:val="18"/>
                <w:szCs w:val="18"/>
              </w:rPr>
              <w:t>Solanum</w:t>
            </w:r>
            <w:proofErr w:type="spellEnd"/>
            <w:r w:rsidRPr="000E29FB">
              <w:rPr>
                <w:color w:val="000000" w:themeColor="text1"/>
                <w:sz w:val="18"/>
                <w:szCs w:val="18"/>
              </w:rPr>
              <w:t xml:space="preserve"> </w:t>
            </w:r>
            <w:proofErr w:type="spellStart"/>
            <w:r w:rsidRPr="000E29FB">
              <w:rPr>
                <w:color w:val="000000" w:themeColor="text1"/>
                <w:sz w:val="18"/>
                <w:szCs w:val="18"/>
              </w:rPr>
              <w:t>melongena</w:t>
            </w:r>
            <w:proofErr w:type="spellEnd"/>
            <w:r w:rsidRPr="000E29FB">
              <w:rPr>
                <w:color w:val="000000" w:themeColor="text1"/>
                <w:sz w:val="18"/>
                <w:szCs w:val="18"/>
              </w:rPr>
              <w:t xml:space="preserve"> L.</w:t>
            </w:r>
          </w:p>
        </w:tc>
        <w:tc>
          <w:tcPr>
            <w:tcW w:w="1559" w:type="dxa"/>
          </w:tcPr>
          <w:p w14:paraId="45ED6C69" w14:textId="77777777" w:rsidR="007F7464" w:rsidRPr="000E29FB" w:rsidRDefault="007F7464" w:rsidP="26235BD9">
            <w:pPr>
              <w:keepNext/>
              <w:jc w:val="left"/>
              <w:rPr>
                <w:color w:val="000000"/>
                <w:sz w:val="18"/>
                <w:szCs w:val="18"/>
              </w:rPr>
            </w:pPr>
            <w:r w:rsidRPr="000E29FB">
              <w:rPr>
                <w:color w:val="000000" w:themeColor="text1"/>
                <w:sz w:val="18"/>
                <w:szCs w:val="18"/>
              </w:rPr>
              <w:t>TG/117/4</w:t>
            </w:r>
          </w:p>
        </w:tc>
      </w:tr>
      <w:bookmarkEnd w:id="49"/>
    </w:tbl>
    <w:p w14:paraId="1E101BC9" w14:textId="77777777" w:rsidR="007F7464" w:rsidRPr="000E29FB" w:rsidRDefault="007F7464" w:rsidP="007F7464"/>
    <w:p w14:paraId="7D824003" w14:textId="36CC8A39" w:rsidR="004610E6" w:rsidRPr="000E29FB" w:rsidRDefault="00B90886" w:rsidP="00F7384D">
      <w:pPr>
        <w:pStyle w:val="Heading3"/>
        <w:rPr>
          <w:lang w:val="es-ES_tradnl"/>
        </w:rPr>
      </w:pPr>
      <w:bookmarkStart w:id="54" w:name="_Toc240308406"/>
      <w:r>
        <w:rPr>
          <w:lang w:val="es-ES_tradnl"/>
        </w:rPr>
        <w:t>L</w:t>
      </w:r>
      <w:r w:rsidR="004610E6" w:rsidRPr="000E29FB">
        <w:rPr>
          <w:lang w:val="es-ES_tradnl"/>
        </w:rPr>
        <w:t>ista nacional</w:t>
      </w:r>
      <w:bookmarkEnd w:id="54"/>
      <w:r w:rsidR="004610E6" w:rsidRPr="000E29FB">
        <w:rPr>
          <w:lang w:val="es-ES_tradnl"/>
        </w:rPr>
        <w:t xml:space="preserve"> </w:t>
      </w:r>
    </w:p>
    <w:p w14:paraId="5FEF3B5F" w14:textId="77777777" w:rsidR="00D6680F" w:rsidRPr="000E29FB" w:rsidRDefault="00D6680F" w:rsidP="00D6680F"/>
    <w:p w14:paraId="40D94137" w14:textId="1F0697AA" w:rsidR="004610E6" w:rsidRPr="000E29FB" w:rsidRDefault="00D6680F" w:rsidP="00D6680F">
      <w:r w:rsidRPr="000E29FB">
        <w:fldChar w:fldCharType="begin"/>
      </w:r>
      <w:r w:rsidRPr="000E29FB">
        <w:instrText xml:space="preserve"> AUTONUM  </w:instrText>
      </w:r>
      <w:r w:rsidRPr="000E29FB">
        <w:fldChar w:fldCharType="end"/>
      </w:r>
      <w:r w:rsidRPr="000E29FB">
        <w:tab/>
      </w:r>
      <w:r w:rsidR="00E257AD" w:rsidRPr="000E29FB">
        <w:t xml:space="preserve">Será posible solicitar la inscripción en </w:t>
      </w:r>
      <w:r w:rsidR="00B90886">
        <w:t xml:space="preserve">la lista </w:t>
      </w:r>
      <w:r w:rsidR="00E257AD" w:rsidRPr="000E29FB">
        <w:t xml:space="preserve">nacional de </w:t>
      </w:r>
      <w:r w:rsidR="00F03998" w:rsidRPr="000E29FB">
        <w:t xml:space="preserve">Túnez </w:t>
      </w:r>
      <w:r w:rsidR="00E257AD" w:rsidRPr="000E29FB">
        <w:t xml:space="preserve">a través de </w:t>
      </w:r>
      <w:r w:rsidR="00D432F7">
        <w:t>UPOV PRISMA</w:t>
      </w:r>
      <w:r w:rsidR="00F03998" w:rsidRPr="000E29FB">
        <w:t xml:space="preserve">. </w:t>
      </w:r>
    </w:p>
    <w:p w14:paraId="72CCDA82" w14:textId="77777777" w:rsidR="00D6680F" w:rsidRPr="000E29FB" w:rsidRDefault="00D6680F" w:rsidP="00D6680F"/>
    <w:p w14:paraId="5F0DE1C4" w14:textId="5BF278C1" w:rsidR="00122D37" w:rsidRPr="000E29FB" w:rsidRDefault="00217A1A" w:rsidP="00F7384D">
      <w:pPr>
        <w:pStyle w:val="Heading3"/>
        <w:rPr>
          <w:lang w:val="es-ES_tradnl"/>
        </w:rPr>
      </w:pPr>
      <w:bookmarkStart w:id="55" w:name="_Toc240308407"/>
      <w:r w:rsidRPr="000E29FB">
        <w:rPr>
          <w:lang w:val="es-ES_tradnl"/>
        </w:rPr>
        <w:t xml:space="preserve">Comunicación </w:t>
      </w:r>
      <w:r w:rsidR="00122D37" w:rsidRPr="000E29FB">
        <w:rPr>
          <w:lang w:val="es-ES_tradnl"/>
        </w:rPr>
        <w:t>entre sistemas</w:t>
      </w:r>
      <w:bookmarkEnd w:id="55"/>
    </w:p>
    <w:p w14:paraId="7E81AE4B" w14:textId="77777777" w:rsidR="00122D37" w:rsidRPr="000E29FB" w:rsidRDefault="00122D37" w:rsidP="00122D37">
      <w:pPr>
        <w:pStyle w:val="BodyText"/>
      </w:pPr>
    </w:p>
    <w:p w14:paraId="6E7B7D85" w14:textId="489E1333" w:rsidR="00122D37" w:rsidRPr="000E29FB" w:rsidRDefault="00122D37" w:rsidP="00122D37">
      <w:pPr>
        <w:pStyle w:val="BodyText"/>
      </w:pPr>
      <w:r w:rsidRPr="000E29FB">
        <w:fldChar w:fldCharType="begin"/>
      </w:r>
      <w:r w:rsidRPr="000E29FB">
        <w:instrText xml:space="preserve"> AUTONUM  </w:instrText>
      </w:r>
      <w:r w:rsidRPr="000E29FB">
        <w:fldChar w:fldCharType="end"/>
      </w:r>
      <w:r w:rsidRPr="000E29FB">
        <w:tab/>
      </w:r>
      <w:r w:rsidR="00AE1674" w:rsidRPr="000E29FB">
        <w:t xml:space="preserve">Brasil implementará la comunicación </w:t>
      </w:r>
      <w:r w:rsidR="00454032" w:rsidRPr="000E29FB">
        <w:t xml:space="preserve">de máquina a máquina </w:t>
      </w:r>
      <w:r w:rsidR="00AE1674" w:rsidRPr="000E29FB">
        <w:t xml:space="preserve">desde </w:t>
      </w:r>
      <w:r w:rsidR="00D432F7">
        <w:t>UPOV PRISMA</w:t>
      </w:r>
      <w:r w:rsidR="00C0215B" w:rsidRPr="000E29FB">
        <w:t xml:space="preserve"> </w:t>
      </w:r>
      <w:r w:rsidR="00454032" w:rsidRPr="000E29FB">
        <w:t xml:space="preserve">a su sistema nacional </w:t>
      </w:r>
      <w:r w:rsidR="00217A1A" w:rsidRPr="000E29FB">
        <w:t>para el brócoli como cultivo piloto</w:t>
      </w:r>
      <w:r w:rsidR="00107F36" w:rsidRPr="000E29FB">
        <w:t>.</w:t>
      </w:r>
    </w:p>
    <w:p w14:paraId="26F3C9F9" w14:textId="77777777" w:rsidR="00107F36" w:rsidRPr="000E29FB" w:rsidRDefault="00107F36" w:rsidP="00122D37">
      <w:pPr>
        <w:pStyle w:val="BodyText"/>
      </w:pPr>
    </w:p>
    <w:p w14:paraId="513FDD75" w14:textId="6286EBC2" w:rsidR="00107F36" w:rsidRPr="000E29FB" w:rsidRDefault="00107F36" w:rsidP="00122D37">
      <w:pPr>
        <w:pStyle w:val="BodyText"/>
      </w:pPr>
      <w:r w:rsidRPr="000E29FB">
        <w:fldChar w:fldCharType="begin"/>
      </w:r>
      <w:r w:rsidRPr="000E29FB">
        <w:instrText xml:space="preserve"> AUTONUM  </w:instrText>
      </w:r>
      <w:r w:rsidRPr="000E29FB">
        <w:fldChar w:fldCharType="end"/>
      </w:r>
      <w:r w:rsidRPr="000E29FB">
        <w:tab/>
        <w:t xml:space="preserve">Japón implementará la comunicación de máquina a máquina desde su sistema nacional a </w:t>
      </w:r>
      <w:r w:rsidR="00D432F7">
        <w:t>UPOV PRISMA</w:t>
      </w:r>
      <w:r w:rsidR="00C0215B" w:rsidRPr="000E29FB">
        <w:t xml:space="preserve"> </w:t>
      </w:r>
      <w:r w:rsidRPr="000E29FB">
        <w:t>para los cultivos compatibles.</w:t>
      </w:r>
    </w:p>
    <w:p w14:paraId="75F98CAD" w14:textId="77777777" w:rsidR="00107F36" w:rsidRPr="000E29FB" w:rsidRDefault="00107F36" w:rsidP="00122D37">
      <w:pPr>
        <w:pStyle w:val="BodyText"/>
      </w:pPr>
    </w:p>
    <w:p w14:paraId="6B06B7F9" w14:textId="50086E47" w:rsidR="007F7464" w:rsidRPr="000E29FB" w:rsidRDefault="007F7464" w:rsidP="00F7384D">
      <w:pPr>
        <w:pStyle w:val="Heading3"/>
        <w:rPr>
          <w:lang w:val="es-ES_tradnl"/>
        </w:rPr>
      </w:pPr>
      <w:bookmarkStart w:id="56" w:name="_Toc240308408"/>
      <w:r w:rsidRPr="000E29FB">
        <w:rPr>
          <w:lang w:val="es-ES_tradnl"/>
        </w:rPr>
        <w:t>Funcionalidades</w:t>
      </w:r>
      <w:bookmarkEnd w:id="56"/>
    </w:p>
    <w:p w14:paraId="7BCCB002" w14:textId="77777777" w:rsidR="007F7464" w:rsidRPr="000E29FB" w:rsidRDefault="007F7464" w:rsidP="007F7464">
      <w:pPr>
        <w:keepNext/>
      </w:pPr>
    </w:p>
    <w:p w14:paraId="768933EF" w14:textId="52717259" w:rsidR="007F7464" w:rsidRPr="000E29FB" w:rsidRDefault="007F7464" w:rsidP="007F7464">
      <w:pPr>
        <w:keepNext/>
      </w:pPr>
      <w:r w:rsidRPr="000E29FB">
        <w:fldChar w:fldCharType="begin"/>
      </w:r>
      <w:r w:rsidRPr="000E29FB">
        <w:instrText xml:space="preserve"> AUTONUM  </w:instrText>
      </w:r>
      <w:r w:rsidRPr="000E29FB">
        <w:fldChar w:fldCharType="end"/>
      </w:r>
      <w:r w:rsidRPr="000E29FB">
        <w:tab/>
        <w:t xml:space="preserve">Está previsto introducir las siguientes funcionalidades en la versión 3.0, </w:t>
      </w:r>
      <w:r w:rsidR="005162BA" w:rsidRPr="000E29FB">
        <w:t>parte 1</w:t>
      </w:r>
      <w:r w:rsidRPr="000E29FB">
        <w:t>:</w:t>
      </w:r>
    </w:p>
    <w:p w14:paraId="089A57BB" w14:textId="77777777" w:rsidR="007F7464" w:rsidRPr="000E29FB" w:rsidRDefault="007F7464" w:rsidP="007F7464"/>
    <w:p w14:paraId="242456CF" w14:textId="7F982AC8" w:rsidR="007F7464" w:rsidRPr="000E29FB" w:rsidRDefault="007F7464" w:rsidP="007F7464">
      <w:pPr>
        <w:numPr>
          <w:ilvl w:val="0"/>
          <w:numId w:val="5"/>
        </w:numPr>
        <w:spacing w:after="60"/>
        <w:ind w:left="1134" w:hanging="567"/>
        <w:rPr>
          <w:rFonts w:eastAsia="Calibri" w:cs="Arial"/>
          <w:lang w:eastAsia="fr-FR"/>
        </w:rPr>
      </w:pPr>
      <w:r w:rsidRPr="000E29FB">
        <w:rPr>
          <w:rFonts w:eastAsia="Calibri" w:cs="Arial"/>
        </w:rPr>
        <w:t xml:space="preserve">Migración de </w:t>
      </w:r>
      <w:r w:rsidR="00D432F7">
        <w:rPr>
          <w:rFonts w:eastAsia="Calibri" w:cs="Arial"/>
        </w:rPr>
        <w:t>UPOV PRISMA</w:t>
      </w:r>
      <w:r w:rsidR="00C0215B" w:rsidRPr="000E29FB">
        <w:rPr>
          <w:rFonts w:eastAsia="Calibri" w:cs="Arial"/>
        </w:rPr>
        <w:t xml:space="preserve"> </w:t>
      </w:r>
      <w:r w:rsidRPr="000E29FB">
        <w:rPr>
          <w:rFonts w:eastAsia="Calibri" w:cs="Arial"/>
        </w:rPr>
        <w:t xml:space="preserve">a la nube; </w:t>
      </w:r>
    </w:p>
    <w:p w14:paraId="2DAE633B" w14:textId="77777777" w:rsidR="007F7464" w:rsidRPr="000E29FB" w:rsidRDefault="007F7464" w:rsidP="007F7464">
      <w:pPr>
        <w:numPr>
          <w:ilvl w:val="0"/>
          <w:numId w:val="5"/>
        </w:numPr>
        <w:spacing w:after="60"/>
        <w:ind w:left="1134" w:hanging="567"/>
        <w:rPr>
          <w:rFonts w:eastAsia="Calibri" w:cs="Arial"/>
          <w:lang w:eastAsia="fr-FR"/>
        </w:rPr>
      </w:pPr>
      <w:r w:rsidRPr="000E29FB">
        <w:rPr>
          <w:rFonts w:eastAsia="Calibri" w:cs="Arial"/>
        </w:rPr>
        <w:t>Accesibilidad de los archivos PDF: todos los elementos deben estar etiquetados y seguir un orden de lectura adecuado;</w:t>
      </w:r>
    </w:p>
    <w:p w14:paraId="16219338" w14:textId="77777777" w:rsidR="007F7464" w:rsidRPr="000E29FB" w:rsidRDefault="007F7464" w:rsidP="007F7464">
      <w:pPr>
        <w:numPr>
          <w:ilvl w:val="0"/>
          <w:numId w:val="5"/>
        </w:numPr>
        <w:spacing w:after="60"/>
        <w:ind w:left="1134" w:hanging="567"/>
        <w:rPr>
          <w:rFonts w:eastAsia="Calibri" w:cs="Arial"/>
          <w:lang w:eastAsia="fr-FR"/>
        </w:rPr>
      </w:pPr>
      <w:r w:rsidRPr="000E29FB">
        <w:rPr>
          <w:rFonts w:eastAsia="Calibri" w:cs="Arial"/>
        </w:rPr>
        <w:t>Implementación del nuevo diseño de pantalla para «Iniciar nueva solicitud» y «Copiar solicitud»;</w:t>
      </w:r>
    </w:p>
    <w:p w14:paraId="21199B72" w14:textId="36565AEC" w:rsidR="007F7464" w:rsidRPr="000E29FB" w:rsidRDefault="007F7464" w:rsidP="007F7464">
      <w:pPr>
        <w:numPr>
          <w:ilvl w:val="0"/>
          <w:numId w:val="5"/>
        </w:numPr>
        <w:spacing w:after="60"/>
        <w:ind w:left="1134" w:hanging="567"/>
        <w:rPr>
          <w:rFonts w:eastAsia="Calibri" w:cs="Arial"/>
          <w:lang w:eastAsia="fr-FR"/>
        </w:rPr>
      </w:pPr>
      <w:r w:rsidRPr="000E29FB">
        <w:rPr>
          <w:rFonts w:eastAsia="Calibri" w:cs="Arial"/>
        </w:rPr>
        <w:t>Mejora de la funcionalidad de gestión de usuarios</w:t>
      </w:r>
      <w:r w:rsidR="00D43DDA" w:rsidRPr="000E29FB">
        <w:rPr>
          <w:rFonts w:eastAsia="Calibri" w:cs="Arial"/>
        </w:rPr>
        <w:t>.</w:t>
      </w:r>
    </w:p>
    <w:p w14:paraId="3AE064D5" w14:textId="77777777" w:rsidR="00B206EB" w:rsidRPr="000E29FB" w:rsidRDefault="00B206EB" w:rsidP="00B206EB">
      <w:pPr>
        <w:spacing w:after="60"/>
        <w:ind w:left="1134"/>
        <w:rPr>
          <w:rFonts w:eastAsia="Calibri" w:cs="Arial"/>
          <w:lang w:eastAsia="fr-FR"/>
        </w:rPr>
      </w:pPr>
    </w:p>
    <w:p w14:paraId="2EBE2D6E" w14:textId="57F2F03B" w:rsidR="005162BA" w:rsidRPr="000E29FB" w:rsidRDefault="005162BA" w:rsidP="005162BA">
      <w:pPr>
        <w:keepNext/>
      </w:pPr>
      <w:r w:rsidRPr="000E29FB">
        <w:fldChar w:fldCharType="begin"/>
      </w:r>
      <w:r w:rsidRPr="000E29FB">
        <w:instrText xml:space="preserve"> AUTONUM  </w:instrText>
      </w:r>
      <w:r w:rsidRPr="000E29FB">
        <w:fldChar w:fldCharType="end"/>
      </w:r>
      <w:r w:rsidRPr="000E29FB">
        <w:tab/>
        <w:t>Está previsto introducir las siguientes funcionalidades en la versión 3.0, parte 2:</w:t>
      </w:r>
    </w:p>
    <w:p w14:paraId="50E19121" w14:textId="77777777" w:rsidR="005162BA" w:rsidRPr="000E29FB" w:rsidRDefault="005162BA" w:rsidP="005162BA"/>
    <w:p w14:paraId="4C1B5821" w14:textId="77777777" w:rsidR="005162BA" w:rsidRPr="000E29FB" w:rsidRDefault="005162BA" w:rsidP="005162BA">
      <w:pPr>
        <w:numPr>
          <w:ilvl w:val="0"/>
          <w:numId w:val="31"/>
        </w:numPr>
        <w:spacing w:after="60"/>
        <w:ind w:left="1134" w:hanging="567"/>
        <w:rPr>
          <w:rFonts w:eastAsia="Calibri" w:cs="Arial"/>
          <w:lang w:eastAsia="fr-FR"/>
        </w:rPr>
      </w:pPr>
      <w:r w:rsidRPr="000E29FB">
        <w:rPr>
          <w:rFonts w:eastAsia="Calibri" w:cs="Arial"/>
        </w:rPr>
        <w:t>Facturación masiva previa solicitud;</w:t>
      </w:r>
    </w:p>
    <w:p w14:paraId="0CAE170F" w14:textId="2A045628" w:rsidR="00B206EB" w:rsidRPr="000E29FB" w:rsidRDefault="005162BA" w:rsidP="005162BA">
      <w:pPr>
        <w:numPr>
          <w:ilvl w:val="0"/>
          <w:numId w:val="31"/>
        </w:numPr>
        <w:spacing w:after="60"/>
        <w:ind w:left="1134" w:hanging="567"/>
        <w:rPr>
          <w:rFonts w:eastAsia="Calibri" w:cs="Arial"/>
          <w:lang w:eastAsia="fr-FR"/>
        </w:rPr>
      </w:pPr>
      <w:r w:rsidRPr="000E29FB">
        <w:rPr>
          <w:rFonts w:eastAsia="Calibri" w:cs="Arial"/>
        </w:rPr>
        <w:t xml:space="preserve">Restricciones en la lista de cultivos que pueden registrarse a través de </w:t>
      </w:r>
      <w:r w:rsidR="00D432F7">
        <w:rPr>
          <w:rFonts w:eastAsia="Calibri" w:cs="Arial"/>
        </w:rPr>
        <w:t>UPOV PRISMA</w:t>
      </w:r>
      <w:r w:rsidR="00C0215B" w:rsidRPr="000E29FB">
        <w:rPr>
          <w:rFonts w:eastAsia="Calibri" w:cs="Arial"/>
        </w:rPr>
        <w:t xml:space="preserve"> </w:t>
      </w:r>
      <w:r w:rsidRPr="000E29FB">
        <w:rPr>
          <w:rFonts w:eastAsia="Calibri" w:cs="Arial"/>
        </w:rPr>
        <w:t xml:space="preserve">para su inclusión en </w:t>
      </w:r>
      <w:r w:rsidR="00244BD0">
        <w:rPr>
          <w:rFonts w:eastAsia="Calibri" w:cs="Arial"/>
        </w:rPr>
        <w:t xml:space="preserve">las listas </w:t>
      </w:r>
      <w:r w:rsidRPr="000E29FB">
        <w:rPr>
          <w:rFonts w:eastAsia="Calibri" w:cs="Arial"/>
        </w:rPr>
        <w:t>nacionales del Reino Unido y los Países Bajos (Reino de los)</w:t>
      </w:r>
    </w:p>
    <w:p w14:paraId="31B6733C" w14:textId="7B0B3606" w:rsidR="007F7464" w:rsidRPr="000E29FB" w:rsidRDefault="005162BA" w:rsidP="005162BA">
      <w:pPr>
        <w:numPr>
          <w:ilvl w:val="0"/>
          <w:numId w:val="31"/>
        </w:numPr>
        <w:spacing w:after="60"/>
        <w:ind w:left="1134" w:hanging="567"/>
        <w:rPr>
          <w:rFonts w:eastAsia="Calibri" w:cs="Arial"/>
          <w:lang w:eastAsia="fr-FR"/>
        </w:rPr>
      </w:pPr>
      <w:r w:rsidRPr="000E29FB">
        <w:rPr>
          <w:rFonts w:eastAsia="Calibri" w:cs="Arial"/>
        </w:rPr>
        <w:t>Mejoras en la carga masiva: uso de API</w:t>
      </w:r>
      <w:r w:rsidR="00D43DDA" w:rsidRPr="000E29FB">
        <w:rPr>
          <w:rFonts w:eastAsia="Calibri" w:cs="Arial"/>
        </w:rPr>
        <w:t>;</w:t>
      </w:r>
    </w:p>
    <w:p w14:paraId="1DC1E03A" w14:textId="7824807C" w:rsidR="00B206EB" w:rsidRPr="000E29FB" w:rsidRDefault="00B206EB" w:rsidP="005162BA">
      <w:pPr>
        <w:numPr>
          <w:ilvl w:val="0"/>
          <w:numId w:val="31"/>
        </w:numPr>
        <w:spacing w:after="60"/>
        <w:ind w:left="1134" w:hanging="567"/>
        <w:rPr>
          <w:rFonts w:eastAsia="Calibri" w:cs="Arial"/>
          <w:lang w:eastAsia="fr-FR"/>
        </w:rPr>
      </w:pPr>
      <w:r w:rsidRPr="000E29FB">
        <w:rPr>
          <w:rFonts w:eastAsia="Calibri" w:cs="Arial"/>
        </w:rPr>
        <w:t>Funcionalidad de copia</w:t>
      </w:r>
      <w:r w:rsidR="00D43DDA" w:rsidRPr="000E29FB">
        <w:rPr>
          <w:rFonts w:eastAsia="Calibri" w:cs="Arial"/>
        </w:rPr>
        <w:t>.</w:t>
      </w:r>
    </w:p>
    <w:p w14:paraId="4C00352D" w14:textId="77777777" w:rsidR="00777AFB" w:rsidRPr="000E29FB" w:rsidRDefault="00777AFB" w:rsidP="00D43DDA">
      <w:pPr>
        <w:rPr>
          <w:rFonts w:eastAsia="Calibri"/>
          <w:lang w:eastAsia="fr-FR"/>
        </w:rPr>
      </w:pPr>
    </w:p>
    <w:p w14:paraId="7C1A8858" w14:textId="77777777" w:rsidR="00F51CA1" w:rsidRPr="000E29FB" w:rsidRDefault="00F51CA1" w:rsidP="00D43DDA">
      <w:pPr>
        <w:rPr>
          <w:rFonts w:eastAsia="Calibri"/>
          <w:lang w:eastAsia="fr-FR"/>
        </w:rPr>
      </w:pPr>
    </w:p>
    <w:p w14:paraId="23D7D000" w14:textId="77777777" w:rsidR="00F51CA1" w:rsidRPr="000E29FB" w:rsidRDefault="00F51CA1">
      <w:pPr>
        <w:jc w:val="left"/>
        <w:rPr>
          <w:u w:val="single"/>
        </w:rPr>
      </w:pPr>
      <w:r w:rsidRPr="000E29FB">
        <w:br w:type="page"/>
      </w:r>
    </w:p>
    <w:p w14:paraId="3F6F950C" w14:textId="542829C8" w:rsidR="007F7464" w:rsidRPr="000E29FB" w:rsidRDefault="007F7464" w:rsidP="00777AFB">
      <w:pPr>
        <w:pStyle w:val="Heading2"/>
        <w:rPr>
          <w:lang w:val="es-ES_tradnl"/>
        </w:rPr>
      </w:pPr>
      <w:bookmarkStart w:id="57" w:name="_Toc240308409"/>
      <w:r w:rsidRPr="000E29FB">
        <w:rPr>
          <w:lang w:val="es-ES_tradnl"/>
        </w:rPr>
        <w:lastRenderedPageBreak/>
        <w:t>Posibles desarrollos futuros</w:t>
      </w:r>
      <w:bookmarkEnd w:id="50"/>
      <w:bookmarkEnd w:id="51"/>
      <w:bookmarkEnd w:id="57"/>
    </w:p>
    <w:p w14:paraId="36B5B571" w14:textId="77777777" w:rsidR="007F7464" w:rsidRPr="000E29FB" w:rsidRDefault="007F7464" w:rsidP="007F7464">
      <w:pPr>
        <w:keepNext/>
      </w:pPr>
    </w:p>
    <w:p w14:paraId="73FE7FD9" w14:textId="77777777" w:rsidR="007F7464" w:rsidRPr="000E29FB" w:rsidRDefault="007F7464" w:rsidP="00777AFB">
      <w:pPr>
        <w:pStyle w:val="Heading3"/>
        <w:rPr>
          <w:lang w:val="es-ES_tradnl"/>
        </w:rPr>
      </w:pPr>
      <w:bookmarkStart w:id="58" w:name="_Toc68193127"/>
      <w:bookmarkStart w:id="59" w:name="_Toc84968153"/>
      <w:bookmarkStart w:id="60" w:name="_Toc85055504"/>
      <w:bookmarkStart w:id="61" w:name="_Toc240308410"/>
      <w:r w:rsidRPr="000E29FB">
        <w:rPr>
          <w:lang w:val="es-ES_tradnl"/>
        </w:rPr>
        <w:t>Facilidad de uso de la herramienta</w:t>
      </w:r>
      <w:bookmarkEnd w:id="58"/>
      <w:bookmarkEnd w:id="59"/>
      <w:bookmarkEnd w:id="60"/>
      <w:bookmarkEnd w:id="61"/>
    </w:p>
    <w:p w14:paraId="057B92D5" w14:textId="77777777" w:rsidR="007F7464" w:rsidRPr="000E29FB" w:rsidRDefault="007F7464" w:rsidP="007F7464">
      <w:pPr>
        <w:keepNext/>
      </w:pPr>
    </w:p>
    <w:p w14:paraId="70BCB78A" w14:textId="3159461B" w:rsidR="007F7464" w:rsidRPr="000E29FB" w:rsidRDefault="007F7464" w:rsidP="007F7464">
      <w:pPr>
        <w:rPr>
          <w:color w:val="000000"/>
          <w:spacing w:val="-2"/>
        </w:rPr>
      </w:pPr>
      <w:r w:rsidRPr="000E29FB">
        <w:fldChar w:fldCharType="begin"/>
      </w:r>
      <w:r w:rsidRPr="000E29FB">
        <w:instrText xml:space="preserve"> AUTONUM  </w:instrText>
      </w:r>
      <w:r w:rsidRPr="000E29FB">
        <w:fldChar w:fldCharType="end"/>
      </w:r>
      <w:r w:rsidRPr="000E29FB">
        <w:tab/>
        <w:t>En la reunión EAF/19</w:t>
      </w:r>
      <w:r w:rsidR="00690FC2" w:rsidRPr="000E29FB">
        <w:rPr>
          <w:rStyle w:val="FootnoteReference"/>
        </w:rPr>
        <w:footnoteReference w:id="5"/>
      </w:r>
      <w:r w:rsidRPr="000E29FB">
        <w:t xml:space="preserve"> celebrada en 2022 se acordó que </w:t>
      </w:r>
      <w:r w:rsidRPr="000E29FB">
        <w:rPr>
          <w:color w:val="000000"/>
          <w:spacing w:val="-2"/>
        </w:rPr>
        <w:t xml:space="preserve">se tendrían en cuenta los siguientes elementos para aumentar la facilidad de uso de </w:t>
      </w:r>
      <w:r w:rsidR="00D432F7">
        <w:rPr>
          <w:color w:val="000000"/>
          <w:spacing w:val="-2"/>
        </w:rPr>
        <w:t>UPOV PRISMA</w:t>
      </w:r>
      <w:r w:rsidRPr="000E29FB">
        <w:rPr>
          <w:color w:val="000000"/>
          <w:spacing w:val="-2"/>
        </w:rPr>
        <w:t>:</w:t>
      </w:r>
    </w:p>
    <w:p w14:paraId="12DA11E3" w14:textId="77777777" w:rsidR="007F7464" w:rsidRPr="000E29FB" w:rsidRDefault="007F7464" w:rsidP="007F7464"/>
    <w:p w14:paraId="52ECE28B" w14:textId="41173DDF" w:rsidR="007F7464" w:rsidRPr="000E29FB" w:rsidRDefault="007F7464" w:rsidP="00BA7AA9">
      <w:pPr>
        <w:numPr>
          <w:ilvl w:val="0"/>
          <w:numId w:val="32"/>
        </w:numPr>
        <w:spacing w:after="120"/>
        <w:ind w:left="1134" w:hanging="567"/>
        <w:rPr>
          <w:rFonts w:eastAsia="Calibri" w:cs="Arial"/>
          <w:lang w:eastAsia="fr-FR"/>
        </w:rPr>
      </w:pPr>
      <w:r w:rsidRPr="000E29FB">
        <w:rPr>
          <w:rFonts w:eastAsia="Calibri" w:cs="Arial"/>
          <w:lang w:eastAsia="fr-FR"/>
        </w:rPr>
        <w:t xml:space="preserve">Inclusión de </w:t>
      </w:r>
      <w:r w:rsidR="00934366">
        <w:rPr>
          <w:rFonts w:eastAsia="Calibri" w:cs="Arial"/>
          <w:lang w:eastAsia="fr-FR"/>
        </w:rPr>
        <w:t>caracteres</w:t>
      </w:r>
      <w:r w:rsidRPr="000E29FB">
        <w:rPr>
          <w:rFonts w:eastAsia="Calibri" w:cs="Arial"/>
          <w:lang w:eastAsia="fr-FR"/>
        </w:rPr>
        <w:t xml:space="preserve"> </w:t>
      </w:r>
      <w:r w:rsidR="00934366">
        <w:rPr>
          <w:rFonts w:eastAsia="Calibri" w:cs="Arial"/>
          <w:lang w:eastAsia="fr-FR"/>
        </w:rPr>
        <w:t>de cuestionarios técnicos (</w:t>
      </w:r>
      <w:r w:rsidRPr="000E29FB">
        <w:rPr>
          <w:rFonts w:eastAsia="Calibri" w:cs="Arial"/>
          <w:lang w:eastAsia="fr-FR"/>
        </w:rPr>
        <w:t>TQ) no pertenecientes a la UPOV en la sección</w:t>
      </w:r>
      <w:r w:rsidR="009B6D33">
        <w:rPr>
          <w:rFonts w:eastAsia="Calibri" w:cs="Arial"/>
          <w:lang w:eastAsia="fr-FR"/>
        </w:rPr>
        <w:t> </w:t>
      </w:r>
      <w:r w:rsidRPr="000E29FB">
        <w:rPr>
          <w:rFonts w:eastAsia="Calibri" w:cs="Arial"/>
          <w:lang w:eastAsia="fr-FR"/>
        </w:rPr>
        <w:t>7 de los TQ, en lugar de en la sección 5</w:t>
      </w:r>
      <w:r w:rsidRPr="000E29FB">
        <w:rPr>
          <w:rFonts w:eastAsia="Calibri" w:cs="Arial"/>
          <w:vertAlign w:val="superscript"/>
        </w:rPr>
        <w:footnoteReference w:id="6"/>
      </w:r>
      <w:r w:rsidR="00D070D7" w:rsidRPr="000E29FB">
        <w:rPr>
          <w:rFonts w:eastAsia="Calibri" w:cs="Arial"/>
          <w:lang w:eastAsia="fr-FR"/>
        </w:rPr>
        <w:t xml:space="preserve"> , </w:t>
      </w:r>
      <w:r w:rsidRPr="000E29FB">
        <w:rPr>
          <w:rFonts w:eastAsia="Calibri" w:cs="Arial"/>
          <w:lang w:eastAsia="fr-FR"/>
        </w:rPr>
        <w:t>y</w:t>
      </w:r>
    </w:p>
    <w:p w14:paraId="64BBC75C" w14:textId="4D87F365" w:rsidR="007F7464" w:rsidRPr="000E29FB" w:rsidRDefault="007F7464" w:rsidP="00BA7AA9">
      <w:pPr>
        <w:numPr>
          <w:ilvl w:val="0"/>
          <w:numId w:val="32"/>
        </w:numPr>
        <w:ind w:left="1134" w:hanging="567"/>
        <w:jc w:val="left"/>
        <w:rPr>
          <w:rFonts w:eastAsia="Calibri" w:cs="Arial"/>
          <w:lang w:eastAsia="fr-FR"/>
        </w:rPr>
      </w:pPr>
      <w:r w:rsidRPr="000E29FB">
        <w:rPr>
          <w:rFonts w:eastAsia="Calibri" w:cs="Arial"/>
          <w:lang w:eastAsia="fr-FR"/>
        </w:rPr>
        <w:t>TQ específic</w:t>
      </w:r>
      <w:r w:rsidR="00DC2B3F">
        <w:rPr>
          <w:rFonts w:eastAsia="Calibri" w:cs="Arial"/>
          <w:lang w:eastAsia="fr-FR"/>
        </w:rPr>
        <w:t>o</w:t>
      </w:r>
      <w:r w:rsidRPr="000E29FB">
        <w:rPr>
          <w:rFonts w:eastAsia="Calibri" w:cs="Arial"/>
          <w:lang w:eastAsia="fr-FR"/>
        </w:rPr>
        <w:t xml:space="preserve">s de cada cultivo más allá de las Directrices de </w:t>
      </w:r>
      <w:r w:rsidR="00DC2B3F">
        <w:rPr>
          <w:rFonts w:eastAsia="Calibri" w:cs="Arial"/>
          <w:lang w:eastAsia="fr-FR"/>
        </w:rPr>
        <w:t>Examen</w:t>
      </w:r>
      <w:r w:rsidRPr="000E29FB">
        <w:rPr>
          <w:rFonts w:eastAsia="Calibri" w:cs="Arial"/>
          <w:lang w:eastAsia="fr-FR"/>
        </w:rPr>
        <w:t>.</w:t>
      </w:r>
      <w:bookmarkStart w:id="62" w:name="_Ref210127148"/>
      <w:r w:rsidRPr="000E29FB">
        <w:rPr>
          <w:rFonts w:eastAsia="Calibri" w:cs="Arial"/>
          <w:vertAlign w:val="superscript"/>
        </w:rPr>
        <w:footnoteReference w:id="7"/>
      </w:r>
      <w:bookmarkEnd w:id="62"/>
    </w:p>
    <w:p w14:paraId="12DBFE99" w14:textId="77777777" w:rsidR="007F7464" w:rsidRPr="000E29FB" w:rsidRDefault="007F7464" w:rsidP="007F7464"/>
    <w:p w14:paraId="1CC2F5D2" w14:textId="77777777" w:rsidR="007F7464" w:rsidRPr="000E29FB" w:rsidRDefault="007F7464" w:rsidP="00777AFB">
      <w:pPr>
        <w:pStyle w:val="Heading3"/>
        <w:rPr>
          <w:lang w:val="es-ES_tradnl"/>
        </w:rPr>
      </w:pPr>
      <w:bookmarkStart w:id="63" w:name="_Toc68193128"/>
      <w:bookmarkStart w:id="64" w:name="_Toc84968154"/>
      <w:bookmarkStart w:id="65" w:name="_Toc85055505"/>
      <w:bookmarkStart w:id="66" w:name="_Toc240308411"/>
      <w:r w:rsidRPr="000E29FB">
        <w:rPr>
          <w:lang w:val="es-ES_tradnl"/>
        </w:rPr>
        <w:t>Nuevas funcionalidades</w:t>
      </w:r>
      <w:bookmarkEnd w:id="63"/>
      <w:bookmarkEnd w:id="64"/>
      <w:bookmarkEnd w:id="65"/>
      <w:bookmarkEnd w:id="66"/>
    </w:p>
    <w:p w14:paraId="7E5D42A4" w14:textId="77777777" w:rsidR="007F7464" w:rsidRPr="000E29FB" w:rsidRDefault="007F7464" w:rsidP="007F7464">
      <w:pPr>
        <w:keepNext/>
      </w:pPr>
    </w:p>
    <w:p w14:paraId="5AD2871C" w14:textId="77777777" w:rsidR="007F7464" w:rsidRPr="000E29FB" w:rsidRDefault="007F7464" w:rsidP="007F7464">
      <w:pPr>
        <w:keepNext/>
        <w:rPr>
          <w:color w:val="000000"/>
        </w:rPr>
      </w:pPr>
      <w:r w:rsidRPr="000E29FB">
        <w:fldChar w:fldCharType="begin"/>
      </w:r>
      <w:r w:rsidRPr="000E29FB">
        <w:instrText xml:space="preserve"> AUTONUM  </w:instrText>
      </w:r>
      <w:r w:rsidRPr="000E29FB">
        <w:fldChar w:fldCharType="end"/>
      </w:r>
      <w:r w:rsidRPr="000E29FB">
        <w:tab/>
      </w:r>
      <w:r w:rsidRPr="000E29FB">
        <w:rPr>
          <w:color w:val="000000" w:themeColor="text1"/>
        </w:rPr>
        <w:t>Se estudiará la posibilidad de desarrollar las siguientes nuevas funcionalidades:</w:t>
      </w:r>
    </w:p>
    <w:p w14:paraId="59962EFD" w14:textId="77777777" w:rsidR="007F7464" w:rsidRPr="000E29FB" w:rsidRDefault="007F7464" w:rsidP="007F7464">
      <w:pPr>
        <w:keepNext/>
      </w:pPr>
    </w:p>
    <w:p w14:paraId="71957660" w14:textId="77777777" w:rsidR="007F7464" w:rsidRPr="000E29FB" w:rsidRDefault="007F7464" w:rsidP="00BA7AA9">
      <w:pPr>
        <w:keepNext/>
        <w:numPr>
          <w:ilvl w:val="0"/>
          <w:numId w:val="33"/>
        </w:numPr>
        <w:spacing w:after="120"/>
        <w:ind w:left="1134" w:hanging="567"/>
        <w:rPr>
          <w:rFonts w:eastAsia="Calibri" w:cs="Arial"/>
          <w:lang w:eastAsia="fr-FR"/>
        </w:rPr>
      </w:pPr>
      <w:r w:rsidRPr="000E29FB">
        <w:rPr>
          <w:rFonts w:eastAsia="Calibri" w:cs="Arial"/>
        </w:rPr>
        <w:t>Carga masiva de datos sobre el maíz (Reino Unido); y</w:t>
      </w:r>
    </w:p>
    <w:p w14:paraId="0DEB323F" w14:textId="0D67BA9B" w:rsidR="007F7464" w:rsidRPr="000E29FB" w:rsidRDefault="007F7464" w:rsidP="00BA7AA9">
      <w:pPr>
        <w:numPr>
          <w:ilvl w:val="0"/>
          <w:numId w:val="33"/>
        </w:numPr>
        <w:spacing w:after="120"/>
        <w:ind w:left="1134" w:hanging="567"/>
        <w:rPr>
          <w:rFonts w:eastAsia="Calibri" w:cs="Arial"/>
          <w:lang w:eastAsia="fr-FR"/>
        </w:rPr>
      </w:pPr>
      <w:r w:rsidRPr="000E29FB">
        <w:rPr>
          <w:rFonts w:eastAsia="Calibri" w:cs="Arial"/>
          <w:lang w:eastAsia="fr-FR"/>
        </w:rPr>
        <w:t>Traducción automática de las respuestas proporcionadas por los usuarios.</w:t>
      </w:r>
      <w:r w:rsidRPr="000E29FB">
        <w:rPr>
          <w:rFonts w:eastAsia="Calibri" w:cs="Arial"/>
          <w:vertAlign w:val="superscript"/>
          <w:lang w:eastAsia="fr-FR"/>
        </w:rPr>
        <w:fldChar w:fldCharType="begin"/>
      </w:r>
      <w:r w:rsidRPr="000E29FB">
        <w:rPr>
          <w:rFonts w:eastAsia="Calibri" w:cs="Arial"/>
          <w:vertAlign w:val="superscript"/>
          <w:lang w:eastAsia="fr-FR"/>
        </w:rPr>
        <w:instrText xml:space="preserve"> NOTEREF _Ref210127148 \h  \* MERGEFORMAT </w:instrText>
      </w:r>
      <w:r w:rsidRPr="000E29FB">
        <w:rPr>
          <w:rFonts w:eastAsia="Calibri" w:cs="Arial"/>
          <w:vertAlign w:val="superscript"/>
          <w:lang w:eastAsia="fr-FR"/>
        </w:rPr>
      </w:r>
      <w:r w:rsidRPr="000E29FB">
        <w:rPr>
          <w:rFonts w:eastAsia="Calibri" w:cs="Arial"/>
          <w:vertAlign w:val="superscript"/>
          <w:lang w:eastAsia="fr-FR"/>
        </w:rPr>
        <w:fldChar w:fldCharType="separate"/>
      </w:r>
      <w:r w:rsidR="00DB33FF" w:rsidRPr="000E29FB">
        <w:rPr>
          <w:rFonts w:eastAsia="Calibri" w:cs="Arial"/>
          <w:vertAlign w:val="superscript"/>
          <w:lang w:eastAsia="fr-FR"/>
        </w:rPr>
        <w:t>6</w:t>
      </w:r>
      <w:r w:rsidRPr="000E29FB">
        <w:rPr>
          <w:rFonts w:eastAsia="Calibri" w:cs="Arial"/>
          <w:vertAlign w:val="superscript"/>
          <w:lang w:eastAsia="fr-FR"/>
        </w:rPr>
        <w:fldChar w:fldCharType="end"/>
      </w:r>
    </w:p>
    <w:p w14:paraId="12F3479F" w14:textId="77777777" w:rsidR="007F7464" w:rsidRPr="000E29FB" w:rsidRDefault="007F7464" w:rsidP="007F7464"/>
    <w:p w14:paraId="1A0F6319" w14:textId="5E5457A0" w:rsidR="007F7464" w:rsidRPr="000E29FB" w:rsidRDefault="007F7464" w:rsidP="007F7464">
      <w:pPr>
        <w:rPr>
          <w:rFonts w:cs="Arial"/>
          <w:color w:val="000000"/>
        </w:rPr>
      </w:pPr>
      <w:r w:rsidRPr="000E29FB">
        <w:fldChar w:fldCharType="begin"/>
      </w:r>
      <w:r w:rsidRPr="000E29FB">
        <w:instrText xml:space="preserve"> AUTONUM  </w:instrText>
      </w:r>
      <w:r w:rsidRPr="000E29FB">
        <w:fldChar w:fldCharType="end"/>
      </w:r>
      <w:r w:rsidRPr="000E29FB">
        <w:tab/>
      </w:r>
      <w:r w:rsidRPr="000E29FB">
        <w:rPr>
          <w:rFonts w:cs="Arial"/>
          <w:color w:val="000000" w:themeColor="text1"/>
        </w:rPr>
        <w:t>Se prevé que los posibles desarrollos mencionados se implementen a partir de</w:t>
      </w:r>
      <w:r w:rsidR="000F4C3A" w:rsidRPr="000E29FB">
        <w:rPr>
          <w:rFonts w:cs="Arial"/>
          <w:color w:val="000000" w:themeColor="text1"/>
        </w:rPr>
        <w:t xml:space="preserve"> 2027</w:t>
      </w:r>
      <w:r w:rsidRPr="000E29FB">
        <w:rPr>
          <w:rFonts w:cs="Arial"/>
          <w:color w:val="000000" w:themeColor="text1"/>
        </w:rPr>
        <w:t>.</w:t>
      </w:r>
    </w:p>
    <w:p w14:paraId="5B5982BB" w14:textId="77777777" w:rsidR="007F7464" w:rsidRPr="000E29FB" w:rsidRDefault="007F7464" w:rsidP="007F7464"/>
    <w:p w14:paraId="412E8C29" w14:textId="77777777" w:rsidR="004E1434" w:rsidRPr="000E29FB" w:rsidRDefault="004E1434" w:rsidP="007F7464"/>
    <w:p w14:paraId="14448693" w14:textId="15A50A07" w:rsidR="00A32289" w:rsidRPr="000E29FB" w:rsidRDefault="00A32289" w:rsidP="00A32289">
      <w:pPr>
        <w:pStyle w:val="Heading2"/>
        <w:rPr>
          <w:lang w:val="es-ES_tradnl"/>
        </w:rPr>
      </w:pPr>
      <w:bookmarkStart w:id="67" w:name="_Toc240308412"/>
      <w:r w:rsidRPr="000E29FB">
        <w:rPr>
          <w:lang w:val="es-ES_tradnl"/>
        </w:rPr>
        <w:t xml:space="preserve">Proyecto piloto </w:t>
      </w:r>
      <w:r w:rsidR="00D432F7">
        <w:rPr>
          <w:lang w:val="es-ES_tradnl"/>
        </w:rPr>
        <w:t>UPOV PRISMA</w:t>
      </w:r>
      <w:r w:rsidR="00C0215B" w:rsidRPr="000E29FB">
        <w:rPr>
          <w:lang w:val="es-ES_tradnl"/>
        </w:rPr>
        <w:t xml:space="preserve"> </w:t>
      </w:r>
      <w:r w:rsidRPr="000E29FB">
        <w:rPr>
          <w:lang w:val="es-ES_tradnl"/>
        </w:rPr>
        <w:t>Plus</w:t>
      </w:r>
      <w:bookmarkEnd w:id="67"/>
      <w:r w:rsidRPr="000E29FB">
        <w:rPr>
          <w:lang w:val="es-ES_tradnl"/>
        </w:rPr>
        <w:t xml:space="preserve"> </w:t>
      </w:r>
    </w:p>
    <w:p w14:paraId="23EB7432" w14:textId="77777777" w:rsidR="00A32289" w:rsidRPr="000E29FB" w:rsidRDefault="00A32289" w:rsidP="00A32289"/>
    <w:p w14:paraId="1AD55DE2" w14:textId="6361798C" w:rsidR="00A32289" w:rsidRPr="000E29FB" w:rsidRDefault="00A32289" w:rsidP="00A32289">
      <w:r w:rsidRPr="000E29FB">
        <w:fldChar w:fldCharType="begin"/>
      </w:r>
      <w:r w:rsidRPr="000E29FB">
        <w:instrText xml:space="preserve"> AUTONUM  </w:instrText>
      </w:r>
      <w:r w:rsidRPr="000E29FB">
        <w:fldChar w:fldCharType="end"/>
      </w:r>
      <w:r w:rsidRPr="000E29FB">
        <w:tab/>
        <w:t xml:space="preserve">En la reunión EAM/6 celebrada en octubre de 2025, los participantes tomaron nota de la propuesta de poner en marcha un nuevo proyecto piloto, «PRISMA Plus», cuyo objetivo es identificar la información básica común para agilizar la presentación de solicitudes y facilitar una mayor armonización y cooperación en el examen.  Esta iniciativa tiene por objeto optimizar la reutilización de las respuestas a través de </w:t>
      </w:r>
      <w:r w:rsidR="00D432F7">
        <w:t>UPOV PRISMA</w:t>
      </w:r>
      <w:r w:rsidR="00C0215B" w:rsidRPr="000E29FB">
        <w:t xml:space="preserve"> </w:t>
      </w:r>
      <w:r w:rsidRPr="000E29FB">
        <w:t xml:space="preserve">y aportar un valor añadido a sus usuarios en comparación con los sistemas regionales o nacionales.  Además, agilizaría la labor de la Oficina de la UPOV. La intención de dicho proyecto piloto no es sustituir a los sistemas nacionales o regionales, sino facilitar aún más la presentación de solicitudes. Se mantendría la libertad de utilizar formularios de solicitud nacionales o regionales en </w:t>
      </w:r>
      <w:r w:rsidR="00D432F7">
        <w:t>UPOV PRISMA</w:t>
      </w:r>
      <w:r w:rsidRPr="000E29FB">
        <w:t>.</w:t>
      </w:r>
    </w:p>
    <w:p w14:paraId="067F7807" w14:textId="77777777" w:rsidR="00A32289" w:rsidRPr="000E29FB" w:rsidRDefault="00A32289" w:rsidP="00A32289"/>
    <w:p w14:paraId="632C5E9C" w14:textId="77777777" w:rsidR="00A32289" w:rsidRPr="000E29FB" w:rsidRDefault="00A32289" w:rsidP="00A32289">
      <w:r w:rsidRPr="000E29FB">
        <w:fldChar w:fldCharType="begin"/>
      </w:r>
      <w:r w:rsidRPr="000E29FB">
        <w:instrText xml:space="preserve"> AUTONUM  </w:instrText>
      </w:r>
      <w:r w:rsidRPr="000E29FB">
        <w:fldChar w:fldCharType="end"/>
      </w:r>
      <w:r w:rsidRPr="000E29FB">
        <w:tab/>
        <w:t>Desde las sesiones TC/61</w:t>
      </w:r>
      <w:r w:rsidRPr="000E29FB">
        <w:rPr>
          <w:vertAlign w:val="superscript"/>
        </w:rPr>
        <w:fldChar w:fldCharType="begin"/>
      </w:r>
      <w:r w:rsidRPr="000E29FB">
        <w:rPr>
          <w:vertAlign w:val="superscript"/>
        </w:rPr>
        <w:instrText xml:space="preserve"> NOTEREF _Ref237267948 \h  \* MERGEFORMAT </w:instrText>
      </w:r>
      <w:r w:rsidRPr="000E29FB">
        <w:rPr>
          <w:vertAlign w:val="superscript"/>
        </w:rPr>
      </w:r>
      <w:r w:rsidRPr="000E29FB">
        <w:rPr>
          <w:vertAlign w:val="superscript"/>
        </w:rPr>
        <w:fldChar w:fldCharType="separate"/>
      </w:r>
      <w:r w:rsidRPr="000E29FB">
        <w:rPr>
          <w:vertAlign w:val="superscript"/>
        </w:rPr>
        <w:t>2</w:t>
      </w:r>
      <w:r w:rsidRPr="000E29FB">
        <w:rPr>
          <w:vertAlign w:val="superscript"/>
        </w:rPr>
        <w:fldChar w:fldCharType="end"/>
      </w:r>
      <w:r w:rsidRPr="000E29FB">
        <w:t xml:space="preserve"> y CAJ/82</w:t>
      </w:r>
      <w:r w:rsidRPr="000E29FB">
        <w:rPr>
          <w:vertAlign w:val="superscript"/>
        </w:rPr>
        <w:fldChar w:fldCharType="begin"/>
      </w:r>
      <w:r w:rsidRPr="000E29FB">
        <w:rPr>
          <w:vertAlign w:val="superscript"/>
        </w:rPr>
        <w:instrText xml:space="preserve"> NOTEREF _Ref237267956 \h  \* MERGEFORMAT </w:instrText>
      </w:r>
      <w:r w:rsidRPr="000E29FB">
        <w:rPr>
          <w:vertAlign w:val="superscript"/>
        </w:rPr>
      </w:r>
      <w:r w:rsidRPr="000E29FB">
        <w:rPr>
          <w:vertAlign w:val="superscript"/>
        </w:rPr>
        <w:fldChar w:fldCharType="separate"/>
      </w:r>
      <w:r w:rsidRPr="000E29FB">
        <w:rPr>
          <w:vertAlign w:val="superscript"/>
        </w:rPr>
        <w:t>3</w:t>
      </w:r>
      <w:r w:rsidRPr="000E29FB">
        <w:rPr>
          <w:vertAlign w:val="superscript"/>
        </w:rPr>
        <w:fldChar w:fldCharType="end"/>
      </w:r>
      <w:r w:rsidRPr="000E29FB">
        <w:t xml:space="preserve"> , los siguientes miembros y observadores que representan a los obtentores han manifestado su interés en participar en el proyecto piloto «PRISMA Plus»:</w:t>
      </w:r>
    </w:p>
    <w:p w14:paraId="38367E1C" w14:textId="77777777" w:rsidR="00A32289" w:rsidRPr="000E29FB" w:rsidRDefault="00A32289" w:rsidP="00A32289"/>
    <w:p w14:paraId="670AB883"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Argentina</w:t>
      </w:r>
    </w:p>
    <w:p w14:paraId="21555C6C"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Australia</w:t>
      </w:r>
    </w:p>
    <w:p w14:paraId="62C7651D"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Brasil</w:t>
      </w:r>
    </w:p>
    <w:p w14:paraId="167EE720"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Canadá</w:t>
      </w:r>
    </w:p>
    <w:p w14:paraId="1D756515"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Estados Unidos de América</w:t>
      </w:r>
    </w:p>
    <w:p w14:paraId="3BB3A1C8"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Japón</w:t>
      </w:r>
    </w:p>
    <w:p w14:paraId="7552569C"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Países Bajos (Reino de los)</w:t>
      </w:r>
    </w:p>
    <w:p w14:paraId="72D1A085"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Reino Unido</w:t>
      </w:r>
    </w:p>
    <w:p w14:paraId="6F080646" w14:textId="77777777" w:rsidR="001931E0" w:rsidRPr="000E29FB" w:rsidRDefault="001931E0" w:rsidP="00A32289">
      <w:pPr>
        <w:numPr>
          <w:ilvl w:val="0"/>
          <w:numId w:val="27"/>
        </w:numPr>
        <w:jc w:val="left"/>
        <w:rPr>
          <w:rFonts w:eastAsia="Calibri" w:cs="Arial"/>
          <w:lang w:eastAsia="fr-FR"/>
        </w:rPr>
      </w:pPr>
      <w:r w:rsidRPr="000E29FB">
        <w:rPr>
          <w:rFonts w:eastAsia="Calibri" w:cs="Arial"/>
        </w:rPr>
        <w:t>Unión Europea</w:t>
      </w:r>
    </w:p>
    <w:p w14:paraId="778F8EFD" w14:textId="77777777" w:rsidR="00A32289" w:rsidRPr="000E29FB" w:rsidRDefault="00A32289" w:rsidP="00A32289">
      <w:pPr>
        <w:numPr>
          <w:ilvl w:val="0"/>
          <w:numId w:val="27"/>
        </w:numPr>
        <w:jc w:val="left"/>
        <w:rPr>
          <w:rFonts w:eastAsia="Calibri" w:cs="Arial"/>
          <w:lang w:eastAsia="fr-FR"/>
        </w:rPr>
      </w:pPr>
      <w:r w:rsidRPr="000E29FB">
        <w:rPr>
          <w:rFonts w:eastAsia="Calibri" w:cs="Arial"/>
        </w:rPr>
        <w:t xml:space="preserve">International Seed </w:t>
      </w:r>
      <w:proofErr w:type="spellStart"/>
      <w:r w:rsidRPr="000E29FB">
        <w:rPr>
          <w:rFonts w:eastAsia="Calibri" w:cs="Arial"/>
        </w:rPr>
        <w:t>Federation</w:t>
      </w:r>
      <w:proofErr w:type="spellEnd"/>
      <w:r w:rsidRPr="000E29FB">
        <w:rPr>
          <w:rFonts w:eastAsia="Calibri" w:cs="Arial"/>
        </w:rPr>
        <w:t xml:space="preserve"> (ISF)</w:t>
      </w:r>
    </w:p>
    <w:p w14:paraId="596D879B" w14:textId="77777777" w:rsidR="00A32289" w:rsidRPr="000E29FB" w:rsidRDefault="00A32289" w:rsidP="00A32289">
      <w:pPr>
        <w:numPr>
          <w:ilvl w:val="0"/>
          <w:numId w:val="27"/>
        </w:numPr>
        <w:jc w:val="left"/>
        <w:rPr>
          <w:rFonts w:eastAsia="Calibri" w:cs="Arial"/>
          <w:lang w:eastAsia="fr-FR"/>
        </w:rPr>
      </w:pPr>
      <w:r w:rsidRPr="000E29FB">
        <w:rPr>
          <w:rFonts w:eastAsia="Calibri" w:cs="Arial"/>
        </w:rPr>
        <w:t xml:space="preserve">Comunidad Internacional de </w:t>
      </w:r>
      <w:proofErr w:type="spellStart"/>
      <w:r w:rsidRPr="000E29FB">
        <w:rPr>
          <w:rFonts w:eastAsia="Calibri" w:cs="Arial"/>
        </w:rPr>
        <w:t>Fitomejoradores</w:t>
      </w:r>
      <w:proofErr w:type="spellEnd"/>
      <w:r w:rsidRPr="000E29FB">
        <w:rPr>
          <w:rFonts w:eastAsia="Calibri" w:cs="Arial"/>
        </w:rPr>
        <w:t xml:space="preserve"> de Plantas Hortícolas de Reproducción Asexuada (CIOPORA)</w:t>
      </w:r>
    </w:p>
    <w:p w14:paraId="59F81D59" w14:textId="77777777" w:rsidR="00A32289" w:rsidRPr="000E29FB" w:rsidRDefault="00A32289" w:rsidP="00A32289"/>
    <w:p w14:paraId="1E8AC995" w14:textId="1461B90F" w:rsidR="00A32289" w:rsidRPr="000E29FB" w:rsidRDefault="00A32289" w:rsidP="00A32289">
      <w:pPr>
        <w:rPr>
          <w:rFonts w:cs="Arial"/>
        </w:rPr>
      </w:pPr>
      <w:r w:rsidRPr="000E29FB">
        <w:rPr>
          <w:rFonts w:cs="Arial"/>
        </w:rPr>
        <w:fldChar w:fldCharType="begin"/>
      </w:r>
      <w:r w:rsidRPr="000E29FB">
        <w:rPr>
          <w:rFonts w:cs="Arial"/>
        </w:rPr>
        <w:instrText xml:space="preserve"> AUTONUM  </w:instrText>
      </w:r>
      <w:r w:rsidRPr="000E29FB">
        <w:rPr>
          <w:rFonts w:cs="Arial"/>
        </w:rPr>
        <w:fldChar w:fldCharType="end"/>
      </w:r>
      <w:r w:rsidRPr="000E29FB">
        <w:rPr>
          <w:rFonts w:cs="Arial"/>
        </w:rPr>
        <w:tab/>
        <w:t xml:space="preserve">El 27 de enero de 2026 tuvo lugar, de forma virtual, la reunión de lanzamiento </w:t>
      </w:r>
      <w:r w:rsidRPr="000E29FB">
        <w:t xml:space="preserve">del proyecto piloto </w:t>
      </w:r>
      <w:r w:rsidR="00D432F7">
        <w:t>UPOV PRISMA</w:t>
      </w:r>
      <w:r w:rsidR="00C0215B" w:rsidRPr="000E29FB">
        <w:t xml:space="preserve"> </w:t>
      </w:r>
      <w:r w:rsidRPr="000E29FB">
        <w:t>Plus</w:t>
      </w:r>
      <w:r w:rsidRPr="000E29FB">
        <w:rPr>
          <w:rFonts w:cs="Arial"/>
        </w:rPr>
        <w:t xml:space="preserve">. Los participantes acordaron las siguientes fases para el </w:t>
      </w:r>
      <w:r w:rsidRPr="000E29FB">
        <w:t>proyecto piloto «PRISMA Plus</w:t>
      </w:r>
      <w:r w:rsidRPr="000E29FB">
        <w:rPr>
          <w:rFonts w:cs="Arial"/>
        </w:rPr>
        <w:t>»:</w:t>
      </w:r>
    </w:p>
    <w:p w14:paraId="4D642255" w14:textId="77777777" w:rsidR="00A32289" w:rsidRPr="000E29FB" w:rsidRDefault="00A32289" w:rsidP="00A32289">
      <w:pPr>
        <w:rPr>
          <w:rFonts w:cs="Arial"/>
        </w:rPr>
      </w:pPr>
    </w:p>
    <w:p w14:paraId="1586027B" w14:textId="77777777" w:rsidR="00A32289" w:rsidRPr="000E29FB" w:rsidRDefault="00A32289" w:rsidP="00A32289">
      <w:pPr>
        <w:numPr>
          <w:ilvl w:val="0"/>
          <w:numId w:val="28"/>
        </w:numPr>
        <w:jc w:val="left"/>
      </w:pPr>
      <w:r w:rsidRPr="000E29FB">
        <w:t>Fase 1. Identificar la información esencial de las solicitudes (de febrero de 2026 a junio de 2026);</w:t>
      </w:r>
    </w:p>
    <w:p w14:paraId="5119D5DD" w14:textId="77777777" w:rsidR="00A32289" w:rsidRPr="000E29FB" w:rsidRDefault="00A32289" w:rsidP="00A32289">
      <w:pPr>
        <w:numPr>
          <w:ilvl w:val="0"/>
          <w:numId w:val="28"/>
        </w:numPr>
        <w:jc w:val="left"/>
      </w:pPr>
      <w:r w:rsidRPr="000E29FB">
        <w:t>Fase 2. Establecer la redacción estándar de la información esencial (de junio de 2026 a diciembre de 2026);</w:t>
      </w:r>
    </w:p>
    <w:p w14:paraId="672E6D6D" w14:textId="415A2223" w:rsidR="00A32289" w:rsidRPr="000E29FB" w:rsidRDefault="00A32289" w:rsidP="00A32289">
      <w:pPr>
        <w:numPr>
          <w:ilvl w:val="0"/>
          <w:numId w:val="28"/>
        </w:numPr>
        <w:jc w:val="left"/>
      </w:pPr>
      <w:r w:rsidRPr="000E29FB">
        <w:t xml:space="preserve">Fase 3. Aplicación del formulario y el procedimiento acordados para el proyecto piloto </w:t>
      </w:r>
      <w:r w:rsidR="00C0215B" w:rsidRPr="000E29FB">
        <w:t>«</w:t>
      </w:r>
      <w:r w:rsidR="001931E0">
        <w:t>UPOV </w:t>
      </w:r>
      <w:r w:rsidR="00C0215B" w:rsidRPr="000E29FB">
        <w:t xml:space="preserve">PRISMA </w:t>
      </w:r>
      <w:r w:rsidRPr="000E29FB">
        <w:t>Plus» (2027).</w:t>
      </w:r>
    </w:p>
    <w:p w14:paraId="7B28EF3F" w14:textId="77777777" w:rsidR="00A32289" w:rsidRPr="000E29FB" w:rsidRDefault="00A32289" w:rsidP="00A32289">
      <w:pPr>
        <w:ind w:left="720"/>
        <w:jc w:val="left"/>
      </w:pPr>
    </w:p>
    <w:p w14:paraId="6C6F3F5E" w14:textId="77777777" w:rsidR="00A32289" w:rsidRPr="000E29FB" w:rsidRDefault="00A32289" w:rsidP="00F51CA1">
      <w:pPr>
        <w:keepNext/>
      </w:pPr>
      <w:r w:rsidRPr="000E29FB">
        <w:rPr>
          <w:rFonts w:cs="Arial"/>
        </w:rPr>
        <w:lastRenderedPageBreak/>
        <w:fldChar w:fldCharType="begin"/>
      </w:r>
      <w:r w:rsidRPr="000E29FB">
        <w:rPr>
          <w:rFonts w:cs="Arial"/>
        </w:rPr>
        <w:instrText xml:space="preserve"> AUTONUM  </w:instrText>
      </w:r>
      <w:r w:rsidRPr="000E29FB">
        <w:rPr>
          <w:rFonts w:cs="Arial"/>
        </w:rPr>
        <w:fldChar w:fldCharType="end"/>
      </w:r>
      <w:r w:rsidRPr="000E29FB">
        <w:rPr>
          <w:rFonts w:cs="Arial"/>
        </w:rPr>
        <w:tab/>
      </w:r>
      <w:r w:rsidRPr="000E29FB">
        <w:t xml:space="preserve">A la reunión </w:t>
      </w:r>
      <w:r w:rsidRPr="000E29FB">
        <w:rPr>
          <w:rFonts w:cs="Arial"/>
        </w:rPr>
        <w:t>de lanzamiento</w:t>
      </w:r>
      <w:r w:rsidRPr="000E29FB">
        <w:t xml:space="preserve"> asistieron los siguientes miembros y observadores en representación de los obtentores: </w:t>
      </w:r>
    </w:p>
    <w:p w14:paraId="02DEE02E" w14:textId="77777777" w:rsidR="00A32289" w:rsidRPr="000E29FB" w:rsidRDefault="00A32289" w:rsidP="00F51CA1">
      <w:pPr>
        <w:keepNext/>
      </w:pPr>
    </w:p>
    <w:p w14:paraId="4F4E46CF" w14:textId="77777777" w:rsidR="00A80FCF" w:rsidRPr="000E29FB" w:rsidRDefault="00A80FCF" w:rsidP="00F51CA1">
      <w:pPr>
        <w:keepNext/>
        <w:numPr>
          <w:ilvl w:val="0"/>
          <w:numId w:val="29"/>
        </w:numPr>
        <w:jc w:val="left"/>
        <w:rPr>
          <w:rFonts w:eastAsia="Calibri" w:cs="Arial"/>
          <w:lang w:eastAsia="fr-FR"/>
        </w:rPr>
      </w:pPr>
      <w:r w:rsidRPr="000E29FB">
        <w:rPr>
          <w:rFonts w:eastAsia="Calibri" w:cs="Arial"/>
        </w:rPr>
        <w:t>Canadá</w:t>
      </w:r>
    </w:p>
    <w:p w14:paraId="08FF5E0D" w14:textId="77777777" w:rsidR="00A80FCF" w:rsidRPr="000E29FB" w:rsidRDefault="00A80FCF" w:rsidP="00A32289">
      <w:pPr>
        <w:numPr>
          <w:ilvl w:val="0"/>
          <w:numId w:val="29"/>
        </w:numPr>
        <w:jc w:val="left"/>
        <w:rPr>
          <w:rFonts w:eastAsia="Calibri" w:cs="Arial"/>
          <w:lang w:eastAsia="fr-FR"/>
        </w:rPr>
      </w:pPr>
      <w:r w:rsidRPr="000E29FB">
        <w:rPr>
          <w:rFonts w:eastAsia="Calibri" w:cs="Arial"/>
        </w:rPr>
        <w:t>Estados Unidos de América</w:t>
      </w:r>
    </w:p>
    <w:p w14:paraId="47C7CCF3" w14:textId="77777777" w:rsidR="00A80FCF" w:rsidRPr="000E29FB" w:rsidRDefault="00A80FCF" w:rsidP="00F51CA1">
      <w:pPr>
        <w:keepNext/>
        <w:numPr>
          <w:ilvl w:val="0"/>
          <w:numId w:val="29"/>
        </w:numPr>
        <w:jc w:val="left"/>
        <w:rPr>
          <w:rFonts w:eastAsia="Calibri" w:cs="Arial"/>
          <w:lang w:eastAsia="fr-FR"/>
        </w:rPr>
      </w:pPr>
      <w:r w:rsidRPr="000E29FB">
        <w:rPr>
          <w:rFonts w:eastAsia="Calibri" w:cs="Arial"/>
        </w:rPr>
        <w:t>Japón</w:t>
      </w:r>
    </w:p>
    <w:p w14:paraId="570E50E8" w14:textId="77777777" w:rsidR="00A80FCF" w:rsidRPr="000E29FB" w:rsidRDefault="00A80FCF" w:rsidP="00A32289">
      <w:pPr>
        <w:numPr>
          <w:ilvl w:val="0"/>
          <w:numId w:val="29"/>
        </w:numPr>
        <w:jc w:val="left"/>
        <w:rPr>
          <w:rFonts w:eastAsia="Calibri" w:cs="Arial"/>
          <w:lang w:eastAsia="fr-FR"/>
        </w:rPr>
      </w:pPr>
      <w:r w:rsidRPr="000E29FB">
        <w:rPr>
          <w:rFonts w:eastAsia="Calibri" w:cs="Arial"/>
        </w:rPr>
        <w:t>Países Bajos (Reino de los)</w:t>
      </w:r>
    </w:p>
    <w:p w14:paraId="5B42AAD2" w14:textId="77777777" w:rsidR="00A80FCF" w:rsidRPr="000E29FB" w:rsidRDefault="00A80FCF" w:rsidP="00A32289">
      <w:pPr>
        <w:numPr>
          <w:ilvl w:val="0"/>
          <w:numId w:val="29"/>
        </w:numPr>
        <w:jc w:val="left"/>
        <w:rPr>
          <w:rFonts w:eastAsia="Calibri" w:cs="Arial"/>
          <w:lang w:eastAsia="fr-FR"/>
        </w:rPr>
      </w:pPr>
      <w:r w:rsidRPr="000E29FB">
        <w:rPr>
          <w:rFonts w:eastAsia="Calibri" w:cs="Arial"/>
        </w:rPr>
        <w:t>Reino Unido</w:t>
      </w:r>
    </w:p>
    <w:p w14:paraId="27A032A0" w14:textId="77777777" w:rsidR="00A80FCF" w:rsidRPr="000E29FB" w:rsidRDefault="00A80FCF" w:rsidP="00F51CA1">
      <w:pPr>
        <w:keepNext/>
        <w:numPr>
          <w:ilvl w:val="0"/>
          <w:numId w:val="29"/>
        </w:numPr>
        <w:jc w:val="left"/>
        <w:rPr>
          <w:rFonts w:eastAsia="Calibri" w:cs="Arial"/>
          <w:lang w:eastAsia="fr-FR"/>
        </w:rPr>
      </w:pPr>
      <w:r w:rsidRPr="000E29FB">
        <w:rPr>
          <w:rFonts w:eastAsia="Calibri" w:cs="Arial"/>
        </w:rPr>
        <w:t>Unión Europea</w:t>
      </w:r>
    </w:p>
    <w:p w14:paraId="53D7E1F4" w14:textId="77777777" w:rsidR="00A32289" w:rsidRPr="000E29FB" w:rsidRDefault="00A32289" w:rsidP="00A32289">
      <w:pPr>
        <w:numPr>
          <w:ilvl w:val="0"/>
          <w:numId w:val="29"/>
        </w:numPr>
        <w:jc w:val="left"/>
        <w:rPr>
          <w:rFonts w:eastAsia="Calibri" w:cs="Arial"/>
          <w:lang w:eastAsia="fr-FR"/>
        </w:rPr>
      </w:pPr>
      <w:r w:rsidRPr="000E29FB">
        <w:rPr>
          <w:rFonts w:eastAsia="Calibri" w:cs="Arial"/>
        </w:rPr>
        <w:t>ISF</w:t>
      </w:r>
    </w:p>
    <w:p w14:paraId="1C04235C" w14:textId="77777777" w:rsidR="00A32289" w:rsidRPr="000E29FB" w:rsidRDefault="00A32289" w:rsidP="00A32289">
      <w:pPr>
        <w:numPr>
          <w:ilvl w:val="0"/>
          <w:numId w:val="29"/>
        </w:numPr>
        <w:jc w:val="left"/>
        <w:rPr>
          <w:rFonts w:eastAsia="Calibri" w:cs="Arial"/>
          <w:lang w:eastAsia="fr-FR"/>
        </w:rPr>
      </w:pPr>
      <w:r w:rsidRPr="000E29FB">
        <w:rPr>
          <w:rFonts w:eastAsia="Calibri" w:cs="Arial"/>
        </w:rPr>
        <w:t xml:space="preserve">CIOPORA </w:t>
      </w:r>
    </w:p>
    <w:p w14:paraId="65CD5277" w14:textId="77777777" w:rsidR="00A32289" w:rsidRPr="000E29FB" w:rsidRDefault="00A32289" w:rsidP="00A32289">
      <w:pPr>
        <w:ind w:left="720"/>
        <w:jc w:val="left"/>
        <w:rPr>
          <w:rFonts w:eastAsia="Calibri" w:cs="Arial"/>
          <w:lang w:eastAsia="fr-FR"/>
        </w:rPr>
      </w:pPr>
    </w:p>
    <w:p w14:paraId="10E19B77" w14:textId="27FCF400" w:rsidR="00A32289" w:rsidRPr="000E29FB" w:rsidRDefault="00A32289" w:rsidP="00A32289">
      <w:pPr>
        <w:rPr>
          <w:rFonts w:eastAsia="Calibri" w:cs="Arial"/>
          <w:lang w:eastAsia="fr-FR"/>
        </w:rPr>
      </w:pPr>
      <w:r w:rsidRPr="000E29FB">
        <w:fldChar w:fldCharType="begin"/>
      </w:r>
      <w:r w:rsidRPr="000E29FB">
        <w:instrText xml:space="preserve"> AUTONUM  </w:instrText>
      </w:r>
      <w:r w:rsidRPr="000E29FB">
        <w:fldChar w:fldCharType="end"/>
      </w:r>
      <w:r w:rsidRPr="000E29FB">
        <w:tab/>
        <w:t xml:space="preserve">Se celebraron reuniones bilaterales con Canadá, la Unión Europea, los Países Bajos (Reino de los) y los Estados Unidos de América con el fin de reducir la lista de información adicional teniendo en cuenta los requisitos nacionales y regionales. </w:t>
      </w:r>
    </w:p>
    <w:p w14:paraId="3A15DDDA" w14:textId="77777777" w:rsidR="00A32289" w:rsidRPr="000E29FB" w:rsidRDefault="00A32289" w:rsidP="00A32289"/>
    <w:p w14:paraId="73ECC1D1" w14:textId="4346E70C" w:rsidR="00A32289" w:rsidRPr="000E29FB" w:rsidRDefault="00A32289" w:rsidP="00A32289">
      <w:r w:rsidRPr="000E29FB">
        <w:fldChar w:fldCharType="begin"/>
      </w:r>
      <w:r w:rsidRPr="000E29FB">
        <w:instrText xml:space="preserve"> AUTONUM  </w:instrText>
      </w:r>
      <w:r w:rsidRPr="000E29FB">
        <w:fldChar w:fldCharType="end"/>
      </w:r>
      <w:r w:rsidRPr="000E29FB">
        <w:tab/>
        <w:t xml:space="preserve">Se elaboró una encuesta sobre los «Requisitos y posibles medidas para facilitar la transferencia de datos de las solicitudes del proyecto piloto </w:t>
      </w:r>
      <w:r w:rsidR="00D432F7">
        <w:t>UPOV PRISMA</w:t>
      </w:r>
      <w:r w:rsidR="00C0215B" w:rsidRPr="000E29FB">
        <w:t xml:space="preserve"> </w:t>
      </w:r>
      <w:r w:rsidRPr="000E29FB">
        <w:t>Plus», que se debatió con los obtentores, representados por la CIOPORA y la ISF.</w:t>
      </w:r>
    </w:p>
    <w:p w14:paraId="5CD47605" w14:textId="77777777" w:rsidR="00A32289" w:rsidRPr="000E29FB" w:rsidRDefault="00A32289" w:rsidP="00A32289"/>
    <w:p w14:paraId="5DC08AD6" w14:textId="464A4593" w:rsidR="00A32289" w:rsidRPr="000E29FB" w:rsidRDefault="00A32289" w:rsidP="00A32289">
      <w:r w:rsidRPr="000E29FB">
        <w:fldChar w:fldCharType="begin"/>
      </w:r>
      <w:r w:rsidRPr="000E29FB">
        <w:instrText xml:space="preserve"> AUTONUM  </w:instrText>
      </w:r>
      <w:r w:rsidRPr="000E29FB">
        <w:fldChar w:fldCharType="end"/>
      </w:r>
      <w:r w:rsidRPr="000E29FB">
        <w:tab/>
        <w:t xml:space="preserve">La encuesta se presentó en la segunda reunión del proyecto piloto </w:t>
      </w:r>
      <w:r w:rsidR="00A80FCF">
        <w:t>UPOV </w:t>
      </w:r>
      <w:r w:rsidR="00C0215B" w:rsidRPr="000E29FB">
        <w:t xml:space="preserve">PRISMA </w:t>
      </w:r>
      <w:r w:rsidRPr="000E29FB">
        <w:t xml:space="preserve">Plus y se puso en marcha el 3 de septiembre de 2026 para todos los miembros participantes en el programa </w:t>
      </w:r>
      <w:r w:rsidR="00A80FCF">
        <w:t>UPOV </w:t>
      </w:r>
      <w:r w:rsidR="00C0215B" w:rsidRPr="000E29FB">
        <w:t>PRISMA</w:t>
      </w:r>
      <w:r w:rsidRPr="000E29FB">
        <w:t>.</w:t>
      </w:r>
    </w:p>
    <w:p w14:paraId="3E9B1899" w14:textId="77777777" w:rsidR="00A32289" w:rsidRPr="000E29FB" w:rsidRDefault="00A32289" w:rsidP="00A32289"/>
    <w:p w14:paraId="5F0B6BCA" w14:textId="563632FA" w:rsidR="00A32289" w:rsidRPr="000E29FB" w:rsidRDefault="00A32289" w:rsidP="00A32289">
      <w:r w:rsidRPr="000E29FB">
        <w:fldChar w:fldCharType="begin"/>
      </w:r>
      <w:r w:rsidRPr="000E29FB">
        <w:instrText xml:space="preserve"> AUTONUM  </w:instrText>
      </w:r>
      <w:r w:rsidRPr="000E29FB">
        <w:fldChar w:fldCharType="end"/>
      </w:r>
      <w:r w:rsidRPr="000E29FB">
        <w:t xml:space="preserve"> </w:t>
      </w:r>
      <w:r w:rsidRPr="000E29FB">
        <w:tab/>
        <w:t xml:space="preserve">Los resultados de la encuesta y una actualización sobre el avance de las fases 1 y 2 se presentarán en la </w:t>
      </w:r>
      <w:r w:rsidR="00A80FCF" w:rsidRPr="000E29FB">
        <w:t xml:space="preserve">octava </w:t>
      </w:r>
      <w:r w:rsidRPr="000E29FB">
        <w:t>Reunión sobre solicitudes electrónicas (EAM/8), que se celebrará el 20 de octubre de 2026.</w:t>
      </w:r>
    </w:p>
    <w:p w14:paraId="543305CA" w14:textId="77777777" w:rsidR="00A32289" w:rsidRPr="000E29FB" w:rsidRDefault="00A32289" w:rsidP="00A32289"/>
    <w:p w14:paraId="4471F551" w14:textId="1336061C" w:rsidR="00A32289" w:rsidRPr="000E29FB" w:rsidRDefault="00A32289" w:rsidP="00A32289">
      <w:r w:rsidRPr="000E29FB">
        <w:fldChar w:fldCharType="begin"/>
      </w:r>
      <w:r w:rsidRPr="000E29FB">
        <w:instrText xml:space="preserve"> AUTONUM  </w:instrText>
      </w:r>
      <w:r w:rsidRPr="000E29FB">
        <w:fldChar w:fldCharType="end"/>
      </w:r>
      <w:r w:rsidRPr="000E29FB">
        <w:tab/>
      </w:r>
      <w:r w:rsidRPr="000E29FB">
        <w:rPr>
          <w:rFonts w:cs="Arial"/>
        </w:rPr>
        <w:t>Se invita a</w:t>
      </w:r>
      <w:r w:rsidRPr="000E29FB">
        <w:t xml:space="preserve"> otros miembros interesados en contribuir al proyecto piloto «PRISMA Plus» </w:t>
      </w:r>
      <w:r w:rsidRPr="000E29FB">
        <w:rPr>
          <w:rFonts w:cs="Arial"/>
        </w:rPr>
        <w:t>a ponerse en contacto con la Oficina de la UPOV en</w:t>
      </w:r>
      <w:r w:rsidR="00A80FCF">
        <w:rPr>
          <w:rFonts w:cs="Arial"/>
        </w:rPr>
        <w:t xml:space="preserve"> </w:t>
      </w:r>
      <w:hyperlink r:id="rId16" w:history="1">
        <w:r w:rsidR="00A80FCF" w:rsidRPr="002B3DE0">
          <w:rPr>
            <w:rStyle w:val="Hyperlink"/>
            <w:rFonts w:cs="Arial"/>
          </w:rPr>
          <w:t>prisma@upov.int</w:t>
        </w:r>
      </w:hyperlink>
      <w:r w:rsidRPr="000E29FB">
        <w:rPr>
          <w:rFonts w:cs="Arial"/>
        </w:rPr>
        <w:t xml:space="preserve"> .</w:t>
      </w:r>
    </w:p>
    <w:p w14:paraId="53DF5F31" w14:textId="77777777" w:rsidR="00A32289" w:rsidRPr="000E29FB" w:rsidRDefault="00A32289" w:rsidP="00A32289"/>
    <w:p w14:paraId="3B53C281" w14:textId="77777777" w:rsidR="00A32289" w:rsidRPr="000E29FB" w:rsidRDefault="00A32289" w:rsidP="00A32289"/>
    <w:p w14:paraId="13F9392C" w14:textId="2E58EE79" w:rsidR="007F7464" w:rsidRPr="000E29FB" w:rsidRDefault="007F7464" w:rsidP="00C91BB2">
      <w:pPr>
        <w:pStyle w:val="Heading1"/>
        <w:rPr>
          <w:lang w:val="es-ES_tradnl"/>
        </w:rPr>
      </w:pPr>
      <w:bookmarkStart w:id="68" w:name="_Toc240308413"/>
      <w:r w:rsidRPr="000E29FB">
        <w:rPr>
          <w:lang w:val="es-ES_tradnl"/>
        </w:rPr>
        <w:t xml:space="preserve">Módulo de administración de </w:t>
      </w:r>
      <w:r w:rsidR="00D432F7">
        <w:rPr>
          <w:lang w:val="es-ES_tradnl"/>
        </w:rPr>
        <w:t>UPOV e</w:t>
      </w:r>
      <w:r w:rsidR="00D432F7">
        <w:rPr>
          <w:lang w:val="es-ES_tradnl"/>
        </w:rPr>
        <w:noBreakHyphen/>
        <w:t>PVP</w:t>
      </w:r>
      <w:r w:rsidRPr="000E29FB">
        <w:rPr>
          <w:lang w:val="es-ES_tradnl"/>
        </w:rPr>
        <w:t xml:space="preserve">: novedades desde las </w:t>
      </w:r>
      <w:r w:rsidR="00A80FCF">
        <w:rPr>
          <w:lang w:val="es-ES_tradnl"/>
        </w:rPr>
        <w:t>SES</w:t>
      </w:r>
      <w:r w:rsidRPr="000E29FB">
        <w:rPr>
          <w:lang w:val="es-ES_tradnl"/>
        </w:rPr>
        <w:t xml:space="preserve">iones </w:t>
      </w:r>
      <w:r w:rsidR="00154078" w:rsidRPr="000E29FB">
        <w:rPr>
          <w:lang w:val="es-ES_tradnl"/>
        </w:rPr>
        <w:t>TC/61 y CAJ/82</w:t>
      </w:r>
      <w:r w:rsidR="00A61F1E" w:rsidRPr="000E29FB">
        <w:rPr>
          <w:rStyle w:val="FootnoteReference"/>
          <w:lang w:val="es-ES_tradnl"/>
        </w:rPr>
        <w:footnoteReference w:id="8"/>
      </w:r>
      <w:bookmarkEnd w:id="68"/>
    </w:p>
    <w:p w14:paraId="50F5D6E6" w14:textId="77777777" w:rsidR="00EA0A2E" w:rsidRPr="000E29FB" w:rsidRDefault="00EA0A2E" w:rsidP="00EA0A2E"/>
    <w:p w14:paraId="65755811" w14:textId="769B51C8" w:rsidR="00EA0A2E" w:rsidRPr="000E29FB" w:rsidRDefault="00EA0A2E" w:rsidP="00EA0A2E">
      <w:pPr>
        <w:rPr>
          <w:rFonts w:cs="Arial"/>
          <w:shd w:val="clear" w:color="auto" w:fill="FFFFFF"/>
        </w:rPr>
      </w:pPr>
      <w:r w:rsidRPr="000E29FB">
        <w:rPr>
          <w:rFonts w:cs="Arial"/>
          <w:color w:val="000000"/>
        </w:rPr>
        <w:fldChar w:fldCharType="begin"/>
      </w:r>
      <w:r w:rsidRPr="000E29FB">
        <w:rPr>
          <w:rFonts w:cs="Arial"/>
          <w:color w:val="000000"/>
        </w:rPr>
        <w:instrText xml:space="preserve"> AUTONUM  </w:instrText>
      </w:r>
      <w:r w:rsidRPr="000E29FB">
        <w:rPr>
          <w:rFonts w:cs="Arial"/>
          <w:color w:val="000000"/>
        </w:rPr>
        <w:fldChar w:fldCharType="end"/>
      </w:r>
      <w:r w:rsidRPr="000E29FB">
        <w:tab/>
      </w:r>
      <w:r w:rsidR="00D432F7">
        <w:rPr>
          <w:rFonts w:cs="Arial"/>
          <w:color w:val="000000"/>
        </w:rPr>
        <w:t>UPOV e</w:t>
      </w:r>
      <w:r w:rsidR="00D432F7">
        <w:rPr>
          <w:rFonts w:cs="Arial"/>
          <w:color w:val="000000"/>
        </w:rPr>
        <w:noBreakHyphen/>
        <w:t>PVP</w:t>
      </w:r>
      <w:r w:rsidRPr="000E29FB">
        <w:rPr>
          <w:rFonts w:cs="Arial"/>
          <w:color w:val="000000"/>
        </w:rPr>
        <w:t xml:space="preserve"> se puso en marcha el 28 de septiembre de 2023</w:t>
      </w:r>
      <w:r w:rsidRPr="000E29FB">
        <w:rPr>
          <w:rFonts w:cs="Arial"/>
          <w:shd w:val="clear" w:color="auto" w:fill="FFFFFF"/>
        </w:rPr>
        <w:t>. Viet Nam fue el primer miembro de la</w:t>
      </w:r>
      <w:r w:rsidR="000E12B6">
        <w:rPr>
          <w:rFonts w:cs="Arial"/>
          <w:shd w:val="clear" w:color="auto" w:fill="FFFFFF"/>
        </w:rPr>
        <w:t> </w:t>
      </w:r>
      <w:r w:rsidRPr="000E29FB">
        <w:rPr>
          <w:rFonts w:cs="Arial"/>
          <w:shd w:val="clear" w:color="auto" w:fill="FFFFFF"/>
        </w:rPr>
        <w:t xml:space="preserve">UPOV en comenzar </w:t>
      </w:r>
      <w:r w:rsidRPr="000E29FB">
        <w:rPr>
          <w:rFonts w:cs="Arial"/>
          <w:spacing w:val="-2"/>
          <w:shd w:val="clear" w:color="auto" w:fill="FFFFFF"/>
        </w:rPr>
        <w:t xml:space="preserve">a utilizar todos los componentes </w:t>
      </w:r>
      <w:r w:rsidR="00EE538F">
        <w:rPr>
          <w:rFonts w:cs="Arial"/>
          <w:spacing w:val="-2"/>
          <w:shd w:val="clear" w:color="auto" w:fill="FFFFFF"/>
        </w:rPr>
        <w:t xml:space="preserve">de </w:t>
      </w:r>
      <w:r w:rsidR="00D432F7">
        <w:rPr>
          <w:rFonts w:cs="Arial"/>
          <w:spacing w:val="-2"/>
          <w:shd w:val="clear" w:color="auto" w:fill="FFFFFF"/>
        </w:rPr>
        <w:t>UPOV e</w:t>
      </w:r>
      <w:r w:rsidR="00D432F7">
        <w:rPr>
          <w:rFonts w:cs="Arial"/>
          <w:spacing w:val="-2"/>
          <w:shd w:val="clear" w:color="auto" w:fill="FFFFFF"/>
        </w:rPr>
        <w:noBreakHyphen/>
        <w:t>PVP</w:t>
      </w:r>
      <w:r w:rsidRPr="000E29FB">
        <w:rPr>
          <w:rFonts w:cs="Arial"/>
          <w:spacing w:val="-2"/>
          <w:shd w:val="clear" w:color="auto" w:fill="FFFFFF"/>
        </w:rPr>
        <w:t xml:space="preserve">. </w:t>
      </w:r>
      <w:r w:rsidR="000E12B6">
        <w:rPr>
          <w:rFonts w:cs="Arial"/>
          <w:spacing w:val="-2"/>
          <w:shd w:val="clear" w:color="auto" w:fill="FFFFFF"/>
        </w:rPr>
        <w:t xml:space="preserve"> </w:t>
      </w:r>
      <w:r w:rsidR="00D432F7">
        <w:rPr>
          <w:rFonts w:cs="Arial"/>
          <w:spacing w:val="-2"/>
          <w:shd w:val="clear" w:color="auto" w:fill="FFFFFF"/>
        </w:rPr>
        <w:t>UPOV e</w:t>
      </w:r>
      <w:r w:rsidR="00D432F7">
        <w:rPr>
          <w:rFonts w:cs="Arial"/>
          <w:spacing w:val="-2"/>
          <w:shd w:val="clear" w:color="auto" w:fill="FFFFFF"/>
        </w:rPr>
        <w:noBreakHyphen/>
        <w:t>PVP</w:t>
      </w:r>
      <w:r w:rsidRPr="000E29FB">
        <w:rPr>
          <w:rFonts w:cs="Arial"/>
          <w:spacing w:val="-2"/>
          <w:shd w:val="clear" w:color="auto" w:fill="FFFFFF"/>
        </w:rPr>
        <w:t xml:space="preserve"> se puso en marcha en el Reino Unido el 14 de abril de 2025.</w:t>
      </w:r>
    </w:p>
    <w:p w14:paraId="5B12FC6A" w14:textId="77777777" w:rsidR="007F7464" w:rsidRPr="000E29FB" w:rsidRDefault="007F7464" w:rsidP="00A42401">
      <w:pPr>
        <w:keepNext/>
      </w:pPr>
    </w:p>
    <w:p w14:paraId="026A4787" w14:textId="516843C6" w:rsidR="007F7464" w:rsidRPr="000E29FB" w:rsidRDefault="007F7464" w:rsidP="00A42401">
      <w:pPr>
        <w:keepNext/>
        <w:rPr>
          <w:rFonts w:cs="Arial"/>
          <w:color w:val="000000"/>
        </w:rPr>
      </w:pPr>
      <w:r w:rsidRPr="000E29FB">
        <w:fldChar w:fldCharType="begin"/>
      </w:r>
      <w:r w:rsidRPr="000E29FB">
        <w:instrText xml:space="preserve"> AUTONUM  </w:instrText>
      </w:r>
      <w:r w:rsidRPr="000E29FB">
        <w:fldChar w:fldCharType="end"/>
      </w:r>
      <w:r w:rsidRPr="000E29FB">
        <w:tab/>
        <w:t>A</w:t>
      </w:r>
      <w:r w:rsidR="006E624A" w:rsidRPr="000E29FB">
        <w:t xml:space="preserve"> 31 </w:t>
      </w:r>
      <w:r w:rsidRPr="000E29FB">
        <w:t xml:space="preserve">de </w:t>
      </w:r>
      <w:r w:rsidR="004F4FD3" w:rsidRPr="000E29FB">
        <w:t>agosto</w:t>
      </w:r>
      <w:r w:rsidRPr="000E29FB">
        <w:t xml:space="preserve"> </w:t>
      </w:r>
      <w:r w:rsidR="006A1D94" w:rsidRPr="000E29FB">
        <w:t>de</w:t>
      </w:r>
      <w:r w:rsidRPr="000E29FB">
        <w:t xml:space="preserve"> 2026, se gestionan actualmente</w:t>
      </w:r>
      <w:r w:rsidR="00076056" w:rsidRPr="000E29FB">
        <w:t xml:space="preserve"> 10 023 </w:t>
      </w:r>
      <w:r w:rsidRPr="000E29FB">
        <w:t>registros de derechos de obtentor y</w:t>
      </w:r>
      <w:r w:rsidR="00497495" w:rsidRPr="000E29FB">
        <w:t xml:space="preserve"> 17 53</w:t>
      </w:r>
      <w:r w:rsidR="000E12B6">
        <w:t> </w:t>
      </w:r>
      <w:r w:rsidRPr="000E29FB">
        <w:t>registros de listas nacionales mediante el módulo de administración.</w:t>
      </w:r>
    </w:p>
    <w:p w14:paraId="4246B16D" w14:textId="77777777" w:rsidR="007F7464" w:rsidRPr="000E29FB" w:rsidRDefault="007F7464" w:rsidP="00A42401">
      <w:pPr>
        <w:keepNext/>
        <w:rPr>
          <w:rFonts w:cs="Arial"/>
          <w:color w:val="000000"/>
        </w:rPr>
      </w:pPr>
    </w:p>
    <w:p w14:paraId="2D1182F6" w14:textId="77777777" w:rsidR="007F7464" w:rsidRPr="000E29FB" w:rsidRDefault="007F7464" w:rsidP="007F7464">
      <w:pPr>
        <w:rPr>
          <w:rFonts w:cs="Arial"/>
          <w:color w:val="000000"/>
        </w:rPr>
      </w:pPr>
      <w:r w:rsidRPr="000E29FB">
        <w:rPr>
          <w:rFonts w:cs="Arial"/>
          <w:color w:val="000000" w:themeColor="text1"/>
        </w:rPr>
        <w:fldChar w:fldCharType="begin"/>
      </w:r>
      <w:r w:rsidRPr="000E29FB">
        <w:rPr>
          <w:rFonts w:cs="Arial"/>
          <w:color w:val="000000" w:themeColor="text1"/>
        </w:rPr>
        <w:instrText xml:space="preserve"> AUTONUM  </w:instrText>
      </w:r>
      <w:r w:rsidRPr="000E29FB">
        <w:rPr>
          <w:rFonts w:cs="Arial"/>
          <w:color w:val="000000" w:themeColor="text1"/>
        </w:rPr>
        <w:fldChar w:fldCharType="end"/>
      </w:r>
      <w:r w:rsidRPr="000E29FB">
        <w:rPr>
          <w:rFonts w:cs="Arial"/>
          <w:color w:val="000000" w:themeColor="text1"/>
        </w:rPr>
        <w:t xml:space="preserve"> </w:t>
      </w:r>
      <w:r w:rsidRPr="000E29FB">
        <w:tab/>
      </w:r>
      <w:r w:rsidRPr="000E29FB">
        <w:rPr>
          <w:rFonts w:cs="Arial"/>
          <w:color w:val="000000" w:themeColor="text1"/>
        </w:rPr>
        <w:t>La Oficina de la Unión se ha puesto en contacto con Canadá para estudiar la posibilidad de que este país utilice el módulo de administración</w:t>
      </w:r>
      <w:bookmarkStart w:id="69" w:name="_Hlk209801554"/>
      <w:r w:rsidRPr="000E29FB">
        <w:rPr>
          <w:rFonts w:cs="Arial"/>
          <w:color w:val="000000" w:themeColor="text1"/>
        </w:rPr>
        <w:t xml:space="preserve"> .</w:t>
      </w:r>
    </w:p>
    <w:bookmarkEnd w:id="69"/>
    <w:p w14:paraId="13D9D21D" w14:textId="77777777" w:rsidR="007F7464" w:rsidRPr="000E29FB" w:rsidRDefault="007F7464" w:rsidP="007F7464">
      <w:pPr>
        <w:rPr>
          <w:rFonts w:cs="Arial"/>
          <w:color w:val="000000"/>
        </w:rPr>
      </w:pPr>
    </w:p>
    <w:p w14:paraId="265E6599" w14:textId="0EE893BF" w:rsidR="007F7464" w:rsidRPr="000E29FB" w:rsidRDefault="007F7464" w:rsidP="007F7464">
      <w:r w:rsidRPr="000E29FB">
        <w:rPr>
          <w:rFonts w:cs="Arial"/>
          <w:color w:val="000000"/>
        </w:rPr>
        <w:fldChar w:fldCharType="begin"/>
      </w:r>
      <w:r w:rsidRPr="000E29FB">
        <w:rPr>
          <w:rFonts w:cs="Arial"/>
          <w:color w:val="000000"/>
        </w:rPr>
        <w:instrText xml:space="preserve"> AUTONUM  </w:instrText>
      </w:r>
      <w:r w:rsidRPr="000E29FB">
        <w:rPr>
          <w:rFonts w:cs="Arial"/>
          <w:color w:val="000000"/>
        </w:rPr>
        <w:fldChar w:fldCharType="end"/>
      </w:r>
      <w:r w:rsidRPr="000E29FB">
        <w:rPr>
          <w:rFonts w:cs="Arial"/>
          <w:color w:val="000000"/>
        </w:rPr>
        <w:tab/>
      </w:r>
      <w:r w:rsidRPr="000E29FB">
        <w:t xml:space="preserve">Tras la aprobación del período de prueba para las oficinas de </w:t>
      </w:r>
      <w:r w:rsidR="00A11466">
        <w:t>protección de las obtenciones vegetales</w:t>
      </w:r>
      <w:r w:rsidRPr="000E29FB">
        <w:t xml:space="preserve"> que cumplen los requisitos y que aún no son miembros de la UPOV, la Oficina de la Unión recibió una solicitud de la ARIPO para comenzar a utilizar el </w:t>
      </w:r>
      <w:r w:rsidR="000E12B6" w:rsidRPr="000E29FB">
        <w:t>módulo de administración</w:t>
      </w:r>
      <w:r w:rsidRPr="000E29FB">
        <w:t xml:space="preserve">, así como </w:t>
      </w:r>
      <w:r w:rsidR="00555D5B">
        <w:t>UPOV PRISMA</w:t>
      </w:r>
      <w:r w:rsidRPr="000E29FB">
        <w:t xml:space="preserve">. La ARIPO tiene la intención de hacer obligatorio el uso de </w:t>
      </w:r>
      <w:r w:rsidR="00BD006B">
        <w:t>UPOV </w:t>
      </w:r>
      <w:r w:rsidR="00C0215B" w:rsidRPr="000E29FB">
        <w:t>PRISMA</w:t>
      </w:r>
      <w:r w:rsidRPr="000E29FB">
        <w:t xml:space="preserve">. </w:t>
      </w:r>
    </w:p>
    <w:p w14:paraId="0E6C67DE" w14:textId="77777777" w:rsidR="007F7464" w:rsidRPr="000E29FB" w:rsidRDefault="007F7464" w:rsidP="007F7464"/>
    <w:p w14:paraId="6FD9557C" w14:textId="1B830C73" w:rsidR="007F7464" w:rsidRPr="000E29FB" w:rsidRDefault="007F7464" w:rsidP="007F7464">
      <w:pPr>
        <w:rPr>
          <w:rFonts w:cs="Arial"/>
          <w:color w:val="000000"/>
        </w:rPr>
      </w:pPr>
      <w:r w:rsidRPr="000E29FB">
        <w:rPr>
          <w:rFonts w:cs="Arial"/>
          <w:color w:val="000000" w:themeColor="text1"/>
        </w:rPr>
        <w:fldChar w:fldCharType="begin"/>
      </w:r>
      <w:r w:rsidRPr="000E29FB">
        <w:rPr>
          <w:rFonts w:cs="Arial"/>
          <w:color w:val="000000" w:themeColor="text1"/>
        </w:rPr>
        <w:instrText xml:space="preserve"> AUTONUM  </w:instrText>
      </w:r>
      <w:r w:rsidRPr="000E29FB">
        <w:rPr>
          <w:rFonts w:cs="Arial"/>
          <w:color w:val="000000" w:themeColor="text1"/>
        </w:rPr>
        <w:fldChar w:fldCharType="end"/>
      </w:r>
      <w:r w:rsidRPr="000E29FB">
        <w:tab/>
      </w:r>
      <w:r w:rsidRPr="000E29FB">
        <w:rPr>
          <w:rFonts w:cs="Arial"/>
          <w:color w:val="000000" w:themeColor="text1"/>
        </w:rPr>
        <w:t>Se están debatiendo los plazos, la cobertura de los costes y las implicaciones en materia de recursos con Canadá, Ghana</w:t>
      </w:r>
      <w:r w:rsidR="007F16C6" w:rsidRPr="000E29FB">
        <w:rPr>
          <w:rFonts w:cs="Arial"/>
          <w:color w:val="000000" w:themeColor="text1"/>
        </w:rPr>
        <w:t xml:space="preserve">, Nigeria </w:t>
      </w:r>
      <w:r w:rsidRPr="000E29FB">
        <w:rPr>
          <w:rFonts w:cs="Arial"/>
          <w:color w:val="000000" w:themeColor="text1"/>
        </w:rPr>
        <w:t xml:space="preserve">y </w:t>
      </w:r>
      <w:r w:rsidR="007F16C6" w:rsidRPr="000E29FB">
        <w:rPr>
          <w:rFonts w:cs="Arial"/>
          <w:color w:val="000000" w:themeColor="text1"/>
        </w:rPr>
        <w:t>la ARIPO</w:t>
      </w:r>
      <w:r w:rsidRPr="000E29FB">
        <w:rPr>
          <w:rFonts w:cs="Arial"/>
          <w:color w:val="000000" w:themeColor="text1"/>
        </w:rPr>
        <w:t xml:space="preserve">. </w:t>
      </w:r>
    </w:p>
    <w:p w14:paraId="7FB16BD5" w14:textId="77777777" w:rsidR="007F7464" w:rsidRPr="000E29FB" w:rsidRDefault="007F7464" w:rsidP="007F7464"/>
    <w:p w14:paraId="5482B8E6" w14:textId="77777777" w:rsidR="007F7464" w:rsidRPr="000E29FB" w:rsidRDefault="007F7464" w:rsidP="007F7464">
      <w:r w:rsidRPr="000E29FB">
        <w:rPr>
          <w:rFonts w:cs="Arial"/>
          <w:color w:val="000000"/>
        </w:rPr>
        <w:fldChar w:fldCharType="begin"/>
      </w:r>
      <w:r w:rsidRPr="000E29FB">
        <w:rPr>
          <w:rFonts w:cs="Arial"/>
          <w:color w:val="000000"/>
        </w:rPr>
        <w:instrText xml:space="preserve"> AUTONUM  </w:instrText>
      </w:r>
      <w:r w:rsidRPr="000E29FB">
        <w:rPr>
          <w:rFonts w:cs="Arial"/>
          <w:color w:val="000000"/>
        </w:rPr>
        <w:fldChar w:fldCharType="end"/>
      </w:r>
      <w:r w:rsidRPr="000E29FB">
        <w:rPr>
          <w:rFonts w:cs="Arial"/>
          <w:color w:val="000000"/>
        </w:rPr>
        <w:tab/>
      </w:r>
      <w:r w:rsidRPr="000E29FB">
        <w:t>Se ha lanzado la interfaz para los solicitantes con las siguientes mejoras:</w:t>
      </w:r>
    </w:p>
    <w:p w14:paraId="35FC2666" w14:textId="77777777" w:rsidR="007F7464" w:rsidRPr="000E29FB" w:rsidRDefault="007F7464" w:rsidP="007F7464"/>
    <w:p w14:paraId="2559DE8A" w14:textId="53E480BB" w:rsidR="007F7464" w:rsidRPr="000E29FB" w:rsidRDefault="007F7464" w:rsidP="007F16C6">
      <w:pPr>
        <w:numPr>
          <w:ilvl w:val="0"/>
          <w:numId w:val="34"/>
        </w:numPr>
        <w:spacing w:after="120"/>
        <w:ind w:left="1134" w:hanging="567"/>
        <w:jc w:val="left"/>
        <w:rPr>
          <w:rFonts w:eastAsia="Calibri" w:cs="Arial"/>
          <w:lang w:eastAsia="fr-FR"/>
        </w:rPr>
      </w:pPr>
      <w:r w:rsidRPr="000E29FB">
        <w:rPr>
          <w:rFonts w:eastAsia="Calibri" w:cs="Arial"/>
        </w:rPr>
        <w:t xml:space="preserve">se enviarán notificaciones por correo electrónico relativas a cualquier acción realizada por los solicitantes y </w:t>
      </w:r>
      <w:r w:rsidR="00211569" w:rsidRPr="000E29FB">
        <w:rPr>
          <w:rFonts w:eastAsia="Calibri" w:cs="Arial"/>
        </w:rPr>
        <w:t xml:space="preserve">las oficinas de </w:t>
      </w:r>
      <w:r w:rsidR="00A11466">
        <w:rPr>
          <w:rFonts w:eastAsia="Calibri" w:cs="Arial"/>
        </w:rPr>
        <w:t>protección de las obtenciones vegetales</w:t>
      </w:r>
      <w:r w:rsidR="00211569" w:rsidRPr="000E29FB">
        <w:rPr>
          <w:rFonts w:eastAsia="Calibri" w:cs="Arial"/>
        </w:rPr>
        <w:t xml:space="preserve"> </w:t>
      </w:r>
      <w:r w:rsidRPr="000E29FB">
        <w:rPr>
          <w:rFonts w:eastAsia="Calibri" w:cs="Arial"/>
        </w:rPr>
        <w:t xml:space="preserve">a todas las partes pertinentes, incluida la oficina de </w:t>
      </w:r>
      <w:r w:rsidR="00A11466">
        <w:rPr>
          <w:rFonts w:eastAsia="Calibri" w:cs="Arial"/>
        </w:rPr>
        <w:t>protección de las obtenciones vegetales</w:t>
      </w:r>
      <w:r w:rsidR="000754B2" w:rsidRPr="000E29FB">
        <w:rPr>
          <w:rFonts w:eastAsia="Calibri" w:cs="Arial"/>
        </w:rPr>
        <w:t>;</w:t>
      </w:r>
    </w:p>
    <w:p w14:paraId="03BB128D" w14:textId="33245EBB" w:rsidR="007F7464" w:rsidRPr="000E29FB" w:rsidRDefault="007F7464" w:rsidP="007F16C6">
      <w:pPr>
        <w:numPr>
          <w:ilvl w:val="0"/>
          <w:numId w:val="34"/>
        </w:numPr>
        <w:ind w:left="1134" w:hanging="567"/>
        <w:jc w:val="left"/>
        <w:rPr>
          <w:rFonts w:eastAsia="Calibri" w:cs="Arial"/>
          <w:lang w:eastAsia="fr-FR"/>
        </w:rPr>
      </w:pPr>
      <w:r w:rsidRPr="000E29FB">
        <w:rPr>
          <w:rFonts w:eastAsia="Calibri" w:cs="Arial"/>
        </w:rPr>
        <w:t>una función de búsqueda mejorada y fácil de usar permitirá a los usuarios localizar eficazmente sus variedades;</w:t>
      </w:r>
    </w:p>
    <w:p w14:paraId="44146FF4" w14:textId="77777777" w:rsidR="000B1EE5" w:rsidRPr="000E29FB" w:rsidRDefault="000B1EE5" w:rsidP="000B1EE5">
      <w:pPr>
        <w:ind w:left="1134"/>
        <w:jc w:val="left"/>
        <w:rPr>
          <w:rFonts w:eastAsia="Calibri" w:cs="Arial"/>
          <w:lang w:eastAsia="fr-FR"/>
        </w:rPr>
      </w:pPr>
    </w:p>
    <w:p w14:paraId="307D6559" w14:textId="2E4AA082" w:rsidR="007A5BB4" w:rsidRPr="000E29FB" w:rsidRDefault="00204291" w:rsidP="007F16C6">
      <w:pPr>
        <w:numPr>
          <w:ilvl w:val="0"/>
          <w:numId w:val="34"/>
        </w:numPr>
        <w:ind w:left="1134" w:hanging="567"/>
        <w:jc w:val="left"/>
        <w:rPr>
          <w:rFonts w:eastAsia="Calibri" w:cs="Arial"/>
          <w:lang w:eastAsia="fr-FR"/>
        </w:rPr>
      </w:pPr>
      <w:r w:rsidRPr="000E29FB">
        <w:rPr>
          <w:rFonts w:eastAsia="Calibri" w:cs="Arial"/>
        </w:rPr>
        <w:t xml:space="preserve">una </w:t>
      </w:r>
      <w:r w:rsidR="00DD3A2D" w:rsidRPr="000E29FB">
        <w:rPr>
          <w:rFonts w:eastAsia="Calibri" w:cs="Arial"/>
        </w:rPr>
        <w:t xml:space="preserve">nueva interfaz para gestionar o solicitar el acceso a </w:t>
      </w:r>
      <w:r w:rsidR="000B1EE5" w:rsidRPr="000E29FB">
        <w:rPr>
          <w:rFonts w:eastAsia="Calibri" w:cs="Arial"/>
        </w:rPr>
        <w:t>las solicitudes y a las concesiones</w:t>
      </w:r>
      <w:r w:rsidR="00B22698" w:rsidRPr="000E29FB">
        <w:rPr>
          <w:rFonts w:eastAsia="Calibri" w:cs="Arial"/>
        </w:rPr>
        <w:t>.</w:t>
      </w:r>
    </w:p>
    <w:p w14:paraId="258446C2" w14:textId="77777777" w:rsidR="00266CE9" w:rsidRPr="000E29FB" w:rsidRDefault="00266CE9" w:rsidP="00266CE9">
      <w:pPr>
        <w:pStyle w:val="ListParagraph"/>
        <w:rPr>
          <w:rFonts w:cs="Arial"/>
          <w:lang w:val="es-ES_tradnl"/>
        </w:rPr>
      </w:pPr>
    </w:p>
    <w:p w14:paraId="31B91C6D" w14:textId="5E80A85A" w:rsidR="00266CE9" w:rsidRPr="000E29FB" w:rsidRDefault="00266CE9" w:rsidP="003A50F5">
      <w:pPr>
        <w:rPr>
          <w:rFonts w:eastAsia="Calibri" w:cs="Arial"/>
          <w:lang w:eastAsia="fr-FR"/>
        </w:rPr>
      </w:pPr>
      <w:r w:rsidRPr="000E29FB">
        <w:rPr>
          <w:rFonts w:eastAsia="Calibri" w:cs="Arial"/>
          <w:lang w:eastAsia="fr-FR"/>
        </w:rPr>
        <w:lastRenderedPageBreak/>
        <w:fldChar w:fldCharType="begin"/>
      </w:r>
      <w:r w:rsidRPr="000E29FB">
        <w:rPr>
          <w:rFonts w:eastAsia="Calibri" w:cs="Arial"/>
          <w:lang w:eastAsia="fr-FR"/>
        </w:rPr>
        <w:instrText xml:space="preserve"> AUTONUM  </w:instrText>
      </w:r>
      <w:r w:rsidRPr="000E29FB">
        <w:rPr>
          <w:rFonts w:eastAsia="Calibri" w:cs="Arial"/>
          <w:lang w:eastAsia="fr-FR"/>
        </w:rPr>
        <w:fldChar w:fldCharType="end"/>
      </w:r>
      <w:r w:rsidRPr="000E29FB">
        <w:rPr>
          <w:rFonts w:eastAsia="Calibri" w:cs="Arial"/>
          <w:lang w:eastAsia="fr-FR"/>
        </w:rPr>
        <w:tab/>
      </w:r>
      <w:r w:rsidR="004411F2" w:rsidRPr="000E29FB">
        <w:rPr>
          <w:rFonts w:eastAsia="Calibri" w:cs="Arial"/>
          <w:lang w:eastAsia="fr-FR"/>
        </w:rPr>
        <w:t xml:space="preserve">Las oficinas de </w:t>
      </w:r>
      <w:r w:rsidR="00A11466">
        <w:rPr>
          <w:rFonts w:eastAsia="Calibri" w:cs="Arial"/>
          <w:lang w:eastAsia="fr-FR"/>
        </w:rPr>
        <w:t>protección de las obtenciones vegetales</w:t>
      </w:r>
      <w:r w:rsidR="004411F2" w:rsidRPr="000E29FB">
        <w:rPr>
          <w:rFonts w:eastAsia="Calibri" w:cs="Arial"/>
          <w:lang w:eastAsia="fr-FR"/>
        </w:rPr>
        <w:t xml:space="preserve"> que deseen utilizar el módulo de administración de </w:t>
      </w:r>
      <w:r w:rsidR="00D432F7">
        <w:rPr>
          <w:rFonts w:eastAsia="Calibri" w:cs="Arial"/>
          <w:lang w:eastAsia="fr-FR"/>
        </w:rPr>
        <w:t>UPOV e</w:t>
      </w:r>
      <w:r w:rsidR="00D432F7">
        <w:rPr>
          <w:rFonts w:eastAsia="Calibri" w:cs="Arial"/>
          <w:lang w:eastAsia="fr-FR"/>
        </w:rPr>
        <w:noBreakHyphen/>
        <w:t>PVP</w:t>
      </w:r>
      <w:r w:rsidR="004411F2" w:rsidRPr="000E29FB">
        <w:rPr>
          <w:rFonts w:eastAsia="Calibri" w:cs="Arial"/>
          <w:lang w:eastAsia="fr-FR"/>
        </w:rPr>
        <w:t xml:space="preserve"> deberán sufragar los costes de incorporación, así como los de asistencia, mantenimiento</w:t>
      </w:r>
      <w:r w:rsidR="00FB6591" w:rsidRPr="000E29FB">
        <w:rPr>
          <w:rFonts w:eastAsia="Calibri" w:cs="Arial"/>
          <w:lang w:eastAsia="fr-FR"/>
        </w:rPr>
        <w:t xml:space="preserve">, </w:t>
      </w:r>
      <w:r w:rsidR="004411F2" w:rsidRPr="000E29FB">
        <w:rPr>
          <w:rFonts w:eastAsia="Calibri" w:cs="Arial"/>
          <w:lang w:eastAsia="fr-FR"/>
        </w:rPr>
        <w:t xml:space="preserve">alojamiento en la nube </w:t>
      </w:r>
      <w:r w:rsidR="00FB6591" w:rsidRPr="000E29FB">
        <w:rPr>
          <w:rFonts w:eastAsia="Calibri" w:cs="Arial"/>
          <w:lang w:eastAsia="fr-FR"/>
        </w:rPr>
        <w:t>y desarrollo</w:t>
      </w:r>
      <w:r w:rsidR="004411F2" w:rsidRPr="000E29FB">
        <w:rPr>
          <w:rFonts w:eastAsia="Calibri" w:cs="Arial"/>
          <w:lang w:eastAsia="fr-FR"/>
        </w:rPr>
        <w:t xml:space="preserve">.  </w:t>
      </w:r>
      <w:r w:rsidR="002F39EA" w:rsidRPr="000E29FB">
        <w:rPr>
          <w:rFonts w:eastAsia="Calibri" w:cs="Arial"/>
          <w:lang w:eastAsia="fr-FR"/>
        </w:rPr>
        <w:t>Se ha elaborado, junto con los miembros de la UPOV interesados</w:t>
      </w:r>
      <w:r w:rsidR="003A50F5" w:rsidRPr="000E29FB">
        <w:rPr>
          <w:rFonts w:eastAsia="Calibri" w:cs="Arial"/>
          <w:lang w:eastAsia="fr-FR"/>
        </w:rPr>
        <w:t>,</w:t>
      </w:r>
      <w:r w:rsidR="002F39EA" w:rsidRPr="000E29FB">
        <w:rPr>
          <w:rFonts w:eastAsia="Calibri" w:cs="Arial"/>
          <w:lang w:eastAsia="fr-FR"/>
        </w:rPr>
        <w:t xml:space="preserve"> una propuesta de sistema de tasas de recuperación de costes para los miembros de la UPOV que utilicen el módulo de administración</w:t>
      </w:r>
      <w:r w:rsidR="003A50F5" w:rsidRPr="000E29FB">
        <w:rPr>
          <w:rFonts w:eastAsia="Calibri" w:cs="Arial"/>
          <w:lang w:eastAsia="fr-FR"/>
        </w:rPr>
        <w:t>,</w:t>
      </w:r>
      <w:r w:rsidR="002F39EA" w:rsidRPr="000E29FB">
        <w:rPr>
          <w:rFonts w:eastAsia="Calibri" w:cs="Arial"/>
          <w:lang w:eastAsia="fr-FR"/>
        </w:rPr>
        <w:t xml:space="preserve"> que se presentará para su examen por el Comité Consultivo </w:t>
      </w:r>
      <w:r w:rsidR="003A50F5" w:rsidRPr="000E29FB">
        <w:t xml:space="preserve">en su </w:t>
      </w:r>
      <w:r w:rsidR="00BD006B">
        <w:t>centésima cuarta</w:t>
      </w:r>
      <w:r w:rsidR="003A50F5" w:rsidRPr="000E29FB">
        <w:t xml:space="preserve"> sesión</w:t>
      </w:r>
      <w:r w:rsidR="003A50F5" w:rsidRPr="000E29FB">
        <w:rPr>
          <w:rFonts w:eastAsia="Calibri" w:cs="Arial"/>
          <w:lang w:eastAsia="fr-FR"/>
        </w:rPr>
        <w:t>, el 22 de</w:t>
      </w:r>
      <w:r w:rsidR="002F39EA" w:rsidRPr="000E29FB">
        <w:rPr>
          <w:rFonts w:eastAsia="Calibri" w:cs="Arial"/>
          <w:lang w:eastAsia="fr-FR"/>
        </w:rPr>
        <w:t xml:space="preserve"> octubre de 2026 </w:t>
      </w:r>
      <w:r w:rsidR="00585AD1" w:rsidRPr="000E29FB">
        <w:rPr>
          <w:rFonts w:eastAsia="Calibri" w:cs="Arial"/>
          <w:lang w:eastAsia="fr-FR"/>
        </w:rPr>
        <w:t xml:space="preserve">(documento </w:t>
      </w:r>
      <w:r w:rsidR="00585AD1" w:rsidRPr="000E29FB">
        <w:t>CC/104/5</w:t>
      </w:r>
      <w:r w:rsidR="00851EB8" w:rsidRPr="000E29FB">
        <w:t>)</w:t>
      </w:r>
      <w:r w:rsidR="003A50F5" w:rsidRPr="000E29FB">
        <w:t>.</w:t>
      </w:r>
    </w:p>
    <w:p w14:paraId="3AC36A76" w14:textId="77777777" w:rsidR="007F7464" w:rsidRDefault="007F7464" w:rsidP="007F7464"/>
    <w:p w14:paraId="63C77C56" w14:textId="77777777" w:rsidR="00BD006B" w:rsidRPr="000E29FB" w:rsidRDefault="00BD006B" w:rsidP="007F7464"/>
    <w:p w14:paraId="7DDFFF3F" w14:textId="03488B00" w:rsidR="007F7464" w:rsidRPr="000E29FB" w:rsidRDefault="007F7464" w:rsidP="006A1D94">
      <w:pPr>
        <w:pStyle w:val="Heading1"/>
        <w:rPr>
          <w:lang w:val="es-ES_tradnl"/>
        </w:rPr>
      </w:pPr>
      <w:bookmarkStart w:id="70" w:name="_Toc240308414"/>
      <w:r w:rsidRPr="000E29FB">
        <w:rPr>
          <w:lang w:val="es-ES_tradnl"/>
        </w:rPr>
        <w:t xml:space="preserve">Módulo de intercambio de informes </w:t>
      </w:r>
      <w:r w:rsidR="00D562B2">
        <w:rPr>
          <w:lang w:val="es-ES_tradnl"/>
        </w:rPr>
        <w:t>DHE</w:t>
      </w:r>
      <w:r w:rsidRPr="000E29FB">
        <w:rPr>
          <w:lang w:val="es-ES_tradnl"/>
        </w:rPr>
        <w:t xml:space="preserve"> de </w:t>
      </w:r>
      <w:r w:rsidR="00D432F7">
        <w:rPr>
          <w:lang w:val="es-ES_tradnl"/>
        </w:rPr>
        <w:t>UPOV e</w:t>
      </w:r>
      <w:r w:rsidR="00D432F7">
        <w:rPr>
          <w:lang w:val="es-ES_tradnl"/>
        </w:rPr>
        <w:noBreakHyphen/>
        <w:t>PVP</w:t>
      </w:r>
      <w:r w:rsidRPr="000E29FB">
        <w:rPr>
          <w:lang w:val="es-ES_tradnl"/>
        </w:rPr>
        <w:t xml:space="preserve">: Novedades desde las </w:t>
      </w:r>
      <w:r w:rsidR="002558AB">
        <w:rPr>
          <w:lang w:val="es-ES_tradnl"/>
        </w:rPr>
        <w:t>SES</w:t>
      </w:r>
      <w:r w:rsidRPr="000E29FB">
        <w:rPr>
          <w:lang w:val="es-ES_tradnl"/>
        </w:rPr>
        <w:t xml:space="preserve">iones </w:t>
      </w:r>
      <w:r w:rsidR="00BF242E" w:rsidRPr="000E29FB">
        <w:rPr>
          <w:lang w:val="es-ES_tradnl"/>
        </w:rPr>
        <w:t>TC/61 y CAJ/82</w:t>
      </w:r>
      <w:bookmarkEnd w:id="70"/>
    </w:p>
    <w:p w14:paraId="77A886E8" w14:textId="77777777" w:rsidR="00CA6EAE" w:rsidRPr="000E29FB" w:rsidRDefault="00CA6EAE" w:rsidP="006A1D94">
      <w:pPr>
        <w:keepNext/>
        <w:rPr>
          <w:rFonts w:cs="Arial"/>
          <w:shd w:val="clear" w:color="auto" w:fill="FFFFFF"/>
        </w:rPr>
      </w:pPr>
    </w:p>
    <w:p w14:paraId="174C793B" w14:textId="3D49334D" w:rsidR="00CA6EAE" w:rsidRPr="000E29FB" w:rsidRDefault="00CA6EAE" w:rsidP="00CA6EAE">
      <w:pPr>
        <w:spacing w:after="120"/>
        <w:rPr>
          <w:rFonts w:cs="Arial"/>
          <w:color w:val="000000"/>
        </w:rPr>
      </w:pPr>
      <w:r w:rsidRPr="000E29FB">
        <w:rPr>
          <w:rFonts w:cs="Arial"/>
          <w:color w:val="000000" w:themeColor="text1"/>
        </w:rPr>
        <w:fldChar w:fldCharType="begin"/>
      </w:r>
      <w:r w:rsidRPr="000E29FB">
        <w:rPr>
          <w:rFonts w:cs="Arial"/>
          <w:color w:val="000000" w:themeColor="text1"/>
        </w:rPr>
        <w:instrText xml:space="preserve"> AUTONUM  </w:instrText>
      </w:r>
      <w:r w:rsidRPr="000E29FB">
        <w:rPr>
          <w:rFonts w:cs="Arial"/>
          <w:color w:val="000000" w:themeColor="text1"/>
        </w:rPr>
        <w:fldChar w:fldCharType="end"/>
      </w:r>
      <w:r w:rsidRPr="000E29FB">
        <w:tab/>
      </w:r>
      <w:r w:rsidR="00BF242E" w:rsidRPr="000E29FB">
        <w:rPr>
          <w:rFonts w:cs="Arial"/>
          <w:color w:val="000000"/>
        </w:rPr>
        <w:t xml:space="preserve">En agosto de 2026, </w:t>
      </w:r>
      <w:r w:rsidR="00BF242E" w:rsidRPr="000E29FB">
        <w:t xml:space="preserve">la República Democrática Popular Lao se incorporó al módulo de intercambio de informes </w:t>
      </w:r>
      <w:r w:rsidR="00D562B2">
        <w:t>DHE</w:t>
      </w:r>
      <w:r w:rsidR="00BF242E" w:rsidRPr="000E29FB">
        <w:t>, con lo que el número total de autoridades que utilizan el módulo asciende a 17</w:t>
      </w:r>
      <w:r w:rsidRPr="000E29FB">
        <w:rPr>
          <w:rFonts w:cs="Arial"/>
          <w:color w:val="000000" w:themeColor="text1"/>
        </w:rPr>
        <w:t>:</w:t>
      </w:r>
    </w:p>
    <w:p w14:paraId="1D805C5F"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 xml:space="preserve">Brasil </w:t>
      </w:r>
    </w:p>
    <w:p w14:paraId="60646F8B"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Canadá</w:t>
      </w:r>
    </w:p>
    <w:p w14:paraId="081808D5" w14:textId="77777777" w:rsidR="002558AB" w:rsidRPr="000E29FB" w:rsidRDefault="002558AB" w:rsidP="00CA6EAE">
      <w:pPr>
        <w:numPr>
          <w:ilvl w:val="0"/>
          <w:numId w:val="17"/>
        </w:numPr>
        <w:ind w:left="1267"/>
        <w:contextualSpacing/>
        <w:jc w:val="left"/>
        <w:rPr>
          <w:rFonts w:eastAsia="Calibri"/>
          <w:color w:val="000000"/>
          <w:kern w:val="24"/>
          <w:lang w:eastAsia="zh-CN"/>
        </w:rPr>
      </w:pPr>
      <w:r w:rsidRPr="000E29FB">
        <w:rPr>
          <w:rFonts w:eastAsia="Calibri"/>
          <w:color w:val="000000"/>
          <w:kern w:val="24"/>
          <w:lang w:eastAsia="zh-CN"/>
        </w:rPr>
        <w:t>Chile</w:t>
      </w:r>
    </w:p>
    <w:p w14:paraId="1D1784FC"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Estados Unidos de América</w:t>
      </w:r>
    </w:p>
    <w:p w14:paraId="2A557477"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 xml:space="preserve">Japón </w:t>
      </w:r>
    </w:p>
    <w:p w14:paraId="2B61C68F" w14:textId="77777777" w:rsidR="002558AB" w:rsidRPr="000E29FB" w:rsidRDefault="002558AB" w:rsidP="00CA6EAE">
      <w:pPr>
        <w:numPr>
          <w:ilvl w:val="0"/>
          <w:numId w:val="17"/>
        </w:numPr>
        <w:ind w:left="1267" w:right="729"/>
        <w:contextualSpacing/>
        <w:jc w:val="left"/>
        <w:rPr>
          <w:rFonts w:ascii="Times New Roman" w:hAnsi="Times New Roman"/>
          <w:lang w:eastAsia="zh-CN"/>
        </w:rPr>
      </w:pPr>
      <w:r w:rsidRPr="000E29FB">
        <w:rPr>
          <w:rFonts w:eastAsia="Calibri"/>
          <w:color w:val="000000"/>
          <w:kern w:val="24"/>
          <w:lang w:eastAsia="zh-CN"/>
        </w:rPr>
        <w:t xml:space="preserve">Marruecos </w:t>
      </w:r>
    </w:p>
    <w:p w14:paraId="610B20CE"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México</w:t>
      </w:r>
    </w:p>
    <w:p w14:paraId="02F67C45"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Nueva Zelandia</w:t>
      </w:r>
    </w:p>
    <w:p w14:paraId="450A1917"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Países Bajos (Reino de los)</w:t>
      </w:r>
    </w:p>
    <w:p w14:paraId="2F715FC6"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 xml:space="preserve">Reino Unido </w:t>
      </w:r>
    </w:p>
    <w:p w14:paraId="2B74064C"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República de Moldova</w:t>
      </w:r>
    </w:p>
    <w:p w14:paraId="1D226382"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 xml:space="preserve">República Democrática Popular de Laos </w:t>
      </w:r>
    </w:p>
    <w:p w14:paraId="4B503A28"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Türkiye</w:t>
      </w:r>
    </w:p>
    <w:p w14:paraId="5FD3F8C1"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 xml:space="preserve">Unión Europea </w:t>
      </w:r>
    </w:p>
    <w:p w14:paraId="61FAF75A"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Uruguay</w:t>
      </w:r>
    </w:p>
    <w:p w14:paraId="73F01F78" w14:textId="77777777" w:rsidR="002558AB" w:rsidRPr="000E29FB" w:rsidRDefault="002558AB"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Viet Nam</w:t>
      </w:r>
    </w:p>
    <w:p w14:paraId="408CA428" w14:textId="77777777" w:rsidR="00CA6EAE" w:rsidRPr="000E29FB" w:rsidRDefault="00CA6EAE" w:rsidP="00CA6EAE">
      <w:pPr>
        <w:numPr>
          <w:ilvl w:val="0"/>
          <w:numId w:val="17"/>
        </w:numPr>
        <w:ind w:left="1267"/>
        <w:contextualSpacing/>
        <w:jc w:val="left"/>
        <w:rPr>
          <w:rFonts w:ascii="Times New Roman" w:hAnsi="Times New Roman"/>
          <w:lang w:eastAsia="zh-CN"/>
        </w:rPr>
      </w:pPr>
      <w:r w:rsidRPr="000E29FB">
        <w:rPr>
          <w:rFonts w:eastAsia="Calibri"/>
          <w:color w:val="000000"/>
          <w:kern w:val="24"/>
          <w:lang w:eastAsia="zh-CN"/>
        </w:rPr>
        <w:t>ARIPO</w:t>
      </w:r>
    </w:p>
    <w:p w14:paraId="1A6222C2" w14:textId="77777777" w:rsidR="00CA6EAE" w:rsidRPr="000E29FB" w:rsidRDefault="00CA6EAE" w:rsidP="00CA6EAE">
      <w:pPr>
        <w:rPr>
          <w:rFonts w:cs="Arial"/>
          <w:color w:val="000000"/>
        </w:rPr>
      </w:pPr>
    </w:p>
    <w:p w14:paraId="41DC2F3D" w14:textId="45F44C18" w:rsidR="00CA6EAE" w:rsidRPr="000E29FB" w:rsidRDefault="00CA6EAE" w:rsidP="00CA6EAE">
      <w:pPr>
        <w:rPr>
          <w:rFonts w:cs="Arial"/>
          <w:color w:val="000000"/>
        </w:rPr>
      </w:pPr>
      <w:r w:rsidRPr="000E29FB">
        <w:rPr>
          <w:rFonts w:cs="Arial"/>
          <w:color w:val="000000" w:themeColor="text1"/>
        </w:rPr>
        <w:fldChar w:fldCharType="begin"/>
      </w:r>
      <w:r w:rsidRPr="000E29FB">
        <w:rPr>
          <w:rFonts w:cs="Arial"/>
          <w:color w:val="000000" w:themeColor="text1"/>
        </w:rPr>
        <w:instrText xml:space="preserve"> AUTONUM  </w:instrText>
      </w:r>
      <w:r w:rsidRPr="000E29FB">
        <w:rPr>
          <w:rFonts w:cs="Arial"/>
          <w:color w:val="000000" w:themeColor="text1"/>
        </w:rPr>
        <w:fldChar w:fldCharType="end"/>
      </w:r>
      <w:r w:rsidRPr="000E29FB">
        <w:tab/>
      </w:r>
      <w:r w:rsidRPr="000E29FB">
        <w:rPr>
          <w:rFonts w:cs="Arial"/>
          <w:color w:val="000000" w:themeColor="text1"/>
        </w:rPr>
        <w:t xml:space="preserve">A 31 de agosto de 2026, se han presentado 1.182 solicitudes, lo que ha dado lugar al intercambio de 374 informes </w:t>
      </w:r>
      <w:r w:rsidR="00D562B2">
        <w:rPr>
          <w:rFonts w:cs="Arial"/>
          <w:color w:val="000000" w:themeColor="text1"/>
        </w:rPr>
        <w:t>DHE</w:t>
      </w:r>
      <w:r w:rsidR="006A1D94" w:rsidRPr="000E29FB">
        <w:rPr>
          <w:rFonts w:cs="Arial"/>
          <w:color w:val="000000" w:themeColor="text1"/>
        </w:rPr>
        <w:t>.</w:t>
      </w:r>
    </w:p>
    <w:p w14:paraId="370D0AEE" w14:textId="77777777" w:rsidR="00CA6EAE" w:rsidRPr="000E29FB" w:rsidRDefault="00CA6EAE" w:rsidP="00CA6EAE">
      <w:pPr>
        <w:rPr>
          <w:rFonts w:cs="Arial"/>
          <w:color w:val="000000"/>
        </w:rPr>
      </w:pPr>
    </w:p>
    <w:tbl>
      <w:tblPr>
        <w:tblStyle w:val="TableGrid10"/>
        <w:tblW w:w="9634" w:type="dxa"/>
        <w:tblLayout w:type="fixed"/>
        <w:tblCellMar>
          <w:top w:w="28" w:type="dxa"/>
          <w:left w:w="28" w:type="dxa"/>
          <w:bottom w:w="28" w:type="dxa"/>
          <w:right w:w="28" w:type="dxa"/>
        </w:tblCellMar>
        <w:tblLook w:val="04A0" w:firstRow="1" w:lastRow="0" w:firstColumn="1" w:lastColumn="0" w:noHBand="0" w:noVBand="1"/>
      </w:tblPr>
      <w:tblGrid>
        <w:gridCol w:w="1776"/>
        <w:gridCol w:w="424"/>
        <w:gridCol w:w="393"/>
        <w:gridCol w:w="394"/>
        <w:gridCol w:w="394"/>
        <w:gridCol w:w="394"/>
        <w:gridCol w:w="393"/>
        <w:gridCol w:w="394"/>
        <w:gridCol w:w="394"/>
        <w:gridCol w:w="394"/>
        <w:gridCol w:w="393"/>
        <w:gridCol w:w="394"/>
        <w:gridCol w:w="394"/>
        <w:gridCol w:w="394"/>
        <w:gridCol w:w="393"/>
        <w:gridCol w:w="394"/>
        <w:gridCol w:w="394"/>
        <w:gridCol w:w="394"/>
        <w:gridCol w:w="1134"/>
      </w:tblGrid>
      <w:tr w:rsidR="00CA6EAE" w:rsidRPr="000E29FB" w14:paraId="12986675" w14:textId="77777777">
        <w:trPr>
          <w:cantSplit/>
          <w:trHeight w:val="488"/>
          <w:tblHeader/>
        </w:trPr>
        <w:tc>
          <w:tcPr>
            <w:tcW w:w="2200" w:type="dxa"/>
            <w:gridSpan w:val="2"/>
            <w:vAlign w:val="center"/>
          </w:tcPr>
          <w:p w14:paraId="0A692927" w14:textId="77777777" w:rsidR="00CA6EAE" w:rsidRPr="000E29FB" w:rsidRDefault="00CA6EAE">
            <w:pPr>
              <w:jc w:val="center"/>
              <w:rPr>
                <w:rFonts w:cs="Arial"/>
                <w:color w:val="000000"/>
                <w:sz w:val="16"/>
                <w:szCs w:val="16"/>
              </w:rPr>
            </w:pPr>
            <w:r w:rsidRPr="000E29FB">
              <w:rPr>
                <w:rFonts w:cs="Arial"/>
                <w:color w:val="000000" w:themeColor="text1"/>
                <w:sz w:val="16"/>
                <w:szCs w:val="16"/>
              </w:rPr>
              <w:t>Oficina de Protección de las Variedades Vegetales</w:t>
            </w:r>
          </w:p>
        </w:tc>
        <w:tc>
          <w:tcPr>
            <w:tcW w:w="6300" w:type="dxa"/>
            <w:gridSpan w:val="16"/>
            <w:tcBorders>
              <w:right w:val="double" w:sz="4" w:space="0" w:color="auto"/>
            </w:tcBorders>
            <w:vAlign w:val="center"/>
          </w:tcPr>
          <w:p w14:paraId="7F5C64BA" w14:textId="77777777" w:rsidR="00CA6EAE" w:rsidRPr="000E29FB" w:rsidRDefault="00CA6EAE">
            <w:pPr>
              <w:jc w:val="center"/>
              <w:rPr>
                <w:rFonts w:cs="Arial"/>
                <w:color w:val="000000"/>
                <w:sz w:val="16"/>
                <w:szCs w:val="16"/>
              </w:rPr>
            </w:pPr>
            <w:r w:rsidRPr="000E29FB">
              <w:rPr>
                <w:rFonts w:cs="Arial"/>
                <w:color w:val="000000" w:themeColor="text1"/>
                <w:sz w:val="16"/>
                <w:szCs w:val="16"/>
              </w:rPr>
              <w:t>Número de solicitudes</w:t>
            </w:r>
          </w:p>
        </w:tc>
        <w:tc>
          <w:tcPr>
            <w:tcW w:w="1134" w:type="dxa"/>
            <w:vMerge w:val="restart"/>
            <w:tcBorders>
              <w:left w:val="double" w:sz="4" w:space="0" w:color="auto"/>
            </w:tcBorders>
            <w:vAlign w:val="center"/>
          </w:tcPr>
          <w:p w14:paraId="1691302E" w14:textId="77777777" w:rsidR="00CA6EAE" w:rsidRPr="000E29FB" w:rsidRDefault="00CA6EAE">
            <w:pPr>
              <w:jc w:val="center"/>
              <w:rPr>
                <w:rFonts w:cs="Arial"/>
                <w:color w:val="000000"/>
                <w:sz w:val="16"/>
                <w:szCs w:val="16"/>
              </w:rPr>
            </w:pPr>
            <w:r w:rsidRPr="000E29FB">
              <w:rPr>
                <w:rFonts w:cs="Arial"/>
                <w:color w:val="000000" w:themeColor="text1"/>
                <w:sz w:val="16"/>
                <w:szCs w:val="16"/>
              </w:rPr>
              <w:t>Número total de informes descargados</w:t>
            </w:r>
          </w:p>
          <w:p w14:paraId="5AF20AE2" w14:textId="77777777" w:rsidR="00CA6EAE" w:rsidRPr="000E29FB" w:rsidRDefault="00CA6EAE">
            <w:pPr>
              <w:jc w:val="center"/>
              <w:rPr>
                <w:rFonts w:cs="Arial"/>
                <w:color w:val="000000"/>
                <w:sz w:val="16"/>
                <w:szCs w:val="16"/>
              </w:rPr>
            </w:pPr>
            <w:r w:rsidRPr="000E29FB">
              <w:rPr>
                <w:rFonts w:cs="Arial"/>
                <w:color w:val="000000" w:themeColor="text1"/>
                <w:sz w:val="16"/>
                <w:szCs w:val="16"/>
              </w:rPr>
              <w:t xml:space="preserve">(a fecha de </w:t>
            </w:r>
            <w:r w:rsidRPr="000E29FB">
              <w:rPr>
                <w:rFonts w:cs="Arial"/>
                <w:color w:val="000000" w:themeColor="text1"/>
                <w:sz w:val="16"/>
                <w:szCs w:val="16"/>
              </w:rPr>
              <w:br/>
              <w:t>agosto de 2026)</w:t>
            </w:r>
          </w:p>
        </w:tc>
      </w:tr>
      <w:tr w:rsidR="00CA6EAE" w:rsidRPr="000E29FB" w14:paraId="2B981110" w14:textId="77777777">
        <w:trPr>
          <w:cantSplit/>
          <w:trHeight w:val="147"/>
          <w:tblHeader/>
        </w:trPr>
        <w:tc>
          <w:tcPr>
            <w:tcW w:w="2200" w:type="dxa"/>
            <w:gridSpan w:val="2"/>
            <w:vAlign w:val="center"/>
          </w:tcPr>
          <w:p w14:paraId="7B9F4E9F" w14:textId="2EB7FC6C" w:rsidR="00CA6EAE" w:rsidRPr="000E29FB" w:rsidRDefault="00CA6EAE">
            <w:pPr>
              <w:jc w:val="center"/>
              <w:rPr>
                <w:rFonts w:cs="Arial"/>
                <w:color w:val="000000"/>
                <w:sz w:val="16"/>
                <w:szCs w:val="16"/>
              </w:rPr>
            </w:pPr>
            <w:r w:rsidRPr="000E29FB">
              <w:rPr>
                <w:rFonts w:cs="Arial"/>
                <w:color w:val="000000"/>
                <w:sz w:val="16"/>
                <w:szCs w:val="16"/>
              </w:rPr>
              <w:t xml:space="preserve">Código </w:t>
            </w:r>
            <w:r w:rsidR="006658BF">
              <w:rPr>
                <w:rFonts w:cs="Arial"/>
                <w:color w:val="000000"/>
                <w:sz w:val="16"/>
                <w:szCs w:val="16"/>
              </w:rPr>
              <w:t xml:space="preserve">estándar </w:t>
            </w:r>
            <w:r w:rsidRPr="000E29FB">
              <w:rPr>
                <w:rFonts w:cs="Arial"/>
                <w:color w:val="000000"/>
                <w:sz w:val="16"/>
                <w:szCs w:val="16"/>
              </w:rPr>
              <w:t>ST.3 de la</w:t>
            </w:r>
            <w:r w:rsidR="00757FC5">
              <w:rPr>
                <w:rFonts w:cs="Arial"/>
                <w:color w:val="000000"/>
                <w:sz w:val="16"/>
                <w:szCs w:val="16"/>
              </w:rPr>
              <w:t> </w:t>
            </w:r>
            <w:r w:rsidRPr="000E29FB">
              <w:rPr>
                <w:rFonts w:cs="Arial"/>
                <w:color w:val="000000"/>
                <w:sz w:val="16"/>
                <w:szCs w:val="16"/>
              </w:rPr>
              <w:t>OMPI</w:t>
            </w:r>
          </w:p>
        </w:tc>
        <w:tc>
          <w:tcPr>
            <w:tcW w:w="393" w:type="dxa"/>
            <w:tcBorders>
              <w:top w:val="nil"/>
            </w:tcBorders>
            <w:vAlign w:val="center"/>
          </w:tcPr>
          <w:p w14:paraId="29982BD7" w14:textId="77777777" w:rsidR="00CA6EAE" w:rsidRPr="000E29FB" w:rsidRDefault="00CA6EAE">
            <w:pPr>
              <w:jc w:val="center"/>
              <w:rPr>
                <w:rFonts w:cs="Arial"/>
                <w:color w:val="000000"/>
                <w:sz w:val="16"/>
                <w:szCs w:val="16"/>
              </w:rPr>
            </w:pPr>
            <w:r w:rsidRPr="000E29FB">
              <w:rPr>
                <w:rFonts w:cs="Arial"/>
                <w:color w:val="000000" w:themeColor="text1"/>
                <w:sz w:val="16"/>
                <w:szCs w:val="16"/>
              </w:rPr>
              <w:t>AP</w:t>
            </w:r>
          </w:p>
        </w:tc>
        <w:tc>
          <w:tcPr>
            <w:tcW w:w="394" w:type="dxa"/>
            <w:tcBorders>
              <w:top w:val="nil"/>
            </w:tcBorders>
            <w:vAlign w:val="center"/>
          </w:tcPr>
          <w:p w14:paraId="4DD6972B" w14:textId="77777777" w:rsidR="00CA6EAE" w:rsidRPr="000E29FB" w:rsidRDefault="00CA6EAE">
            <w:pPr>
              <w:jc w:val="center"/>
              <w:rPr>
                <w:rFonts w:cs="Arial"/>
                <w:color w:val="000000"/>
                <w:sz w:val="16"/>
                <w:szCs w:val="16"/>
              </w:rPr>
            </w:pPr>
            <w:r w:rsidRPr="000E29FB">
              <w:rPr>
                <w:rFonts w:cs="Arial"/>
                <w:color w:val="000000" w:themeColor="text1"/>
                <w:sz w:val="16"/>
                <w:szCs w:val="16"/>
              </w:rPr>
              <w:t>BR</w:t>
            </w:r>
          </w:p>
        </w:tc>
        <w:tc>
          <w:tcPr>
            <w:tcW w:w="394" w:type="dxa"/>
            <w:tcBorders>
              <w:top w:val="nil"/>
            </w:tcBorders>
            <w:vAlign w:val="center"/>
          </w:tcPr>
          <w:p w14:paraId="3C723213" w14:textId="77777777" w:rsidR="00CA6EAE" w:rsidRPr="000E29FB" w:rsidRDefault="00CA6EAE">
            <w:pPr>
              <w:jc w:val="center"/>
              <w:rPr>
                <w:rFonts w:cs="Arial"/>
                <w:color w:val="000000"/>
                <w:sz w:val="16"/>
                <w:szCs w:val="16"/>
              </w:rPr>
            </w:pPr>
            <w:r w:rsidRPr="000E29FB">
              <w:rPr>
                <w:rFonts w:cs="Arial"/>
                <w:color w:val="000000" w:themeColor="text1"/>
                <w:sz w:val="16"/>
                <w:szCs w:val="16"/>
              </w:rPr>
              <w:t>CA</w:t>
            </w:r>
          </w:p>
        </w:tc>
        <w:tc>
          <w:tcPr>
            <w:tcW w:w="394" w:type="dxa"/>
            <w:tcBorders>
              <w:top w:val="nil"/>
            </w:tcBorders>
            <w:vAlign w:val="center"/>
          </w:tcPr>
          <w:p w14:paraId="03F7DA7F" w14:textId="77777777" w:rsidR="00CA6EAE" w:rsidRPr="000E29FB" w:rsidRDefault="00CA6EAE">
            <w:pPr>
              <w:jc w:val="center"/>
              <w:rPr>
                <w:rFonts w:cs="Arial"/>
                <w:color w:val="000000"/>
                <w:sz w:val="16"/>
                <w:szCs w:val="16"/>
              </w:rPr>
            </w:pPr>
            <w:r w:rsidRPr="000E29FB">
              <w:rPr>
                <w:rFonts w:cs="Arial"/>
                <w:color w:val="000000" w:themeColor="text1"/>
                <w:sz w:val="16"/>
                <w:szCs w:val="16"/>
              </w:rPr>
              <w:t>CL</w:t>
            </w:r>
          </w:p>
        </w:tc>
        <w:tc>
          <w:tcPr>
            <w:tcW w:w="393" w:type="dxa"/>
            <w:tcBorders>
              <w:top w:val="nil"/>
            </w:tcBorders>
            <w:vAlign w:val="center"/>
          </w:tcPr>
          <w:p w14:paraId="5685FA93" w14:textId="77777777" w:rsidR="00CA6EAE" w:rsidRPr="000E29FB" w:rsidRDefault="00CA6EAE">
            <w:pPr>
              <w:jc w:val="center"/>
              <w:rPr>
                <w:rFonts w:cs="Arial"/>
                <w:color w:val="000000"/>
                <w:sz w:val="16"/>
                <w:szCs w:val="16"/>
              </w:rPr>
            </w:pPr>
            <w:r w:rsidRPr="000E29FB">
              <w:rPr>
                <w:rFonts w:cs="Arial"/>
                <w:color w:val="000000" w:themeColor="text1"/>
                <w:sz w:val="16"/>
                <w:szCs w:val="16"/>
              </w:rPr>
              <w:t>QZ</w:t>
            </w:r>
          </w:p>
        </w:tc>
        <w:tc>
          <w:tcPr>
            <w:tcW w:w="394" w:type="dxa"/>
            <w:tcBorders>
              <w:top w:val="nil"/>
            </w:tcBorders>
            <w:vAlign w:val="center"/>
          </w:tcPr>
          <w:p w14:paraId="6CEABB55" w14:textId="77777777" w:rsidR="00CA6EAE" w:rsidRPr="000E29FB" w:rsidRDefault="00CA6EAE">
            <w:pPr>
              <w:jc w:val="center"/>
              <w:rPr>
                <w:rFonts w:cs="Arial"/>
                <w:color w:val="000000"/>
                <w:sz w:val="16"/>
                <w:szCs w:val="16"/>
              </w:rPr>
            </w:pPr>
            <w:r w:rsidRPr="000E29FB">
              <w:rPr>
                <w:rFonts w:cs="Arial"/>
                <w:color w:val="000000" w:themeColor="text1"/>
                <w:sz w:val="16"/>
                <w:szCs w:val="16"/>
              </w:rPr>
              <w:t>JP</w:t>
            </w:r>
          </w:p>
        </w:tc>
        <w:tc>
          <w:tcPr>
            <w:tcW w:w="394" w:type="dxa"/>
            <w:vAlign w:val="center"/>
          </w:tcPr>
          <w:p w14:paraId="0421953B" w14:textId="77777777" w:rsidR="00CA6EAE" w:rsidRPr="000E29FB" w:rsidRDefault="00CA6EAE">
            <w:pPr>
              <w:jc w:val="center"/>
              <w:rPr>
                <w:rFonts w:cs="Arial"/>
                <w:color w:val="000000"/>
                <w:sz w:val="16"/>
                <w:szCs w:val="16"/>
              </w:rPr>
            </w:pPr>
            <w:r w:rsidRPr="000E29FB">
              <w:rPr>
                <w:rFonts w:cs="Arial"/>
                <w:color w:val="000000" w:themeColor="text1"/>
                <w:sz w:val="16"/>
                <w:szCs w:val="16"/>
              </w:rPr>
              <w:t>MA</w:t>
            </w:r>
          </w:p>
        </w:tc>
        <w:tc>
          <w:tcPr>
            <w:tcW w:w="394" w:type="dxa"/>
            <w:vAlign w:val="center"/>
          </w:tcPr>
          <w:p w14:paraId="1766BAE6" w14:textId="77777777" w:rsidR="00CA6EAE" w:rsidRPr="000E29FB" w:rsidRDefault="00CA6EAE">
            <w:pPr>
              <w:jc w:val="center"/>
              <w:rPr>
                <w:rFonts w:cs="Arial"/>
                <w:color w:val="000000"/>
                <w:sz w:val="16"/>
                <w:szCs w:val="16"/>
              </w:rPr>
            </w:pPr>
            <w:r w:rsidRPr="000E29FB">
              <w:rPr>
                <w:rFonts w:cs="Arial"/>
                <w:color w:val="000000" w:themeColor="text1"/>
                <w:sz w:val="16"/>
                <w:szCs w:val="16"/>
              </w:rPr>
              <w:t>MX</w:t>
            </w:r>
          </w:p>
        </w:tc>
        <w:tc>
          <w:tcPr>
            <w:tcW w:w="393" w:type="dxa"/>
            <w:vAlign w:val="center"/>
          </w:tcPr>
          <w:p w14:paraId="5B1CC173" w14:textId="77777777" w:rsidR="00CA6EAE" w:rsidRPr="000E29FB" w:rsidRDefault="00CA6EAE">
            <w:pPr>
              <w:jc w:val="center"/>
              <w:rPr>
                <w:rFonts w:cs="Arial"/>
                <w:color w:val="000000"/>
                <w:sz w:val="16"/>
                <w:szCs w:val="16"/>
              </w:rPr>
            </w:pPr>
            <w:r w:rsidRPr="000E29FB">
              <w:rPr>
                <w:rFonts w:cs="Arial"/>
                <w:color w:val="000000" w:themeColor="text1"/>
                <w:sz w:val="16"/>
                <w:szCs w:val="16"/>
              </w:rPr>
              <w:t>NL</w:t>
            </w:r>
          </w:p>
        </w:tc>
        <w:tc>
          <w:tcPr>
            <w:tcW w:w="394" w:type="dxa"/>
            <w:vAlign w:val="center"/>
          </w:tcPr>
          <w:p w14:paraId="793645F2" w14:textId="77777777" w:rsidR="00CA6EAE" w:rsidRPr="000E29FB" w:rsidRDefault="00CA6EAE">
            <w:pPr>
              <w:jc w:val="center"/>
              <w:rPr>
                <w:rFonts w:cs="Arial"/>
                <w:color w:val="000000"/>
                <w:sz w:val="16"/>
                <w:szCs w:val="16"/>
              </w:rPr>
            </w:pPr>
            <w:r w:rsidRPr="000E29FB">
              <w:rPr>
                <w:rFonts w:cs="Arial"/>
                <w:color w:val="000000" w:themeColor="text1"/>
                <w:sz w:val="16"/>
                <w:szCs w:val="16"/>
              </w:rPr>
              <w:t>NZ</w:t>
            </w:r>
          </w:p>
        </w:tc>
        <w:tc>
          <w:tcPr>
            <w:tcW w:w="394" w:type="dxa"/>
            <w:vAlign w:val="center"/>
          </w:tcPr>
          <w:p w14:paraId="322647B5" w14:textId="77777777" w:rsidR="00CA6EAE" w:rsidRPr="000E29FB" w:rsidRDefault="00CA6EAE">
            <w:pPr>
              <w:jc w:val="center"/>
              <w:rPr>
                <w:rFonts w:cs="Arial"/>
                <w:color w:val="000000"/>
                <w:sz w:val="16"/>
                <w:szCs w:val="16"/>
              </w:rPr>
            </w:pPr>
            <w:r w:rsidRPr="000E29FB">
              <w:rPr>
                <w:rFonts w:cs="Arial"/>
                <w:color w:val="000000" w:themeColor="text1"/>
                <w:sz w:val="16"/>
                <w:szCs w:val="16"/>
              </w:rPr>
              <w:t>MD</w:t>
            </w:r>
          </w:p>
        </w:tc>
        <w:tc>
          <w:tcPr>
            <w:tcW w:w="394" w:type="dxa"/>
            <w:vAlign w:val="center"/>
          </w:tcPr>
          <w:p w14:paraId="0199A8B9" w14:textId="77777777" w:rsidR="00CA6EAE" w:rsidRPr="000E29FB" w:rsidRDefault="00CA6EAE">
            <w:pPr>
              <w:jc w:val="center"/>
              <w:rPr>
                <w:rFonts w:cs="Arial"/>
                <w:color w:val="000000"/>
                <w:sz w:val="16"/>
                <w:szCs w:val="16"/>
              </w:rPr>
            </w:pPr>
            <w:r w:rsidRPr="000E29FB">
              <w:rPr>
                <w:rFonts w:cs="Arial"/>
                <w:color w:val="000000" w:themeColor="text1"/>
                <w:sz w:val="16"/>
                <w:szCs w:val="16"/>
              </w:rPr>
              <w:t>TR</w:t>
            </w:r>
          </w:p>
        </w:tc>
        <w:tc>
          <w:tcPr>
            <w:tcW w:w="393" w:type="dxa"/>
            <w:vAlign w:val="center"/>
          </w:tcPr>
          <w:p w14:paraId="7EEA7CFF" w14:textId="77777777" w:rsidR="00CA6EAE" w:rsidRPr="000E29FB" w:rsidRDefault="00CA6EAE">
            <w:pPr>
              <w:jc w:val="center"/>
              <w:rPr>
                <w:rFonts w:cs="Arial"/>
                <w:color w:val="000000"/>
                <w:sz w:val="16"/>
                <w:szCs w:val="16"/>
              </w:rPr>
            </w:pPr>
            <w:r w:rsidRPr="000E29FB">
              <w:rPr>
                <w:rFonts w:cs="Arial"/>
                <w:color w:val="000000" w:themeColor="text1"/>
                <w:sz w:val="16"/>
                <w:szCs w:val="16"/>
              </w:rPr>
              <w:t>GB</w:t>
            </w:r>
          </w:p>
        </w:tc>
        <w:tc>
          <w:tcPr>
            <w:tcW w:w="394" w:type="dxa"/>
            <w:vAlign w:val="center"/>
          </w:tcPr>
          <w:p w14:paraId="04CA40E5" w14:textId="518DA487" w:rsidR="00CA6EAE" w:rsidRPr="000E29FB" w:rsidRDefault="00757FC5">
            <w:pPr>
              <w:jc w:val="center"/>
              <w:rPr>
                <w:rFonts w:cs="Arial"/>
                <w:color w:val="000000"/>
                <w:sz w:val="16"/>
                <w:szCs w:val="16"/>
              </w:rPr>
            </w:pPr>
            <w:r>
              <w:rPr>
                <w:rFonts w:cs="Arial"/>
                <w:color w:val="000000" w:themeColor="text1"/>
                <w:sz w:val="16"/>
                <w:szCs w:val="16"/>
              </w:rPr>
              <w:t>US</w:t>
            </w:r>
          </w:p>
        </w:tc>
        <w:tc>
          <w:tcPr>
            <w:tcW w:w="394" w:type="dxa"/>
            <w:vAlign w:val="center"/>
          </w:tcPr>
          <w:p w14:paraId="5E2852C1" w14:textId="77777777" w:rsidR="00CA6EAE" w:rsidRPr="000E29FB" w:rsidRDefault="00CA6EAE">
            <w:pPr>
              <w:jc w:val="center"/>
              <w:rPr>
                <w:rFonts w:cs="Arial"/>
                <w:color w:val="000000"/>
                <w:sz w:val="16"/>
                <w:szCs w:val="16"/>
              </w:rPr>
            </w:pPr>
            <w:r w:rsidRPr="000E29FB">
              <w:rPr>
                <w:rFonts w:cs="Arial"/>
                <w:color w:val="000000" w:themeColor="text1"/>
                <w:sz w:val="16"/>
                <w:szCs w:val="16"/>
              </w:rPr>
              <w:t>UY</w:t>
            </w:r>
          </w:p>
        </w:tc>
        <w:tc>
          <w:tcPr>
            <w:tcW w:w="394" w:type="dxa"/>
            <w:tcBorders>
              <w:right w:val="double" w:sz="4" w:space="0" w:color="auto"/>
            </w:tcBorders>
            <w:vAlign w:val="center"/>
          </w:tcPr>
          <w:p w14:paraId="4BFB8D7B" w14:textId="77777777" w:rsidR="00CA6EAE" w:rsidRPr="000E29FB" w:rsidRDefault="00CA6EAE">
            <w:pPr>
              <w:jc w:val="center"/>
              <w:rPr>
                <w:rFonts w:cs="Arial"/>
                <w:color w:val="000000"/>
                <w:sz w:val="16"/>
                <w:szCs w:val="16"/>
              </w:rPr>
            </w:pPr>
            <w:r w:rsidRPr="000E29FB">
              <w:rPr>
                <w:rFonts w:cs="Arial"/>
                <w:color w:val="000000" w:themeColor="text1"/>
                <w:sz w:val="16"/>
                <w:szCs w:val="16"/>
              </w:rPr>
              <w:t>VN</w:t>
            </w:r>
          </w:p>
        </w:tc>
        <w:tc>
          <w:tcPr>
            <w:tcW w:w="1134" w:type="dxa"/>
            <w:vMerge/>
            <w:tcBorders>
              <w:left w:val="double" w:sz="4" w:space="0" w:color="auto"/>
            </w:tcBorders>
            <w:vAlign w:val="center"/>
          </w:tcPr>
          <w:p w14:paraId="0C6F7995" w14:textId="77777777" w:rsidR="00CA6EAE" w:rsidRPr="000E29FB" w:rsidRDefault="00CA6EAE">
            <w:pPr>
              <w:jc w:val="center"/>
              <w:rPr>
                <w:rFonts w:cs="Arial"/>
                <w:color w:val="000000"/>
                <w:sz w:val="16"/>
                <w:szCs w:val="16"/>
              </w:rPr>
            </w:pPr>
          </w:p>
        </w:tc>
      </w:tr>
      <w:tr w:rsidR="00757FC5" w:rsidRPr="000E29FB" w14:paraId="7836B4BF" w14:textId="77777777">
        <w:trPr>
          <w:cantSplit/>
          <w:trHeight w:val="181"/>
        </w:trPr>
        <w:tc>
          <w:tcPr>
            <w:tcW w:w="1776" w:type="dxa"/>
            <w:tcBorders>
              <w:right w:val="dotted" w:sz="4" w:space="0" w:color="auto"/>
            </w:tcBorders>
          </w:tcPr>
          <w:p w14:paraId="475E662F" w14:textId="77777777" w:rsidR="00757FC5" w:rsidRPr="000E29FB" w:rsidRDefault="00757FC5">
            <w:pPr>
              <w:keepNext/>
              <w:jc w:val="left"/>
              <w:rPr>
                <w:rFonts w:cs="Arial"/>
                <w:color w:val="000000"/>
                <w:sz w:val="16"/>
                <w:szCs w:val="16"/>
              </w:rPr>
            </w:pPr>
            <w:r w:rsidRPr="000E29FB">
              <w:rPr>
                <w:rFonts w:cs="Arial"/>
                <w:color w:val="000000" w:themeColor="text1"/>
                <w:sz w:val="16"/>
                <w:szCs w:val="16"/>
              </w:rPr>
              <w:t>Brasil</w:t>
            </w:r>
          </w:p>
        </w:tc>
        <w:tc>
          <w:tcPr>
            <w:tcW w:w="424" w:type="dxa"/>
            <w:tcBorders>
              <w:left w:val="dotted" w:sz="4" w:space="0" w:color="auto"/>
            </w:tcBorders>
            <w:noWrap/>
            <w:vAlign w:val="bottom"/>
          </w:tcPr>
          <w:p w14:paraId="0B82F6AA" w14:textId="77777777" w:rsidR="00757FC5" w:rsidRPr="000E29FB" w:rsidRDefault="00757FC5">
            <w:pPr>
              <w:keepNext/>
              <w:jc w:val="center"/>
              <w:rPr>
                <w:rFonts w:cs="Arial"/>
                <w:color w:val="000000"/>
                <w:sz w:val="16"/>
                <w:szCs w:val="16"/>
              </w:rPr>
            </w:pPr>
            <w:r w:rsidRPr="000E29FB">
              <w:rPr>
                <w:rFonts w:cs="Arial"/>
                <w:color w:val="000000" w:themeColor="text1"/>
                <w:sz w:val="16"/>
                <w:szCs w:val="16"/>
              </w:rPr>
              <w:t>BR</w:t>
            </w:r>
          </w:p>
        </w:tc>
        <w:tc>
          <w:tcPr>
            <w:tcW w:w="393" w:type="dxa"/>
            <w:vAlign w:val="bottom"/>
          </w:tcPr>
          <w:p w14:paraId="3A3D863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552B72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148744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3A2D63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w:t>
            </w:r>
          </w:p>
        </w:tc>
        <w:tc>
          <w:tcPr>
            <w:tcW w:w="393" w:type="dxa"/>
            <w:vAlign w:val="bottom"/>
          </w:tcPr>
          <w:p w14:paraId="58FFC0F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114</w:t>
            </w:r>
          </w:p>
        </w:tc>
        <w:tc>
          <w:tcPr>
            <w:tcW w:w="394" w:type="dxa"/>
            <w:vAlign w:val="bottom"/>
          </w:tcPr>
          <w:p w14:paraId="669A68D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CB416C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w:t>
            </w:r>
          </w:p>
        </w:tc>
        <w:tc>
          <w:tcPr>
            <w:tcW w:w="394" w:type="dxa"/>
            <w:vAlign w:val="bottom"/>
          </w:tcPr>
          <w:p w14:paraId="33D9DB7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7C5D0B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18</w:t>
            </w:r>
          </w:p>
        </w:tc>
        <w:tc>
          <w:tcPr>
            <w:tcW w:w="394" w:type="dxa"/>
            <w:vAlign w:val="bottom"/>
          </w:tcPr>
          <w:p w14:paraId="0AE46D2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w:t>
            </w:r>
          </w:p>
        </w:tc>
        <w:tc>
          <w:tcPr>
            <w:tcW w:w="394" w:type="dxa"/>
            <w:vAlign w:val="bottom"/>
          </w:tcPr>
          <w:p w14:paraId="783B0F0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CBC9EC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3B239E9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8</w:t>
            </w:r>
          </w:p>
        </w:tc>
        <w:tc>
          <w:tcPr>
            <w:tcW w:w="394" w:type="dxa"/>
            <w:vAlign w:val="bottom"/>
          </w:tcPr>
          <w:p w14:paraId="6087FB7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BC6102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58670D9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04818778"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143</w:t>
            </w:r>
          </w:p>
        </w:tc>
      </w:tr>
      <w:tr w:rsidR="00757FC5" w:rsidRPr="000E29FB" w14:paraId="54A2BA96" w14:textId="77777777">
        <w:trPr>
          <w:cantSplit/>
          <w:trHeight w:val="183"/>
        </w:trPr>
        <w:tc>
          <w:tcPr>
            <w:tcW w:w="1776" w:type="dxa"/>
            <w:tcBorders>
              <w:right w:val="dotted" w:sz="4" w:space="0" w:color="auto"/>
            </w:tcBorders>
          </w:tcPr>
          <w:p w14:paraId="65C0FF64" w14:textId="77777777" w:rsidR="00757FC5" w:rsidRPr="000E29FB" w:rsidRDefault="00757FC5">
            <w:pPr>
              <w:jc w:val="left"/>
              <w:rPr>
                <w:rFonts w:cs="Arial"/>
                <w:color w:val="000000"/>
                <w:sz w:val="16"/>
                <w:szCs w:val="16"/>
              </w:rPr>
            </w:pPr>
            <w:r w:rsidRPr="000E29FB">
              <w:rPr>
                <w:rFonts w:cs="Arial"/>
                <w:color w:val="000000" w:themeColor="text1"/>
                <w:sz w:val="16"/>
                <w:szCs w:val="16"/>
              </w:rPr>
              <w:t>Canadá</w:t>
            </w:r>
          </w:p>
        </w:tc>
        <w:tc>
          <w:tcPr>
            <w:tcW w:w="424" w:type="dxa"/>
            <w:tcBorders>
              <w:left w:val="dotted" w:sz="4" w:space="0" w:color="auto"/>
            </w:tcBorders>
            <w:noWrap/>
            <w:vAlign w:val="bottom"/>
          </w:tcPr>
          <w:p w14:paraId="381290D8" w14:textId="77777777" w:rsidR="00757FC5" w:rsidRPr="000E29FB" w:rsidRDefault="00757FC5">
            <w:pPr>
              <w:jc w:val="center"/>
              <w:rPr>
                <w:rFonts w:cs="Arial"/>
                <w:color w:val="000000"/>
                <w:sz w:val="16"/>
                <w:szCs w:val="16"/>
              </w:rPr>
            </w:pPr>
            <w:r w:rsidRPr="000E29FB">
              <w:rPr>
                <w:rFonts w:cs="Arial"/>
                <w:color w:val="000000" w:themeColor="text1"/>
                <w:sz w:val="16"/>
                <w:szCs w:val="16"/>
              </w:rPr>
              <w:t>CA</w:t>
            </w:r>
          </w:p>
        </w:tc>
        <w:tc>
          <w:tcPr>
            <w:tcW w:w="393" w:type="dxa"/>
            <w:vAlign w:val="bottom"/>
          </w:tcPr>
          <w:p w14:paraId="3B4B8F6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CCA241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1D7318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793606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7BE64C3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106</w:t>
            </w:r>
          </w:p>
        </w:tc>
        <w:tc>
          <w:tcPr>
            <w:tcW w:w="394" w:type="dxa"/>
            <w:vAlign w:val="bottom"/>
          </w:tcPr>
          <w:p w14:paraId="4D07FE4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8</w:t>
            </w:r>
          </w:p>
        </w:tc>
        <w:tc>
          <w:tcPr>
            <w:tcW w:w="394" w:type="dxa"/>
            <w:vAlign w:val="bottom"/>
          </w:tcPr>
          <w:p w14:paraId="46B1D6B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F86C87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60C4D6C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2</w:t>
            </w:r>
          </w:p>
        </w:tc>
        <w:tc>
          <w:tcPr>
            <w:tcW w:w="394" w:type="dxa"/>
            <w:vAlign w:val="bottom"/>
          </w:tcPr>
          <w:p w14:paraId="7A70FC9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B980F3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38BA3E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F1B3A8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2</w:t>
            </w:r>
          </w:p>
        </w:tc>
        <w:tc>
          <w:tcPr>
            <w:tcW w:w="394" w:type="dxa"/>
            <w:vAlign w:val="bottom"/>
          </w:tcPr>
          <w:p w14:paraId="62A1C2B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29</w:t>
            </w:r>
          </w:p>
        </w:tc>
        <w:tc>
          <w:tcPr>
            <w:tcW w:w="394" w:type="dxa"/>
            <w:vAlign w:val="bottom"/>
          </w:tcPr>
          <w:p w14:paraId="72B870C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28CB4AE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1A0533D9"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147</w:t>
            </w:r>
          </w:p>
        </w:tc>
      </w:tr>
      <w:tr w:rsidR="00757FC5" w:rsidRPr="000E29FB" w14:paraId="62C21CEA" w14:textId="77777777">
        <w:trPr>
          <w:cantSplit/>
          <w:trHeight w:val="183"/>
        </w:trPr>
        <w:tc>
          <w:tcPr>
            <w:tcW w:w="1776" w:type="dxa"/>
            <w:tcBorders>
              <w:right w:val="dotted" w:sz="4" w:space="0" w:color="auto"/>
            </w:tcBorders>
          </w:tcPr>
          <w:p w14:paraId="01DCF386" w14:textId="77777777" w:rsidR="00757FC5" w:rsidRPr="000E29FB" w:rsidRDefault="00757FC5">
            <w:pPr>
              <w:jc w:val="left"/>
              <w:rPr>
                <w:rFonts w:cs="Arial"/>
                <w:color w:val="000000"/>
                <w:sz w:val="16"/>
                <w:szCs w:val="16"/>
              </w:rPr>
            </w:pPr>
            <w:r w:rsidRPr="000E29FB">
              <w:rPr>
                <w:rFonts w:cs="Arial"/>
                <w:color w:val="000000" w:themeColor="text1"/>
                <w:sz w:val="16"/>
                <w:szCs w:val="16"/>
              </w:rPr>
              <w:t>Chile</w:t>
            </w:r>
          </w:p>
        </w:tc>
        <w:tc>
          <w:tcPr>
            <w:tcW w:w="424" w:type="dxa"/>
            <w:tcBorders>
              <w:left w:val="dotted" w:sz="4" w:space="0" w:color="auto"/>
            </w:tcBorders>
            <w:noWrap/>
            <w:vAlign w:val="bottom"/>
            <w:hideMark/>
          </w:tcPr>
          <w:p w14:paraId="147705CB" w14:textId="77777777" w:rsidR="00757FC5" w:rsidRPr="000E29FB" w:rsidRDefault="00757FC5">
            <w:pPr>
              <w:jc w:val="center"/>
              <w:rPr>
                <w:rFonts w:cs="Arial"/>
                <w:color w:val="000000"/>
                <w:sz w:val="16"/>
                <w:szCs w:val="16"/>
              </w:rPr>
            </w:pPr>
            <w:r w:rsidRPr="000E29FB">
              <w:rPr>
                <w:rFonts w:cs="Arial"/>
                <w:color w:val="000000" w:themeColor="text1"/>
                <w:sz w:val="16"/>
                <w:szCs w:val="16"/>
              </w:rPr>
              <w:t>CL</w:t>
            </w:r>
          </w:p>
        </w:tc>
        <w:tc>
          <w:tcPr>
            <w:tcW w:w="393" w:type="dxa"/>
            <w:vAlign w:val="bottom"/>
          </w:tcPr>
          <w:p w14:paraId="3525F35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BF65DF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57F165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78899A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E7BDFF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19</w:t>
            </w:r>
          </w:p>
        </w:tc>
        <w:tc>
          <w:tcPr>
            <w:tcW w:w="394" w:type="dxa"/>
            <w:vAlign w:val="bottom"/>
          </w:tcPr>
          <w:p w14:paraId="014C762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D5C909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323474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B720EC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1AE245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0B5DA7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B8B5A4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C142FF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D80D11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1E2990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3D157F6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7CC66949"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19</w:t>
            </w:r>
          </w:p>
        </w:tc>
      </w:tr>
      <w:tr w:rsidR="00757FC5" w:rsidRPr="000E29FB" w14:paraId="5E90D05A" w14:textId="77777777">
        <w:trPr>
          <w:cantSplit/>
          <w:trHeight w:val="192"/>
        </w:trPr>
        <w:tc>
          <w:tcPr>
            <w:tcW w:w="1776" w:type="dxa"/>
            <w:tcBorders>
              <w:right w:val="dotted" w:sz="4" w:space="0" w:color="auto"/>
            </w:tcBorders>
          </w:tcPr>
          <w:p w14:paraId="4BDC1F8A" w14:textId="77777777" w:rsidR="00757FC5" w:rsidRPr="000E29FB" w:rsidRDefault="00757FC5">
            <w:pPr>
              <w:jc w:val="left"/>
              <w:rPr>
                <w:rFonts w:cs="Arial"/>
                <w:color w:val="000000"/>
                <w:sz w:val="16"/>
                <w:szCs w:val="16"/>
              </w:rPr>
            </w:pPr>
            <w:r w:rsidRPr="000E29FB">
              <w:rPr>
                <w:rFonts w:cs="Arial"/>
                <w:color w:val="000000" w:themeColor="text1"/>
                <w:sz w:val="16"/>
                <w:szCs w:val="16"/>
              </w:rPr>
              <w:t>Estados Unidos de América</w:t>
            </w:r>
          </w:p>
        </w:tc>
        <w:tc>
          <w:tcPr>
            <w:tcW w:w="424" w:type="dxa"/>
            <w:tcBorders>
              <w:left w:val="dotted" w:sz="4" w:space="0" w:color="auto"/>
            </w:tcBorders>
            <w:noWrap/>
            <w:vAlign w:val="bottom"/>
            <w:hideMark/>
          </w:tcPr>
          <w:p w14:paraId="56B2C580" w14:textId="77777777" w:rsidR="00757FC5" w:rsidRPr="000E29FB" w:rsidRDefault="00757FC5">
            <w:pPr>
              <w:jc w:val="center"/>
              <w:rPr>
                <w:rFonts w:cs="Arial"/>
                <w:color w:val="000000"/>
                <w:sz w:val="16"/>
                <w:szCs w:val="16"/>
              </w:rPr>
            </w:pPr>
            <w:r w:rsidRPr="000E29FB">
              <w:rPr>
                <w:rFonts w:cs="Arial"/>
                <w:color w:val="000000" w:themeColor="text1"/>
                <w:sz w:val="16"/>
                <w:szCs w:val="16"/>
              </w:rPr>
              <w:t>EE. UU.</w:t>
            </w:r>
          </w:p>
        </w:tc>
        <w:tc>
          <w:tcPr>
            <w:tcW w:w="393" w:type="dxa"/>
            <w:vAlign w:val="bottom"/>
          </w:tcPr>
          <w:p w14:paraId="234FAD9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2C28D5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CB5DBA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7B8C90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7705A55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EA55F4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9455B7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4D1FBC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6B4F98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7D6848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BA6A42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2F545A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67E533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74B314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AAD875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5E2F0B8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4DDAD100"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0</w:t>
            </w:r>
          </w:p>
        </w:tc>
      </w:tr>
      <w:tr w:rsidR="00757FC5" w:rsidRPr="000E29FB" w14:paraId="6A80A332" w14:textId="77777777">
        <w:trPr>
          <w:cantSplit/>
          <w:trHeight w:val="183"/>
        </w:trPr>
        <w:tc>
          <w:tcPr>
            <w:tcW w:w="1776" w:type="dxa"/>
            <w:tcBorders>
              <w:right w:val="dotted" w:sz="4" w:space="0" w:color="auto"/>
            </w:tcBorders>
          </w:tcPr>
          <w:p w14:paraId="7496075A" w14:textId="77777777" w:rsidR="00757FC5" w:rsidRPr="000E29FB" w:rsidRDefault="00757FC5">
            <w:pPr>
              <w:jc w:val="left"/>
              <w:rPr>
                <w:rFonts w:cs="Arial"/>
                <w:color w:val="000000"/>
                <w:sz w:val="16"/>
                <w:szCs w:val="16"/>
              </w:rPr>
            </w:pPr>
            <w:r w:rsidRPr="000E29FB">
              <w:rPr>
                <w:rFonts w:cs="Arial"/>
                <w:color w:val="000000" w:themeColor="text1"/>
                <w:sz w:val="16"/>
                <w:szCs w:val="16"/>
              </w:rPr>
              <w:t>Japón</w:t>
            </w:r>
          </w:p>
        </w:tc>
        <w:tc>
          <w:tcPr>
            <w:tcW w:w="424" w:type="dxa"/>
            <w:tcBorders>
              <w:left w:val="dotted" w:sz="4" w:space="0" w:color="auto"/>
            </w:tcBorders>
            <w:noWrap/>
            <w:vAlign w:val="bottom"/>
          </w:tcPr>
          <w:p w14:paraId="3AA4EECC" w14:textId="77777777" w:rsidR="00757FC5" w:rsidRPr="000E29FB" w:rsidRDefault="00757FC5">
            <w:pPr>
              <w:jc w:val="center"/>
              <w:rPr>
                <w:rFonts w:cs="Arial"/>
                <w:color w:val="000000"/>
                <w:sz w:val="16"/>
                <w:szCs w:val="16"/>
              </w:rPr>
            </w:pPr>
            <w:r w:rsidRPr="000E29FB">
              <w:rPr>
                <w:rFonts w:cs="Arial"/>
                <w:color w:val="000000" w:themeColor="text1"/>
                <w:sz w:val="16"/>
                <w:szCs w:val="16"/>
              </w:rPr>
              <w:t>JP</w:t>
            </w:r>
          </w:p>
        </w:tc>
        <w:tc>
          <w:tcPr>
            <w:tcW w:w="393" w:type="dxa"/>
            <w:vAlign w:val="bottom"/>
          </w:tcPr>
          <w:p w14:paraId="6469DF8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CB1FD1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3471F2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A8376D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60739F4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3</w:t>
            </w:r>
          </w:p>
        </w:tc>
        <w:tc>
          <w:tcPr>
            <w:tcW w:w="394" w:type="dxa"/>
            <w:vAlign w:val="bottom"/>
          </w:tcPr>
          <w:p w14:paraId="4EB239F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666840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5E415C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A252CB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3</w:t>
            </w:r>
          </w:p>
        </w:tc>
        <w:tc>
          <w:tcPr>
            <w:tcW w:w="394" w:type="dxa"/>
            <w:vAlign w:val="bottom"/>
          </w:tcPr>
          <w:p w14:paraId="5F31611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w:t>
            </w:r>
          </w:p>
        </w:tc>
        <w:tc>
          <w:tcPr>
            <w:tcW w:w="394" w:type="dxa"/>
            <w:vAlign w:val="bottom"/>
          </w:tcPr>
          <w:p w14:paraId="0467805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1B22A5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7B0E5A8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0B4364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C93FD9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6475618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062C3F2F"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7</w:t>
            </w:r>
          </w:p>
        </w:tc>
      </w:tr>
      <w:tr w:rsidR="00757FC5" w:rsidRPr="000E29FB" w14:paraId="0C84E20F" w14:textId="77777777">
        <w:trPr>
          <w:cantSplit/>
          <w:trHeight w:val="192"/>
        </w:trPr>
        <w:tc>
          <w:tcPr>
            <w:tcW w:w="1776" w:type="dxa"/>
            <w:tcBorders>
              <w:right w:val="dotted" w:sz="4" w:space="0" w:color="auto"/>
            </w:tcBorders>
          </w:tcPr>
          <w:p w14:paraId="6401AD0C" w14:textId="77777777" w:rsidR="00757FC5" w:rsidRPr="000E29FB" w:rsidRDefault="00757FC5">
            <w:pPr>
              <w:jc w:val="left"/>
              <w:rPr>
                <w:rFonts w:cs="Arial"/>
                <w:color w:val="000000"/>
                <w:sz w:val="16"/>
                <w:szCs w:val="16"/>
              </w:rPr>
            </w:pPr>
            <w:r w:rsidRPr="000E29FB">
              <w:rPr>
                <w:rFonts w:cs="Arial"/>
                <w:color w:val="000000" w:themeColor="text1"/>
                <w:sz w:val="16"/>
                <w:szCs w:val="16"/>
              </w:rPr>
              <w:t>Marruecos</w:t>
            </w:r>
          </w:p>
        </w:tc>
        <w:tc>
          <w:tcPr>
            <w:tcW w:w="424" w:type="dxa"/>
            <w:tcBorders>
              <w:left w:val="dotted" w:sz="4" w:space="0" w:color="auto"/>
            </w:tcBorders>
            <w:noWrap/>
            <w:vAlign w:val="bottom"/>
          </w:tcPr>
          <w:p w14:paraId="2F58972D" w14:textId="77777777" w:rsidR="00757FC5" w:rsidRPr="000E29FB" w:rsidRDefault="00757FC5">
            <w:pPr>
              <w:jc w:val="center"/>
              <w:rPr>
                <w:rFonts w:cs="Arial"/>
                <w:color w:val="000000"/>
                <w:sz w:val="16"/>
                <w:szCs w:val="16"/>
              </w:rPr>
            </w:pPr>
            <w:r w:rsidRPr="000E29FB">
              <w:rPr>
                <w:rFonts w:cs="Arial"/>
                <w:color w:val="000000" w:themeColor="text1"/>
                <w:sz w:val="16"/>
                <w:szCs w:val="16"/>
              </w:rPr>
              <w:t>MA</w:t>
            </w:r>
          </w:p>
        </w:tc>
        <w:tc>
          <w:tcPr>
            <w:tcW w:w="393" w:type="dxa"/>
            <w:vAlign w:val="bottom"/>
          </w:tcPr>
          <w:p w14:paraId="74AC6FD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64A6FE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0B4D08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3B1C24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0577372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29</w:t>
            </w:r>
          </w:p>
        </w:tc>
        <w:tc>
          <w:tcPr>
            <w:tcW w:w="394" w:type="dxa"/>
            <w:vAlign w:val="bottom"/>
          </w:tcPr>
          <w:p w14:paraId="498C65E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A2F383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08CB79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616C611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5D4A60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9F19CF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51F0AA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72E812C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C25A7B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BA0440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2E5F19B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1169378D"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29</w:t>
            </w:r>
          </w:p>
        </w:tc>
      </w:tr>
      <w:tr w:rsidR="00757FC5" w:rsidRPr="000E29FB" w14:paraId="33FE10C1" w14:textId="77777777">
        <w:trPr>
          <w:cantSplit/>
          <w:trHeight w:val="183"/>
        </w:trPr>
        <w:tc>
          <w:tcPr>
            <w:tcW w:w="1776" w:type="dxa"/>
            <w:tcBorders>
              <w:right w:val="dotted" w:sz="4" w:space="0" w:color="auto"/>
            </w:tcBorders>
          </w:tcPr>
          <w:p w14:paraId="60E11803" w14:textId="77777777" w:rsidR="00757FC5" w:rsidRPr="000E29FB" w:rsidRDefault="00757FC5">
            <w:pPr>
              <w:jc w:val="left"/>
              <w:rPr>
                <w:rFonts w:cs="Arial"/>
                <w:color w:val="000000"/>
                <w:sz w:val="16"/>
                <w:szCs w:val="16"/>
              </w:rPr>
            </w:pPr>
            <w:r w:rsidRPr="000E29FB">
              <w:rPr>
                <w:rFonts w:cs="Arial"/>
                <w:color w:val="000000" w:themeColor="text1"/>
                <w:sz w:val="16"/>
                <w:szCs w:val="16"/>
              </w:rPr>
              <w:t>México</w:t>
            </w:r>
          </w:p>
        </w:tc>
        <w:tc>
          <w:tcPr>
            <w:tcW w:w="424" w:type="dxa"/>
            <w:tcBorders>
              <w:left w:val="dotted" w:sz="4" w:space="0" w:color="auto"/>
            </w:tcBorders>
            <w:noWrap/>
            <w:vAlign w:val="bottom"/>
          </w:tcPr>
          <w:p w14:paraId="36631EA1" w14:textId="77777777" w:rsidR="00757FC5" w:rsidRPr="000E29FB" w:rsidRDefault="00757FC5">
            <w:pPr>
              <w:jc w:val="center"/>
              <w:rPr>
                <w:rFonts w:cs="Arial"/>
                <w:color w:val="000000"/>
                <w:sz w:val="16"/>
                <w:szCs w:val="16"/>
              </w:rPr>
            </w:pPr>
            <w:r w:rsidRPr="000E29FB">
              <w:rPr>
                <w:rFonts w:cs="Arial"/>
                <w:color w:val="000000" w:themeColor="text1"/>
                <w:sz w:val="16"/>
                <w:szCs w:val="16"/>
              </w:rPr>
              <w:t>MX</w:t>
            </w:r>
          </w:p>
        </w:tc>
        <w:tc>
          <w:tcPr>
            <w:tcW w:w="393" w:type="dxa"/>
            <w:vAlign w:val="bottom"/>
          </w:tcPr>
          <w:p w14:paraId="139AE3C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821023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55FB9C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467A69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376DF24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w:t>
            </w:r>
          </w:p>
        </w:tc>
        <w:tc>
          <w:tcPr>
            <w:tcW w:w="394" w:type="dxa"/>
            <w:vAlign w:val="bottom"/>
          </w:tcPr>
          <w:p w14:paraId="0FF3587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595B78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BAF92C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799E03F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E0A7B9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333079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7B6581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395E1AF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A3E0AF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937824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118D510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756B6491"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1</w:t>
            </w:r>
          </w:p>
        </w:tc>
      </w:tr>
      <w:tr w:rsidR="00757FC5" w:rsidRPr="000E29FB" w14:paraId="4715D76A" w14:textId="77777777">
        <w:trPr>
          <w:cantSplit/>
          <w:trHeight w:val="192"/>
        </w:trPr>
        <w:tc>
          <w:tcPr>
            <w:tcW w:w="1776" w:type="dxa"/>
            <w:tcBorders>
              <w:right w:val="dotted" w:sz="4" w:space="0" w:color="auto"/>
            </w:tcBorders>
          </w:tcPr>
          <w:p w14:paraId="34D57C2E" w14:textId="77777777" w:rsidR="00757FC5" w:rsidRPr="000E29FB" w:rsidRDefault="00757FC5">
            <w:pPr>
              <w:jc w:val="left"/>
              <w:rPr>
                <w:rFonts w:cs="Arial"/>
                <w:color w:val="000000"/>
                <w:sz w:val="16"/>
                <w:szCs w:val="16"/>
              </w:rPr>
            </w:pPr>
            <w:r w:rsidRPr="000E29FB">
              <w:rPr>
                <w:rFonts w:cs="Arial"/>
                <w:color w:val="000000" w:themeColor="text1"/>
                <w:sz w:val="16"/>
                <w:szCs w:val="16"/>
              </w:rPr>
              <w:t>Nueva Zelandia</w:t>
            </w:r>
          </w:p>
        </w:tc>
        <w:tc>
          <w:tcPr>
            <w:tcW w:w="424" w:type="dxa"/>
            <w:tcBorders>
              <w:left w:val="dotted" w:sz="4" w:space="0" w:color="auto"/>
            </w:tcBorders>
            <w:noWrap/>
            <w:vAlign w:val="bottom"/>
            <w:hideMark/>
          </w:tcPr>
          <w:p w14:paraId="7D09AFCC" w14:textId="77777777" w:rsidR="00757FC5" w:rsidRPr="000E29FB" w:rsidRDefault="00757FC5">
            <w:pPr>
              <w:jc w:val="center"/>
              <w:rPr>
                <w:rFonts w:cs="Arial"/>
                <w:color w:val="000000"/>
                <w:sz w:val="16"/>
                <w:szCs w:val="16"/>
              </w:rPr>
            </w:pPr>
            <w:r w:rsidRPr="000E29FB">
              <w:rPr>
                <w:rFonts w:cs="Arial"/>
                <w:color w:val="000000" w:themeColor="text1"/>
                <w:sz w:val="16"/>
                <w:szCs w:val="16"/>
              </w:rPr>
              <w:t>NZ</w:t>
            </w:r>
          </w:p>
        </w:tc>
        <w:tc>
          <w:tcPr>
            <w:tcW w:w="393" w:type="dxa"/>
            <w:vAlign w:val="bottom"/>
          </w:tcPr>
          <w:p w14:paraId="77AA231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51003B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26A5FE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5EE59D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3F9720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11</w:t>
            </w:r>
          </w:p>
        </w:tc>
        <w:tc>
          <w:tcPr>
            <w:tcW w:w="394" w:type="dxa"/>
            <w:vAlign w:val="bottom"/>
          </w:tcPr>
          <w:p w14:paraId="5398907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EEA42B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C0DAC5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3993AE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6</w:t>
            </w:r>
          </w:p>
        </w:tc>
        <w:tc>
          <w:tcPr>
            <w:tcW w:w="394" w:type="dxa"/>
            <w:vAlign w:val="bottom"/>
          </w:tcPr>
          <w:p w14:paraId="3874A93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E8BCCB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43A45E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A978CB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2FD7F3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205AF0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6F178D4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7593EDC7"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17</w:t>
            </w:r>
          </w:p>
        </w:tc>
      </w:tr>
      <w:tr w:rsidR="00757FC5" w:rsidRPr="000E29FB" w14:paraId="51D850FD" w14:textId="77777777">
        <w:trPr>
          <w:cantSplit/>
          <w:trHeight w:val="183"/>
        </w:trPr>
        <w:tc>
          <w:tcPr>
            <w:tcW w:w="1776" w:type="dxa"/>
            <w:tcBorders>
              <w:right w:val="dotted" w:sz="4" w:space="0" w:color="auto"/>
            </w:tcBorders>
          </w:tcPr>
          <w:p w14:paraId="2BF5DB8B" w14:textId="77777777" w:rsidR="00757FC5" w:rsidRPr="000E29FB" w:rsidRDefault="00757FC5">
            <w:pPr>
              <w:jc w:val="left"/>
              <w:rPr>
                <w:rFonts w:cs="Arial"/>
                <w:color w:val="000000"/>
                <w:sz w:val="16"/>
                <w:szCs w:val="16"/>
              </w:rPr>
            </w:pPr>
            <w:r w:rsidRPr="000E29FB">
              <w:rPr>
                <w:rFonts w:cs="Arial"/>
                <w:color w:val="000000" w:themeColor="text1"/>
                <w:sz w:val="16"/>
                <w:szCs w:val="16"/>
              </w:rPr>
              <w:t>Oficina Comunitaria de Variedades Vegetales de la Unión Europea (OCVV)</w:t>
            </w:r>
          </w:p>
        </w:tc>
        <w:tc>
          <w:tcPr>
            <w:tcW w:w="424" w:type="dxa"/>
            <w:tcBorders>
              <w:left w:val="dotted" w:sz="4" w:space="0" w:color="auto"/>
            </w:tcBorders>
            <w:noWrap/>
            <w:vAlign w:val="bottom"/>
          </w:tcPr>
          <w:p w14:paraId="11F43BC4" w14:textId="77777777" w:rsidR="00757FC5" w:rsidRPr="000E29FB" w:rsidRDefault="00757FC5">
            <w:pPr>
              <w:jc w:val="center"/>
              <w:rPr>
                <w:rFonts w:cs="Arial"/>
                <w:color w:val="000000"/>
                <w:sz w:val="16"/>
                <w:szCs w:val="16"/>
              </w:rPr>
            </w:pPr>
            <w:r w:rsidRPr="000E29FB">
              <w:rPr>
                <w:rFonts w:cs="Arial"/>
                <w:color w:val="000000" w:themeColor="text1"/>
                <w:sz w:val="16"/>
                <w:szCs w:val="16"/>
              </w:rPr>
              <w:t>QZ</w:t>
            </w:r>
          </w:p>
        </w:tc>
        <w:tc>
          <w:tcPr>
            <w:tcW w:w="393" w:type="dxa"/>
            <w:vAlign w:val="bottom"/>
          </w:tcPr>
          <w:p w14:paraId="61A580A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54483B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07D0A0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7F6512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6F94689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B7D226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A9D901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9AD0DC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EF591D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DE887B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w:t>
            </w:r>
          </w:p>
        </w:tc>
        <w:tc>
          <w:tcPr>
            <w:tcW w:w="394" w:type="dxa"/>
            <w:vAlign w:val="bottom"/>
          </w:tcPr>
          <w:p w14:paraId="1CAB9AE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E62497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1BA920E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25F896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626B4D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75F585E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67200122"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1</w:t>
            </w:r>
          </w:p>
        </w:tc>
      </w:tr>
      <w:tr w:rsidR="00757FC5" w:rsidRPr="000E29FB" w14:paraId="03E3C1E7" w14:textId="77777777">
        <w:trPr>
          <w:cantSplit/>
          <w:trHeight w:val="376"/>
        </w:trPr>
        <w:tc>
          <w:tcPr>
            <w:tcW w:w="1776" w:type="dxa"/>
            <w:tcBorders>
              <w:right w:val="dotted" w:sz="4" w:space="0" w:color="auto"/>
            </w:tcBorders>
          </w:tcPr>
          <w:p w14:paraId="72A7D95E" w14:textId="77777777" w:rsidR="00757FC5" w:rsidRPr="000E29FB" w:rsidRDefault="00757FC5">
            <w:pPr>
              <w:keepNext/>
              <w:jc w:val="left"/>
              <w:rPr>
                <w:rFonts w:cs="Arial"/>
                <w:color w:val="000000"/>
                <w:sz w:val="16"/>
                <w:szCs w:val="16"/>
              </w:rPr>
            </w:pPr>
            <w:r w:rsidRPr="000E29FB">
              <w:rPr>
                <w:rFonts w:cs="Arial"/>
                <w:color w:val="000000" w:themeColor="text1"/>
                <w:sz w:val="16"/>
                <w:szCs w:val="16"/>
              </w:rPr>
              <w:t>Organización Regional Africana de la Propiedad Intelectual (ARIPO)</w:t>
            </w:r>
          </w:p>
        </w:tc>
        <w:tc>
          <w:tcPr>
            <w:tcW w:w="424" w:type="dxa"/>
            <w:tcBorders>
              <w:left w:val="dotted" w:sz="4" w:space="0" w:color="auto"/>
            </w:tcBorders>
            <w:noWrap/>
            <w:vAlign w:val="bottom"/>
          </w:tcPr>
          <w:p w14:paraId="2C4AD4B9" w14:textId="77777777" w:rsidR="00757FC5" w:rsidRPr="000E29FB" w:rsidRDefault="00757FC5">
            <w:pPr>
              <w:ind w:right="57"/>
              <w:jc w:val="center"/>
              <w:rPr>
                <w:rFonts w:cs="Arial"/>
                <w:color w:val="000000"/>
                <w:sz w:val="16"/>
                <w:szCs w:val="16"/>
              </w:rPr>
            </w:pPr>
            <w:r w:rsidRPr="000E29FB">
              <w:rPr>
                <w:rFonts w:cs="Arial"/>
                <w:color w:val="000000" w:themeColor="text1"/>
                <w:sz w:val="16"/>
                <w:szCs w:val="16"/>
              </w:rPr>
              <w:t>AP</w:t>
            </w:r>
          </w:p>
        </w:tc>
        <w:tc>
          <w:tcPr>
            <w:tcW w:w="393" w:type="dxa"/>
            <w:vAlign w:val="bottom"/>
          </w:tcPr>
          <w:p w14:paraId="4DCF947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F80BD6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8EFF10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7FDE7F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2B7D91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210780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CD9D6F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C17EE7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D24EC8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C92DCF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9330AF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63800B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6D8050A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EA3379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699622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4557E74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tcMar>
              <w:left w:w="0" w:type="dxa"/>
            </w:tcMar>
            <w:vAlign w:val="bottom"/>
          </w:tcPr>
          <w:p w14:paraId="584FAE6F"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0</w:t>
            </w:r>
          </w:p>
        </w:tc>
      </w:tr>
      <w:tr w:rsidR="00757FC5" w:rsidRPr="000E29FB" w14:paraId="4142A677" w14:textId="77777777">
        <w:trPr>
          <w:cantSplit/>
          <w:trHeight w:val="183"/>
        </w:trPr>
        <w:tc>
          <w:tcPr>
            <w:tcW w:w="1776" w:type="dxa"/>
            <w:tcBorders>
              <w:right w:val="dotted" w:sz="4" w:space="0" w:color="auto"/>
            </w:tcBorders>
          </w:tcPr>
          <w:p w14:paraId="53926BC5" w14:textId="77777777" w:rsidR="00757FC5" w:rsidRPr="000E29FB" w:rsidRDefault="00757FC5">
            <w:pPr>
              <w:jc w:val="left"/>
              <w:rPr>
                <w:rFonts w:cs="Arial"/>
                <w:color w:val="000000"/>
                <w:sz w:val="16"/>
                <w:szCs w:val="16"/>
              </w:rPr>
            </w:pPr>
            <w:r w:rsidRPr="000E29FB">
              <w:rPr>
                <w:rFonts w:cs="Arial"/>
                <w:color w:val="000000" w:themeColor="text1"/>
                <w:sz w:val="16"/>
                <w:szCs w:val="16"/>
              </w:rPr>
              <w:t>Países Bajos (Reino de los)</w:t>
            </w:r>
          </w:p>
        </w:tc>
        <w:tc>
          <w:tcPr>
            <w:tcW w:w="424" w:type="dxa"/>
            <w:tcBorders>
              <w:left w:val="dotted" w:sz="4" w:space="0" w:color="auto"/>
            </w:tcBorders>
            <w:noWrap/>
            <w:vAlign w:val="bottom"/>
            <w:hideMark/>
          </w:tcPr>
          <w:p w14:paraId="333D4EE4" w14:textId="77777777" w:rsidR="00757FC5" w:rsidRPr="000E29FB" w:rsidRDefault="00757FC5">
            <w:pPr>
              <w:jc w:val="center"/>
              <w:rPr>
                <w:rFonts w:cs="Arial"/>
                <w:color w:val="000000"/>
                <w:sz w:val="16"/>
                <w:szCs w:val="16"/>
              </w:rPr>
            </w:pPr>
            <w:r w:rsidRPr="000E29FB">
              <w:rPr>
                <w:rFonts w:cs="Arial"/>
                <w:color w:val="000000" w:themeColor="text1"/>
                <w:sz w:val="16"/>
                <w:szCs w:val="16"/>
              </w:rPr>
              <w:t>NL</w:t>
            </w:r>
          </w:p>
        </w:tc>
        <w:tc>
          <w:tcPr>
            <w:tcW w:w="393" w:type="dxa"/>
            <w:vAlign w:val="bottom"/>
          </w:tcPr>
          <w:p w14:paraId="5208510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418547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46DA03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CA92EC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1749AB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7</w:t>
            </w:r>
          </w:p>
        </w:tc>
        <w:tc>
          <w:tcPr>
            <w:tcW w:w="394" w:type="dxa"/>
            <w:vAlign w:val="bottom"/>
          </w:tcPr>
          <w:p w14:paraId="015FC26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1B0FF0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E343F5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056F518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A96E50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9DE3B7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D9BA42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66F59C9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78676E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C8C280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27E9541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3D4CAAD6"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7</w:t>
            </w:r>
          </w:p>
        </w:tc>
      </w:tr>
      <w:tr w:rsidR="00757FC5" w:rsidRPr="000E29FB" w14:paraId="16071BAF" w14:textId="77777777">
        <w:trPr>
          <w:cantSplit/>
          <w:trHeight w:val="183"/>
        </w:trPr>
        <w:tc>
          <w:tcPr>
            <w:tcW w:w="1776" w:type="dxa"/>
            <w:tcBorders>
              <w:right w:val="dotted" w:sz="4" w:space="0" w:color="auto"/>
            </w:tcBorders>
          </w:tcPr>
          <w:p w14:paraId="34F8EB16" w14:textId="77777777" w:rsidR="00757FC5" w:rsidRPr="000E29FB" w:rsidRDefault="00757FC5">
            <w:pPr>
              <w:jc w:val="left"/>
              <w:rPr>
                <w:rFonts w:cs="Arial"/>
                <w:color w:val="000000"/>
                <w:sz w:val="16"/>
                <w:szCs w:val="16"/>
              </w:rPr>
            </w:pPr>
            <w:r w:rsidRPr="000E29FB">
              <w:rPr>
                <w:rFonts w:cs="Arial"/>
                <w:color w:val="000000" w:themeColor="text1"/>
                <w:sz w:val="16"/>
                <w:szCs w:val="16"/>
              </w:rPr>
              <w:t>Reino Unido</w:t>
            </w:r>
          </w:p>
        </w:tc>
        <w:tc>
          <w:tcPr>
            <w:tcW w:w="424" w:type="dxa"/>
            <w:tcBorders>
              <w:left w:val="dotted" w:sz="4" w:space="0" w:color="auto"/>
            </w:tcBorders>
            <w:noWrap/>
            <w:vAlign w:val="bottom"/>
          </w:tcPr>
          <w:p w14:paraId="4C5F8C40" w14:textId="77777777" w:rsidR="00757FC5" w:rsidRPr="000E29FB" w:rsidRDefault="00757FC5">
            <w:pPr>
              <w:jc w:val="center"/>
              <w:rPr>
                <w:rFonts w:cs="Arial"/>
                <w:color w:val="000000"/>
                <w:sz w:val="16"/>
                <w:szCs w:val="16"/>
              </w:rPr>
            </w:pPr>
            <w:r w:rsidRPr="000E29FB">
              <w:rPr>
                <w:rFonts w:cs="Arial"/>
                <w:color w:val="000000" w:themeColor="text1"/>
                <w:sz w:val="16"/>
                <w:szCs w:val="16"/>
              </w:rPr>
              <w:t>GB</w:t>
            </w:r>
          </w:p>
        </w:tc>
        <w:tc>
          <w:tcPr>
            <w:tcW w:w="393" w:type="dxa"/>
            <w:vAlign w:val="bottom"/>
          </w:tcPr>
          <w:p w14:paraId="0894444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B0B0C4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1E33FD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614BD1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14A839F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184</w:t>
            </w:r>
          </w:p>
        </w:tc>
        <w:tc>
          <w:tcPr>
            <w:tcW w:w="394" w:type="dxa"/>
            <w:vAlign w:val="bottom"/>
          </w:tcPr>
          <w:p w14:paraId="14C3606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6568D2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1714E4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2D40BF3"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428</w:t>
            </w:r>
          </w:p>
        </w:tc>
        <w:tc>
          <w:tcPr>
            <w:tcW w:w="394" w:type="dxa"/>
            <w:vAlign w:val="bottom"/>
          </w:tcPr>
          <w:p w14:paraId="2BDB382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3</w:t>
            </w:r>
          </w:p>
        </w:tc>
        <w:tc>
          <w:tcPr>
            <w:tcW w:w="394" w:type="dxa"/>
            <w:vAlign w:val="bottom"/>
          </w:tcPr>
          <w:p w14:paraId="1406FA7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AC3016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6193D9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143</w:t>
            </w:r>
          </w:p>
        </w:tc>
        <w:tc>
          <w:tcPr>
            <w:tcW w:w="394" w:type="dxa"/>
            <w:vAlign w:val="bottom"/>
          </w:tcPr>
          <w:p w14:paraId="215C585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EB4F76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2F855FA0"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2AB2522C"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758</w:t>
            </w:r>
          </w:p>
        </w:tc>
      </w:tr>
      <w:tr w:rsidR="00757FC5" w:rsidRPr="000E29FB" w14:paraId="5420E099" w14:textId="77777777">
        <w:trPr>
          <w:cantSplit/>
          <w:trHeight w:val="183"/>
        </w:trPr>
        <w:tc>
          <w:tcPr>
            <w:tcW w:w="1776" w:type="dxa"/>
            <w:tcBorders>
              <w:right w:val="dotted" w:sz="4" w:space="0" w:color="auto"/>
            </w:tcBorders>
          </w:tcPr>
          <w:p w14:paraId="29BDB6CF" w14:textId="77777777" w:rsidR="00757FC5" w:rsidRPr="000E29FB" w:rsidRDefault="00757FC5">
            <w:pPr>
              <w:jc w:val="left"/>
              <w:rPr>
                <w:rFonts w:cs="Arial"/>
                <w:sz w:val="16"/>
                <w:szCs w:val="16"/>
              </w:rPr>
            </w:pPr>
            <w:r w:rsidRPr="000E29FB">
              <w:rPr>
                <w:rFonts w:cs="Arial"/>
                <w:sz w:val="16"/>
                <w:szCs w:val="16"/>
              </w:rPr>
              <w:t>República de Moldova</w:t>
            </w:r>
          </w:p>
        </w:tc>
        <w:tc>
          <w:tcPr>
            <w:tcW w:w="424" w:type="dxa"/>
            <w:tcBorders>
              <w:left w:val="dotted" w:sz="4" w:space="0" w:color="auto"/>
            </w:tcBorders>
            <w:noWrap/>
            <w:vAlign w:val="bottom"/>
          </w:tcPr>
          <w:p w14:paraId="6E1AD972" w14:textId="77777777" w:rsidR="00757FC5" w:rsidRPr="000E29FB" w:rsidRDefault="00757FC5">
            <w:pPr>
              <w:jc w:val="center"/>
              <w:rPr>
                <w:rFonts w:cs="Arial"/>
                <w:sz w:val="16"/>
                <w:szCs w:val="16"/>
              </w:rPr>
            </w:pPr>
            <w:r w:rsidRPr="000E29FB">
              <w:rPr>
                <w:rFonts w:cs="Arial"/>
                <w:sz w:val="16"/>
                <w:szCs w:val="16"/>
              </w:rPr>
              <w:t>MD</w:t>
            </w:r>
          </w:p>
        </w:tc>
        <w:tc>
          <w:tcPr>
            <w:tcW w:w="393" w:type="dxa"/>
            <w:vAlign w:val="bottom"/>
          </w:tcPr>
          <w:p w14:paraId="1714D7B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5A521B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B0C0C5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842B77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285BAF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F630C18"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5D3D78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B01062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2156D0E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A98FEC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A727EA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5723B51"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A5A5A22"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7409DAC"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4EDA8B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0C6EA7D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0C2A76EC"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0</w:t>
            </w:r>
          </w:p>
        </w:tc>
      </w:tr>
      <w:tr w:rsidR="00757FC5" w:rsidRPr="000E29FB" w14:paraId="24802D18" w14:textId="77777777">
        <w:trPr>
          <w:cantSplit/>
          <w:trHeight w:val="183"/>
        </w:trPr>
        <w:tc>
          <w:tcPr>
            <w:tcW w:w="1776" w:type="dxa"/>
            <w:tcBorders>
              <w:right w:val="dotted" w:sz="4" w:space="0" w:color="auto"/>
            </w:tcBorders>
          </w:tcPr>
          <w:p w14:paraId="0C553583" w14:textId="77777777" w:rsidR="00757FC5" w:rsidRPr="000E29FB" w:rsidRDefault="00757FC5">
            <w:pPr>
              <w:keepNext/>
              <w:jc w:val="left"/>
              <w:rPr>
                <w:rFonts w:cs="Arial"/>
                <w:sz w:val="16"/>
                <w:szCs w:val="16"/>
              </w:rPr>
            </w:pPr>
            <w:r w:rsidRPr="000E29FB">
              <w:rPr>
                <w:rFonts w:cs="Arial"/>
                <w:sz w:val="16"/>
                <w:szCs w:val="16"/>
              </w:rPr>
              <w:lastRenderedPageBreak/>
              <w:t>Türkiye</w:t>
            </w:r>
          </w:p>
        </w:tc>
        <w:tc>
          <w:tcPr>
            <w:tcW w:w="424" w:type="dxa"/>
            <w:tcBorders>
              <w:left w:val="dotted" w:sz="4" w:space="0" w:color="auto"/>
            </w:tcBorders>
            <w:noWrap/>
            <w:vAlign w:val="bottom"/>
          </w:tcPr>
          <w:p w14:paraId="3BF29398" w14:textId="77777777" w:rsidR="00757FC5" w:rsidRPr="000E29FB" w:rsidRDefault="00757FC5">
            <w:pPr>
              <w:keepNext/>
              <w:jc w:val="center"/>
              <w:rPr>
                <w:rFonts w:cs="Arial"/>
                <w:sz w:val="16"/>
                <w:szCs w:val="16"/>
              </w:rPr>
            </w:pPr>
            <w:r w:rsidRPr="000E29FB">
              <w:rPr>
                <w:rFonts w:cs="Arial"/>
                <w:sz w:val="16"/>
                <w:szCs w:val="16"/>
              </w:rPr>
              <w:t>TR</w:t>
            </w:r>
          </w:p>
        </w:tc>
        <w:tc>
          <w:tcPr>
            <w:tcW w:w="393" w:type="dxa"/>
            <w:vAlign w:val="bottom"/>
          </w:tcPr>
          <w:p w14:paraId="6415001D"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4B246D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6541B3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3A5E66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7E84BED4"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599BACF"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5A0715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728DDC9"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25D1574A"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B0E819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68EFB57"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64CFEF6"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62DE12B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C80A6CE"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E8C331B"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13917FD5" w14:textId="77777777" w:rsidR="00757FC5" w:rsidRPr="000E29FB" w:rsidRDefault="00757FC5">
            <w:pPr>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4FE1CCF2" w14:textId="77777777" w:rsidR="00757FC5" w:rsidRPr="000E29FB" w:rsidRDefault="00757FC5">
            <w:pPr>
              <w:ind w:right="227"/>
              <w:jc w:val="right"/>
              <w:rPr>
                <w:rFonts w:cs="Arial"/>
                <w:color w:val="000000"/>
                <w:sz w:val="16"/>
                <w:szCs w:val="16"/>
              </w:rPr>
            </w:pPr>
            <w:r w:rsidRPr="000E29FB">
              <w:rPr>
                <w:rFonts w:cs="Arial"/>
                <w:color w:val="000000" w:themeColor="text1"/>
                <w:sz w:val="16"/>
                <w:szCs w:val="16"/>
              </w:rPr>
              <w:t>0</w:t>
            </w:r>
          </w:p>
        </w:tc>
      </w:tr>
      <w:tr w:rsidR="00757FC5" w:rsidRPr="000E29FB" w14:paraId="7A77A68A" w14:textId="77777777">
        <w:trPr>
          <w:cantSplit/>
          <w:trHeight w:val="43"/>
        </w:trPr>
        <w:tc>
          <w:tcPr>
            <w:tcW w:w="1776" w:type="dxa"/>
            <w:tcBorders>
              <w:right w:val="dotted" w:sz="4" w:space="0" w:color="auto"/>
            </w:tcBorders>
          </w:tcPr>
          <w:p w14:paraId="644EA8A4" w14:textId="77777777" w:rsidR="00757FC5" w:rsidRPr="000E29FB" w:rsidRDefault="00757FC5" w:rsidP="00757FC5">
            <w:pPr>
              <w:keepNext/>
              <w:jc w:val="left"/>
              <w:rPr>
                <w:rFonts w:cs="Arial"/>
                <w:color w:val="000000"/>
                <w:sz w:val="16"/>
                <w:szCs w:val="16"/>
              </w:rPr>
            </w:pPr>
            <w:r w:rsidRPr="000E29FB">
              <w:rPr>
                <w:rFonts w:cs="Arial"/>
                <w:color w:val="000000" w:themeColor="text1"/>
                <w:sz w:val="16"/>
                <w:szCs w:val="16"/>
              </w:rPr>
              <w:t>Uruguay</w:t>
            </w:r>
          </w:p>
        </w:tc>
        <w:tc>
          <w:tcPr>
            <w:tcW w:w="424" w:type="dxa"/>
            <w:tcBorders>
              <w:left w:val="dotted" w:sz="4" w:space="0" w:color="auto"/>
            </w:tcBorders>
            <w:noWrap/>
            <w:vAlign w:val="bottom"/>
            <w:hideMark/>
          </w:tcPr>
          <w:p w14:paraId="38A87AE3" w14:textId="77777777" w:rsidR="00757FC5" w:rsidRPr="000E29FB" w:rsidRDefault="00757FC5" w:rsidP="00757FC5">
            <w:pPr>
              <w:keepNext/>
              <w:jc w:val="center"/>
              <w:rPr>
                <w:rFonts w:cs="Arial"/>
                <w:color w:val="000000"/>
                <w:sz w:val="16"/>
                <w:szCs w:val="16"/>
              </w:rPr>
            </w:pPr>
            <w:r w:rsidRPr="000E29FB">
              <w:rPr>
                <w:rFonts w:cs="Arial"/>
                <w:color w:val="000000" w:themeColor="text1"/>
                <w:sz w:val="16"/>
                <w:szCs w:val="16"/>
              </w:rPr>
              <w:t>UY</w:t>
            </w:r>
          </w:p>
        </w:tc>
        <w:tc>
          <w:tcPr>
            <w:tcW w:w="393" w:type="dxa"/>
            <w:vAlign w:val="bottom"/>
          </w:tcPr>
          <w:p w14:paraId="327F321A"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4B1EEE7"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926FD7E"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7D7A1FD"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266E513C"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12F3B0B"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BF90371"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5B05D5FF"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09EF9093"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68A1152"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9C7604A"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30C5C722"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2E752B6F"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010111F"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36DBD42"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04027581"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6D62983F" w14:textId="77777777" w:rsidR="00757FC5" w:rsidRPr="000E29FB" w:rsidRDefault="00757FC5" w:rsidP="00757FC5">
            <w:pPr>
              <w:keepNext/>
              <w:ind w:right="227"/>
              <w:jc w:val="right"/>
              <w:rPr>
                <w:rFonts w:cs="Arial"/>
                <w:color w:val="000000"/>
                <w:sz w:val="16"/>
                <w:szCs w:val="16"/>
              </w:rPr>
            </w:pPr>
            <w:r w:rsidRPr="000E29FB">
              <w:rPr>
                <w:rFonts w:cs="Arial"/>
                <w:color w:val="000000" w:themeColor="text1"/>
                <w:sz w:val="16"/>
                <w:szCs w:val="16"/>
              </w:rPr>
              <w:t>0</w:t>
            </w:r>
          </w:p>
        </w:tc>
      </w:tr>
      <w:tr w:rsidR="00757FC5" w:rsidRPr="000E29FB" w14:paraId="6D575F3C" w14:textId="77777777">
        <w:trPr>
          <w:cantSplit/>
          <w:trHeight w:val="122"/>
        </w:trPr>
        <w:tc>
          <w:tcPr>
            <w:tcW w:w="1776" w:type="dxa"/>
            <w:tcBorders>
              <w:bottom w:val="single" w:sz="4" w:space="0" w:color="auto"/>
              <w:right w:val="dotted" w:sz="4" w:space="0" w:color="auto"/>
            </w:tcBorders>
          </w:tcPr>
          <w:p w14:paraId="5B3CED7F" w14:textId="77777777" w:rsidR="00757FC5" w:rsidRPr="000E29FB" w:rsidRDefault="00757FC5" w:rsidP="00757FC5">
            <w:pPr>
              <w:keepNext/>
              <w:jc w:val="left"/>
              <w:rPr>
                <w:rFonts w:cs="Arial"/>
                <w:color w:val="000000"/>
                <w:sz w:val="16"/>
                <w:szCs w:val="16"/>
              </w:rPr>
            </w:pPr>
            <w:r w:rsidRPr="000E29FB">
              <w:rPr>
                <w:rFonts w:cs="Arial"/>
                <w:color w:val="000000" w:themeColor="text1"/>
                <w:sz w:val="16"/>
                <w:szCs w:val="16"/>
              </w:rPr>
              <w:t>Viet Nam</w:t>
            </w:r>
          </w:p>
        </w:tc>
        <w:tc>
          <w:tcPr>
            <w:tcW w:w="424" w:type="dxa"/>
            <w:tcBorders>
              <w:left w:val="dotted" w:sz="4" w:space="0" w:color="auto"/>
              <w:bottom w:val="single" w:sz="4" w:space="0" w:color="auto"/>
            </w:tcBorders>
            <w:noWrap/>
            <w:vAlign w:val="bottom"/>
          </w:tcPr>
          <w:p w14:paraId="4B701A98" w14:textId="77777777" w:rsidR="00757FC5" w:rsidRPr="000E29FB" w:rsidRDefault="00757FC5" w:rsidP="00757FC5">
            <w:pPr>
              <w:keepNext/>
              <w:jc w:val="center"/>
              <w:rPr>
                <w:rFonts w:cs="Arial"/>
                <w:color w:val="000000"/>
                <w:sz w:val="16"/>
                <w:szCs w:val="16"/>
              </w:rPr>
            </w:pPr>
            <w:r w:rsidRPr="000E29FB">
              <w:rPr>
                <w:rFonts w:cs="Arial"/>
                <w:sz w:val="16"/>
                <w:szCs w:val="16"/>
              </w:rPr>
              <w:t>VN</w:t>
            </w:r>
          </w:p>
        </w:tc>
        <w:tc>
          <w:tcPr>
            <w:tcW w:w="393" w:type="dxa"/>
            <w:vAlign w:val="bottom"/>
          </w:tcPr>
          <w:p w14:paraId="26B923EB"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7A3BB06"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4F4AA80D"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7E1DD083"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58D530F7"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42</w:t>
            </w:r>
          </w:p>
        </w:tc>
        <w:tc>
          <w:tcPr>
            <w:tcW w:w="394" w:type="dxa"/>
            <w:vAlign w:val="bottom"/>
          </w:tcPr>
          <w:p w14:paraId="05C46BD8"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4</w:t>
            </w:r>
          </w:p>
        </w:tc>
        <w:tc>
          <w:tcPr>
            <w:tcW w:w="394" w:type="dxa"/>
            <w:vAlign w:val="bottom"/>
          </w:tcPr>
          <w:p w14:paraId="5B69F776"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0B475A57"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4B61615E"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7</w:t>
            </w:r>
          </w:p>
        </w:tc>
        <w:tc>
          <w:tcPr>
            <w:tcW w:w="394" w:type="dxa"/>
            <w:vAlign w:val="bottom"/>
          </w:tcPr>
          <w:p w14:paraId="71E141F7"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69AC935E"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1C9E7A0E"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3" w:type="dxa"/>
            <w:vAlign w:val="bottom"/>
          </w:tcPr>
          <w:p w14:paraId="06BD3D10"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4DC375A"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vAlign w:val="bottom"/>
          </w:tcPr>
          <w:p w14:paraId="2F443570"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394" w:type="dxa"/>
            <w:tcBorders>
              <w:right w:val="double" w:sz="4" w:space="0" w:color="auto"/>
            </w:tcBorders>
            <w:vAlign w:val="bottom"/>
          </w:tcPr>
          <w:p w14:paraId="66C2D6F0" w14:textId="77777777" w:rsidR="00757FC5" w:rsidRPr="000E29FB" w:rsidRDefault="00757FC5" w:rsidP="00757FC5">
            <w:pPr>
              <w:keepNext/>
              <w:ind w:right="57"/>
              <w:jc w:val="right"/>
              <w:rPr>
                <w:rFonts w:cs="Arial"/>
                <w:color w:val="000000"/>
                <w:sz w:val="16"/>
                <w:szCs w:val="16"/>
              </w:rPr>
            </w:pPr>
            <w:r w:rsidRPr="000E29FB">
              <w:rPr>
                <w:rFonts w:cs="Arial"/>
                <w:color w:val="000000" w:themeColor="text1"/>
                <w:sz w:val="16"/>
                <w:szCs w:val="16"/>
              </w:rPr>
              <w:t>0</w:t>
            </w:r>
          </w:p>
        </w:tc>
        <w:tc>
          <w:tcPr>
            <w:tcW w:w="1134" w:type="dxa"/>
            <w:tcBorders>
              <w:left w:val="double" w:sz="4" w:space="0" w:color="auto"/>
            </w:tcBorders>
            <w:vAlign w:val="bottom"/>
          </w:tcPr>
          <w:p w14:paraId="5BBC9971" w14:textId="77777777" w:rsidR="00757FC5" w:rsidRPr="000E29FB" w:rsidRDefault="00757FC5" w:rsidP="00757FC5">
            <w:pPr>
              <w:keepNext/>
              <w:ind w:right="227"/>
              <w:jc w:val="right"/>
              <w:rPr>
                <w:rFonts w:cs="Arial"/>
                <w:color w:val="000000"/>
                <w:sz w:val="16"/>
                <w:szCs w:val="16"/>
              </w:rPr>
            </w:pPr>
            <w:r w:rsidRPr="000E29FB">
              <w:rPr>
                <w:rFonts w:cs="Arial"/>
                <w:color w:val="000000" w:themeColor="text1"/>
                <w:sz w:val="16"/>
                <w:szCs w:val="16"/>
              </w:rPr>
              <w:t>53</w:t>
            </w:r>
          </w:p>
        </w:tc>
      </w:tr>
      <w:tr w:rsidR="00CA6EAE" w:rsidRPr="000E29FB" w14:paraId="1C3C0CE8" w14:textId="77777777">
        <w:trPr>
          <w:cantSplit/>
          <w:trHeight w:val="192"/>
        </w:trPr>
        <w:tc>
          <w:tcPr>
            <w:tcW w:w="1776" w:type="dxa"/>
            <w:tcBorders>
              <w:right w:val="nil"/>
            </w:tcBorders>
            <w:vAlign w:val="bottom"/>
          </w:tcPr>
          <w:p w14:paraId="2FCF8F98" w14:textId="77777777" w:rsidR="00CA6EAE" w:rsidRPr="000E29FB" w:rsidRDefault="00CA6EAE">
            <w:pPr>
              <w:ind w:right="167"/>
              <w:jc w:val="right"/>
              <w:rPr>
                <w:rFonts w:cs="Arial"/>
                <w:b/>
                <w:bCs/>
                <w:color w:val="000000"/>
                <w:sz w:val="16"/>
                <w:szCs w:val="16"/>
              </w:rPr>
            </w:pPr>
            <w:r w:rsidRPr="000E29FB">
              <w:rPr>
                <w:rFonts w:cs="Arial"/>
                <w:b/>
                <w:bCs/>
                <w:color w:val="000000" w:themeColor="text1"/>
                <w:sz w:val="16"/>
                <w:szCs w:val="16"/>
              </w:rPr>
              <w:t>Total de solicitudes recibidas:</w:t>
            </w:r>
          </w:p>
        </w:tc>
        <w:tc>
          <w:tcPr>
            <w:tcW w:w="424" w:type="dxa"/>
            <w:tcBorders>
              <w:left w:val="nil"/>
            </w:tcBorders>
            <w:noWrap/>
            <w:vAlign w:val="bottom"/>
            <w:hideMark/>
          </w:tcPr>
          <w:p w14:paraId="48C4987A" w14:textId="77777777" w:rsidR="00CA6EAE" w:rsidRPr="000E29FB" w:rsidRDefault="00CA6EAE">
            <w:pPr>
              <w:jc w:val="center"/>
              <w:rPr>
                <w:rFonts w:cs="Arial"/>
                <w:b/>
                <w:bCs/>
                <w:color w:val="000000"/>
                <w:sz w:val="16"/>
                <w:szCs w:val="16"/>
              </w:rPr>
            </w:pPr>
            <w:r w:rsidRPr="000E29FB">
              <w:rPr>
                <w:rFonts w:cs="Arial"/>
                <w:b/>
                <w:bCs/>
                <w:color w:val="000000" w:themeColor="text1"/>
                <w:sz w:val="16"/>
                <w:szCs w:val="16"/>
              </w:rPr>
              <w:t>16</w:t>
            </w:r>
          </w:p>
        </w:tc>
        <w:tc>
          <w:tcPr>
            <w:tcW w:w="393" w:type="dxa"/>
            <w:vAlign w:val="bottom"/>
          </w:tcPr>
          <w:p w14:paraId="391A6D7E"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394" w:type="dxa"/>
            <w:vAlign w:val="bottom"/>
          </w:tcPr>
          <w:p w14:paraId="45E74733"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394" w:type="dxa"/>
            <w:vAlign w:val="bottom"/>
          </w:tcPr>
          <w:p w14:paraId="54A353DB"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394" w:type="dxa"/>
            <w:vAlign w:val="bottom"/>
          </w:tcPr>
          <w:p w14:paraId="18D4DAB8"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1</w:t>
            </w:r>
          </w:p>
        </w:tc>
        <w:tc>
          <w:tcPr>
            <w:tcW w:w="393" w:type="dxa"/>
            <w:vAlign w:val="bottom"/>
          </w:tcPr>
          <w:p w14:paraId="38D7765F" w14:textId="77777777" w:rsidR="00CA6EAE" w:rsidRPr="000E29FB" w:rsidRDefault="00CA6EAE">
            <w:pPr>
              <w:ind w:right="57"/>
              <w:jc w:val="right"/>
              <w:rPr>
                <w:rFonts w:cs="Arial"/>
                <w:b/>
                <w:color w:val="000000"/>
                <w:sz w:val="16"/>
                <w:szCs w:val="16"/>
              </w:rPr>
            </w:pPr>
            <w:r w:rsidRPr="000E29FB">
              <w:rPr>
                <w:rFonts w:cs="Arial"/>
                <w:b/>
                <w:bCs/>
                <w:color w:val="000000" w:themeColor="text1"/>
                <w:sz w:val="16"/>
                <w:szCs w:val="16"/>
              </w:rPr>
              <w:t>516</w:t>
            </w:r>
          </w:p>
        </w:tc>
        <w:tc>
          <w:tcPr>
            <w:tcW w:w="394" w:type="dxa"/>
            <w:vAlign w:val="bottom"/>
          </w:tcPr>
          <w:p w14:paraId="3CE4F6D3" w14:textId="77777777" w:rsidR="00CA6EAE" w:rsidRPr="000E29FB" w:rsidRDefault="00CA6EAE">
            <w:pPr>
              <w:ind w:right="57"/>
              <w:jc w:val="right"/>
              <w:rPr>
                <w:rFonts w:cs="Arial"/>
                <w:b/>
                <w:color w:val="000000"/>
                <w:sz w:val="16"/>
                <w:szCs w:val="16"/>
              </w:rPr>
            </w:pPr>
            <w:r w:rsidRPr="000E29FB">
              <w:rPr>
                <w:rFonts w:cs="Arial"/>
                <w:b/>
                <w:bCs/>
                <w:color w:val="000000" w:themeColor="text1"/>
                <w:sz w:val="16"/>
                <w:szCs w:val="16"/>
              </w:rPr>
              <w:t>12</w:t>
            </w:r>
          </w:p>
        </w:tc>
        <w:tc>
          <w:tcPr>
            <w:tcW w:w="394" w:type="dxa"/>
            <w:vAlign w:val="bottom"/>
          </w:tcPr>
          <w:p w14:paraId="36DDCE1A" w14:textId="77777777" w:rsidR="00CA6EAE" w:rsidRPr="000E29FB" w:rsidRDefault="00CA6EAE">
            <w:pPr>
              <w:ind w:right="57"/>
              <w:jc w:val="right"/>
              <w:rPr>
                <w:rFonts w:cs="Arial"/>
                <w:b/>
                <w:color w:val="000000"/>
                <w:sz w:val="16"/>
                <w:szCs w:val="16"/>
              </w:rPr>
            </w:pPr>
            <w:r w:rsidRPr="000E29FB">
              <w:rPr>
                <w:rFonts w:cs="Arial"/>
                <w:b/>
                <w:bCs/>
                <w:color w:val="000000" w:themeColor="text1"/>
                <w:sz w:val="16"/>
                <w:szCs w:val="16"/>
              </w:rPr>
              <w:t>1</w:t>
            </w:r>
          </w:p>
        </w:tc>
        <w:tc>
          <w:tcPr>
            <w:tcW w:w="394" w:type="dxa"/>
            <w:vAlign w:val="bottom"/>
          </w:tcPr>
          <w:p w14:paraId="76387FED"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393" w:type="dxa"/>
            <w:vAlign w:val="bottom"/>
          </w:tcPr>
          <w:p w14:paraId="7090A80C" w14:textId="77777777" w:rsidR="00CA6EAE" w:rsidRPr="000E29FB" w:rsidRDefault="00CA6EAE">
            <w:pPr>
              <w:ind w:right="57"/>
              <w:jc w:val="right"/>
              <w:rPr>
                <w:rFonts w:cs="Arial"/>
                <w:b/>
                <w:color w:val="000000"/>
                <w:sz w:val="16"/>
                <w:szCs w:val="16"/>
              </w:rPr>
            </w:pPr>
            <w:r w:rsidRPr="000E29FB">
              <w:rPr>
                <w:rFonts w:cs="Arial"/>
                <w:b/>
                <w:bCs/>
                <w:color w:val="000000" w:themeColor="text1"/>
                <w:sz w:val="16"/>
                <w:szCs w:val="16"/>
              </w:rPr>
              <w:t>464</w:t>
            </w:r>
          </w:p>
        </w:tc>
        <w:tc>
          <w:tcPr>
            <w:tcW w:w="394" w:type="dxa"/>
            <w:vAlign w:val="bottom"/>
          </w:tcPr>
          <w:p w14:paraId="788BC56C" w14:textId="77777777" w:rsidR="00CA6EAE" w:rsidRPr="000E29FB" w:rsidRDefault="00CA6EAE">
            <w:pPr>
              <w:ind w:right="57"/>
              <w:jc w:val="right"/>
              <w:rPr>
                <w:rFonts w:cs="Arial"/>
                <w:b/>
                <w:color w:val="000000"/>
                <w:sz w:val="16"/>
                <w:szCs w:val="16"/>
              </w:rPr>
            </w:pPr>
            <w:r w:rsidRPr="000E29FB">
              <w:rPr>
                <w:rFonts w:cs="Arial"/>
                <w:b/>
                <w:bCs/>
                <w:color w:val="000000" w:themeColor="text1"/>
                <w:sz w:val="16"/>
                <w:szCs w:val="16"/>
              </w:rPr>
              <w:t>6</w:t>
            </w:r>
          </w:p>
        </w:tc>
        <w:tc>
          <w:tcPr>
            <w:tcW w:w="394" w:type="dxa"/>
            <w:vAlign w:val="bottom"/>
          </w:tcPr>
          <w:p w14:paraId="2521C42F"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394" w:type="dxa"/>
            <w:vAlign w:val="bottom"/>
          </w:tcPr>
          <w:p w14:paraId="1B7013F8"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393" w:type="dxa"/>
            <w:vAlign w:val="bottom"/>
          </w:tcPr>
          <w:p w14:paraId="35BAE337" w14:textId="77777777" w:rsidR="00CA6EAE" w:rsidRPr="000E29FB" w:rsidRDefault="00CA6EAE">
            <w:pPr>
              <w:ind w:right="57"/>
              <w:jc w:val="right"/>
              <w:rPr>
                <w:rFonts w:cs="Arial"/>
                <w:b/>
                <w:color w:val="000000"/>
                <w:sz w:val="16"/>
                <w:szCs w:val="16"/>
              </w:rPr>
            </w:pPr>
            <w:r w:rsidRPr="000E29FB">
              <w:rPr>
                <w:rFonts w:cs="Arial"/>
                <w:b/>
                <w:bCs/>
                <w:color w:val="000000" w:themeColor="text1"/>
                <w:sz w:val="16"/>
                <w:szCs w:val="16"/>
              </w:rPr>
              <w:t>153</w:t>
            </w:r>
          </w:p>
        </w:tc>
        <w:tc>
          <w:tcPr>
            <w:tcW w:w="394" w:type="dxa"/>
            <w:vAlign w:val="bottom"/>
          </w:tcPr>
          <w:p w14:paraId="5DAB91D1"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29</w:t>
            </w:r>
          </w:p>
        </w:tc>
        <w:tc>
          <w:tcPr>
            <w:tcW w:w="394" w:type="dxa"/>
            <w:vAlign w:val="bottom"/>
          </w:tcPr>
          <w:p w14:paraId="1A05DACA"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394" w:type="dxa"/>
            <w:tcBorders>
              <w:right w:val="double" w:sz="4" w:space="0" w:color="auto"/>
            </w:tcBorders>
            <w:vAlign w:val="bottom"/>
          </w:tcPr>
          <w:p w14:paraId="6DA74561" w14:textId="77777777" w:rsidR="00CA6EAE" w:rsidRPr="000E29FB" w:rsidRDefault="00CA6EAE">
            <w:pPr>
              <w:ind w:right="57"/>
              <w:jc w:val="right"/>
              <w:rPr>
                <w:rFonts w:cs="Arial"/>
                <w:b/>
                <w:color w:val="000000"/>
                <w:sz w:val="16"/>
                <w:szCs w:val="16"/>
              </w:rPr>
            </w:pPr>
            <w:r w:rsidRPr="000E29FB">
              <w:rPr>
                <w:rFonts w:cs="Arial"/>
                <w:b/>
                <w:color w:val="000000" w:themeColor="text1"/>
                <w:sz w:val="16"/>
                <w:szCs w:val="16"/>
              </w:rPr>
              <w:t>0</w:t>
            </w:r>
          </w:p>
        </w:tc>
        <w:tc>
          <w:tcPr>
            <w:tcW w:w="1134" w:type="dxa"/>
            <w:tcBorders>
              <w:left w:val="double" w:sz="4" w:space="0" w:color="auto"/>
            </w:tcBorders>
            <w:vAlign w:val="bottom"/>
          </w:tcPr>
          <w:p w14:paraId="451D9DD0" w14:textId="77777777" w:rsidR="00CA6EAE" w:rsidRPr="000E29FB" w:rsidRDefault="00CA6EAE">
            <w:pPr>
              <w:jc w:val="center"/>
              <w:rPr>
                <w:rFonts w:cs="Arial"/>
                <w:b/>
                <w:color w:val="000000"/>
                <w:sz w:val="16"/>
                <w:szCs w:val="16"/>
              </w:rPr>
            </w:pPr>
            <w:r w:rsidRPr="000E29FB">
              <w:rPr>
                <w:rFonts w:cs="Arial"/>
                <w:b/>
                <w:bCs/>
                <w:color w:val="000000" w:themeColor="text1"/>
                <w:sz w:val="16"/>
                <w:szCs w:val="16"/>
              </w:rPr>
              <w:t>374/1 182</w:t>
            </w:r>
          </w:p>
        </w:tc>
      </w:tr>
    </w:tbl>
    <w:p w14:paraId="46C7D9AD" w14:textId="77777777" w:rsidR="00CA6EAE" w:rsidRPr="000E29FB" w:rsidRDefault="00CA6EAE" w:rsidP="00CA6EAE">
      <w:pPr>
        <w:rPr>
          <w:rFonts w:cs="Arial"/>
          <w:color w:val="000000"/>
        </w:rPr>
      </w:pPr>
    </w:p>
    <w:p w14:paraId="4DB92C3A" w14:textId="77777777" w:rsidR="005D405C" w:rsidRPr="000E29FB" w:rsidRDefault="005D405C" w:rsidP="007F7464">
      <w:pPr>
        <w:rPr>
          <w:rFonts w:cs="Arial"/>
          <w:color w:val="000000" w:themeColor="text1"/>
        </w:rPr>
      </w:pPr>
    </w:p>
    <w:p w14:paraId="6D709A45" w14:textId="2734D810" w:rsidR="007F7464" w:rsidRPr="000E29FB" w:rsidRDefault="007F7464" w:rsidP="007F7464">
      <w:pPr>
        <w:rPr>
          <w:rFonts w:cs="Arial"/>
          <w:snapToGrid w:val="0"/>
        </w:rPr>
      </w:pPr>
      <w:r w:rsidRPr="000E29FB">
        <w:rPr>
          <w:rFonts w:cs="Arial"/>
          <w:color w:val="000000"/>
        </w:rPr>
        <w:fldChar w:fldCharType="begin"/>
      </w:r>
      <w:r w:rsidRPr="000E29FB">
        <w:rPr>
          <w:rFonts w:cs="Arial"/>
          <w:color w:val="000000"/>
        </w:rPr>
        <w:instrText xml:space="preserve"> AUTONUM  </w:instrText>
      </w:r>
      <w:r w:rsidRPr="000E29FB">
        <w:rPr>
          <w:rFonts w:cs="Arial"/>
          <w:color w:val="000000"/>
        </w:rPr>
        <w:fldChar w:fldCharType="end"/>
      </w:r>
      <w:r w:rsidRPr="000E29FB">
        <w:tab/>
      </w:r>
      <w:r w:rsidRPr="000E29FB">
        <w:rPr>
          <w:rFonts w:cs="Arial"/>
          <w:snapToGrid w:val="0"/>
        </w:rPr>
        <w:t>Se han lanzado las siguientes funcionalidades:</w:t>
      </w:r>
    </w:p>
    <w:p w14:paraId="13DB3AF6" w14:textId="77777777" w:rsidR="007F7464" w:rsidRPr="000E29FB" w:rsidRDefault="007F7464" w:rsidP="007F7464">
      <w:pPr>
        <w:rPr>
          <w:rFonts w:cs="Arial"/>
          <w:snapToGrid w:val="0"/>
        </w:rPr>
      </w:pPr>
    </w:p>
    <w:p w14:paraId="5C71A670" w14:textId="3CA6F28F" w:rsidR="007F7464" w:rsidRPr="000E29FB" w:rsidRDefault="007F7464" w:rsidP="007F7464">
      <w:pPr>
        <w:numPr>
          <w:ilvl w:val="0"/>
          <w:numId w:val="12"/>
        </w:numPr>
        <w:spacing w:after="120"/>
        <w:ind w:left="1134" w:hanging="567"/>
        <w:rPr>
          <w:rFonts w:cs="Arial"/>
          <w:color w:val="000000"/>
        </w:rPr>
      </w:pPr>
      <w:r w:rsidRPr="000E29FB">
        <w:rPr>
          <w:rFonts w:cs="Arial"/>
          <w:color w:val="000000" w:themeColor="text1"/>
        </w:rPr>
        <w:t xml:space="preserve">Compatibilidad con </w:t>
      </w:r>
      <w:r w:rsidR="00EF74D0" w:rsidRPr="000E29FB">
        <w:rPr>
          <w:rFonts w:cs="Arial"/>
          <w:color w:val="000000" w:themeColor="text1"/>
        </w:rPr>
        <w:t xml:space="preserve">el intercambio </w:t>
      </w:r>
      <w:r w:rsidR="000224A9" w:rsidRPr="000E29FB">
        <w:rPr>
          <w:rFonts w:cs="Arial"/>
          <w:color w:val="000000" w:themeColor="text1"/>
        </w:rPr>
        <w:t xml:space="preserve">de </w:t>
      </w:r>
      <w:r w:rsidRPr="000E29FB">
        <w:rPr>
          <w:rFonts w:cs="Arial"/>
          <w:color w:val="000000" w:themeColor="text1"/>
        </w:rPr>
        <w:t xml:space="preserve">informes sobre el valor de cultivo y uso </w:t>
      </w:r>
      <w:r w:rsidR="000224A9" w:rsidRPr="000E29FB">
        <w:rPr>
          <w:rFonts w:cs="Arial"/>
          <w:color w:val="000000" w:themeColor="text1"/>
        </w:rPr>
        <w:t>(VCU)</w:t>
      </w:r>
      <w:r w:rsidR="006A1D94" w:rsidRPr="000E29FB">
        <w:rPr>
          <w:rFonts w:cs="Arial"/>
          <w:color w:val="000000" w:themeColor="text1"/>
        </w:rPr>
        <w:t xml:space="preserve">, </w:t>
      </w:r>
      <w:r w:rsidR="000224A9" w:rsidRPr="000E29FB">
        <w:rPr>
          <w:rFonts w:cs="Arial"/>
          <w:color w:val="000000" w:themeColor="text1"/>
        </w:rPr>
        <w:t>cuando sea necesario</w:t>
      </w:r>
      <w:r w:rsidR="00C2560E" w:rsidRPr="000E29FB">
        <w:rPr>
          <w:rFonts w:cs="Arial"/>
          <w:color w:val="000000" w:themeColor="text1"/>
        </w:rPr>
        <w:t>;</w:t>
      </w:r>
    </w:p>
    <w:p w14:paraId="0F0B03F0" w14:textId="0202086A" w:rsidR="007F7464" w:rsidRPr="000E29FB" w:rsidRDefault="000224A9" w:rsidP="007F7464">
      <w:pPr>
        <w:numPr>
          <w:ilvl w:val="0"/>
          <w:numId w:val="12"/>
        </w:numPr>
        <w:spacing w:after="120"/>
        <w:ind w:left="1134" w:hanging="567"/>
        <w:rPr>
          <w:rFonts w:cs="Arial"/>
          <w:color w:val="000000"/>
        </w:rPr>
      </w:pPr>
      <w:r w:rsidRPr="000E29FB">
        <w:rPr>
          <w:rFonts w:cs="Arial"/>
          <w:color w:val="000000" w:themeColor="text1"/>
        </w:rPr>
        <w:t xml:space="preserve">Una </w:t>
      </w:r>
      <w:r w:rsidR="007F7464" w:rsidRPr="000E29FB">
        <w:rPr>
          <w:rFonts w:cs="Arial"/>
          <w:color w:val="000000" w:themeColor="text1"/>
        </w:rPr>
        <w:t>nueva función para los centros de examen DHE</w:t>
      </w:r>
      <w:r w:rsidR="00331843" w:rsidRPr="000E29FB">
        <w:rPr>
          <w:rFonts w:cs="Arial"/>
          <w:color w:val="000000" w:themeColor="text1"/>
        </w:rPr>
        <w:t xml:space="preserve">, que permite </w:t>
      </w:r>
      <w:r w:rsidR="005E6A3D" w:rsidRPr="000E29FB">
        <w:rPr>
          <w:rFonts w:cs="Arial"/>
          <w:color w:val="000000" w:themeColor="text1"/>
        </w:rPr>
        <w:t>lo siguiente</w:t>
      </w:r>
      <w:r w:rsidR="007F7464" w:rsidRPr="000E29FB">
        <w:rPr>
          <w:rFonts w:cs="Arial"/>
          <w:color w:val="000000" w:themeColor="text1"/>
        </w:rPr>
        <w:t>:</w:t>
      </w:r>
    </w:p>
    <w:p w14:paraId="34A2BB38" w14:textId="26FF655B" w:rsidR="007F7464" w:rsidRPr="000E29FB" w:rsidRDefault="007F7464" w:rsidP="00C2560E">
      <w:pPr>
        <w:numPr>
          <w:ilvl w:val="1"/>
          <w:numId w:val="13"/>
        </w:numPr>
        <w:ind w:left="1701" w:hanging="567"/>
        <w:rPr>
          <w:rFonts w:cs="Arial"/>
          <w:color w:val="000000"/>
        </w:rPr>
      </w:pPr>
      <w:r w:rsidRPr="000E29FB">
        <w:rPr>
          <w:rFonts w:cs="Arial"/>
          <w:color w:val="000000" w:themeColor="text1"/>
        </w:rPr>
        <w:t xml:space="preserve">aceptar solicitudes de la </w:t>
      </w:r>
      <w:r w:rsidR="005D5391" w:rsidRPr="000E29FB">
        <w:rPr>
          <w:rFonts w:cs="Arial"/>
          <w:color w:val="000000" w:themeColor="text1"/>
        </w:rPr>
        <w:t xml:space="preserve">oficina de protección de las obtenciones vegetales </w:t>
      </w:r>
      <w:r w:rsidRPr="000E29FB">
        <w:rPr>
          <w:rFonts w:cs="Arial"/>
          <w:color w:val="000000" w:themeColor="text1"/>
        </w:rPr>
        <w:t xml:space="preserve">del mismo país o región; </w:t>
      </w:r>
      <w:r w:rsidR="00176E41" w:rsidRPr="000E29FB">
        <w:rPr>
          <w:rFonts w:cs="Arial"/>
          <w:color w:val="000000" w:themeColor="text1"/>
        </w:rPr>
        <w:t>y</w:t>
      </w:r>
    </w:p>
    <w:p w14:paraId="61F5338D" w14:textId="1A3C7B6F" w:rsidR="007F7464" w:rsidRPr="000E29FB" w:rsidRDefault="007F7464" w:rsidP="00C2560E">
      <w:pPr>
        <w:numPr>
          <w:ilvl w:val="1"/>
          <w:numId w:val="13"/>
        </w:numPr>
        <w:spacing w:after="120"/>
        <w:ind w:left="1701" w:hanging="567"/>
        <w:rPr>
          <w:rFonts w:cs="Arial"/>
          <w:color w:val="000000"/>
        </w:rPr>
      </w:pPr>
      <w:r w:rsidRPr="000E29FB">
        <w:rPr>
          <w:rFonts w:cs="Arial"/>
          <w:color w:val="000000" w:themeColor="text1"/>
        </w:rPr>
        <w:t xml:space="preserve">compartir los resultados de los ensayos (Informe DHE) con la </w:t>
      </w:r>
      <w:r w:rsidR="005D5391" w:rsidRPr="000E29FB">
        <w:rPr>
          <w:rFonts w:cs="Arial"/>
          <w:color w:val="000000" w:themeColor="text1"/>
        </w:rPr>
        <w:t xml:space="preserve">oficina de protección de las obtenciones vegetales </w:t>
      </w:r>
      <w:r w:rsidRPr="000E29FB">
        <w:rPr>
          <w:rFonts w:cs="Arial"/>
          <w:color w:val="000000" w:themeColor="text1"/>
        </w:rPr>
        <w:t xml:space="preserve">del mismo país o región cuando dicha </w:t>
      </w:r>
      <w:r w:rsidR="00352BDC" w:rsidRPr="000E29FB">
        <w:rPr>
          <w:rFonts w:cs="Arial"/>
          <w:color w:val="000000" w:themeColor="text1"/>
        </w:rPr>
        <w:t xml:space="preserve">Oficina </w:t>
      </w:r>
      <w:r w:rsidRPr="000E29FB">
        <w:rPr>
          <w:rFonts w:cs="Arial"/>
          <w:color w:val="000000" w:themeColor="text1"/>
        </w:rPr>
        <w:t xml:space="preserve">haya encargado </w:t>
      </w:r>
      <w:r w:rsidR="00051106" w:rsidRPr="000E29FB">
        <w:rPr>
          <w:rFonts w:cs="Arial"/>
          <w:color w:val="000000" w:themeColor="text1"/>
        </w:rPr>
        <w:t xml:space="preserve">o </w:t>
      </w:r>
      <w:r w:rsidRPr="000E29FB">
        <w:rPr>
          <w:rFonts w:cs="Arial"/>
          <w:color w:val="000000" w:themeColor="text1"/>
        </w:rPr>
        <w:t xml:space="preserve">delegado </w:t>
      </w:r>
      <w:r w:rsidR="00051106" w:rsidRPr="000E29FB">
        <w:rPr>
          <w:rFonts w:cs="Arial"/>
          <w:color w:val="000000" w:themeColor="text1"/>
        </w:rPr>
        <w:t xml:space="preserve">los ensayos </w:t>
      </w:r>
      <w:r w:rsidRPr="000E29FB">
        <w:rPr>
          <w:rFonts w:cs="Arial"/>
          <w:color w:val="000000" w:themeColor="text1"/>
        </w:rPr>
        <w:t>al centro de ensayos DHE</w:t>
      </w:r>
      <w:r w:rsidR="00C2560E" w:rsidRPr="000E29FB">
        <w:rPr>
          <w:rFonts w:cs="Arial"/>
          <w:color w:val="000000" w:themeColor="text1"/>
        </w:rPr>
        <w:t>;</w:t>
      </w:r>
    </w:p>
    <w:p w14:paraId="768D7DD7" w14:textId="04050752" w:rsidR="00212F83" w:rsidRPr="000E29FB" w:rsidRDefault="00051106" w:rsidP="007D7525">
      <w:pPr>
        <w:numPr>
          <w:ilvl w:val="0"/>
          <w:numId w:val="12"/>
        </w:numPr>
        <w:spacing w:after="120"/>
        <w:ind w:left="1134" w:hanging="567"/>
      </w:pPr>
      <w:r w:rsidRPr="000E29FB">
        <w:rPr>
          <w:rFonts w:cs="Arial"/>
          <w:color w:val="000000" w:themeColor="text1"/>
        </w:rPr>
        <w:t xml:space="preserve">Se ha mejorado </w:t>
      </w:r>
      <w:r w:rsidR="007F7464" w:rsidRPr="000E29FB">
        <w:rPr>
          <w:rFonts w:cs="Arial"/>
          <w:color w:val="000000" w:themeColor="text1"/>
        </w:rPr>
        <w:t>la función de búsqueda.</w:t>
      </w:r>
    </w:p>
    <w:p w14:paraId="3B13E22D" w14:textId="77777777" w:rsidR="006A1D94" w:rsidRPr="000E29FB" w:rsidRDefault="006A1D94" w:rsidP="006A1D94"/>
    <w:p w14:paraId="0510F174" w14:textId="77777777" w:rsidR="006A1D94" w:rsidRPr="000E29FB" w:rsidRDefault="006A1D94" w:rsidP="006A1D94"/>
    <w:p w14:paraId="3A1102A6" w14:textId="23096928" w:rsidR="00212F83" w:rsidRPr="000E29FB" w:rsidRDefault="00212F83" w:rsidP="00212F83">
      <w:pPr>
        <w:pStyle w:val="Heading1"/>
        <w:rPr>
          <w:lang w:val="es-ES_tradnl"/>
        </w:rPr>
      </w:pPr>
      <w:bookmarkStart w:id="71" w:name="_Toc240308415"/>
      <w:r w:rsidRPr="000E29FB">
        <w:rPr>
          <w:lang w:val="es-ES_tradnl"/>
        </w:rPr>
        <w:t>RESUMEN DE ACTIVIDADES POR MÓDULO</w:t>
      </w:r>
      <w:bookmarkEnd w:id="71"/>
    </w:p>
    <w:p w14:paraId="695219B2" w14:textId="77777777" w:rsidR="00247470" w:rsidRPr="000E29FB" w:rsidRDefault="00247470" w:rsidP="00247470"/>
    <w:tbl>
      <w:tblPr>
        <w:tblW w:w="99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left w:w="57" w:type="dxa"/>
          <w:bottom w:w="57" w:type="dxa"/>
          <w:right w:w="57" w:type="dxa"/>
        </w:tblCellMar>
        <w:tblLook w:val="04A0" w:firstRow="1" w:lastRow="0" w:firstColumn="1" w:lastColumn="0" w:noHBand="0" w:noVBand="1"/>
      </w:tblPr>
      <w:tblGrid>
        <w:gridCol w:w="1696"/>
        <w:gridCol w:w="8256"/>
      </w:tblGrid>
      <w:tr w:rsidR="0009548B" w:rsidRPr="000E29FB" w14:paraId="63D58FCF" w14:textId="77777777" w:rsidTr="005D6BDE">
        <w:tc>
          <w:tcPr>
            <w:tcW w:w="1696" w:type="dxa"/>
            <w:vMerge w:val="restart"/>
            <w:vAlign w:val="center"/>
            <w:hideMark/>
          </w:tcPr>
          <w:p w14:paraId="17D7ADE1" w14:textId="6E209890" w:rsidR="0009548B" w:rsidRPr="000E29FB" w:rsidRDefault="00D432F7" w:rsidP="005F12D0">
            <w:pPr>
              <w:jc w:val="left"/>
              <w:rPr>
                <w:rFonts w:cs="Arial"/>
                <w:b/>
                <w:bCs/>
                <w:i/>
                <w:iCs/>
                <w:color w:val="000000"/>
                <w:sz w:val="18"/>
                <w:szCs w:val="18"/>
                <w:lang w:eastAsia="ja-JP"/>
              </w:rPr>
            </w:pPr>
            <w:r>
              <w:rPr>
                <w:rFonts w:cs="Arial"/>
                <w:b/>
                <w:bCs/>
                <w:i/>
                <w:iCs/>
                <w:color w:val="000000"/>
                <w:sz w:val="18"/>
                <w:szCs w:val="18"/>
                <w:lang w:eastAsia="ja-JP"/>
              </w:rPr>
              <w:t>UPOV PRISMA</w:t>
            </w:r>
          </w:p>
        </w:tc>
        <w:tc>
          <w:tcPr>
            <w:tcW w:w="8256" w:type="dxa"/>
            <w:vAlign w:val="center"/>
            <w:hideMark/>
          </w:tcPr>
          <w:p w14:paraId="48363D2C" w14:textId="1866D931" w:rsidR="0009548B" w:rsidRPr="000E29FB" w:rsidRDefault="0009548B" w:rsidP="005F12D0">
            <w:pPr>
              <w:rPr>
                <w:rFonts w:cs="Arial"/>
                <w:b/>
                <w:bCs/>
                <w:color w:val="000000"/>
                <w:sz w:val="18"/>
                <w:szCs w:val="18"/>
                <w:lang w:eastAsia="ja-JP"/>
              </w:rPr>
            </w:pPr>
            <w:r w:rsidRPr="000E29FB">
              <w:rPr>
                <w:rFonts w:cs="Arial"/>
                <w:b/>
                <w:bCs/>
                <w:color w:val="000000"/>
                <w:sz w:val="18"/>
                <w:szCs w:val="18"/>
                <w:lang w:eastAsia="ja-JP"/>
              </w:rPr>
              <w:t xml:space="preserve">Versión 2.12: </w:t>
            </w:r>
            <w:r w:rsidRPr="000E29FB">
              <w:rPr>
                <w:rFonts w:cs="Arial"/>
                <w:color w:val="000000"/>
                <w:sz w:val="18"/>
                <w:szCs w:val="18"/>
                <w:u w:val="single"/>
                <w:lang w:eastAsia="ja-JP"/>
              </w:rPr>
              <w:t>publicada</w:t>
            </w:r>
            <w:r w:rsidRPr="000E29FB">
              <w:rPr>
                <w:rFonts w:cs="Arial"/>
                <w:color w:val="000000"/>
                <w:sz w:val="18"/>
                <w:szCs w:val="18"/>
                <w:lang w:eastAsia="ja-JP"/>
              </w:rPr>
              <w:t xml:space="preserve">, </w:t>
            </w:r>
            <w:r w:rsidR="00FA7D28" w:rsidRPr="000E29FB">
              <w:rPr>
                <w:rFonts w:cs="Arial"/>
                <w:color w:val="000000"/>
                <w:sz w:val="18"/>
                <w:szCs w:val="18"/>
                <w:lang w:eastAsia="ja-JP"/>
              </w:rPr>
              <w:t xml:space="preserve">incluyendo </w:t>
            </w:r>
            <w:r w:rsidRPr="000E29FB">
              <w:rPr>
                <w:rFonts w:cs="Arial"/>
                <w:color w:val="000000"/>
                <w:sz w:val="18"/>
                <w:szCs w:val="18"/>
                <w:lang w:eastAsia="ja-JP"/>
              </w:rPr>
              <w:t>la cobertura de cultivos (</w:t>
            </w:r>
            <w:r w:rsidR="006569B2" w:rsidRPr="000E29FB">
              <w:rPr>
                <w:rFonts w:cs="Arial"/>
                <w:color w:val="000000"/>
                <w:sz w:val="18"/>
                <w:szCs w:val="18"/>
                <w:lang w:eastAsia="ja-JP"/>
              </w:rPr>
              <w:t xml:space="preserve">República de </w:t>
            </w:r>
            <w:r w:rsidRPr="000E29FB">
              <w:rPr>
                <w:rFonts w:cs="Arial"/>
                <w:color w:val="000000"/>
                <w:sz w:val="18"/>
                <w:szCs w:val="18"/>
                <w:lang w:eastAsia="ja-JP"/>
              </w:rPr>
              <w:t xml:space="preserve">Moldova, Marruecos, Serbia), la lista nacional (Uruguay) y la sincronización de formularios </w:t>
            </w:r>
            <w:r w:rsidR="00D82F83" w:rsidRPr="000E29FB">
              <w:rPr>
                <w:rFonts w:cs="Arial"/>
                <w:color w:val="000000"/>
                <w:sz w:val="18"/>
                <w:szCs w:val="18"/>
                <w:lang w:eastAsia="ja-JP"/>
              </w:rPr>
              <w:t>(ARIPO</w:t>
            </w:r>
            <w:r w:rsidRPr="000E29FB">
              <w:rPr>
                <w:rFonts w:cs="Arial"/>
                <w:color w:val="000000"/>
                <w:sz w:val="18"/>
                <w:szCs w:val="18"/>
                <w:lang w:eastAsia="ja-JP"/>
              </w:rPr>
              <w:t xml:space="preserve">, China, Países Bajos </w:t>
            </w:r>
            <w:r w:rsidR="00794D4D" w:rsidRPr="000E29FB">
              <w:rPr>
                <w:rFonts w:cs="Arial"/>
                <w:color w:val="000000"/>
                <w:sz w:val="18"/>
                <w:szCs w:val="18"/>
                <w:lang w:eastAsia="ja-JP"/>
              </w:rPr>
              <w:t>(Reino de los)</w:t>
            </w:r>
            <w:r w:rsidRPr="000E29FB">
              <w:rPr>
                <w:rFonts w:cs="Arial"/>
                <w:color w:val="000000"/>
                <w:sz w:val="18"/>
                <w:szCs w:val="18"/>
                <w:lang w:eastAsia="ja-JP"/>
              </w:rPr>
              <w:t xml:space="preserve">, República de </w:t>
            </w:r>
            <w:r w:rsidR="00D82F83" w:rsidRPr="000E29FB">
              <w:rPr>
                <w:rFonts w:cs="Arial"/>
                <w:color w:val="000000"/>
                <w:sz w:val="18"/>
                <w:szCs w:val="18"/>
                <w:lang w:eastAsia="ja-JP"/>
              </w:rPr>
              <w:t>Moldova</w:t>
            </w:r>
            <w:r w:rsidRPr="000E29FB">
              <w:rPr>
                <w:rFonts w:cs="Arial"/>
                <w:color w:val="000000"/>
                <w:sz w:val="18"/>
                <w:szCs w:val="18"/>
                <w:lang w:eastAsia="ja-JP"/>
              </w:rPr>
              <w:t>, Sudáfrica, Suiza, Uruguay).</w:t>
            </w:r>
          </w:p>
        </w:tc>
      </w:tr>
      <w:tr w:rsidR="0009548B" w:rsidRPr="000E29FB" w14:paraId="45650BEA" w14:textId="77777777" w:rsidTr="005D6BDE">
        <w:tc>
          <w:tcPr>
            <w:tcW w:w="1696" w:type="dxa"/>
            <w:vMerge/>
            <w:vAlign w:val="center"/>
            <w:hideMark/>
          </w:tcPr>
          <w:p w14:paraId="12FAD557" w14:textId="77777777" w:rsidR="0009548B" w:rsidRPr="000E29FB" w:rsidRDefault="0009548B" w:rsidP="005F12D0">
            <w:pPr>
              <w:jc w:val="left"/>
              <w:rPr>
                <w:rFonts w:cs="Arial"/>
                <w:b/>
                <w:bCs/>
                <w:i/>
                <w:iCs/>
                <w:color w:val="000000"/>
                <w:sz w:val="18"/>
                <w:szCs w:val="18"/>
                <w:lang w:eastAsia="ja-JP"/>
              </w:rPr>
            </w:pPr>
          </w:p>
        </w:tc>
        <w:tc>
          <w:tcPr>
            <w:tcW w:w="8256" w:type="dxa"/>
            <w:vAlign w:val="center"/>
            <w:hideMark/>
          </w:tcPr>
          <w:p w14:paraId="3BD7159D" w14:textId="02FD691E" w:rsidR="0009548B" w:rsidRPr="000E29FB" w:rsidRDefault="0009548B" w:rsidP="005F12D0">
            <w:pPr>
              <w:rPr>
                <w:rFonts w:cs="Arial"/>
                <w:b/>
                <w:bCs/>
                <w:color w:val="000000"/>
                <w:sz w:val="18"/>
                <w:szCs w:val="18"/>
                <w:lang w:eastAsia="ja-JP"/>
              </w:rPr>
            </w:pPr>
            <w:r w:rsidRPr="000E29FB">
              <w:rPr>
                <w:rFonts w:cs="Arial"/>
                <w:b/>
                <w:bCs/>
                <w:color w:val="000000"/>
                <w:sz w:val="18"/>
                <w:szCs w:val="18"/>
                <w:lang w:eastAsia="ja-JP"/>
              </w:rPr>
              <w:t xml:space="preserve">Versión 3.0: </w:t>
            </w:r>
            <w:r w:rsidRPr="000E29FB">
              <w:rPr>
                <w:rFonts w:cs="Arial"/>
                <w:color w:val="000000"/>
                <w:sz w:val="18"/>
                <w:szCs w:val="18"/>
                <w:u w:val="single"/>
                <w:lang w:eastAsia="ja-JP"/>
              </w:rPr>
              <w:t xml:space="preserve">prevista </w:t>
            </w:r>
            <w:r w:rsidRPr="000E29FB">
              <w:rPr>
                <w:rFonts w:cs="Arial"/>
                <w:color w:val="000000"/>
                <w:sz w:val="18"/>
                <w:szCs w:val="18"/>
                <w:lang w:eastAsia="ja-JP"/>
              </w:rPr>
              <w:t xml:space="preserve">para enero de 2027 (parte 1) y septiembre de 2027 (parte 2), con un nuevo diseño, nuevas oficinas de </w:t>
            </w:r>
            <w:r w:rsidR="00A11466">
              <w:rPr>
                <w:rFonts w:cs="Arial"/>
                <w:color w:val="000000"/>
                <w:sz w:val="18"/>
                <w:szCs w:val="18"/>
                <w:lang w:eastAsia="ja-JP"/>
              </w:rPr>
              <w:t>protección de las obtenciones vegetales</w:t>
            </w:r>
            <w:r w:rsidRPr="000E29FB">
              <w:rPr>
                <w:rFonts w:cs="Arial"/>
                <w:color w:val="000000"/>
                <w:sz w:val="18"/>
                <w:szCs w:val="18"/>
                <w:lang w:eastAsia="ja-JP"/>
              </w:rPr>
              <w:t xml:space="preserve"> (Brasil, Ghana y República Democrática </w:t>
            </w:r>
            <w:r w:rsidR="00D82F83" w:rsidRPr="000E29FB">
              <w:rPr>
                <w:rFonts w:cs="Arial"/>
                <w:color w:val="000000"/>
                <w:sz w:val="18"/>
                <w:szCs w:val="18"/>
                <w:lang w:eastAsia="ja-JP"/>
              </w:rPr>
              <w:t>Popular</w:t>
            </w:r>
            <w:r w:rsidRPr="000E29FB">
              <w:rPr>
                <w:rFonts w:cs="Arial"/>
                <w:color w:val="000000"/>
                <w:sz w:val="18"/>
                <w:szCs w:val="18"/>
                <w:lang w:eastAsia="ja-JP"/>
              </w:rPr>
              <w:t xml:space="preserve"> Lao) y cultivos (China), listas nacionales (Túnez), intercambio de máquina a máquina (Brasil) y funcionalidades mejoradas.</w:t>
            </w:r>
          </w:p>
        </w:tc>
      </w:tr>
      <w:tr w:rsidR="0009548B" w:rsidRPr="000E29FB" w14:paraId="602F4025" w14:textId="77777777" w:rsidTr="005D6BDE">
        <w:tc>
          <w:tcPr>
            <w:tcW w:w="1696" w:type="dxa"/>
            <w:vAlign w:val="center"/>
            <w:hideMark/>
          </w:tcPr>
          <w:p w14:paraId="5086EEB7" w14:textId="402F3B87" w:rsidR="0009548B" w:rsidRPr="000E29FB" w:rsidRDefault="00AB4DE1" w:rsidP="005F12D0">
            <w:pPr>
              <w:jc w:val="left"/>
              <w:rPr>
                <w:rFonts w:cs="Arial"/>
                <w:b/>
                <w:bCs/>
                <w:i/>
                <w:iCs/>
                <w:color w:val="000000"/>
                <w:sz w:val="18"/>
                <w:szCs w:val="18"/>
                <w:lang w:eastAsia="ja-JP"/>
              </w:rPr>
            </w:pPr>
            <w:r w:rsidRPr="000E29FB">
              <w:rPr>
                <w:rFonts w:cs="Arial"/>
                <w:b/>
                <w:bCs/>
                <w:i/>
                <w:iCs/>
                <w:color w:val="000000"/>
                <w:sz w:val="18"/>
                <w:szCs w:val="18"/>
                <w:lang w:eastAsia="ja-JP"/>
              </w:rPr>
              <w:t xml:space="preserve">Módulo </w:t>
            </w:r>
            <w:r w:rsidR="0009548B" w:rsidRPr="000E29FB">
              <w:rPr>
                <w:rFonts w:cs="Arial"/>
                <w:b/>
                <w:bCs/>
                <w:i/>
                <w:iCs/>
                <w:color w:val="000000"/>
                <w:sz w:val="18"/>
                <w:szCs w:val="18"/>
                <w:lang w:eastAsia="ja-JP"/>
              </w:rPr>
              <w:t xml:space="preserve">de administración de </w:t>
            </w:r>
            <w:r w:rsidR="00D432F7">
              <w:rPr>
                <w:rFonts w:cs="Arial"/>
                <w:b/>
                <w:bCs/>
                <w:i/>
                <w:iCs/>
                <w:color w:val="000000"/>
                <w:sz w:val="18"/>
                <w:szCs w:val="18"/>
                <w:lang w:eastAsia="ja-JP"/>
              </w:rPr>
              <w:t>UPOV e</w:t>
            </w:r>
            <w:r w:rsidR="00D432F7">
              <w:rPr>
                <w:rFonts w:cs="Arial"/>
                <w:b/>
                <w:bCs/>
                <w:i/>
                <w:iCs/>
                <w:color w:val="000000"/>
                <w:sz w:val="18"/>
                <w:szCs w:val="18"/>
                <w:lang w:eastAsia="ja-JP"/>
              </w:rPr>
              <w:noBreakHyphen/>
              <w:t>PVP</w:t>
            </w:r>
          </w:p>
        </w:tc>
        <w:tc>
          <w:tcPr>
            <w:tcW w:w="8256" w:type="dxa"/>
            <w:vAlign w:val="center"/>
            <w:hideMark/>
          </w:tcPr>
          <w:p w14:paraId="6380D319" w14:textId="77777777" w:rsidR="0009548B" w:rsidRPr="000E29FB" w:rsidRDefault="0009548B" w:rsidP="005F12D0">
            <w:pPr>
              <w:rPr>
                <w:rFonts w:cs="Arial"/>
                <w:color w:val="000000"/>
                <w:sz w:val="18"/>
                <w:szCs w:val="18"/>
                <w:lang w:eastAsia="ja-JP"/>
              </w:rPr>
            </w:pPr>
            <w:r w:rsidRPr="000E29FB">
              <w:rPr>
                <w:rFonts w:cs="Arial"/>
                <w:color w:val="000000"/>
                <w:sz w:val="18"/>
                <w:szCs w:val="18"/>
                <w:lang w:eastAsia="ja-JP"/>
              </w:rPr>
              <w:t xml:space="preserve">Implementación personalizada puesta en marcha por el Reino Unido y </w:t>
            </w:r>
            <w:r w:rsidRPr="000E29FB">
              <w:rPr>
                <w:rFonts w:cs="Arial"/>
                <w:color w:val="000000"/>
                <w:sz w:val="18"/>
                <w:szCs w:val="18"/>
                <w:u w:val="single"/>
                <w:lang w:eastAsia="ja-JP"/>
              </w:rPr>
              <w:t xml:space="preserve">lanzada </w:t>
            </w:r>
            <w:r w:rsidRPr="000E29FB">
              <w:rPr>
                <w:rFonts w:cs="Arial"/>
                <w:color w:val="000000"/>
                <w:sz w:val="18"/>
                <w:szCs w:val="18"/>
                <w:lang w:eastAsia="ja-JP"/>
              </w:rPr>
              <w:t>en abril de 2025. Canadá, Ghana y Nigeria, junto con la República Democrática Popular Lao y la ARIPO, manifestaron su interés y evaluaron las opciones de implementación y personalización.</w:t>
            </w:r>
          </w:p>
        </w:tc>
      </w:tr>
      <w:tr w:rsidR="0009548B" w:rsidRPr="000E29FB" w14:paraId="6A72CBD1" w14:textId="77777777" w:rsidTr="005D6BDE">
        <w:tc>
          <w:tcPr>
            <w:tcW w:w="1696" w:type="dxa"/>
            <w:vAlign w:val="center"/>
            <w:hideMark/>
          </w:tcPr>
          <w:p w14:paraId="0FBCB206" w14:textId="26D25228" w:rsidR="0009548B" w:rsidRPr="000E29FB" w:rsidRDefault="00AB4DE1" w:rsidP="005F12D0">
            <w:pPr>
              <w:jc w:val="left"/>
              <w:rPr>
                <w:rFonts w:cs="Arial"/>
                <w:b/>
                <w:bCs/>
                <w:i/>
                <w:iCs/>
                <w:color w:val="000000"/>
                <w:sz w:val="18"/>
                <w:szCs w:val="18"/>
                <w:lang w:eastAsia="ja-JP"/>
              </w:rPr>
            </w:pPr>
            <w:r w:rsidRPr="000E29FB">
              <w:rPr>
                <w:rFonts w:cs="Arial"/>
                <w:b/>
                <w:bCs/>
                <w:i/>
                <w:iCs/>
                <w:color w:val="000000"/>
                <w:sz w:val="18"/>
                <w:szCs w:val="18"/>
                <w:lang w:eastAsia="ja-JP"/>
              </w:rPr>
              <w:t xml:space="preserve">Módulo </w:t>
            </w:r>
            <w:r w:rsidR="0009548B" w:rsidRPr="000E29FB">
              <w:rPr>
                <w:rFonts w:cs="Arial"/>
                <w:b/>
                <w:bCs/>
                <w:i/>
                <w:iCs/>
                <w:color w:val="000000"/>
                <w:sz w:val="18"/>
                <w:szCs w:val="18"/>
                <w:lang w:eastAsia="ja-JP"/>
              </w:rPr>
              <w:t xml:space="preserve">de intercambio de informes DHE de </w:t>
            </w:r>
            <w:r w:rsidR="00D432F7">
              <w:rPr>
                <w:rFonts w:cs="Arial"/>
                <w:b/>
                <w:bCs/>
                <w:i/>
                <w:iCs/>
                <w:color w:val="000000"/>
                <w:sz w:val="18"/>
                <w:szCs w:val="18"/>
                <w:lang w:eastAsia="ja-JP"/>
              </w:rPr>
              <w:t>UPOV e</w:t>
            </w:r>
            <w:r w:rsidR="00D432F7">
              <w:rPr>
                <w:rFonts w:cs="Arial"/>
                <w:b/>
                <w:bCs/>
                <w:i/>
                <w:iCs/>
                <w:color w:val="000000"/>
                <w:sz w:val="18"/>
                <w:szCs w:val="18"/>
                <w:lang w:eastAsia="ja-JP"/>
              </w:rPr>
              <w:noBreakHyphen/>
              <w:t>PVP</w:t>
            </w:r>
          </w:p>
        </w:tc>
        <w:tc>
          <w:tcPr>
            <w:tcW w:w="8256" w:type="dxa"/>
            <w:vAlign w:val="center"/>
            <w:hideMark/>
          </w:tcPr>
          <w:p w14:paraId="550636D7" w14:textId="297F8CEA" w:rsidR="0009548B" w:rsidRPr="000E29FB" w:rsidRDefault="0009548B" w:rsidP="005F12D0">
            <w:pPr>
              <w:rPr>
                <w:rFonts w:cs="Arial"/>
                <w:color w:val="000000"/>
                <w:sz w:val="18"/>
                <w:szCs w:val="18"/>
                <w:lang w:eastAsia="ja-JP"/>
              </w:rPr>
            </w:pPr>
            <w:r w:rsidRPr="000E29FB">
              <w:rPr>
                <w:rFonts w:cs="Arial"/>
                <w:color w:val="000000"/>
                <w:sz w:val="18"/>
                <w:szCs w:val="18"/>
                <w:lang w:eastAsia="ja-JP"/>
              </w:rPr>
              <w:t>En agosto de 2026, el uso del módulo había alcanzado las 1.182 solicitudes de informes y los 374</w:t>
            </w:r>
            <w:r w:rsidR="00AB4DE1">
              <w:rPr>
                <w:rFonts w:cs="Arial"/>
                <w:color w:val="000000"/>
                <w:sz w:val="18"/>
                <w:szCs w:val="18"/>
                <w:lang w:eastAsia="ja-JP"/>
              </w:rPr>
              <w:t> </w:t>
            </w:r>
            <w:r w:rsidRPr="000E29FB">
              <w:rPr>
                <w:rFonts w:cs="Arial"/>
                <w:color w:val="000000"/>
                <w:sz w:val="18"/>
                <w:szCs w:val="18"/>
                <w:lang w:eastAsia="ja-JP"/>
              </w:rPr>
              <w:t xml:space="preserve">informes enviados a las oficinas de </w:t>
            </w:r>
            <w:r w:rsidR="00A11466">
              <w:rPr>
                <w:rFonts w:cs="Arial"/>
                <w:color w:val="000000"/>
                <w:sz w:val="18"/>
                <w:szCs w:val="18"/>
                <w:lang w:eastAsia="ja-JP"/>
              </w:rPr>
              <w:t>protección de las obtenciones vegetales</w:t>
            </w:r>
            <w:r w:rsidRPr="000E29FB">
              <w:rPr>
                <w:rFonts w:cs="Arial"/>
                <w:color w:val="000000"/>
                <w:sz w:val="18"/>
                <w:szCs w:val="18"/>
                <w:lang w:eastAsia="ja-JP"/>
              </w:rPr>
              <w:t xml:space="preserve"> receptoras. Actualmente, 17 autoridades utilizan el módulo, incluida la República Democrática Popular Lao, </w:t>
            </w:r>
            <w:r w:rsidR="00794D4D" w:rsidRPr="000E29FB">
              <w:rPr>
                <w:rFonts w:cs="Arial"/>
                <w:color w:val="000000"/>
                <w:sz w:val="18"/>
                <w:szCs w:val="18"/>
                <w:lang w:eastAsia="ja-JP"/>
              </w:rPr>
              <w:t xml:space="preserve">que </w:t>
            </w:r>
            <w:r w:rsidRPr="000E29FB">
              <w:rPr>
                <w:rFonts w:cs="Arial"/>
                <w:color w:val="000000"/>
                <w:sz w:val="18"/>
                <w:szCs w:val="18"/>
                <w:lang w:eastAsia="ja-JP"/>
              </w:rPr>
              <w:t>se incorporó al mismo en agosto de 2026.</w:t>
            </w:r>
          </w:p>
        </w:tc>
      </w:tr>
    </w:tbl>
    <w:p w14:paraId="7CD09544" w14:textId="77777777" w:rsidR="00EF74D0" w:rsidRPr="000E29FB" w:rsidRDefault="00EF74D0" w:rsidP="007F7464"/>
    <w:p w14:paraId="72321BE8" w14:textId="77777777" w:rsidR="00F34D49" w:rsidRPr="000E29FB" w:rsidRDefault="00F34D49" w:rsidP="00F34D49">
      <w:pPr>
        <w:contextualSpacing/>
        <w:jc w:val="left"/>
        <w:rPr>
          <w:rFonts w:eastAsia="Calibri"/>
          <w:color w:val="000000"/>
          <w:kern w:val="24"/>
          <w:lang w:eastAsia="zh-CN"/>
        </w:rPr>
      </w:pPr>
    </w:p>
    <w:p w14:paraId="17DC840B" w14:textId="77777777" w:rsidR="00DE44C4" w:rsidRPr="000E29FB" w:rsidRDefault="00DE44C4" w:rsidP="00F34D49">
      <w:pPr>
        <w:contextualSpacing/>
        <w:jc w:val="left"/>
        <w:rPr>
          <w:rFonts w:eastAsia="Calibri"/>
          <w:color w:val="000000"/>
          <w:kern w:val="24"/>
          <w:lang w:eastAsia="zh-CN"/>
        </w:rPr>
      </w:pPr>
    </w:p>
    <w:p w14:paraId="07659536" w14:textId="77777777" w:rsidR="00F34D49" w:rsidRPr="000E29FB" w:rsidRDefault="00F34D49" w:rsidP="00F34D49">
      <w:pPr>
        <w:jc w:val="right"/>
      </w:pPr>
      <w:r w:rsidRPr="000E29FB">
        <w:t>[Fin del documento]</w:t>
      </w:r>
    </w:p>
    <w:sectPr w:rsidR="00F34D49" w:rsidRPr="000E29FB" w:rsidSect="00555D5B">
      <w:headerReference w:type="default" r:id="rId17"/>
      <w:footerReference w:type="even" r:id="rId18"/>
      <w:pgSz w:w="11907" w:h="16840" w:code="9"/>
      <w:pgMar w:top="510" w:right="1134" w:bottom="851" w:left="1134" w:header="510" w:footer="680" w:gutter="0"/>
      <w:pgNumType w:start="1"/>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E7B6FE1" w14:textId="77777777" w:rsidR="00F370B7" w:rsidRDefault="00F370B7" w:rsidP="006655D3">
      <w:r>
        <w:separator/>
      </w:r>
    </w:p>
    <w:p w14:paraId="307FB347" w14:textId="77777777" w:rsidR="00F370B7" w:rsidRDefault="00F370B7" w:rsidP="006655D3"/>
    <w:p w14:paraId="2E0D6889" w14:textId="77777777" w:rsidR="00F370B7" w:rsidRDefault="00F370B7" w:rsidP="006655D3"/>
  </w:endnote>
  <w:endnote w:type="continuationSeparator" w:id="0">
    <w:p w14:paraId="0F162D13" w14:textId="77777777" w:rsidR="00F370B7" w:rsidRDefault="00F370B7" w:rsidP="006655D3">
      <w:r>
        <w:separator/>
      </w:r>
    </w:p>
    <w:p w14:paraId="60CBE6BA" w14:textId="77777777" w:rsidR="00F370B7" w:rsidRPr="00294751" w:rsidRDefault="00F370B7">
      <w:pPr>
        <w:pStyle w:val="Footer"/>
        <w:spacing w:after="60"/>
        <w:rPr>
          <w:sz w:val="18"/>
          <w:lang w:val="fr-FR"/>
        </w:rPr>
      </w:pPr>
      <w:r w:rsidRPr="00294751">
        <w:rPr>
          <w:sz w:val="18"/>
          <w:lang w:val="fr-FR"/>
        </w:rPr>
        <w:t>[</w:t>
      </w:r>
      <w:proofErr w:type="spellStart"/>
      <w:r w:rsidRPr="00294751">
        <w:rPr>
          <w:sz w:val="18"/>
          <w:lang w:val="fr-FR"/>
        </w:rPr>
        <w:t>Continuación</w:t>
      </w:r>
      <w:proofErr w:type="spellEnd"/>
      <w:r w:rsidRPr="00294751">
        <w:rPr>
          <w:sz w:val="18"/>
          <w:lang w:val="fr-FR"/>
        </w:rPr>
        <w:t xml:space="preserve"> de la nota de la </w:t>
      </w:r>
      <w:proofErr w:type="spellStart"/>
      <w:r w:rsidRPr="00294751">
        <w:rPr>
          <w:sz w:val="18"/>
          <w:lang w:val="fr-FR"/>
        </w:rPr>
        <w:t>página</w:t>
      </w:r>
      <w:proofErr w:type="spellEnd"/>
      <w:r w:rsidRPr="00294751">
        <w:rPr>
          <w:sz w:val="18"/>
          <w:lang w:val="fr-FR"/>
        </w:rPr>
        <w:t xml:space="preserve"> </w:t>
      </w:r>
      <w:proofErr w:type="spellStart"/>
      <w:r w:rsidRPr="00294751">
        <w:rPr>
          <w:sz w:val="18"/>
          <w:lang w:val="fr-FR"/>
        </w:rPr>
        <w:t>anterior</w:t>
      </w:r>
      <w:proofErr w:type="spellEnd"/>
      <w:r w:rsidRPr="00294751">
        <w:rPr>
          <w:sz w:val="18"/>
          <w:lang w:val="fr-FR"/>
        </w:rPr>
        <w:t>]</w:t>
      </w:r>
    </w:p>
    <w:p w14:paraId="095F4996" w14:textId="77777777" w:rsidR="00F370B7" w:rsidRPr="00294751" w:rsidRDefault="00F370B7" w:rsidP="006655D3">
      <w:pPr>
        <w:rPr>
          <w:lang w:val="fr-FR"/>
        </w:rPr>
      </w:pPr>
    </w:p>
    <w:p w14:paraId="2796B511" w14:textId="77777777" w:rsidR="00F370B7" w:rsidRPr="00294751" w:rsidRDefault="00F370B7" w:rsidP="006655D3">
      <w:pPr>
        <w:rPr>
          <w:lang w:val="fr-FR"/>
        </w:rPr>
      </w:pPr>
    </w:p>
  </w:endnote>
  <w:endnote w:type="continuationNotice" w:id="1">
    <w:p w14:paraId="1C03BE89" w14:textId="77777777" w:rsidR="00F370B7" w:rsidRPr="00294751" w:rsidRDefault="00F370B7" w:rsidP="006655D3">
      <w:pPr>
        <w:rPr>
          <w:lang w:val="fr-FR"/>
        </w:rPr>
      </w:pPr>
      <w:r w:rsidRPr="00294751">
        <w:rPr>
          <w:lang w:val="fr-FR"/>
        </w:rPr>
        <w:t>[</w:t>
      </w:r>
      <w:proofErr w:type="spellStart"/>
      <w:r w:rsidRPr="00294751">
        <w:rPr>
          <w:lang w:val="fr-FR"/>
        </w:rPr>
        <w:t>Continuación</w:t>
      </w:r>
      <w:proofErr w:type="spellEnd"/>
      <w:r w:rsidRPr="00294751">
        <w:rPr>
          <w:lang w:val="fr-FR"/>
        </w:rPr>
        <w:t xml:space="preserve"> de la nota de la </w:t>
      </w:r>
      <w:proofErr w:type="spellStart"/>
      <w:r w:rsidRPr="00294751">
        <w:rPr>
          <w:lang w:val="fr-FR"/>
        </w:rPr>
        <w:t>página</w:t>
      </w:r>
      <w:proofErr w:type="spellEnd"/>
      <w:r w:rsidRPr="00294751">
        <w:rPr>
          <w:lang w:val="fr-FR"/>
        </w:rPr>
        <w:t xml:space="preserve"> </w:t>
      </w:r>
      <w:proofErr w:type="spellStart"/>
      <w:r w:rsidRPr="00294751">
        <w:rPr>
          <w:lang w:val="fr-FR"/>
        </w:rPr>
        <w:t>siguiente</w:t>
      </w:r>
      <w:proofErr w:type="spellEnd"/>
      <w:r w:rsidRPr="00294751">
        <w:rPr>
          <w:lang w:val="fr-FR"/>
        </w:rPr>
        <w:t>]</w:t>
      </w:r>
    </w:p>
    <w:p w14:paraId="56B1401F" w14:textId="77777777" w:rsidR="00F370B7" w:rsidRPr="00294751" w:rsidRDefault="00F370B7" w:rsidP="006655D3">
      <w:pPr>
        <w:rPr>
          <w:lang w:val="fr-FR"/>
        </w:rPr>
      </w:pPr>
    </w:p>
    <w:p w14:paraId="68F5C17F" w14:textId="77777777" w:rsidR="00F370B7" w:rsidRPr="00294751" w:rsidRDefault="00F370B7" w:rsidP="006655D3">
      <w:pPr>
        <w:rPr>
          <w:lang w:val="fr-F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A74913" w14:textId="086837C6" w:rsidR="00AD2D96" w:rsidRDefault="00D75FE7">
    <w:pPr>
      <w:pStyle w:val="Footer"/>
    </w:pPr>
    <w:r>
      <w:rPr>
        <w:noProof/>
      </w:rPr>
      <mc:AlternateContent>
        <mc:Choice Requires="wps">
          <w:drawing>
            <wp:anchor distT="0" distB="0" distL="0" distR="0" simplePos="0" relativeHeight="251658240" behindDoc="0" locked="0" layoutInCell="1" allowOverlap="1" wp14:anchorId="21306A24" wp14:editId="5816E9A3">
              <wp:simplePos x="635" y="635"/>
              <wp:positionH relativeFrom="page">
                <wp:align>center</wp:align>
              </wp:positionH>
              <wp:positionV relativeFrom="page">
                <wp:align>bottom</wp:align>
              </wp:positionV>
              <wp:extent cx="1695450" cy="342900"/>
              <wp:effectExtent l="0" t="0" r="0" b="0"/>
              <wp:wrapNone/>
              <wp:docPr id="659206458" name="Text Box 2" descr="WIPO FOR OFFICIAL USE ONLY ">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695450" cy="342900"/>
                      </a:xfrm>
                      <a:prstGeom prst="rect">
                        <a:avLst/>
                      </a:prstGeom>
                      <a:noFill/>
                      <a:ln>
                        <a:noFill/>
                      </a:ln>
                    </wps:spPr>
                    <wps:txbx>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OMPI: SOLO PARA USO OFICIAL </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1306A24" id="_x0000_t202" coordsize="21600,21600" o:spt="202" path="m,l,21600r21600,l21600,xe">
              <v:stroke joinstyle="miter"/>
              <v:path gradientshapeok="t" o:connecttype="rect"/>
            </v:shapetype>
            <v:shape id="Text Box 2" o:spid="_x0000_s1026" type="#_x0000_t202" alt="WIPO FOR OFFICIAL USE ONLY " style="position:absolute;left:0;text-align:left;margin-left:0;margin-top:0;width:133.5pt;height:27pt;z-index:25165824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" filled="f" stroked="f">
              <v:textbox style="mso-fit-shape-to-text:t" inset="0,0,0,15pt">
                <w:txbxContent>
                  <w:p w14:paraId="5B120A36" w14:textId="5E1EA117" w:rsidR="00D75FE7" w:rsidRPr="00D75FE7" w:rsidRDefault="00D75FE7" w:rsidP="00D75FE7">
                    <w:pPr>
                      <w:rPr>
                        <w:rFonts w:ascii="Aptos" w:eastAsia="Aptos" w:hAnsi="Aptos" w:cs="Aptos"/>
                        <w:noProof/>
                        <w:color w:val="000000"/>
                      </w:rPr>
                    </w:pPr>
                    <w:r w:rsidRPr="00D75FE7">
                      <w:rPr>
                        <w:rFonts w:ascii="Aptos" w:eastAsia="Aptos" w:hAnsi="Aptos" w:cs="Aptos"/>
                        <w:noProof/>
                        <w:color w:val="000000"/>
                      </w:rPr>
                      <w:t xml:space="preserve">OMPI: SOLO PARA USO OFICIAL </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4F6A40" w14:textId="77777777" w:rsidR="00F370B7" w:rsidRDefault="00F370B7" w:rsidP="006655D3">
      <w:r>
        <w:separator/>
      </w:r>
    </w:p>
  </w:footnote>
  <w:footnote w:type="continuationSeparator" w:id="0">
    <w:p w14:paraId="0F17574D" w14:textId="77777777" w:rsidR="00F370B7" w:rsidRDefault="00F370B7" w:rsidP="006655D3">
      <w:r>
        <w:separator/>
      </w:r>
    </w:p>
  </w:footnote>
  <w:footnote w:type="continuationNotice" w:id="1">
    <w:p w14:paraId="09A54429" w14:textId="77777777" w:rsidR="00F370B7" w:rsidRPr="00AB530F" w:rsidRDefault="00F370B7" w:rsidP="00AB530F">
      <w:pPr>
        <w:pStyle w:val="Footer"/>
      </w:pPr>
    </w:p>
  </w:footnote>
  <w:footnote w:id="2">
    <w:p w14:paraId="5901A63A" w14:textId="7B48D3BB" w:rsidR="001B3FFC" w:rsidRDefault="001B3FFC" w:rsidP="001931E0">
      <w:pPr>
        <w:pStyle w:val="FootnoteText"/>
      </w:pPr>
      <w:r>
        <w:rPr>
          <w:rStyle w:val="FootnoteReference"/>
        </w:rPr>
        <w:footnoteRef/>
      </w:r>
      <w:r>
        <w:t xml:space="preserve"> </w:t>
      </w:r>
      <w:r w:rsidR="00DC2D97">
        <w:t xml:space="preserve">En </w:t>
      </w:r>
      <w:r w:rsidR="00495A6D">
        <w:t>su</w:t>
      </w:r>
      <w:r w:rsidRPr="001B3FFC">
        <w:t xml:space="preserve"> </w:t>
      </w:r>
      <w:r w:rsidR="001C0C6A">
        <w:t>q</w:t>
      </w:r>
      <w:r w:rsidR="001C0C6A" w:rsidRPr="001C0C6A">
        <w:t>uincuagésima novena</w:t>
      </w:r>
      <w:r w:rsidRPr="001B3FFC">
        <w:t xml:space="preserve"> sesión ordinaria </w:t>
      </w:r>
      <w:r w:rsidR="00950C32">
        <w:t>(C/59)</w:t>
      </w:r>
      <w:r w:rsidRPr="001B3FFC">
        <w:t>, celebrada en Ginebra el 24 de octubre de 2025</w:t>
      </w:r>
      <w:r>
        <w:t>.</w:t>
      </w:r>
    </w:p>
  </w:footnote>
  <w:footnote w:id="3">
    <w:p w14:paraId="350A49FF" w14:textId="084E7EB2" w:rsidR="00404200" w:rsidRDefault="00404200" w:rsidP="001931E0">
      <w:pPr>
        <w:pStyle w:val="FootnoteText"/>
      </w:pPr>
      <w:r>
        <w:rPr>
          <w:rStyle w:val="FootnoteReference"/>
        </w:rPr>
        <w:footnoteRef/>
      </w:r>
      <w:r>
        <w:t xml:space="preserve"> </w:t>
      </w:r>
      <w:r w:rsidR="005863E2">
        <w:t>Sexagésima primera</w:t>
      </w:r>
      <w:r w:rsidR="007C23BA">
        <w:t xml:space="preserve"> sesión del Comité Técnico (TC/61), celebrada en Ginebra los días 20 y 21 de octubre de 2025.</w:t>
      </w:r>
    </w:p>
  </w:footnote>
  <w:footnote w:id="4">
    <w:p w14:paraId="15337B1D" w14:textId="78D0C3B8" w:rsidR="007C23BA" w:rsidRDefault="007C23BA" w:rsidP="001931E0">
      <w:pPr>
        <w:pStyle w:val="FootnoteText"/>
      </w:pPr>
      <w:r>
        <w:rPr>
          <w:rStyle w:val="FootnoteReference"/>
        </w:rPr>
        <w:footnoteRef/>
      </w:r>
      <w:r>
        <w:t xml:space="preserve"> </w:t>
      </w:r>
      <w:r w:rsidR="005863E2">
        <w:t>Octogésima segunda</w:t>
      </w:r>
      <w:r w:rsidR="00AB18DB">
        <w:t xml:space="preserve"> sesión del </w:t>
      </w:r>
      <w:r w:rsidR="00AB18DB" w:rsidRPr="00AB18DB">
        <w:t>Comité Administrativo y Jurídico (CAJ/82)</w:t>
      </w:r>
      <w:r w:rsidR="00AB18DB">
        <w:t>, celebrada en Ginebra el 22 de octubre de 2025.</w:t>
      </w:r>
    </w:p>
  </w:footnote>
  <w:footnote w:id="5">
    <w:p w14:paraId="05AD604B" w14:textId="5AA6150C" w:rsidR="00690FC2" w:rsidRDefault="00690FC2" w:rsidP="001931E0">
      <w:pPr>
        <w:pStyle w:val="FootnoteText"/>
      </w:pPr>
      <w:r>
        <w:rPr>
          <w:rStyle w:val="FootnoteReference"/>
        </w:rPr>
        <w:footnoteRef/>
      </w:r>
      <w:r>
        <w:t xml:space="preserve"> </w:t>
      </w:r>
      <w:r w:rsidR="00CD2884" w:rsidRPr="00CD2884">
        <w:t xml:space="preserve">Decimonovena reunión </w:t>
      </w:r>
      <w:r w:rsidR="00DC2D97" w:rsidRPr="00DC2D97">
        <w:t xml:space="preserve">sobre la elaboración de un formulario electrónico de solicitud </w:t>
      </w:r>
      <w:r w:rsidR="00DC2D97">
        <w:t xml:space="preserve">(EAF/19), </w:t>
      </w:r>
      <w:r>
        <w:t xml:space="preserve">celebrada </w:t>
      </w:r>
      <w:r w:rsidR="00CD2884">
        <w:t>el 16 de marzo de 2022 por vía electrónica.</w:t>
      </w:r>
    </w:p>
  </w:footnote>
  <w:footnote w:id="6">
    <w:p w14:paraId="3698F701" w14:textId="6828A2C9" w:rsidR="007F7464" w:rsidRPr="00C850DE" w:rsidRDefault="007F7464" w:rsidP="001931E0">
      <w:pPr>
        <w:pStyle w:val="FootnoteText"/>
      </w:pPr>
      <w:r w:rsidRPr="00C850DE">
        <w:rPr>
          <w:rStyle w:val="FootnoteReference"/>
        </w:rPr>
        <w:footnoteRef/>
      </w:r>
      <w:r w:rsidRPr="00C850DE">
        <w:t xml:space="preserve"> </w:t>
      </w:r>
      <w:r>
        <w:t xml:space="preserve">Véase </w:t>
      </w:r>
      <w:r w:rsidRPr="00C850DE">
        <w:t xml:space="preserve">el documento EAF/17/3 </w:t>
      </w:r>
      <w:r w:rsidR="00A00E1D">
        <w:t>«Informe»</w:t>
      </w:r>
      <w:r w:rsidRPr="00C850DE">
        <w:t>, apartado 19</w:t>
      </w:r>
      <w:r>
        <w:t>.</w:t>
      </w:r>
    </w:p>
  </w:footnote>
  <w:footnote w:id="7">
    <w:p w14:paraId="2548C039" w14:textId="3807348E" w:rsidR="007F7464" w:rsidRPr="00C850DE" w:rsidRDefault="007F7464" w:rsidP="001931E0">
      <w:pPr>
        <w:pStyle w:val="FootnoteText"/>
      </w:pPr>
      <w:r w:rsidRPr="00C850DE">
        <w:rPr>
          <w:rStyle w:val="FootnoteReference"/>
          <w:szCs w:val="16"/>
        </w:rPr>
        <w:footnoteRef/>
      </w:r>
      <w:r w:rsidRPr="00C850DE">
        <w:t xml:space="preserve"> Véase el documento EAF/16/3 </w:t>
      </w:r>
      <w:r w:rsidR="00A00E1D">
        <w:t>«Informe»</w:t>
      </w:r>
      <w:r w:rsidRPr="00C850DE">
        <w:t>, apartado 18</w:t>
      </w:r>
      <w:r>
        <w:t>.</w:t>
      </w:r>
    </w:p>
  </w:footnote>
  <w:footnote w:id="8">
    <w:p w14:paraId="0B3855A9" w14:textId="0DFBF2DF" w:rsidR="00A61F1E" w:rsidRDefault="00A61F1E" w:rsidP="001931E0">
      <w:pPr>
        <w:pStyle w:val="FootnoteText"/>
      </w:pPr>
      <w:r>
        <w:rPr>
          <w:rStyle w:val="FootnoteReference"/>
        </w:rPr>
        <w:footnoteRef/>
      </w:r>
      <w:r>
        <w:t xml:space="preserve"> </w:t>
      </w:r>
      <w:r w:rsidR="006D13D1" w:rsidRPr="006D13D1">
        <w:t xml:space="preserve">Sexta reunión </w:t>
      </w:r>
      <w:r w:rsidR="006D13D1">
        <w:t>sobre solicitudes electrónicas (EAM/6), celebrada en Ginebra el 21 de octubre de 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D03495" w14:textId="343FCB2C" w:rsidR="0004198B" w:rsidRPr="00F4071D" w:rsidRDefault="26235BD9" w:rsidP="00EB048E">
    <w:pPr>
      <w:pStyle w:val="Header"/>
      <w:rPr>
        <w:rStyle w:val="PageNumber"/>
        <w:lang w:val="es-ES_tradnl"/>
      </w:rPr>
    </w:pPr>
    <w:r w:rsidRPr="00F4071D">
      <w:rPr>
        <w:rStyle w:val="PageNumber"/>
        <w:lang w:val="es-ES_tradnl"/>
      </w:rPr>
      <w:t>SESSIONS/2026/4</w:t>
    </w:r>
  </w:p>
  <w:p w14:paraId="6C7E1257" w14:textId="77777777" w:rsidR="0004198B" w:rsidRPr="00F4071D" w:rsidRDefault="26235BD9" w:rsidP="00EB048E">
    <w:pPr>
      <w:pStyle w:val="Header"/>
      <w:rPr>
        <w:lang w:val="es-ES_tradnl"/>
      </w:rPr>
    </w:pPr>
    <w:r w:rsidRPr="00F4071D">
      <w:rPr>
        <w:lang w:val="es-ES_tradnl"/>
      </w:rPr>
      <w:t xml:space="preserve">página </w:t>
    </w:r>
    <w:r w:rsidR="0004198B" w:rsidRPr="00F4071D">
      <w:rPr>
        <w:rStyle w:val="PageNumber"/>
        <w:lang w:val="es-ES_tradnl"/>
      </w:rPr>
      <w:fldChar w:fldCharType="begin"/>
    </w:r>
    <w:r w:rsidR="0004198B" w:rsidRPr="00F4071D">
      <w:rPr>
        <w:rStyle w:val="PageNumber"/>
        <w:lang w:val="es-ES_tradnl"/>
      </w:rPr>
      <w:instrText xml:space="preserve"> PAGE </w:instrText>
    </w:r>
    <w:r w:rsidR="0004198B" w:rsidRPr="00F4071D">
      <w:rPr>
        <w:rStyle w:val="PageNumber"/>
        <w:lang w:val="es-ES_tradnl"/>
      </w:rPr>
      <w:fldChar w:fldCharType="separate"/>
    </w:r>
    <w:r w:rsidRPr="00F4071D">
      <w:rPr>
        <w:rStyle w:val="PageNumber"/>
        <w:lang w:val="es-ES_tradnl"/>
      </w:rPr>
      <w:t>2</w:t>
    </w:r>
    <w:r w:rsidR="0004198B" w:rsidRPr="00F4071D">
      <w:rPr>
        <w:rStyle w:val="PageNumber"/>
        <w:lang w:val="es-ES_tradnl"/>
      </w:rPr>
      <w:fldChar w:fldCharType="end"/>
    </w:r>
  </w:p>
  <w:p w14:paraId="3B92881F" w14:textId="77777777" w:rsidR="0004198B" w:rsidRPr="00F4071D" w:rsidRDefault="0004198B" w:rsidP="006655D3"/>
</w:hdr>
</file>

<file path=word/intelligence2.xml><?xml version="1.0" encoding="utf-8"?>
<int2:intelligence xmlns:int2="http://schemas.microsoft.com/office/intelligence/2020/intelligence" xmlns:oel="http://schemas.microsoft.com/office/2019/extlst">
  <int2:observations>
    <int2:textHash int2:hashCode="eXe5IXsX8Q4Ao9" int2:id="RlZeku6z">
      <int2:state int2:value="Rejected" int2:type="spell"/>
    </int2:textHash>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510"/>
    <w:multiLevelType w:val="hybridMultilevel"/>
    <w:tmpl w:val="BE8A2B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7A16E64"/>
    <w:multiLevelType w:val="hybridMultilevel"/>
    <w:tmpl w:val="34FAE4B4"/>
    <w:lvl w:ilvl="0" w:tplc="2026A2E2">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D8C632E"/>
    <w:multiLevelType w:val="hybridMultilevel"/>
    <w:tmpl w:val="475ADF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2796DBD"/>
    <w:multiLevelType w:val="hybridMultilevel"/>
    <w:tmpl w:val="68249FA2"/>
    <w:lvl w:ilvl="0" w:tplc="983498F2">
      <w:start w:val="1"/>
      <w:numFmt w:val="decimal"/>
      <w:lvlText w:val="%1."/>
      <w:lvlJc w:val="left"/>
      <w:pPr>
        <w:tabs>
          <w:tab w:val="num" w:pos="720"/>
        </w:tabs>
        <w:ind w:left="720" w:hanging="360"/>
      </w:pPr>
      <w:rPr>
        <w:rFonts w:ascii="Arial" w:hAnsi="Arial" w:cs="Arial" w:hint="default"/>
      </w:rPr>
    </w:lvl>
    <w:lvl w:ilvl="1" w:tplc="C4F22064" w:tentative="1">
      <w:start w:val="1"/>
      <w:numFmt w:val="decimal"/>
      <w:lvlText w:val="%2."/>
      <w:lvlJc w:val="left"/>
      <w:pPr>
        <w:tabs>
          <w:tab w:val="num" w:pos="1440"/>
        </w:tabs>
        <w:ind w:left="1440" w:hanging="360"/>
      </w:pPr>
    </w:lvl>
    <w:lvl w:ilvl="2" w:tplc="E6608464" w:tentative="1">
      <w:start w:val="1"/>
      <w:numFmt w:val="decimal"/>
      <w:lvlText w:val="%3."/>
      <w:lvlJc w:val="left"/>
      <w:pPr>
        <w:tabs>
          <w:tab w:val="num" w:pos="2160"/>
        </w:tabs>
        <w:ind w:left="2160" w:hanging="360"/>
      </w:pPr>
    </w:lvl>
    <w:lvl w:ilvl="3" w:tplc="637286BC" w:tentative="1">
      <w:start w:val="1"/>
      <w:numFmt w:val="decimal"/>
      <w:lvlText w:val="%4."/>
      <w:lvlJc w:val="left"/>
      <w:pPr>
        <w:tabs>
          <w:tab w:val="num" w:pos="2880"/>
        </w:tabs>
        <w:ind w:left="2880" w:hanging="360"/>
      </w:pPr>
    </w:lvl>
    <w:lvl w:ilvl="4" w:tplc="3AF64354" w:tentative="1">
      <w:start w:val="1"/>
      <w:numFmt w:val="decimal"/>
      <w:lvlText w:val="%5."/>
      <w:lvlJc w:val="left"/>
      <w:pPr>
        <w:tabs>
          <w:tab w:val="num" w:pos="3600"/>
        </w:tabs>
        <w:ind w:left="3600" w:hanging="360"/>
      </w:pPr>
    </w:lvl>
    <w:lvl w:ilvl="5" w:tplc="6DEC7E52" w:tentative="1">
      <w:start w:val="1"/>
      <w:numFmt w:val="decimal"/>
      <w:lvlText w:val="%6."/>
      <w:lvlJc w:val="left"/>
      <w:pPr>
        <w:tabs>
          <w:tab w:val="num" w:pos="4320"/>
        </w:tabs>
        <w:ind w:left="4320" w:hanging="360"/>
      </w:pPr>
    </w:lvl>
    <w:lvl w:ilvl="6" w:tplc="8634E19C" w:tentative="1">
      <w:start w:val="1"/>
      <w:numFmt w:val="decimal"/>
      <w:lvlText w:val="%7."/>
      <w:lvlJc w:val="left"/>
      <w:pPr>
        <w:tabs>
          <w:tab w:val="num" w:pos="5040"/>
        </w:tabs>
        <w:ind w:left="5040" w:hanging="360"/>
      </w:pPr>
    </w:lvl>
    <w:lvl w:ilvl="7" w:tplc="E036027C" w:tentative="1">
      <w:start w:val="1"/>
      <w:numFmt w:val="decimal"/>
      <w:lvlText w:val="%8."/>
      <w:lvlJc w:val="left"/>
      <w:pPr>
        <w:tabs>
          <w:tab w:val="num" w:pos="5760"/>
        </w:tabs>
        <w:ind w:left="5760" w:hanging="360"/>
      </w:pPr>
    </w:lvl>
    <w:lvl w:ilvl="8" w:tplc="BBF41BDA" w:tentative="1">
      <w:start w:val="1"/>
      <w:numFmt w:val="decimal"/>
      <w:lvlText w:val="%9."/>
      <w:lvlJc w:val="left"/>
      <w:pPr>
        <w:tabs>
          <w:tab w:val="num" w:pos="6480"/>
        </w:tabs>
        <w:ind w:left="6480" w:hanging="360"/>
      </w:pPr>
    </w:lvl>
  </w:abstractNum>
  <w:abstractNum w:abstractNumId="4" w15:restartNumberingAfterBreak="0">
    <w:nsid w:val="12DB0F67"/>
    <w:multiLevelType w:val="hybridMultilevel"/>
    <w:tmpl w:val="3D8C81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89C4602"/>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93D7656"/>
    <w:multiLevelType w:val="hybridMultilevel"/>
    <w:tmpl w:val="2BD02AC2"/>
    <w:lvl w:ilvl="0" w:tplc="C9E02F7C">
      <w:start w:val="1"/>
      <w:numFmt w:val="lowerLetter"/>
      <w:lvlText w:val="(%1)"/>
      <w:lvlJc w:val="left"/>
      <w:pPr>
        <w:ind w:left="1440" w:hanging="360"/>
      </w:pPr>
      <w:rPr>
        <w:rFonts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7" w15:restartNumberingAfterBreak="0">
    <w:nsid w:val="19434EA1"/>
    <w:multiLevelType w:val="hybridMultilevel"/>
    <w:tmpl w:val="6ACED9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A1A1478"/>
    <w:multiLevelType w:val="hybridMultilevel"/>
    <w:tmpl w:val="F5A68E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EC76A66"/>
    <w:multiLevelType w:val="hybridMultilevel"/>
    <w:tmpl w:val="380213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F33CB5"/>
    <w:multiLevelType w:val="hybridMultilevel"/>
    <w:tmpl w:val="77241376"/>
    <w:lvl w:ilvl="0" w:tplc="FFFFFFFF">
      <w:start w:val="1"/>
      <w:numFmt w:val="bullet"/>
      <w:lvlText w:val=""/>
      <w:lvlJc w:val="left"/>
      <w:pPr>
        <w:tabs>
          <w:tab w:val="num" w:pos="720"/>
        </w:tabs>
        <w:ind w:left="720" w:hanging="360"/>
      </w:pPr>
      <w:rPr>
        <w:rFonts w:ascii="Symbol" w:hAnsi="Symbol" w:hint="default"/>
      </w:rPr>
    </w:lvl>
    <w:lvl w:ilvl="1" w:tplc="08723DDE">
      <w:start w:val="1"/>
      <w:numFmt w:val="lowerRoman"/>
      <w:lvlText w:val="(%2)"/>
      <w:lvlJc w:val="left"/>
      <w:pPr>
        <w:ind w:left="1440" w:hanging="360"/>
      </w:pPr>
      <w:rPr>
        <w:rFonts w:hint="default"/>
      </w:rPr>
    </w:lvl>
    <w:lvl w:ilvl="2" w:tplc="FFFFFFFF" w:tentative="1">
      <w:start w:val="1"/>
      <w:numFmt w:val="bullet"/>
      <w:lvlText w:val=""/>
      <w:lvlJc w:val="left"/>
      <w:pPr>
        <w:tabs>
          <w:tab w:val="num" w:pos="2160"/>
        </w:tabs>
        <w:ind w:left="2160" w:hanging="360"/>
      </w:pPr>
      <w:rPr>
        <w:rFonts w:ascii="Symbol" w:hAnsi="Symbol"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
      <w:lvlJc w:val="left"/>
      <w:pPr>
        <w:tabs>
          <w:tab w:val="num" w:pos="3600"/>
        </w:tabs>
        <w:ind w:left="3600" w:hanging="360"/>
      </w:pPr>
      <w:rPr>
        <w:rFonts w:ascii="Symbol" w:hAnsi="Symbol" w:hint="default"/>
      </w:rPr>
    </w:lvl>
    <w:lvl w:ilvl="5" w:tplc="FFFFFFFF" w:tentative="1">
      <w:start w:val="1"/>
      <w:numFmt w:val="bullet"/>
      <w:lvlText w:val=""/>
      <w:lvlJc w:val="left"/>
      <w:pPr>
        <w:tabs>
          <w:tab w:val="num" w:pos="4320"/>
        </w:tabs>
        <w:ind w:left="4320" w:hanging="360"/>
      </w:pPr>
      <w:rPr>
        <w:rFonts w:ascii="Symbol" w:hAnsi="Symbol"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
      <w:lvlJc w:val="left"/>
      <w:pPr>
        <w:tabs>
          <w:tab w:val="num" w:pos="5760"/>
        </w:tabs>
        <w:ind w:left="5760" w:hanging="360"/>
      </w:pPr>
      <w:rPr>
        <w:rFonts w:ascii="Symbol" w:hAnsi="Symbol" w:hint="default"/>
      </w:rPr>
    </w:lvl>
    <w:lvl w:ilvl="8" w:tplc="FFFFFFFF" w:tentative="1">
      <w:start w:val="1"/>
      <w:numFmt w:val="bullet"/>
      <w:lvlText w:val=""/>
      <w:lvlJc w:val="left"/>
      <w:pPr>
        <w:tabs>
          <w:tab w:val="num" w:pos="6480"/>
        </w:tabs>
        <w:ind w:left="6480" w:hanging="360"/>
      </w:pPr>
      <w:rPr>
        <w:rFonts w:ascii="Symbol" w:hAnsi="Symbol" w:hint="default"/>
      </w:rPr>
    </w:lvl>
  </w:abstractNum>
  <w:abstractNum w:abstractNumId="11" w15:restartNumberingAfterBreak="0">
    <w:nsid w:val="28E502C0"/>
    <w:multiLevelType w:val="hybridMultilevel"/>
    <w:tmpl w:val="7F685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BF46292"/>
    <w:multiLevelType w:val="hybridMultilevel"/>
    <w:tmpl w:val="08F01BE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3" w15:restartNumberingAfterBreak="0">
    <w:nsid w:val="2C1D164B"/>
    <w:multiLevelType w:val="hybridMultilevel"/>
    <w:tmpl w:val="D39CA5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6CF6A37"/>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38555FAB"/>
    <w:multiLevelType w:val="hybridMultilevel"/>
    <w:tmpl w:val="F7D67252"/>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3C815F5C"/>
    <w:multiLevelType w:val="hybridMultilevel"/>
    <w:tmpl w:val="68249FA2"/>
    <w:lvl w:ilvl="0" w:tplc="FFFFFFFF">
      <w:start w:val="1"/>
      <w:numFmt w:val="decimal"/>
      <w:lvlText w:val="%1."/>
      <w:lvlJc w:val="left"/>
      <w:pPr>
        <w:tabs>
          <w:tab w:val="num" w:pos="1267"/>
        </w:tabs>
        <w:ind w:left="1267" w:hanging="360"/>
      </w:pPr>
      <w:rPr>
        <w:rFonts w:ascii="Arial" w:hAnsi="Arial" w:cs="Arial" w:hint="default"/>
      </w:rPr>
    </w:lvl>
    <w:lvl w:ilvl="1" w:tplc="FFFFFFFF" w:tentative="1">
      <w:start w:val="1"/>
      <w:numFmt w:val="decimal"/>
      <w:lvlText w:val="%2."/>
      <w:lvlJc w:val="left"/>
      <w:pPr>
        <w:tabs>
          <w:tab w:val="num" w:pos="1987"/>
        </w:tabs>
        <w:ind w:left="1987" w:hanging="360"/>
      </w:pPr>
    </w:lvl>
    <w:lvl w:ilvl="2" w:tplc="FFFFFFFF" w:tentative="1">
      <w:start w:val="1"/>
      <w:numFmt w:val="decimal"/>
      <w:lvlText w:val="%3."/>
      <w:lvlJc w:val="left"/>
      <w:pPr>
        <w:tabs>
          <w:tab w:val="num" w:pos="2707"/>
        </w:tabs>
        <w:ind w:left="2707" w:hanging="360"/>
      </w:pPr>
    </w:lvl>
    <w:lvl w:ilvl="3" w:tplc="FFFFFFFF" w:tentative="1">
      <w:start w:val="1"/>
      <w:numFmt w:val="decimal"/>
      <w:lvlText w:val="%4."/>
      <w:lvlJc w:val="left"/>
      <w:pPr>
        <w:tabs>
          <w:tab w:val="num" w:pos="3427"/>
        </w:tabs>
        <w:ind w:left="3427" w:hanging="360"/>
      </w:pPr>
    </w:lvl>
    <w:lvl w:ilvl="4" w:tplc="FFFFFFFF" w:tentative="1">
      <w:start w:val="1"/>
      <w:numFmt w:val="decimal"/>
      <w:lvlText w:val="%5."/>
      <w:lvlJc w:val="left"/>
      <w:pPr>
        <w:tabs>
          <w:tab w:val="num" w:pos="4147"/>
        </w:tabs>
        <w:ind w:left="4147" w:hanging="360"/>
      </w:pPr>
    </w:lvl>
    <w:lvl w:ilvl="5" w:tplc="FFFFFFFF" w:tentative="1">
      <w:start w:val="1"/>
      <w:numFmt w:val="decimal"/>
      <w:lvlText w:val="%6."/>
      <w:lvlJc w:val="left"/>
      <w:pPr>
        <w:tabs>
          <w:tab w:val="num" w:pos="4867"/>
        </w:tabs>
        <w:ind w:left="4867" w:hanging="360"/>
      </w:pPr>
    </w:lvl>
    <w:lvl w:ilvl="6" w:tplc="FFFFFFFF" w:tentative="1">
      <w:start w:val="1"/>
      <w:numFmt w:val="decimal"/>
      <w:lvlText w:val="%7."/>
      <w:lvlJc w:val="left"/>
      <w:pPr>
        <w:tabs>
          <w:tab w:val="num" w:pos="5587"/>
        </w:tabs>
        <w:ind w:left="5587" w:hanging="360"/>
      </w:pPr>
    </w:lvl>
    <w:lvl w:ilvl="7" w:tplc="FFFFFFFF" w:tentative="1">
      <w:start w:val="1"/>
      <w:numFmt w:val="decimal"/>
      <w:lvlText w:val="%8."/>
      <w:lvlJc w:val="left"/>
      <w:pPr>
        <w:tabs>
          <w:tab w:val="num" w:pos="6307"/>
        </w:tabs>
        <w:ind w:left="6307" w:hanging="360"/>
      </w:pPr>
    </w:lvl>
    <w:lvl w:ilvl="8" w:tplc="FFFFFFFF" w:tentative="1">
      <w:start w:val="1"/>
      <w:numFmt w:val="decimal"/>
      <w:lvlText w:val="%9."/>
      <w:lvlJc w:val="left"/>
      <w:pPr>
        <w:tabs>
          <w:tab w:val="num" w:pos="7027"/>
        </w:tabs>
        <w:ind w:left="7027" w:hanging="360"/>
      </w:pPr>
    </w:lvl>
  </w:abstractNum>
  <w:abstractNum w:abstractNumId="17" w15:restartNumberingAfterBreak="0">
    <w:nsid w:val="3D7043EF"/>
    <w:multiLevelType w:val="hybridMultilevel"/>
    <w:tmpl w:val="C994C0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F707753"/>
    <w:multiLevelType w:val="hybridMultilevel"/>
    <w:tmpl w:val="0A04A0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0232DC8"/>
    <w:multiLevelType w:val="hybridMultilevel"/>
    <w:tmpl w:val="34FAE4B4"/>
    <w:lvl w:ilvl="0" w:tplc="FFFFFFFF">
      <w:start w:val="1"/>
      <w:numFmt w:val="lowerLetter"/>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0" w15:restartNumberingAfterBreak="0">
    <w:nsid w:val="487D356A"/>
    <w:multiLevelType w:val="hybridMultilevel"/>
    <w:tmpl w:val="D1C02E6C"/>
    <w:lvl w:ilvl="0" w:tplc="01C2BD9E">
      <w:start w:val="1"/>
      <w:numFmt w:val="bullet"/>
      <w:lvlText w:val=""/>
      <w:lvlJc w:val="left"/>
      <w:pPr>
        <w:ind w:left="2628" w:hanging="360"/>
      </w:pPr>
      <w:rPr>
        <w:rFonts w:ascii="Symbol" w:hAnsi="Symbol" w:hint="default"/>
      </w:rPr>
    </w:lvl>
    <w:lvl w:ilvl="1" w:tplc="04090003" w:tentative="1">
      <w:start w:val="1"/>
      <w:numFmt w:val="bullet"/>
      <w:lvlText w:val="o"/>
      <w:lvlJc w:val="left"/>
      <w:pPr>
        <w:ind w:left="3348" w:hanging="360"/>
      </w:pPr>
      <w:rPr>
        <w:rFonts w:ascii="Courier New" w:hAnsi="Courier New" w:cs="Courier New" w:hint="default"/>
      </w:rPr>
    </w:lvl>
    <w:lvl w:ilvl="2" w:tplc="04090005" w:tentative="1">
      <w:start w:val="1"/>
      <w:numFmt w:val="bullet"/>
      <w:lvlText w:val=""/>
      <w:lvlJc w:val="left"/>
      <w:pPr>
        <w:ind w:left="4068" w:hanging="360"/>
      </w:pPr>
      <w:rPr>
        <w:rFonts w:ascii="Wingdings" w:hAnsi="Wingdings" w:hint="default"/>
      </w:rPr>
    </w:lvl>
    <w:lvl w:ilvl="3" w:tplc="04090001" w:tentative="1">
      <w:start w:val="1"/>
      <w:numFmt w:val="bullet"/>
      <w:lvlText w:val=""/>
      <w:lvlJc w:val="left"/>
      <w:pPr>
        <w:ind w:left="4788" w:hanging="360"/>
      </w:pPr>
      <w:rPr>
        <w:rFonts w:ascii="Symbol" w:hAnsi="Symbol" w:hint="default"/>
      </w:rPr>
    </w:lvl>
    <w:lvl w:ilvl="4" w:tplc="04090003" w:tentative="1">
      <w:start w:val="1"/>
      <w:numFmt w:val="bullet"/>
      <w:lvlText w:val="o"/>
      <w:lvlJc w:val="left"/>
      <w:pPr>
        <w:ind w:left="5508" w:hanging="360"/>
      </w:pPr>
      <w:rPr>
        <w:rFonts w:ascii="Courier New" w:hAnsi="Courier New" w:cs="Courier New" w:hint="default"/>
      </w:rPr>
    </w:lvl>
    <w:lvl w:ilvl="5" w:tplc="04090005" w:tentative="1">
      <w:start w:val="1"/>
      <w:numFmt w:val="bullet"/>
      <w:lvlText w:val=""/>
      <w:lvlJc w:val="left"/>
      <w:pPr>
        <w:ind w:left="6228" w:hanging="360"/>
      </w:pPr>
      <w:rPr>
        <w:rFonts w:ascii="Wingdings" w:hAnsi="Wingdings" w:hint="default"/>
      </w:rPr>
    </w:lvl>
    <w:lvl w:ilvl="6" w:tplc="04090001" w:tentative="1">
      <w:start w:val="1"/>
      <w:numFmt w:val="bullet"/>
      <w:lvlText w:val=""/>
      <w:lvlJc w:val="left"/>
      <w:pPr>
        <w:ind w:left="6948" w:hanging="360"/>
      </w:pPr>
      <w:rPr>
        <w:rFonts w:ascii="Symbol" w:hAnsi="Symbol" w:hint="default"/>
      </w:rPr>
    </w:lvl>
    <w:lvl w:ilvl="7" w:tplc="04090003" w:tentative="1">
      <w:start w:val="1"/>
      <w:numFmt w:val="bullet"/>
      <w:lvlText w:val="o"/>
      <w:lvlJc w:val="left"/>
      <w:pPr>
        <w:ind w:left="7668" w:hanging="360"/>
      </w:pPr>
      <w:rPr>
        <w:rFonts w:ascii="Courier New" w:hAnsi="Courier New" w:cs="Courier New" w:hint="default"/>
      </w:rPr>
    </w:lvl>
    <w:lvl w:ilvl="8" w:tplc="04090005" w:tentative="1">
      <w:start w:val="1"/>
      <w:numFmt w:val="bullet"/>
      <w:lvlText w:val=""/>
      <w:lvlJc w:val="left"/>
      <w:pPr>
        <w:ind w:left="8388" w:hanging="360"/>
      </w:pPr>
      <w:rPr>
        <w:rFonts w:ascii="Wingdings" w:hAnsi="Wingdings" w:hint="default"/>
      </w:rPr>
    </w:lvl>
  </w:abstractNum>
  <w:abstractNum w:abstractNumId="21" w15:restartNumberingAfterBreak="0">
    <w:nsid w:val="494D4F43"/>
    <w:multiLevelType w:val="multilevel"/>
    <w:tmpl w:val="F67209F8"/>
    <w:lvl w:ilvl="0">
      <w:start w:val="1"/>
      <w:numFmt w:val="decimal"/>
      <w:lvlText w:val="%1."/>
      <w:lvlJc w:val="left"/>
      <w:pPr>
        <w:ind w:left="1440" w:hanging="360"/>
      </w:pPr>
      <w:rPr>
        <w:rFonts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22" w15:restartNumberingAfterBreak="0">
    <w:nsid w:val="502721E6"/>
    <w:multiLevelType w:val="hybridMultilevel"/>
    <w:tmpl w:val="63EA6C24"/>
    <w:lvl w:ilvl="0" w:tplc="0409000F">
      <w:start w:val="1"/>
      <w:numFmt w:val="decimal"/>
      <w:lvlText w:val="%1."/>
      <w:lvlJc w:val="left"/>
      <w:pPr>
        <w:ind w:left="833" w:hanging="360"/>
      </w:pPr>
    </w:lvl>
    <w:lvl w:ilvl="1" w:tplc="04090019" w:tentative="1">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23" w15:restartNumberingAfterBreak="0">
    <w:nsid w:val="56205CEF"/>
    <w:multiLevelType w:val="hybridMultilevel"/>
    <w:tmpl w:val="15AA8D20"/>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24" w15:restartNumberingAfterBreak="0">
    <w:nsid w:val="56455477"/>
    <w:multiLevelType w:val="hybridMultilevel"/>
    <w:tmpl w:val="40E6204E"/>
    <w:lvl w:ilvl="0" w:tplc="87A0A0EA">
      <w:start w:val="1"/>
      <w:numFmt w:val="decimal"/>
      <w:lvlText w:val="%1."/>
      <w:lvlJc w:val="left"/>
      <w:pPr>
        <w:ind w:left="1440" w:hanging="360"/>
      </w:pPr>
      <w:rPr>
        <w:rFonts w:hint="default"/>
        <w:sz w:val="2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5" w15:restartNumberingAfterBreak="0">
    <w:nsid w:val="5F8944D6"/>
    <w:multiLevelType w:val="hybridMultilevel"/>
    <w:tmpl w:val="0322811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19D17FB"/>
    <w:multiLevelType w:val="hybridMultilevel"/>
    <w:tmpl w:val="72F6DE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6E53F40"/>
    <w:multiLevelType w:val="hybridMultilevel"/>
    <w:tmpl w:val="0A04A0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8" w15:restartNumberingAfterBreak="0">
    <w:nsid w:val="6C791DF1"/>
    <w:multiLevelType w:val="hybridMultilevel"/>
    <w:tmpl w:val="B00684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764C11FF"/>
    <w:multiLevelType w:val="hybridMultilevel"/>
    <w:tmpl w:val="87869F0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0" w15:restartNumberingAfterBreak="0">
    <w:nsid w:val="77747472"/>
    <w:multiLevelType w:val="hybridMultilevel"/>
    <w:tmpl w:val="32F4197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8162E0B"/>
    <w:multiLevelType w:val="hybridMultilevel"/>
    <w:tmpl w:val="B218DFE2"/>
    <w:lvl w:ilvl="0" w:tplc="6164BB46">
      <w:start w:val="1"/>
      <w:numFmt w:val="lowerLetter"/>
      <w:lvlText w:val="(%1)"/>
      <w:lvlJc w:val="left"/>
      <w:pPr>
        <w:ind w:left="786" w:hanging="360"/>
      </w:pPr>
      <w:rPr>
        <w:rFonts w:hint="default"/>
        <w:sz w:val="20"/>
        <w:szCs w:val="20"/>
      </w:rPr>
    </w:lvl>
    <w:lvl w:ilvl="1" w:tplc="FFFFFFFF" w:tentative="1">
      <w:start w:val="1"/>
      <w:numFmt w:val="lowerLetter"/>
      <w:lvlText w:val="%2."/>
      <w:lvlJc w:val="left"/>
      <w:pPr>
        <w:ind w:left="1506" w:hanging="360"/>
      </w:pPr>
    </w:lvl>
    <w:lvl w:ilvl="2" w:tplc="FFFFFFFF" w:tentative="1">
      <w:start w:val="1"/>
      <w:numFmt w:val="lowerRoman"/>
      <w:lvlText w:val="%3."/>
      <w:lvlJc w:val="right"/>
      <w:pPr>
        <w:ind w:left="2226" w:hanging="180"/>
      </w:pPr>
    </w:lvl>
    <w:lvl w:ilvl="3" w:tplc="FFFFFFFF" w:tentative="1">
      <w:start w:val="1"/>
      <w:numFmt w:val="decimal"/>
      <w:lvlText w:val="%4."/>
      <w:lvlJc w:val="left"/>
      <w:pPr>
        <w:ind w:left="2946" w:hanging="360"/>
      </w:pPr>
    </w:lvl>
    <w:lvl w:ilvl="4" w:tplc="FFFFFFFF" w:tentative="1">
      <w:start w:val="1"/>
      <w:numFmt w:val="lowerLetter"/>
      <w:lvlText w:val="%5."/>
      <w:lvlJc w:val="left"/>
      <w:pPr>
        <w:ind w:left="3666" w:hanging="360"/>
      </w:pPr>
    </w:lvl>
    <w:lvl w:ilvl="5" w:tplc="FFFFFFFF" w:tentative="1">
      <w:start w:val="1"/>
      <w:numFmt w:val="lowerRoman"/>
      <w:lvlText w:val="%6."/>
      <w:lvlJc w:val="right"/>
      <w:pPr>
        <w:ind w:left="4386" w:hanging="180"/>
      </w:pPr>
    </w:lvl>
    <w:lvl w:ilvl="6" w:tplc="FFFFFFFF" w:tentative="1">
      <w:start w:val="1"/>
      <w:numFmt w:val="decimal"/>
      <w:lvlText w:val="%7."/>
      <w:lvlJc w:val="left"/>
      <w:pPr>
        <w:ind w:left="5106" w:hanging="360"/>
      </w:pPr>
    </w:lvl>
    <w:lvl w:ilvl="7" w:tplc="FFFFFFFF" w:tentative="1">
      <w:start w:val="1"/>
      <w:numFmt w:val="lowerLetter"/>
      <w:lvlText w:val="%8."/>
      <w:lvlJc w:val="left"/>
      <w:pPr>
        <w:ind w:left="5826" w:hanging="360"/>
      </w:pPr>
    </w:lvl>
    <w:lvl w:ilvl="8" w:tplc="FFFFFFFF" w:tentative="1">
      <w:start w:val="1"/>
      <w:numFmt w:val="lowerRoman"/>
      <w:lvlText w:val="%9."/>
      <w:lvlJc w:val="right"/>
      <w:pPr>
        <w:ind w:left="6546" w:hanging="180"/>
      </w:pPr>
    </w:lvl>
  </w:abstractNum>
  <w:abstractNum w:abstractNumId="32" w15:restartNumberingAfterBreak="0">
    <w:nsid w:val="78D00C39"/>
    <w:multiLevelType w:val="hybridMultilevel"/>
    <w:tmpl w:val="599C4D9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7B327B59"/>
    <w:multiLevelType w:val="hybridMultilevel"/>
    <w:tmpl w:val="55D2B0CE"/>
    <w:lvl w:ilvl="0" w:tplc="C9E02F7C">
      <w:start w:val="1"/>
      <w:numFmt w:val="lowerLetter"/>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4" w15:restartNumberingAfterBreak="0">
    <w:nsid w:val="7ED90E0B"/>
    <w:multiLevelType w:val="hybridMultilevel"/>
    <w:tmpl w:val="BFE2C4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79292070">
    <w:abstractNumId w:val="20"/>
  </w:num>
  <w:num w:numId="2" w16cid:durableId="256598634">
    <w:abstractNumId w:val="30"/>
  </w:num>
  <w:num w:numId="3" w16cid:durableId="1079399640">
    <w:abstractNumId w:val="0"/>
  </w:num>
  <w:num w:numId="4" w16cid:durableId="854074945">
    <w:abstractNumId w:val="31"/>
  </w:num>
  <w:num w:numId="5" w16cid:durableId="862717638">
    <w:abstractNumId w:val="1"/>
  </w:num>
  <w:num w:numId="6" w16cid:durableId="1481459159">
    <w:abstractNumId w:val="8"/>
  </w:num>
  <w:num w:numId="7" w16cid:durableId="586765291">
    <w:abstractNumId w:val="24"/>
  </w:num>
  <w:num w:numId="8" w16cid:durableId="547381721">
    <w:abstractNumId w:val="32"/>
  </w:num>
  <w:num w:numId="9" w16cid:durableId="419982437">
    <w:abstractNumId w:val="14"/>
  </w:num>
  <w:num w:numId="10" w16cid:durableId="301931245">
    <w:abstractNumId w:val="7"/>
  </w:num>
  <w:num w:numId="11" w16cid:durableId="253242290">
    <w:abstractNumId w:val="34"/>
  </w:num>
  <w:num w:numId="12" w16cid:durableId="1173029224">
    <w:abstractNumId w:val="15"/>
  </w:num>
  <w:num w:numId="13" w16cid:durableId="277110331">
    <w:abstractNumId w:val="10"/>
  </w:num>
  <w:num w:numId="14" w16cid:durableId="615212318">
    <w:abstractNumId w:val="28"/>
  </w:num>
  <w:num w:numId="15" w16cid:durableId="841819782">
    <w:abstractNumId w:val="9"/>
  </w:num>
  <w:num w:numId="16" w16cid:durableId="442892584">
    <w:abstractNumId w:val="4"/>
  </w:num>
  <w:num w:numId="17" w16cid:durableId="2095780596">
    <w:abstractNumId w:val="3"/>
  </w:num>
  <w:num w:numId="18" w16cid:durableId="78252755">
    <w:abstractNumId w:val="26"/>
  </w:num>
  <w:num w:numId="19" w16cid:durableId="426200299">
    <w:abstractNumId w:val="16"/>
  </w:num>
  <w:num w:numId="20" w16cid:durableId="1253129034">
    <w:abstractNumId w:val="23"/>
  </w:num>
  <w:num w:numId="21" w16cid:durableId="424035359">
    <w:abstractNumId w:val="11"/>
  </w:num>
  <w:num w:numId="22" w16cid:durableId="1921910896">
    <w:abstractNumId w:val="5"/>
  </w:num>
  <w:num w:numId="23" w16cid:durableId="199785519">
    <w:abstractNumId w:val="29"/>
  </w:num>
  <w:num w:numId="24" w16cid:durableId="1325351812">
    <w:abstractNumId w:val="25"/>
  </w:num>
  <w:num w:numId="25" w16cid:durableId="1769502776">
    <w:abstractNumId w:val="22"/>
  </w:num>
  <w:num w:numId="26" w16cid:durableId="215094471">
    <w:abstractNumId w:val="21"/>
  </w:num>
  <w:num w:numId="27" w16cid:durableId="641472427">
    <w:abstractNumId w:val="18"/>
  </w:num>
  <w:num w:numId="28" w16cid:durableId="1269965583">
    <w:abstractNumId w:val="17"/>
  </w:num>
  <w:num w:numId="29" w16cid:durableId="1012494121">
    <w:abstractNumId w:val="27"/>
  </w:num>
  <w:num w:numId="30" w16cid:durableId="454954208">
    <w:abstractNumId w:val="2"/>
  </w:num>
  <w:num w:numId="31" w16cid:durableId="427850307">
    <w:abstractNumId w:val="19"/>
  </w:num>
  <w:num w:numId="32" w16cid:durableId="1299608159">
    <w:abstractNumId w:val="12"/>
  </w:num>
  <w:num w:numId="33" w16cid:durableId="1747923061">
    <w:abstractNumId w:val="33"/>
  </w:num>
  <w:num w:numId="34" w16cid:durableId="287052991">
    <w:abstractNumId w:val="6"/>
  </w:num>
  <w:num w:numId="35" w16cid:durableId="37601265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stylePaneSortMethod w:val="0000"/>
  <w:defaultTabStop w:val="567"/>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6B9B"/>
    <w:rsid w:val="000000A1"/>
    <w:rsid w:val="00003DEB"/>
    <w:rsid w:val="00003EF1"/>
    <w:rsid w:val="00005ACD"/>
    <w:rsid w:val="00010CF3"/>
    <w:rsid w:val="00011896"/>
    <w:rsid w:val="00011A5C"/>
    <w:rsid w:val="00011E27"/>
    <w:rsid w:val="00011FA5"/>
    <w:rsid w:val="000148BC"/>
    <w:rsid w:val="00014E66"/>
    <w:rsid w:val="00017DD2"/>
    <w:rsid w:val="000224A9"/>
    <w:rsid w:val="00024AB8"/>
    <w:rsid w:val="0002513C"/>
    <w:rsid w:val="00030854"/>
    <w:rsid w:val="0003125C"/>
    <w:rsid w:val="00036028"/>
    <w:rsid w:val="00037A5C"/>
    <w:rsid w:val="0004198B"/>
    <w:rsid w:val="00041BB5"/>
    <w:rsid w:val="000427BE"/>
    <w:rsid w:val="00044642"/>
    <w:rsid w:val="000446B9"/>
    <w:rsid w:val="00044B1F"/>
    <w:rsid w:val="00047E21"/>
    <w:rsid w:val="00050E16"/>
    <w:rsid w:val="00051106"/>
    <w:rsid w:val="000522AD"/>
    <w:rsid w:val="00052870"/>
    <w:rsid w:val="00061DBA"/>
    <w:rsid w:val="00062595"/>
    <w:rsid w:val="00062AAA"/>
    <w:rsid w:val="00066815"/>
    <w:rsid w:val="00066C72"/>
    <w:rsid w:val="00067427"/>
    <w:rsid w:val="000745DF"/>
    <w:rsid w:val="000754B2"/>
    <w:rsid w:val="0007597A"/>
    <w:rsid w:val="00076056"/>
    <w:rsid w:val="00077A15"/>
    <w:rsid w:val="00077E97"/>
    <w:rsid w:val="0008060A"/>
    <w:rsid w:val="00080DA0"/>
    <w:rsid w:val="00082EA1"/>
    <w:rsid w:val="00083129"/>
    <w:rsid w:val="00083E9E"/>
    <w:rsid w:val="00084DF4"/>
    <w:rsid w:val="00085505"/>
    <w:rsid w:val="000865CC"/>
    <w:rsid w:val="00094A86"/>
    <w:rsid w:val="0009548B"/>
    <w:rsid w:val="000970CA"/>
    <w:rsid w:val="000A08AA"/>
    <w:rsid w:val="000A0FE7"/>
    <w:rsid w:val="000A1B09"/>
    <w:rsid w:val="000A3027"/>
    <w:rsid w:val="000A3626"/>
    <w:rsid w:val="000A3E2D"/>
    <w:rsid w:val="000B04B2"/>
    <w:rsid w:val="000B066D"/>
    <w:rsid w:val="000B1EE5"/>
    <w:rsid w:val="000B3BD2"/>
    <w:rsid w:val="000B5E2C"/>
    <w:rsid w:val="000C2626"/>
    <w:rsid w:val="000C337A"/>
    <w:rsid w:val="000C4E25"/>
    <w:rsid w:val="000C656A"/>
    <w:rsid w:val="000C7021"/>
    <w:rsid w:val="000C7A06"/>
    <w:rsid w:val="000C7C5D"/>
    <w:rsid w:val="000D1960"/>
    <w:rsid w:val="000D5106"/>
    <w:rsid w:val="000D6BBC"/>
    <w:rsid w:val="000D7780"/>
    <w:rsid w:val="000E0310"/>
    <w:rsid w:val="000E0C6B"/>
    <w:rsid w:val="000E0CDE"/>
    <w:rsid w:val="000E12B6"/>
    <w:rsid w:val="000E247F"/>
    <w:rsid w:val="000E29FB"/>
    <w:rsid w:val="000E5CA7"/>
    <w:rsid w:val="000E636A"/>
    <w:rsid w:val="000E6F41"/>
    <w:rsid w:val="000E7798"/>
    <w:rsid w:val="000F0C67"/>
    <w:rsid w:val="000F1D6E"/>
    <w:rsid w:val="000F2F11"/>
    <w:rsid w:val="000F3020"/>
    <w:rsid w:val="000F369C"/>
    <w:rsid w:val="000F38E0"/>
    <w:rsid w:val="000F3A5D"/>
    <w:rsid w:val="000F4C3A"/>
    <w:rsid w:val="0010097E"/>
    <w:rsid w:val="00100A5F"/>
    <w:rsid w:val="0010187F"/>
    <w:rsid w:val="00101EA5"/>
    <w:rsid w:val="00103BD2"/>
    <w:rsid w:val="0010508B"/>
    <w:rsid w:val="00105929"/>
    <w:rsid w:val="00107F36"/>
    <w:rsid w:val="00110BED"/>
    <w:rsid w:val="00110C36"/>
    <w:rsid w:val="00110FE1"/>
    <w:rsid w:val="00111B2A"/>
    <w:rsid w:val="001131D5"/>
    <w:rsid w:val="00114547"/>
    <w:rsid w:val="001147CF"/>
    <w:rsid w:val="00114E34"/>
    <w:rsid w:val="00115630"/>
    <w:rsid w:val="00115663"/>
    <w:rsid w:val="00117B09"/>
    <w:rsid w:val="0012070D"/>
    <w:rsid w:val="00122D37"/>
    <w:rsid w:val="00122D4B"/>
    <w:rsid w:val="00123373"/>
    <w:rsid w:val="00132B6D"/>
    <w:rsid w:val="00132E06"/>
    <w:rsid w:val="001365F5"/>
    <w:rsid w:val="00141DB8"/>
    <w:rsid w:val="00142991"/>
    <w:rsid w:val="001451A7"/>
    <w:rsid w:val="001466B7"/>
    <w:rsid w:val="00146E83"/>
    <w:rsid w:val="0015027C"/>
    <w:rsid w:val="00150793"/>
    <w:rsid w:val="001512EA"/>
    <w:rsid w:val="001513FC"/>
    <w:rsid w:val="00154078"/>
    <w:rsid w:val="00154B0E"/>
    <w:rsid w:val="00155450"/>
    <w:rsid w:val="001601D2"/>
    <w:rsid w:val="001623C5"/>
    <w:rsid w:val="00164E88"/>
    <w:rsid w:val="0017131E"/>
    <w:rsid w:val="00172084"/>
    <w:rsid w:val="001728DE"/>
    <w:rsid w:val="00172B03"/>
    <w:rsid w:val="00173447"/>
    <w:rsid w:val="0017474A"/>
    <w:rsid w:val="001758BC"/>
    <w:rsid w:val="001758C6"/>
    <w:rsid w:val="00176034"/>
    <w:rsid w:val="00176E41"/>
    <w:rsid w:val="0017716D"/>
    <w:rsid w:val="00181E61"/>
    <w:rsid w:val="00182B99"/>
    <w:rsid w:val="001876AF"/>
    <w:rsid w:val="00191888"/>
    <w:rsid w:val="001931E0"/>
    <w:rsid w:val="00193B85"/>
    <w:rsid w:val="00193D65"/>
    <w:rsid w:val="00195500"/>
    <w:rsid w:val="001960A6"/>
    <w:rsid w:val="001A1A71"/>
    <w:rsid w:val="001A268C"/>
    <w:rsid w:val="001A47EA"/>
    <w:rsid w:val="001A4C5E"/>
    <w:rsid w:val="001A76A8"/>
    <w:rsid w:val="001B2A6D"/>
    <w:rsid w:val="001B2A9A"/>
    <w:rsid w:val="001B3FFC"/>
    <w:rsid w:val="001B42E1"/>
    <w:rsid w:val="001B4F8D"/>
    <w:rsid w:val="001B6910"/>
    <w:rsid w:val="001C0C6A"/>
    <w:rsid w:val="001C1525"/>
    <w:rsid w:val="001C1ED3"/>
    <w:rsid w:val="001C4367"/>
    <w:rsid w:val="001C6DB2"/>
    <w:rsid w:val="001C774E"/>
    <w:rsid w:val="001D17AD"/>
    <w:rsid w:val="001D29AE"/>
    <w:rsid w:val="001D37EE"/>
    <w:rsid w:val="001D5D99"/>
    <w:rsid w:val="001D6216"/>
    <w:rsid w:val="001E00CC"/>
    <w:rsid w:val="001E0886"/>
    <w:rsid w:val="001E0F2D"/>
    <w:rsid w:val="001E1724"/>
    <w:rsid w:val="001E41F2"/>
    <w:rsid w:val="001E4891"/>
    <w:rsid w:val="001E705D"/>
    <w:rsid w:val="001E7BCE"/>
    <w:rsid w:val="001F02AA"/>
    <w:rsid w:val="001F08BC"/>
    <w:rsid w:val="001F34CF"/>
    <w:rsid w:val="001F4A05"/>
    <w:rsid w:val="001F5CBB"/>
    <w:rsid w:val="002010D6"/>
    <w:rsid w:val="002024FE"/>
    <w:rsid w:val="00203487"/>
    <w:rsid w:val="002035DC"/>
    <w:rsid w:val="00204291"/>
    <w:rsid w:val="002046A0"/>
    <w:rsid w:val="00204E14"/>
    <w:rsid w:val="00210AB3"/>
    <w:rsid w:val="00211569"/>
    <w:rsid w:val="00211689"/>
    <w:rsid w:val="00211F79"/>
    <w:rsid w:val="00212F54"/>
    <w:rsid w:val="00212F83"/>
    <w:rsid w:val="0021332C"/>
    <w:rsid w:val="00213982"/>
    <w:rsid w:val="0021454E"/>
    <w:rsid w:val="00214FB8"/>
    <w:rsid w:val="00217A1A"/>
    <w:rsid w:val="00220BD8"/>
    <w:rsid w:val="0022314F"/>
    <w:rsid w:val="00223FD7"/>
    <w:rsid w:val="00227AB5"/>
    <w:rsid w:val="00230D8E"/>
    <w:rsid w:val="002347CD"/>
    <w:rsid w:val="0023532E"/>
    <w:rsid w:val="00237505"/>
    <w:rsid w:val="00242B53"/>
    <w:rsid w:val="0024416D"/>
    <w:rsid w:val="00244BD0"/>
    <w:rsid w:val="002464DF"/>
    <w:rsid w:val="00247470"/>
    <w:rsid w:val="00247D1D"/>
    <w:rsid w:val="0025006C"/>
    <w:rsid w:val="00251C6A"/>
    <w:rsid w:val="00253CED"/>
    <w:rsid w:val="002558AB"/>
    <w:rsid w:val="00255D0F"/>
    <w:rsid w:val="00256441"/>
    <w:rsid w:val="00261070"/>
    <w:rsid w:val="0026288A"/>
    <w:rsid w:val="00264798"/>
    <w:rsid w:val="00264A54"/>
    <w:rsid w:val="00265F2F"/>
    <w:rsid w:val="00266921"/>
    <w:rsid w:val="00266CE9"/>
    <w:rsid w:val="00271911"/>
    <w:rsid w:val="00273187"/>
    <w:rsid w:val="00273701"/>
    <w:rsid w:val="002800A0"/>
    <w:rsid w:val="002801B3"/>
    <w:rsid w:val="00281060"/>
    <w:rsid w:val="0028332C"/>
    <w:rsid w:val="00284050"/>
    <w:rsid w:val="00284873"/>
    <w:rsid w:val="00285BD0"/>
    <w:rsid w:val="00290806"/>
    <w:rsid w:val="00292801"/>
    <w:rsid w:val="00292A3B"/>
    <w:rsid w:val="002930F2"/>
    <w:rsid w:val="00293ECF"/>
    <w:rsid w:val="002940E8"/>
    <w:rsid w:val="00294751"/>
    <w:rsid w:val="00294F62"/>
    <w:rsid w:val="002950E5"/>
    <w:rsid w:val="002A14D0"/>
    <w:rsid w:val="002A6E50"/>
    <w:rsid w:val="002B018F"/>
    <w:rsid w:val="002B1A58"/>
    <w:rsid w:val="002B2BC9"/>
    <w:rsid w:val="002B3559"/>
    <w:rsid w:val="002B4298"/>
    <w:rsid w:val="002B5056"/>
    <w:rsid w:val="002B6C0A"/>
    <w:rsid w:val="002B7A36"/>
    <w:rsid w:val="002C224D"/>
    <w:rsid w:val="002C256A"/>
    <w:rsid w:val="002D5226"/>
    <w:rsid w:val="002D5B9B"/>
    <w:rsid w:val="002D657C"/>
    <w:rsid w:val="002D741D"/>
    <w:rsid w:val="002D7E22"/>
    <w:rsid w:val="002E00BA"/>
    <w:rsid w:val="002E0198"/>
    <w:rsid w:val="002E1299"/>
    <w:rsid w:val="002E166D"/>
    <w:rsid w:val="002E2AA8"/>
    <w:rsid w:val="002E5EFE"/>
    <w:rsid w:val="002E6855"/>
    <w:rsid w:val="002E6B9B"/>
    <w:rsid w:val="002F046B"/>
    <w:rsid w:val="002F07BC"/>
    <w:rsid w:val="002F1377"/>
    <w:rsid w:val="002F303E"/>
    <w:rsid w:val="002F3188"/>
    <w:rsid w:val="002F39EA"/>
    <w:rsid w:val="002F6A05"/>
    <w:rsid w:val="0030102C"/>
    <w:rsid w:val="00301413"/>
    <w:rsid w:val="00303F85"/>
    <w:rsid w:val="00305A7F"/>
    <w:rsid w:val="0030697A"/>
    <w:rsid w:val="00307FA1"/>
    <w:rsid w:val="003152FE"/>
    <w:rsid w:val="003229EC"/>
    <w:rsid w:val="003239E3"/>
    <w:rsid w:val="003252A7"/>
    <w:rsid w:val="00327436"/>
    <w:rsid w:val="0033130F"/>
    <w:rsid w:val="00331843"/>
    <w:rsid w:val="00332781"/>
    <w:rsid w:val="0033377E"/>
    <w:rsid w:val="00333CF3"/>
    <w:rsid w:val="00335E2C"/>
    <w:rsid w:val="00337ACA"/>
    <w:rsid w:val="0034168E"/>
    <w:rsid w:val="00342F95"/>
    <w:rsid w:val="00344123"/>
    <w:rsid w:val="00344BD6"/>
    <w:rsid w:val="0035084E"/>
    <w:rsid w:val="00352BDC"/>
    <w:rsid w:val="0035528D"/>
    <w:rsid w:val="00355E8A"/>
    <w:rsid w:val="003560E3"/>
    <w:rsid w:val="00356AEB"/>
    <w:rsid w:val="00360636"/>
    <w:rsid w:val="00361821"/>
    <w:rsid w:val="00361BB1"/>
    <w:rsid w:val="00361E9E"/>
    <w:rsid w:val="00362862"/>
    <w:rsid w:val="00364E4C"/>
    <w:rsid w:val="003674D7"/>
    <w:rsid w:val="0036784A"/>
    <w:rsid w:val="003753EE"/>
    <w:rsid w:val="00376364"/>
    <w:rsid w:val="0037659C"/>
    <w:rsid w:val="00376F61"/>
    <w:rsid w:val="0038759B"/>
    <w:rsid w:val="00393AA0"/>
    <w:rsid w:val="00396973"/>
    <w:rsid w:val="003A0835"/>
    <w:rsid w:val="003A50F5"/>
    <w:rsid w:val="003A5AAF"/>
    <w:rsid w:val="003A5EAF"/>
    <w:rsid w:val="003A6ABD"/>
    <w:rsid w:val="003A6F5B"/>
    <w:rsid w:val="003B4D24"/>
    <w:rsid w:val="003B5B88"/>
    <w:rsid w:val="003B700A"/>
    <w:rsid w:val="003C099E"/>
    <w:rsid w:val="003C132B"/>
    <w:rsid w:val="003C2784"/>
    <w:rsid w:val="003C7E8B"/>
    <w:rsid w:val="003C7FBE"/>
    <w:rsid w:val="003D12C1"/>
    <w:rsid w:val="003D227C"/>
    <w:rsid w:val="003D2A46"/>
    <w:rsid w:val="003D2B4D"/>
    <w:rsid w:val="003D40CE"/>
    <w:rsid w:val="003D7B94"/>
    <w:rsid w:val="003E1573"/>
    <w:rsid w:val="003E3392"/>
    <w:rsid w:val="003E35B4"/>
    <w:rsid w:val="003E3A55"/>
    <w:rsid w:val="003E6642"/>
    <w:rsid w:val="003F0E57"/>
    <w:rsid w:val="003F37F5"/>
    <w:rsid w:val="003F787E"/>
    <w:rsid w:val="00400F23"/>
    <w:rsid w:val="00402AD3"/>
    <w:rsid w:val="004034BE"/>
    <w:rsid w:val="00404200"/>
    <w:rsid w:val="00412DB6"/>
    <w:rsid w:val="00420050"/>
    <w:rsid w:val="00421B3E"/>
    <w:rsid w:val="0042239D"/>
    <w:rsid w:val="004225D1"/>
    <w:rsid w:val="004255D1"/>
    <w:rsid w:val="00425A52"/>
    <w:rsid w:val="004303CE"/>
    <w:rsid w:val="0043333F"/>
    <w:rsid w:val="00435436"/>
    <w:rsid w:val="00435A37"/>
    <w:rsid w:val="00437501"/>
    <w:rsid w:val="0044085E"/>
    <w:rsid w:val="004411F2"/>
    <w:rsid w:val="00441B5D"/>
    <w:rsid w:val="00441F1D"/>
    <w:rsid w:val="004427A4"/>
    <w:rsid w:val="00444A88"/>
    <w:rsid w:val="00445350"/>
    <w:rsid w:val="004455D9"/>
    <w:rsid w:val="0045032A"/>
    <w:rsid w:val="00450968"/>
    <w:rsid w:val="00452970"/>
    <w:rsid w:val="00454032"/>
    <w:rsid w:val="00454183"/>
    <w:rsid w:val="004572EA"/>
    <w:rsid w:val="00457751"/>
    <w:rsid w:val="004610E6"/>
    <w:rsid w:val="00466979"/>
    <w:rsid w:val="00470E64"/>
    <w:rsid w:val="00472DF0"/>
    <w:rsid w:val="00474DA4"/>
    <w:rsid w:val="004752EB"/>
    <w:rsid w:val="00476B4D"/>
    <w:rsid w:val="00477F56"/>
    <w:rsid w:val="004801A4"/>
    <w:rsid w:val="004805FA"/>
    <w:rsid w:val="00483189"/>
    <w:rsid w:val="00484142"/>
    <w:rsid w:val="00484491"/>
    <w:rsid w:val="004871F8"/>
    <w:rsid w:val="004905F2"/>
    <w:rsid w:val="00491527"/>
    <w:rsid w:val="00491E5C"/>
    <w:rsid w:val="00492232"/>
    <w:rsid w:val="00493280"/>
    <w:rsid w:val="004935D2"/>
    <w:rsid w:val="00493E5A"/>
    <w:rsid w:val="004958C8"/>
    <w:rsid w:val="00495A6D"/>
    <w:rsid w:val="00496E47"/>
    <w:rsid w:val="00497495"/>
    <w:rsid w:val="004A324A"/>
    <w:rsid w:val="004A559A"/>
    <w:rsid w:val="004B1215"/>
    <w:rsid w:val="004B2442"/>
    <w:rsid w:val="004B2905"/>
    <w:rsid w:val="004B2CC3"/>
    <w:rsid w:val="004B463D"/>
    <w:rsid w:val="004B6C48"/>
    <w:rsid w:val="004B75F4"/>
    <w:rsid w:val="004C0D37"/>
    <w:rsid w:val="004C1C04"/>
    <w:rsid w:val="004C1D45"/>
    <w:rsid w:val="004C28CE"/>
    <w:rsid w:val="004C2D1D"/>
    <w:rsid w:val="004C660D"/>
    <w:rsid w:val="004C6747"/>
    <w:rsid w:val="004D047D"/>
    <w:rsid w:val="004D139E"/>
    <w:rsid w:val="004D1F6B"/>
    <w:rsid w:val="004D3D8D"/>
    <w:rsid w:val="004D56EE"/>
    <w:rsid w:val="004E0ECB"/>
    <w:rsid w:val="004E1434"/>
    <w:rsid w:val="004E2000"/>
    <w:rsid w:val="004E3289"/>
    <w:rsid w:val="004F1E9E"/>
    <w:rsid w:val="004F2F3B"/>
    <w:rsid w:val="004F305A"/>
    <w:rsid w:val="004F3DEA"/>
    <w:rsid w:val="004F4FD3"/>
    <w:rsid w:val="004F7CF4"/>
    <w:rsid w:val="00500FDB"/>
    <w:rsid w:val="0050366F"/>
    <w:rsid w:val="00505878"/>
    <w:rsid w:val="00505D8A"/>
    <w:rsid w:val="00506DEE"/>
    <w:rsid w:val="00511858"/>
    <w:rsid w:val="00512164"/>
    <w:rsid w:val="005127B2"/>
    <w:rsid w:val="00514F15"/>
    <w:rsid w:val="005159C2"/>
    <w:rsid w:val="00515E78"/>
    <w:rsid w:val="005162BA"/>
    <w:rsid w:val="0051630F"/>
    <w:rsid w:val="0052025B"/>
    <w:rsid w:val="00520297"/>
    <w:rsid w:val="00520FC9"/>
    <w:rsid w:val="00521AF6"/>
    <w:rsid w:val="00522CC9"/>
    <w:rsid w:val="00527B2A"/>
    <w:rsid w:val="005338F9"/>
    <w:rsid w:val="00533D15"/>
    <w:rsid w:val="005346A4"/>
    <w:rsid w:val="005375B7"/>
    <w:rsid w:val="00540649"/>
    <w:rsid w:val="00540D0F"/>
    <w:rsid w:val="00541B0E"/>
    <w:rsid w:val="00542644"/>
    <w:rsid w:val="0054281C"/>
    <w:rsid w:val="00542DF3"/>
    <w:rsid w:val="005441B1"/>
    <w:rsid w:val="00544512"/>
    <w:rsid w:val="00544581"/>
    <w:rsid w:val="00551289"/>
    <w:rsid w:val="00551E37"/>
    <w:rsid w:val="0055268D"/>
    <w:rsid w:val="005537BD"/>
    <w:rsid w:val="00553863"/>
    <w:rsid w:val="00553950"/>
    <w:rsid w:val="00553AE3"/>
    <w:rsid w:val="00553C81"/>
    <w:rsid w:val="00555CCA"/>
    <w:rsid w:val="00555D5B"/>
    <w:rsid w:val="005631E3"/>
    <w:rsid w:val="0056335E"/>
    <w:rsid w:val="0056518B"/>
    <w:rsid w:val="00566629"/>
    <w:rsid w:val="005725D5"/>
    <w:rsid w:val="005742E9"/>
    <w:rsid w:val="00575DE2"/>
    <w:rsid w:val="00576BE4"/>
    <w:rsid w:val="005773DA"/>
    <w:rsid w:val="005779DB"/>
    <w:rsid w:val="00580040"/>
    <w:rsid w:val="0058259A"/>
    <w:rsid w:val="00583ED0"/>
    <w:rsid w:val="005842E3"/>
    <w:rsid w:val="005850D8"/>
    <w:rsid w:val="00585AD1"/>
    <w:rsid w:val="00585C7C"/>
    <w:rsid w:val="005863E2"/>
    <w:rsid w:val="005871D9"/>
    <w:rsid w:val="00594AC4"/>
    <w:rsid w:val="00594EE5"/>
    <w:rsid w:val="005964B7"/>
    <w:rsid w:val="00596F80"/>
    <w:rsid w:val="005973B8"/>
    <w:rsid w:val="005974FB"/>
    <w:rsid w:val="005A052A"/>
    <w:rsid w:val="005A1755"/>
    <w:rsid w:val="005A2A67"/>
    <w:rsid w:val="005A3BCA"/>
    <w:rsid w:val="005A400A"/>
    <w:rsid w:val="005A6490"/>
    <w:rsid w:val="005B116B"/>
    <w:rsid w:val="005B2359"/>
    <w:rsid w:val="005B269D"/>
    <w:rsid w:val="005B2A65"/>
    <w:rsid w:val="005B6E06"/>
    <w:rsid w:val="005C1FE9"/>
    <w:rsid w:val="005C213C"/>
    <w:rsid w:val="005C3ED2"/>
    <w:rsid w:val="005C4F0B"/>
    <w:rsid w:val="005C6C2A"/>
    <w:rsid w:val="005D184E"/>
    <w:rsid w:val="005D405C"/>
    <w:rsid w:val="005D5391"/>
    <w:rsid w:val="005D6BDE"/>
    <w:rsid w:val="005E1B09"/>
    <w:rsid w:val="005E49BC"/>
    <w:rsid w:val="005E49E3"/>
    <w:rsid w:val="005E6A3D"/>
    <w:rsid w:val="005E7466"/>
    <w:rsid w:val="005F0935"/>
    <w:rsid w:val="005F0D29"/>
    <w:rsid w:val="005F12D0"/>
    <w:rsid w:val="005F161F"/>
    <w:rsid w:val="005F3381"/>
    <w:rsid w:val="005F5C7A"/>
    <w:rsid w:val="005F7B92"/>
    <w:rsid w:val="00602725"/>
    <w:rsid w:val="00603B24"/>
    <w:rsid w:val="0060490B"/>
    <w:rsid w:val="00606406"/>
    <w:rsid w:val="0060697A"/>
    <w:rsid w:val="00607AE3"/>
    <w:rsid w:val="006109E7"/>
    <w:rsid w:val="00612379"/>
    <w:rsid w:val="00612F99"/>
    <w:rsid w:val="00613BAB"/>
    <w:rsid w:val="006153B6"/>
    <w:rsid w:val="0061555F"/>
    <w:rsid w:val="00617B63"/>
    <w:rsid w:val="00617F8F"/>
    <w:rsid w:val="00620F11"/>
    <w:rsid w:val="006227B4"/>
    <w:rsid w:val="006232C4"/>
    <w:rsid w:val="006245ED"/>
    <w:rsid w:val="00625918"/>
    <w:rsid w:val="00627282"/>
    <w:rsid w:val="00627FD4"/>
    <w:rsid w:val="006339FF"/>
    <w:rsid w:val="006352C5"/>
    <w:rsid w:val="00636CA6"/>
    <w:rsid w:val="0064077F"/>
    <w:rsid w:val="00641200"/>
    <w:rsid w:val="0064232D"/>
    <w:rsid w:val="006424CF"/>
    <w:rsid w:val="006455D8"/>
    <w:rsid w:val="00645CA8"/>
    <w:rsid w:val="00646315"/>
    <w:rsid w:val="006465A3"/>
    <w:rsid w:val="0064766A"/>
    <w:rsid w:val="00650AE7"/>
    <w:rsid w:val="00654987"/>
    <w:rsid w:val="006565EA"/>
    <w:rsid w:val="006569B2"/>
    <w:rsid w:val="006625F7"/>
    <w:rsid w:val="00664197"/>
    <w:rsid w:val="006655D3"/>
    <w:rsid w:val="006658BF"/>
    <w:rsid w:val="00665A53"/>
    <w:rsid w:val="00666041"/>
    <w:rsid w:val="006668BA"/>
    <w:rsid w:val="00667404"/>
    <w:rsid w:val="0067018E"/>
    <w:rsid w:val="0067126F"/>
    <w:rsid w:val="006714B2"/>
    <w:rsid w:val="00671F20"/>
    <w:rsid w:val="0067466D"/>
    <w:rsid w:val="00675431"/>
    <w:rsid w:val="00676A9D"/>
    <w:rsid w:val="00676B95"/>
    <w:rsid w:val="00676F0E"/>
    <w:rsid w:val="00677B2D"/>
    <w:rsid w:val="006808BC"/>
    <w:rsid w:val="0068333C"/>
    <w:rsid w:val="00684CC3"/>
    <w:rsid w:val="00684E5F"/>
    <w:rsid w:val="00687EB4"/>
    <w:rsid w:val="0069085F"/>
    <w:rsid w:val="00690FC2"/>
    <w:rsid w:val="00692061"/>
    <w:rsid w:val="00694CEA"/>
    <w:rsid w:val="00694D4D"/>
    <w:rsid w:val="00695C56"/>
    <w:rsid w:val="0069622C"/>
    <w:rsid w:val="006963CE"/>
    <w:rsid w:val="006A0487"/>
    <w:rsid w:val="006A1D94"/>
    <w:rsid w:val="006A2511"/>
    <w:rsid w:val="006A5CDE"/>
    <w:rsid w:val="006A644A"/>
    <w:rsid w:val="006B17D2"/>
    <w:rsid w:val="006B18E8"/>
    <w:rsid w:val="006B3DD3"/>
    <w:rsid w:val="006B4228"/>
    <w:rsid w:val="006B65C9"/>
    <w:rsid w:val="006B7C5C"/>
    <w:rsid w:val="006C0FF0"/>
    <w:rsid w:val="006C1420"/>
    <w:rsid w:val="006C224E"/>
    <w:rsid w:val="006C2935"/>
    <w:rsid w:val="006C3041"/>
    <w:rsid w:val="006C3044"/>
    <w:rsid w:val="006D13D1"/>
    <w:rsid w:val="006D223F"/>
    <w:rsid w:val="006D49D1"/>
    <w:rsid w:val="006D5963"/>
    <w:rsid w:val="006D688E"/>
    <w:rsid w:val="006D780A"/>
    <w:rsid w:val="006E1410"/>
    <w:rsid w:val="006E144B"/>
    <w:rsid w:val="006E58C3"/>
    <w:rsid w:val="006E624A"/>
    <w:rsid w:val="006E6E21"/>
    <w:rsid w:val="006F46AC"/>
    <w:rsid w:val="006F582E"/>
    <w:rsid w:val="006F6C13"/>
    <w:rsid w:val="007003CF"/>
    <w:rsid w:val="00700E59"/>
    <w:rsid w:val="00704ECF"/>
    <w:rsid w:val="0070728D"/>
    <w:rsid w:val="00710275"/>
    <w:rsid w:val="0071236D"/>
    <w:rsid w:val="0071271E"/>
    <w:rsid w:val="0071708D"/>
    <w:rsid w:val="00721C7F"/>
    <w:rsid w:val="007232D3"/>
    <w:rsid w:val="0072362D"/>
    <w:rsid w:val="00723F6E"/>
    <w:rsid w:val="007258D7"/>
    <w:rsid w:val="007263F2"/>
    <w:rsid w:val="007301FB"/>
    <w:rsid w:val="00731AF3"/>
    <w:rsid w:val="00732DEC"/>
    <w:rsid w:val="00735353"/>
    <w:rsid w:val="00735BD5"/>
    <w:rsid w:val="007402FC"/>
    <w:rsid w:val="00743700"/>
    <w:rsid w:val="007451EC"/>
    <w:rsid w:val="00746F0D"/>
    <w:rsid w:val="00750D64"/>
    <w:rsid w:val="00751613"/>
    <w:rsid w:val="0075236F"/>
    <w:rsid w:val="00753EE9"/>
    <w:rsid w:val="00754D03"/>
    <w:rsid w:val="007556F6"/>
    <w:rsid w:val="00756C41"/>
    <w:rsid w:val="00757FC5"/>
    <w:rsid w:val="007600A4"/>
    <w:rsid w:val="00760EEF"/>
    <w:rsid w:val="007622C3"/>
    <w:rsid w:val="00764787"/>
    <w:rsid w:val="0076635F"/>
    <w:rsid w:val="0077183E"/>
    <w:rsid w:val="00772566"/>
    <w:rsid w:val="00774DF5"/>
    <w:rsid w:val="00775A82"/>
    <w:rsid w:val="007760FF"/>
    <w:rsid w:val="00777AFB"/>
    <w:rsid w:val="00777DA2"/>
    <w:rsid w:val="00777EE5"/>
    <w:rsid w:val="00777FC8"/>
    <w:rsid w:val="007812D8"/>
    <w:rsid w:val="00781466"/>
    <w:rsid w:val="00783F1B"/>
    <w:rsid w:val="00784836"/>
    <w:rsid w:val="0079023E"/>
    <w:rsid w:val="00790682"/>
    <w:rsid w:val="007907EE"/>
    <w:rsid w:val="00792733"/>
    <w:rsid w:val="00793EAD"/>
    <w:rsid w:val="00794D4D"/>
    <w:rsid w:val="0079642C"/>
    <w:rsid w:val="00796EC3"/>
    <w:rsid w:val="007A0D14"/>
    <w:rsid w:val="007A2854"/>
    <w:rsid w:val="007A5BB4"/>
    <w:rsid w:val="007B5985"/>
    <w:rsid w:val="007C1D92"/>
    <w:rsid w:val="007C23BA"/>
    <w:rsid w:val="007C330E"/>
    <w:rsid w:val="007C4336"/>
    <w:rsid w:val="007C4CB9"/>
    <w:rsid w:val="007C5DF7"/>
    <w:rsid w:val="007D0B9D"/>
    <w:rsid w:val="007D19B0"/>
    <w:rsid w:val="007D1FD6"/>
    <w:rsid w:val="007D2032"/>
    <w:rsid w:val="007D2FEE"/>
    <w:rsid w:val="007D7525"/>
    <w:rsid w:val="007D7587"/>
    <w:rsid w:val="007E0205"/>
    <w:rsid w:val="007E0F2F"/>
    <w:rsid w:val="007E2518"/>
    <w:rsid w:val="007E3BF7"/>
    <w:rsid w:val="007E4322"/>
    <w:rsid w:val="007E66A7"/>
    <w:rsid w:val="007E7B25"/>
    <w:rsid w:val="007F16C6"/>
    <w:rsid w:val="007F2104"/>
    <w:rsid w:val="007F44C6"/>
    <w:rsid w:val="007F498F"/>
    <w:rsid w:val="007F5B47"/>
    <w:rsid w:val="007F7464"/>
    <w:rsid w:val="0080072D"/>
    <w:rsid w:val="0080188C"/>
    <w:rsid w:val="00802DBC"/>
    <w:rsid w:val="00803DB4"/>
    <w:rsid w:val="008065D1"/>
    <w:rsid w:val="0080679D"/>
    <w:rsid w:val="00810508"/>
    <w:rsid w:val="008108B0"/>
    <w:rsid w:val="008108FC"/>
    <w:rsid w:val="0081117B"/>
    <w:rsid w:val="00811947"/>
    <w:rsid w:val="00811B20"/>
    <w:rsid w:val="00812609"/>
    <w:rsid w:val="00812623"/>
    <w:rsid w:val="008130E1"/>
    <w:rsid w:val="00813950"/>
    <w:rsid w:val="00814AF4"/>
    <w:rsid w:val="008211B5"/>
    <w:rsid w:val="0082296E"/>
    <w:rsid w:val="00824099"/>
    <w:rsid w:val="008264E3"/>
    <w:rsid w:val="008272EC"/>
    <w:rsid w:val="00832E4D"/>
    <w:rsid w:val="008341F3"/>
    <w:rsid w:val="008341FC"/>
    <w:rsid w:val="008356B1"/>
    <w:rsid w:val="00836008"/>
    <w:rsid w:val="008369E0"/>
    <w:rsid w:val="00836EBB"/>
    <w:rsid w:val="00836F6D"/>
    <w:rsid w:val="008411EF"/>
    <w:rsid w:val="00841AA6"/>
    <w:rsid w:val="00843C50"/>
    <w:rsid w:val="00843F25"/>
    <w:rsid w:val="00846D7C"/>
    <w:rsid w:val="0084765E"/>
    <w:rsid w:val="00850430"/>
    <w:rsid w:val="00850A14"/>
    <w:rsid w:val="00851EB8"/>
    <w:rsid w:val="0085491B"/>
    <w:rsid w:val="00855E56"/>
    <w:rsid w:val="0085638B"/>
    <w:rsid w:val="00856B4E"/>
    <w:rsid w:val="00857E81"/>
    <w:rsid w:val="00860C38"/>
    <w:rsid w:val="00861963"/>
    <w:rsid w:val="008638CC"/>
    <w:rsid w:val="00864898"/>
    <w:rsid w:val="00866E2D"/>
    <w:rsid w:val="008678DC"/>
    <w:rsid w:val="00867AC1"/>
    <w:rsid w:val="0087355B"/>
    <w:rsid w:val="0087384D"/>
    <w:rsid w:val="008751DE"/>
    <w:rsid w:val="008764ED"/>
    <w:rsid w:val="00876847"/>
    <w:rsid w:val="00881D12"/>
    <w:rsid w:val="00890DF8"/>
    <w:rsid w:val="00892A14"/>
    <w:rsid w:val="0089361F"/>
    <w:rsid w:val="00896609"/>
    <w:rsid w:val="00896E1A"/>
    <w:rsid w:val="00897D65"/>
    <w:rsid w:val="00897F19"/>
    <w:rsid w:val="008A0ADE"/>
    <w:rsid w:val="008A3646"/>
    <w:rsid w:val="008A373D"/>
    <w:rsid w:val="008A5457"/>
    <w:rsid w:val="008A585E"/>
    <w:rsid w:val="008A6AC9"/>
    <w:rsid w:val="008A743F"/>
    <w:rsid w:val="008A79AC"/>
    <w:rsid w:val="008B36B5"/>
    <w:rsid w:val="008B3939"/>
    <w:rsid w:val="008B7B1D"/>
    <w:rsid w:val="008C0970"/>
    <w:rsid w:val="008C1D5E"/>
    <w:rsid w:val="008C2774"/>
    <w:rsid w:val="008C4A81"/>
    <w:rsid w:val="008C5D1B"/>
    <w:rsid w:val="008C62D1"/>
    <w:rsid w:val="008C62FB"/>
    <w:rsid w:val="008D0BC5"/>
    <w:rsid w:val="008D2CF7"/>
    <w:rsid w:val="008D3FC4"/>
    <w:rsid w:val="008D4F43"/>
    <w:rsid w:val="008D71E4"/>
    <w:rsid w:val="008E11C8"/>
    <w:rsid w:val="008E245E"/>
    <w:rsid w:val="008E41BF"/>
    <w:rsid w:val="008E6A2C"/>
    <w:rsid w:val="008F3908"/>
    <w:rsid w:val="008F4FB5"/>
    <w:rsid w:val="008F7672"/>
    <w:rsid w:val="00900C26"/>
    <w:rsid w:val="0090197F"/>
    <w:rsid w:val="00901B53"/>
    <w:rsid w:val="00902CAA"/>
    <w:rsid w:val="00903139"/>
    <w:rsid w:val="00903264"/>
    <w:rsid w:val="00903B56"/>
    <w:rsid w:val="009043C1"/>
    <w:rsid w:val="00906DDC"/>
    <w:rsid w:val="009107EC"/>
    <w:rsid w:val="0091436A"/>
    <w:rsid w:val="009149E0"/>
    <w:rsid w:val="0092178A"/>
    <w:rsid w:val="009224B5"/>
    <w:rsid w:val="00922537"/>
    <w:rsid w:val="0092282E"/>
    <w:rsid w:val="00923EA4"/>
    <w:rsid w:val="009250A9"/>
    <w:rsid w:val="009276A2"/>
    <w:rsid w:val="00931345"/>
    <w:rsid w:val="00934085"/>
    <w:rsid w:val="00934366"/>
    <w:rsid w:val="00934E09"/>
    <w:rsid w:val="00936253"/>
    <w:rsid w:val="00940D46"/>
    <w:rsid w:val="009413F1"/>
    <w:rsid w:val="00941B19"/>
    <w:rsid w:val="00944B63"/>
    <w:rsid w:val="00945830"/>
    <w:rsid w:val="0094604C"/>
    <w:rsid w:val="00946C63"/>
    <w:rsid w:val="00947F42"/>
    <w:rsid w:val="00950C32"/>
    <w:rsid w:val="00951234"/>
    <w:rsid w:val="00952DD4"/>
    <w:rsid w:val="00953A82"/>
    <w:rsid w:val="00955D54"/>
    <w:rsid w:val="009561F4"/>
    <w:rsid w:val="00957501"/>
    <w:rsid w:val="00960E29"/>
    <w:rsid w:val="00961B23"/>
    <w:rsid w:val="00962FC0"/>
    <w:rsid w:val="009634A2"/>
    <w:rsid w:val="009658B6"/>
    <w:rsid w:val="00965AE7"/>
    <w:rsid w:val="00966A56"/>
    <w:rsid w:val="00967B42"/>
    <w:rsid w:val="00970ED1"/>
    <w:rsid w:val="00970FED"/>
    <w:rsid w:val="0097149B"/>
    <w:rsid w:val="0097238E"/>
    <w:rsid w:val="00973633"/>
    <w:rsid w:val="00973BE7"/>
    <w:rsid w:val="0097400A"/>
    <w:rsid w:val="009740A7"/>
    <w:rsid w:val="00974325"/>
    <w:rsid w:val="009743A1"/>
    <w:rsid w:val="00977B25"/>
    <w:rsid w:val="00981C47"/>
    <w:rsid w:val="009831BD"/>
    <w:rsid w:val="00983278"/>
    <w:rsid w:val="00983BE5"/>
    <w:rsid w:val="00984323"/>
    <w:rsid w:val="00984B37"/>
    <w:rsid w:val="00986473"/>
    <w:rsid w:val="009878C7"/>
    <w:rsid w:val="00992D82"/>
    <w:rsid w:val="00994FEB"/>
    <w:rsid w:val="00997029"/>
    <w:rsid w:val="009A1189"/>
    <w:rsid w:val="009A25D5"/>
    <w:rsid w:val="009A3184"/>
    <w:rsid w:val="009A43F7"/>
    <w:rsid w:val="009A5E90"/>
    <w:rsid w:val="009A7339"/>
    <w:rsid w:val="009B440E"/>
    <w:rsid w:val="009B551F"/>
    <w:rsid w:val="009B6D33"/>
    <w:rsid w:val="009B76FB"/>
    <w:rsid w:val="009C1EA3"/>
    <w:rsid w:val="009C24A0"/>
    <w:rsid w:val="009C302A"/>
    <w:rsid w:val="009C6561"/>
    <w:rsid w:val="009D4C74"/>
    <w:rsid w:val="009D63BA"/>
    <w:rsid w:val="009D690D"/>
    <w:rsid w:val="009E1504"/>
    <w:rsid w:val="009E1A72"/>
    <w:rsid w:val="009E2EF7"/>
    <w:rsid w:val="009E3748"/>
    <w:rsid w:val="009E4D0B"/>
    <w:rsid w:val="009E553F"/>
    <w:rsid w:val="009E55CE"/>
    <w:rsid w:val="009E65B6"/>
    <w:rsid w:val="009F0A51"/>
    <w:rsid w:val="009F30E0"/>
    <w:rsid w:val="009F31FC"/>
    <w:rsid w:val="009F44B8"/>
    <w:rsid w:val="009F77CF"/>
    <w:rsid w:val="00A00090"/>
    <w:rsid w:val="00A00E1D"/>
    <w:rsid w:val="00A06C7F"/>
    <w:rsid w:val="00A10523"/>
    <w:rsid w:val="00A11466"/>
    <w:rsid w:val="00A141B8"/>
    <w:rsid w:val="00A145D3"/>
    <w:rsid w:val="00A15B91"/>
    <w:rsid w:val="00A21508"/>
    <w:rsid w:val="00A23119"/>
    <w:rsid w:val="00A239D9"/>
    <w:rsid w:val="00A23AD7"/>
    <w:rsid w:val="00A24C10"/>
    <w:rsid w:val="00A25D26"/>
    <w:rsid w:val="00A2741F"/>
    <w:rsid w:val="00A27ECF"/>
    <w:rsid w:val="00A32289"/>
    <w:rsid w:val="00A33B69"/>
    <w:rsid w:val="00A3497E"/>
    <w:rsid w:val="00A36C7D"/>
    <w:rsid w:val="00A40DAC"/>
    <w:rsid w:val="00A41C87"/>
    <w:rsid w:val="00A42401"/>
    <w:rsid w:val="00A42AC3"/>
    <w:rsid w:val="00A430CF"/>
    <w:rsid w:val="00A45273"/>
    <w:rsid w:val="00A463B5"/>
    <w:rsid w:val="00A5052B"/>
    <w:rsid w:val="00A509AA"/>
    <w:rsid w:val="00A513B0"/>
    <w:rsid w:val="00A54309"/>
    <w:rsid w:val="00A610A9"/>
    <w:rsid w:val="00A61F1E"/>
    <w:rsid w:val="00A62A66"/>
    <w:rsid w:val="00A62F63"/>
    <w:rsid w:val="00A66F2B"/>
    <w:rsid w:val="00A72C55"/>
    <w:rsid w:val="00A74B2E"/>
    <w:rsid w:val="00A75AA8"/>
    <w:rsid w:val="00A76AAB"/>
    <w:rsid w:val="00A76C14"/>
    <w:rsid w:val="00A80F2A"/>
    <w:rsid w:val="00A80FCF"/>
    <w:rsid w:val="00A821BE"/>
    <w:rsid w:val="00A8432F"/>
    <w:rsid w:val="00A85F2F"/>
    <w:rsid w:val="00A9390A"/>
    <w:rsid w:val="00A96C33"/>
    <w:rsid w:val="00A97191"/>
    <w:rsid w:val="00AA3A47"/>
    <w:rsid w:val="00AA4683"/>
    <w:rsid w:val="00AA6913"/>
    <w:rsid w:val="00AA719A"/>
    <w:rsid w:val="00AA7CDB"/>
    <w:rsid w:val="00AA7DB6"/>
    <w:rsid w:val="00AB0BE1"/>
    <w:rsid w:val="00AB0CA5"/>
    <w:rsid w:val="00AB18DB"/>
    <w:rsid w:val="00AB220D"/>
    <w:rsid w:val="00AB2B93"/>
    <w:rsid w:val="00AB4DE1"/>
    <w:rsid w:val="00AB530F"/>
    <w:rsid w:val="00AB555A"/>
    <w:rsid w:val="00AB6E0E"/>
    <w:rsid w:val="00AB7E5B"/>
    <w:rsid w:val="00AB7F6B"/>
    <w:rsid w:val="00AC145B"/>
    <w:rsid w:val="00AC2883"/>
    <w:rsid w:val="00AC4536"/>
    <w:rsid w:val="00AC4B91"/>
    <w:rsid w:val="00AD0D5B"/>
    <w:rsid w:val="00AD2D96"/>
    <w:rsid w:val="00AD5078"/>
    <w:rsid w:val="00AD5BC8"/>
    <w:rsid w:val="00AD6028"/>
    <w:rsid w:val="00AE0144"/>
    <w:rsid w:val="00AE0EF1"/>
    <w:rsid w:val="00AE1674"/>
    <w:rsid w:val="00AE1AC0"/>
    <w:rsid w:val="00AE2937"/>
    <w:rsid w:val="00AE3174"/>
    <w:rsid w:val="00AE412F"/>
    <w:rsid w:val="00AF350D"/>
    <w:rsid w:val="00AF35CC"/>
    <w:rsid w:val="00AF3BBF"/>
    <w:rsid w:val="00AF3E0E"/>
    <w:rsid w:val="00AF4D34"/>
    <w:rsid w:val="00AF4E24"/>
    <w:rsid w:val="00AF5BAA"/>
    <w:rsid w:val="00AF61E9"/>
    <w:rsid w:val="00AF6849"/>
    <w:rsid w:val="00B04A25"/>
    <w:rsid w:val="00B04AB7"/>
    <w:rsid w:val="00B056DC"/>
    <w:rsid w:val="00B05730"/>
    <w:rsid w:val="00B05FB3"/>
    <w:rsid w:val="00B07301"/>
    <w:rsid w:val="00B108F7"/>
    <w:rsid w:val="00B10EDE"/>
    <w:rsid w:val="00B11639"/>
    <w:rsid w:val="00B11F3E"/>
    <w:rsid w:val="00B17BF5"/>
    <w:rsid w:val="00B204AC"/>
    <w:rsid w:val="00B206EB"/>
    <w:rsid w:val="00B224DE"/>
    <w:rsid w:val="00B22698"/>
    <w:rsid w:val="00B22AE2"/>
    <w:rsid w:val="00B247F8"/>
    <w:rsid w:val="00B24987"/>
    <w:rsid w:val="00B3016C"/>
    <w:rsid w:val="00B31C4C"/>
    <w:rsid w:val="00B324D4"/>
    <w:rsid w:val="00B33073"/>
    <w:rsid w:val="00B33AE9"/>
    <w:rsid w:val="00B35EC2"/>
    <w:rsid w:val="00B36800"/>
    <w:rsid w:val="00B413AA"/>
    <w:rsid w:val="00B4142E"/>
    <w:rsid w:val="00B431DE"/>
    <w:rsid w:val="00B46575"/>
    <w:rsid w:val="00B477AD"/>
    <w:rsid w:val="00B505A2"/>
    <w:rsid w:val="00B50C70"/>
    <w:rsid w:val="00B514AC"/>
    <w:rsid w:val="00B5254C"/>
    <w:rsid w:val="00B531F9"/>
    <w:rsid w:val="00B5581E"/>
    <w:rsid w:val="00B57F59"/>
    <w:rsid w:val="00B601EF"/>
    <w:rsid w:val="00B61777"/>
    <w:rsid w:val="00B61EC3"/>
    <w:rsid w:val="00B622E6"/>
    <w:rsid w:val="00B62E41"/>
    <w:rsid w:val="00B6307A"/>
    <w:rsid w:val="00B630EF"/>
    <w:rsid w:val="00B63107"/>
    <w:rsid w:val="00B661AB"/>
    <w:rsid w:val="00B66BD8"/>
    <w:rsid w:val="00B72263"/>
    <w:rsid w:val="00B757B4"/>
    <w:rsid w:val="00B76DBE"/>
    <w:rsid w:val="00B81F91"/>
    <w:rsid w:val="00B82C5F"/>
    <w:rsid w:val="00B83E82"/>
    <w:rsid w:val="00B8411C"/>
    <w:rsid w:val="00B84BBD"/>
    <w:rsid w:val="00B90886"/>
    <w:rsid w:val="00B95FEC"/>
    <w:rsid w:val="00B96911"/>
    <w:rsid w:val="00B9793C"/>
    <w:rsid w:val="00BA024D"/>
    <w:rsid w:val="00BA0BFA"/>
    <w:rsid w:val="00BA147D"/>
    <w:rsid w:val="00BA43FB"/>
    <w:rsid w:val="00BA5C74"/>
    <w:rsid w:val="00BA769B"/>
    <w:rsid w:val="00BA7AA9"/>
    <w:rsid w:val="00BB07FD"/>
    <w:rsid w:val="00BB32A9"/>
    <w:rsid w:val="00BB62C9"/>
    <w:rsid w:val="00BB6677"/>
    <w:rsid w:val="00BB7E98"/>
    <w:rsid w:val="00BB7F28"/>
    <w:rsid w:val="00BC0A4D"/>
    <w:rsid w:val="00BC127D"/>
    <w:rsid w:val="00BC1709"/>
    <w:rsid w:val="00BC1FE6"/>
    <w:rsid w:val="00BC2A26"/>
    <w:rsid w:val="00BC40AE"/>
    <w:rsid w:val="00BD006B"/>
    <w:rsid w:val="00BD04FF"/>
    <w:rsid w:val="00BD1D85"/>
    <w:rsid w:val="00BD4FE8"/>
    <w:rsid w:val="00BD79B3"/>
    <w:rsid w:val="00BE017F"/>
    <w:rsid w:val="00BE0ED1"/>
    <w:rsid w:val="00BE10E5"/>
    <w:rsid w:val="00BE6C57"/>
    <w:rsid w:val="00BE6DB4"/>
    <w:rsid w:val="00BE6FC5"/>
    <w:rsid w:val="00BF242E"/>
    <w:rsid w:val="00BF2C63"/>
    <w:rsid w:val="00BF2FB9"/>
    <w:rsid w:val="00BF44D6"/>
    <w:rsid w:val="00BF46F6"/>
    <w:rsid w:val="00BF49D7"/>
    <w:rsid w:val="00BF4A6A"/>
    <w:rsid w:val="00BF66D8"/>
    <w:rsid w:val="00BF794D"/>
    <w:rsid w:val="00BF7A96"/>
    <w:rsid w:val="00C0215B"/>
    <w:rsid w:val="00C02EBA"/>
    <w:rsid w:val="00C04CB0"/>
    <w:rsid w:val="00C04EC3"/>
    <w:rsid w:val="00C061B6"/>
    <w:rsid w:val="00C06D59"/>
    <w:rsid w:val="00C06F80"/>
    <w:rsid w:val="00C173F7"/>
    <w:rsid w:val="00C22C56"/>
    <w:rsid w:val="00C2446C"/>
    <w:rsid w:val="00C24F48"/>
    <w:rsid w:val="00C2560E"/>
    <w:rsid w:val="00C301D6"/>
    <w:rsid w:val="00C34648"/>
    <w:rsid w:val="00C36AE5"/>
    <w:rsid w:val="00C40220"/>
    <w:rsid w:val="00C40418"/>
    <w:rsid w:val="00C41A64"/>
    <w:rsid w:val="00C41F17"/>
    <w:rsid w:val="00C437A3"/>
    <w:rsid w:val="00C45364"/>
    <w:rsid w:val="00C46999"/>
    <w:rsid w:val="00C47286"/>
    <w:rsid w:val="00C50B8D"/>
    <w:rsid w:val="00C527FA"/>
    <w:rsid w:val="00C5280D"/>
    <w:rsid w:val="00C53EB3"/>
    <w:rsid w:val="00C55E12"/>
    <w:rsid w:val="00C5791C"/>
    <w:rsid w:val="00C57A03"/>
    <w:rsid w:val="00C6464E"/>
    <w:rsid w:val="00C66290"/>
    <w:rsid w:val="00C715F0"/>
    <w:rsid w:val="00C72B7A"/>
    <w:rsid w:val="00C74A50"/>
    <w:rsid w:val="00C751CA"/>
    <w:rsid w:val="00C75A58"/>
    <w:rsid w:val="00C8362B"/>
    <w:rsid w:val="00C83C11"/>
    <w:rsid w:val="00C83ED7"/>
    <w:rsid w:val="00C850B2"/>
    <w:rsid w:val="00C87516"/>
    <w:rsid w:val="00C877D3"/>
    <w:rsid w:val="00C902DD"/>
    <w:rsid w:val="00C915A2"/>
    <w:rsid w:val="00C91BB2"/>
    <w:rsid w:val="00C92141"/>
    <w:rsid w:val="00C92305"/>
    <w:rsid w:val="00C943BF"/>
    <w:rsid w:val="00C94821"/>
    <w:rsid w:val="00C9517A"/>
    <w:rsid w:val="00C951CE"/>
    <w:rsid w:val="00C963E7"/>
    <w:rsid w:val="00C973F2"/>
    <w:rsid w:val="00CA2DCA"/>
    <w:rsid w:val="00CA2FA2"/>
    <w:rsid w:val="00CA304C"/>
    <w:rsid w:val="00CA5EEB"/>
    <w:rsid w:val="00CA6EAE"/>
    <w:rsid w:val="00CA774A"/>
    <w:rsid w:val="00CB0652"/>
    <w:rsid w:val="00CB0F67"/>
    <w:rsid w:val="00CB231B"/>
    <w:rsid w:val="00CB4921"/>
    <w:rsid w:val="00CB4E08"/>
    <w:rsid w:val="00CB5F9B"/>
    <w:rsid w:val="00CC00DA"/>
    <w:rsid w:val="00CC0791"/>
    <w:rsid w:val="00CC11B0"/>
    <w:rsid w:val="00CC2841"/>
    <w:rsid w:val="00CC3482"/>
    <w:rsid w:val="00CC7072"/>
    <w:rsid w:val="00CD2884"/>
    <w:rsid w:val="00CD2B2E"/>
    <w:rsid w:val="00CD32E7"/>
    <w:rsid w:val="00CD442B"/>
    <w:rsid w:val="00CD5E93"/>
    <w:rsid w:val="00CD7953"/>
    <w:rsid w:val="00CF0FF1"/>
    <w:rsid w:val="00CF1330"/>
    <w:rsid w:val="00CF1A4B"/>
    <w:rsid w:val="00CF2BB8"/>
    <w:rsid w:val="00CF454F"/>
    <w:rsid w:val="00CF4F0F"/>
    <w:rsid w:val="00CF52BF"/>
    <w:rsid w:val="00CF7046"/>
    <w:rsid w:val="00CF72B8"/>
    <w:rsid w:val="00CF7426"/>
    <w:rsid w:val="00CF7E36"/>
    <w:rsid w:val="00D0106A"/>
    <w:rsid w:val="00D017FD"/>
    <w:rsid w:val="00D044AA"/>
    <w:rsid w:val="00D05523"/>
    <w:rsid w:val="00D070D7"/>
    <w:rsid w:val="00D12D40"/>
    <w:rsid w:val="00D13295"/>
    <w:rsid w:val="00D13D01"/>
    <w:rsid w:val="00D14669"/>
    <w:rsid w:val="00D17ED0"/>
    <w:rsid w:val="00D220D7"/>
    <w:rsid w:val="00D25BC7"/>
    <w:rsid w:val="00D312D8"/>
    <w:rsid w:val="00D32885"/>
    <w:rsid w:val="00D3345E"/>
    <w:rsid w:val="00D3639A"/>
    <w:rsid w:val="00D3708D"/>
    <w:rsid w:val="00D40426"/>
    <w:rsid w:val="00D432F7"/>
    <w:rsid w:val="00D43DDA"/>
    <w:rsid w:val="00D44B2B"/>
    <w:rsid w:val="00D47D1D"/>
    <w:rsid w:val="00D501E0"/>
    <w:rsid w:val="00D52777"/>
    <w:rsid w:val="00D562B2"/>
    <w:rsid w:val="00D5676D"/>
    <w:rsid w:val="00D569AF"/>
    <w:rsid w:val="00D57C96"/>
    <w:rsid w:val="00D57D18"/>
    <w:rsid w:val="00D602FF"/>
    <w:rsid w:val="00D61EE2"/>
    <w:rsid w:val="00D6295A"/>
    <w:rsid w:val="00D6680F"/>
    <w:rsid w:val="00D70E65"/>
    <w:rsid w:val="00D75FE7"/>
    <w:rsid w:val="00D82F83"/>
    <w:rsid w:val="00D90B6D"/>
    <w:rsid w:val="00D90D39"/>
    <w:rsid w:val="00D91203"/>
    <w:rsid w:val="00D9258A"/>
    <w:rsid w:val="00D93222"/>
    <w:rsid w:val="00D95174"/>
    <w:rsid w:val="00D97E2E"/>
    <w:rsid w:val="00DA3BAE"/>
    <w:rsid w:val="00DA3F22"/>
    <w:rsid w:val="00DA4973"/>
    <w:rsid w:val="00DA6F36"/>
    <w:rsid w:val="00DB01C9"/>
    <w:rsid w:val="00DB1875"/>
    <w:rsid w:val="00DB1AB3"/>
    <w:rsid w:val="00DB33FF"/>
    <w:rsid w:val="00DB596E"/>
    <w:rsid w:val="00DB597B"/>
    <w:rsid w:val="00DB7773"/>
    <w:rsid w:val="00DC00EA"/>
    <w:rsid w:val="00DC2B3F"/>
    <w:rsid w:val="00DC2D97"/>
    <w:rsid w:val="00DC3802"/>
    <w:rsid w:val="00DC411D"/>
    <w:rsid w:val="00DC60EF"/>
    <w:rsid w:val="00DC70D8"/>
    <w:rsid w:val="00DD00AF"/>
    <w:rsid w:val="00DD1BF0"/>
    <w:rsid w:val="00DD3A2D"/>
    <w:rsid w:val="00DD42E9"/>
    <w:rsid w:val="00DD6208"/>
    <w:rsid w:val="00DD7FA5"/>
    <w:rsid w:val="00DE36DB"/>
    <w:rsid w:val="00DE4055"/>
    <w:rsid w:val="00DE44C4"/>
    <w:rsid w:val="00DE4FD4"/>
    <w:rsid w:val="00DE50AC"/>
    <w:rsid w:val="00DE5565"/>
    <w:rsid w:val="00DE770F"/>
    <w:rsid w:val="00DF0586"/>
    <w:rsid w:val="00DF1A5F"/>
    <w:rsid w:val="00DF7CA8"/>
    <w:rsid w:val="00DF7E99"/>
    <w:rsid w:val="00E02CD1"/>
    <w:rsid w:val="00E033CC"/>
    <w:rsid w:val="00E046D8"/>
    <w:rsid w:val="00E059DE"/>
    <w:rsid w:val="00E06E09"/>
    <w:rsid w:val="00E06F21"/>
    <w:rsid w:val="00E07D87"/>
    <w:rsid w:val="00E10768"/>
    <w:rsid w:val="00E10AEA"/>
    <w:rsid w:val="00E11199"/>
    <w:rsid w:val="00E13BED"/>
    <w:rsid w:val="00E147D2"/>
    <w:rsid w:val="00E14932"/>
    <w:rsid w:val="00E178DD"/>
    <w:rsid w:val="00E24225"/>
    <w:rsid w:val="00E243B0"/>
    <w:rsid w:val="00E249C8"/>
    <w:rsid w:val="00E2540D"/>
    <w:rsid w:val="00E257AD"/>
    <w:rsid w:val="00E261A5"/>
    <w:rsid w:val="00E3142F"/>
    <w:rsid w:val="00E32F7E"/>
    <w:rsid w:val="00E3599E"/>
    <w:rsid w:val="00E3724E"/>
    <w:rsid w:val="00E4072B"/>
    <w:rsid w:val="00E436CE"/>
    <w:rsid w:val="00E439FD"/>
    <w:rsid w:val="00E444FE"/>
    <w:rsid w:val="00E44BB4"/>
    <w:rsid w:val="00E45193"/>
    <w:rsid w:val="00E46058"/>
    <w:rsid w:val="00E476AD"/>
    <w:rsid w:val="00E50009"/>
    <w:rsid w:val="00E506A5"/>
    <w:rsid w:val="00E5185A"/>
    <w:rsid w:val="00E522EB"/>
    <w:rsid w:val="00E5267B"/>
    <w:rsid w:val="00E547BD"/>
    <w:rsid w:val="00E559F0"/>
    <w:rsid w:val="00E57117"/>
    <w:rsid w:val="00E57E08"/>
    <w:rsid w:val="00E62D83"/>
    <w:rsid w:val="00E63C0E"/>
    <w:rsid w:val="00E64FB5"/>
    <w:rsid w:val="00E6623F"/>
    <w:rsid w:val="00E72D49"/>
    <w:rsid w:val="00E7325C"/>
    <w:rsid w:val="00E73BD2"/>
    <w:rsid w:val="00E7593C"/>
    <w:rsid w:val="00E76346"/>
    <w:rsid w:val="00E7678A"/>
    <w:rsid w:val="00E82DE4"/>
    <w:rsid w:val="00E90F4C"/>
    <w:rsid w:val="00E931A7"/>
    <w:rsid w:val="00E935F1"/>
    <w:rsid w:val="00E94A81"/>
    <w:rsid w:val="00E95F29"/>
    <w:rsid w:val="00E96490"/>
    <w:rsid w:val="00E9736E"/>
    <w:rsid w:val="00EA0A2E"/>
    <w:rsid w:val="00EA1FFB"/>
    <w:rsid w:val="00EA2DB7"/>
    <w:rsid w:val="00EA39A8"/>
    <w:rsid w:val="00EA553E"/>
    <w:rsid w:val="00EA76A9"/>
    <w:rsid w:val="00EB048E"/>
    <w:rsid w:val="00EB489F"/>
    <w:rsid w:val="00EB4E9C"/>
    <w:rsid w:val="00EB5357"/>
    <w:rsid w:val="00EB76C5"/>
    <w:rsid w:val="00EC2C90"/>
    <w:rsid w:val="00EC4847"/>
    <w:rsid w:val="00EC4B80"/>
    <w:rsid w:val="00ED174E"/>
    <w:rsid w:val="00ED7DEB"/>
    <w:rsid w:val="00EE04BF"/>
    <w:rsid w:val="00EE1A6D"/>
    <w:rsid w:val="00EE1EAA"/>
    <w:rsid w:val="00EE34DF"/>
    <w:rsid w:val="00EE45CC"/>
    <w:rsid w:val="00EE460F"/>
    <w:rsid w:val="00EE538F"/>
    <w:rsid w:val="00EE6BAF"/>
    <w:rsid w:val="00EF0877"/>
    <w:rsid w:val="00EF2896"/>
    <w:rsid w:val="00EF2F89"/>
    <w:rsid w:val="00EF4C63"/>
    <w:rsid w:val="00EF580D"/>
    <w:rsid w:val="00EF5944"/>
    <w:rsid w:val="00EF5B2E"/>
    <w:rsid w:val="00EF74D0"/>
    <w:rsid w:val="00F026EC"/>
    <w:rsid w:val="00F03998"/>
    <w:rsid w:val="00F03E98"/>
    <w:rsid w:val="00F066A6"/>
    <w:rsid w:val="00F07E3B"/>
    <w:rsid w:val="00F107C2"/>
    <w:rsid w:val="00F1220F"/>
    <w:rsid w:val="00F1237A"/>
    <w:rsid w:val="00F135CC"/>
    <w:rsid w:val="00F13772"/>
    <w:rsid w:val="00F147AB"/>
    <w:rsid w:val="00F1794B"/>
    <w:rsid w:val="00F22CBD"/>
    <w:rsid w:val="00F23157"/>
    <w:rsid w:val="00F237FA"/>
    <w:rsid w:val="00F255A7"/>
    <w:rsid w:val="00F272F1"/>
    <w:rsid w:val="00F278DE"/>
    <w:rsid w:val="00F301CE"/>
    <w:rsid w:val="00F31412"/>
    <w:rsid w:val="00F31E52"/>
    <w:rsid w:val="00F33B51"/>
    <w:rsid w:val="00F34D49"/>
    <w:rsid w:val="00F370B7"/>
    <w:rsid w:val="00F4071D"/>
    <w:rsid w:val="00F41767"/>
    <w:rsid w:val="00F41CEA"/>
    <w:rsid w:val="00F43DCE"/>
    <w:rsid w:val="00F44763"/>
    <w:rsid w:val="00F45372"/>
    <w:rsid w:val="00F506B2"/>
    <w:rsid w:val="00F519C6"/>
    <w:rsid w:val="00F51CA1"/>
    <w:rsid w:val="00F560F7"/>
    <w:rsid w:val="00F57B9D"/>
    <w:rsid w:val="00F60859"/>
    <w:rsid w:val="00F623D7"/>
    <w:rsid w:val="00F63042"/>
    <w:rsid w:val="00F6334D"/>
    <w:rsid w:val="00F63599"/>
    <w:rsid w:val="00F645B5"/>
    <w:rsid w:val="00F709C6"/>
    <w:rsid w:val="00F71781"/>
    <w:rsid w:val="00F720CF"/>
    <w:rsid w:val="00F72F7B"/>
    <w:rsid w:val="00F7384D"/>
    <w:rsid w:val="00F75D0C"/>
    <w:rsid w:val="00F76F86"/>
    <w:rsid w:val="00F83688"/>
    <w:rsid w:val="00F8390E"/>
    <w:rsid w:val="00F83DE3"/>
    <w:rsid w:val="00F8618D"/>
    <w:rsid w:val="00F91037"/>
    <w:rsid w:val="00F91FFD"/>
    <w:rsid w:val="00F93A8D"/>
    <w:rsid w:val="00F941B5"/>
    <w:rsid w:val="00FA29C1"/>
    <w:rsid w:val="00FA496E"/>
    <w:rsid w:val="00FA49AB"/>
    <w:rsid w:val="00FA4BE6"/>
    <w:rsid w:val="00FA5A9F"/>
    <w:rsid w:val="00FA7D28"/>
    <w:rsid w:val="00FB338A"/>
    <w:rsid w:val="00FB3BFF"/>
    <w:rsid w:val="00FB4D77"/>
    <w:rsid w:val="00FB5AFA"/>
    <w:rsid w:val="00FB6591"/>
    <w:rsid w:val="00FC1B83"/>
    <w:rsid w:val="00FC24EA"/>
    <w:rsid w:val="00FC3079"/>
    <w:rsid w:val="00FC3270"/>
    <w:rsid w:val="00FC465F"/>
    <w:rsid w:val="00FC5FD0"/>
    <w:rsid w:val="00FC6011"/>
    <w:rsid w:val="00FC6AD8"/>
    <w:rsid w:val="00FD01DD"/>
    <w:rsid w:val="00FD0ED9"/>
    <w:rsid w:val="00FD1512"/>
    <w:rsid w:val="00FD264B"/>
    <w:rsid w:val="00FD4201"/>
    <w:rsid w:val="00FD55B4"/>
    <w:rsid w:val="00FD5BDB"/>
    <w:rsid w:val="00FD68D5"/>
    <w:rsid w:val="00FE1348"/>
    <w:rsid w:val="00FE1A00"/>
    <w:rsid w:val="00FE39C7"/>
    <w:rsid w:val="00FF2D66"/>
    <w:rsid w:val="00FF4D07"/>
    <w:rsid w:val="00FF4E19"/>
    <w:rsid w:val="00FF4F5A"/>
    <w:rsid w:val="00FF5AAD"/>
    <w:rsid w:val="00FF5CD7"/>
    <w:rsid w:val="00FF7237"/>
    <w:rsid w:val="01654869"/>
    <w:rsid w:val="01F67CE7"/>
    <w:rsid w:val="021C0C15"/>
    <w:rsid w:val="02210FAD"/>
    <w:rsid w:val="02553D65"/>
    <w:rsid w:val="02A5ACA3"/>
    <w:rsid w:val="05191C7E"/>
    <w:rsid w:val="06450135"/>
    <w:rsid w:val="08D04E14"/>
    <w:rsid w:val="0E4C67CE"/>
    <w:rsid w:val="1076280A"/>
    <w:rsid w:val="1252A0F5"/>
    <w:rsid w:val="147D214C"/>
    <w:rsid w:val="1561BE73"/>
    <w:rsid w:val="16744B78"/>
    <w:rsid w:val="173456BA"/>
    <w:rsid w:val="19175717"/>
    <w:rsid w:val="194FF9AE"/>
    <w:rsid w:val="1953C2C7"/>
    <w:rsid w:val="1B5D90DA"/>
    <w:rsid w:val="1C9B3640"/>
    <w:rsid w:val="1DD93C1E"/>
    <w:rsid w:val="1FA34C73"/>
    <w:rsid w:val="1FBD968B"/>
    <w:rsid w:val="20F35DBD"/>
    <w:rsid w:val="215D5C84"/>
    <w:rsid w:val="2276ED58"/>
    <w:rsid w:val="22CCDF81"/>
    <w:rsid w:val="2475C737"/>
    <w:rsid w:val="26235BD9"/>
    <w:rsid w:val="277B8E23"/>
    <w:rsid w:val="280FF3E2"/>
    <w:rsid w:val="2A976572"/>
    <w:rsid w:val="2D52F19A"/>
    <w:rsid w:val="2DDE43A9"/>
    <w:rsid w:val="2FE70052"/>
    <w:rsid w:val="304D41B6"/>
    <w:rsid w:val="32C54318"/>
    <w:rsid w:val="33777787"/>
    <w:rsid w:val="355D7F59"/>
    <w:rsid w:val="365110A1"/>
    <w:rsid w:val="3833293C"/>
    <w:rsid w:val="386DD033"/>
    <w:rsid w:val="38BEBCA4"/>
    <w:rsid w:val="3A7466CC"/>
    <w:rsid w:val="3B48866C"/>
    <w:rsid w:val="3BB6E4F7"/>
    <w:rsid w:val="3BD273B7"/>
    <w:rsid w:val="3CB5611B"/>
    <w:rsid w:val="3DE7E241"/>
    <w:rsid w:val="3EDB6A57"/>
    <w:rsid w:val="40F50317"/>
    <w:rsid w:val="432E4CBB"/>
    <w:rsid w:val="44936D9E"/>
    <w:rsid w:val="455D8B10"/>
    <w:rsid w:val="470F39F4"/>
    <w:rsid w:val="48A9AE27"/>
    <w:rsid w:val="4D5755A5"/>
    <w:rsid w:val="4DAA55E2"/>
    <w:rsid w:val="4DAE84E8"/>
    <w:rsid w:val="4E100030"/>
    <w:rsid w:val="4E1B45A1"/>
    <w:rsid w:val="4FC1CC59"/>
    <w:rsid w:val="5045CAC8"/>
    <w:rsid w:val="514E99D2"/>
    <w:rsid w:val="52891FC5"/>
    <w:rsid w:val="55A4DA00"/>
    <w:rsid w:val="5AB55030"/>
    <w:rsid w:val="5BCB99C8"/>
    <w:rsid w:val="5D081DF4"/>
    <w:rsid w:val="5D86330E"/>
    <w:rsid w:val="6077EFF5"/>
    <w:rsid w:val="61BEDF47"/>
    <w:rsid w:val="62DB4180"/>
    <w:rsid w:val="63270CA2"/>
    <w:rsid w:val="63BC3264"/>
    <w:rsid w:val="6402FB1E"/>
    <w:rsid w:val="6529DE25"/>
    <w:rsid w:val="6672C147"/>
    <w:rsid w:val="66959FE8"/>
    <w:rsid w:val="66AA98F3"/>
    <w:rsid w:val="673BC80F"/>
    <w:rsid w:val="6754FA35"/>
    <w:rsid w:val="6758A489"/>
    <w:rsid w:val="679DFAEB"/>
    <w:rsid w:val="67D59C64"/>
    <w:rsid w:val="68CDBD55"/>
    <w:rsid w:val="68E1222F"/>
    <w:rsid w:val="6E18D92F"/>
    <w:rsid w:val="6F36C26E"/>
    <w:rsid w:val="704B3588"/>
    <w:rsid w:val="72924F1C"/>
    <w:rsid w:val="72E890AC"/>
    <w:rsid w:val="74127CE9"/>
    <w:rsid w:val="7505B8F7"/>
    <w:rsid w:val="751019FB"/>
    <w:rsid w:val="77CFEBB3"/>
    <w:rsid w:val="7B7FA27A"/>
    <w:rsid w:val="7B8BA15F"/>
    <w:rsid w:val="7C5EA27B"/>
    <w:rsid w:val="7EF1F2DC"/>
    <w:rsid w:val="7F3E3DA0"/>
    <w:rsid w:val="7F58AB25"/>
    <w:rsid w:val="7FC3EF1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069BC84"/>
  <w15:docId w15:val="{414D794B-27E3-4B42-8EE4-243C787D58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99"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0E29FB"/>
    <w:pPr>
      <w:jc w:val="both"/>
    </w:pPr>
    <w:rPr>
      <w:rFonts w:ascii="Arial" w:hAnsi="Arial"/>
      <w:lang w:val="es-ES_tradnl"/>
    </w:rPr>
  </w:style>
  <w:style w:type="paragraph" w:styleId="Heading1">
    <w:name w:val="heading 1"/>
    <w:next w:val="Normal"/>
    <w:link w:val="Heading1Char"/>
    <w:uiPriority w:val="9"/>
    <w:qFormat/>
    <w:rsid w:val="00A80FCF"/>
    <w:pPr>
      <w:keepNext/>
      <w:jc w:val="both"/>
      <w:outlineLvl w:val="0"/>
    </w:pPr>
    <w:rPr>
      <w:rFonts w:ascii="Arial" w:hAnsi="Arial"/>
      <w:bCs/>
      <w:caps/>
      <w:spacing w:val="-2"/>
    </w:rPr>
  </w:style>
  <w:style w:type="paragraph" w:styleId="Heading2">
    <w:name w:val="heading 2"/>
    <w:next w:val="Normal"/>
    <w:link w:val="Heading2Char"/>
    <w:autoRedefine/>
    <w:qFormat/>
    <w:rsid w:val="00C437A3"/>
    <w:pPr>
      <w:keepNext/>
      <w:jc w:val="both"/>
      <w:outlineLvl w:val="1"/>
    </w:pPr>
    <w:rPr>
      <w:rFonts w:ascii="Arial" w:hAnsi="Arial"/>
      <w:u w:val="single"/>
    </w:rPr>
  </w:style>
  <w:style w:type="paragraph" w:styleId="Heading3">
    <w:name w:val="heading 3"/>
    <w:next w:val="Normal"/>
    <w:link w:val="Heading3Char"/>
    <w:autoRedefine/>
    <w:qFormat/>
    <w:rsid w:val="00C437A3"/>
    <w:pPr>
      <w:keepNext/>
      <w:jc w:val="both"/>
      <w:outlineLvl w:val="2"/>
    </w:pPr>
    <w:rPr>
      <w:rFonts w:ascii="Arial" w:hAnsi="Arial"/>
      <w:i/>
    </w:rPr>
  </w:style>
  <w:style w:type="paragraph" w:styleId="Heading4">
    <w:name w:val="heading 4"/>
    <w:next w:val="Normal"/>
    <w:link w:val="Heading4Char"/>
    <w:autoRedefine/>
    <w:qFormat/>
    <w:rsid w:val="00F7384D"/>
    <w:pPr>
      <w:keepNext/>
      <w:ind w:left="562"/>
      <w:jc w:val="both"/>
      <w:outlineLvl w:val="3"/>
    </w:pPr>
    <w:rPr>
      <w:rFonts w:ascii="Arial" w:hAnsi="Arial"/>
      <w:u w:val="single"/>
      <w:lang w:val="fr-FR"/>
    </w:rPr>
  </w:style>
  <w:style w:type="paragraph" w:styleId="Heading5">
    <w:name w:val="heading 5"/>
    <w:next w:val="Normal"/>
    <w:link w:val="Heading5Char"/>
    <w:autoRedefine/>
    <w:qFormat/>
    <w:rsid w:val="00C437A3"/>
    <w:pPr>
      <w:keepNext/>
      <w:ind w:left="1134" w:hanging="567"/>
      <w:jc w:val="both"/>
      <w:outlineLvl w:val="4"/>
    </w:pPr>
    <w:rPr>
      <w:rFonts w:ascii="Arial" w:hAnsi="Arial"/>
      <w:i/>
    </w:rPr>
  </w:style>
  <w:style w:type="paragraph" w:styleId="Heading6">
    <w:name w:val="heading 6"/>
    <w:basedOn w:val="Normal"/>
    <w:next w:val="Normal"/>
    <w:link w:val="Heading6Char"/>
    <w:uiPriority w:val="1"/>
    <w:qFormat/>
    <w:rsid w:val="26235BD9"/>
    <w:pPr>
      <w:outlineLvl w:val="5"/>
    </w:pPr>
    <w:rPr>
      <w:lang w:val="es-ES"/>
    </w:rPr>
  </w:style>
  <w:style w:type="paragraph" w:styleId="Heading7">
    <w:name w:val="heading 7"/>
    <w:basedOn w:val="Normal"/>
    <w:next w:val="Normal"/>
    <w:link w:val="Heading7Char"/>
    <w:uiPriority w:val="1"/>
    <w:qFormat/>
    <w:rsid w:val="26235BD9"/>
    <w:pPr>
      <w:spacing w:before="240" w:after="60"/>
      <w:outlineLvl w:val="6"/>
    </w:pPr>
  </w:style>
  <w:style w:type="paragraph" w:styleId="Heading8">
    <w:name w:val="heading 8"/>
    <w:basedOn w:val="Normal"/>
    <w:next w:val="Normal"/>
    <w:link w:val="Heading8Char"/>
    <w:uiPriority w:val="1"/>
    <w:qFormat/>
    <w:rsid w:val="26235BD9"/>
    <w:pPr>
      <w:keepNext/>
      <w:jc w:val="center"/>
      <w:outlineLvl w:val="7"/>
    </w:pPr>
    <w:rPr>
      <w:u w:val="single"/>
    </w:rPr>
  </w:style>
  <w:style w:type="paragraph" w:styleId="Heading9">
    <w:name w:val="heading 9"/>
    <w:basedOn w:val="Normal"/>
    <w:next w:val="Normal"/>
    <w:link w:val="Heading9Char"/>
    <w:uiPriority w:val="1"/>
    <w:qFormat/>
    <w:rsid w:val="26235BD9"/>
    <w:pPr>
      <w:spacing w:before="240" w:after="60"/>
      <w:outlineLvl w:val="8"/>
    </w:pPr>
    <w:rPr>
      <w:i/>
      <w:iCs/>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link w:val="HeaderChar"/>
    <w:uiPriority w:val="99"/>
    <w:rsid w:val="00C437A3"/>
    <w:pPr>
      <w:jc w:val="center"/>
    </w:pPr>
    <w:rPr>
      <w:rFonts w:ascii="Arial" w:hAnsi="Arial"/>
      <w:lang w:val="fr-FR"/>
    </w:rPr>
  </w:style>
  <w:style w:type="paragraph" w:styleId="Footer">
    <w:name w:val="footer"/>
    <w:aliases w:val="doc_path_name"/>
    <w:link w:val="FooterChar"/>
    <w:autoRedefine/>
    <w:uiPriority w:val="99"/>
    <w:rsid w:val="00C437A3"/>
    <w:pPr>
      <w:jc w:val="both"/>
    </w:pPr>
    <w:rPr>
      <w:rFonts w:ascii="Arial" w:hAnsi="Arial"/>
      <w:sz w:val="14"/>
    </w:rPr>
  </w:style>
  <w:style w:type="character" w:styleId="PageNumber">
    <w:name w:val="page number"/>
    <w:basedOn w:val="DefaultParagraphFont"/>
    <w:rsid w:val="00C437A3"/>
    <w:rPr>
      <w:rFonts w:ascii="Arial" w:hAnsi="Arial"/>
      <w:sz w:val="20"/>
    </w:rPr>
  </w:style>
  <w:style w:type="paragraph" w:styleId="Title">
    <w:name w:val="Title"/>
    <w:basedOn w:val="Normal"/>
    <w:link w:val="TitleChar"/>
    <w:uiPriority w:val="1"/>
    <w:qFormat/>
    <w:rsid w:val="26235BD9"/>
    <w:pPr>
      <w:spacing w:after="300"/>
      <w:jc w:val="center"/>
    </w:pPr>
    <w:rPr>
      <w:b/>
      <w:bCs/>
      <w:caps/>
      <w:sz w:val="30"/>
      <w:szCs w:val="30"/>
    </w:rPr>
  </w:style>
  <w:style w:type="paragraph" w:customStyle="1" w:styleId="preparedby">
    <w:name w:val="preparedby"/>
    <w:basedOn w:val="Normal"/>
    <w:next w:val="Normal"/>
    <w:uiPriority w:val="1"/>
    <w:rsid w:val="26235BD9"/>
    <w:pPr>
      <w:spacing w:after="600"/>
      <w:jc w:val="center"/>
    </w:pPr>
    <w:rPr>
      <w:i/>
      <w:iCs/>
    </w:rPr>
  </w:style>
  <w:style w:type="paragraph" w:customStyle="1" w:styleId="Docoriginal">
    <w:name w:val="Doc_original"/>
    <w:basedOn w:val="Code"/>
    <w:link w:val="DocoriginalChar"/>
    <w:rsid w:val="00C437A3"/>
    <w:pPr>
      <w:spacing w:before="240" w:line="240" w:lineRule="exact"/>
      <w:ind w:left="0"/>
      <w:contextualSpacing/>
      <w:jc w:val="left"/>
    </w:pPr>
    <w:rPr>
      <w:sz w:val="18"/>
    </w:rPr>
  </w:style>
  <w:style w:type="paragraph" w:customStyle="1" w:styleId="DecisionParagraphs">
    <w:name w:val="DecisionParagraphs"/>
    <w:basedOn w:val="Normal"/>
    <w:uiPriority w:val="1"/>
    <w:rsid w:val="26235BD9"/>
    <w:pPr>
      <w:tabs>
        <w:tab w:val="left" w:pos="5387"/>
      </w:tabs>
      <w:ind w:left="4820"/>
    </w:pPr>
    <w:rPr>
      <w:i/>
      <w:iCs/>
    </w:rPr>
  </w:style>
  <w:style w:type="paragraph" w:styleId="FootnoteText">
    <w:name w:val="footnote text"/>
    <w:link w:val="FootnoteTextChar"/>
    <w:autoRedefine/>
    <w:rsid w:val="001931E0"/>
    <w:pPr>
      <w:spacing w:before="60"/>
      <w:jc w:val="both"/>
    </w:pPr>
    <w:rPr>
      <w:rFonts w:ascii="Arial" w:hAnsi="Arial"/>
      <w:sz w:val="16"/>
      <w:lang w:val="es-ES_tradnl"/>
    </w:rPr>
  </w:style>
  <w:style w:type="character" w:styleId="FootnoteReference">
    <w:name w:val="footnote reference"/>
    <w:basedOn w:val="DefaultParagraphFont"/>
    <w:rsid w:val="00C437A3"/>
    <w:rPr>
      <w:vertAlign w:val="superscript"/>
    </w:rPr>
  </w:style>
  <w:style w:type="paragraph" w:styleId="Closing">
    <w:name w:val="Closing"/>
    <w:basedOn w:val="Normal"/>
    <w:link w:val="ClosingChar"/>
    <w:uiPriority w:val="1"/>
    <w:rsid w:val="26235BD9"/>
    <w:pPr>
      <w:ind w:left="4536"/>
      <w:jc w:val="center"/>
    </w:pPr>
  </w:style>
  <w:style w:type="paragraph" w:styleId="Index1">
    <w:name w:val="index 1"/>
    <w:basedOn w:val="Normal"/>
    <w:next w:val="Normal"/>
    <w:uiPriority w:val="1"/>
    <w:semiHidden/>
    <w:rsid w:val="26235BD9"/>
    <w:pPr>
      <w:tabs>
        <w:tab w:val="right" w:leader="dot" w:pos="9071"/>
      </w:tabs>
      <w:ind w:left="284" w:hanging="284"/>
    </w:pPr>
    <w:rPr>
      <w:sz w:val="24"/>
      <w:szCs w:val="24"/>
    </w:rPr>
  </w:style>
  <w:style w:type="paragraph" w:styleId="Index2">
    <w:name w:val="index 2"/>
    <w:basedOn w:val="Normal"/>
    <w:next w:val="Normal"/>
    <w:uiPriority w:val="1"/>
    <w:semiHidden/>
    <w:rsid w:val="26235BD9"/>
    <w:pPr>
      <w:tabs>
        <w:tab w:val="right" w:leader="dot" w:pos="9071"/>
      </w:tabs>
      <w:ind w:left="568" w:hanging="284"/>
    </w:pPr>
    <w:rPr>
      <w:sz w:val="24"/>
      <w:szCs w:val="24"/>
    </w:rPr>
  </w:style>
  <w:style w:type="paragraph" w:styleId="Index3">
    <w:name w:val="index 3"/>
    <w:basedOn w:val="Normal"/>
    <w:next w:val="Normal"/>
    <w:uiPriority w:val="1"/>
    <w:semiHidden/>
    <w:rsid w:val="26235BD9"/>
    <w:pPr>
      <w:tabs>
        <w:tab w:val="right" w:leader="dot" w:pos="9071"/>
      </w:tabs>
      <w:ind w:left="851" w:hanging="284"/>
    </w:pPr>
    <w:rPr>
      <w:sz w:val="24"/>
      <w:szCs w:val="24"/>
    </w:rPr>
  </w:style>
  <w:style w:type="paragraph" w:styleId="MacroText">
    <w:name w:val="macro"/>
    <w:link w:val="MacroTextChar"/>
    <w:semiHidden/>
    <w:rsid w:val="00C437A3"/>
    <w:pPr>
      <w:tabs>
        <w:tab w:val="left" w:pos="480"/>
        <w:tab w:val="left" w:pos="960"/>
        <w:tab w:val="left" w:pos="1440"/>
        <w:tab w:val="left" w:pos="1920"/>
        <w:tab w:val="left" w:pos="2400"/>
        <w:tab w:val="left" w:pos="2880"/>
        <w:tab w:val="left" w:pos="3360"/>
        <w:tab w:val="left" w:pos="3840"/>
        <w:tab w:val="left" w:pos="4320"/>
      </w:tabs>
    </w:pPr>
    <w:rPr>
      <w:rFonts w:ascii="Courier New" w:hAnsi="Courier New"/>
      <w:sz w:val="16"/>
    </w:rPr>
  </w:style>
  <w:style w:type="paragraph" w:styleId="Signature">
    <w:name w:val="Signature"/>
    <w:basedOn w:val="Normal"/>
    <w:link w:val="SignatureChar"/>
    <w:uiPriority w:val="1"/>
    <w:rsid w:val="26235BD9"/>
    <w:pPr>
      <w:ind w:left="4536"/>
      <w:jc w:val="center"/>
    </w:pPr>
  </w:style>
  <w:style w:type="character" w:customStyle="1" w:styleId="Doclang">
    <w:name w:val="Doc_lang"/>
    <w:basedOn w:val="DefaultParagraphFont"/>
    <w:rsid w:val="00C437A3"/>
    <w:rPr>
      <w:rFonts w:ascii="Arial" w:hAnsi="Arial"/>
      <w:sz w:val="20"/>
      <w:lang w:val="en-US"/>
    </w:rPr>
  </w:style>
  <w:style w:type="paragraph" w:customStyle="1" w:styleId="Session">
    <w:name w:val="Session"/>
    <w:basedOn w:val="Normal"/>
    <w:uiPriority w:val="1"/>
    <w:rsid w:val="26235BD9"/>
    <w:pPr>
      <w:spacing w:before="60"/>
      <w:jc w:val="center"/>
    </w:pPr>
    <w:rPr>
      <w:b/>
      <w:bCs/>
    </w:rPr>
  </w:style>
  <w:style w:type="paragraph" w:customStyle="1" w:styleId="Organizer">
    <w:name w:val="Organizer"/>
    <w:basedOn w:val="Normal"/>
    <w:uiPriority w:val="1"/>
    <w:rsid w:val="26235BD9"/>
    <w:pPr>
      <w:spacing w:after="600"/>
      <w:ind w:left="-993" w:right="-994"/>
      <w:jc w:val="center"/>
    </w:pPr>
    <w:rPr>
      <w:b/>
      <w:bCs/>
      <w:caps/>
      <w:sz w:val="26"/>
      <w:szCs w:val="26"/>
    </w:rPr>
  </w:style>
  <w:style w:type="paragraph" w:styleId="BodyText">
    <w:name w:val="Body Text"/>
    <w:basedOn w:val="Normal"/>
    <w:link w:val="BodyTextChar"/>
    <w:uiPriority w:val="1"/>
    <w:qFormat/>
    <w:rsid w:val="26235BD9"/>
  </w:style>
  <w:style w:type="paragraph" w:customStyle="1" w:styleId="Disclaimer">
    <w:name w:val="Disclaimer"/>
    <w:next w:val="Normal"/>
    <w:qFormat/>
    <w:rsid w:val="00C437A3"/>
    <w:pPr>
      <w:spacing w:after="600"/>
    </w:pPr>
    <w:rPr>
      <w:rFonts w:ascii="Arial" w:hAnsi="Arial"/>
      <w:i/>
      <w:iCs/>
      <w:color w:val="A6A6A6" w:themeColor="background1" w:themeShade="A6"/>
    </w:rPr>
  </w:style>
  <w:style w:type="paragraph" w:customStyle="1" w:styleId="upove">
    <w:name w:val="upov_e"/>
    <w:basedOn w:val="Normal"/>
    <w:uiPriority w:val="1"/>
    <w:rsid w:val="26235BD9"/>
    <w:pPr>
      <w:spacing w:before="120"/>
    </w:pPr>
    <w:rPr>
      <w:sz w:val="16"/>
      <w:szCs w:val="16"/>
    </w:rPr>
  </w:style>
  <w:style w:type="paragraph" w:customStyle="1" w:styleId="TitleofDoc">
    <w:name w:val="Title of Doc"/>
    <w:basedOn w:val="Normal"/>
    <w:uiPriority w:val="1"/>
    <w:rsid w:val="26235BD9"/>
    <w:pPr>
      <w:spacing w:before="1200"/>
      <w:jc w:val="center"/>
    </w:pPr>
    <w:rPr>
      <w:caps/>
    </w:rPr>
  </w:style>
  <w:style w:type="paragraph" w:customStyle="1" w:styleId="preparedby0">
    <w:name w:val="prepared by"/>
    <w:basedOn w:val="Normal"/>
    <w:uiPriority w:val="1"/>
    <w:semiHidden/>
    <w:rsid w:val="26235BD9"/>
    <w:pPr>
      <w:spacing w:before="600" w:after="600"/>
      <w:jc w:val="center"/>
    </w:pPr>
    <w:rPr>
      <w:i/>
      <w:iCs/>
    </w:rPr>
  </w:style>
  <w:style w:type="paragraph" w:customStyle="1" w:styleId="PlaceAndDate">
    <w:name w:val="PlaceAndDate"/>
    <w:basedOn w:val="Session"/>
    <w:rsid w:val="00C437A3"/>
  </w:style>
  <w:style w:type="paragraph" w:styleId="EndnoteText">
    <w:name w:val="endnote text"/>
    <w:basedOn w:val="Normal"/>
    <w:link w:val="EndnoteTextChar"/>
    <w:uiPriority w:val="1"/>
    <w:rsid w:val="26235BD9"/>
  </w:style>
  <w:style w:type="character" w:styleId="EndnoteReference">
    <w:name w:val="endnote reference"/>
    <w:basedOn w:val="DefaultParagraphFont"/>
    <w:rsid w:val="00C437A3"/>
    <w:rPr>
      <w:vertAlign w:val="superscript"/>
    </w:rPr>
  </w:style>
  <w:style w:type="paragraph" w:customStyle="1" w:styleId="SessionMeetingPlace">
    <w:name w:val="Session_MeetingPlace"/>
    <w:basedOn w:val="Normal"/>
    <w:uiPriority w:val="1"/>
    <w:semiHidden/>
    <w:rsid w:val="26235BD9"/>
    <w:pPr>
      <w:spacing w:before="480"/>
      <w:jc w:val="center"/>
    </w:pPr>
    <w:rPr>
      <w:b/>
      <w:bCs/>
      <w:sz w:val="24"/>
      <w:szCs w:val="24"/>
    </w:rPr>
  </w:style>
  <w:style w:type="paragraph" w:customStyle="1" w:styleId="Original">
    <w:name w:val="Original"/>
    <w:basedOn w:val="Normal"/>
    <w:uiPriority w:val="1"/>
    <w:rsid w:val="26235BD9"/>
    <w:pPr>
      <w:spacing w:before="60"/>
      <w:ind w:left="1276"/>
    </w:pPr>
    <w:rPr>
      <w:b/>
      <w:bCs/>
      <w:sz w:val="22"/>
      <w:szCs w:val="22"/>
    </w:rPr>
  </w:style>
  <w:style w:type="paragraph" w:styleId="Date">
    <w:name w:val="Date"/>
    <w:basedOn w:val="Normal"/>
    <w:link w:val="DateChar"/>
    <w:uiPriority w:val="1"/>
    <w:rsid w:val="26235BD9"/>
    <w:pPr>
      <w:spacing w:line="340" w:lineRule="exact"/>
      <w:ind w:left="1276"/>
    </w:pPr>
    <w:rPr>
      <w:b/>
      <w:bCs/>
      <w:sz w:val="22"/>
      <w:szCs w:val="22"/>
    </w:rPr>
  </w:style>
  <w:style w:type="paragraph" w:customStyle="1" w:styleId="Code">
    <w:name w:val="Code"/>
    <w:basedOn w:val="Normal"/>
    <w:link w:val="CodeChar"/>
    <w:uiPriority w:val="1"/>
    <w:semiHidden/>
    <w:rsid w:val="26235BD9"/>
    <w:pPr>
      <w:spacing w:line="340" w:lineRule="atLeast"/>
      <w:ind w:left="1276"/>
    </w:pPr>
    <w:rPr>
      <w:b/>
      <w:bCs/>
    </w:rPr>
  </w:style>
  <w:style w:type="paragraph" w:customStyle="1" w:styleId="Country">
    <w:name w:val="Country"/>
    <w:basedOn w:val="Normal"/>
    <w:uiPriority w:val="1"/>
    <w:semiHidden/>
    <w:rsid w:val="26235BD9"/>
    <w:pPr>
      <w:spacing w:before="60" w:after="480"/>
      <w:jc w:val="center"/>
    </w:pPr>
  </w:style>
  <w:style w:type="paragraph" w:customStyle="1" w:styleId="Lettrine">
    <w:name w:val="Lettrine"/>
    <w:basedOn w:val="Normal"/>
    <w:uiPriority w:val="1"/>
    <w:rsid w:val="26235BD9"/>
    <w:pPr>
      <w:spacing w:line="340" w:lineRule="atLeast"/>
      <w:jc w:val="right"/>
    </w:pPr>
    <w:rPr>
      <w:b/>
      <w:bCs/>
      <w:sz w:val="36"/>
      <w:szCs w:val="36"/>
    </w:rPr>
  </w:style>
  <w:style w:type="paragraph" w:customStyle="1" w:styleId="LogoUPOV">
    <w:name w:val="LogoUPOV"/>
    <w:basedOn w:val="Normal"/>
    <w:uiPriority w:val="1"/>
    <w:rsid w:val="26235BD9"/>
    <w:pPr>
      <w:spacing w:before="600" w:after="80"/>
      <w:jc w:val="center"/>
    </w:pPr>
  </w:style>
  <w:style w:type="paragraph" w:customStyle="1" w:styleId="Sessiontc">
    <w:name w:val="Session_tc"/>
    <w:basedOn w:val="StyleSessionAllcaps"/>
    <w:rsid w:val="00C437A3"/>
    <w:pPr>
      <w:spacing w:before="0" w:line="280" w:lineRule="exact"/>
      <w:jc w:val="left"/>
    </w:pPr>
    <w:rPr>
      <w:caps w:val="0"/>
      <w:sz w:val="20"/>
    </w:rPr>
  </w:style>
  <w:style w:type="paragraph" w:customStyle="1" w:styleId="TitreUpov">
    <w:name w:val="TitreUpov"/>
    <w:basedOn w:val="Normal"/>
    <w:uiPriority w:val="1"/>
    <w:semiHidden/>
    <w:rsid w:val="26235BD9"/>
    <w:pPr>
      <w:spacing w:before="60"/>
      <w:jc w:val="center"/>
    </w:pPr>
    <w:rPr>
      <w:b/>
      <w:bCs/>
      <w:sz w:val="24"/>
      <w:szCs w:val="24"/>
    </w:rPr>
  </w:style>
  <w:style w:type="paragraph" w:customStyle="1" w:styleId="StyleSessionAllcaps">
    <w:name w:val="Style Session + All caps"/>
    <w:basedOn w:val="Session"/>
    <w:semiHidden/>
    <w:rsid w:val="00C437A3"/>
    <w:pPr>
      <w:spacing w:before="480"/>
    </w:pPr>
    <w:rPr>
      <w:caps/>
      <w:kern w:val="28"/>
      <w:sz w:val="24"/>
    </w:rPr>
  </w:style>
  <w:style w:type="paragraph" w:customStyle="1" w:styleId="plcountry">
    <w:name w:val="plcountry"/>
    <w:basedOn w:val="Normal"/>
    <w:link w:val="plcountryChar"/>
    <w:uiPriority w:val="1"/>
    <w:rsid w:val="26235BD9"/>
    <w:pPr>
      <w:keepNext/>
      <w:keepLines/>
      <w:spacing w:before="180" w:after="120"/>
      <w:jc w:val="left"/>
    </w:pPr>
    <w:rPr>
      <w:caps/>
      <w:noProof/>
      <w:u w:val="single"/>
    </w:rPr>
  </w:style>
  <w:style w:type="paragraph" w:customStyle="1" w:styleId="pldetails">
    <w:name w:val="pldetails"/>
    <w:basedOn w:val="Normal"/>
    <w:link w:val="pldetailsChar"/>
    <w:uiPriority w:val="1"/>
    <w:rsid w:val="26235BD9"/>
    <w:pPr>
      <w:keepLines/>
      <w:spacing w:before="60" w:after="60"/>
      <w:jc w:val="left"/>
    </w:pPr>
    <w:rPr>
      <w:noProof/>
    </w:rPr>
  </w:style>
  <w:style w:type="paragraph" w:customStyle="1" w:styleId="plheading">
    <w:name w:val="plheading"/>
    <w:basedOn w:val="Normal"/>
    <w:uiPriority w:val="1"/>
    <w:rsid w:val="26235BD9"/>
    <w:pPr>
      <w:keepNext/>
      <w:spacing w:before="480" w:after="120"/>
      <w:jc w:val="center"/>
    </w:pPr>
    <w:rPr>
      <w:caps/>
      <w:u w:val="single"/>
    </w:rPr>
  </w:style>
  <w:style w:type="paragraph" w:customStyle="1" w:styleId="Sessiontcplacedate">
    <w:name w:val="Session_tc_place_date"/>
    <w:basedOn w:val="SessionMeetingPlace"/>
    <w:rsid w:val="00C437A3"/>
    <w:pPr>
      <w:spacing w:before="240"/>
      <w:contextualSpacing/>
      <w:jc w:val="left"/>
    </w:pPr>
    <w:rPr>
      <w:sz w:val="20"/>
    </w:rPr>
  </w:style>
  <w:style w:type="paragraph" w:customStyle="1" w:styleId="Titleofdoc0">
    <w:name w:val="Title_of_doc"/>
    <w:basedOn w:val="TitleofDoc"/>
    <w:link w:val="TitleofdocChar"/>
    <w:rsid w:val="00C437A3"/>
    <w:pPr>
      <w:spacing w:before="600" w:after="240"/>
      <w:jc w:val="left"/>
    </w:pPr>
    <w:rPr>
      <w:b/>
    </w:rPr>
  </w:style>
  <w:style w:type="paragraph" w:customStyle="1" w:styleId="preparedby1">
    <w:name w:val="prepared_by"/>
    <w:basedOn w:val="preparedby0"/>
    <w:rsid w:val="00C437A3"/>
    <w:pPr>
      <w:spacing w:before="0" w:after="240"/>
      <w:jc w:val="left"/>
    </w:pPr>
  </w:style>
  <w:style w:type="character" w:customStyle="1" w:styleId="CodeChar">
    <w:name w:val="Code Char"/>
    <w:basedOn w:val="DefaultParagraphFont"/>
    <w:link w:val="Code"/>
    <w:rsid w:val="00C437A3"/>
    <w:rPr>
      <w:rFonts w:ascii="Arial" w:hAnsi="Arial"/>
      <w:b/>
      <w:bCs/>
      <w:spacing w:val="10"/>
    </w:rPr>
  </w:style>
  <w:style w:type="paragraph" w:customStyle="1" w:styleId="endofdoc">
    <w:name w:val="end_of_doc"/>
    <w:next w:val="Header"/>
    <w:autoRedefine/>
    <w:rsid w:val="00C437A3"/>
    <w:pPr>
      <w:spacing w:before="480"/>
      <w:ind w:left="567" w:hanging="567"/>
      <w:jc w:val="right"/>
    </w:pPr>
    <w:rPr>
      <w:rFonts w:ascii="Arial" w:hAnsi="Arial"/>
    </w:rPr>
  </w:style>
  <w:style w:type="character" w:customStyle="1" w:styleId="DocoriginalChar">
    <w:name w:val="Doc_original Char"/>
    <w:basedOn w:val="CodeChar"/>
    <w:link w:val="Docoriginal"/>
    <w:rsid w:val="00C437A3"/>
    <w:rPr>
      <w:rFonts w:ascii="Arial" w:hAnsi="Arial"/>
      <w:b/>
      <w:bCs/>
      <w:spacing w:val="10"/>
      <w:sz w:val="18"/>
    </w:rPr>
  </w:style>
  <w:style w:type="paragraph" w:styleId="TOC2">
    <w:name w:val="toc 2"/>
    <w:basedOn w:val="Normal"/>
    <w:next w:val="Normal"/>
    <w:uiPriority w:val="39"/>
    <w:qFormat/>
    <w:rsid w:val="00897D65"/>
    <w:pPr>
      <w:tabs>
        <w:tab w:val="right" w:leader="dot" w:pos="9639"/>
      </w:tabs>
      <w:spacing w:after="120"/>
      <w:ind w:left="284" w:right="851"/>
      <w:jc w:val="left"/>
    </w:pPr>
    <w:rPr>
      <w:rFonts w:eastAsiaTheme="minorEastAsia" w:cs="Arial"/>
      <w:noProof/>
    </w:rPr>
  </w:style>
  <w:style w:type="paragraph" w:styleId="TOC3">
    <w:name w:val="toc 3"/>
    <w:next w:val="Normal"/>
    <w:uiPriority w:val="39"/>
    <w:qFormat/>
    <w:rsid w:val="00C9517A"/>
    <w:pPr>
      <w:tabs>
        <w:tab w:val="right" w:leader="dot" w:pos="9639"/>
      </w:tabs>
      <w:spacing w:after="120"/>
      <w:ind w:left="567" w:right="1418"/>
      <w:contextualSpacing/>
    </w:pPr>
    <w:rPr>
      <w:rFonts w:ascii="Arial" w:hAnsi="Arial" w:cs="Arial"/>
      <w:i/>
      <w:noProof/>
      <w:szCs w:val="22"/>
    </w:rPr>
  </w:style>
  <w:style w:type="character" w:styleId="Hyperlink">
    <w:name w:val="Hyperlink"/>
    <w:basedOn w:val="DefaultParagraphFont"/>
    <w:rsid w:val="00C437A3"/>
    <w:rPr>
      <w:rFonts w:ascii="Arial" w:hAnsi="Arial"/>
      <w:color w:val="0000FF"/>
      <w:u w:val="single"/>
    </w:rPr>
  </w:style>
  <w:style w:type="paragraph" w:styleId="TOC4">
    <w:name w:val="toc 4"/>
    <w:next w:val="Normal"/>
    <w:autoRedefine/>
    <w:rsid w:val="00C437A3"/>
    <w:pPr>
      <w:tabs>
        <w:tab w:val="right" w:leader="dot" w:pos="9639"/>
      </w:tabs>
      <w:spacing w:before="120"/>
      <w:ind w:left="738" w:right="851" w:hanging="284"/>
    </w:pPr>
    <w:rPr>
      <w:rFonts w:ascii="Arial" w:hAnsi="Arial"/>
      <w:i/>
      <w:sz w:val="18"/>
      <w:lang w:val="fr-FR"/>
    </w:rPr>
  </w:style>
  <w:style w:type="paragraph" w:styleId="TOC1">
    <w:name w:val="toc 1"/>
    <w:basedOn w:val="Normal"/>
    <w:next w:val="Normal"/>
    <w:uiPriority w:val="39"/>
    <w:qFormat/>
    <w:rsid w:val="00897D65"/>
    <w:pPr>
      <w:tabs>
        <w:tab w:val="right" w:leader="dot" w:pos="9639"/>
      </w:tabs>
      <w:spacing w:before="120" w:after="180"/>
      <w:ind w:right="1418"/>
      <w:jc w:val="left"/>
    </w:pPr>
    <w:rPr>
      <w:rFonts w:cs="Arial"/>
      <w:caps/>
      <w:noProof/>
      <w:szCs w:val="18"/>
    </w:rPr>
  </w:style>
  <w:style w:type="paragraph" w:styleId="TOC5">
    <w:name w:val="toc 5"/>
    <w:next w:val="Normal"/>
    <w:autoRedefine/>
    <w:rsid w:val="00C437A3"/>
    <w:pPr>
      <w:tabs>
        <w:tab w:val="right" w:leader="dot" w:pos="9639"/>
      </w:tabs>
      <w:ind w:left="567" w:right="851" w:firstLine="284"/>
      <w:jc w:val="both"/>
    </w:pPr>
    <w:rPr>
      <w:rFonts w:ascii="Arial" w:hAnsi="Arial"/>
      <w:sz w:val="16"/>
      <w:lang w:val="fr-FR"/>
    </w:rPr>
  </w:style>
  <w:style w:type="paragraph" w:styleId="BalloonText">
    <w:name w:val="Balloon Text"/>
    <w:basedOn w:val="Normal"/>
    <w:link w:val="BalloonTextChar"/>
    <w:uiPriority w:val="1"/>
    <w:rsid w:val="26235BD9"/>
    <w:rPr>
      <w:rFonts w:ascii="Tahoma" w:hAnsi="Tahoma" w:cs="Tahoma"/>
      <w:sz w:val="16"/>
      <w:szCs w:val="16"/>
    </w:rPr>
  </w:style>
  <w:style w:type="character" w:customStyle="1" w:styleId="BalloonTextChar">
    <w:name w:val="Balloon Text Char"/>
    <w:basedOn w:val="DefaultParagraphFont"/>
    <w:link w:val="BalloonText"/>
    <w:rsid w:val="00C437A3"/>
    <w:rPr>
      <w:rFonts w:ascii="Tahoma" w:hAnsi="Tahoma" w:cs="Tahoma"/>
      <w:sz w:val="16"/>
      <w:szCs w:val="16"/>
    </w:rPr>
  </w:style>
  <w:style w:type="paragraph" w:customStyle="1" w:styleId="Doccode">
    <w:name w:val="Doc_code"/>
    <w:qFormat/>
    <w:rsid w:val="00C437A3"/>
    <w:rPr>
      <w:rFonts w:ascii="Arial" w:hAnsi="Arial"/>
      <w:b/>
      <w:bCs/>
      <w:spacing w:val="10"/>
      <w:sz w:val="18"/>
    </w:rPr>
  </w:style>
  <w:style w:type="character" w:customStyle="1" w:styleId="TitleofdocChar">
    <w:name w:val="Title_of_doc Char"/>
    <w:link w:val="Titleofdoc0"/>
    <w:rsid w:val="00704ECF"/>
    <w:rPr>
      <w:rFonts w:ascii="Arial" w:hAnsi="Arial"/>
      <w:b/>
      <w:caps/>
    </w:rPr>
  </w:style>
  <w:style w:type="paragraph" w:customStyle="1" w:styleId="Sessiontwp">
    <w:name w:val="Session_twp"/>
    <w:basedOn w:val="Normal"/>
    <w:next w:val="Normal"/>
    <w:uiPriority w:val="1"/>
    <w:qFormat/>
    <w:rsid w:val="26235BD9"/>
    <w:rPr>
      <w:b/>
      <w:bCs/>
    </w:rPr>
  </w:style>
  <w:style w:type="paragraph" w:customStyle="1" w:styleId="Sessiontwpplacedate">
    <w:name w:val="Session_twp_place_date"/>
    <w:basedOn w:val="Normal"/>
    <w:next w:val="Normal"/>
    <w:uiPriority w:val="1"/>
    <w:qFormat/>
    <w:rsid w:val="26235BD9"/>
  </w:style>
  <w:style w:type="character" w:customStyle="1" w:styleId="Heading6Char">
    <w:name w:val="Heading 6 Char"/>
    <w:basedOn w:val="DefaultParagraphFont"/>
    <w:link w:val="Heading6"/>
    <w:rsid w:val="007F7464"/>
    <w:rPr>
      <w:rFonts w:ascii="Arial" w:hAnsi="Arial"/>
      <w:lang w:val="es-ES_tradnl"/>
    </w:rPr>
  </w:style>
  <w:style w:type="character" w:customStyle="1" w:styleId="Heading7Char">
    <w:name w:val="Heading 7 Char"/>
    <w:basedOn w:val="DefaultParagraphFont"/>
    <w:link w:val="Heading7"/>
    <w:rsid w:val="007F7464"/>
    <w:rPr>
      <w:rFonts w:ascii="Arial" w:hAnsi="Arial"/>
      <w:szCs w:val="24"/>
    </w:rPr>
  </w:style>
  <w:style w:type="character" w:customStyle="1" w:styleId="Heading8Char">
    <w:name w:val="Heading 8 Char"/>
    <w:basedOn w:val="DefaultParagraphFont"/>
    <w:link w:val="Heading8"/>
    <w:rsid w:val="007F7464"/>
    <w:rPr>
      <w:rFonts w:ascii="Arial" w:hAnsi="Arial"/>
      <w:u w:val="single"/>
    </w:rPr>
  </w:style>
  <w:style w:type="character" w:customStyle="1" w:styleId="Heading1Char">
    <w:name w:val="Heading 1 Char"/>
    <w:basedOn w:val="DefaultParagraphFont"/>
    <w:link w:val="Heading1"/>
    <w:uiPriority w:val="9"/>
    <w:rsid w:val="00A80FCF"/>
    <w:rPr>
      <w:rFonts w:ascii="Arial" w:hAnsi="Arial"/>
      <w:bCs/>
      <w:caps/>
      <w:spacing w:val="-2"/>
    </w:rPr>
  </w:style>
  <w:style w:type="character" w:customStyle="1" w:styleId="Heading2Char">
    <w:name w:val="Heading 2 Char"/>
    <w:basedOn w:val="DefaultParagraphFont"/>
    <w:link w:val="Heading2"/>
    <w:rsid w:val="007F7464"/>
    <w:rPr>
      <w:rFonts w:ascii="Arial" w:hAnsi="Arial"/>
      <w:u w:val="single"/>
    </w:rPr>
  </w:style>
  <w:style w:type="character" w:customStyle="1" w:styleId="Heading3Char">
    <w:name w:val="Heading 3 Char"/>
    <w:basedOn w:val="DefaultParagraphFont"/>
    <w:link w:val="Heading3"/>
    <w:rsid w:val="007F7464"/>
    <w:rPr>
      <w:rFonts w:ascii="Arial" w:hAnsi="Arial"/>
      <w:i/>
    </w:rPr>
  </w:style>
  <w:style w:type="character" w:customStyle="1" w:styleId="Heading4Char">
    <w:name w:val="Heading 4 Char"/>
    <w:basedOn w:val="DefaultParagraphFont"/>
    <w:link w:val="Heading4"/>
    <w:rsid w:val="00F7384D"/>
    <w:rPr>
      <w:rFonts w:ascii="Arial" w:hAnsi="Arial"/>
      <w:u w:val="single"/>
      <w:lang w:val="fr-FR"/>
    </w:rPr>
  </w:style>
  <w:style w:type="character" w:customStyle="1" w:styleId="Heading5Char">
    <w:name w:val="Heading 5 Char"/>
    <w:basedOn w:val="DefaultParagraphFont"/>
    <w:link w:val="Heading5"/>
    <w:rsid w:val="007F7464"/>
    <w:rPr>
      <w:rFonts w:ascii="Arial" w:hAnsi="Arial"/>
      <w:i/>
    </w:rPr>
  </w:style>
  <w:style w:type="character" w:customStyle="1" w:styleId="Heading9Char">
    <w:name w:val="Heading 9 Char"/>
    <w:basedOn w:val="DefaultParagraphFont"/>
    <w:link w:val="Heading9"/>
    <w:rsid w:val="007F7464"/>
    <w:rPr>
      <w:rFonts w:ascii="Arial" w:hAnsi="Arial"/>
      <w:i/>
      <w:sz w:val="18"/>
    </w:rPr>
  </w:style>
  <w:style w:type="character" w:customStyle="1" w:styleId="HeaderChar">
    <w:name w:val="Header Char"/>
    <w:basedOn w:val="DefaultParagraphFont"/>
    <w:link w:val="Header"/>
    <w:uiPriority w:val="99"/>
    <w:rsid w:val="007F7464"/>
    <w:rPr>
      <w:rFonts w:ascii="Arial" w:hAnsi="Arial"/>
      <w:lang w:val="fr-FR"/>
    </w:rPr>
  </w:style>
  <w:style w:type="character" w:customStyle="1" w:styleId="FooterChar">
    <w:name w:val="Footer Char"/>
    <w:aliases w:val="doc_path_name Char"/>
    <w:basedOn w:val="DefaultParagraphFont"/>
    <w:link w:val="Footer"/>
    <w:uiPriority w:val="99"/>
    <w:rsid w:val="007F7464"/>
    <w:rPr>
      <w:rFonts w:ascii="Arial" w:hAnsi="Arial"/>
      <w:sz w:val="14"/>
    </w:rPr>
  </w:style>
  <w:style w:type="character" w:customStyle="1" w:styleId="TitleChar">
    <w:name w:val="Title Char"/>
    <w:basedOn w:val="DefaultParagraphFont"/>
    <w:link w:val="Title"/>
    <w:rsid w:val="007F7464"/>
    <w:rPr>
      <w:rFonts w:ascii="Arial" w:hAnsi="Arial"/>
      <w:b/>
      <w:caps/>
      <w:kern w:val="28"/>
      <w:sz w:val="30"/>
    </w:rPr>
  </w:style>
  <w:style w:type="character" w:customStyle="1" w:styleId="FootnoteTextChar">
    <w:name w:val="Footnote Text Char"/>
    <w:basedOn w:val="DefaultParagraphFont"/>
    <w:link w:val="FootnoteText"/>
    <w:rsid w:val="001931E0"/>
    <w:rPr>
      <w:rFonts w:ascii="Arial" w:hAnsi="Arial"/>
      <w:sz w:val="16"/>
      <w:lang w:val="es-ES_tradnl"/>
    </w:rPr>
  </w:style>
  <w:style w:type="character" w:customStyle="1" w:styleId="ClosingChar">
    <w:name w:val="Closing Char"/>
    <w:basedOn w:val="DefaultParagraphFont"/>
    <w:link w:val="Closing"/>
    <w:rsid w:val="007F7464"/>
    <w:rPr>
      <w:rFonts w:ascii="Arial" w:hAnsi="Arial"/>
    </w:rPr>
  </w:style>
  <w:style w:type="character" w:customStyle="1" w:styleId="MacroTextChar">
    <w:name w:val="Macro Text Char"/>
    <w:basedOn w:val="DefaultParagraphFont"/>
    <w:link w:val="MacroText"/>
    <w:semiHidden/>
    <w:rsid w:val="007F7464"/>
    <w:rPr>
      <w:rFonts w:ascii="Courier New" w:hAnsi="Courier New"/>
      <w:sz w:val="16"/>
    </w:rPr>
  </w:style>
  <w:style w:type="character" w:customStyle="1" w:styleId="SignatureChar">
    <w:name w:val="Signature Char"/>
    <w:basedOn w:val="DefaultParagraphFont"/>
    <w:link w:val="Signature"/>
    <w:rsid w:val="007F7464"/>
    <w:rPr>
      <w:rFonts w:ascii="Arial" w:hAnsi="Arial"/>
    </w:rPr>
  </w:style>
  <w:style w:type="character" w:customStyle="1" w:styleId="BodyTextChar">
    <w:name w:val="Body Text Char"/>
    <w:basedOn w:val="DefaultParagraphFont"/>
    <w:link w:val="BodyText"/>
    <w:rsid w:val="007F7464"/>
    <w:rPr>
      <w:rFonts w:ascii="Arial" w:hAnsi="Arial"/>
    </w:rPr>
  </w:style>
  <w:style w:type="character" w:customStyle="1" w:styleId="EndnoteTextChar">
    <w:name w:val="Endnote Text Char"/>
    <w:basedOn w:val="DefaultParagraphFont"/>
    <w:link w:val="EndnoteText"/>
    <w:rsid w:val="007F7464"/>
    <w:rPr>
      <w:rFonts w:ascii="Arial" w:hAnsi="Arial"/>
    </w:rPr>
  </w:style>
  <w:style w:type="character" w:customStyle="1" w:styleId="DateChar">
    <w:name w:val="Date Char"/>
    <w:basedOn w:val="DefaultParagraphFont"/>
    <w:link w:val="Date"/>
    <w:rsid w:val="007F7464"/>
    <w:rPr>
      <w:rFonts w:ascii="Arial" w:hAnsi="Arial"/>
      <w:b/>
      <w:sz w:val="22"/>
    </w:rPr>
  </w:style>
  <w:style w:type="paragraph" w:customStyle="1" w:styleId="StyleDocoriginalNotBold">
    <w:name w:val="Style Doc_original + Not Bold"/>
    <w:basedOn w:val="Docoriginal"/>
    <w:link w:val="StyleDocoriginalNotBoldChar"/>
    <w:autoRedefine/>
    <w:rsid w:val="007F7464"/>
    <w:pPr>
      <w:spacing w:before="0" w:line="280" w:lineRule="exact"/>
      <w:ind w:left="1589"/>
      <w:contextualSpacing w:val="0"/>
    </w:pPr>
    <w:rPr>
      <w:lang w:val="fr-FR"/>
    </w:rPr>
  </w:style>
  <w:style w:type="character" w:customStyle="1" w:styleId="StyleDocoriginalNotBoldChar">
    <w:name w:val="Style Doc_original + Not Bold Char"/>
    <w:basedOn w:val="DocoriginalChar"/>
    <w:link w:val="StyleDocoriginalNotBold"/>
    <w:rsid w:val="007F7464"/>
    <w:rPr>
      <w:rFonts w:ascii="Arial" w:hAnsi="Arial"/>
      <w:b/>
      <w:bCs/>
      <w:spacing w:val="10"/>
      <w:sz w:val="18"/>
      <w:lang w:val="fr-FR"/>
    </w:rPr>
  </w:style>
  <w:style w:type="paragraph" w:customStyle="1" w:styleId="StyleDocnumber">
    <w:name w:val="Style Doc_number"/>
    <w:basedOn w:val="Docoriginal"/>
    <w:rsid w:val="007F7464"/>
    <w:pPr>
      <w:spacing w:before="0" w:line="280" w:lineRule="exact"/>
      <w:ind w:left="1589"/>
      <w:contextualSpacing w:val="0"/>
      <w:jc w:val="both"/>
    </w:pPr>
    <w:rPr>
      <w:sz w:val="20"/>
    </w:rPr>
  </w:style>
  <w:style w:type="paragraph" w:customStyle="1" w:styleId="StyleDocoriginal">
    <w:name w:val="Style Doc_original"/>
    <w:basedOn w:val="Docoriginal"/>
    <w:link w:val="StyleDocoriginalChar"/>
    <w:rsid w:val="007F7464"/>
    <w:pPr>
      <w:spacing w:before="0" w:line="280" w:lineRule="exact"/>
      <w:ind w:left="1361"/>
      <w:contextualSpacing w:val="0"/>
      <w:jc w:val="both"/>
    </w:pPr>
    <w:rPr>
      <w:lang w:val="fr-FR"/>
    </w:rPr>
  </w:style>
  <w:style w:type="character" w:customStyle="1" w:styleId="StyleDocoriginalChar">
    <w:name w:val="Style Doc_original Char"/>
    <w:basedOn w:val="DocoriginalChar"/>
    <w:link w:val="StyleDocoriginal"/>
    <w:rsid w:val="007F7464"/>
    <w:rPr>
      <w:rFonts w:ascii="Arial" w:hAnsi="Arial"/>
      <w:b/>
      <w:bCs/>
      <w:spacing w:val="10"/>
      <w:sz w:val="18"/>
      <w:lang w:val="fr-FR"/>
    </w:rPr>
  </w:style>
  <w:style w:type="paragraph" w:customStyle="1" w:styleId="StyleStyleDocoriginalNotBoldNotBold">
    <w:name w:val="Style Style Doc_original + Not Bold + Not Bold"/>
    <w:basedOn w:val="StyleDocoriginalNotBold"/>
    <w:link w:val="StyleStyleDocoriginalNotBoldNotBoldChar"/>
    <w:rsid w:val="007F7464"/>
    <w:rPr>
      <w:b w:val="0"/>
      <w:bCs w:val="0"/>
    </w:rPr>
  </w:style>
  <w:style w:type="character" w:customStyle="1" w:styleId="StyleStyleDocoriginalNotBoldNotBoldChar">
    <w:name w:val="Style Style Doc_original + Not Bold + Not Bold Char"/>
    <w:basedOn w:val="StyleDocoriginalNotBoldChar"/>
    <w:link w:val="StyleStyleDocoriginalNotBoldNotBold"/>
    <w:rsid w:val="007F7464"/>
    <w:rPr>
      <w:rFonts w:ascii="Arial" w:hAnsi="Arial"/>
      <w:b w:val="0"/>
      <w:bCs w:val="0"/>
      <w:spacing w:val="10"/>
      <w:sz w:val="18"/>
      <w:lang w:val="fr-FR"/>
    </w:rPr>
  </w:style>
  <w:style w:type="character" w:customStyle="1" w:styleId="StyleDocoriginalNotBold1">
    <w:name w:val="Style Doc_original + Not Bold1"/>
    <w:basedOn w:val="DefaultParagraphFont"/>
    <w:rsid w:val="007F7464"/>
    <w:rPr>
      <w:rFonts w:ascii="Arial" w:hAnsi="Arial"/>
      <w:b/>
      <w:bCs/>
      <w:spacing w:val="10"/>
      <w:lang w:val="en-US" w:eastAsia="en-US" w:bidi="ar-SA"/>
    </w:rPr>
  </w:style>
  <w:style w:type="character" w:customStyle="1" w:styleId="StyleDoclangBold">
    <w:name w:val="Style Doc_lang + Bold"/>
    <w:basedOn w:val="Doclang"/>
    <w:rsid w:val="007F7464"/>
    <w:rPr>
      <w:rFonts w:ascii="Arial" w:hAnsi="Arial"/>
      <w:b/>
      <w:bCs/>
      <w:sz w:val="20"/>
      <w:lang w:val="en-US"/>
    </w:rPr>
  </w:style>
  <w:style w:type="paragraph" w:customStyle="1" w:styleId="DecisionInvitingPara">
    <w:name w:val="Decision Inviting Para."/>
    <w:basedOn w:val="Normal"/>
    <w:uiPriority w:val="1"/>
    <w:rsid w:val="26235BD9"/>
    <w:pPr>
      <w:ind w:left="4536"/>
    </w:pPr>
    <w:rPr>
      <w:i/>
      <w:iCs/>
      <w:lang w:val="es-ES"/>
    </w:rPr>
  </w:style>
  <w:style w:type="paragraph" w:customStyle="1" w:styleId="Default">
    <w:name w:val="Default"/>
    <w:rsid w:val="007F7464"/>
    <w:pPr>
      <w:autoSpaceDE w:val="0"/>
      <w:autoSpaceDN w:val="0"/>
      <w:adjustRightInd w:val="0"/>
    </w:pPr>
    <w:rPr>
      <w:rFonts w:ascii="Arial" w:hAnsi="Arial" w:cs="Arial"/>
      <w:color w:val="000000"/>
      <w:sz w:val="24"/>
      <w:szCs w:val="24"/>
    </w:rPr>
  </w:style>
  <w:style w:type="paragraph" w:styleId="CommentText">
    <w:name w:val="annotation text"/>
    <w:basedOn w:val="Normal"/>
    <w:link w:val="CommentTextChar"/>
    <w:uiPriority w:val="1"/>
    <w:rsid w:val="26235BD9"/>
  </w:style>
  <w:style w:type="character" w:customStyle="1" w:styleId="CommentTextChar">
    <w:name w:val="Comment Text Char"/>
    <w:basedOn w:val="DefaultParagraphFont"/>
    <w:link w:val="CommentText"/>
    <w:rsid w:val="007F7464"/>
    <w:rPr>
      <w:rFonts w:ascii="Arial" w:hAnsi="Arial"/>
    </w:rPr>
  </w:style>
  <w:style w:type="character" w:styleId="CommentReference">
    <w:name w:val="annotation reference"/>
    <w:basedOn w:val="DefaultParagraphFont"/>
    <w:rsid w:val="007F7464"/>
    <w:rPr>
      <w:sz w:val="16"/>
      <w:szCs w:val="16"/>
    </w:rPr>
  </w:style>
  <w:style w:type="paragraph" w:styleId="Subtitle">
    <w:name w:val="Subtitle"/>
    <w:basedOn w:val="Normal"/>
    <w:next w:val="Normal"/>
    <w:link w:val="SubtitleChar"/>
    <w:uiPriority w:val="1"/>
    <w:qFormat/>
    <w:rsid w:val="26235BD9"/>
    <w:rPr>
      <w:rFonts w:asciiTheme="majorHAnsi" w:eastAsiaTheme="majorEastAsia" w:hAnsiTheme="majorHAnsi" w:cstheme="majorBidi"/>
      <w:i/>
      <w:iCs/>
      <w:color w:val="4F81BD" w:themeColor="accent1"/>
      <w:sz w:val="24"/>
      <w:szCs w:val="24"/>
    </w:rPr>
  </w:style>
  <w:style w:type="character" w:customStyle="1" w:styleId="SubtitleChar">
    <w:name w:val="Subtitle Char"/>
    <w:basedOn w:val="DefaultParagraphFont"/>
    <w:link w:val="Subtitle"/>
    <w:rsid w:val="007F7464"/>
    <w:rPr>
      <w:rFonts w:asciiTheme="majorHAnsi" w:eastAsiaTheme="majorEastAsia" w:hAnsiTheme="majorHAnsi" w:cstheme="majorBidi"/>
      <w:i/>
      <w:iCs/>
      <w:color w:val="4F81BD" w:themeColor="accent1"/>
      <w:spacing w:val="15"/>
      <w:sz w:val="24"/>
      <w:szCs w:val="24"/>
    </w:rPr>
  </w:style>
  <w:style w:type="character" w:styleId="FollowedHyperlink">
    <w:name w:val="FollowedHyperlink"/>
    <w:basedOn w:val="DefaultParagraphFont"/>
    <w:rsid w:val="007F7464"/>
    <w:rPr>
      <w:color w:val="800080" w:themeColor="followedHyperlink"/>
      <w:u w:val="single"/>
    </w:rPr>
  </w:style>
  <w:style w:type="character" w:styleId="Strong">
    <w:name w:val="Strong"/>
    <w:basedOn w:val="DefaultParagraphFont"/>
    <w:qFormat/>
    <w:rsid w:val="007F7464"/>
    <w:rPr>
      <w:b/>
      <w:bCs/>
    </w:rPr>
  </w:style>
  <w:style w:type="character" w:styleId="Emphasis">
    <w:name w:val="Emphasis"/>
    <w:basedOn w:val="DefaultParagraphFont"/>
    <w:qFormat/>
    <w:rsid w:val="007F7464"/>
    <w:rPr>
      <w:i/>
      <w:iCs/>
    </w:rPr>
  </w:style>
  <w:style w:type="paragraph" w:styleId="CommentSubject">
    <w:name w:val="annotation subject"/>
    <w:basedOn w:val="CommentText"/>
    <w:next w:val="CommentText"/>
    <w:link w:val="CommentSubjectChar"/>
    <w:rsid w:val="007F7464"/>
    <w:rPr>
      <w:b/>
      <w:bCs/>
    </w:rPr>
  </w:style>
  <w:style w:type="character" w:customStyle="1" w:styleId="CommentSubjectChar">
    <w:name w:val="Comment Subject Char"/>
    <w:basedOn w:val="CommentTextChar"/>
    <w:link w:val="CommentSubject"/>
    <w:rsid w:val="007F7464"/>
    <w:rPr>
      <w:rFonts w:ascii="Arial" w:hAnsi="Arial"/>
      <w:b/>
      <w:bCs/>
    </w:rPr>
  </w:style>
  <w:style w:type="table" w:styleId="TableGrid">
    <w:name w:val="Table Grid"/>
    <w:basedOn w:val="TableNormal"/>
    <w:rsid w:val="007F7464"/>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26235BD9"/>
    <w:pPr>
      <w:ind w:left="720"/>
      <w:jc w:val="left"/>
    </w:pPr>
    <w:rPr>
      <w:rFonts w:ascii="Calibri" w:eastAsia="Calibri" w:hAnsi="Calibri"/>
      <w:sz w:val="22"/>
      <w:szCs w:val="22"/>
      <w:lang w:val="fr-FR" w:eastAsia="fr-FR"/>
    </w:rPr>
  </w:style>
  <w:style w:type="paragraph" w:styleId="TOCHeading">
    <w:name w:val="TOC Heading"/>
    <w:basedOn w:val="Heading1"/>
    <w:next w:val="Normal"/>
    <w:uiPriority w:val="39"/>
    <w:unhideWhenUsed/>
    <w:qFormat/>
    <w:rsid w:val="007F7464"/>
    <w:pPr>
      <w:keepLines/>
      <w:spacing w:before="480" w:line="276" w:lineRule="auto"/>
      <w:jc w:val="left"/>
      <w:outlineLvl w:val="9"/>
    </w:pPr>
    <w:rPr>
      <w:rFonts w:asciiTheme="majorHAnsi" w:eastAsiaTheme="majorEastAsia" w:hAnsiTheme="majorHAnsi" w:cstheme="majorBidi"/>
      <w:b/>
      <w:bCs w:val="0"/>
      <w:caps w:val="0"/>
      <w:color w:val="365F91" w:themeColor="accent1" w:themeShade="BF"/>
      <w:sz w:val="28"/>
      <w:szCs w:val="28"/>
      <w:lang w:eastAsia="ja-JP"/>
    </w:rPr>
  </w:style>
  <w:style w:type="paragraph" w:customStyle="1" w:styleId="pdflink">
    <w:name w:val="pdflink"/>
    <w:basedOn w:val="Normal"/>
    <w:next w:val="Normal"/>
    <w:uiPriority w:val="1"/>
    <w:rsid w:val="26235BD9"/>
    <w:rPr>
      <w:color w:val="800000"/>
      <w:u w:val="words"/>
    </w:rPr>
  </w:style>
  <w:style w:type="paragraph" w:customStyle="1" w:styleId="Draft">
    <w:name w:val="Draft"/>
    <w:basedOn w:val="Normal"/>
    <w:next w:val="preparedby"/>
    <w:uiPriority w:val="1"/>
    <w:rsid w:val="26235BD9"/>
    <w:pPr>
      <w:spacing w:before="720" w:after="480"/>
      <w:jc w:val="center"/>
    </w:pPr>
    <w:rPr>
      <w:caps/>
      <w:sz w:val="28"/>
      <w:szCs w:val="28"/>
    </w:rPr>
  </w:style>
  <w:style w:type="paragraph" w:customStyle="1" w:styleId="quote1">
    <w:name w:val="quote1"/>
    <w:basedOn w:val="Normal"/>
    <w:uiPriority w:val="1"/>
    <w:semiHidden/>
    <w:rsid w:val="26235BD9"/>
    <w:pPr>
      <w:ind w:left="567" w:right="565" w:firstLine="567"/>
    </w:pPr>
    <w:rPr>
      <w:sz w:val="22"/>
      <w:szCs w:val="22"/>
    </w:rPr>
  </w:style>
  <w:style w:type="paragraph" w:customStyle="1" w:styleId="tqparabox">
    <w:name w:val="tqparabox"/>
    <w:basedOn w:val="Normal"/>
    <w:uiPriority w:val="1"/>
    <w:rsid w:val="26235BD9"/>
    <w:pPr>
      <w:tabs>
        <w:tab w:val="left" w:pos="567"/>
        <w:tab w:val="left" w:pos="1134"/>
        <w:tab w:val="left" w:pos="2976"/>
        <w:tab w:val="left" w:pos="5856"/>
        <w:tab w:val="left" w:pos="7296"/>
      </w:tabs>
      <w:spacing w:before="40" w:after="40"/>
      <w:ind w:left="567"/>
      <w:jc w:val="left"/>
    </w:pPr>
  </w:style>
  <w:style w:type="paragraph" w:styleId="TOC6">
    <w:name w:val="toc 6"/>
    <w:basedOn w:val="Normal"/>
    <w:next w:val="Normal"/>
    <w:uiPriority w:val="1"/>
    <w:rsid w:val="26235BD9"/>
    <w:pPr>
      <w:tabs>
        <w:tab w:val="right" w:leader="dot" w:pos="9639"/>
      </w:tabs>
      <w:ind w:left="1134"/>
    </w:pPr>
    <w:rPr>
      <w:sz w:val="18"/>
      <w:szCs w:val="18"/>
    </w:rPr>
  </w:style>
  <w:style w:type="paragraph" w:styleId="BodyTextIndent">
    <w:name w:val="Body Text Indent"/>
    <w:basedOn w:val="Normal"/>
    <w:link w:val="BodyTextIndentChar"/>
    <w:uiPriority w:val="1"/>
    <w:rsid w:val="26235BD9"/>
    <w:pPr>
      <w:ind w:left="567"/>
    </w:pPr>
    <w:rPr>
      <w:lang w:val="es-ES"/>
    </w:rPr>
  </w:style>
  <w:style w:type="character" w:customStyle="1" w:styleId="BodyTextIndentChar">
    <w:name w:val="Body Text Indent Char"/>
    <w:basedOn w:val="DefaultParagraphFont"/>
    <w:link w:val="BodyTextIndent"/>
    <w:rsid w:val="007F7464"/>
    <w:rPr>
      <w:rFonts w:ascii="Arial" w:hAnsi="Arial"/>
      <w:lang w:val="es-ES_tradnl"/>
    </w:rPr>
  </w:style>
  <w:style w:type="paragraph" w:customStyle="1" w:styleId="twpcheck">
    <w:name w:val="twpcheck"/>
    <w:basedOn w:val="Normal"/>
    <w:uiPriority w:val="1"/>
    <w:rsid w:val="26235BD9"/>
    <w:pPr>
      <w:spacing w:before="80" w:after="80"/>
      <w:jc w:val="left"/>
    </w:pPr>
    <w:rPr>
      <w:sz w:val="16"/>
      <w:szCs w:val="16"/>
    </w:rPr>
  </w:style>
  <w:style w:type="paragraph" w:customStyle="1" w:styleId="Enttepair">
    <w:name w:val="Entête_pair"/>
    <w:basedOn w:val="Normal"/>
    <w:next w:val="Normal"/>
    <w:uiPriority w:val="1"/>
    <w:rsid w:val="26235BD9"/>
    <w:pPr>
      <w:pBdr>
        <w:bottom w:val="single" w:sz="4" w:space="1" w:color="auto"/>
      </w:pBdr>
      <w:jc w:val="left"/>
    </w:pPr>
  </w:style>
  <w:style w:type="paragraph" w:customStyle="1" w:styleId="Entteimpair">
    <w:name w:val="Entête_impair"/>
    <w:basedOn w:val="Normal"/>
    <w:next w:val="Normal"/>
    <w:uiPriority w:val="1"/>
    <w:rsid w:val="26235BD9"/>
    <w:pPr>
      <w:pBdr>
        <w:bottom w:val="single" w:sz="4" w:space="1" w:color="auto"/>
      </w:pBdr>
      <w:jc w:val="right"/>
    </w:pPr>
  </w:style>
  <w:style w:type="paragraph" w:styleId="E-mailSignature">
    <w:name w:val="E-mail Signature"/>
    <w:basedOn w:val="Normal"/>
    <w:link w:val="E-mailSignatureChar"/>
    <w:uiPriority w:val="1"/>
    <w:semiHidden/>
    <w:rsid w:val="26235BD9"/>
  </w:style>
  <w:style w:type="character" w:customStyle="1" w:styleId="E-mailSignatureChar">
    <w:name w:val="E-mail Signature Char"/>
    <w:basedOn w:val="DefaultParagraphFont"/>
    <w:link w:val="E-mailSignature"/>
    <w:semiHidden/>
    <w:rsid w:val="007F7464"/>
    <w:rPr>
      <w:rFonts w:ascii="Arial" w:hAnsi="Arial"/>
    </w:rPr>
  </w:style>
  <w:style w:type="paragraph" w:styleId="EnvelopeAddress">
    <w:name w:val="envelope address"/>
    <w:basedOn w:val="Normal"/>
    <w:uiPriority w:val="1"/>
    <w:semiHidden/>
    <w:rsid w:val="26235BD9"/>
    <w:pPr>
      <w:ind w:left="2880"/>
    </w:pPr>
  </w:style>
  <w:style w:type="paragraph" w:styleId="EnvelopeReturn">
    <w:name w:val="envelope return"/>
    <w:basedOn w:val="Normal"/>
    <w:uiPriority w:val="1"/>
    <w:semiHidden/>
    <w:rsid w:val="26235BD9"/>
  </w:style>
  <w:style w:type="character" w:styleId="HTMLAcronym">
    <w:name w:val="HTML Acronym"/>
    <w:basedOn w:val="DefaultParagraphFont"/>
    <w:semiHidden/>
    <w:rsid w:val="007F7464"/>
  </w:style>
  <w:style w:type="paragraph" w:styleId="HTMLAddress">
    <w:name w:val="HTML Address"/>
    <w:basedOn w:val="Normal"/>
    <w:link w:val="HTMLAddressChar"/>
    <w:uiPriority w:val="1"/>
    <w:semiHidden/>
    <w:rsid w:val="26235BD9"/>
    <w:rPr>
      <w:i/>
      <w:iCs/>
    </w:rPr>
  </w:style>
  <w:style w:type="character" w:customStyle="1" w:styleId="HTMLAddressChar">
    <w:name w:val="HTML Address Char"/>
    <w:basedOn w:val="DefaultParagraphFont"/>
    <w:link w:val="HTMLAddress"/>
    <w:semiHidden/>
    <w:rsid w:val="007F7464"/>
    <w:rPr>
      <w:rFonts w:ascii="Arial" w:hAnsi="Arial"/>
      <w:i/>
      <w:iCs/>
    </w:rPr>
  </w:style>
  <w:style w:type="character" w:styleId="HTMLCite">
    <w:name w:val="HTML Cite"/>
    <w:basedOn w:val="DefaultParagraphFont"/>
    <w:semiHidden/>
    <w:rsid w:val="007F7464"/>
    <w:rPr>
      <w:i/>
      <w:iCs/>
    </w:rPr>
  </w:style>
  <w:style w:type="character" w:styleId="HTMLCode">
    <w:name w:val="HTML Code"/>
    <w:basedOn w:val="DefaultParagraphFont"/>
    <w:semiHidden/>
    <w:rsid w:val="007F7464"/>
    <w:rPr>
      <w:rFonts w:ascii="Courier New" w:hAnsi="Courier New" w:cs="Courier New"/>
      <w:sz w:val="20"/>
      <w:szCs w:val="20"/>
    </w:rPr>
  </w:style>
  <w:style w:type="character" w:styleId="HTMLDefinition">
    <w:name w:val="HTML Definition"/>
    <w:basedOn w:val="DefaultParagraphFont"/>
    <w:semiHidden/>
    <w:rsid w:val="007F7464"/>
    <w:rPr>
      <w:i/>
      <w:iCs/>
    </w:rPr>
  </w:style>
  <w:style w:type="character" w:styleId="HTMLKeyboard">
    <w:name w:val="HTML Keyboard"/>
    <w:basedOn w:val="DefaultParagraphFont"/>
    <w:semiHidden/>
    <w:rsid w:val="007F7464"/>
    <w:rPr>
      <w:rFonts w:ascii="Courier New" w:hAnsi="Courier New" w:cs="Courier New"/>
      <w:sz w:val="20"/>
      <w:szCs w:val="20"/>
    </w:rPr>
  </w:style>
  <w:style w:type="paragraph" w:styleId="HTMLPreformatted">
    <w:name w:val="HTML Preformatted"/>
    <w:basedOn w:val="Normal"/>
    <w:link w:val="HTMLPreformattedChar"/>
    <w:uiPriority w:val="1"/>
    <w:semiHidden/>
    <w:rsid w:val="26235BD9"/>
    <w:rPr>
      <w:rFonts w:ascii="Courier New" w:hAnsi="Courier New" w:cs="Courier New"/>
    </w:rPr>
  </w:style>
  <w:style w:type="character" w:customStyle="1" w:styleId="HTMLPreformattedChar">
    <w:name w:val="HTML Preformatted Char"/>
    <w:basedOn w:val="DefaultParagraphFont"/>
    <w:link w:val="HTMLPreformatted"/>
    <w:semiHidden/>
    <w:rsid w:val="007F7464"/>
    <w:rPr>
      <w:rFonts w:ascii="Courier New" w:hAnsi="Courier New" w:cs="Courier New"/>
    </w:rPr>
  </w:style>
  <w:style w:type="character" w:styleId="HTMLSample">
    <w:name w:val="HTML Sample"/>
    <w:basedOn w:val="DefaultParagraphFont"/>
    <w:semiHidden/>
    <w:rsid w:val="007F7464"/>
    <w:rPr>
      <w:rFonts w:ascii="Courier New" w:hAnsi="Courier New" w:cs="Courier New"/>
    </w:rPr>
  </w:style>
  <w:style w:type="character" w:styleId="HTMLTypewriter">
    <w:name w:val="HTML Typewriter"/>
    <w:basedOn w:val="DefaultParagraphFont"/>
    <w:semiHidden/>
    <w:rsid w:val="007F7464"/>
    <w:rPr>
      <w:rFonts w:ascii="Courier New" w:hAnsi="Courier New" w:cs="Courier New"/>
      <w:sz w:val="20"/>
      <w:szCs w:val="20"/>
    </w:rPr>
  </w:style>
  <w:style w:type="character" w:styleId="HTMLVariable">
    <w:name w:val="HTML Variable"/>
    <w:basedOn w:val="DefaultParagraphFont"/>
    <w:semiHidden/>
    <w:rsid w:val="007F7464"/>
    <w:rPr>
      <w:i/>
      <w:iCs/>
    </w:rPr>
  </w:style>
  <w:style w:type="character" w:styleId="LineNumber">
    <w:name w:val="line number"/>
    <w:basedOn w:val="DefaultParagraphFont"/>
    <w:semiHidden/>
    <w:rsid w:val="007F7464"/>
  </w:style>
  <w:style w:type="paragraph" w:styleId="List">
    <w:name w:val="List"/>
    <w:basedOn w:val="Normal"/>
    <w:uiPriority w:val="1"/>
    <w:semiHidden/>
    <w:rsid w:val="26235BD9"/>
    <w:pPr>
      <w:ind w:left="360" w:hanging="360"/>
    </w:pPr>
  </w:style>
  <w:style w:type="paragraph" w:styleId="List2">
    <w:name w:val="List 2"/>
    <w:basedOn w:val="Normal"/>
    <w:uiPriority w:val="1"/>
    <w:semiHidden/>
    <w:rsid w:val="26235BD9"/>
    <w:pPr>
      <w:ind w:left="720" w:hanging="360"/>
    </w:pPr>
  </w:style>
  <w:style w:type="paragraph" w:styleId="List3">
    <w:name w:val="List 3"/>
    <w:basedOn w:val="Normal"/>
    <w:uiPriority w:val="1"/>
    <w:semiHidden/>
    <w:rsid w:val="26235BD9"/>
    <w:pPr>
      <w:ind w:left="1080" w:hanging="360"/>
    </w:pPr>
  </w:style>
  <w:style w:type="paragraph" w:styleId="List4">
    <w:name w:val="List 4"/>
    <w:basedOn w:val="Normal"/>
    <w:uiPriority w:val="1"/>
    <w:rsid w:val="26235BD9"/>
    <w:pPr>
      <w:ind w:left="1440" w:hanging="360"/>
    </w:pPr>
  </w:style>
  <w:style w:type="paragraph" w:styleId="List5">
    <w:name w:val="List 5"/>
    <w:basedOn w:val="Normal"/>
    <w:uiPriority w:val="1"/>
    <w:rsid w:val="26235BD9"/>
    <w:pPr>
      <w:ind w:left="1800" w:hanging="360"/>
    </w:pPr>
  </w:style>
  <w:style w:type="paragraph" w:styleId="ListBullet">
    <w:name w:val="List Bullet"/>
    <w:basedOn w:val="Normal"/>
    <w:uiPriority w:val="1"/>
    <w:rsid w:val="26235BD9"/>
    <w:pPr>
      <w:tabs>
        <w:tab w:val="num" w:pos="360"/>
      </w:tabs>
      <w:ind w:left="360" w:hanging="360"/>
    </w:pPr>
    <w:rPr>
      <w:lang w:val="es-ES" w:eastAsia="zh-CN"/>
    </w:rPr>
  </w:style>
  <w:style w:type="paragraph" w:styleId="ListBullet2">
    <w:name w:val="List Bullet 2"/>
    <w:basedOn w:val="Normal"/>
    <w:uiPriority w:val="1"/>
    <w:semiHidden/>
    <w:rsid w:val="26235BD9"/>
    <w:pPr>
      <w:tabs>
        <w:tab w:val="num" w:pos="720"/>
      </w:tabs>
      <w:ind w:left="720" w:hanging="360"/>
    </w:pPr>
  </w:style>
  <w:style w:type="paragraph" w:styleId="ListBullet3">
    <w:name w:val="List Bullet 3"/>
    <w:basedOn w:val="Normal"/>
    <w:uiPriority w:val="1"/>
    <w:semiHidden/>
    <w:rsid w:val="26235BD9"/>
    <w:pPr>
      <w:tabs>
        <w:tab w:val="num" w:pos="1080"/>
      </w:tabs>
      <w:ind w:left="1080" w:hanging="360"/>
    </w:pPr>
  </w:style>
  <w:style w:type="paragraph" w:styleId="ListBullet4">
    <w:name w:val="List Bullet 4"/>
    <w:basedOn w:val="Normal"/>
    <w:uiPriority w:val="1"/>
    <w:semiHidden/>
    <w:rsid w:val="26235BD9"/>
    <w:pPr>
      <w:tabs>
        <w:tab w:val="num" w:pos="1440"/>
      </w:tabs>
      <w:ind w:left="1440" w:hanging="360"/>
    </w:pPr>
  </w:style>
  <w:style w:type="paragraph" w:styleId="ListBullet5">
    <w:name w:val="List Bullet 5"/>
    <w:basedOn w:val="Normal"/>
    <w:uiPriority w:val="1"/>
    <w:semiHidden/>
    <w:rsid w:val="26235BD9"/>
    <w:pPr>
      <w:tabs>
        <w:tab w:val="num" w:pos="1800"/>
      </w:tabs>
      <w:ind w:left="1800" w:hanging="360"/>
    </w:pPr>
  </w:style>
  <w:style w:type="paragraph" w:styleId="ListContinue">
    <w:name w:val="List Continue"/>
    <w:basedOn w:val="Normal"/>
    <w:uiPriority w:val="1"/>
    <w:semiHidden/>
    <w:rsid w:val="26235BD9"/>
    <w:pPr>
      <w:spacing w:after="120"/>
      <w:ind w:left="360"/>
    </w:pPr>
  </w:style>
  <w:style w:type="paragraph" w:styleId="ListContinue2">
    <w:name w:val="List Continue 2"/>
    <w:basedOn w:val="Normal"/>
    <w:uiPriority w:val="1"/>
    <w:semiHidden/>
    <w:rsid w:val="26235BD9"/>
    <w:pPr>
      <w:spacing w:after="120"/>
      <w:ind w:left="720"/>
    </w:pPr>
  </w:style>
  <w:style w:type="paragraph" w:styleId="ListContinue3">
    <w:name w:val="List Continue 3"/>
    <w:basedOn w:val="Normal"/>
    <w:uiPriority w:val="1"/>
    <w:semiHidden/>
    <w:rsid w:val="26235BD9"/>
    <w:pPr>
      <w:spacing w:after="120"/>
      <w:ind w:left="1080"/>
    </w:pPr>
  </w:style>
  <w:style w:type="paragraph" w:styleId="ListContinue4">
    <w:name w:val="List Continue 4"/>
    <w:basedOn w:val="Normal"/>
    <w:uiPriority w:val="1"/>
    <w:semiHidden/>
    <w:rsid w:val="26235BD9"/>
    <w:pPr>
      <w:spacing w:after="120"/>
      <w:ind w:left="1440"/>
    </w:pPr>
  </w:style>
  <w:style w:type="paragraph" w:styleId="ListContinue5">
    <w:name w:val="List Continue 5"/>
    <w:basedOn w:val="Normal"/>
    <w:uiPriority w:val="1"/>
    <w:semiHidden/>
    <w:rsid w:val="26235BD9"/>
    <w:pPr>
      <w:spacing w:after="120"/>
      <w:ind w:left="1800"/>
    </w:pPr>
  </w:style>
  <w:style w:type="paragraph" w:styleId="ListNumber">
    <w:name w:val="List Number"/>
    <w:basedOn w:val="Normal"/>
    <w:uiPriority w:val="1"/>
    <w:rsid w:val="26235BD9"/>
    <w:pPr>
      <w:tabs>
        <w:tab w:val="num" w:pos="360"/>
      </w:tabs>
      <w:ind w:left="360" w:hanging="360"/>
    </w:pPr>
  </w:style>
  <w:style w:type="paragraph" w:styleId="ListNumber2">
    <w:name w:val="List Number 2"/>
    <w:basedOn w:val="Normal"/>
    <w:uiPriority w:val="1"/>
    <w:semiHidden/>
    <w:rsid w:val="26235BD9"/>
    <w:pPr>
      <w:tabs>
        <w:tab w:val="num" w:pos="720"/>
      </w:tabs>
      <w:ind w:left="720" w:hanging="360"/>
    </w:pPr>
  </w:style>
  <w:style w:type="paragraph" w:styleId="ListNumber3">
    <w:name w:val="List Number 3"/>
    <w:basedOn w:val="Normal"/>
    <w:uiPriority w:val="1"/>
    <w:semiHidden/>
    <w:rsid w:val="26235BD9"/>
    <w:pPr>
      <w:tabs>
        <w:tab w:val="num" w:pos="1080"/>
      </w:tabs>
      <w:ind w:left="1080" w:hanging="360"/>
    </w:pPr>
  </w:style>
  <w:style w:type="paragraph" w:styleId="ListNumber4">
    <w:name w:val="List Number 4"/>
    <w:basedOn w:val="Normal"/>
    <w:uiPriority w:val="1"/>
    <w:semiHidden/>
    <w:rsid w:val="26235BD9"/>
    <w:pPr>
      <w:tabs>
        <w:tab w:val="num" w:pos="1440"/>
      </w:tabs>
      <w:ind w:left="1440" w:hanging="360"/>
    </w:pPr>
  </w:style>
  <w:style w:type="paragraph" w:styleId="ListNumber5">
    <w:name w:val="List Number 5"/>
    <w:basedOn w:val="Normal"/>
    <w:uiPriority w:val="1"/>
    <w:semiHidden/>
    <w:rsid w:val="26235BD9"/>
    <w:pPr>
      <w:tabs>
        <w:tab w:val="num" w:pos="1800"/>
      </w:tabs>
      <w:ind w:left="1800" w:hanging="360"/>
    </w:pPr>
  </w:style>
  <w:style w:type="paragraph" w:styleId="MessageHeader">
    <w:name w:val="Message Header"/>
    <w:basedOn w:val="Normal"/>
    <w:link w:val="MessageHeaderChar"/>
    <w:uiPriority w:val="1"/>
    <w:semiHidden/>
    <w:rsid w:val="26235BD9"/>
    <w:pPr>
      <w:pBdr>
        <w:top w:val="single" w:sz="6" w:space="1" w:color="auto"/>
        <w:left w:val="single" w:sz="6" w:space="1" w:color="auto"/>
        <w:bottom w:val="single" w:sz="6" w:space="1" w:color="auto"/>
        <w:right w:val="single" w:sz="6" w:space="1" w:color="auto"/>
      </w:pBdr>
      <w:ind w:left="1080" w:hanging="1080"/>
    </w:pPr>
  </w:style>
  <w:style w:type="character" w:customStyle="1" w:styleId="MessageHeaderChar">
    <w:name w:val="Message Header Char"/>
    <w:basedOn w:val="DefaultParagraphFont"/>
    <w:link w:val="MessageHeader"/>
    <w:semiHidden/>
    <w:rsid w:val="007F7464"/>
    <w:rPr>
      <w:rFonts w:ascii="Arial" w:hAnsi="Arial"/>
    </w:rPr>
  </w:style>
  <w:style w:type="paragraph" w:styleId="NoteHeading">
    <w:name w:val="Note Heading"/>
    <w:basedOn w:val="Normal"/>
    <w:next w:val="Normal"/>
    <w:link w:val="NoteHeadingChar"/>
    <w:uiPriority w:val="1"/>
    <w:semiHidden/>
    <w:rsid w:val="26235BD9"/>
  </w:style>
  <w:style w:type="character" w:customStyle="1" w:styleId="NoteHeadingChar">
    <w:name w:val="Note Heading Char"/>
    <w:basedOn w:val="DefaultParagraphFont"/>
    <w:link w:val="NoteHeading"/>
    <w:semiHidden/>
    <w:rsid w:val="007F7464"/>
    <w:rPr>
      <w:rFonts w:ascii="Arial" w:hAnsi="Arial"/>
    </w:rPr>
  </w:style>
  <w:style w:type="paragraph" w:styleId="Salutation">
    <w:name w:val="Salutation"/>
    <w:basedOn w:val="Normal"/>
    <w:next w:val="Normal"/>
    <w:link w:val="SalutationChar"/>
    <w:uiPriority w:val="1"/>
    <w:rsid w:val="26235BD9"/>
  </w:style>
  <w:style w:type="character" w:customStyle="1" w:styleId="SalutationChar">
    <w:name w:val="Salutation Char"/>
    <w:basedOn w:val="DefaultParagraphFont"/>
    <w:link w:val="Salutation"/>
    <w:rsid w:val="007F7464"/>
    <w:rPr>
      <w:rFonts w:ascii="Arial" w:hAnsi="Arial"/>
    </w:rPr>
  </w:style>
  <w:style w:type="table" w:styleId="Table3Deffects1">
    <w:name w:val="Table 3D effects 1"/>
    <w:basedOn w:val="TableNormal"/>
    <w:semiHidden/>
    <w:rsid w:val="007F7464"/>
    <w:pPr>
      <w:jc w:val="both"/>
    </w:pPr>
    <w:rPr>
      <w:rFonts w:ascii="Arial" w:hAnsi="Arial"/>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7F7464"/>
    <w:pPr>
      <w:jc w:val="both"/>
    </w:pPr>
    <w:rPr>
      <w:rFonts w:ascii="Arial" w:hAnsi="Arial"/>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7F7464"/>
    <w:pPr>
      <w:jc w:val="both"/>
    </w:pPr>
    <w:rPr>
      <w:rFonts w:ascii="Arial" w:hAnsi="Arial"/>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7F7464"/>
    <w:pPr>
      <w:jc w:val="both"/>
    </w:pPr>
    <w:rPr>
      <w:rFonts w:ascii="Arial" w:hAnsi="Arial"/>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7F7464"/>
    <w:pPr>
      <w:jc w:val="both"/>
    </w:pPr>
    <w:rPr>
      <w:rFonts w:ascii="Arial" w:hAnsi="Arial"/>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7F7464"/>
    <w:pPr>
      <w:jc w:val="both"/>
    </w:pPr>
    <w:rPr>
      <w:rFonts w:ascii="Arial" w:hAnsi="Arial"/>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7F7464"/>
    <w:pPr>
      <w:jc w:val="both"/>
    </w:pPr>
    <w:rPr>
      <w:rFonts w:ascii="Arial" w:hAnsi="Arial"/>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7F7464"/>
    <w:pPr>
      <w:jc w:val="both"/>
    </w:pPr>
    <w:rPr>
      <w:rFonts w:ascii="Arial" w:hAnsi="Arial"/>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7F7464"/>
    <w:pPr>
      <w:jc w:val="both"/>
    </w:pPr>
    <w:rPr>
      <w:rFonts w:ascii="Arial" w:hAnsi="Arial"/>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7F7464"/>
    <w:pPr>
      <w:jc w:val="both"/>
    </w:pPr>
    <w:rPr>
      <w:rFonts w:ascii="Arial" w:hAnsi="Arial"/>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7F7464"/>
    <w:pPr>
      <w:jc w:val="both"/>
    </w:pPr>
    <w:rPr>
      <w:rFonts w:ascii="Arial" w:hAnsi="Arial"/>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7F7464"/>
    <w:pPr>
      <w:jc w:val="both"/>
    </w:pPr>
    <w:rPr>
      <w:rFonts w:ascii="Arial" w:hAnsi="Arial"/>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7F7464"/>
    <w:pPr>
      <w:jc w:val="both"/>
    </w:pPr>
    <w:rPr>
      <w:rFonts w:ascii="Arial" w:hAnsi="Arial"/>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7F7464"/>
    <w:pPr>
      <w:jc w:val="both"/>
    </w:pPr>
    <w:rPr>
      <w:rFonts w:ascii="Arial" w:hAnsi="Arial"/>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7F7464"/>
    <w:pPr>
      <w:jc w:val="both"/>
    </w:pPr>
    <w:rPr>
      <w:rFonts w:ascii="Arial" w:hAnsi="Arial"/>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7F7464"/>
    <w:pPr>
      <w:jc w:val="both"/>
    </w:pPr>
    <w:rPr>
      <w:rFonts w:ascii="Arial" w:hAnsi="Aria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7F7464"/>
    <w:pPr>
      <w:jc w:val="both"/>
    </w:pPr>
    <w:rPr>
      <w:rFonts w:ascii="Arial" w:hAnsi="Arial"/>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7F7464"/>
    <w:pPr>
      <w:jc w:val="both"/>
    </w:pPr>
    <w:rPr>
      <w:rFonts w:ascii="Arial" w:hAnsi="Arial"/>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7F7464"/>
    <w:pPr>
      <w:jc w:val="both"/>
    </w:pPr>
    <w:rPr>
      <w:rFonts w:ascii="Arial" w:hAnsi="Arial"/>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7F7464"/>
    <w:pPr>
      <w:jc w:val="both"/>
    </w:pPr>
    <w:rPr>
      <w:rFonts w:ascii="Arial" w:hAnsi="Arial"/>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7F7464"/>
    <w:pPr>
      <w:jc w:val="both"/>
    </w:pPr>
    <w:rPr>
      <w:rFonts w:ascii="Arial" w:hAnsi="Arial"/>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7F7464"/>
    <w:pPr>
      <w:jc w:val="both"/>
    </w:pPr>
    <w:rPr>
      <w:rFonts w:ascii="Arial" w:hAnsi="Arial"/>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7F7464"/>
    <w:pPr>
      <w:jc w:val="both"/>
    </w:pPr>
    <w:rPr>
      <w:rFonts w:ascii="Arial" w:hAnsi="Arial"/>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7F7464"/>
    <w:pPr>
      <w:jc w:val="both"/>
    </w:pPr>
    <w:rPr>
      <w:rFonts w:ascii="Arial" w:hAnsi="Arial"/>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7F7464"/>
    <w:pPr>
      <w:jc w:val="both"/>
    </w:pPr>
    <w:rPr>
      <w:rFonts w:ascii="Arial" w:hAnsi="Arial"/>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7F7464"/>
    <w:pPr>
      <w:jc w:val="both"/>
    </w:pPr>
    <w:rPr>
      <w:rFonts w:ascii="Arial" w:hAnsi="Arial"/>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7F7464"/>
    <w:pPr>
      <w:jc w:val="both"/>
    </w:pPr>
    <w:rPr>
      <w:rFonts w:ascii="Arial" w:hAnsi="Arial"/>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7F7464"/>
    <w:pPr>
      <w:jc w:val="both"/>
    </w:pPr>
    <w:rPr>
      <w:rFonts w:ascii="Arial" w:hAnsi="Arial"/>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7F7464"/>
    <w:pPr>
      <w:jc w:val="both"/>
    </w:pPr>
    <w:rPr>
      <w:rFonts w:ascii="Arial" w:hAnsi="Arial"/>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7F7464"/>
    <w:pPr>
      <w:jc w:val="both"/>
    </w:pPr>
    <w:rPr>
      <w:rFonts w:ascii="Arial" w:hAnsi="Arial"/>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rsid w:val="007F7464"/>
    <w:pPr>
      <w:jc w:val="both"/>
    </w:pPr>
    <w:rPr>
      <w:rFonts w:ascii="Arial" w:hAnsi="Arial"/>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7F7464"/>
    <w:pPr>
      <w:jc w:val="both"/>
    </w:pPr>
    <w:rPr>
      <w:rFonts w:ascii="Arial" w:hAnsi="Arial"/>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7F7464"/>
    <w:pPr>
      <w:jc w:val="both"/>
    </w:pPr>
    <w:rPr>
      <w:rFonts w:ascii="Arial"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7F7464"/>
    <w:pPr>
      <w:jc w:val="both"/>
    </w:pPr>
    <w:rPr>
      <w:rFonts w:ascii="Arial" w:hAnsi="Arial"/>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rsid w:val="007F7464"/>
    <w:pPr>
      <w:jc w:val="both"/>
    </w:pPr>
    <w:rPr>
      <w:rFonts w:ascii="Arial" w:hAnsi="Arial"/>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rsid w:val="007F7464"/>
    <w:pPr>
      <w:jc w:val="both"/>
    </w:pPr>
    <w:rPr>
      <w:rFonts w:ascii="Arial" w:hAnsi="Arial"/>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7">
    <w:name w:val="toc 7"/>
    <w:basedOn w:val="Normal"/>
    <w:next w:val="Normal"/>
    <w:uiPriority w:val="1"/>
    <w:semiHidden/>
    <w:rsid w:val="26235BD9"/>
    <w:pPr>
      <w:ind w:left="1440"/>
    </w:pPr>
  </w:style>
  <w:style w:type="paragraph" w:styleId="TOC8">
    <w:name w:val="toc 8"/>
    <w:basedOn w:val="Normal"/>
    <w:next w:val="Normal"/>
    <w:uiPriority w:val="1"/>
    <w:semiHidden/>
    <w:rsid w:val="26235BD9"/>
    <w:pPr>
      <w:ind w:left="1680"/>
    </w:pPr>
  </w:style>
  <w:style w:type="paragraph" w:styleId="TOC9">
    <w:name w:val="toc 9"/>
    <w:basedOn w:val="Normal"/>
    <w:next w:val="Normal"/>
    <w:uiPriority w:val="1"/>
    <w:semiHidden/>
    <w:rsid w:val="26235BD9"/>
    <w:pPr>
      <w:ind w:left="1920"/>
    </w:pPr>
  </w:style>
  <w:style w:type="paragraph" w:styleId="BlockText">
    <w:name w:val="Block Text"/>
    <w:basedOn w:val="Normal"/>
    <w:uiPriority w:val="1"/>
    <w:rsid w:val="26235BD9"/>
    <w:pPr>
      <w:ind w:left="567" w:right="566"/>
    </w:pPr>
    <w:rPr>
      <w:sz w:val="22"/>
      <w:szCs w:val="22"/>
    </w:rPr>
  </w:style>
  <w:style w:type="paragraph" w:styleId="Caption">
    <w:name w:val="caption"/>
    <w:basedOn w:val="Normal"/>
    <w:next w:val="Normal"/>
    <w:uiPriority w:val="1"/>
    <w:qFormat/>
    <w:rsid w:val="26235BD9"/>
    <w:pPr>
      <w:jc w:val="center"/>
    </w:pPr>
    <w:rPr>
      <w:b/>
      <w:bCs/>
    </w:rPr>
  </w:style>
  <w:style w:type="paragraph" w:customStyle="1" w:styleId="Committee">
    <w:name w:val="Committee"/>
    <w:basedOn w:val="Title"/>
    <w:rsid w:val="007F7464"/>
    <w:rPr>
      <w:caps w:val="0"/>
    </w:rPr>
  </w:style>
  <w:style w:type="paragraph" w:customStyle="1" w:styleId="TitleofSection">
    <w:name w:val="Title of Section"/>
    <w:basedOn w:val="TitleofDoc"/>
    <w:rsid w:val="007F7464"/>
    <w:pPr>
      <w:spacing w:before="120" w:after="120"/>
    </w:pPr>
    <w:rPr>
      <w:b/>
      <w:caps w:val="0"/>
      <w:lang w:eastAsia="de-DE"/>
    </w:rPr>
  </w:style>
  <w:style w:type="paragraph" w:customStyle="1" w:styleId="TOCAnnex">
    <w:name w:val="TOC Annex"/>
    <w:basedOn w:val="Normal"/>
    <w:uiPriority w:val="1"/>
    <w:rsid w:val="26235BD9"/>
    <w:pPr>
      <w:tabs>
        <w:tab w:val="right" w:pos="9061"/>
      </w:tabs>
      <w:spacing w:before="240" w:after="120"/>
      <w:ind w:left="1021" w:right="567" w:hanging="1021"/>
      <w:jc w:val="left"/>
      <w:outlineLvl w:val="0"/>
    </w:pPr>
    <w:rPr>
      <w:b/>
      <w:bCs/>
      <w:noProof/>
      <w:sz w:val="22"/>
      <w:szCs w:val="22"/>
    </w:rPr>
  </w:style>
  <w:style w:type="paragraph" w:customStyle="1" w:styleId="Chapter">
    <w:name w:val="Chapter"/>
    <w:basedOn w:val="Normal"/>
    <w:uiPriority w:val="1"/>
    <w:semiHidden/>
    <w:rsid w:val="26235BD9"/>
    <w:pPr>
      <w:jc w:val="center"/>
    </w:pPr>
    <w:rPr>
      <w:b/>
      <w:bCs/>
      <w:caps/>
    </w:rPr>
  </w:style>
  <w:style w:type="paragraph" w:customStyle="1" w:styleId="Notetoarticle">
    <w:name w:val="Note to article"/>
    <w:basedOn w:val="Normal"/>
    <w:uiPriority w:val="1"/>
    <w:semiHidden/>
    <w:rsid w:val="26235BD9"/>
  </w:style>
  <w:style w:type="paragraph" w:styleId="PlainText">
    <w:name w:val="Plain Text"/>
    <w:basedOn w:val="Normal"/>
    <w:link w:val="PlainTextChar"/>
    <w:uiPriority w:val="1"/>
    <w:rsid w:val="26235BD9"/>
    <w:rPr>
      <w:rFonts w:ascii="Courier New" w:hAnsi="Courier New" w:cs="Courier New"/>
      <w:lang w:eastAsia="fr-FR"/>
    </w:rPr>
  </w:style>
  <w:style w:type="character" w:customStyle="1" w:styleId="PlainTextChar">
    <w:name w:val="Plain Text Char"/>
    <w:basedOn w:val="DefaultParagraphFont"/>
    <w:link w:val="PlainText"/>
    <w:rsid w:val="007F7464"/>
    <w:rPr>
      <w:rFonts w:ascii="Courier New" w:hAnsi="Courier New" w:cs="Courier New"/>
      <w:lang w:eastAsia="fr-FR"/>
    </w:rPr>
  </w:style>
  <w:style w:type="character" w:customStyle="1" w:styleId="plcountryChar">
    <w:name w:val="plcountry Char"/>
    <w:basedOn w:val="DefaultParagraphFont"/>
    <w:link w:val="plcountry"/>
    <w:rsid w:val="007F7464"/>
    <w:rPr>
      <w:rFonts w:ascii="Arial" w:hAnsi="Arial"/>
      <w:caps/>
      <w:noProof/>
      <w:snapToGrid w:val="0"/>
      <w:u w:val="single"/>
    </w:rPr>
  </w:style>
  <w:style w:type="character" w:customStyle="1" w:styleId="pldetailsChar">
    <w:name w:val="pldetails Char"/>
    <w:link w:val="pldetails"/>
    <w:locked/>
    <w:rsid w:val="007F7464"/>
    <w:rPr>
      <w:rFonts w:ascii="Arial" w:hAnsi="Arial"/>
      <w:noProof/>
      <w:snapToGrid w:val="0"/>
    </w:rPr>
  </w:style>
  <w:style w:type="paragraph" w:customStyle="1" w:styleId="Inf6Titre4">
    <w:name w:val="Inf6_Titre4"/>
    <w:basedOn w:val="Normal"/>
    <w:next w:val="Normal"/>
    <w:uiPriority w:val="1"/>
    <w:rsid w:val="26235BD9"/>
    <w:pPr>
      <w:spacing w:after="360"/>
      <w:jc w:val="center"/>
    </w:pPr>
    <w:rPr>
      <w:rFonts w:cs="Arial"/>
      <w:caps/>
    </w:rPr>
  </w:style>
  <w:style w:type="paragraph" w:customStyle="1" w:styleId="Inf6Titre1">
    <w:name w:val="Inf6_Titre1"/>
    <w:basedOn w:val="Heading1"/>
    <w:next w:val="Normal"/>
    <w:rsid w:val="007F7464"/>
    <w:pPr>
      <w:spacing w:before="480"/>
      <w:ind w:firstLine="284"/>
      <w:jc w:val="center"/>
    </w:pPr>
    <w:rPr>
      <w:b/>
    </w:rPr>
  </w:style>
  <w:style w:type="paragraph" w:customStyle="1" w:styleId="Inf6Titre2">
    <w:name w:val="Inf6_Titre2"/>
    <w:basedOn w:val="Inf6Titre1"/>
    <w:next w:val="Normal"/>
    <w:rsid w:val="007F7464"/>
    <w:pPr>
      <w:spacing w:after="360" w:line="360" w:lineRule="auto"/>
      <w:ind w:firstLine="0"/>
    </w:pPr>
    <w:rPr>
      <w:rFonts w:cs="Arial"/>
      <w:b w:val="0"/>
    </w:rPr>
  </w:style>
  <w:style w:type="paragraph" w:customStyle="1" w:styleId="Inf6Titre3">
    <w:name w:val="Inf6_Titre3"/>
    <w:basedOn w:val="Inf6Titre2"/>
    <w:next w:val="Normal"/>
    <w:rsid w:val="007F7464"/>
    <w:pPr>
      <w:keepNext w:val="0"/>
      <w:spacing w:after="240" w:line="240" w:lineRule="auto"/>
    </w:pPr>
    <w:rPr>
      <w:b/>
      <w:caps w:val="0"/>
    </w:rPr>
  </w:style>
  <w:style w:type="table" w:customStyle="1" w:styleId="TableGrid10">
    <w:name w:val="Table Grid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main">
    <w:name w:val="domain"/>
    <w:basedOn w:val="DefaultParagraphFont"/>
    <w:rsid w:val="007F7464"/>
  </w:style>
  <w:style w:type="paragraph" w:styleId="Revision">
    <w:name w:val="Revision"/>
    <w:hidden/>
    <w:uiPriority w:val="99"/>
    <w:semiHidden/>
    <w:rsid w:val="007F7464"/>
    <w:rPr>
      <w:rFonts w:ascii="Arial" w:eastAsiaTheme="minorEastAsia" w:hAnsi="Arial"/>
    </w:rPr>
  </w:style>
  <w:style w:type="table" w:customStyle="1" w:styleId="TableGrid20">
    <w:name w:val="Table Grid2"/>
    <w:basedOn w:val="TableNormal"/>
    <w:next w:val="TableGrid"/>
    <w:rsid w:val="007F7464"/>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7F7464"/>
    <w:pPr>
      <w:jc w:val="both"/>
    </w:pPr>
    <w:rPr>
      <w:rFonts w:ascii="Arial" w:eastAsiaTheme="minorEastAsia" w:hAnsi="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f0">
    <w:name w:val="pf0"/>
    <w:basedOn w:val="Normal"/>
    <w:uiPriority w:val="1"/>
    <w:rsid w:val="26235BD9"/>
    <w:pPr>
      <w:spacing w:beforeAutospacing="1" w:afterAutospacing="1"/>
      <w:jc w:val="left"/>
    </w:pPr>
    <w:rPr>
      <w:rFonts w:ascii="Times New Roman" w:hAnsi="Times New Roman"/>
      <w:sz w:val="24"/>
      <w:szCs w:val="24"/>
      <w:lang w:eastAsia="zh-CN"/>
    </w:rPr>
  </w:style>
  <w:style w:type="character" w:customStyle="1" w:styleId="cf01">
    <w:name w:val="cf01"/>
    <w:basedOn w:val="DefaultParagraphFont"/>
    <w:rsid w:val="007F7464"/>
    <w:rPr>
      <w:rFonts w:ascii="Segoe UI" w:hAnsi="Segoe UI" w:cs="Segoe UI" w:hint="default"/>
      <w:sz w:val="18"/>
      <w:szCs w:val="18"/>
    </w:rPr>
  </w:style>
  <w:style w:type="character" w:styleId="UnresolvedMention">
    <w:name w:val="Unresolved Mention"/>
    <w:basedOn w:val="DefaultParagraphFont"/>
    <w:uiPriority w:val="99"/>
    <w:semiHidden/>
    <w:unhideWhenUsed/>
    <w:rsid w:val="007F7464"/>
    <w:rPr>
      <w:color w:val="605E5C"/>
      <w:shd w:val="clear" w:color="auto" w:fill="E1DFDD"/>
    </w:rPr>
  </w:style>
  <w:style w:type="character" w:customStyle="1" w:styleId="ListParagraphChar">
    <w:name w:val="List Paragraph Char"/>
    <w:basedOn w:val="DefaultParagraphFont"/>
    <w:link w:val="ListParagraph"/>
    <w:uiPriority w:val="34"/>
    <w:rsid w:val="00506DEE"/>
    <w:rPr>
      <w:rFonts w:ascii="Calibri" w:eastAsia="Calibri" w:hAnsi="Calibri"/>
      <w:sz w:val="22"/>
      <w:szCs w:val="22"/>
      <w:lang w:val="fr-FR" w:eastAsia="fr-FR"/>
    </w:rPr>
  </w:style>
  <w:style w:type="character" w:styleId="Mention">
    <w:name w:val="Mention"/>
    <w:basedOn w:val="DefaultParagraphFont"/>
    <w:uiPriority w:val="99"/>
    <w:unhideWhenUsed/>
    <w:rsid w:val="00803DB4"/>
    <w:rPr>
      <w:color w:val="2B579A"/>
      <w:shd w:val="clear" w:color="auto" w:fill="E1DFDD"/>
    </w:rPr>
  </w:style>
  <w:style w:type="table" w:styleId="GridTable4-Accent1">
    <w:name w:val="Grid Table 4 Accent 1"/>
    <w:basedOn w:val="TableNormal"/>
    <w:uiPriority w:val="49"/>
    <w:rsid w:val="00E444FE"/>
    <w:rPr>
      <w:rFonts w:asciiTheme="minorHAnsi" w:hAnsiTheme="minorHAnsi"/>
      <w:kern w:val="2"/>
      <w:sz w:val="24"/>
      <w:szCs w:val="24"/>
      <w14:ligatures w14:val="standardContextual"/>
    </w:rPr>
    <w:tblPr>
      <w:tblStyleRowBandSize w:val="1"/>
      <w:tblStyleColBandSize w:val="1"/>
      <w:tblInd w:w="0" w:type="nil"/>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png"/><Relationship Id="rId18" Type="http://schemas.openxmlformats.org/officeDocument/2006/relationships/footer" Target="footer1.xml"/><Relationship Id="rId3" Type="http://schemas.openxmlformats.org/officeDocument/2006/relationships/customXml" Target="../customXml/item3.xml"/><Relationship Id="rId21" Type="http://schemas.microsoft.com/office/2020/10/relationships/intelligence" Target="intelligence2.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mailto:prisma@upov.int"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yperlink" Target="https://www.upov.int/edocs/mdocs/upov/es/c_59/c_59_4_rev.pdf" TargetMode="External"/><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yperlink" Target="https://www.upov.int/edocs/mdocs/upov/es/c_59/c_59_14.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anchezv\Downloads\SESSIONS_2026_EN.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f7a99264-aac8-44dd-b14f-8017e78a225a" ContentTypeId="0x01010055C8466DB2DC0041BD825C52736E99FC" PreviousValue="false"/>
</file>

<file path=customXml/item2.xml><?xml version="1.0" encoding="utf-8"?>
<ct:contentTypeSchema xmlns:ct="http://schemas.microsoft.com/office/2006/metadata/contentType" xmlns:ma="http://schemas.microsoft.com/office/2006/metadata/properties/metaAttributes" ct:_="" ma:_="" ma:contentTypeName="UPOV Document" ma:contentTypeID="0x01010055C8466DB2DC0041BD825C52736E99FC00AF5E84653936E549829E09A97CBDD378" ma:contentTypeVersion="143" ma:contentTypeDescription="" ma:contentTypeScope="" ma:versionID="c68713d55233078dab0c6dacd15172fd">
  <xsd:schema xmlns:xsd="http://www.w3.org/2001/XMLSchema" xmlns:xs="http://www.w3.org/2001/XMLSchema" xmlns:p="http://schemas.microsoft.com/office/2006/metadata/properties" xmlns:ns2="0d6abe56-55ad-41de-8124-44420a0ee71d" xmlns:ns3="56500874-bba0-4b48-9090-b201492e8473" targetNamespace="http://schemas.microsoft.com/office/2006/metadata/properties" ma:root="true" ma:fieldsID="db8793f1b706c3d087ac1f7e93cb4e44" ns2:_="" ns3:_="">
    <xsd:import namespace="0d6abe56-55ad-41de-8124-44420a0ee71d"/>
    <xsd:import namespace="56500874-bba0-4b48-9090-b201492e8473"/>
    <xsd:element name="properties">
      <xsd:complexType>
        <xsd:sequence>
          <xsd:element name="documentManagement">
            <xsd:complexType>
              <xsd:all>
                <xsd:element ref="ns2:DocType" minOccurs="0"/>
                <xsd:element ref="ns3:Excluded" minOccurs="0"/>
                <xsd:element ref="ns3:TaxCatchAllLabel" minOccurs="0"/>
                <xsd:element ref="ns3:j72d38dd587d4c818476e9c94f452b47" minOccurs="0"/>
                <xsd:element ref="ns3:gd7c24c3841c42febad33c823204a123" minOccurs="0"/>
                <xsd:element ref="ns3:oec7080f59824b85bfab9bab42c36e68" minOccurs="0"/>
                <xsd:element ref="ns3:o4d93e62121143bf84483d4ca23a7ecb" minOccurs="0"/>
                <xsd:element ref="ns3:TaxCatchAll" minOccurs="0"/>
                <xsd:element ref="ns2:ECCM_Description" minOccurs="0"/>
                <xsd:element ref="ns3:m4535404f5974080b635c68c1acaf1ab"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d6abe56-55ad-41de-8124-44420a0ee71d" elementFormDefault="qualified">
    <xsd:import namespace="http://schemas.microsoft.com/office/2006/documentManagement/types"/>
    <xsd:import namespace="http://schemas.microsoft.com/office/infopath/2007/PartnerControls"/>
    <xsd:element name="DocType" ma:index="2" nillable="true" ma:displayName="Document Type" ma:format="Dropdown" ma:internalName="DocType">
      <xsd:simpleType>
        <xsd:restriction base="dms:Choice">
          <xsd:enumeration value="Agenda"/>
          <xsd:enumeration value="Agreement"/>
          <xsd:enumeration value="Architecture Document"/>
          <xsd:enumeration value="Audiovisual File"/>
          <xsd:enumeration value="Briefing"/>
          <xsd:enumeration value="Certificate"/>
          <xsd:enumeration value="Concept Note"/>
          <xsd:enumeration value="Contract"/>
          <xsd:enumeration value="Cost Estimate"/>
          <xsd:enumeration value="Email"/>
          <xsd:enumeration value="Form"/>
          <xsd:enumeration value="Invoice"/>
          <xsd:enumeration value="Letter"/>
          <xsd:enumeration value="List"/>
          <xsd:enumeration value="Memo"/>
          <xsd:enumeration value="Minutes"/>
          <xsd:enumeration value="Mission Report"/>
          <xsd:enumeration value="Note Verbale"/>
          <xsd:enumeration value="Photo/Image"/>
          <xsd:enumeration value="Plan"/>
          <xsd:enumeration value="Policy"/>
          <xsd:enumeration value="Presentation"/>
          <xsd:enumeration value="Procedure/SOP"/>
          <xsd:enumeration value="Program"/>
          <xsd:enumeration value="Project Closure Document"/>
          <xsd:enumeration value="Project Initiation Document"/>
          <xsd:enumeration value="Publication"/>
          <xsd:enumeration value="Questionnaire"/>
          <xsd:enumeration value="Record of Conversation"/>
          <xsd:enumeration value="Report"/>
          <xsd:enumeration value="Requirements Document"/>
          <xsd:enumeration value="Speech"/>
          <xsd:enumeration value="Talking Points"/>
        </xsd:restriction>
      </xsd:simpleType>
    </xsd:element>
    <xsd:element name="ECCM_Description" ma:index="21" nillable="true" ma:displayName="Doc Description" ma:internalName="ECCM_Description">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6500874-bba0-4b48-9090-b201492e8473" elementFormDefault="qualified">
    <xsd:import namespace="http://schemas.microsoft.com/office/2006/documentManagement/types"/>
    <xsd:import namespace="http://schemas.microsoft.com/office/infopath/2007/PartnerControls"/>
    <xsd:element name="Excluded" ma:index="4" nillable="true" ma:displayName="Excluded" ma:default="0" ma:description="If selected, this field provides a mechanism to exclude the item from the search or Copilot responses." ma:internalName="Excluded">
      <xsd:simpleType>
        <xsd:restriction base="dms:Boolean"/>
      </xsd:simpleType>
    </xsd:element>
    <xsd:element name="TaxCatchAllLabel" ma:index="9" nillable="true" ma:displayName="Taxonomy Catch All Column1" ma:hidden="true" ma:list="{5e4677a9-bdb8-414d-a03d-dcaa3456d579}" ma:internalName="TaxCatchAllLabel" ma:readOnly="true" ma:showField="CatchAllDataLabel"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j72d38dd587d4c818476e9c94f452b47" ma:index="13" nillable="true" ma:taxonomy="true" ma:internalName="j72d38dd587d4c818476e9c94f452b47" ma:taxonomyFieldName="Languages" ma:displayName="Languages" ma:default="1;#English|950e6fa2-2df0-4983-a604-54e57c7a6d93" ma:fieldId="{372d38dd-587d-4c81-8476-e9c94f452b47}" ma:taxonomyMulti="true" ma:sspId="f7a99264-aac8-44dd-b14f-8017e78a225a" ma:termSetId="8ed50525-77fd-4da8-b396-0e02717641c6" ma:anchorId="00000000-0000-0000-0000-000000000000" ma:open="false" ma:isKeyword="false">
      <xsd:complexType>
        <xsd:sequence>
          <xsd:element ref="pc:Terms" minOccurs="0" maxOccurs="1"/>
        </xsd:sequence>
      </xsd:complexType>
    </xsd:element>
    <xsd:element name="gd7c24c3841c42febad33c823204a123" ma:index="15" nillable="true" ma:taxonomy="true" ma:internalName="gd7c24c3841c42febad33c823204a123" ma:taxonomyFieldName="BusinessUnit" ma:displayName="Business Unit" ma:default="" ma:fieldId="{0d7c24c3-841c-42fe-bad3-3c823204a123}" ma:taxonomyMulti="true" ma:sspId="f7a99264-aac8-44dd-b14f-8017e78a225a" ma:termSetId="f2c3a1c4-cdb6-426c-b0b8-ac03c6da5652" ma:anchorId="00000000-0000-0000-0000-000000000000" ma:open="false" ma:isKeyword="false">
      <xsd:complexType>
        <xsd:sequence>
          <xsd:element ref="pc:Terms" minOccurs="0" maxOccurs="1"/>
        </xsd:sequence>
      </xsd:complexType>
    </xsd:element>
    <xsd:element name="oec7080f59824b85bfab9bab42c36e68" ma:index="17" nillable="true" ma:taxonomy="true" ma:internalName="oec7080f59824b85bfab9bab42c36e68" ma:taxonomyFieldName="RMClassification" ma:displayName="RM Classification" ma:default="" ma:fieldId="{8ec7080f-5982-4b85-bfab-9bab42c36e68}" ma:sspId="f7a99264-aac8-44dd-b14f-8017e78a225a" ma:termSetId="7b339f27-8fe5-4cfb-b358-2e5b944cfef8" ma:anchorId="00000000-0000-0000-0000-000000000000" ma:open="false" ma:isKeyword="false">
      <xsd:complexType>
        <xsd:sequence>
          <xsd:element ref="pc:Terms" minOccurs="0" maxOccurs="1"/>
        </xsd:sequence>
      </xsd:complexType>
    </xsd:element>
    <xsd:element name="o4d93e62121143bf84483d4ca23a7ecb" ma:index="18" nillable="true" ma:taxonomy="true" ma:internalName="o4d93e62121143bf84483d4ca23a7ecb" ma:taxonomyFieldName="UPOVTopics" ma:displayName="UPOV Topics" ma:default="" ma:fieldId="{84d93e62-1211-43bf-8448-3d4ca23a7ecb}" ma:sspId="f7a99264-aac8-44dd-b14f-8017e78a225a" ma:termSetId="b0d29926-6df8-4b2c-a400-71cccaaad5e2" ma:anchorId="00000000-0000-0000-0000-000000000000" ma:open="false" ma:isKeyword="false">
      <xsd:complexType>
        <xsd:sequence>
          <xsd:element ref="pc:Terms" minOccurs="0" maxOccurs="1"/>
        </xsd:sequence>
      </xsd:complexType>
    </xsd:element>
    <xsd:element name="TaxCatchAll" ma:index="19" nillable="true" ma:displayName="Taxonomy Catch All Column" ma:hidden="true" ma:list="{5e4677a9-bdb8-414d-a03d-dcaa3456d579}" ma:internalName="TaxCatchAll" ma:showField="CatchAllData" ma:web="178a353b-07a4-4986-a4a2-cbf49365616c">
      <xsd:complexType>
        <xsd:complexContent>
          <xsd:extension base="dms:MultiChoiceLookup">
            <xsd:sequence>
              <xsd:element name="Value" type="dms:Lookup" maxOccurs="unbounded" minOccurs="0" nillable="true"/>
            </xsd:sequence>
          </xsd:extension>
        </xsd:complexContent>
      </xsd:complexType>
    </xsd:element>
    <xsd:element name="m4535404f5974080b635c68c1acaf1ab" ma:index="23" nillable="true" ma:taxonomy="true" ma:internalName="m4535404f5974080b635c68c1acaf1ab" ma:taxonomyFieldName="ECCM_Year" ma:displayName="Year" ma:default="" ma:fieldId="{64535404-f597-4080-b635-c68c1acaf1ab}" ma:sspId="f7a99264-aac8-44dd-b14f-8017e78a225a" ma:termSetId="53d19839-c1c9-41c1-9b5a-5adf7fec9db2"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2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p:properties xmlns:p="http://schemas.microsoft.com/office/2006/metadata/properties" xmlns:xsi="http://www.w3.org/2001/XMLSchema-instance" xmlns:pc="http://schemas.microsoft.com/office/infopath/2007/PartnerControls">
  <documentManagement>
    <TaxCatchAll xmlns="56500874-bba0-4b48-9090-b201492e8473">
      <Value>4</Value>
      <Value>3</Value>
      <Value>721</Value>
    </TaxCatchAll>
    <o4d93e62121143bf84483d4ca23a7ecb xmlns="56500874-bba0-4b48-9090-b201492e8473">
      <Terms xmlns="http://schemas.microsoft.com/office/infopath/2007/PartnerControls"/>
    </o4d93e62121143bf84483d4ca23a7ecb>
    <m4535404f5974080b635c68c1acaf1ab xmlns="56500874-bba0-4b48-9090-b201492e8473">
      <Terms xmlns="http://schemas.microsoft.com/office/infopath/2007/PartnerControls">
        <TermInfo xmlns="http://schemas.microsoft.com/office/infopath/2007/PartnerControls">
          <TermName xmlns="http://schemas.microsoft.com/office/infopath/2007/PartnerControls">2026</TermName>
          <TermId xmlns="http://schemas.microsoft.com/office/infopath/2007/PartnerControls">7e752f59-6806-483e-8a14-f096e0820d44</TermId>
        </TermInfo>
      </Terms>
    </m4535404f5974080b635c68c1acaf1ab>
    <ECCM_Description xmlns="0d6abe56-55ad-41de-8124-44420a0ee71d" xsi:nil="true"/>
    <DocType xmlns="0d6abe56-55ad-41de-8124-44420a0ee71d" xsi:nil="true"/>
    <gd7c24c3841c42febad33c823204a123 xmlns="56500874-bba0-4b48-9090-b201492e8473">
      <Terms xmlns="http://schemas.microsoft.com/office/infopath/2007/PartnerControls">
        <TermInfo xmlns="http://schemas.microsoft.com/office/infopath/2007/PartnerControls">
          <TermName xmlns="http://schemas.microsoft.com/office/infopath/2007/PartnerControls">International Union for the Protection of New Varieties of Plants</TermName>
          <TermId xmlns="http://schemas.microsoft.com/office/infopath/2007/PartnerControls">b5148cec-dea8-4a3e-91f7-349f7e3ddab8</TermId>
        </TermInfo>
      </Terms>
    </gd7c24c3841c42febad33c823204a123>
    <j72d38dd587d4c818476e9c94f452b47 xmlns="56500874-bba0-4b48-9090-b201492e8473">
      <Terms xmlns="http://schemas.microsoft.com/office/infopath/2007/PartnerControls"/>
    </j72d38dd587d4c818476e9c94f452b47>
    <oec7080f59824b85bfab9bab42c36e68 xmlns="56500874-bba0-4b48-9090-b201492e8473">
      <Terms xmlns="http://schemas.microsoft.com/office/infopath/2007/PartnerControls">
        <TermInfo xmlns="http://schemas.microsoft.com/office/infopath/2007/PartnerControls">
          <TermName xmlns="http://schemas.microsoft.com/office/infopath/2007/PartnerControls">UPOV01 Boards, Committees and Governing Bodies:600 Governing Bodies:05 Council Files</TermName>
          <TermId xmlns="http://schemas.microsoft.com/office/infopath/2007/PartnerControls">f66873ab-ffac-475e-a6ed-408252eb2ce6</TermId>
        </TermInfo>
      </Terms>
    </oec7080f59824b85bfab9bab42c36e68>
    <Excluded xmlns="56500874-bba0-4b48-9090-b201492e8473">false</Excluded>
  </documentManagement>
</p:properties>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CC7CBF-B742-4004-839E-022BAF3CD799}">
  <ds:schemaRefs>
    <ds:schemaRef ds:uri="Microsoft.SharePoint.Taxonomy.ContentTypeSync"/>
  </ds:schemaRefs>
</ds:datastoreItem>
</file>

<file path=customXml/itemProps2.xml><?xml version="1.0" encoding="utf-8"?>
<ds:datastoreItem xmlns:ds="http://schemas.openxmlformats.org/officeDocument/2006/customXml" ds:itemID="{3B1C419A-FE46-473B-954A-C5D38FE86A2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d6abe56-55ad-41de-8124-44420a0ee71d"/>
    <ds:schemaRef ds:uri="56500874-bba0-4b48-9090-b201492e847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2280B91-1651-4642-B49E-6679F958B64A}">
  <ds:schemaRefs>
    <ds:schemaRef ds:uri="http://schemas.microsoft.com/sharepoint/events"/>
  </ds:schemaRefs>
</ds:datastoreItem>
</file>

<file path=customXml/itemProps4.xml><?xml version="1.0" encoding="utf-8"?>
<ds:datastoreItem xmlns:ds="http://schemas.openxmlformats.org/officeDocument/2006/customXml" ds:itemID="{BF06F68C-1A67-4F0E-9498-6B35F7EBB47C}">
  <ds:schemaRefs>
    <ds:schemaRef ds:uri="http://schemas.microsoft.com/office/2006/metadata/properties"/>
    <ds:schemaRef ds:uri="http://schemas.microsoft.com/office/infopath/2007/PartnerControls"/>
    <ds:schemaRef ds:uri="56500874-bba0-4b48-9090-b201492e8473"/>
    <ds:schemaRef ds:uri="0d6abe56-55ad-41de-8124-44420a0ee71d"/>
  </ds:schemaRefs>
</ds:datastoreItem>
</file>

<file path=customXml/itemProps5.xml><?xml version="1.0" encoding="utf-8"?>
<ds:datastoreItem xmlns:ds="http://schemas.openxmlformats.org/officeDocument/2006/customXml" ds:itemID="{8B21CE53-8D99-4FB9-9672-84443FBDDD31}">
  <ds:schemaRefs>
    <ds:schemaRef ds:uri="http://schemas.microsoft.com/sharepoint/v3/contenttype/forms"/>
  </ds:schemaRefs>
</ds:datastoreItem>
</file>

<file path=customXml/itemProps6.xml><?xml version="1.0" encoding="utf-8"?>
<ds:datastoreItem xmlns:ds="http://schemas.openxmlformats.org/officeDocument/2006/customXml" ds:itemID="{13C9083A-3317-4DF0-BB51-D1CCA2911A5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SESSIONS_2026_EN.dotx</Template>
  <TotalTime>4</TotalTime>
  <Pages>11</Pages>
  <Words>4990</Words>
  <Characters>26052</Characters>
  <Application>Microsoft Office Word</Application>
  <DocSecurity>0</DocSecurity>
  <Lines>704</Lines>
  <Paragraphs>250</Paragraphs>
  <ScaleCrop>false</ScaleCrop>
  <HeadingPairs>
    <vt:vector size="2" baseType="variant">
      <vt:variant>
        <vt:lpstr>Title</vt:lpstr>
      </vt:variant>
      <vt:variant>
        <vt:i4>1</vt:i4>
      </vt:variant>
    </vt:vector>
  </HeadingPairs>
  <TitlesOfParts>
    <vt:vector size="1" baseType="lpstr">
      <vt:lpstr>SESSIONS/2026/4</vt:lpstr>
    </vt:vector>
  </TitlesOfParts>
  <Company>UPOV</Company>
  <LinksUpToDate>false</LinksUpToDate>
  <CharactersWithSpaces>30792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SESSIONS/2026/4</dc:title>
  <dc:subject/>
  <dc:creator>UPOV</dc:creator>
  <cp:keywords>, docId:D13730208E35DA74834A019FD61B3BD4</cp:keywords>
  <dc:description/>
  <cp:lastModifiedBy>SANCHEZ VIZCAINO GOMEZ Rosa Maria</cp:lastModifiedBy>
  <cp:revision>5</cp:revision>
  <cp:lastPrinted>2026-09-14T17:59:00Z</cp:lastPrinted>
  <dcterms:created xsi:type="dcterms:W3CDTF">2026-09-14T17:57:00Z</dcterms:created>
  <dcterms:modified xsi:type="dcterms:W3CDTF">2026-09-14T18:00:00Z</dcterms:modified>
  <cp:category/>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0x01010055C8466DB2DC0041BD825C52736E99FC00AF5E84653936E549829E09A97CBDD378</vt:lpwstr>
  </property>
  <property fmtid="{D5CDD505-2E9C-101B-9397-08002B2CF9AE}" pid="3" name="BusinessUnit">
    <vt:lpwstr>3;#International Union for the Protection of New Varieties of Plants|b5148cec-dea8-4a3e-91f7-349f7e3ddab8</vt:lpwstr>
  </property>
  <property fmtid="{D5CDD505-2E9C-101B-9397-08002B2CF9AE}" pid="4" name="Languages">
    <vt:lpwstr/>
  </property>
  <property fmtid="{D5CDD505-2E9C-101B-9397-08002B2CF9AE}" pid="5" name="UPOVTopics">
    <vt:lpwstr/>
  </property>
  <property fmtid="{D5CDD505-2E9C-101B-9397-08002B2CF9AE}" pid="6" name="_dlc_DocIdItemGuid">
    <vt:lpwstr>790ee8dc-2347-4489-83c8-224c20e9c084</vt:lpwstr>
  </property>
  <property fmtid="{D5CDD505-2E9C-101B-9397-08002B2CF9AE}" pid="7" name="IP System">
    <vt:lpwstr/>
  </property>
  <property fmtid="{D5CDD505-2E9C-101B-9397-08002B2CF9AE}" pid="8" name="DocumentSetDescription">
    <vt:lpwstr/>
  </property>
  <property fmtid="{D5CDD505-2E9C-101B-9397-08002B2CF9AE}" pid="9" name="RoutingRuleDescription">
    <vt:lpwstr/>
  </property>
  <property fmtid="{D5CDD505-2E9C-101B-9397-08002B2CF9AE}" pid="10" name="_ExtendedDescription">
    <vt:lpwstr/>
  </property>
  <property fmtid="{D5CDD505-2E9C-101B-9397-08002B2CF9AE}" pid="11" name="PolicyFileOldType">
    <vt:lpwstr/>
  </property>
  <property fmtid="{D5CDD505-2E9C-101B-9397-08002B2CF9AE}" pid="12" name="_docset_NoMedatataSyncRequired">
    <vt:lpwstr>False</vt:lpwstr>
  </property>
  <property fmtid="{D5CDD505-2E9C-101B-9397-08002B2CF9AE}" pid="13" name="docLang">
    <vt:lpwstr>en</vt:lpwstr>
  </property>
  <property fmtid="{D5CDD505-2E9C-101B-9397-08002B2CF9AE}" pid="14" name="ClassificationContentMarkingFooterShapeIds">
    <vt:lpwstr>38f586a6,274ab13a,54ef1a2a</vt:lpwstr>
  </property>
  <property fmtid="{D5CDD505-2E9C-101B-9397-08002B2CF9AE}" pid="15" name="ClassificationContentMarkingFooterFontProps">
    <vt:lpwstr>#000000,10,Aptos</vt:lpwstr>
  </property>
  <property fmtid="{D5CDD505-2E9C-101B-9397-08002B2CF9AE}" pid="16" name="ClassificationContentMarkingFooterText">
    <vt:lpwstr>WIPO FOR OFFICIAL USE ONLY </vt:lpwstr>
  </property>
  <property fmtid="{D5CDD505-2E9C-101B-9397-08002B2CF9AE}" pid="17" name="MSIP_Label_bfc084f7-b690-4c43-8ee6-d475b6d3461d_Enabled">
    <vt:lpwstr>true</vt:lpwstr>
  </property>
  <property fmtid="{D5CDD505-2E9C-101B-9397-08002B2CF9AE}" pid="18" name="MSIP_Label_bfc084f7-b690-4c43-8ee6-d475b6d3461d_SetDate">
    <vt:lpwstr>2026-09-03T15:00:14Z</vt:lpwstr>
  </property>
  <property fmtid="{D5CDD505-2E9C-101B-9397-08002B2CF9AE}" pid="19" name="MSIP_Label_bfc084f7-b690-4c43-8ee6-d475b6d3461d_Method">
    <vt:lpwstr>Standard</vt:lpwstr>
  </property>
  <property fmtid="{D5CDD505-2E9C-101B-9397-08002B2CF9AE}" pid="20" name="MSIP_Label_bfc084f7-b690-4c43-8ee6-d475b6d3461d_Name">
    <vt:lpwstr>FOR OFFICIAL USE ONLY</vt:lpwstr>
  </property>
  <property fmtid="{D5CDD505-2E9C-101B-9397-08002B2CF9AE}" pid="21" name="MSIP_Label_bfc084f7-b690-4c43-8ee6-d475b6d3461d_SiteId">
    <vt:lpwstr>faa31b06-8ccc-48c9-867f-f7510dd11c02</vt:lpwstr>
  </property>
  <property fmtid="{D5CDD505-2E9C-101B-9397-08002B2CF9AE}" pid="22" name="MSIP_Label_bfc084f7-b690-4c43-8ee6-d475b6d3461d_ActionId">
    <vt:lpwstr>ec54d59e-4a51-46f4-9c99-f6e23a6e4889</vt:lpwstr>
  </property>
  <property fmtid="{D5CDD505-2E9C-101B-9397-08002B2CF9AE}" pid="23" name="MSIP_Label_bfc084f7-b690-4c43-8ee6-d475b6d3461d_ContentBits">
    <vt:lpwstr>2</vt:lpwstr>
  </property>
  <property fmtid="{D5CDD505-2E9C-101B-9397-08002B2CF9AE}" pid="24" name="MSIP_Label_bfc084f7-b690-4c43-8ee6-d475b6d3461d_Tag">
    <vt:lpwstr>10, 3, 0, 2</vt:lpwstr>
  </property>
  <property fmtid="{D5CDD505-2E9C-101B-9397-08002B2CF9AE}" pid="25" name="RMClassification">
    <vt:lpwstr>4</vt:lpwstr>
  </property>
  <property fmtid="{D5CDD505-2E9C-101B-9397-08002B2CF9AE}" pid="26" name="ECCM_Year">
    <vt:lpwstr>721</vt:lpwstr>
  </property>
</Properties>
</file>