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:rsidR="00EB4E9C" w:rsidRPr="00DC3802" w:rsidRDefault="00943983" w:rsidP="00404329">
            <w:pPr>
              <w:pStyle w:val="Sessiontcplacedate"/>
              <w:rPr>
                <w:sz w:val="22"/>
              </w:rPr>
            </w:pPr>
            <w:r>
              <w:t>Septuagésima quinta sesión</w:t>
            </w:r>
            <w:r>
              <w:br/>
              <w:t>Ginebra, 31 de octubre de 2018</w:t>
            </w:r>
          </w:p>
        </w:tc>
        <w:tc>
          <w:tcPr>
            <w:tcW w:w="3127" w:type="dxa"/>
          </w:tcPr>
          <w:p w:rsidR="00EB4E9C" w:rsidRPr="00064AC6" w:rsidRDefault="00404329" w:rsidP="003C7FBE">
            <w:pPr>
              <w:pStyle w:val="Doccode"/>
              <w:rPr>
                <w:lang w:val="es-ES_tradnl"/>
              </w:rPr>
            </w:pPr>
            <w:r w:rsidRPr="00064AC6">
              <w:rPr>
                <w:lang w:val="es-ES_tradnl"/>
              </w:rPr>
              <w:t>CAJ/75/12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</w:t>
            </w:r>
            <w:r w:rsidR="00064AC6">
              <w:rPr>
                <w:b w:val="0"/>
                <w:spacing w:val="0"/>
              </w:rPr>
              <w:t xml:space="preserve"> </w:t>
            </w:r>
            <w:proofErr w:type="gramStart"/>
            <w:r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C12BF6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</w:t>
            </w:r>
            <w:r w:rsidR="00064AC6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11 de octubre de 2018</w:t>
            </w:r>
          </w:p>
        </w:tc>
      </w:tr>
    </w:tbl>
    <w:p w:rsidR="00C12BF6" w:rsidRPr="00C12BF6" w:rsidRDefault="00C12BF6" w:rsidP="00C12BF6">
      <w:pPr>
        <w:pStyle w:val="Titleofdoc0"/>
      </w:pPr>
      <w:bookmarkStart w:id="0" w:name="TitleOfDoc"/>
      <w:bookmarkStart w:id="1" w:name="Prepared"/>
      <w:bookmarkEnd w:id="0"/>
      <w:bookmarkEnd w:id="1"/>
      <w:r>
        <w:t>Ponencia conjunta de la CIOPORA y la</w:t>
      </w:r>
      <w:r w:rsidR="000E1AB1">
        <w:t xml:space="preserve"> AIPH sobre la distancia mínima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9D24CC" w:rsidRPr="009D24CC" w:rsidRDefault="00177BB9" w:rsidP="009D24CC">
      <w:pPr>
        <w:keepNext/>
        <w:rPr>
          <w:snapToGrid w:val="0"/>
        </w:rPr>
      </w:pPr>
      <w:r w:rsidRPr="00D87601">
        <w:fldChar w:fldCharType="begin"/>
      </w:r>
      <w:r w:rsidR="009D24CC" w:rsidRPr="009D24CC">
        <w:instrText xml:space="preserve"> AUTONUM  </w:instrText>
      </w:r>
      <w:r w:rsidRPr="00D87601">
        <w:fldChar w:fldCharType="end"/>
      </w:r>
      <w:r w:rsidR="009D24CC">
        <w:tab/>
        <w:t>En su septuagésima cuarta sesión, celebrada en Ginebra el 24 y el 24 de octubre de 2017, el Comité Administrativo y Jurídico (CAJ) convino en invitar a la Comunidad</w:t>
      </w:r>
      <w:r w:rsidR="00227F9E">
        <w:t xml:space="preserve"> Internacional de Obtentores de </w:t>
      </w:r>
      <w:r w:rsidR="009D24CC">
        <w:t>Variedades Ornamentales y Frutales de Reproducción Asexuada (CIOPORA) y la Asociación Internacional de Productores Hortícolas (AIPH) a presentar una ponencia conjunta sobre la distancia mínima en la septuagésima quinta sesión, que tendrá lugar en Ginebra el 31 de octubre de 2018.</w:t>
      </w:r>
      <w:r w:rsidR="009D24CC">
        <w:rPr>
          <w:rStyle w:val="FootnoteReference"/>
          <w:snapToGrid w:val="0"/>
        </w:rPr>
        <w:footnoteReference w:id="2"/>
      </w:r>
      <w:r w:rsidR="00B35EA1">
        <w:t xml:space="preserve"> </w:t>
      </w:r>
      <w:r w:rsidR="00064AC6">
        <w:t xml:space="preserve"> </w:t>
      </w:r>
      <w:r w:rsidR="00BF080F">
        <w:t>La ponencia a cargo de la </w:t>
      </w:r>
      <w:r w:rsidR="009D24CC">
        <w:t>CIOPORA y la AIPH se ha publicado en la sección CAJ/75 del sitio web de la UPOV.</w:t>
      </w:r>
    </w:p>
    <w:p w:rsidR="009D24CC" w:rsidRPr="009D24CC" w:rsidRDefault="009D24CC" w:rsidP="009D24CC">
      <w:pPr>
        <w:rPr>
          <w:snapToGrid w:val="0"/>
        </w:rPr>
      </w:pPr>
    </w:p>
    <w:p w:rsidR="009D24CC" w:rsidRPr="009D24CC" w:rsidRDefault="00177BB9" w:rsidP="009D24CC">
      <w:pPr>
        <w:pStyle w:val="DecisionParagraphs"/>
      </w:pPr>
      <w:r w:rsidRPr="00942561">
        <w:rPr>
          <w:snapToGrid w:val="0"/>
        </w:rPr>
        <w:fldChar w:fldCharType="begin"/>
      </w:r>
      <w:r w:rsidR="009D24CC" w:rsidRPr="009D24CC">
        <w:rPr>
          <w:snapToGrid w:val="0"/>
        </w:rPr>
        <w:instrText xml:space="preserve"> AUTONUM  </w:instrText>
      </w:r>
      <w:r w:rsidRPr="00942561">
        <w:rPr>
          <w:snapToGrid w:val="0"/>
        </w:rPr>
        <w:fldChar w:fldCharType="end"/>
      </w:r>
      <w:r w:rsidR="009D24CC">
        <w:tab/>
        <w:t>Se invita al CAJ a examinar la ponencia conjunta sobre la</w:t>
      </w:r>
      <w:r w:rsidR="00227F9E">
        <w:t xml:space="preserve"> distancia mínima a cargo de la </w:t>
      </w:r>
      <w:r w:rsidR="009D24CC">
        <w:t>Comunidad Internacional de Obtentores de Variedades Ornamental</w:t>
      </w:r>
      <w:r w:rsidR="00064AC6">
        <w:t xml:space="preserve">es y Frutales de </w:t>
      </w:r>
      <w:r w:rsidR="009D24CC">
        <w:t>Reproducción Asexuada (CIOPORA) y la</w:t>
      </w:r>
      <w:r w:rsidR="00064AC6">
        <w:t xml:space="preserve"> </w:t>
      </w:r>
      <w:bookmarkStart w:id="2" w:name="_GoBack"/>
      <w:bookmarkEnd w:id="2"/>
      <w:r w:rsidR="009D24CC">
        <w:t>Asociación Internacional de Productores Hortícolas (AIPH).</w:t>
      </w:r>
    </w:p>
    <w:p w:rsidR="00050E16" w:rsidRPr="009D24CC" w:rsidRDefault="00050E16" w:rsidP="004B1215"/>
    <w:p w:rsidR="00050E16" w:rsidRPr="009D24CC" w:rsidRDefault="00050E16" w:rsidP="00050E16"/>
    <w:p w:rsidR="00544581" w:rsidRPr="009D24CC" w:rsidRDefault="00544581">
      <w:pPr>
        <w:jc w:val="left"/>
      </w:pPr>
    </w:p>
    <w:p w:rsidR="00050E16" w:rsidRPr="009D24CC" w:rsidRDefault="00050E16" w:rsidP="00050E16"/>
    <w:p w:rsidR="009B440E" w:rsidRDefault="00050E16" w:rsidP="00050E16">
      <w:pPr>
        <w:jc w:val="right"/>
      </w:pPr>
      <w:r>
        <w:t>[Fin del documento]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CB" w:rsidRDefault="00402FCB" w:rsidP="006655D3">
      <w:r>
        <w:separator/>
      </w:r>
    </w:p>
    <w:p w:rsidR="00402FCB" w:rsidRDefault="00402FCB" w:rsidP="006655D3"/>
    <w:p w:rsidR="00402FCB" w:rsidRDefault="00402FCB" w:rsidP="006655D3"/>
  </w:endnote>
  <w:endnote w:type="continuationSeparator" w:id="0">
    <w:p w:rsidR="00402FCB" w:rsidRDefault="00402FCB" w:rsidP="006655D3">
      <w:r>
        <w:separator/>
      </w:r>
    </w:p>
    <w:p w:rsidR="00402FCB" w:rsidRPr="00294751" w:rsidRDefault="00402FC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02FCB" w:rsidRPr="00294751" w:rsidRDefault="00402FCB" w:rsidP="006655D3">
      <w:pPr>
        <w:rPr>
          <w:lang w:val="fr-FR"/>
        </w:rPr>
      </w:pPr>
    </w:p>
    <w:p w:rsidR="00402FCB" w:rsidRPr="00294751" w:rsidRDefault="00402FCB" w:rsidP="006655D3">
      <w:pPr>
        <w:rPr>
          <w:lang w:val="fr-FR"/>
        </w:rPr>
      </w:pPr>
    </w:p>
  </w:endnote>
  <w:endnote w:type="continuationNotice" w:id="1">
    <w:p w:rsidR="00402FCB" w:rsidRPr="00294751" w:rsidRDefault="00402FC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02FCB" w:rsidRPr="00294751" w:rsidRDefault="00402FCB" w:rsidP="006655D3">
      <w:pPr>
        <w:rPr>
          <w:lang w:val="fr-FR"/>
        </w:rPr>
      </w:pPr>
    </w:p>
    <w:p w:rsidR="00402FCB" w:rsidRPr="00294751" w:rsidRDefault="00402FC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CB" w:rsidRDefault="00402FCB" w:rsidP="006655D3">
      <w:r>
        <w:separator/>
      </w:r>
    </w:p>
  </w:footnote>
  <w:footnote w:type="continuationSeparator" w:id="0">
    <w:p w:rsidR="00402FCB" w:rsidRDefault="00402FCB" w:rsidP="006655D3">
      <w:r>
        <w:separator/>
      </w:r>
    </w:p>
  </w:footnote>
  <w:footnote w:type="continuationNotice" w:id="1">
    <w:p w:rsidR="00402FCB" w:rsidRPr="00AB530F" w:rsidRDefault="00402FCB" w:rsidP="00AB530F">
      <w:pPr>
        <w:pStyle w:val="Footer"/>
      </w:pPr>
    </w:p>
  </w:footnote>
  <w:footnote w:id="2">
    <w:p w:rsidR="009D24CC" w:rsidRDefault="009D24CC" w:rsidP="009D24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Véase el párrafo 46 del documento </w:t>
      </w:r>
      <w:hyperlink r:id="rId1">
        <w:r>
          <w:rPr>
            <w:rStyle w:val="Hyperlink"/>
          </w:rPr>
          <w:t>CAJ/74/10</w:t>
        </w:r>
      </w:hyperlink>
      <w:r>
        <w:t xml:space="preserve"> “Informe”).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04329" w:rsidP="000A23DC">
    <w:pPr>
      <w:pStyle w:val="Header"/>
      <w:rPr>
        <w:rStyle w:val="PageNumber"/>
      </w:rPr>
    </w:pPr>
    <w:r>
      <w:rPr>
        <w:rStyle w:val="PageNumber"/>
      </w:rPr>
      <w:t>CAJ/75/</w:t>
    </w:r>
  </w:p>
  <w:p w:rsidR="00182B99" w:rsidRPr="00202E38" w:rsidRDefault="008B3D8D" w:rsidP="008B3D8D">
    <w:pPr>
      <w:pStyle w:val="Header"/>
    </w:pPr>
    <w:r>
      <w:t xml:space="preserve">página </w:t>
    </w:r>
    <w:r w:rsidR="00177BB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77BB9" w:rsidRPr="00202E38">
      <w:rPr>
        <w:rStyle w:val="PageNumber"/>
      </w:rPr>
      <w:fldChar w:fldCharType="separate"/>
    </w:r>
    <w:r w:rsidR="003D5DCC">
      <w:rPr>
        <w:rStyle w:val="PageNumber"/>
        <w:noProof/>
      </w:rPr>
      <w:t>2</w:t>
    </w:r>
    <w:r w:rsidR="00177BB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5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64AC6"/>
    <w:rsid w:val="00085505"/>
    <w:rsid w:val="000A23DC"/>
    <w:rsid w:val="000C4E25"/>
    <w:rsid w:val="000C7021"/>
    <w:rsid w:val="000D6BBC"/>
    <w:rsid w:val="000D7780"/>
    <w:rsid w:val="000E1AB1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77BB9"/>
    <w:rsid w:val="00182B99"/>
    <w:rsid w:val="001F64BF"/>
    <w:rsid w:val="00202E38"/>
    <w:rsid w:val="0021332C"/>
    <w:rsid w:val="00213982"/>
    <w:rsid w:val="00227F9E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5657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2F57"/>
    <w:rsid w:val="00402FCB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4F7A19"/>
    <w:rsid w:val="00512164"/>
    <w:rsid w:val="00520297"/>
    <w:rsid w:val="005338F9"/>
    <w:rsid w:val="0054281C"/>
    <w:rsid w:val="00544581"/>
    <w:rsid w:val="00545E42"/>
    <w:rsid w:val="00550CBF"/>
    <w:rsid w:val="0055268D"/>
    <w:rsid w:val="00561180"/>
    <w:rsid w:val="00566C7E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41CA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144C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24CC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5EA1"/>
    <w:rsid w:val="00B46575"/>
    <w:rsid w:val="00B61777"/>
    <w:rsid w:val="00B84BBD"/>
    <w:rsid w:val="00BA43FB"/>
    <w:rsid w:val="00BB7321"/>
    <w:rsid w:val="00BC0BD4"/>
    <w:rsid w:val="00BC127D"/>
    <w:rsid w:val="00BC1FE6"/>
    <w:rsid w:val="00BF080F"/>
    <w:rsid w:val="00C061B6"/>
    <w:rsid w:val="00C12BF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65DF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4B2E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3DA697E"/>
  <w15:docId w15:val="{CB005BE5-2777-4592-A533-D0DAB40A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9D24CC"/>
    <w:rPr>
      <w:rFonts w:ascii="Arial" w:hAnsi="Arial"/>
      <w:sz w:val="16"/>
      <w:lang w:val="es-ES_tradnl"/>
    </w:rPr>
  </w:style>
  <w:style w:type="character" w:customStyle="1" w:styleId="DecisionParagraphsChar">
    <w:name w:val="DecisionParagraphs Char"/>
    <w:basedOn w:val="DefaultParagraphFont"/>
    <w:link w:val="DecisionParagraphs"/>
    <w:rsid w:val="009D24CC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s/details.jsp?meeting_id=44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1144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CEVALLOS DUQUE Nilo</dc:creator>
  <cp:lastModifiedBy>SANTOS Carla Marina</cp:lastModifiedBy>
  <cp:revision>4</cp:revision>
  <cp:lastPrinted>2016-11-22T15:41:00Z</cp:lastPrinted>
  <dcterms:created xsi:type="dcterms:W3CDTF">2018-10-18T10:00:00Z</dcterms:created>
  <dcterms:modified xsi:type="dcterms:W3CDTF">2018-10-18T14:44:00Z</dcterms:modified>
</cp:coreProperties>
</file>