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64531E" w14:paraId="0268E73E" w14:textId="77777777" w:rsidTr="00EB4E9C">
        <w:tc>
          <w:tcPr>
            <w:tcW w:w="6522" w:type="dxa"/>
          </w:tcPr>
          <w:p w14:paraId="6D2681EB" w14:textId="54788BA0" w:rsidR="00DC3802" w:rsidRPr="0064531E" w:rsidRDefault="00CA7BA1" w:rsidP="00AC2883">
            <w:r w:rsidRPr="0064531E">
              <w:drawing>
                <wp:inline distT="0" distB="0" distL="0" distR="0" wp14:anchorId="4478261D" wp14:editId="505B0CE3">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79530EBA" w14:textId="43DE11C1" w:rsidR="00DC3802" w:rsidRPr="0064531E" w:rsidRDefault="00B16FCC" w:rsidP="00AC2883">
            <w:pPr>
              <w:pStyle w:val="Lettrine"/>
            </w:pPr>
            <w:r>
              <w:t>S</w:t>
            </w:r>
          </w:p>
        </w:tc>
      </w:tr>
      <w:tr w:rsidR="00DC3802" w:rsidRPr="0064531E" w14:paraId="2AE07207" w14:textId="77777777" w:rsidTr="00645CA8">
        <w:trPr>
          <w:trHeight w:val="219"/>
        </w:trPr>
        <w:tc>
          <w:tcPr>
            <w:tcW w:w="6522" w:type="dxa"/>
          </w:tcPr>
          <w:p w14:paraId="0D7BD7C5" w14:textId="77777777" w:rsidR="00DC3802" w:rsidRPr="0064531E" w:rsidRDefault="00DC3802" w:rsidP="00AC2883">
            <w:pPr>
              <w:pStyle w:val="upove"/>
            </w:pPr>
            <w:r w:rsidRPr="0064531E">
              <w:t>Unión Internacional para la Protección de las Obtenciones Vegetales</w:t>
            </w:r>
          </w:p>
        </w:tc>
        <w:tc>
          <w:tcPr>
            <w:tcW w:w="3117" w:type="dxa"/>
          </w:tcPr>
          <w:p w14:paraId="6311546B" w14:textId="77777777" w:rsidR="00DC3802" w:rsidRPr="0064531E" w:rsidRDefault="00DC3802" w:rsidP="00DA4973"/>
        </w:tc>
      </w:tr>
    </w:tbl>
    <w:p w14:paraId="7F833242" w14:textId="77777777" w:rsidR="00DC3802" w:rsidRPr="0064531E" w:rsidRDefault="00DC3802" w:rsidP="00DC3802"/>
    <w:p w14:paraId="672C0543" w14:textId="77777777" w:rsidR="00DA4973" w:rsidRPr="0064531E"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64531E" w14:paraId="79A42754" w14:textId="77777777" w:rsidTr="00EB4E9C">
        <w:tc>
          <w:tcPr>
            <w:tcW w:w="6512" w:type="dxa"/>
          </w:tcPr>
          <w:p w14:paraId="1ED2BBC6" w14:textId="77777777" w:rsidR="00EB4E9C" w:rsidRPr="0064531E" w:rsidRDefault="00A3365A" w:rsidP="00AC2883">
            <w:pPr>
              <w:pStyle w:val="Sessiontc"/>
              <w:spacing w:line="240" w:lineRule="auto"/>
            </w:pPr>
            <w:r w:rsidRPr="0064531E">
              <w:t>Consejo</w:t>
            </w:r>
          </w:p>
          <w:p w14:paraId="157A6C01" w14:textId="5967FE88" w:rsidR="0083359E" w:rsidRPr="0064531E" w:rsidRDefault="00B16FCC" w:rsidP="0051361E">
            <w:pPr>
              <w:pStyle w:val="Sessiontcplacedate"/>
            </w:pPr>
            <w:r>
              <w:t>Sexagésima</w:t>
            </w:r>
            <w:r w:rsidR="00B451A8" w:rsidRPr="0064531E">
              <w:t xml:space="preserve"> </w:t>
            </w:r>
            <w:r w:rsidR="00EB4E9C" w:rsidRPr="0064531E">
              <w:t>sesión</w:t>
            </w:r>
            <w:r w:rsidR="00A3365A" w:rsidRPr="0064531E">
              <w:t xml:space="preserve"> ordinaria</w:t>
            </w:r>
          </w:p>
          <w:p w14:paraId="148E2A5F" w14:textId="77777777" w:rsidR="00EB4E9C" w:rsidRPr="0064531E" w:rsidRDefault="00EB4E9C" w:rsidP="00E364BF">
            <w:pPr>
              <w:pStyle w:val="Sessiontcplacedate"/>
              <w:rPr>
                <w:sz w:val="22"/>
              </w:rPr>
            </w:pPr>
            <w:r w:rsidRPr="0064531E">
              <w:t>Ginebra,</w:t>
            </w:r>
            <w:r w:rsidR="00B451A8" w:rsidRPr="0064531E">
              <w:t xml:space="preserve"> 23 </w:t>
            </w:r>
            <w:r w:rsidR="00E364BF" w:rsidRPr="0064531E">
              <w:t xml:space="preserve">de </w:t>
            </w:r>
            <w:r w:rsidR="0020304B" w:rsidRPr="0064531E">
              <w:t xml:space="preserve">octubre </w:t>
            </w:r>
            <w:r w:rsidR="00B451A8" w:rsidRPr="0064531E">
              <w:t>de 2026</w:t>
            </w:r>
          </w:p>
        </w:tc>
        <w:tc>
          <w:tcPr>
            <w:tcW w:w="3127" w:type="dxa"/>
          </w:tcPr>
          <w:p w14:paraId="2CFC4758" w14:textId="7B04AFAA" w:rsidR="00EB4E9C" w:rsidRPr="0064531E" w:rsidRDefault="00962167" w:rsidP="003C7FBE">
            <w:pPr>
              <w:pStyle w:val="Doccode"/>
              <w:rPr>
                <w:lang w:val="es-ES_tradnl"/>
              </w:rPr>
            </w:pPr>
            <w:r w:rsidRPr="0064531E">
              <w:rPr>
                <w:lang w:val="es-ES_tradnl"/>
              </w:rPr>
              <w:t>C/60/3</w:t>
            </w:r>
          </w:p>
          <w:p w14:paraId="6549C3B9" w14:textId="327A6AD6" w:rsidR="00EB4E9C" w:rsidRPr="0064531E" w:rsidRDefault="00EB4E9C" w:rsidP="003C7FBE">
            <w:pPr>
              <w:pStyle w:val="Docoriginal"/>
            </w:pPr>
            <w:r w:rsidRPr="0064531E">
              <w:t xml:space="preserve">Original: </w:t>
            </w:r>
            <w:r w:rsidR="00B16FCC" w:rsidRPr="0064531E">
              <w:rPr>
                <w:b w:val="0"/>
                <w:spacing w:val="0"/>
              </w:rPr>
              <w:t>Inglés</w:t>
            </w:r>
          </w:p>
          <w:p w14:paraId="59E6785B" w14:textId="059C9AF3" w:rsidR="00EB4E9C" w:rsidRPr="0064531E" w:rsidRDefault="00EB4E9C" w:rsidP="00E364BF">
            <w:pPr>
              <w:pStyle w:val="Docoriginal"/>
            </w:pPr>
            <w:r w:rsidRPr="0064531E">
              <w:t>Fecha:</w:t>
            </w:r>
            <w:r w:rsidRPr="0064531E">
              <w:rPr>
                <w:b w:val="0"/>
                <w:spacing w:val="0"/>
              </w:rPr>
              <w:t xml:space="preserve">  </w:t>
            </w:r>
            <w:r w:rsidR="006503D2" w:rsidRPr="0064531E">
              <w:rPr>
                <w:b w:val="0"/>
                <w:spacing w:val="0"/>
              </w:rPr>
              <w:t xml:space="preserve">13 </w:t>
            </w:r>
            <w:r w:rsidRPr="0064531E">
              <w:rPr>
                <w:b w:val="0"/>
                <w:spacing w:val="0"/>
              </w:rPr>
              <w:t xml:space="preserve">de </w:t>
            </w:r>
            <w:r w:rsidR="00B61438" w:rsidRPr="0064531E">
              <w:rPr>
                <w:b w:val="0"/>
                <w:spacing w:val="0"/>
              </w:rPr>
              <w:t xml:space="preserve">octubre </w:t>
            </w:r>
            <w:r w:rsidR="00B451A8" w:rsidRPr="0064531E">
              <w:rPr>
                <w:b w:val="0"/>
                <w:spacing w:val="0"/>
              </w:rPr>
              <w:t>de 2026</w:t>
            </w:r>
          </w:p>
        </w:tc>
      </w:tr>
    </w:tbl>
    <w:p w14:paraId="26D9C271" w14:textId="36ADC103" w:rsidR="004E72C1" w:rsidRPr="0064531E" w:rsidRDefault="004E72C1" w:rsidP="004E72C1">
      <w:pPr>
        <w:pStyle w:val="Titleofdoc0"/>
      </w:pPr>
      <w:r w:rsidRPr="0064531E">
        <w:t>Informe sobre las actividades realizadas durante los primeros nueve meses de</w:t>
      </w:r>
      <w:r w:rsidR="0008228E">
        <w:t> </w:t>
      </w:r>
      <w:r w:rsidRPr="0064531E">
        <w:t>2026</w:t>
      </w:r>
    </w:p>
    <w:p w14:paraId="0B053CC0" w14:textId="77777777" w:rsidR="004E72C1" w:rsidRPr="0064531E" w:rsidRDefault="004E72C1" w:rsidP="004E72C1">
      <w:pPr>
        <w:pStyle w:val="preparedby1"/>
        <w:jc w:val="left"/>
      </w:pPr>
      <w:r w:rsidRPr="0064531E">
        <w:t>Documento preparado por la Oficina de la Unión</w:t>
      </w:r>
    </w:p>
    <w:p w14:paraId="63352962" w14:textId="77777777" w:rsidR="00C852AB" w:rsidRPr="006365CE" w:rsidRDefault="00C852AB" w:rsidP="00C852AB">
      <w:pPr>
        <w:pStyle w:val="Disclaimer"/>
        <w:spacing w:after="480"/>
        <w:rPr>
          <w:lang w:val="es-ES_tradnl"/>
        </w:rPr>
      </w:pPr>
      <w:r w:rsidRPr="006365CE">
        <w:rPr>
          <w:lang w:val="es-ES_tradnl"/>
        </w:rPr>
        <w:t>Descargo de responsabilidad: el presente documento no constituye un documento de política u orientación de la UPOV</w:t>
      </w:r>
      <w:r>
        <w:rPr>
          <w:lang w:val="es-ES_tradnl"/>
        </w:rPr>
        <w:t>.</w:t>
      </w:r>
      <w:r>
        <w:rPr>
          <w:lang w:val="es-ES_tradnl"/>
        </w:rPr>
        <w:br/>
      </w:r>
      <w:r>
        <w:rPr>
          <w:lang w:val="es-ES_tradnl"/>
        </w:rPr>
        <w:br/>
      </w:r>
      <w:r w:rsidRPr="006365CE">
        <w:rPr>
          <w:lang w:val="es-ES_tradnl"/>
        </w:rPr>
        <w:t>Este documento se ha generado mediante traducción automática y no puede garantizarse su exactitud. Por lo tanto, el texto en el idioma original es la única versión auténtica.</w:t>
      </w:r>
    </w:p>
    <w:p w14:paraId="68E67ADA" w14:textId="65977FFD" w:rsidR="004E72C1" w:rsidRPr="0064531E" w:rsidRDefault="004E72C1" w:rsidP="004E72C1">
      <w:pPr>
        <w:pStyle w:val="Heading1"/>
        <w:rPr>
          <w:lang w:val="es-ES_tradnl"/>
        </w:rPr>
      </w:pPr>
      <w:bookmarkStart w:id="0" w:name="_Toc242819734"/>
      <w:r w:rsidRPr="0064531E">
        <w:rPr>
          <w:lang w:val="es-ES_tradnl"/>
        </w:rPr>
        <w:t>RESUMEN</w:t>
      </w:r>
      <w:bookmarkEnd w:id="0"/>
    </w:p>
    <w:p w14:paraId="6D03F96D" w14:textId="77777777" w:rsidR="004E72C1" w:rsidRPr="0064531E" w:rsidRDefault="004E72C1" w:rsidP="004E72C1"/>
    <w:p w14:paraId="2B368011" w14:textId="4FE1D0E3" w:rsidR="007D3E3D" w:rsidRPr="0064531E" w:rsidRDefault="007D3E3D" w:rsidP="004E72C1">
      <w:r w:rsidRPr="0064531E">
        <w:fldChar w:fldCharType="begin"/>
      </w:r>
      <w:r w:rsidRPr="0064531E">
        <w:instrText xml:space="preserve"> AUTONUM  </w:instrText>
      </w:r>
      <w:r w:rsidRPr="0064531E">
        <w:fldChar w:fldCharType="end"/>
      </w:r>
      <w:r w:rsidRPr="0064531E">
        <w:tab/>
      </w:r>
      <w:r w:rsidR="00294618" w:rsidRPr="0064531E">
        <w:t xml:space="preserve">El informe sobre las actividades realizadas durante los primeros nueve meses destaca los avances </w:t>
      </w:r>
      <w:r w:rsidR="00E145A2" w:rsidRPr="0064531E">
        <w:t xml:space="preserve">en </w:t>
      </w:r>
      <w:r w:rsidR="00394658" w:rsidRPr="0064531E">
        <w:t>materia de</w:t>
      </w:r>
      <w:r w:rsidR="00E145A2" w:rsidRPr="0064531E">
        <w:t xml:space="preserve"> gobernanza</w:t>
      </w:r>
      <w:r w:rsidR="00394658" w:rsidRPr="0064531E">
        <w:t xml:space="preserve">, </w:t>
      </w:r>
      <w:r w:rsidR="00294618" w:rsidRPr="0064531E">
        <w:t xml:space="preserve">cooperación </w:t>
      </w:r>
      <w:r w:rsidR="005333EA" w:rsidRPr="0064531E">
        <w:t>internacional</w:t>
      </w:r>
      <w:r w:rsidR="00294618" w:rsidRPr="0064531E">
        <w:t xml:space="preserve">, desarrollo de capacidades, </w:t>
      </w:r>
      <w:r w:rsidR="00042340" w:rsidRPr="0064531E">
        <w:t xml:space="preserve">orientación jurídica y </w:t>
      </w:r>
      <w:r w:rsidR="00294618" w:rsidRPr="0064531E">
        <w:t>técnica</w:t>
      </w:r>
      <w:r w:rsidR="00E145A2" w:rsidRPr="0064531E">
        <w:t xml:space="preserve">, comunicación </w:t>
      </w:r>
      <w:r w:rsidR="00294618" w:rsidRPr="0064531E">
        <w:t>y</w:t>
      </w:r>
      <w:r w:rsidR="00E145A2" w:rsidRPr="0064531E">
        <w:t xml:space="preserve"> divulgación</w:t>
      </w:r>
      <w:r w:rsidR="00294618" w:rsidRPr="0064531E">
        <w:t>, y transformación digital. Pone de manifiesto los continuos esfuerzos de la UPOV por hacer que la protección de las obtenciones vegetales sea más accesible, eficiente y eficaz para los obtentores, los agricultores y otras partes interesadas de todo el mundo.</w:t>
      </w:r>
    </w:p>
    <w:p w14:paraId="460C18C1" w14:textId="77777777" w:rsidR="007D3E3D" w:rsidRPr="0064531E" w:rsidRDefault="007D3E3D" w:rsidP="004E72C1"/>
    <w:p w14:paraId="098123B8" w14:textId="4ECAF47F" w:rsidR="004E72C1" w:rsidRPr="0064531E" w:rsidRDefault="007D3E3D" w:rsidP="004E72C1">
      <w:pPr>
        <w:rPr>
          <w:kern w:val="2"/>
          <w14:ligatures w14:val="standardContextual"/>
        </w:rPr>
      </w:pPr>
      <w:r w:rsidRPr="0064531E">
        <w:fldChar w:fldCharType="begin"/>
      </w:r>
      <w:r w:rsidRPr="0064531E">
        <w:instrText xml:space="preserve"> AUTONUM  </w:instrText>
      </w:r>
      <w:r w:rsidRPr="0064531E">
        <w:fldChar w:fldCharType="end"/>
      </w:r>
      <w:r w:rsidRPr="0064531E">
        <w:tab/>
      </w:r>
      <w:r w:rsidR="004E72C1" w:rsidRPr="0064531E">
        <w:t>A continuación se resumen los principales avances.</w:t>
      </w:r>
    </w:p>
    <w:p w14:paraId="06050401" w14:textId="1095F6CC" w:rsidR="008C4846" w:rsidRPr="0064531E" w:rsidRDefault="008C4846">
      <w:pPr>
        <w:rPr>
          <w:sz w:val="16"/>
          <w:szCs w:val="16"/>
        </w:rPr>
      </w:pPr>
    </w:p>
    <w:p w14:paraId="392D2D52" w14:textId="77777777" w:rsidR="009A2BEC" w:rsidRPr="0064531E" w:rsidRDefault="009A2BEC">
      <w:pPr>
        <w:rPr>
          <w:kern w:val="2"/>
          <w:sz w:val="16"/>
          <w:szCs w:val="16"/>
          <w14:ligatures w14:val="standardContextual"/>
        </w:rPr>
      </w:pPr>
    </w:p>
    <w:p w14:paraId="68F22692" w14:textId="3A81E24C" w:rsidR="00352B96" w:rsidRPr="0064531E" w:rsidRDefault="00352B96" w:rsidP="00352B96">
      <w:pPr>
        <w:rPr>
          <w:b/>
          <w:bCs/>
        </w:rPr>
      </w:pPr>
      <w:r w:rsidRPr="0064531E">
        <w:rPr>
          <w:b/>
          <w:bCs/>
        </w:rPr>
        <w:t>Impulso de la sostenibilidad de la UPOV</w:t>
      </w:r>
    </w:p>
    <w:p w14:paraId="41449B7E" w14:textId="77777777" w:rsidR="00352B96" w:rsidRPr="0064531E" w:rsidRDefault="00352B96" w:rsidP="00352B96"/>
    <w:p w14:paraId="000E1628" w14:textId="493BEBAB" w:rsidR="00352B96" w:rsidRPr="0064531E" w:rsidRDefault="00352B96" w:rsidP="00352B96">
      <w:pPr>
        <w:rPr>
          <w:kern w:val="2"/>
          <w14:ligatures w14:val="standardContextual"/>
        </w:rPr>
      </w:pPr>
      <w:r w:rsidRPr="0064531E">
        <w:fldChar w:fldCharType="begin"/>
      </w:r>
      <w:r w:rsidRPr="0064531E">
        <w:instrText xml:space="preserve"> AUTONUM  </w:instrText>
      </w:r>
      <w:r w:rsidRPr="0064531E">
        <w:fldChar w:fldCharType="end"/>
      </w:r>
      <w:r w:rsidRPr="0064531E">
        <w:tab/>
        <w:t>El Grupo Consultivo sobre la Estrategia de Recursos de la UPOV (CG-URS) se reunió en dos ocasiones durante los primeros nueve meses de 2026 y acordó una serie de recomendaciones consultivas para su examen por parte del Comité Consultivo, señalando que la sostenibilidad financiera de la UPOV requerirá una combinación de medidas a corto, medio y largo plazo.</w:t>
      </w:r>
    </w:p>
    <w:p w14:paraId="7BD85340" w14:textId="77777777" w:rsidR="00352B96" w:rsidRPr="0064531E" w:rsidRDefault="00352B96" w:rsidP="004E72C1">
      <w:pPr>
        <w:rPr>
          <w:b/>
          <w:bCs/>
          <w:sz w:val="18"/>
          <w:szCs w:val="18"/>
        </w:rPr>
      </w:pPr>
    </w:p>
    <w:p w14:paraId="2E670557" w14:textId="77777777" w:rsidR="00352B96" w:rsidRPr="0064531E" w:rsidRDefault="00352B96" w:rsidP="004E72C1">
      <w:pPr>
        <w:rPr>
          <w:b/>
          <w:bCs/>
          <w:sz w:val="18"/>
          <w:szCs w:val="18"/>
        </w:rPr>
      </w:pPr>
    </w:p>
    <w:p w14:paraId="5F98EA98" w14:textId="6D6F5559" w:rsidR="004E72C1" w:rsidRPr="0064531E" w:rsidRDefault="00D7244A" w:rsidP="004E72C1">
      <w:pPr>
        <w:rPr>
          <w:b/>
          <w:bCs/>
        </w:rPr>
      </w:pPr>
      <w:r w:rsidRPr="0064531E">
        <w:rPr>
          <w:b/>
          <w:bCs/>
        </w:rPr>
        <w:t>Expansión</w:t>
      </w:r>
      <w:r w:rsidR="004E72C1" w:rsidRPr="0064531E">
        <w:rPr>
          <w:b/>
          <w:bCs/>
        </w:rPr>
        <w:t xml:space="preserve"> mundial</w:t>
      </w:r>
    </w:p>
    <w:p w14:paraId="086CB665" w14:textId="77777777" w:rsidR="004E72C1" w:rsidRPr="0064531E" w:rsidRDefault="004E72C1" w:rsidP="004E72C1"/>
    <w:p w14:paraId="4D9DE6C1" w14:textId="334FA256" w:rsidR="004E72C1" w:rsidRPr="0064531E" w:rsidRDefault="007D3E3D" w:rsidP="00263291">
      <w:r w:rsidRPr="0064531E">
        <w:fldChar w:fldCharType="begin"/>
      </w:r>
      <w:r w:rsidRPr="0064531E">
        <w:instrText xml:space="preserve"> AUTONUM  </w:instrText>
      </w:r>
      <w:r w:rsidRPr="0064531E">
        <w:fldChar w:fldCharType="end"/>
      </w:r>
      <w:r w:rsidRPr="0064531E">
        <w:tab/>
      </w:r>
      <w:r w:rsidR="006E73AB" w:rsidRPr="0064531E">
        <w:t xml:space="preserve">El 17 de septiembre de 2026, Surinam solicitó </w:t>
      </w:r>
      <w:r w:rsidR="00184FF5" w:rsidRPr="0064531E">
        <w:t xml:space="preserve">al Consejo de la UPOV </w:t>
      </w:r>
      <w:r w:rsidR="006E73AB" w:rsidRPr="0064531E">
        <w:t>que examinara su proyecto de Ley de semillas para comprobar su conformidad con el Acta de 1991 del Convenio de la UPOV</w:t>
      </w:r>
      <w:r w:rsidR="00D545DB" w:rsidRPr="0064531E">
        <w:t>.</w:t>
      </w:r>
    </w:p>
    <w:p w14:paraId="3DAA5E71" w14:textId="77777777" w:rsidR="004E72C1" w:rsidRPr="0064531E" w:rsidRDefault="004E72C1" w:rsidP="004E72C1"/>
    <w:p w14:paraId="7085D0C4" w14:textId="5FA3AB9A" w:rsidR="00F87002" w:rsidRPr="0064531E" w:rsidRDefault="007D3E3D" w:rsidP="0007091E">
      <w:r w:rsidRPr="0064531E">
        <w:fldChar w:fldCharType="begin"/>
      </w:r>
      <w:r w:rsidRPr="0064531E">
        <w:instrText xml:space="preserve"> AUTONUM  </w:instrText>
      </w:r>
      <w:r w:rsidRPr="0064531E">
        <w:fldChar w:fldCharType="end"/>
      </w:r>
      <w:r w:rsidRPr="0064531E">
        <w:tab/>
        <w:t xml:space="preserve">Durante los primeros nueve meses de 2026, la Oficina de la Unión prestó asistencia </w:t>
      </w:r>
      <w:r w:rsidR="00460A1A" w:rsidRPr="0064531E">
        <w:t xml:space="preserve">en la elaboración de legislación </w:t>
      </w:r>
      <w:r w:rsidRPr="0064531E">
        <w:t xml:space="preserve">sobre la protección de las obtenciones vegetales a </w:t>
      </w:r>
      <w:r w:rsidR="00460A1A" w:rsidRPr="0064531E">
        <w:t xml:space="preserve">tres </w:t>
      </w:r>
      <w:r w:rsidRPr="0064531E">
        <w:t xml:space="preserve">miembros </w:t>
      </w:r>
      <w:r w:rsidR="00460A1A" w:rsidRPr="0064531E">
        <w:t xml:space="preserve">de la UPOV y </w:t>
      </w:r>
      <w:r w:rsidRPr="0064531E">
        <w:t>a</w:t>
      </w:r>
      <w:r w:rsidR="00B5492F" w:rsidRPr="0064531E">
        <w:t xml:space="preserve"> </w:t>
      </w:r>
      <w:r w:rsidR="00756F6A">
        <w:br/>
      </w:r>
      <w:r w:rsidR="00B5492F" w:rsidRPr="0064531E">
        <w:t xml:space="preserve">21 </w:t>
      </w:r>
      <w:r w:rsidRPr="0064531E">
        <w:t>no miembros</w:t>
      </w:r>
      <w:r w:rsidR="00460A1A" w:rsidRPr="0064531E">
        <w:t xml:space="preserve">, incluida una organización regional </w:t>
      </w:r>
      <w:r w:rsidRPr="0064531E">
        <w:t>(véase la figura 3).</w:t>
      </w:r>
    </w:p>
    <w:p w14:paraId="73D061EC" w14:textId="77777777" w:rsidR="00916815" w:rsidRPr="0064531E" w:rsidRDefault="00916815" w:rsidP="00916815">
      <w:pPr>
        <w:rPr>
          <w:sz w:val="18"/>
          <w:szCs w:val="18"/>
        </w:rPr>
      </w:pPr>
    </w:p>
    <w:p w14:paraId="1C4996D1" w14:textId="77777777" w:rsidR="00916815" w:rsidRPr="0064531E" w:rsidRDefault="00916815" w:rsidP="00916815">
      <w:pPr>
        <w:rPr>
          <w:b/>
          <w:bCs/>
          <w:sz w:val="18"/>
          <w:szCs w:val="18"/>
        </w:rPr>
      </w:pPr>
    </w:p>
    <w:p w14:paraId="4E2BA1F9" w14:textId="77777777" w:rsidR="00916815" w:rsidRPr="0064531E" w:rsidRDefault="00916815" w:rsidP="00916815">
      <w:pPr>
        <w:rPr>
          <w:kern w:val="2"/>
          <w14:ligatures w14:val="standardContextual"/>
        </w:rPr>
      </w:pPr>
      <w:r w:rsidRPr="0064531E">
        <w:rPr>
          <w:b/>
          <w:bCs/>
        </w:rPr>
        <w:t>Elaboración de orientaciones sobre el alcance del derecho</w:t>
      </w:r>
    </w:p>
    <w:p w14:paraId="7AF1A352" w14:textId="77777777" w:rsidR="00916815" w:rsidRPr="0064531E" w:rsidRDefault="00916815" w:rsidP="00916815"/>
    <w:p w14:paraId="23138723" w14:textId="77777777" w:rsidR="00916815" w:rsidRPr="0064531E" w:rsidRDefault="00916815" w:rsidP="00916815">
      <w:r w:rsidRPr="0064531E">
        <w:fldChar w:fldCharType="begin"/>
      </w:r>
      <w:r w:rsidRPr="0064531E">
        <w:instrText xml:space="preserve"> AUTONUM  </w:instrText>
      </w:r>
      <w:r w:rsidRPr="0064531E">
        <w:fldChar w:fldCharType="end"/>
      </w:r>
      <w:r w:rsidRPr="0064531E">
        <w:tab/>
        <w:t>En marzo de 2026, tras examinar el estudio sobre la relación entre el alcance del derecho de obtentor y el agotamiento del derecho de obtentor, el Grupo de trabajo sobre el producto de la cosecha y la utilización no autorizada de material de reproducción o de multiplicación (WG-HRV) avanzó en la elaboración de orientaciones sobre las dos condiciones para extender el derecho de obtentor al producto de la cosecha.</w:t>
      </w:r>
    </w:p>
    <w:p w14:paraId="67CB0D76" w14:textId="77777777" w:rsidR="00916815" w:rsidRPr="0064531E" w:rsidRDefault="00916815" w:rsidP="0007091E">
      <w:pPr>
        <w:rPr>
          <w:sz w:val="18"/>
          <w:szCs w:val="18"/>
        </w:rPr>
      </w:pPr>
    </w:p>
    <w:p w14:paraId="5E8FFD73" w14:textId="77777777" w:rsidR="004E72C1" w:rsidRPr="0064531E" w:rsidRDefault="004E72C1" w:rsidP="004E72C1">
      <w:pPr>
        <w:rPr>
          <w:sz w:val="18"/>
          <w:szCs w:val="18"/>
        </w:rPr>
      </w:pPr>
    </w:p>
    <w:p w14:paraId="54FB1073" w14:textId="657BF645" w:rsidR="004E72C1" w:rsidRPr="0064531E" w:rsidRDefault="004E72C1" w:rsidP="004E72C1">
      <w:r w:rsidRPr="0064531E">
        <w:rPr>
          <w:b/>
          <w:bCs/>
        </w:rPr>
        <w:t>Liderazgo técnico e innovación</w:t>
      </w:r>
    </w:p>
    <w:p w14:paraId="3EB2E64B" w14:textId="77777777" w:rsidR="004E72C1" w:rsidRPr="0064531E" w:rsidRDefault="004E72C1" w:rsidP="004E72C1"/>
    <w:p w14:paraId="1A39EEB4" w14:textId="001822AE" w:rsidR="003A27BF" w:rsidRPr="0064531E" w:rsidRDefault="00916815">
      <w:pPr>
        <w:rPr>
          <w:kern w:val="2"/>
          <w14:ligatures w14:val="standardContextual"/>
        </w:rPr>
      </w:pPr>
      <w:r w:rsidRPr="0064531E">
        <w:fldChar w:fldCharType="begin"/>
      </w:r>
      <w:r w:rsidRPr="0064531E">
        <w:instrText xml:space="preserve"> AUTONUM  </w:instrText>
      </w:r>
      <w:r w:rsidRPr="0064531E">
        <w:fldChar w:fldCharType="end"/>
      </w:r>
      <w:r w:rsidRPr="0064531E">
        <w:tab/>
      </w:r>
      <w:r w:rsidR="003A27BF" w:rsidRPr="0064531E">
        <w:t>Durante los primeros nueve meses, cinco Grupos de Trabajo Técnicos (</w:t>
      </w:r>
      <w:r w:rsidR="00B64383">
        <w:t>TWP</w:t>
      </w:r>
      <w:r w:rsidR="003A27BF" w:rsidRPr="0064531E">
        <w:t xml:space="preserve">) celebraron sus sesiones, con la participación de 489 expertos de 42 miembros de la UPOV.  </w:t>
      </w:r>
    </w:p>
    <w:p w14:paraId="328F6FAD" w14:textId="77777777" w:rsidR="00626021" w:rsidRPr="0064531E" w:rsidRDefault="00626021" w:rsidP="00626021"/>
    <w:p w14:paraId="4FC87C5D" w14:textId="7C9F46BE" w:rsidR="003A27BF" w:rsidRPr="0064531E" w:rsidRDefault="00916815">
      <w:pPr>
        <w:rPr>
          <w:kern w:val="2"/>
          <w14:ligatures w14:val="standardContextual"/>
        </w:rPr>
      </w:pPr>
      <w:r w:rsidRPr="0064531E">
        <w:lastRenderedPageBreak/>
        <w:fldChar w:fldCharType="begin"/>
      </w:r>
      <w:r w:rsidRPr="0064531E">
        <w:instrText xml:space="preserve"> AUTONUM  </w:instrText>
      </w:r>
      <w:r w:rsidRPr="0064531E">
        <w:fldChar w:fldCharType="end"/>
      </w:r>
      <w:r w:rsidRPr="0064531E">
        <w:tab/>
      </w:r>
      <w:r w:rsidR="003A27BF" w:rsidRPr="0064531E">
        <w:t>Los TWP debatieron medidas para mejorar el apoyo prestado por la UPOV al examen de la distinción, la homogeneidad y la estabilidad (</w:t>
      </w:r>
      <w:r w:rsidR="00B64383">
        <w:t>DHE</w:t>
      </w:r>
      <w:r w:rsidR="003A27BF" w:rsidRPr="0064531E">
        <w:t>). Los debates se centraron en medidas para mejorar las Directrices de Examen (TG) y la herramienta utilizada para redactar las TG (la «plantilla de TG basada en la web»).  Los resultados de los debates se tendrán en cuenta, junto con los resultados de la encuesta realizada a los participantes en los TWP, en el contexto de la revisión del trabajo llevado a cabo en los TWP y de cualquier ajuste que sea necesario introducir en el contenido de su programa o en la organización de las sesiones de los TWP.</w:t>
      </w:r>
    </w:p>
    <w:p w14:paraId="36935FCA" w14:textId="77777777" w:rsidR="00D837DF" w:rsidRPr="0064531E" w:rsidRDefault="00D837DF" w:rsidP="004E72C1"/>
    <w:p w14:paraId="29BF427E" w14:textId="71A23015" w:rsidR="003A27BF" w:rsidRPr="0064531E" w:rsidRDefault="00916815">
      <w:pPr>
        <w:rPr>
          <w:kern w:val="2"/>
          <w14:ligatures w14:val="standardContextual"/>
        </w:rPr>
      </w:pPr>
      <w:r w:rsidRPr="0064531E">
        <w:fldChar w:fldCharType="begin"/>
      </w:r>
      <w:r w:rsidRPr="0064531E">
        <w:instrText xml:space="preserve"> AUTONUM  </w:instrText>
      </w:r>
      <w:r w:rsidRPr="0064531E">
        <w:fldChar w:fldCharType="end"/>
      </w:r>
      <w:r w:rsidRPr="0064531E">
        <w:tab/>
      </w:r>
      <w:r w:rsidR="003A27BF" w:rsidRPr="0064531E">
        <w:t>Se celebraron seis seminarios web técnicos sobre tres temas, a razón de dos al día. Las grabaciones se publicaron en el sitio web de la UPOV y se tendrán en cuenta en el marco de los debates sobre las medidas destinadas a mejorar la cooperación en materia de examen.</w:t>
      </w:r>
    </w:p>
    <w:p w14:paraId="51A1CCB1" w14:textId="77777777" w:rsidR="00626021" w:rsidRPr="0064531E" w:rsidRDefault="00626021" w:rsidP="004E72C1"/>
    <w:p w14:paraId="7C9B0D7B" w14:textId="4CAFD89B" w:rsidR="003A27BF" w:rsidRPr="0064531E" w:rsidRDefault="00916815">
      <w:pPr>
        <w:rPr>
          <w:kern w:val="2"/>
          <w14:ligatures w14:val="standardContextual"/>
        </w:rPr>
      </w:pPr>
      <w:r w:rsidRPr="0064531E">
        <w:fldChar w:fldCharType="begin"/>
      </w:r>
      <w:r w:rsidRPr="0064531E">
        <w:instrText xml:space="preserve"> AUTONUM  </w:instrText>
      </w:r>
      <w:r w:rsidRPr="0064531E">
        <w:fldChar w:fldCharType="end"/>
      </w:r>
      <w:r w:rsidRPr="0064531E">
        <w:tab/>
      </w:r>
      <w:r w:rsidR="003A27BF" w:rsidRPr="0064531E">
        <w:t xml:space="preserve">El TWM centró </w:t>
      </w:r>
      <w:r w:rsidR="00506BD9" w:rsidRPr="0064531E">
        <w:t xml:space="preserve">su labor </w:t>
      </w:r>
      <w:r w:rsidR="003A27BF" w:rsidRPr="0064531E">
        <w:t>en las técnicas moleculares, la bioinformática y el análisis de imágenes para mejorar los ensayos de distinción, uniformidad y estabilidad (</w:t>
      </w:r>
      <w:r w:rsidR="00B64383">
        <w:t>DHE</w:t>
      </w:r>
      <w:r w:rsidR="003A27BF" w:rsidRPr="0064531E">
        <w:t xml:space="preserve">), y sigue trabajando para armonizar </w:t>
      </w:r>
      <w:r w:rsidR="008D4B2A" w:rsidRPr="0064531E">
        <w:t xml:space="preserve">la terminología y </w:t>
      </w:r>
      <w:r w:rsidR="00C477E7" w:rsidRPr="0064531E">
        <w:t xml:space="preserve">los métodos </w:t>
      </w:r>
      <w:r w:rsidR="00B105BF" w:rsidRPr="0064531E">
        <w:t xml:space="preserve">utilizados </w:t>
      </w:r>
      <w:r w:rsidR="00747CB9" w:rsidRPr="0064531E">
        <w:t>en los marcadores</w:t>
      </w:r>
      <w:r w:rsidR="003A27BF" w:rsidRPr="0064531E">
        <w:t xml:space="preserve"> moleculares.  </w:t>
      </w:r>
    </w:p>
    <w:p w14:paraId="6B2C34F1" w14:textId="77777777" w:rsidR="004E72C1" w:rsidRPr="0064531E" w:rsidRDefault="004E72C1" w:rsidP="004E72C1">
      <w:pPr>
        <w:rPr>
          <w:sz w:val="18"/>
          <w:szCs w:val="18"/>
        </w:rPr>
      </w:pPr>
    </w:p>
    <w:p w14:paraId="79063991" w14:textId="77777777" w:rsidR="00693DCD" w:rsidRPr="0064531E" w:rsidRDefault="00693DCD" w:rsidP="004E72C1">
      <w:pPr>
        <w:rPr>
          <w:b/>
          <w:bCs/>
          <w:sz w:val="18"/>
          <w:szCs w:val="18"/>
        </w:rPr>
      </w:pPr>
    </w:p>
    <w:p w14:paraId="19F7F9AA" w14:textId="402888C5" w:rsidR="004E72C1" w:rsidRPr="0064531E" w:rsidRDefault="004E72C1" w:rsidP="004E72C1">
      <w:pPr>
        <w:rPr>
          <w:b/>
          <w:bCs/>
        </w:rPr>
      </w:pPr>
      <w:r w:rsidRPr="0064531E">
        <w:rPr>
          <w:b/>
          <w:bCs/>
        </w:rPr>
        <w:t xml:space="preserve">Desarrollo de capacidades y participación de las partes interesadas </w:t>
      </w:r>
    </w:p>
    <w:p w14:paraId="5931A8D3" w14:textId="77777777" w:rsidR="004E72C1" w:rsidRPr="0064531E" w:rsidRDefault="004E72C1" w:rsidP="004E72C1">
      <w:pPr>
        <w:rPr>
          <w:b/>
          <w:bCs/>
        </w:rPr>
      </w:pPr>
    </w:p>
    <w:p w14:paraId="76BA559A" w14:textId="6B2BBCFC" w:rsidR="003A27BF" w:rsidRPr="0064531E" w:rsidRDefault="00916815">
      <w:r w:rsidRPr="0064531E">
        <w:fldChar w:fldCharType="begin"/>
      </w:r>
      <w:r w:rsidRPr="0064531E">
        <w:instrText xml:space="preserve"> AUTONUM  </w:instrText>
      </w:r>
      <w:r w:rsidRPr="0064531E">
        <w:fldChar w:fldCharType="end"/>
      </w:r>
      <w:r w:rsidRPr="0064531E">
        <w:tab/>
      </w:r>
      <w:r w:rsidR="003A27BF" w:rsidRPr="0064531E">
        <w:t xml:space="preserve">El programa de certificados de protección de variedades vegetales de la UPOV se amplió con la inclusión de </w:t>
      </w:r>
      <w:r w:rsidR="00A000D1" w:rsidRPr="0064531E">
        <w:t>tres programas</w:t>
      </w:r>
      <w:r w:rsidR="003A27BF" w:rsidRPr="0064531E">
        <w:t xml:space="preserve"> adicionales y se expidieron </w:t>
      </w:r>
      <w:r w:rsidR="00A000D1" w:rsidRPr="0064531E">
        <w:t xml:space="preserve">nueve </w:t>
      </w:r>
      <w:r w:rsidR="003A27BF" w:rsidRPr="0064531E">
        <w:t xml:space="preserve">certificados a </w:t>
      </w:r>
      <w:r w:rsidR="003A27BF" w:rsidRPr="0064531E">
        <w:rPr>
          <w:spacing w:val="-2"/>
        </w:rPr>
        <w:t xml:space="preserve">expertos </w:t>
      </w:r>
      <w:r w:rsidR="003A27BF" w:rsidRPr="0064531E">
        <w:t>que obtuvieron el número necesario de créditos en cursos y actividades avalados por la UPOV. La primera sesión de los cursos de formación a distancia de la UPOV se celebró en el primer semestre de</w:t>
      </w:r>
      <w:r w:rsidR="00A000D1" w:rsidRPr="0064531E">
        <w:t xml:space="preserve"> 2026</w:t>
      </w:r>
      <w:r w:rsidR="003A27BF" w:rsidRPr="0064531E">
        <w:t>, con</w:t>
      </w:r>
      <w:r w:rsidR="000678FC" w:rsidRPr="0064531E">
        <w:t xml:space="preserve"> 677 </w:t>
      </w:r>
      <w:r w:rsidR="003A27BF" w:rsidRPr="0064531E">
        <w:t>participantes que siguieron los cursos en las cuatro lenguas oficiales de la UPOV, además del chino.</w:t>
      </w:r>
    </w:p>
    <w:p w14:paraId="1EF9F572" w14:textId="77777777" w:rsidR="00952965" w:rsidRPr="0064531E" w:rsidRDefault="00952965"/>
    <w:p w14:paraId="0B7AE32C" w14:textId="2B11109B" w:rsidR="00B85D24" w:rsidRPr="0064531E" w:rsidRDefault="00916815">
      <w:pPr>
        <w:rPr>
          <w:kern w:val="2"/>
          <w14:ligatures w14:val="standardContextual"/>
        </w:rPr>
      </w:pPr>
      <w:r w:rsidRPr="0064531E">
        <w:fldChar w:fldCharType="begin"/>
      </w:r>
      <w:r w:rsidRPr="0064531E">
        <w:instrText xml:space="preserve"> AUTONUM  </w:instrText>
      </w:r>
      <w:r w:rsidRPr="0064531E">
        <w:fldChar w:fldCharType="end"/>
      </w:r>
      <w:r w:rsidRPr="0064531E">
        <w:tab/>
      </w:r>
      <w:r w:rsidR="00B85D24" w:rsidRPr="0064531E">
        <w:t xml:space="preserve">Se reforzó la participación de las partes interesadas mediante la participación, </w:t>
      </w:r>
      <w:r w:rsidR="00FD7F54" w:rsidRPr="0064531E">
        <w:t xml:space="preserve">principalmente virtual, </w:t>
      </w:r>
      <w:r w:rsidR="00B85D24" w:rsidRPr="0064531E">
        <w:t xml:space="preserve">en talleres, conferencias, reuniones bilaterales y actividades de divulgación con miembros y posibles miembros de la UPOV, autoridades gubernamentales, organizaciones internacionales y regionales, asociaciones de obtentores, instituciones académicas y otros socios </w:t>
      </w:r>
      <w:r w:rsidR="00E93957" w:rsidRPr="0064531E">
        <w:t>(véase el anexo III)</w:t>
      </w:r>
      <w:r w:rsidR="00FD7F54" w:rsidRPr="0064531E">
        <w:t>.</w:t>
      </w:r>
    </w:p>
    <w:p w14:paraId="40446223" w14:textId="77777777" w:rsidR="004E72C1" w:rsidRPr="0064531E" w:rsidRDefault="004E72C1" w:rsidP="004E72C1">
      <w:pPr>
        <w:rPr>
          <w:rFonts w:cs="Arial"/>
          <w:sz w:val="18"/>
          <w:szCs w:val="18"/>
        </w:rPr>
      </w:pPr>
    </w:p>
    <w:p w14:paraId="76FC0BA7" w14:textId="77777777" w:rsidR="0027617B" w:rsidRPr="0064531E" w:rsidRDefault="0027617B" w:rsidP="004E72C1">
      <w:pPr>
        <w:rPr>
          <w:rFonts w:cs="Arial"/>
          <w:sz w:val="18"/>
          <w:szCs w:val="18"/>
        </w:rPr>
      </w:pPr>
    </w:p>
    <w:p w14:paraId="1A75ADB0" w14:textId="05F5A80E" w:rsidR="004E72C1" w:rsidRPr="0064531E" w:rsidRDefault="004E72C1" w:rsidP="004E72C1">
      <w:pPr>
        <w:rPr>
          <w:b/>
          <w:bCs/>
        </w:rPr>
      </w:pPr>
      <w:r w:rsidRPr="0064531E">
        <w:rPr>
          <w:b/>
          <w:bCs/>
        </w:rPr>
        <w:t xml:space="preserve">Comunicación y divulgación  </w:t>
      </w:r>
    </w:p>
    <w:p w14:paraId="2F94EBAA" w14:textId="77777777" w:rsidR="004E72C1" w:rsidRPr="0064531E" w:rsidRDefault="004E72C1" w:rsidP="004E72C1"/>
    <w:p w14:paraId="7AFF89EC" w14:textId="6FCA4EB2" w:rsidR="00F87002" w:rsidRPr="0064531E" w:rsidRDefault="00916815" w:rsidP="006161E3">
      <w:r w:rsidRPr="0064531E">
        <w:fldChar w:fldCharType="begin"/>
      </w:r>
      <w:r w:rsidRPr="0064531E">
        <w:instrText xml:space="preserve"> AUTONUM  </w:instrText>
      </w:r>
      <w:r w:rsidRPr="0064531E">
        <w:fldChar w:fldCharType="end"/>
      </w:r>
      <w:r w:rsidRPr="0064531E">
        <w:tab/>
        <w:t xml:space="preserve">Durante este período se ha </w:t>
      </w:r>
      <w:r w:rsidR="00920DDC" w:rsidRPr="0064531E">
        <w:t xml:space="preserve">llevado a cabo </w:t>
      </w:r>
      <w:r w:rsidRPr="0064531E">
        <w:t xml:space="preserve">la </w:t>
      </w:r>
      <w:r w:rsidR="00920DDC" w:rsidRPr="0064531E">
        <w:t xml:space="preserve">segunda fase del </w:t>
      </w:r>
      <w:r w:rsidRPr="0064531E">
        <w:t xml:space="preserve">proyecto del nuevo sitio web de la UPOV con el objetivo de ofrecer </w:t>
      </w:r>
      <w:r w:rsidR="003C0683" w:rsidRPr="0064531E">
        <w:t xml:space="preserve">contenidos multilingües </w:t>
      </w:r>
      <w:r w:rsidR="00102A4F" w:rsidRPr="0064531E">
        <w:t>en las lenguas oficiales de la UPOV</w:t>
      </w:r>
      <w:r w:rsidRPr="0064531E">
        <w:t>. Se han publicado testimonios de beneficiarios de Brasil, Canadá, China y Viet Nam</w:t>
      </w:r>
      <w:r w:rsidR="007C3D34" w:rsidRPr="0064531E">
        <w:t xml:space="preserve">, </w:t>
      </w:r>
      <w:r w:rsidR="00E145A2" w:rsidRPr="0064531E">
        <w:t xml:space="preserve">un análisis del </w:t>
      </w:r>
      <w:r w:rsidR="00AE6D54" w:rsidRPr="0064531E">
        <w:t>crecimiento</w:t>
      </w:r>
      <w:r w:rsidR="00E145A2" w:rsidRPr="0064531E">
        <w:t xml:space="preserve"> del sector de la uva de mesa en Perú, </w:t>
      </w:r>
      <w:r w:rsidRPr="0064531E">
        <w:t>así como dos conversaciones sobre el impacto de la protección de las obtenciones vegetales y el deporte, con el fin de ilustrar el impacto real de dicha protección en los medios de vida y el empoderamiento de las comunidades.</w:t>
      </w:r>
    </w:p>
    <w:p w14:paraId="455BFC55" w14:textId="77777777" w:rsidR="00693DCD" w:rsidRPr="0064531E" w:rsidRDefault="00693DCD" w:rsidP="004E72C1">
      <w:pPr>
        <w:rPr>
          <w:sz w:val="18"/>
          <w:szCs w:val="18"/>
        </w:rPr>
      </w:pPr>
    </w:p>
    <w:p w14:paraId="252637E9" w14:textId="77777777" w:rsidR="00693DCD" w:rsidRPr="0064531E" w:rsidRDefault="00693DCD" w:rsidP="00693DCD">
      <w:pPr>
        <w:rPr>
          <w:b/>
          <w:sz w:val="18"/>
          <w:szCs w:val="18"/>
        </w:rPr>
      </w:pPr>
    </w:p>
    <w:p w14:paraId="52AC7A07" w14:textId="3A8BED95" w:rsidR="00693DCD" w:rsidRPr="0064531E" w:rsidRDefault="00693DCD" w:rsidP="00693DCD">
      <w:r w:rsidRPr="0064531E">
        <w:rPr>
          <w:b/>
        </w:rPr>
        <w:t xml:space="preserve">Transformación digital  </w:t>
      </w:r>
    </w:p>
    <w:p w14:paraId="3DD23F5A" w14:textId="77777777" w:rsidR="00693DCD" w:rsidRPr="0064531E" w:rsidRDefault="00693DCD" w:rsidP="00693DCD">
      <w:pPr>
        <w:rPr>
          <w:bCs/>
        </w:rPr>
      </w:pPr>
    </w:p>
    <w:p w14:paraId="6725F6EB" w14:textId="49935E5A" w:rsidR="00F87002" w:rsidRPr="0064531E" w:rsidRDefault="00916815" w:rsidP="00AA6B9A">
      <w:r w:rsidRPr="0064531E">
        <w:fldChar w:fldCharType="begin"/>
      </w:r>
      <w:r w:rsidRPr="0064531E">
        <w:instrText xml:space="preserve"> AUTONUM  </w:instrText>
      </w:r>
      <w:r w:rsidRPr="0064531E">
        <w:fldChar w:fldCharType="end"/>
      </w:r>
      <w:r w:rsidRPr="0064531E">
        <w:tab/>
        <w:t xml:space="preserve">Entre las principales iniciativas de digitalización figura la puesta en marcha del proyecto piloto </w:t>
      </w:r>
      <w:r w:rsidR="00786134">
        <w:t>UPOV </w:t>
      </w:r>
      <w:r w:rsidRPr="0064531E">
        <w:t>PRISMA Plus en enero de 2026. Desde septiembre de 2026, nueve miembros de la UPOV y dos</w:t>
      </w:r>
      <w:r w:rsidR="00786134">
        <w:t> </w:t>
      </w:r>
      <w:r w:rsidRPr="0064531E">
        <w:t>asociaciones de obtentores se han sumado al proyecto piloto. La primera fase del proyecto reveló que el 85 % de la información esencial de las solicitudes de derechos de obtentor podía reutilizarse en los siete miembros de la UPOV que participaban en el proyecto piloto.</w:t>
      </w:r>
    </w:p>
    <w:p w14:paraId="1E35A3A7" w14:textId="77777777" w:rsidR="00693DCD" w:rsidRPr="0064531E" w:rsidRDefault="00693DCD" w:rsidP="00693DCD">
      <w:pPr>
        <w:rPr>
          <w:bCs/>
        </w:rPr>
      </w:pPr>
    </w:p>
    <w:p w14:paraId="67CE6679" w14:textId="05DBDAE2" w:rsidR="00F87002" w:rsidRPr="0064531E" w:rsidRDefault="00916815" w:rsidP="00093DD9">
      <w:r w:rsidRPr="0064531E">
        <w:fldChar w:fldCharType="begin"/>
      </w:r>
      <w:r w:rsidRPr="0064531E">
        <w:instrText xml:space="preserve"> AUTONUM  </w:instrText>
      </w:r>
      <w:r w:rsidRPr="0064531E">
        <w:fldChar w:fldCharType="end"/>
      </w:r>
      <w:r w:rsidRPr="0064531E">
        <w:tab/>
        <w:t xml:space="preserve">El interés por el módulo de intercambio de informes DHE de UPOV e-PVP sigue creciendo, y actualmente lo utilizan 15 miembros de la UPOV. Desde que se puso en marcha la nueva versión en abril de 2025, se han descargado 429 informes, lo que demuestra el potencial del módulo para reforzar la cooperación entre los miembros en los ensayos </w:t>
      </w:r>
      <w:r w:rsidR="00B64383">
        <w:t>DHE</w:t>
      </w:r>
      <w:r w:rsidRPr="0064531E">
        <w:t>.</w:t>
      </w:r>
    </w:p>
    <w:p w14:paraId="03520207" w14:textId="77777777" w:rsidR="00693DCD" w:rsidRPr="0064531E" w:rsidRDefault="00693DCD" w:rsidP="00693DCD">
      <w:pPr>
        <w:rPr>
          <w:bCs/>
        </w:rPr>
      </w:pPr>
    </w:p>
    <w:p w14:paraId="038073FA" w14:textId="7222FEFE" w:rsidR="00F87002" w:rsidRPr="0064531E" w:rsidRDefault="00916815" w:rsidP="005F4E2D">
      <w:r w:rsidRPr="0064531E">
        <w:fldChar w:fldCharType="begin"/>
      </w:r>
      <w:r w:rsidRPr="0064531E">
        <w:instrText xml:space="preserve"> AUTONUM  </w:instrText>
      </w:r>
      <w:r w:rsidRPr="0064531E">
        <w:fldChar w:fldCharType="end"/>
      </w:r>
      <w:r w:rsidRPr="0064531E">
        <w:tab/>
        <w:t>UPOV PRISMA amplió la cobertura de cultivos en la República de Moldova, Marruecos y Serbia, y añadió compatibilidad con el registro nacional en Uruguay. Estos avances contribuyeron a un aumento de las solicitudes.  De enero a septiembre de 2026, se presentaron 1 401 solicitudes a través de UPOV PRISMA, un 17 % más que las 1 199 presentadas durante el mismo período en 2025.</w:t>
      </w:r>
    </w:p>
    <w:p w14:paraId="1C9DF82F" w14:textId="77777777" w:rsidR="00693DCD" w:rsidRPr="0064531E" w:rsidRDefault="00693DCD" w:rsidP="00693DCD">
      <w:pPr>
        <w:rPr>
          <w:bCs/>
        </w:rPr>
      </w:pPr>
    </w:p>
    <w:p w14:paraId="7346F45E" w14:textId="77777777" w:rsidR="00693DCD" w:rsidRPr="0064531E" w:rsidRDefault="00693DCD" w:rsidP="0027617B">
      <w:pPr>
        <w:spacing w:after="120"/>
        <w:jc w:val="center"/>
      </w:pPr>
      <w:r w:rsidRPr="0064531E">
        <w:lastRenderedPageBreak/>
        <w:drawing>
          <wp:inline distT="0" distB="0" distL="0" distR="0" wp14:anchorId="0419BD6D" wp14:editId="6FE9001B">
            <wp:extent cx="4284042" cy="2676856"/>
            <wp:effectExtent l="0" t="0" r="2540" b="9525"/>
            <wp:docPr id="663966579" name="Chart 1">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1C32EDF" w14:textId="77777777" w:rsidR="00A27F5C" w:rsidRPr="0064531E" w:rsidRDefault="00A27F5C" w:rsidP="004E72C1"/>
    <w:p w14:paraId="4AA24B32" w14:textId="77777777" w:rsidR="004E72C1" w:rsidRPr="0064531E" w:rsidRDefault="004E72C1" w:rsidP="004E72C1">
      <w:pPr>
        <w:keepNext/>
      </w:pPr>
      <w:r w:rsidRPr="0064531E">
        <w:rPr>
          <w:u w:val="single"/>
        </w:rPr>
        <w:t>Índice</w:t>
      </w:r>
    </w:p>
    <w:p w14:paraId="4F2B87B8" w14:textId="77777777" w:rsidR="004E72C1" w:rsidRPr="0064531E" w:rsidRDefault="004E72C1" w:rsidP="004E72C1">
      <w:pPr>
        <w:keepNext/>
        <w:rPr>
          <w:highlight w:val="cyan"/>
        </w:rPr>
      </w:pPr>
    </w:p>
    <w:p w14:paraId="4FD2C8FD" w14:textId="5B9EB4F8" w:rsidR="007B16B5" w:rsidRDefault="004E72C1">
      <w:pPr>
        <w:pStyle w:val="TOC1"/>
        <w:rPr>
          <w:rFonts w:asciiTheme="minorHAnsi" w:eastAsiaTheme="minorEastAsia" w:hAnsiTheme="minorHAnsi" w:cstheme="minorBidi"/>
          <w:caps w:val="0"/>
          <w:noProof/>
          <w:kern w:val="2"/>
          <w:sz w:val="24"/>
          <w:szCs w:val="24"/>
          <w:lang w:val="en-GB" w:eastAsia="zh-CN"/>
          <w14:ligatures w14:val="standardContextual"/>
        </w:rPr>
      </w:pPr>
      <w:r w:rsidRPr="0064531E">
        <w:rPr>
          <w:rFonts w:eastAsia="Times New Roman"/>
          <w:szCs w:val="22"/>
          <w:lang w:val="es-ES_tradnl"/>
        </w:rPr>
        <w:fldChar w:fldCharType="begin"/>
      </w:r>
      <w:r w:rsidRPr="0064531E">
        <w:rPr>
          <w:szCs w:val="22"/>
          <w:lang w:val="es-ES_tradnl"/>
        </w:rPr>
        <w:instrText xml:space="preserve"> TOC \o "1-1" \h \z \t "Heading 2,2" </w:instrText>
      </w:r>
      <w:r w:rsidRPr="0064531E">
        <w:rPr>
          <w:rFonts w:eastAsia="Times New Roman"/>
          <w:szCs w:val="22"/>
          <w:lang w:val="es-ES_tradnl"/>
        </w:rPr>
        <w:fldChar w:fldCharType="separate"/>
      </w:r>
      <w:hyperlink w:anchor="_Toc242819734" w:history="1">
        <w:r w:rsidR="007B16B5" w:rsidRPr="00F70FA1">
          <w:rPr>
            <w:rStyle w:val="Hyperlink"/>
            <w:noProof/>
            <w:lang w:val="es-ES_tradnl"/>
          </w:rPr>
          <w:t>RESUMEN</w:t>
        </w:r>
        <w:r w:rsidR="007B16B5">
          <w:rPr>
            <w:noProof/>
            <w:webHidden/>
          </w:rPr>
          <w:tab/>
        </w:r>
        <w:r w:rsidR="007B16B5">
          <w:rPr>
            <w:noProof/>
            <w:webHidden/>
          </w:rPr>
          <w:fldChar w:fldCharType="begin"/>
        </w:r>
        <w:r w:rsidR="007B16B5">
          <w:rPr>
            <w:noProof/>
            <w:webHidden/>
          </w:rPr>
          <w:instrText xml:space="preserve"> PAGEREF _Toc242819734 \h </w:instrText>
        </w:r>
        <w:r w:rsidR="007B16B5">
          <w:rPr>
            <w:noProof/>
            <w:webHidden/>
          </w:rPr>
        </w:r>
        <w:r w:rsidR="007B16B5">
          <w:rPr>
            <w:noProof/>
            <w:webHidden/>
          </w:rPr>
          <w:fldChar w:fldCharType="separate"/>
        </w:r>
        <w:r w:rsidR="007B16B5">
          <w:rPr>
            <w:noProof/>
            <w:webHidden/>
          </w:rPr>
          <w:t>1</w:t>
        </w:r>
        <w:r w:rsidR="007B16B5">
          <w:rPr>
            <w:noProof/>
            <w:webHidden/>
          </w:rPr>
          <w:fldChar w:fldCharType="end"/>
        </w:r>
      </w:hyperlink>
    </w:p>
    <w:p w14:paraId="64757EC7" w14:textId="5307628F" w:rsidR="007B16B5" w:rsidRDefault="007B16B5">
      <w:pPr>
        <w:pStyle w:val="TOC1"/>
        <w:rPr>
          <w:rFonts w:asciiTheme="minorHAnsi" w:eastAsiaTheme="minorEastAsia" w:hAnsiTheme="minorHAnsi" w:cstheme="minorBidi"/>
          <w:caps w:val="0"/>
          <w:noProof/>
          <w:kern w:val="2"/>
          <w:sz w:val="24"/>
          <w:szCs w:val="24"/>
          <w:lang w:val="en-GB" w:eastAsia="zh-CN"/>
          <w14:ligatures w14:val="standardContextual"/>
        </w:rPr>
      </w:pPr>
      <w:hyperlink w:anchor="_Toc242819735" w:history="1">
        <w:r w:rsidRPr="00F70FA1">
          <w:rPr>
            <w:rStyle w:val="Hyperlink"/>
            <w:noProof/>
            <w:lang w:val="es-ES_tradnl"/>
          </w:rPr>
          <w:t>Situación de la UPOV</w:t>
        </w:r>
        <w:r>
          <w:rPr>
            <w:noProof/>
            <w:webHidden/>
          </w:rPr>
          <w:tab/>
        </w:r>
        <w:r>
          <w:rPr>
            <w:noProof/>
            <w:webHidden/>
          </w:rPr>
          <w:fldChar w:fldCharType="begin"/>
        </w:r>
        <w:r>
          <w:rPr>
            <w:noProof/>
            <w:webHidden/>
          </w:rPr>
          <w:instrText xml:space="preserve"> PAGEREF _Toc242819735 \h </w:instrText>
        </w:r>
        <w:r>
          <w:rPr>
            <w:noProof/>
            <w:webHidden/>
          </w:rPr>
        </w:r>
        <w:r>
          <w:rPr>
            <w:noProof/>
            <w:webHidden/>
          </w:rPr>
          <w:fldChar w:fldCharType="separate"/>
        </w:r>
        <w:r>
          <w:rPr>
            <w:noProof/>
            <w:webHidden/>
          </w:rPr>
          <w:t>4</w:t>
        </w:r>
        <w:r>
          <w:rPr>
            <w:noProof/>
            <w:webHidden/>
          </w:rPr>
          <w:fldChar w:fldCharType="end"/>
        </w:r>
      </w:hyperlink>
    </w:p>
    <w:p w14:paraId="0A8D9594" w14:textId="5131BE54"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36" w:history="1">
        <w:r w:rsidRPr="00F70FA1">
          <w:rPr>
            <w:rStyle w:val="Hyperlink"/>
            <w:noProof/>
            <w:lang w:val="es-ES_tradnl"/>
          </w:rPr>
          <w:t>Miembros</w:t>
        </w:r>
        <w:r>
          <w:rPr>
            <w:noProof/>
            <w:webHidden/>
          </w:rPr>
          <w:tab/>
        </w:r>
        <w:r>
          <w:rPr>
            <w:noProof/>
            <w:webHidden/>
          </w:rPr>
          <w:fldChar w:fldCharType="begin"/>
        </w:r>
        <w:r>
          <w:rPr>
            <w:noProof/>
            <w:webHidden/>
          </w:rPr>
          <w:instrText xml:space="preserve"> PAGEREF _Toc242819736 \h </w:instrText>
        </w:r>
        <w:r>
          <w:rPr>
            <w:noProof/>
            <w:webHidden/>
          </w:rPr>
        </w:r>
        <w:r>
          <w:rPr>
            <w:noProof/>
            <w:webHidden/>
          </w:rPr>
          <w:fldChar w:fldCharType="separate"/>
        </w:r>
        <w:r>
          <w:rPr>
            <w:noProof/>
            <w:webHidden/>
          </w:rPr>
          <w:t>4</w:t>
        </w:r>
        <w:r>
          <w:rPr>
            <w:noProof/>
            <w:webHidden/>
          </w:rPr>
          <w:fldChar w:fldCharType="end"/>
        </w:r>
      </w:hyperlink>
    </w:p>
    <w:p w14:paraId="74AFF6D9" w14:textId="74F6169B"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37" w:history="1">
        <w:r w:rsidRPr="00F70FA1">
          <w:rPr>
            <w:rStyle w:val="Hyperlink"/>
            <w:noProof/>
            <w:lang w:val="es-ES_tradnl"/>
          </w:rPr>
          <w:t>Situación respecto a los distintos Actos del Convenio</w:t>
        </w:r>
        <w:r>
          <w:rPr>
            <w:noProof/>
            <w:webHidden/>
          </w:rPr>
          <w:tab/>
        </w:r>
        <w:r>
          <w:rPr>
            <w:noProof/>
            <w:webHidden/>
          </w:rPr>
          <w:fldChar w:fldCharType="begin"/>
        </w:r>
        <w:r>
          <w:rPr>
            <w:noProof/>
            <w:webHidden/>
          </w:rPr>
          <w:instrText xml:space="preserve"> PAGEREF _Toc242819737 \h </w:instrText>
        </w:r>
        <w:r>
          <w:rPr>
            <w:noProof/>
            <w:webHidden/>
          </w:rPr>
        </w:r>
        <w:r>
          <w:rPr>
            <w:noProof/>
            <w:webHidden/>
          </w:rPr>
          <w:fldChar w:fldCharType="separate"/>
        </w:r>
        <w:r>
          <w:rPr>
            <w:noProof/>
            <w:webHidden/>
          </w:rPr>
          <w:t>4</w:t>
        </w:r>
        <w:r>
          <w:rPr>
            <w:noProof/>
            <w:webHidden/>
          </w:rPr>
          <w:fldChar w:fldCharType="end"/>
        </w:r>
      </w:hyperlink>
    </w:p>
    <w:p w14:paraId="1D9DE9DB" w14:textId="46913D5F"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38" w:history="1">
        <w:r w:rsidRPr="00F70FA1">
          <w:rPr>
            <w:rStyle w:val="Hyperlink"/>
            <w:noProof/>
            <w:lang w:val="es-ES_tradnl"/>
          </w:rPr>
          <w:t>Estados u organizaciones que han iniciado el procedimiento para convertirse en miembros de la Unión</w:t>
        </w:r>
        <w:r>
          <w:rPr>
            <w:noProof/>
            <w:webHidden/>
          </w:rPr>
          <w:tab/>
        </w:r>
        <w:r>
          <w:rPr>
            <w:noProof/>
            <w:webHidden/>
          </w:rPr>
          <w:fldChar w:fldCharType="begin"/>
        </w:r>
        <w:r>
          <w:rPr>
            <w:noProof/>
            <w:webHidden/>
          </w:rPr>
          <w:instrText xml:space="preserve"> PAGEREF _Toc242819738 \h </w:instrText>
        </w:r>
        <w:r>
          <w:rPr>
            <w:noProof/>
            <w:webHidden/>
          </w:rPr>
        </w:r>
        <w:r>
          <w:rPr>
            <w:noProof/>
            <w:webHidden/>
          </w:rPr>
          <w:fldChar w:fldCharType="separate"/>
        </w:r>
        <w:r>
          <w:rPr>
            <w:noProof/>
            <w:webHidden/>
          </w:rPr>
          <w:t>4</w:t>
        </w:r>
        <w:r>
          <w:rPr>
            <w:noProof/>
            <w:webHidden/>
          </w:rPr>
          <w:fldChar w:fldCharType="end"/>
        </w:r>
      </w:hyperlink>
    </w:p>
    <w:p w14:paraId="4E213652" w14:textId="1BCBEDF3" w:rsidR="007B16B5" w:rsidRDefault="007B16B5">
      <w:pPr>
        <w:pStyle w:val="TOC1"/>
        <w:rPr>
          <w:rFonts w:asciiTheme="minorHAnsi" w:eastAsiaTheme="minorEastAsia" w:hAnsiTheme="minorHAnsi" w:cstheme="minorBidi"/>
          <w:caps w:val="0"/>
          <w:noProof/>
          <w:kern w:val="2"/>
          <w:sz w:val="24"/>
          <w:szCs w:val="24"/>
          <w:lang w:val="en-GB" w:eastAsia="zh-CN"/>
          <w14:ligatures w14:val="standardContextual"/>
        </w:rPr>
      </w:pPr>
      <w:hyperlink w:anchor="_Toc242819739" w:history="1">
        <w:r w:rsidRPr="00F70FA1">
          <w:rPr>
            <w:rStyle w:val="Hyperlink"/>
            <w:noProof/>
            <w:lang w:val="es-ES_tradnl"/>
          </w:rPr>
          <w:t>Actividades en 2026</w:t>
        </w:r>
        <w:r>
          <w:rPr>
            <w:noProof/>
            <w:webHidden/>
          </w:rPr>
          <w:tab/>
        </w:r>
        <w:r>
          <w:rPr>
            <w:noProof/>
            <w:webHidden/>
          </w:rPr>
          <w:fldChar w:fldCharType="begin"/>
        </w:r>
        <w:r>
          <w:rPr>
            <w:noProof/>
            <w:webHidden/>
          </w:rPr>
          <w:instrText xml:space="preserve"> PAGEREF _Toc242819739 \h </w:instrText>
        </w:r>
        <w:r>
          <w:rPr>
            <w:noProof/>
            <w:webHidden/>
          </w:rPr>
        </w:r>
        <w:r>
          <w:rPr>
            <w:noProof/>
            <w:webHidden/>
          </w:rPr>
          <w:fldChar w:fldCharType="separate"/>
        </w:r>
        <w:r>
          <w:rPr>
            <w:noProof/>
            <w:webHidden/>
          </w:rPr>
          <w:t>5</w:t>
        </w:r>
        <w:r>
          <w:rPr>
            <w:noProof/>
            <w:webHidden/>
          </w:rPr>
          <w:fldChar w:fldCharType="end"/>
        </w:r>
      </w:hyperlink>
    </w:p>
    <w:p w14:paraId="6B2DD7BB" w14:textId="7E958B8B"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0" w:history="1">
        <w:r w:rsidRPr="00F70FA1">
          <w:rPr>
            <w:rStyle w:val="Hyperlink"/>
            <w:noProof/>
            <w:lang w:val="es-ES_tradnl"/>
          </w:rPr>
          <w:t>Sesiones de los órganos de la UPOV</w:t>
        </w:r>
        <w:r>
          <w:rPr>
            <w:noProof/>
            <w:webHidden/>
          </w:rPr>
          <w:tab/>
        </w:r>
        <w:r>
          <w:rPr>
            <w:noProof/>
            <w:webHidden/>
          </w:rPr>
          <w:fldChar w:fldCharType="begin"/>
        </w:r>
        <w:r>
          <w:rPr>
            <w:noProof/>
            <w:webHidden/>
          </w:rPr>
          <w:instrText xml:space="preserve"> PAGEREF _Toc242819740 \h </w:instrText>
        </w:r>
        <w:r>
          <w:rPr>
            <w:noProof/>
            <w:webHidden/>
          </w:rPr>
        </w:r>
        <w:r>
          <w:rPr>
            <w:noProof/>
            <w:webHidden/>
          </w:rPr>
          <w:fldChar w:fldCharType="separate"/>
        </w:r>
        <w:r>
          <w:rPr>
            <w:noProof/>
            <w:webHidden/>
          </w:rPr>
          <w:t>5</w:t>
        </w:r>
        <w:r>
          <w:rPr>
            <w:noProof/>
            <w:webHidden/>
          </w:rPr>
          <w:fldChar w:fldCharType="end"/>
        </w:r>
      </w:hyperlink>
    </w:p>
    <w:p w14:paraId="58BA0902" w14:textId="7B7FD0F2"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1" w:history="1">
        <w:r w:rsidRPr="00F70FA1">
          <w:rPr>
            <w:rStyle w:val="Hyperlink"/>
            <w:noProof/>
            <w:lang w:val="es-ES_tradnl"/>
          </w:rPr>
          <w:t>Certificado Internacional de la UPOV sobre la Protección de las Obtenciones Vegetales</w:t>
        </w:r>
        <w:r>
          <w:rPr>
            <w:noProof/>
            <w:webHidden/>
          </w:rPr>
          <w:tab/>
        </w:r>
        <w:r>
          <w:rPr>
            <w:noProof/>
            <w:webHidden/>
          </w:rPr>
          <w:fldChar w:fldCharType="begin"/>
        </w:r>
        <w:r>
          <w:rPr>
            <w:noProof/>
            <w:webHidden/>
          </w:rPr>
          <w:instrText xml:space="preserve"> PAGEREF _Toc242819741 \h </w:instrText>
        </w:r>
        <w:r>
          <w:rPr>
            <w:noProof/>
            <w:webHidden/>
          </w:rPr>
        </w:r>
        <w:r>
          <w:rPr>
            <w:noProof/>
            <w:webHidden/>
          </w:rPr>
          <w:fldChar w:fldCharType="separate"/>
        </w:r>
        <w:r>
          <w:rPr>
            <w:noProof/>
            <w:webHidden/>
          </w:rPr>
          <w:t>6</w:t>
        </w:r>
        <w:r>
          <w:rPr>
            <w:noProof/>
            <w:webHidden/>
          </w:rPr>
          <w:fldChar w:fldCharType="end"/>
        </w:r>
      </w:hyperlink>
    </w:p>
    <w:p w14:paraId="73F8771A" w14:textId="4CE89807"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2" w:history="1">
        <w:r w:rsidRPr="00F70FA1">
          <w:rPr>
            <w:rStyle w:val="Hyperlink"/>
            <w:noProof/>
            <w:lang w:val="es-ES_tradnl"/>
          </w:rPr>
          <w:t>Cursos de formación a distancia</w:t>
        </w:r>
        <w:r>
          <w:rPr>
            <w:noProof/>
            <w:webHidden/>
          </w:rPr>
          <w:tab/>
        </w:r>
        <w:r>
          <w:rPr>
            <w:noProof/>
            <w:webHidden/>
          </w:rPr>
          <w:fldChar w:fldCharType="begin"/>
        </w:r>
        <w:r>
          <w:rPr>
            <w:noProof/>
            <w:webHidden/>
          </w:rPr>
          <w:instrText xml:space="preserve"> PAGEREF _Toc242819742 \h </w:instrText>
        </w:r>
        <w:r>
          <w:rPr>
            <w:noProof/>
            <w:webHidden/>
          </w:rPr>
        </w:r>
        <w:r>
          <w:rPr>
            <w:noProof/>
            <w:webHidden/>
          </w:rPr>
          <w:fldChar w:fldCharType="separate"/>
        </w:r>
        <w:r>
          <w:rPr>
            <w:noProof/>
            <w:webHidden/>
          </w:rPr>
          <w:t>6</w:t>
        </w:r>
        <w:r>
          <w:rPr>
            <w:noProof/>
            <w:webHidden/>
          </w:rPr>
          <w:fldChar w:fldCharType="end"/>
        </w:r>
      </w:hyperlink>
    </w:p>
    <w:p w14:paraId="1DFE176F" w14:textId="004BFC7D"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3" w:history="1">
        <w:r w:rsidRPr="00F70FA1">
          <w:rPr>
            <w:rStyle w:val="Hyperlink"/>
            <w:noProof/>
            <w:lang w:val="es-ES_tradnl"/>
          </w:rPr>
          <w:t>UPOV e-PVP</w:t>
        </w:r>
        <w:r>
          <w:rPr>
            <w:noProof/>
            <w:webHidden/>
          </w:rPr>
          <w:tab/>
        </w:r>
        <w:r>
          <w:rPr>
            <w:noProof/>
            <w:webHidden/>
          </w:rPr>
          <w:fldChar w:fldCharType="begin"/>
        </w:r>
        <w:r>
          <w:rPr>
            <w:noProof/>
            <w:webHidden/>
          </w:rPr>
          <w:instrText xml:space="preserve"> PAGEREF _Toc242819743 \h </w:instrText>
        </w:r>
        <w:r>
          <w:rPr>
            <w:noProof/>
            <w:webHidden/>
          </w:rPr>
        </w:r>
        <w:r>
          <w:rPr>
            <w:noProof/>
            <w:webHidden/>
          </w:rPr>
          <w:fldChar w:fldCharType="separate"/>
        </w:r>
        <w:r>
          <w:rPr>
            <w:noProof/>
            <w:webHidden/>
          </w:rPr>
          <w:t>6</w:t>
        </w:r>
        <w:r>
          <w:rPr>
            <w:noProof/>
            <w:webHidden/>
          </w:rPr>
          <w:fldChar w:fldCharType="end"/>
        </w:r>
      </w:hyperlink>
    </w:p>
    <w:p w14:paraId="37D5C1E2" w14:textId="765E0242"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4" w:history="1">
        <w:r w:rsidRPr="00F70FA1">
          <w:rPr>
            <w:rStyle w:val="Hyperlink"/>
            <w:noProof/>
            <w:lang w:val="es-ES_tradnl"/>
          </w:rPr>
          <w:t>UPOV PRISMA</w:t>
        </w:r>
        <w:r>
          <w:rPr>
            <w:noProof/>
            <w:webHidden/>
          </w:rPr>
          <w:tab/>
        </w:r>
        <w:r>
          <w:rPr>
            <w:noProof/>
            <w:webHidden/>
          </w:rPr>
          <w:fldChar w:fldCharType="begin"/>
        </w:r>
        <w:r>
          <w:rPr>
            <w:noProof/>
            <w:webHidden/>
          </w:rPr>
          <w:instrText xml:space="preserve"> PAGEREF _Toc242819744 \h </w:instrText>
        </w:r>
        <w:r>
          <w:rPr>
            <w:noProof/>
            <w:webHidden/>
          </w:rPr>
        </w:r>
        <w:r>
          <w:rPr>
            <w:noProof/>
            <w:webHidden/>
          </w:rPr>
          <w:fldChar w:fldCharType="separate"/>
        </w:r>
        <w:r>
          <w:rPr>
            <w:noProof/>
            <w:webHidden/>
          </w:rPr>
          <w:t>6</w:t>
        </w:r>
        <w:r>
          <w:rPr>
            <w:noProof/>
            <w:webHidden/>
          </w:rPr>
          <w:fldChar w:fldCharType="end"/>
        </w:r>
      </w:hyperlink>
    </w:p>
    <w:p w14:paraId="1E7BDCA9" w14:textId="2DE21852"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5" w:history="1">
        <w:r w:rsidRPr="00F70FA1">
          <w:rPr>
            <w:rStyle w:val="Hyperlink"/>
            <w:noProof/>
            <w:lang w:val="es-ES_tradnl"/>
          </w:rPr>
          <w:t>Base de datos PLUTO</w:t>
        </w:r>
        <w:r>
          <w:rPr>
            <w:noProof/>
            <w:webHidden/>
          </w:rPr>
          <w:tab/>
        </w:r>
        <w:r>
          <w:rPr>
            <w:noProof/>
            <w:webHidden/>
          </w:rPr>
          <w:fldChar w:fldCharType="begin"/>
        </w:r>
        <w:r>
          <w:rPr>
            <w:noProof/>
            <w:webHidden/>
          </w:rPr>
          <w:instrText xml:space="preserve"> PAGEREF _Toc242819745 \h </w:instrText>
        </w:r>
        <w:r>
          <w:rPr>
            <w:noProof/>
            <w:webHidden/>
          </w:rPr>
        </w:r>
        <w:r>
          <w:rPr>
            <w:noProof/>
            <w:webHidden/>
          </w:rPr>
          <w:fldChar w:fldCharType="separate"/>
        </w:r>
        <w:r>
          <w:rPr>
            <w:noProof/>
            <w:webHidden/>
          </w:rPr>
          <w:t>6</w:t>
        </w:r>
        <w:r>
          <w:rPr>
            <w:noProof/>
            <w:webHidden/>
          </w:rPr>
          <w:fldChar w:fldCharType="end"/>
        </w:r>
      </w:hyperlink>
    </w:p>
    <w:p w14:paraId="10CD05E8" w14:textId="072BB2E2"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6" w:history="1">
        <w:r w:rsidRPr="00F70FA1">
          <w:rPr>
            <w:rStyle w:val="Hyperlink"/>
            <w:noProof/>
            <w:lang w:val="es-ES_tradnl"/>
          </w:rPr>
          <w:t>Publicaciones</w:t>
        </w:r>
        <w:r>
          <w:rPr>
            <w:noProof/>
            <w:webHidden/>
          </w:rPr>
          <w:tab/>
        </w:r>
        <w:r>
          <w:rPr>
            <w:noProof/>
            <w:webHidden/>
          </w:rPr>
          <w:fldChar w:fldCharType="begin"/>
        </w:r>
        <w:r>
          <w:rPr>
            <w:noProof/>
            <w:webHidden/>
          </w:rPr>
          <w:instrText xml:space="preserve"> PAGEREF _Toc242819746 \h </w:instrText>
        </w:r>
        <w:r>
          <w:rPr>
            <w:noProof/>
            <w:webHidden/>
          </w:rPr>
        </w:r>
        <w:r>
          <w:rPr>
            <w:noProof/>
            <w:webHidden/>
          </w:rPr>
          <w:fldChar w:fldCharType="separate"/>
        </w:r>
        <w:r>
          <w:rPr>
            <w:noProof/>
            <w:webHidden/>
          </w:rPr>
          <w:t>7</w:t>
        </w:r>
        <w:r>
          <w:rPr>
            <w:noProof/>
            <w:webHidden/>
          </w:rPr>
          <w:fldChar w:fldCharType="end"/>
        </w:r>
      </w:hyperlink>
    </w:p>
    <w:p w14:paraId="246845D6" w14:textId="149A61F8"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7" w:history="1">
        <w:r w:rsidRPr="00F70FA1">
          <w:rPr>
            <w:rStyle w:val="Hyperlink"/>
            <w:noProof/>
            <w:lang w:val="es-ES_tradnl"/>
          </w:rPr>
          <w:t>Nuevo sitio web de la UPOV</w:t>
        </w:r>
        <w:r>
          <w:rPr>
            <w:noProof/>
            <w:webHidden/>
          </w:rPr>
          <w:tab/>
        </w:r>
        <w:r>
          <w:rPr>
            <w:noProof/>
            <w:webHidden/>
          </w:rPr>
          <w:fldChar w:fldCharType="begin"/>
        </w:r>
        <w:r>
          <w:rPr>
            <w:noProof/>
            <w:webHidden/>
          </w:rPr>
          <w:instrText xml:space="preserve"> PAGEREF _Toc242819747 \h </w:instrText>
        </w:r>
        <w:r>
          <w:rPr>
            <w:noProof/>
            <w:webHidden/>
          </w:rPr>
        </w:r>
        <w:r>
          <w:rPr>
            <w:noProof/>
            <w:webHidden/>
          </w:rPr>
          <w:fldChar w:fldCharType="separate"/>
        </w:r>
        <w:r>
          <w:rPr>
            <w:noProof/>
            <w:webHidden/>
          </w:rPr>
          <w:t>8</w:t>
        </w:r>
        <w:r>
          <w:rPr>
            <w:noProof/>
            <w:webHidden/>
          </w:rPr>
          <w:fldChar w:fldCharType="end"/>
        </w:r>
      </w:hyperlink>
    </w:p>
    <w:p w14:paraId="4F4BF131" w14:textId="6A14B6DF"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8" w:history="1">
        <w:r w:rsidRPr="00F70FA1">
          <w:rPr>
            <w:rStyle w:val="Hyperlink"/>
            <w:noProof/>
            <w:lang w:val="es-ES_tradnl"/>
          </w:rPr>
          <w:t>Redes sociales</w:t>
        </w:r>
        <w:r>
          <w:rPr>
            <w:noProof/>
            <w:webHidden/>
          </w:rPr>
          <w:tab/>
        </w:r>
        <w:r>
          <w:rPr>
            <w:noProof/>
            <w:webHidden/>
          </w:rPr>
          <w:fldChar w:fldCharType="begin"/>
        </w:r>
        <w:r>
          <w:rPr>
            <w:noProof/>
            <w:webHidden/>
          </w:rPr>
          <w:instrText xml:space="preserve"> PAGEREF _Toc242819748 \h </w:instrText>
        </w:r>
        <w:r>
          <w:rPr>
            <w:noProof/>
            <w:webHidden/>
          </w:rPr>
        </w:r>
        <w:r>
          <w:rPr>
            <w:noProof/>
            <w:webHidden/>
          </w:rPr>
          <w:fldChar w:fldCharType="separate"/>
        </w:r>
        <w:r>
          <w:rPr>
            <w:noProof/>
            <w:webHidden/>
          </w:rPr>
          <w:t>8</w:t>
        </w:r>
        <w:r>
          <w:rPr>
            <w:noProof/>
            <w:webHidden/>
          </w:rPr>
          <w:fldChar w:fldCharType="end"/>
        </w:r>
      </w:hyperlink>
    </w:p>
    <w:p w14:paraId="2F70C576" w14:textId="3A8C6D27"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49" w:history="1">
        <w:r w:rsidRPr="00F70FA1">
          <w:rPr>
            <w:rStyle w:val="Hyperlink"/>
            <w:noProof/>
            <w:lang w:val="es-ES_tradnl"/>
          </w:rPr>
          <w:t>Materiales de comunicación</w:t>
        </w:r>
        <w:r>
          <w:rPr>
            <w:noProof/>
            <w:webHidden/>
          </w:rPr>
          <w:tab/>
        </w:r>
        <w:r>
          <w:rPr>
            <w:noProof/>
            <w:webHidden/>
          </w:rPr>
          <w:fldChar w:fldCharType="begin"/>
        </w:r>
        <w:r>
          <w:rPr>
            <w:noProof/>
            <w:webHidden/>
          </w:rPr>
          <w:instrText xml:space="preserve"> PAGEREF _Toc242819749 \h </w:instrText>
        </w:r>
        <w:r>
          <w:rPr>
            <w:noProof/>
            <w:webHidden/>
          </w:rPr>
        </w:r>
        <w:r>
          <w:rPr>
            <w:noProof/>
            <w:webHidden/>
          </w:rPr>
          <w:fldChar w:fldCharType="separate"/>
        </w:r>
        <w:r>
          <w:rPr>
            <w:noProof/>
            <w:webHidden/>
          </w:rPr>
          <w:t>8</w:t>
        </w:r>
        <w:r>
          <w:rPr>
            <w:noProof/>
            <w:webHidden/>
          </w:rPr>
          <w:fldChar w:fldCharType="end"/>
        </w:r>
      </w:hyperlink>
    </w:p>
    <w:p w14:paraId="1453FF7C" w14:textId="2C8BB998" w:rsidR="007B16B5" w:rsidRDefault="007B16B5">
      <w:pPr>
        <w:pStyle w:val="TOC2"/>
        <w:rPr>
          <w:rFonts w:asciiTheme="minorHAnsi" w:eastAsiaTheme="minorEastAsia" w:hAnsiTheme="minorHAnsi" w:cstheme="minorBidi"/>
          <w:noProof/>
          <w:kern w:val="2"/>
          <w:sz w:val="24"/>
          <w:szCs w:val="24"/>
          <w:lang w:val="en-GB" w:eastAsia="zh-CN"/>
          <w14:ligatures w14:val="standardContextual"/>
        </w:rPr>
      </w:pPr>
      <w:hyperlink w:anchor="_Toc242819750" w:history="1">
        <w:r w:rsidRPr="00F70FA1">
          <w:rPr>
            <w:rStyle w:val="Hyperlink"/>
            <w:noProof/>
            <w:lang w:val="es-ES_tradnl"/>
          </w:rPr>
          <w:t>Otras reuniones y eventos</w:t>
        </w:r>
        <w:r>
          <w:rPr>
            <w:noProof/>
            <w:webHidden/>
          </w:rPr>
          <w:tab/>
        </w:r>
        <w:r>
          <w:rPr>
            <w:noProof/>
            <w:webHidden/>
          </w:rPr>
          <w:fldChar w:fldCharType="begin"/>
        </w:r>
        <w:r>
          <w:rPr>
            <w:noProof/>
            <w:webHidden/>
          </w:rPr>
          <w:instrText xml:space="preserve"> PAGEREF _Toc242819750 \h </w:instrText>
        </w:r>
        <w:r>
          <w:rPr>
            <w:noProof/>
            <w:webHidden/>
          </w:rPr>
        </w:r>
        <w:r>
          <w:rPr>
            <w:noProof/>
            <w:webHidden/>
          </w:rPr>
          <w:fldChar w:fldCharType="separate"/>
        </w:r>
        <w:r>
          <w:rPr>
            <w:noProof/>
            <w:webHidden/>
          </w:rPr>
          <w:t>8</w:t>
        </w:r>
        <w:r>
          <w:rPr>
            <w:noProof/>
            <w:webHidden/>
          </w:rPr>
          <w:fldChar w:fldCharType="end"/>
        </w:r>
      </w:hyperlink>
    </w:p>
    <w:p w14:paraId="700D0A16" w14:textId="757CF3B0" w:rsidR="004F23DA" w:rsidRPr="0064531E" w:rsidRDefault="004E72C1" w:rsidP="004E72C1">
      <w:pPr>
        <w:rPr>
          <w:rFonts w:eastAsiaTheme="minorEastAsia"/>
          <w:caps/>
          <w:sz w:val="18"/>
          <w:szCs w:val="22"/>
        </w:rPr>
      </w:pPr>
      <w:r w:rsidRPr="0064531E">
        <w:rPr>
          <w:rFonts w:eastAsiaTheme="minorEastAsia"/>
          <w:caps/>
          <w:sz w:val="18"/>
          <w:szCs w:val="22"/>
        </w:rPr>
        <w:fldChar w:fldCharType="end"/>
      </w:r>
    </w:p>
    <w:p w14:paraId="556C9EC9" w14:textId="18BB99EE" w:rsidR="004E72C1" w:rsidRPr="0064531E" w:rsidRDefault="004E72C1" w:rsidP="004F23DA">
      <w:pPr>
        <w:ind w:left="1276" w:hanging="1276"/>
        <w:rPr>
          <w:szCs w:val="22"/>
        </w:rPr>
      </w:pPr>
      <w:r w:rsidRPr="0064531E">
        <w:rPr>
          <w:szCs w:val="22"/>
        </w:rPr>
        <w:t>ANEXO I:</w:t>
      </w:r>
      <w:r w:rsidRPr="0064531E">
        <w:rPr>
          <w:szCs w:val="22"/>
        </w:rPr>
        <w:tab/>
        <w:t>Miembros de la Unión</w:t>
      </w:r>
    </w:p>
    <w:p w14:paraId="43146B26" w14:textId="77777777" w:rsidR="004E72C1" w:rsidRPr="0064531E" w:rsidRDefault="004E72C1" w:rsidP="004F23DA">
      <w:pPr>
        <w:ind w:left="1276" w:hanging="1276"/>
        <w:rPr>
          <w:szCs w:val="22"/>
        </w:rPr>
      </w:pPr>
    </w:p>
    <w:p w14:paraId="015F5A63" w14:textId="77777777" w:rsidR="004E72C1" w:rsidRPr="0064531E" w:rsidRDefault="004E72C1" w:rsidP="004F23DA">
      <w:pPr>
        <w:ind w:left="1276" w:hanging="1276"/>
        <w:rPr>
          <w:szCs w:val="22"/>
        </w:rPr>
      </w:pPr>
      <w:r w:rsidRPr="0064531E">
        <w:rPr>
          <w:szCs w:val="22"/>
        </w:rPr>
        <w:t>ANEXO II:</w:t>
      </w:r>
      <w:r w:rsidRPr="0064531E">
        <w:rPr>
          <w:szCs w:val="22"/>
        </w:rPr>
        <w:tab/>
        <w:t>Participación en los cursos de formación a distancia de la UPOV</w:t>
      </w:r>
    </w:p>
    <w:p w14:paraId="421B49AD" w14:textId="77777777" w:rsidR="004E72C1" w:rsidRPr="0064531E" w:rsidRDefault="004E72C1" w:rsidP="004F23DA">
      <w:pPr>
        <w:ind w:left="1276" w:hanging="1276"/>
        <w:rPr>
          <w:szCs w:val="22"/>
        </w:rPr>
      </w:pPr>
    </w:p>
    <w:p w14:paraId="2BE65727" w14:textId="4203AC23" w:rsidR="004E72C1" w:rsidRPr="0064531E" w:rsidRDefault="004E72C1" w:rsidP="004F23DA">
      <w:pPr>
        <w:ind w:left="1276" w:hanging="1276"/>
        <w:rPr>
          <w:szCs w:val="22"/>
        </w:rPr>
      </w:pPr>
      <w:r w:rsidRPr="0064531E">
        <w:rPr>
          <w:szCs w:val="22"/>
        </w:rPr>
        <w:t>ANEXO III:</w:t>
      </w:r>
      <w:r w:rsidRPr="0064531E">
        <w:rPr>
          <w:szCs w:val="22"/>
        </w:rPr>
        <w:tab/>
        <w:t>Lista de actividades durante los primeros nueve meses de</w:t>
      </w:r>
      <w:r w:rsidR="005C3C26" w:rsidRPr="0064531E">
        <w:rPr>
          <w:szCs w:val="22"/>
        </w:rPr>
        <w:t xml:space="preserve"> 2026</w:t>
      </w:r>
    </w:p>
    <w:p w14:paraId="3EAA4849" w14:textId="77777777" w:rsidR="004E72C1" w:rsidRPr="0064531E" w:rsidRDefault="004E72C1" w:rsidP="004F23DA">
      <w:pPr>
        <w:ind w:left="1276" w:hanging="1276"/>
        <w:rPr>
          <w:szCs w:val="22"/>
        </w:rPr>
      </w:pPr>
    </w:p>
    <w:p w14:paraId="25A3FF8C" w14:textId="77777777" w:rsidR="004E72C1" w:rsidRPr="0064531E" w:rsidRDefault="004E72C1" w:rsidP="004F23DA">
      <w:pPr>
        <w:ind w:left="1276" w:hanging="1276"/>
        <w:rPr>
          <w:szCs w:val="22"/>
        </w:rPr>
      </w:pPr>
      <w:r w:rsidRPr="0064531E">
        <w:rPr>
          <w:szCs w:val="22"/>
        </w:rPr>
        <w:t>APÉNDICE:</w:t>
      </w:r>
      <w:r w:rsidRPr="0064531E">
        <w:rPr>
          <w:szCs w:val="22"/>
        </w:rPr>
        <w:tab/>
        <w:t>Siglas y abreviaturas</w:t>
      </w:r>
    </w:p>
    <w:p w14:paraId="1F8F6E56" w14:textId="77777777" w:rsidR="004E72C1" w:rsidRPr="0064531E" w:rsidRDefault="004E72C1" w:rsidP="004E72C1">
      <w:pPr>
        <w:rPr>
          <w:u w:val="single"/>
        </w:rPr>
      </w:pPr>
    </w:p>
    <w:p w14:paraId="5C888FDD" w14:textId="77777777" w:rsidR="004E72C1" w:rsidRPr="0064531E" w:rsidRDefault="004E72C1" w:rsidP="004E72C1">
      <w:pPr>
        <w:jc w:val="left"/>
        <w:rPr>
          <w:highlight w:val="cyan"/>
          <w:u w:val="single"/>
        </w:rPr>
      </w:pPr>
      <w:r w:rsidRPr="0064531E">
        <w:rPr>
          <w:highlight w:val="cyan"/>
          <w:u w:val="single"/>
        </w:rPr>
        <w:br w:type="page"/>
      </w:r>
    </w:p>
    <w:p w14:paraId="7E03FB15" w14:textId="77777777" w:rsidR="004E72C1" w:rsidRPr="0064531E" w:rsidRDefault="004E72C1" w:rsidP="004E72C1">
      <w:pPr>
        <w:pStyle w:val="Heading1"/>
        <w:rPr>
          <w:lang w:val="es-ES_tradnl"/>
        </w:rPr>
      </w:pPr>
      <w:bookmarkStart w:id="1" w:name="_Toc242819735"/>
      <w:r w:rsidRPr="0064531E">
        <w:rPr>
          <w:lang w:val="es-ES_tradnl"/>
        </w:rPr>
        <w:lastRenderedPageBreak/>
        <w:t>Situación de la UPOV</w:t>
      </w:r>
      <w:bookmarkEnd w:id="1"/>
    </w:p>
    <w:p w14:paraId="79C440BF" w14:textId="77777777" w:rsidR="004E72C1" w:rsidRPr="0064531E" w:rsidRDefault="004E72C1" w:rsidP="004E72C1">
      <w:pPr>
        <w:keepNext/>
      </w:pPr>
    </w:p>
    <w:p w14:paraId="78F4E3C8" w14:textId="77777777" w:rsidR="004E72C1" w:rsidRPr="0064531E" w:rsidRDefault="004E72C1" w:rsidP="004E72C1">
      <w:pPr>
        <w:pStyle w:val="Heading2"/>
        <w:rPr>
          <w:lang w:val="es-ES_tradnl"/>
        </w:rPr>
      </w:pPr>
      <w:bookmarkStart w:id="2" w:name="_Toc242819736"/>
      <w:r w:rsidRPr="0064531E">
        <w:rPr>
          <w:lang w:val="es-ES_tradnl"/>
        </w:rPr>
        <w:t>Miembros</w:t>
      </w:r>
      <w:bookmarkEnd w:id="2"/>
    </w:p>
    <w:p w14:paraId="7CDC8709" w14:textId="77777777" w:rsidR="005E510A" w:rsidRPr="0064531E" w:rsidRDefault="005E510A" w:rsidP="005E510A"/>
    <w:p w14:paraId="7B3D9F40" w14:textId="68F5FD39" w:rsidR="004E72C1" w:rsidRPr="0064531E" w:rsidRDefault="004E72C1" w:rsidP="004E72C1">
      <w:r w:rsidRPr="0064531E">
        <w:fldChar w:fldCharType="begin"/>
      </w:r>
      <w:r w:rsidRPr="0064531E">
        <w:instrText xml:space="preserve"> AUTONUM  </w:instrText>
      </w:r>
      <w:r w:rsidRPr="0064531E">
        <w:fldChar w:fldCharType="end"/>
      </w:r>
      <w:r w:rsidRPr="0064531E">
        <w:tab/>
        <w:t xml:space="preserve">A 30 de septiembre </w:t>
      </w:r>
      <w:r w:rsidR="00250BCB" w:rsidRPr="0064531E">
        <w:t>de 2026</w:t>
      </w:r>
      <w:r w:rsidRPr="0064531E">
        <w:t xml:space="preserve">, la Unión contaba con 80 miembros (78 Estados y 2 organizaciones), que abarcaban 99 Estados (véase la figura 2). La «Lista de miembros de la UPOV» figura en el anexo I. </w:t>
      </w:r>
    </w:p>
    <w:p w14:paraId="061366AB" w14:textId="77777777" w:rsidR="004E72C1" w:rsidRPr="0064531E" w:rsidRDefault="004E72C1" w:rsidP="004E72C1"/>
    <w:p w14:paraId="315670E2" w14:textId="78316CBF" w:rsidR="004E72C1" w:rsidRPr="0064531E" w:rsidRDefault="004E72C1" w:rsidP="004E72C1">
      <w:pPr>
        <w:pStyle w:val="Caption"/>
      </w:pPr>
      <w:r w:rsidRPr="0064531E">
        <w:t xml:space="preserve">Figura 2.  Miembros de la Unión a 30 de septiembre </w:t>
      </w:r>
      <w:r w:rsidR="00250BCB" w:rsidRPr="0064531E">
        <w:t>de 2026</w:t>
      </w:r>
    </w:p>
    <w:p w14:paraId="5C3561DF" w14:textId="77777777" w:rsidR="004E72C1" w:rsidRPr="0064531E" w:rsidRDefault="004E72C1" w:rsidP="004E72C1">
      <w:pPr>
        <w:jc w:val="center"/>
      </w:pPr>
      <w:r w:rsidRPr="0064531E">
        <w:drawing>
          <wp:inline distT="0" distB="0" distL="0" distR="0" wp14:anchorId="7EA54B65" wp14:editId="264A6438">
            <wp:extent cx="5518800" cy="2754000"/>
            <wp:effectExtent l="0" t="0" r="5715" b="8255"/>
            <wp:docPr id="1665032578"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32578" name="Picture 1" descr="A map of the worl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518800" cy="2754000"/>
                    </a:xfrm>
                    <a:prstGeom prst="rect">
                      <a:avLst/>
                    </a:prstGeom>
                  </pic:spPr>
                </pic:pic>
              </a:graphicData>
            </a:graphic>
          </wp:inline>
        </w:drawing>
      </w:r>
    </w:p>
    <w:p w14:paraId="06F884B4" w14:textId="77777777" w:rsidR="004E72C1" w:rsidRPr="0064531E" w:rsidRDefault="004E72C1" w:rsidP="004E72C1">
      <w:pPr>
        <w:pStyle w:val="BodyText"/>
        <w:spacing w:after="180"/>
        <w:jc w:val="center"/>
        <w:rPr>
          <w:sz w:val="12"/>
          <w:szCs w:val="12"/>
        </w:rPr>
      </w:pPr>
      <w:r w:rsidRPr="0064531E">
        <w:rPr>
          <w:sz w:val="12"/>
          <w:szCs w:val="12"/>
        </w:rPr>
        <w:t>Las fronteras que figuran en este mapa no implican la expresión de opinión alguna por parte de la UPOV en cuanto a la situación jurídica de ningún país o territorio.</w:t>
      </w:r>
    </w:p>
    <w:p w14:paraId="070794F5" w14:textId="77777777" w:rsidR="004E72C1" w:rsidRPr="0064531E" w:rsidRDefault="004E72C1" w:rsidP="004E72C1"/>
    <w:p w14:paraId="48EA2AE2" w14:textId="77777777" w:rsidR="004E72C1" w:rsidRPr="0064531E" w:rsidRDefault="004E72C1" w:rsidP="004E72C1"/>
    <w:p w14:paraId="5A7BFC90" w14:textId="77777777" w:rsidR="004E72C1" w:rsidRPr="0064531E" w:rsidRDefault="004E72C1" w:rsidP="004E72C1">
      <w:pPr>
        <w:pStyle w:val="Heading2"/>
        <w:rPr>
          <w:lang w:val="es-ES_tradnl"/>
        </w:rPr>
      </w:pPr>
      <w:bookmarkStart w:id="3" w:name="_Toc242819737"/>
      <w:r w:rsidRPr="0064531E">
        <w:rPr>
          <w:lang w:val="es-ES_tradnl"/>
        </w:rPr>
        <w:t>Situación respecto a los distintos Actos del Convenio</w:t>
      </w:r>
      <w:bookmarkEnd w:id="3"/>
    </w:p>
    <w:p w14:paraId="07D5ECC8" w14:textId="77777777" w:rsidR="005E510A" w:rsidRPr="0064531E" w:rsidRDefault="005E510A" w:rsidP="005E510A"/>
    <w:p w14:paraId="2C223245" w14:textId="3D1E7BE5" w:rsidR="004E72C1" w:rsidRPr="0064531E" w:rsidRDefault="004E72C1" w:rsidP="004E72C1">
      <w:r w:rsidRPr="0064531E">
        <w:fldChar w:fldCharType="begin"/>
      </w:r>
      <w:r w:rsidRPr="0064531E">
        <w:instrText xml:space="preserve"> AUTONUM  </w:instrText>
      </w:r>
      <w:r w:rsidRPr="0064531E">
        <w:fldChar w:fldCharType="end"/>
      </w:r>
      <w:r w:rsidRPr="0064531E">
        <w:tab/>
        <w:t xml:space="preserve">A 30 de septiembre </w:t>
      </w:r>
      <w:r w:rsidR="00CF0B16" w:rsidRPr="0064531E">
        <w:t>de 2026</w:t>
      </w:r>
      <w:r w:rsidRPr="0064531E">
        <w:t xml:space="preserve">, la situación de los miembros de la Unión en relación con el Convenio y sus diversos Actos era la siguiente: </w:t>
      </w:r>
    </w:p>
    <w:p w14:paraId="36EF5C68" w14:textId="77777777" w:rsidR="004E72C1" w:rsidRPr="0064531E" w:rsidRDefault="004E72C1" w:rsidP="004E72C1"/>
    <w:p w14:paraId="17B8C55F" w14:textId="36B4C709" w:rsidR="004E72C1" w:rsidRPr="0064531E" w:rsidRDefault="004E72C1" w:rsidP="004E72C1">
      <w:r w:rsidRPr="0064531E">
        <w:tab/>
        <w:t>a)</w:t>
      </w:r>
      <w:r w:rsidRPr="0064531E">
        <w:tab/>
        <w:t>63 miembros (que abarcaban 84 Estados</w:t>
      </w:r>
      <w:r w:rsidRPr="0064531E">
        <w:rPr>
          <w:rStyle w:val="FootnoteReference"/>
        </w:rPr>
        <w:footnoteReference w:id="2"/>
      </w:r>
      <w:r w:rsidRPr="0064531E">
        <w:t xml:space="preserve"> ) estaban sujetos al Acta de 1991; y</w:t>
      </w:r>
    </w:p>
    <w:p w14:paraId="26787AD8" w14:textId="77777777" w:rsidR="004E72C1" w:rsidRPr="0064531E" w:rsidRDefault="004E72C1" w:rsidP="004E72C1">
      <w:r w:rsidRPr="0064531E">
        <w:tab/>
        <w:t>(b)</w:t>
      </w:r>
      <w:r w:rsidRPr="0064531E">
        <w:tab/>
        <w:t>17 miembros estaban sujetos al Acta de 1978.</w:t>
      </w:r>
    </w:p>
    <w:p w14:paraId="770D862F" w14:textId="77777777" w:rsidR="004E72C1" w:rsidRPr="0064531E" w:rsidRDefault="004E72C1" w:rsidP="004E72C1"/>
    <w:p w14:paraId="5CE1B17C" w14:textId="77777777" w:rsidR="004E72C1" w:rsidRPr="0064531E" w:rsidRDefault="004E72C1" w:rsidP="004E72C1"/>
    <w:p w14:paraId="5962B7FD" w14:textId="099793EB" w:rsidR="004E72C1" w:rsidRPr="0064531E" w:rsidRDefault="004E72C1" w:rsidP="004E72C1">
      <w:pPr>
        <w:pStyle w:val="Heading2"/>
        <w:rPr>
          <w:lang w:val="es-ES_tradnl"/>
        </w:rPr>
      </w:pPr>
      <w:bookmarkStart w:id="4" w:name="_Toc242819738"/>
      <w:r w:rsidRPr="0064531E">
        <w:rPr>
          <w:lang w:val="es-ES_tradnl"/>
        </w:rPr>
        <w:t>Estados u organizaciones que han iniciado el procedimiento para convertirse en miembros de la</w:t>
      </w:r>
      <w:r w:rsidR="007B16B5">
        <w:rPr>
          <w:lang w:val="es-ES_tradnl"/>
        </w:rPr>
        <w:t> </w:t>
      </w:r>
      <w:r w:rsidRPr="0064531E">
        <w:rPr>
          <w:lang w:val="es-ES_tradnl"/>
        </w:rPr>
        <w:t>Unión</w:t>
      </w:r>
      <w:bookmarkEnd w:id="4"/>
    </w:p>
    <w:p w14:paraId="06993B42" w14:textId="77777777" w:rsidR="005E510A" w:rsidRPr="0064531E" w:rsidRDefault="005E510A" w:rsidP="005E510A"/>
    <w:p w14:paraId="202026CB" w14:textId="4ADDA6EC" w:rsidR="004E72C1" w:rsidRPr="0064531E" w:rsidRDefault="004E72C1" w:rsidP="004E72C1">
      <w:r w:rsidRPr="0064531E">
        <w:fldChar w:fldCharType="begin"/>
      </w:r>
      <w:r w:rsidRPr="0064531E">
        <w:instrText xml:space="preserve"> AUTONUM  </w:instrText>
      </w:r>
      <w:r w:rsidRPr="0064531E">
        <w:fldChar w:fldCharType="end"/>
      </w:r>
      <w:r w:rsidRPr="0064531E">
        <w:tab/>
        <w:t>Durante los primeros nueve meses de</w:t>
      </w:r>
      <w:r w:rsidR="00CF0B16" w:rsidRPr="0064531E">
        <w:t xml:space="preserve"> 2026</w:t>
      </w:r>
      <w:r w:rsidRPr="0064531E">
        <w:t xml:space="preserve">, la Oficina recibió una solicitud de </w:t>
      </w:r>
      <w:r w:rsidR="00C05308" w:rsidRPr="0064531E">
        <w:t xml:space="preserve">Surinam </w:t>
      </w:r>
      <w:r w:rsidRPr="0064531E">
        <w:t xml:space="preserve">para que examinara </w:t>
      </w:r>
      <w:r w:rsidR="0064618E" w:rsidRPr="0064531E">
        <w:t xml:space="preserve">su </w:t>
      </w:r>
      <w:r w:rsidR="00C05308" w:rsidRPr="0064531E">
        <w:t xml:space="preserve">proyecto de ley sobre semillas </w:t>
      </w:r>
      <w:r w:rsidRPr="0064531E">
        <w:t>a fin de comprobar su conformidad con las disposiciones del Acta de 1991 del Convenio de la UPOV.</w:t>
      </w:r>
    </w:p>
    <w:p w14:paraId="0C7CF47E" w14:textId="77777777" w:rsidR="004E72C1" w:rsidRPr="0064531E" w:rsidRDefault="004E72C1" w:rsidP="004E72C1"/>
    <w:p w14:paraId="30BC48D6" w14:textId="68BF7193" w:rsidR="004E72C1" w:rsidRPr="0064531E" w:rsidRDefault="004E72C1" w:rsidP="004E72C1">
      <w:r w:rsidRPr="0064531E">
        <w:fldChar w:fldCharType="begin"/>
      </w:r>
      <w:r w:rsidRPr="0064531E">
        <w:instrText xml:space="preserve"> AUTONUM  </w:instrText>
      </w:r>
      <w:r w:rsidRPr="0064531E">
        <w:fldChar w:fldCharType="end"/>
      </w:r>
      <w:r w:rsidRPr="0064531E">
        <w:tab/>
        <w:t>El siguiente mapa ofrece una visión general gráfica de la evolución de la situación en relación con la UPOV durante los primeros nueve meses de</w:t>
      </w:r>
      <w:r w:rsidR="0064618E" w:rsidRPr="0064531E">
        <w:t xml:space="preserve"> 2026</w:t>
      </w:r>
      <w:r w:rsidRPr="0064531E">
        <w:t>:</w:t>
      </w:r>
    </w:p>
    <w:p w14:paraId="42430306" w14:textId="77777777" w:rsidR="004E72C1" w:rsidRPr="0064531E" w:rsidRDefault="004E72C1" w:rsidP="004E72C1"/>
    <w:p w14:paraId="1FD7C962" w14:textId="7644C698" w:rsidR="004E72C1" w:rsidRPr="0064531E" w:rsidRDefault="004E72C1" w:rsidP="004E72C1">
      <w:pPr>
        <w:pStyle w:val="Caption"/>
      </w:pPr>
      <w:r w:rsidRPr="0064531E">
        <w:lastRenderedPageBreak/>
        <w:t>Figura 3 - Situación respecto a la UPOV durante los primeros nueve meses de</w:t>
      </w:r>
      <w:r w:rsidR="0064618E" w:rsidRPr="0064531E">
        <w:t xml:space="preserve"> 2026</w:t>
      </w:r>
    </w:p>
    <w:p w14:paraId="34558407" w14:textId="0D513E46" w:rsidR="004E72C1" w:rsidRPr="0064531E" w:rsidRDefault="005F0DA6" w:rsidP="004E72C1">
      <w:pPr>
        <w:keepNext/>
        <w:jc w:val="center"/>
        <w:rPr>
          <w:szCs w:val="18"/>
          <w:highlight w:val="cyan"/>
        </w:rPr>
      </w:pPr>
      <w:r w:rsidRPr="0064531E">
        <w:drawing>
          <wp:inline distT="0" distB="0" distL="0" distR="0" wp14:anchorId="00CEB720" wp14:editId="4AF2EBB0">
            <wp:extent cx="5637475" cy="2986301"/>
            <wp:effectExtent l="0" t="0" r="1905" b="5080"/>
            <wp:docPr id="2122205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205126" name=""/>
                    <pic:cNvPicPr/>
                  </pic:nvPicPr>
                  <pic:blipFill>
                    <a:blip r:embed="rId16"/>
                    <a:stretch>
                      <a:fillRect/>
                    </a:stretch>
                  </pic:blipFill>
                  <pic:spPr>
                    <a:xfrm>
                      <a:off x="0" y="0"/>
                      <a:ext cx="5689274" cy="3013740"/>
                    </a:xfrm>
                    <a:prstGeom prst="rect">
                      <a:avLst/>
                    </a:prstGeom>
                  </pic:spPr>
                </pic:pic>
              </a:graphicData>
            </a:graphic>
          </wp:inline>
        </w:drawing>
      </w:r>
      <w:r w:rsidR="004E72C1" w:rsidRPr="0064531E">
        <w:rPr>
          <w:szCs w:val="18"/>
          <w:highlight w:val="cyan"/>
        </w:rPr>
        <w:t xml:space="preserve"> </w:t>
      </w:r>
    </w:p>
    <w:p w14:paraId="4FB6C8B3" w14:textId="77777777" w:rsidR="004E72C1" w:rsidRPr="0064531E" w:rsidRDefault="004E72C1" w:rsidP="004E72C1">
      <w:pPr>
        <w:pStyle w:val="BodyText"/>
        <w:spacing w:after="180"/>
        <w:ind w:left="426"/>
        <w:jc w:val="left"/>
        <w:rPr>
          <w:sz w:val="12"/>
          <w:szCs w:val="12"/>
        </w:rPr>
      </w:pPr>
      <w:r w:rsidRPr="0064531E">
        <w:rPr>
          <w:sz w:val="12"/>
          <w:szCs w:val="12"/>
        </w:rPr>
        <w:t>Las fronteras que figuran en este mapa no implican la expresión de opinión alguna por parte de la UPOV sobre la situación jurídica de ningún país o territorio.</w:t>
      </w:r>
    </w:p>
    <w:p w14:paraId="323E51CC" w14:textId="7894D790" w:rsidR="004E72C1" w:rsidRPr="0064531E" w:rsidRDefault="00A415A3" w:rsidP="004E72C1">
      <w:pPr>
        <w:spacing w:after="120"/>
        <w:ind w:left="994" w:right="284" w:hanging="432"/>
        <w:jc w:val="left"/>
        <w:rPr>
          <w:rFonts w:ascii="Arial Narrow" w:hAnsi="Arial Narrow"/>
          <w:sz w:val="18"/>
          <w:szCs w:val="16"/>
        </w:rPr>
      </w:pPr>
      <w:r w:rsidRPr="0064531E">
        <w:drawing>
          <wp:anchor distT="0" distB="0" distL="114300" distR="114300" simplePos="0" relativeHeight="251657216" behindDoc="0" locked="0" layoutInCell="1" allowOverlap="1" wp14:anchorId="1EAC365B" wp14:editId="20C81926">
            <wp:simplePos x="0" y="0"/>
            <wp:positionH relativeFrom="column">
              <wp:posOffset>351155</wp:posOffset>
            </wp:positionH>
            <wp:positionV relativeFrom="paragraph">
              <wp:posOffset>49000</wp:posOffset>
            </wp:positionV>
            <wp:extent cx="122400" cy="122400"/>
            <wp:effectExtent l="19050" t="19050" r="11430" b="11430"/>
            <wp:wrapNone/>
            <wp:docPr id="304208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08380" name=""/>
                    <pic:cNvPicPr/>
                  </pic:nvPicPr>
                  <pic:blipFill>
                    <a:blip r:embed="rId17">
                      <a:extLst>
                        <a:ext uri="{28A0092B-C50C-407E-A947-70E740481C1C}">
                          <a14:useLocalDpi xmlns:a14="http://schemas.microsoft.com/office/drawing/2010/main" val="0"/>
                        </a:ext>
                      </a:extLst>
                    </a:blip>
                    <a:stretch>
                      <a:fillRect/>
                    </a:stretch>
                  </pic:blipFill>
                  <pic:spPr>
                    <a:xfrm>
                      <a:off x="0" y="0"/>
                      <a:ext cx="122400" cy="1224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4E72C1" w:rsidRPr="0064531E">
        <w:rPr>
          <w:rFonts w:ascii="Arial Narrow" w:hAnsi="Arial Narrow"/>
          <w:sz w:val="18"/>
          <w:szCs w:val="18"/>
        </w:rPr>
        <w:tab/>
      </w:r>
      <w:bookmarkStart w:id="5" w:name="_Hlk147223280"/>
      <w:r w:rsidR="004E72C1" w:rsidRPr="0064531E">
        <w:rPr>
          <w:rFonts w:ascii="Arial Narrow" w:hAnsi="Arial Narrow"/>
          <w:sz w:val="18"/>
          <w:szCs w:val="16"/>
        </w:rPr>
        <w:t>Estados y organizaciones que se pusieron en contacto con la Oficina de la Unión para solicitar asistencia en la elaboración de legislación sobre la protección de las obtenciones vegetales durante los primeros nueve meses de</w:t>
      </w:r>
      <w:bookmarkEnd w:id="5"/>
      <w:r w:rsidR="004E72C1" w:rsidRPr="0064531E">
        <w:rPr>
          <w:rFonts w:ascii="Arial Narrow" w:hAnsi="Arial Narrow"/>
          <w:sz w:val="18"/>
          <w:szCs w:val="16"/>
        </w:rPr>
        <w:t xml:space="preserve"> </w:t>
      </w:r>
      <w:r w:rsidR="001B11C1" w:rsidRPr="0064531E">
        <w:rPr>
          <w:rFonts w:ascii="Arial Narrow" w:hAnsi="Arial Narrow"/>
          <w:sz w:val="18"/>
          <w:szCs w:val="16"/>
        </w:rPr>
        <w:t>2026</w:t>
      </w:r>
      <w:r w:rsidR="00855C0D" w:rsidRPr="0064531E">
        <w:rPr>
          <w:rFonts w:ascii="Arial Narrow" w:hAnsi="Arial Narrow"/>
          <w:sz w:val="18"/>
          <w:szCs w:val="16"/>
        </w:rPr>
        <w:t xml:space="preserve">. </w:t>
      </w:r>
    </w:p>
    <w:p w14:paraId="1BD4BFA0" w14:textId="2E02A8B5" w:rsidR="00881DFD" w:rsidRPr="0064531E" w:rsidRDefault="00881DFD" w:rsidP="00881DFD">
      <w:pPr>
        <w:tabs>
          <w:tab w:val="left" w:pos="2410"/>
        </w:tabs>
        <w:spacing w:after="120"/>
        <w:ind w:left="992" w:right="284"/>
        <w:rPr>
          <w:rFonts w:ascii="Arial Narrow" w:hAnsi="Arial Narrow"/>
          <w:spacing w:val="-2"/>
          <w:sz w:val="18"/>
          <w:szCs w:val="19"/>
        </w:rPr>
      </w:pPr>
      <w:r w:rsidRPr="0064531E">
        <w:rPr>
          <w:rFonts w:ascii="Arial Narrow" w:hAnsi="Arial Narrow"/>
          <w:spacing w:val="-2"/>
          <w:sz w:val="18"/>
          <w:szCs w:val="19"/>
        </w:rPr>
        <w:t>Miembros de la Unión (3): Argentina, Trinidad y Tobago y Uruguay</w:t>
      </w:r>
    </w:p>
    <w:p w14:paraId="231BF0E1" w14:textId="11E10762" w:rsidR="00881DFD" w:rsidRPr="0064531E" w:rsidRDefault="00881DFD" w:rsidP="00881DFD">
      <w:pPr>
        <w:tabs>
          <w:tab w:val="left" w:pos="2410"/>
        </w:tabs>
        <w:spacing w:after="120"/>
        <w:ind w:left="992" w:right="284"/>
        <w:rPr>
          <w:rFonts w:ascii="Arial Narrow" w:hAnsi="Arial Narrow"/>
          <w:spacing w:val="-2"/>
          <w:sz w:val="18"/>
          <w:szCs w:val="19"/>
        </w:rPr>
      </w:pPr>
      <w:r w:rsidRPr="0064531E">
        <w:rPr>
          <w:rFonts w:ascii="Arial Narrow" w:hAnsi="Arial Narrow"/>
          <w:spacing w:val="-2"/>
          <w:sz w:val="18"/>
          <w:szCs w:val="19"/>
        </w:rPr>
        <w:t xml:space="preserve">No miembros de la </w:t>
      </w:r>
      <w:r w:rsidRPr="0064531E">
        <w:rPr>
          <w:rFonts w:ascii="Arial Narrow" w:hAnsi="Arial Narrow" w:cs="Arial"/>
          <w:spacing w:val="-2"/>
          <w:sz w:val="18"/>
          <w:szCs w:val="18"/>
        </w:rPr>
        <w:t xml:space="preserve">Unión (21): </w:t>
      </w:r>
      <w:r w:rsidR="0060657B" w:rsidRPr="0064531E">
        <w:rPr>
          <w:rFonts w:ascii="Arial Narrow" w:hAnsi="Arial Narrow" w:cs="Arial"/>
          <w:spacing w:val="-2"/>
          <w:sz w:val="18"/>
          <w:szCs w:val="18"/>
        </w:rPr>
        <w:t>Antigua y Barbuda</w:t>
      </w:r>
      <w:r w:rsidR="0060657B">
        <w:rPr>
          <w:rFonts w:ascii="Arial Narrow" w:hAnsi="Arial Narrow" w:cs="Arial"/>
          <w:spacing w:val="-2"/>
          <w:sz w:val="18"/>
          <w:szCs w:val="18"/>
        </w:rPr>
        <w:t xml:space="preserve">, </w:t>
      </w:r>
      <w:r w:rsidR="0060657B" w:rsidRPr="0064531E">
        <w:rPr>
          <w:rFonts w:ascii="Arial Narrow" w:hAnsi="Arial Narrow"/>
          <w:spacing w:val="-2"/>
          <w:sz w:val="18"/>
          <w:szCs w:val="19"/>
        </w:rPr>
        <w:t>Arabia Saud</w:t>
      </w:r>
      <w:r w:rsidR="005F2414">
        <w:rPr>
          <w:rFonts w:ascii="Arial Narrow" w:hAnsi="Arial Narrow"/>
          <w:spacing w:val="-2"/>
          <w:sz w:val="18"/>
          <w:szCs w:val="19"/>
        </w:rPr>
        <w:t>ita</w:t>
      </w:r>
      <w:r w:rsidR="0060657B">
        <w:rPr>
          <w:rFonts w:ascii="Arial Narrow" w:hAnsi="Arial Narrow"/>
          <w:spacing w:val="-2"/>
          <w:sz w:val="18"/>
          <w:szCs w:val="19"/>
        </w:rPr>
        <w:t xml:space="preserve">, </w:t>
      </w:r>
      <w:proofErr w:type="spellStart"/>
      <w:r w:rsidR="0060657B" w:rsidRPr="0064531E">
        <w:rPr>
          <w:rFonts w:ascii="Arial Narrow" w:hAnsi="Arial Narrow"/>
          <w:spacing w:val="-2"/>
          <w:sz w:val="18"/>
          <w:szCs w:val="19"/>
        </w:rPr>
        <w:t>Brunei</w:t>
      </w:r>
      <w:proofErr w:type="spellEnd"/>
      <w:r w:rsidR="0060657B" w:rsidRPr="0064531E">
        <w:rPr>
          <w:rFonts w:ascii="Arial Narrow" w:hAnsi="Arial Narrow"/>
          <w:spacing w:val="-2"/>
          <w:sz w:val="18"/>
          <w:szCs w:val="19"/>
        </w:rPr>
        <w:t xml:space="preserve"> Darussalam</w:t>
      </w:r>
      <w:r w:rsidR="0060657B">
        <w:rPr>
          <w:rFonts w:ascii="Arial Narrow" w:hAnsi="Arial Narrow"/>
          <w:spacing w:val="-2"/>
          <w:sz w:val="18"/>
          <w:szCs w:val="19"/>
        </w:rPr>
        <w:t xml:space="preserve">, </w:t>
      </w:r>
      <w:r w:rsidR="0060657B" w:rsidRPr="0064531E">
        <w:rPr>
          <w:rFonts w:ascii="Arial Narrow" w:hAnsi="Arial Narrow"/>
          <w:spacing w:val="-2"/>
          <w:sz w:val="18"/>
          <w:szCs w:val="19"/>
        </w:rPr>
        <w:t>Cabo Verde</w:t>
      </w:r>
      <w:r w:rsidR="0060657B">
        <w:rPr>
          <w:rFonts w:ascii="Arial Narrow" w:hAnsi="Arial Narrow"/>
          <w:spacing w:val="-2"/>
          <w:sz w:val="18"/>
          <w:szCs w:val="19"/>
        </w:rPr>
        <w:t xml:space="preserve">, </w:t>
      </w:r>
      <w:r w:rsidR="0060657B" w:rsidRPr="0064531E">
        <w:rPr>
          <w:rFonts w:ascii="Arial Narrow" w:hAnsi="Arial Narrow"/>
          <w:spacing w:val="-2"/>
          <w:sz w:val="18"/>
          <w:szCs w:val="19"/>
        </w:rPr>
        <w:t>Camboya</w:t>
      </w:r>
      <w:r w:rsidR="0060657B">
        <w:rPr>
          <w:rFonts w:ascii="Arial Narrow" w:hAnsi="Arial Narrow"/>
          <w:spacing w:val="-2"/>
          <w:sz w:val="18"/>
          <w:szCs w:val="19"/>
        </w:rPr>
        <w:t xml:space="preserve">, </w:t>
      </w:r>
      <w:r w:rsidR="0060657B" w:rsidRPr="0064531E">
        <w:rPr>
          <w:rFonts w:ascii="Arial Narrow" w:hAnsi="Arial Narrow"/>
          <w:spacing w:val="-2"/>
          <w:sz w:val="18"/>
          <w:szCs w:val="19"/>
        </w:rPr>
        <w:t>Emiratos Árabes Unidos</w:t>
      </w:r>
      <w:r w:rsidR="0060657B">
        <w:rPr>
          <w:rFonts w:ascii="Arial Narrow" w:hAnsi="Arial Narrow"/>
          <w:spacing w:val="-2"/>
          <w:sz w:val="18"/>
          <w:szCs w:val="19"/>
        </w:rPr>
        <w:t xml:space="preserve">, </w:t>
      </w:r>
      <w:r w:rsidR="0060657B" w:rsidRPr="0064531E">
        <w:rPr>
          <w:rFonts w:ascii="Arial Narrow" w:hAnsi="Arial Narrow"/>
          <w:spacing w:val="-2"/>
          <w:sz w:val="18"/>
          <w:szCs w:val="19"/>
        </w:rPr>
        <w:t>Gambia</w:t>
      </w:r>
      <w:r w:rsidR="0060657B">
        <w:rPr>
          <w:rFonts w:ascii="Arial Narrow" w:hAnsi="Arial Narrow"/>
          <w:spacing w:val="-2"/>
          <w:sz w:val="18"/>
          <w:szCs w:val="19"/>
        </w:rPr>
        <w:t xml:space="preserve">, </w:t>
      </w:r>
      <w:r w:rsidR="0060657B" w:rsidRPr="0064531E">
        <w:rPr>
          <w:rFonts w:ascii="Arial Narrow" w:hAnsi="Arial Narrow"/>
          <w:spacing w:val="-2"/>
          <w:sz w:val="18"/>
          <w:szCs w:val="19"/>
        </w:rPr>
        <w:t>Guatemala</w:t>
      </w:r>
      <w:r w:rsidR="0060657B">
        <w:rPr>
          <w:rFonts w:ascii="Arial Narrow" w:hAnsi="Arial Narrow"/>
          <w:spacing w:val="-2"/>
          <w:sz w:val="18"/>
          <w:szCs w:val="19"/>
        </w:rPr>
        <w:t xml:space="preserve">, </w:t>
      </w:r>
      <w:r w:rsidR="0060657B" w:rsidRPr="0064531E">
        <w:rPr>
          <w:rFonts w:ascii="Arial Narrow" w:hAnsi="Arial Narrow"/>
          <w:spacing w:val="-2"/>
          <w:sz w:val="18"/>
          <w:szCs w:val="19"/>
        </w:rPr>
        <w:t>Jamaica</w:t>
      </w:r>
      <w:r w:rsidR="0060657B">
        <w:rPr>
          <w:rFonts w:ascii="Arial Narrow" w:hAnsi="Arial Narrow"/>
          <w:spacing w:val="-2"/>
          <w:sz w:val="18"/>
          <w:szCs w:val="19"/>
        </w:rPr>
        <w:t xml:space="preserve">, </w:t>
      </w:r>
      <w:r w:rsidR="0060657B" w:rsidRPr="0064531E">
        <w:rPr>
          <w:rFonts w:ascii="Arial Narrow" w:hAnsi="Arial Narrow"/>
          <w:spacing w:val="-2"/>
          <w:sz w:val="18"/>
          <w:szCs w:val="19"/>
        </w:rPr>
        <w:t>Kazajstán</w:t>
      </w:r>
      <w:r w:rsidR="0060657B">
        <w:rPr>
          <w:rFonts w:ascii="Arial Narrow" w:hAnsi="Arial Narrow"/>
          <w:spacing w:val="-2"/>
          <w:sz w:val="18"/>
          <w:szCs w:val="19"/>
        </w:rPr>
        <w:t xml:space="preserve">, </w:t>
      </w:r>
      <w:r w:rsidR="0060657B" w:rsidRPr="0064531E">
        <w:rPr>
          <w:rFonts w:ascii="Arial Narrow" w:hAnsi="Arial Narrow"/>
          <w:spacing w:val="-2"/>
          <w:sz w:val="18"/>
          <w:szCs w:val="19"/>
        </w:rPr>
        <w:t>Lesot</w:t>
      </w:r>
      <w:r w:rsidR="00CE5705">
        <w:rPr>
          <w:rFonts w:ascii="Arial Narrow" w:hAnsi="Arial Narrow"/>
          <w:spacing w:val="-2"/>
          <w:sz w:val="18"/>
          <w:szCs w:val="19"/>
        </w:rPr>
        <w:t>h</w:t>
      </w:r>
      <w:r w:rsidR="0060657B" w:rsidRPr="0064531E">
        <w:rPr>
          <w:rFonts w:ascii="Arial Narrow" w:hAnsi="Arial Narrow"/>
          <w:spacing w:val="-2"/>
          <w:sz w:val="18"/>
          <w:szCs w:val="19"/>
        </w:rPr>
        <w:t>o</w:t>
      </w:r>
      <w:r w:rsidR="0060657B">
        <w:rPr>
          <w:rFonts w:ascii="Arial Narrow" w:hAnsi="Arial Narrow"/>
          <w:spacing w:val="-2"/>
          <w:sz w:val="18"/>
          <w:szCs w:val="19"/>
        </w:rPr>
        <w:t xml:space="preserve">, </w:t>
      </w:r>
      <w:r w:rsidR="0060657B" w:rsidRPr="0064531E">
        <w:rPr>
          <w:rFonts w:ascii="Arial Narrow" w:hAnsi="Arial Narrow"/>
          <w:spacing w:val="-2"/>
          <w:sz w:val="18"/>
          <w:szCs w:val="19"/>
        </w:rPr>
        <w:t>Malasia</w:t>
      </w:r>
      <w:r w:rsidR="0060657B">
        <w:rPr>
          <w:rFonts w:ascii="Arial Narrow" w:hAnsi="Arial Narrow"/>
          <w:spacing w:val="-2"/>
          <w:sz w:val="18"/>
          <w:szCs w:val="19"/>
        </w:rPr>
        <w:t xml:space="preserve">, </w:t>
      </w:r>
      <w:r w:rsidR="0060657B" w:rsidRPr="0064531E">
        <w:rPr>
          <w:rFonts w:ascii="Arial Narrow" w:hAnsi="Arial Narrow"/>
          <w:spacing w:val="-2"/>
          <w:sz w:val="18"/>
          <w:szCs w:val="19"/>
        </w:rPr>
        <w:t>Malaui</w:t>
      </w:r>
      <w:r w:rsidR="0060657B">
        <w:rPr>
          <w:rFonts w:ascii="Arial Narrow" w:hAnsi="Arial Narrow"/>
          <w:spacing w:val="-2"/>
          <w:sz w:val="18"/>
          <w:szCs w:val="19"/>
        </w:rPr>
        <w:t xml:space="preserve">, </w:t>
      </w:r>
      <w:r w:rsidR="0060657B" w:rsidRPr="0064531E">
        <w:rPr>
          <w:rFonts w:ascii="Arial Narrow" w:hAnsi="Arial Narrow" w:cs="Arial"/>
          <w:sz w:val="18"/>
          <w:szCs w:val="18"/>
        </w:rPr>
        <w:t>Organización Regional Africana de la Propiedad Intelectual (ARIPO)</w:t>
      </w:r>
      <w:r w:rsidR="0060657B">
        <w:rPr>
          <w:rFonts w:ascii="Arial Narrow" w:hAnsi="Arial Narrow" w:cs="Arial"/>
          <w:sz w:val="18"/>
          <w:szCs w:val="18"/>
        </w:rPr>
        <w:t xml:space="preserve">, </w:t>
      </w:r>
      <w:r w:rsidR="0060657B" w:rsidRPr="0064531E">
        <w:rPr>
          <w:rFonts w:ascii="Arial Narrow" w:hAnsi="Arial Narrow"/>
          <w:spacing w:val="-2"/>
          <w:sz w:val="18"/>
          <w:szCs w:val="19"/>
        </w:rPr>
        <w:t>República Democrática Popular Lao</w:t>
      </w:r>
      <w:r w:rsidR="0060657B">
        <w:rPr>
          <w:rFonts w:ascii="Arial Narrow" w:hAnsi="Arial Narrow"/>
          <w:spacing w:val="-2"/>
          <w:sz w:val="18"/>
          <w:szCs w:val="19"/>
        </w:rPr>
        <w:t xml:space="preserve">, </w:t>
      </w:r>
      <w:r w:rsidR="0060657B" w:rsidRPr="0064531E">
        <w:rPr>
          <w:rFonts w:ascii="Arial Narrow" w:hAnsi="Arial Narrow"/>
          <w:spacing w:val="-2"/>
          <w:sz w:val="18"/>
          <w:szCs w:val="19"/>
        </w:rPr>
        <w:t>R</w:t>
      </w:r>
      <w:r w:rsidR="00CE5705">
        <w:rPr>
          <w:rFonts w:ascii="Arial Narrow" w:hAnsi="Arial Narrow"/>
          <w:spacing w:val="-2"/>
          <w:sz w:val="18"/>
          <w:szCs w:val="19"/>
        </w:rPr>
        <w:t>w</w:t>
      </w:r>
      <w:r w:rsidR="0060657B" w:rsidRPr="0064531E">
        <w:rPr>
          <w:rFonts w:ascii="Arial Narrow" w:hAnsi="Arial Narrow"/>
          <w:spacing w:val="-2"/>
          <w:sz w:val="18"/>
          <w:szCs w:val="19"/>
        </w:rPr>
        <w:t>anda</w:t>
      </w:r>
      <w:r w:rsidR="0060657B">
        <w:rPr>
          <w:rFonts w:ascii="Arial Narrow" w:hAnsi="Arial Narrow"/>
          <w:spacing w:val="-2"/>
          <w:sz w:val="18"/>
          <w:szCs w:val="19"/>
        </w:rPr>
        <w:t xml:space="preserve">, </w:t>
      </w:r>
      <w:r w:rsidR="0060657B" w:rsidRPr="0064531E">
        <w:rPr>
          <w:rFonts w:ascii="Arial Narrow" w:hAnsi="Arial Narrow"/>
          <w:spacing w:val="-2"/>
          <w:sz w:val="18"/>
          <w:szCs w:val="19"/>
        </w:rPr>
        <w:t>Seychelles</w:t>
      </w:r>
      <w:r w:rsidR="0060657B">
        <w:rPr>
          <w:rFonts w:ascii="Arial Narrow" w:hAnsi="Arial Narrow"/>
          <w:spacing w:val="-2"/>
          <w:sz w:val="18"/>
          <w:szCs w:val="19"/>
        </w:rPr>
        <w:t xml:space="preserve">, </w:t>
      </w:r>
      <w:r w:rsidR="0060657B" w:rsidRPr="0064531E">
        <w:rPr>
          <w:rFonts w:ascii="Arial Narrow" w:hAnsi="Arial Narrow"/>
          <w:spacing w:val="-2"/>
          <w:sz w:val="18"/>
          <w:szCs w:val="19"/>
        </w:rPr>
        <w:t>Surinam</w:t>
      </w:r>
      <w:r w:rsidR="00CE5705">
        <w:rPr>
          <w:rFonts w:ascii="Arial Narrow" w:hAnsi="Arial Narrow"/>
          <w:spacing w:val="-2"/>
          <w:sz w:val="18"/>
          <w:szCs w:val="19"/>
        </w:rPr>
        <w:t>e</w:t>
      </w:r>
      <w:r w:rsidR="0060657B">
        <w:rPr>
          <w:rFonts w:ascii="Arial Narrow" w:hAnsi="Arial Narrow"/>
          <w:spacing w:val="-2"/>
          <w:sz w:val="18"/>
          <w:szCs w:val="19"/>
        </w:rPr>
        <w:t xml:space="preserve">, </w:t>
      </w:r>
      <w:r w:rsidR="0060657B" w:rsidRPr="0064531E">
        <w:rPr>
          <w:rFonts w:ascii="Arial Narrow" w:hAnsi="Arial Narrow"/>
          <w:spacing w:val="-2"/>
          <w:sz w:val="18"/>
          <w:szCs w:val="19"/>
        </w:rPr>
        <w:t>Timor-Leste</w:t>
      </w:r>
      <w:r w:rsidR="0060657B">
        <w:rPr>
          <w:rFonts w:ascii="Arial Narrow" w:hAnsi="Arial Narrow"/>
          <w:spacing w:val="-2"/>
          <w:sz w:val="18"/>
          <w:szCs w:val="19"/>
        </w:rPr>
        <w:t xml:space="preserve">, </w:t>
      </w:r>
      <w:r w:rsidR="0060657B" w:rsidRPr="0064531E">
        <w:rPr>
          <w:rFonts w:ascii="Arial Narrow" w:hAnsi="Arial Narrow"/>
          <w:spacing w:val="-2"/>
          <w:sz w:val="18"/>
          <w:szCs w:val="19"/>
        </w:rPr>
        <w:t>Zambia</w:t>
      </w:r>
      <w:r w:rsidR="0060657B">
        <w:rPr>
          <w:rFonts w:ascii="Arial Narrow" w:hAnsi="Arial Narrow"/>
          <w:spacing w:val="-2"/>
          <w:sz w:val="18"/>
          <w:szCs w:val="19"/>
        </w:rPr>
        <w:t xml:space="preserve"> y </w:t>
      </w:r>
      <w:r w:rsidR="0060657B" w:rsidRPr="0064531E">
        <w:rPr>
          <w:rFonts w:ascii="Arial Narrow" w:hAnsi="Arial Narrow"/>
          <w:spacing w:val="-2"/>
          <w:sz w:val="18"/>
          <w:szCs w:val="19"/>
        </w:rPr>
        <w:t>Zimbab</w:t>
      </w:r>
      <w:r w:rsidR="00B55597">
        <w:rPr>
          <w:rFonts w:ascii="Arial Narrow" w:hAnsi="Arial Narrow"/>
          <w:spacing w:val="-2"/>
          <w:sz w:val="18"/>
          <w:szCs w:val="19"/>
        </w:rPr>
        <w:t>w</w:t>
      </w:r>
      <w:r w:rsidR="0060657B" w:rsidRPr="0064531E">
        <w:rPr>
          <w:rFonts w:ascii="Arial Narrow" w:hAnsi="Arial Narrow"/>
          <w:spacing w:val="-2"/>
          <w:sz w:val="18"/>
          <w:szCs w:val="19"/>
        </w:rPr>
        <w:t>e</w:t>
      </w:r>
    </w:p>
    <w:p w14:paraId="57737B9F" w14:textId="77777777" w:rsidR="004E72C1" w:rsidRPr="0064531E" w:rsidRDefault="004E72C1" w:rsidP="004E72C1">
      <w:pPr>
        <w:rPr>
          <w:highlight w:val="cyan"/>
        </w:rPr>
      </w:pPr>
    </w:p>
    <w:p w14:paraId="045A6BD1" w14:textId="77777777" w:rsidR="004E72C1" w:rsidRPr="0064531E" w:rsidRDefault="004E72C1" w:rsidP="004E72C1">
      <w:pPr>
        <w:rPr>
          <w:highlight w:val="cyan"/>
        </w:rPr>
      </w:pPr>
    </w:p>
    <w:p w14:paraId="1BE6D75E" w14:textId="38D337BA" w:rsidR="004E72C1" w:rsidRPr="0064531E" w:rsidRDefault="004E72C1" w:rsidP="004E72C1">
      <w:pPr>
        <w:pStyle w:val="Heading1"/>
        <w:rPr>
          <w:lang w:val="es-ES_tradnl"/>
        </w:rPr>
      </w:pPr>
      <w:bookmarkStart w:id="6" w:name="_Toc242819739"/>
      <w:r w:rsidRPr="0064531E">
        <w:rPr>
          <w:lang w:val="es-ES_tradnl"/>
        </w:rPr>
        <w:t>Actividades en</w:t>
      </w:r>
      <w:r w:rsidR="00A27F5C" w:rsidRPr="0064531E">
        <w:rPr>
          <w:lang w:val="es-ES_tradnl"/>
        </w:rPr>
        <w:t xml:space="preserve"> 2026</w:t>
      </w:r>
      <w:bookmarkEnd w:id="6"/>
    </w:p>
    <w:p w14:paraId="01E0EB99" w14:textId="77777777" w:rsidR="004E72C1" w:rsidRPr="0064531E" w:rsidRDefault="004E72C1" w:rsidP="004E72C1"/>
    <w:p w14:paraId="2CBAF3C5" w14:textId="77777777" w:rsidR="004E72C1" w:rsidRPr="0064531E" w:rsidRDefault="004E72C1" w:rsidP="004E72C1">
      <w:pPr>
        <w:pStyle w:val="Heading2"/>
        <w:rPr>
          <w:lang w:val="es-ES_tradnl"/>
        </w:rPr>
      </w:pPr>
      <w:bookmarkStart w:id="7" w:name="_Toc242819740"/>
      <w:r w:rsidRPr="0064531E">
        <w:rPr>
          <w:lang w:val="es-ES_tradnl"/>
        </w:rPr>
        <w:t>Sesiones de los órganos de la UPOV</w:t>
      </w:r>
      <w:bookmarkEnd w:id="7"/>
    </w:p>
    <w:p w14:paraId="1B26A656" w14:textId="77777777" w:rsidR="004E72C1" w:rsidRPr="0064531E" w:rsidRDefault="004E72C1" w:rsidP="004E72C1">
      <w:pPr>
        <w:keepNext/>
      </w:pPr>
    </w:p>
    <w:p w14:paraId="34C7EC96" w14:textId="1B366D2A" w:rsidR="004E72C1" w:rsidRPr="0064531E" w:rsidRDefault="004E72C1" w:rsidP="004E72C1">
      <w:pPr>
        <w:keepNext/>
      </w:pPr>
      <w:r w:rsidRPr="0064531E">
        <w:fldChar w:fldCharType="begin"/>
      </w:r>
      <w:r w:rsidRPr="0064531E">
        <w:instrText xml:space="preserve"> AUTONUM  </w:instrText>
      </w:r>
      <w:r w:rsidRPr="0064531E">
        <w:fldChar w:fldCharType="end"/>
      </w:r>
      <w:r w:rsidRPr="0064531E">
        <w:tab/>
        <w:t>Durante los primeros nueve meses de</w:t>
      </w:r>
      <w:r w:rsidR="00A27F5C" w:rsidRPr="0064531E">
        <w:t xml:space="preserve"> 2026</w:t>
      </w:r>
      <w:r w:rsidRPr="0064531E">
        <w:t xml:space="preserve"> se celebraron las siguientes reuniones</w:t>
      </w:r>
      <w:r w:rsidRPr="0064531E">
        <w:rPr>
          <w:rStyle w:val="FootnoteReference"/>
        </w:rPr>
        <w:footnoteReference w:id="3"/>
      </w:r>
      <w:r w:rsidRPr="0064531E">
        <w:t xml:space="preserve"> (por orden cronológico):</w:t>
      </w:r>
    </w:p>
    <w:p w14:paraId="74CC0AEF" w14:textId="689EB7C4" w:rsidR="004E72C1" w:rsidRPr="0064531E" w:rsidRDefault="004E72C1" w:rsidP="004E72C1">
      <w:pPr>
        <w:keepNext/>
      </w:pPr>
    </w:p>
    <w:p w14:paraId="52CC67DD" w14:textId="77777777" w:rsidR="004E72C1" w:rsidRPr="0064531E" w:rsidRDefault="004E72C1" w:rsidP="008B75E2">
      <w:pPr>
        <w:pStyle w:val="ListParagraph"/>
        <w:numPr>
          <w:ilvl w:val="0"/>
          <w:numId w:val="1"/>
        </w:numPr>
        <w:tabs>
          <w:tab w:val="left" w:pos="851"/>
        </w:tabs>
        <w:ind w:left="2552" w:hanging="1985"/>
        <w:rPr>
          <w:szCs w:val="24"/>
        </w:rPr>
      </w:pPr>
      <w:r w:rsidRPr="0064531E">
        <w:rPr>
          <w:szCs w:val="24"/>
        </w:rPr>
        <w:t xml:space="preserve">TC-EDC </w:t>
      </w:r>
      <w:r w:rsidRPr="0064531E">
        <w:rPr>
          <w:szCs w:val="24"/>
        </w:rPr>
        <w:tab/>
        <w:t>13 y 15 de enero (reunión virtual)</w:t>
      </w:r>
    </w:p>
    <w:p w14:paraId="06B958A3" w14:textId="03487ED9" w:rsidR="004E72C1" w:rsidRPr="0064531E" w:rsidRDefault="00A27F5C" w:rsidP="008B75E2">
      <w:pPr>
        <w:pStyle w:val="ListParagraph"/>
        <w:numPr>
          <w:ilvl w:val="0"/>
          <w:numId w:val="1"/>
        </w:numPr>
        <w:tabs>
          <w:tab w:val="left" w:pos="851"/>
        </w:tabs>
        <w:ind w:left="2552" w:hanging="1985"/>
        <w:rPr>
          <w:szCs w:val="24"/>
        </w:rPr>
      </w:pPr>
      <w:r w:rsidRPr="0064531E">
        <w:rPr>
          <w:szCs w:val="24"/>
        </w:rPr>
        <w:t>EAM/7</w:t>
      </w:r>
      <w:r w:rsidR="004E72C1" w:rsidRPr="0064531E">
        <w:rPr>
          <w:szCs w:val="24"/>
        </w:rPr>
        <w:tab/>
      </w:r>
      <w:r w:rsidRPr="0064531E">
        <w:rPr>
          <w:szCs w:val="24"/>
        </w:rPr>
        <w:t>16</w:t>
      </w:r>
      <w:r w:rsidR="004E72C1" w:rsidRPr="0064531E">
        <w:rPr>
          <w:szCs w:val="24"/>
        </w:rPr>
        <w:t xml:space="preserve"> de marzo (reunión virtual)</w:t>
      </w:r>
    </w:p>
    <w:p w14:paraId="3386B711" w14:textId="77777777" w:rsidR="008B75E2" w:rsidRPr="0064531E" w:rsidRDefault="008B75E2" w:rsidP="008B75E2">
      <w:pPr>
        <w:pStyle w:val="ListParagraph"/>
        <w:numPr>
          <w:ilvl w:val="0"/>
          <w:numId w:val="1"/>
        </w:numPr>
        <w:tabs>
          <w:tab w:val="left" w:pos="851"/>
        </w:tabs>
        <w:ind w:left="2552" w:hanging="1985"/>
        <w:rPr>
          <w:szCs w:val="24"/>
        </w:rPr>
      </w:pPr>
      <w:r w:rsidRPr="0064531E">
        <w:rPr>
          <w:szCs w:val="24"/>
        </w:rPr>
        <w:t>CG-URS/2</w:t>
      </w:r>
      <w:r w:rsidRPr="0064531E">
        <w:rPr>
          <w:szCs w:val="24"/>
        </w:rPr>
        <w:tab/>
        <w:t>18 de marzo (reunión virtual)</w:t>
      </w:r>
    </w:p>
    <w:p w14:paraId="41F0184E" w14:textId="0AB7D98A" w:rsidR="004E72C1" w:rsidRPr="0064531E" w:rsidRDefault="008B75E2" w:rsidP="008B75E2">
      <w:pPr>
        <w:pStyle w:val="ListParagraph"/>
        <w:numPr>
          <w:ilvl w:val="0"/>
          <w:numId w:val="1"/>
        </w:numPr>
        <w:tabs>
          <w:tab w:val="left" w:pos="851"/>
        </w:tabs>
        <w:ind w:left="2552" w:hanging="1985"/>
        <w:rPr>
          <w:szCs w:val="24"/>
        </w:rPr>
      </w:pPr>
      <w:r w:rsidRPr="0064531E">
        <w:rPr>
          <w:szCs w:val="24"/>
        </w:rPr>
        <w:t>WG-HRV/9</w:t>
      </w:r>
      <w:r w:rsidR="004E72C1" w:rsidRPr="0064531E">
        <w:rPr>
          <w:szCs w:val="24"/>
        </w:rPr>
        <w:t xml:space="preserve"> </w:t>
      </w:r>
      <w:r w:rsidR="004E72C1" w:rsidRPr="0064531E">
        <w:rPr>
          <w:szCs w:val="24"/>
        </w:rPr>
        <w:tab/>
      </w:r>
      <w:r w:rsidRPr="0064531E">
        <w:rPr>
          <w:szCs w:val="24"/>
        </w:rPr>
        <w:t>19</w:t>
      </w:r>
      <w:r w:rsidR="004E72C1" w:rsidRPr="0064531E">
        <w:rPr>
          <w:szCs w:val="24"/>
        </w:rPr>
        <w:t xml:space="preserve"> de marzo (reunión virtual)</w:t>
      </w:r>
    </w:p>
    <w:p w14:paraId="1E43D5AC" w14:textId="6FA249F2" w:rsidR="008B75E2" w:rsidRPr="0064531E" w:rsidRDefault="008B75E2" w:rsidP="008B75E2">
      <w:pPr>
        <w:pStyle w:val="ListParagraph"/>
        <w:numPr>
          <w:ilvl w:val="0"/>
          <w:numId w:val="1"/>
        </w:numPr>
        <w:tabs>
          <w:tab w:val="left" w:pos="851"/>
        </w:tabs>
        <w:ind w:left="2552" w:hanging="1985"/>
        <w:rPr>
          <w:szCs w:val="24"/>
        </w:rPr>
      </w:pPr>
      <w:r w:rsidRPr="0064531E">
        <w:rPr>
          <w:szCs w:val="24"/>
        </w:rPr>
        <w:t>TWV/60</w:t>
      </w:r>
      <w:r w:rsidRPr="0064531E">
        <w:rPr>
          <w:szCs w:val="24"/>
        </w:rPr>
        <w:tab/>
        <w:t>Del 18 al 21 de mayo, Pacific Grove, California, Estados Unidos de América (reunión híbrida)</w:t>
      </w:r>
    </w:p>
    <w:p w14:paraId="15918B7E" w14:textId="0A50A266" w:rsidR="008B75E2" w:rsidRPr="0064531E" w:rsidRDefault="008B75E2" w:rsidP="008B75E2">
      <w:pPr>
        <w:pStyle w:val="ListParagraph"/>
        <w:numPr>
          <w:ilvl w:val="0"/>
          <w:numId w:val="1"/>
        </w:numPr>
        <w:tabs>
          <w:tab w:val="left" w:pos="851"/>
        </w:tabs>
        <w:ind w:left="2552" w:hanging="1985"/>
        <w:rPr>
          <w:szCs w:val="24"/>
        </w:rPr>
      </w:pPr>
      <w:r w:rsidRPr="0064531E">
        <w:rPr>
          <w:szCs w:val="24"/>
        </w:rPr>
        <w:t>TWM/4</w:t>
      </w:r>
      <w:r w:rsidRPr="0064531E">
        <w:rPr>
          <w:szCs w:val="24"/>
        </w:rPr>
        <w:tab/>
        <w:t>Del 2 al 5 de junio, Cambridge, Reino Unido (reunión híbrida)</w:t>
      </w:r>
    </w:p>
    <w:p w14:paraId="57C0A2B4" w14:textId="1C63C629" w:rsidR="00436FE2" w:rsidRPr="0064531E" w:rsidRDefault="00436FE2" w:rsidP="00436FE2">
      <w:pPr>
        <w:pStyle w:val="ListParagraph"/>
        <w:numPr>
          <w:ilvl w:val="0"/>
          <w:numId w:val="1"/>
        </w:numPr>
        <w:tabs>
          <w:tab w:val="left" w:pos="851"/>
        </w:tabs>
        <w:ind w:left="2552" w:hanging="1985"/>
        <w:rPr>
          <w:szCs w:val="24"/>
        </w:rPr>
      </w:pPr>
      <w:r w:rsidRPr="0064531E">
        <w:rPr>
          <w:szCs w:val="24"/>
        </w:rPr>
        <w:t>TWA/55</w:t>
      </w:r>
      <w:r w:rsidRPr="0064531E">
        <w:rPr>
          <w:szCs w:val="24"/>
        </w:rPr>
        <w:tab/>
        <w:t>Del 15 al 18 de junio, Seúl, República de Corea (reunión híbrida)</w:t>
      </w:r>
    </w:p>
    <w:p w14:paraId="13630CC2" w14:textId="77777777" w:rsidR="00834E97" w:rsidRPr="0064531E" w:rsidRDefault="00834E97" w:rsidP="00834E97">
      <w:pPr>
        <w:pStyle w:val="ListParagraph"/>
        <w:numPr>
          <w:ilvl w:val="0"/>
          <w:numId w:val="1"/>
        </w:numPr>
        <w:tabs>
          <w:tab w:val="left" w:pos="851"/>
        </w:tabs>
        <w:ind w:left="2552" w:hanging="1985"/>
        <w:rPr>
          <w:szCs w:val="24"/>
        </w:rPr>
      </w:pPr>
      <w:r w:rsidRPr="0064531E">
        <w:rPr>
          <w:szCs w:val="24"/>
        </w:rPr>
        <w:t>CG-URS/3</w:t>
      </w:r>
      <w:r w:rsidRPr="0064531E">
        <w:rPr>
          <w:szCs w:val="24"/>
        </w:rPr>
        <w:tab/>
        <w:t>24 de junio (reunión virtual)</w:t>
      </w:r>
    </w:p>
    <w:p w14:paraId="32E14ED7" w14:textId="2098587E" w:rsidR="004E72C1" w:rsidRPr="0064531E" w:rsidRDefault="00834E97" w:rsidP="008B75E2">
      <w:pPr>
        <w:pStyle w:val="ListParagraph"/>
        <w:numPr>
          <w:ilvl w:val="0"/>
          <w:numId w:val="1"/>
        </w:numPr>
        <w:tabs>
          <w:tab w:val="left" w:pos="851"/>
        </w:tabs>
        <w:ind w:left="2552" w:hanging="1985"/>
        <w:rPr>
          <w:szCs w:val="24"/>
        </w:rPr>
      </w:pPr>
      <w:r w:rsidRPr="0064531E">
        <w:rPr>
          <w:szCs w:val="24"/>
        </w:rPr>
        <w:t>TWO/58</w:t>
      </w:r>
      <w:r w:rsidR="004E72C1" w:rsidRPr="0064531E">
        <w:rPr>
          <w:szCs w:val="24"/>
        </w:rPr>
        <w:tab/>
      </w:r>
      <w:r w:rsidRPr="0064531E">
        <w:rPr>
          <w:szCs w:val="24"/>
        </w:rPr>
        <w:t>Del 6 al 9 de julio (reunión virtual)</w:t>
      </w:r>
    </w:p>
    <w:p w14:paraId="40299DCC" w14:textId="74AD8802" w:rsidR="004E72C1" w:rsidRPr="0064531E" w:rsidRDefault="00834E97" w:rsidP="008B75E2">
      <w:pPr>
        <w:pStyle w:val="ListParagraph"/>
        <w:numPr>
          <w:ilvl w:val="0"/>
          <w:numId w:val="1"/>
        </w:numPr>
        <w:tabs>
          <w:tab w:val="left" w:pos="851"/>
        </w:tabs>
        <w:ind w:left="2552" w:hanging="1985"/>
        <w:rPr>
          <w:szCs w:val="24"/>
        </w:rPr>
      </w:pPr>
      <w:r w:rsidRPr="0064531E">
        <w:rPr>
          <w:szCs w:val="24"/>
        </w:rPr>
        <w:t>TWF/57</w:t>
      </w:r>
      <w:r w:rsidR="004E72C1" w:rsidRPr="0064531E">
        <w:rPr>
          <w:szCs w:val="24"/>
        </w:rPr>
        <w:tab/>
      </w:r>
      <w:r w:rsidRPr="0064531E">
        <w:rPr>
          <w:szCs w:val="24"/>
        </w:rPr>
        <w:t>Del 7 al 10 de septiembre, Leipzig, Alemania (reunión híbrida)</w:t>
      </w:r>
    </w:p>
    <w:p w14:paraId="27AAE8BF" w14:textId="77777777" w:rsidR="004E72C1" w:rsidRPr="0064531E" w:rsidRDefault="004E72C1" w:rsidP="004E72C1"/>
    <w:p w14:paraId="62AFA61A" w14:textId="3D93A8B6" w:rsidR="004E72C1" w:rsidRPr="0064531E" w:rsidRDefault="004E72C1" w:rsidP="004E72C1">
      <w:r w:rsidRPr="0064531E">
        <w:fldChar w:fldCharType="begin"/>
      </w:r>
      <w:r w:rsidRPr="0064531E">
        <w:instrText xml:space="preserve"> AUTONUM  </w:instrText>
      </w:r>
      <w:r w:rsidRPr="0064531E">
        <w:fldChar w:fldCharType="end"/>
      </w:r>
      <w:r w:rsidRPr="0064531E">
        <w:tab/>
        <w:t>La siguiente tabla ofrece una visión general de la participación en las sesiones de</w:t>
      </w:r>
      <w:r w:rsidR="005C1381" w:rsidRPr="0064531E">
        <w:t xml:space="preserve"> 2026 </w:t>
      </w:r>
      <w:r w:rsidRPr="0064531E">
        <w:t xml:space="preserve">de los Grupos de Trabajo Técnicos: </w:t>
      </w:r>
    </w:p>
    <w:p w14:paraId="07840E90" w14:textId="77777777" w:rsidR="004E72C1" w:rsidRPr="0064531E" w:rsidRDefault="004E72C1" w:rsidP="004E72C1"/>
    <w:tbl>
      <w:tblPr>
        <w:tblW w:w="977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28" w:type="dxa"/>
          <w:bottom w:w="28" w:type="dxa"/>
        </w:tblCellMar>
        <w:tblLook w:val="04A0" w:firstRow="1" w:lastRow="0" w:firstColumn="1" w:lastColumn="0" w:noHBand="0" w:noVBand="1"/>
      </w:tblPr>
      <w:tblGrid>
        <w:gridCol w:w="4248"/>
        <w:gridCol w:w="921"/>
        <w:gridCol w:w="921"/>
        <w:gridCol w:w="922"/>
        <w:gridCol w:w="921"/>
        <w:gridCol w:w="921"/>
        <w:gridCol w:w="922"/>
      </w:tblGrid>
      <w:tr w:rsidR="004E72C1" w:rsidRPr="0064531E" w14:paraId="7ACF934E" w14:textId="77777777">
        <w:tc>
          <w:tcPr>
            <w:tcW w:w="4248" w:type="dxa"/>
            <w:tcBorders>
              <w:top w:val="nil"/>
              <w:left w:val="nil"/>
              <w:bottom w:val="nil"/>
              <w:right w:val="nil"/>
            </w:tcBorders>
            <w:shd w:val="clear" w:color="auto" w:fill="F2F2F2" w:themeFill="background1" w:themeFillShade="F2"/>
            <w:noWrap/>
            <w:vAlign w:val="bottom"/>
          </w:tcPr>
          <w:p w14:paraId="702F58FD" w14:textId="77777777" w:rsidR="004E72C1" w:rsidRPr="0064531E" w:rsidRDefault="004E72C1">
            <w:pPr>
              <w:jc w:val="left"/>
              <w:rPr>
                <w:rFonts w:ascii="Arial Narrow" w:hAnsi="Arial Narrow" w:cs="Arial"/>
              </w:rPr>
            </w:pPr>
          </w:p>
        </w:tc>
        <w:tc>
          <w:tcPr>
            <w:tcW w:w="4606" w:type="dxa"/>
            <w:gridSpan w:val="5"/>
            <w:tcBorders>
              <w:top w:val="nil"/>
              <w:left w:val="nil"/>
              <w:bottom w:val="nil"/>
              <w:right w:val="nil"/>
            </w:tcBorders>
            <w:shd w:val="clear" w:color="auto" w:fill="F2F2F2" w:themeFill="background1" w:themeFillShade="F2"/>
            <w:vAlign w:val="center"/>
          </w:tcPr>
          <w:p w14:paraId="6375E854" w14:textId="77777777" w:rsidR="004E72C1" w:rsidRPr="0064531E" w:rsidRDefault="004E72C1">
            <w:pPr>
              <w:jc w:val="center"/>
              <w:rPr>
                <w:rFonts w:ascii="Arial Narrow" w:hAnsi="Arial Narrow" w:cs="Arial"/>
              </w:rPr>
            </w:pPr>
            <w:r w:rsidRPr="0064531E">
              <w:rPr>
                <w:rFonts w:ascii="Arial Narrow" w:hAnsi="Arial Narrow" w:cs="Arial"/>
                <w:b/>
                <w:bCs/>
              </w:rPr>
              <w:t>Sesión del TWP</w:t>
            </w:r>
          </w:p>
        </w:tc>
        <w:tc>
          <w:tcPr>
            <w:tcW w:w="922" w:type="dxa"/>
            <w:tcBorders>
              <w:top w:val="nil"/>
              <w:left w:val="nil"/>
              <w:bottom w:val="nil"/>
              <w:right w:val="nil"/>
            </w:tcBorders>
            <w:shd w:val="clear" w:color="auto" w:fill="F2F2F2" w:themeFill="background1" w:themeFillShade="F2"/>
            <w:noWrap/>
            <w:vAlign w:val="center"/>
          </w:tcPr>
          <w:p w14:paraId="3D5ED9A0" w14:textId="77777777" w:rsidR="004E72C1" w:rsidRPr="0064531E" w:rsidRDefault="004E72C1">
            <w:pPr>
              <w:jc w:val="center"/>
              <w:rPr>
                <w:rFonts w:ascii="Arial Narrow" w:hAnsi="Arial Narrow" w:cs="Arial"/>
              </w:rPr>
            </w:pPr>
          </w:p>
        </w:tc>
      </w:tr>
      <w:tr w:rsidR="004E72C1" w:rsidRPr="0064531E" w14:paraId="0248C45A" w14:textId="77777777">
        <w:tc>
          <w:tcPr>
            <w:tcW w:w="4248" w:type="dxa"/>
            <w:tcBorders>
              <w:top w:val="nil"/>
              <w:left w:val="nil"/>
              <w:bottom w:val="nil"/>
              <w:right w:val="nil"/>
            </w:tcBorders>
            <w:shd w:val="clear" w:color="auto" w:fill="F2F2F2" w:themeFill="background1" w:themeFillShade="F2"/>
            <w:noWrap/>
            <w:vAlign w:val="bottom"/>
          </w:tcPr>
          <w:p w14:paraId="085322C8" w14:textId="77777777" w:rsidR="004E72C1" w:rsidRPr="0064531E" w:rsidRDefault="004E72C1">
            <w:pPr>
              <w:jc w:val="left"/>
              <w:rPr>
                <w:rFonts w:ascii="Arial Narrow" w:hAnsi="Arial Narrow" w:cs="Arial"/>
              </w:rPr>
            </w:pPr>
          </w:p>
        </w:tc>
        <w:tc>
          <w:tcPr>
            <w:tcW w:w="921" w:type="dxa"/>
            <w:tcBorders>
              <w:top w:val="nil"/>
              <w:left w:val="nil"/>
              <w:bottom w:val="nil"/>
              <w:right w:val="nil"/>
            </w:tcBorders>
            <w:shd w:val="clear" w:color="auto" w:fill="F2F2F2" w:themeFill="background1" w:themeFillShade="F2"/>
            <w:vAlign w:val="center"/>
          </w:tcPr>
          <w:p w14:paraId="786A077A" w14:textId="77777777" w:rsidR="004E72C1" w:rsidRPr="0064531E" w:rsidRDefault="004E72C1">
            <w:pPr>
              <w:jc w:val="center"/>
              <w:rPr>
                <w:rFonts w:ascii="Arial Narrow" w:hAnsi="Arial Narrow" w:cs="Arial"/>
              </w:rPr>
            </w:pPr>
            <w:r w:rsidRPr="0064531E">
              <w:rPr>
                <w:rFonts w:ascii="Arial Narrow" w:hAnsi="Arial Narrow" w:cs="Arial"/>
              </w:rPr>
              <w:t>TWA</w:t>
            </w:r>
          </w:p>
        </w:tc>
        <w:tc>
          <w:tcPr>
            <w:tcW w:w="921" w:type="dxa"/>
            <w:tcBorders>
              <w:top w:val="nil"/>
              <w:left w:val="nil"/>
              <w:bottom w:val="nil"/>
              <w:right w:val="nil"/>
            </w:tcBorders>
            <w:shd w:val="clear" w:color="auto" w:fill="F2F2F2" w:themeFill="background1" w:themeFillShade="F2"/>
            <w:vAlign w:val="center"/>
          </w:tcPr>
          <w:p w14:paraId="16ADD5B3" w14:textId="77777777" w:rsidR="004E72C1" w:rsidRPr="0064531E" w:rsidRDefault="004E72C1">
            <w:pPr>
              <w:jc w:val="center"/>
              <w:rPr>
                <w:rFonts w:ascii="Arial Narrow" w:hAnsi="Arial Narrow" w:cs="Arial"/>
              </w:rPr>
            </w:pPr>
            <w:r w:rsidRPr="0064531E">
              <w:rPr>
                <w:rFonts w:ascii="Arial Narrow" w:hAnsi="Arial Narrow" w:cs="Arial"/>
              </w:rPr>
              <w:t>TWM</w:t>
            </w:r>
          </w:p>
        </w:tc>
        <w:tc>
          <w:tcPr>
            <w:tcW w:w="922" w:type="dxa"/>
            <w:tcBorders>
              <w:top w:val="nil"/>
              <w:left w:val="nil"/>
              <w:bottom w:val="nil"/>
              <w:right w:val="nil"/>
            </w:tcBorders>
            <w:shd w:val="clear" w:color="auto" w:fill="F2F2F2" w:themeFill="background1" w:themeFillShade="F2"/>
            <w:vAlign w:val="center"/>
          </w:tcPr>
          <w:p w14:paraId="25EBE99A" w14:textId="77777777" w:rsidR="004E72C1" w:rsidRPr="0064531E" w:rsidRDefault="004E72C1">
            <w:pPr>
              <w:jc w:val="center"/>
              <w:rPr>
                <w:rFonts w:ascii="Arial Narrow" w:hAnsi="Arial Narrow" w:cs="Arial"/>
              </w:rPr>
            </w:pPr>
            <w:r w:rsidRPr="0064531E">
              <w:rPr>
                <w:rFonts w:ascii="Arial Narrow" w:hAnsi="Arial Narrow" w:cs="Arial"/>
              </w:rPr>
              <w:t>TWF</w:t>
            </w:r>
          </w:p>
        </w:tc>
        <w:tc>
          <w:tcPr>
            <w:tcW w:w="921" w:type="dxa"/>
            <w:tcBorders>
              <w:top w:val="nil"/>
              <w:left w:val="nil"/>
              <w:bottom w:val="nil"/>
              <w:right w:val="nil"/>
            </w:tcBorders>
            <w:shd w:val="clear" w:color="auto" w:fill="F2F2F2" w:themeFill="background1" w:themeFillShade="F2"/>
            <w:vAlign w:val="center"/>
          </w:tcPr>
          <w:p w14:paraId="666D8DE9" w14:textId="77777777" w:rsidR="004E72C1" w:rsidRPr="0064531E" w:rsidRDefault="004E72C1">
            <w:pPr>
              <w:jc w:val="center"/>
              <w:rPr>
                <w:rFonts w:ascii="Arial Narrow" w:hAnsi="Arial Narrow" w:cs="Arial"/>
              </w:rPr>
            </w:pPr>
            <w:r w:rsidRPr="0064531E">
              <w:rPr>
                <w:rFonts w:ascii="Arial Narrow" w:hAnsi="Arial Narrow" w:cs="Arial"/>
              </w:rPr>
              <w:t>TWO</w:t>
            </w:r>
          </w:p>
        </w:tc>
        <w:tc>
          <w:tcPr>
            <w:tcW w:w="921" w:type="dxa"/>
            <w:tcBorders>
              <w:top w:val="nil"/>
              <w:left w:val="nil"/>
              <w:bottom w:val="nil"/>
              <w:right w:val="nil"/>
            </w:tcBorders>
            <w:shd w:val="clear" w:color="auto" w:fill="F2F2F2" w:themeFill="background1" w:themeFillShade="F2"/>
            <w:vAlign w:val="center"/>
          </w:tcPr>
          <w:p w14:paraId="13EA231A" w14:textId="77777777" w:rsidR="004E72C1" w:rsidRPr="0064531E" w:rsidRDefault="004E72C1">
            <w:pPr>
              <w:jc w:val="center"/>
              <w:rPr>
                <w:rFonts w:ascii="Arial Narrow" w:hAnsi="Arial Narrow" w:cs="Arial"/>
              </w:rPr>
            </w:pPr>
            <w:r w:rsidRPr="0064531E">
              <w:rPr>
                <w:rFonts w:ascii="Arial Narrow" w:hAnsi="Arial Narrow" w:cs="Arial"/>
              </w:rPr>
              <w:t>TWV</w:t>
            </w:r>
          </w:p>
        </w:tc>
        <w:tc>
          <w:tcPr>
            <w:tcW w:w="922" w:type="dxa"/>
            <w:tcBorders>
              <w:top w:val="nil"/>
              <w:left w:val="nil"/>
              <w:bottom w:val="nil"/>
              <w:right w:val="nil"/>
            </w:tcBorders>
            <w:shd w:val="clear" w:color="auto" w:fill="F2F2F2" w:themeFill="background1" w:themeFillShade="F2"/>
            <w:noWrap/>
            <w:vAlign w:val="center"/>
          </w:tcPr>
          <w:p w14:paraId="18514ECD" w14:textId="77777777" w:rsidR="004E72C1" w:rsidRPr="0064531E" w:rsidRDefault="004E72C1">
            <w:pPr>
              <w:jc w:val="center"/>
              <w:rPr>
                <w:rFonts w:ascii="Arial Narrow" w:hAnsi="Arial Narrow" w:cs="Arial"/>
                <w:b/>
                <w:bCs/>
              </w:rPr>
            </w:pPr>
            <w:r w:rsidRPr="0064531E">
              <w:rPr>
                <w:rFonts w:ascii="Arial Narrow" w:hAnsi="Arial Narrow" w:cs="Arial"/>
                <w:b/>
                <w:bCs/>
              </w:rPr>
              <w:t>Total</w:t>
            </w:r>
          </w:p>
        </w:tc>
      </w:tr>
      <w:tr w:rsidR="00F27C85" w:rsidRPr="0064531E" w14:paraId="7A2BBC0E" w14:textId="77777777" w:rsidTr="00B61438">
        <w:tc>
          <w:tcPr>
            <w:tcW w:w="4248"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3CA154D0" w14:textId="40006766" w:rsidR="00F27C85" w:rsidRPr="0064531E" w:rsidRDefault="00F27C85" w:rsidP="00F27C85">
            <w:pPr>
              <w:jc w:val="right"/>
              <w:rPr>
                <w:rFonts w:ascii="Arial Narrow" w:hAnsi="Arial Narrow" w:cs="Arial"/>
              </w:rPr>
            </w:pPr>
            <w:r w:rsidRPr="0064531E">
              <w:rPr>
                <w:rFonts w:ascii="Arial Narrow" w:hAnsi="Arial Narrow" w:cs="Arial"/>
              </w:rPr>
              <w:t xml:space="preserve">Número de participantes </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143F782C" w14:textId="03AA8014" w:rsidR="00F27C85" w:rsidRPr="0064531E" w:rsidRDefault="00F27C85" w:rsidP="00F27C85">
            <w:pPr>
              <w:jc w:val="center"/>
              <w:rPr>
                <w:rFonts w:ascii="Arial Narrow" w:hAnsi="Arial Narrow" w:cs="Arial"/>
              </w:rPr>
            </w:pPr>
            <w:r w:rsidRPr="0064531E">
              <w:rPr>
                <w:rFonts w:ascii="Arial Narrow" w:hAnsi="Arial Narrow" w:cs="Arial"/>
              </w:rPr>
              <w:t>126</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61F1FAD6" w14:textId="3F00354A" w:rsidR="00F27C85" w:rsidRPr="0064531E" w:rsidRDefault="00F27C85" w:rsidP="00F27C85">
            <w:pPr>
              <w:jc w:val="center"/>
              <w:rPr>
                <w:rFonts w:ascii="Arial Narrow" w:hAnsi="Arial Narrow" w:cs="Arial"/>
              </w:rPr>
            </w:pPr>
            <w:r w:rsidRPr="0064531E">
              <w:rPr>
                <w:rFonts w:ascii="Arial Narrow" w:hAnsi="Arial Narrow" w:cs="Arial"/>
              </w:rPr>
              <w:t>118</w:t>
            </w:r>
          </w:p>
        </w:tc>
        <w:tc>
          <w:tcPr>
            <w:tcW w:w="922"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1B30CF31" w14:textId="0609304D" w:rsidR="00F27C85" w:rsidRPr="0064531E" w:rsidRDefault="00F27C85" w:rsidP="00F27C85">
            <w:pPr>
              <w:jc w:val="center"/>
              <w:rPr>
                <w:rFonts w:ascii="Arial Narrow" w:hAnsi="Arial Narrow" w:cs="Arial"/>
              </w:rPr>
            </w:pPr>
            <w:r w:rsidRPr="0064531E">
              <w:rPr>
                <w:rFonts w:ascii="Arial Narrow" w:hAnsi="Arial Narrow" w:cs="Arial"/>
              </w:rPr>
              <w:t>97</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3A895069" w14:textId="298EBA56" w:rsidR="00F27C85" w:rsidRPr="0064531E" w:rsidRDefault="00F27C85" w:rsidP="00F27C85">
            <w:pPr>
              <w:jc w:val="center"/>
              <w:rPr>
                <w:rFonts w:ascii="Arial Narrow" w:hAnsi="Arial Narrow" w:cs="Arial"/>
              </w:rPr>
            </w:pPr>
            <w:r w:rsidRPr="0064531E">
              <w:rPr>
                <w:rFonts w:ascii="Arial Narrow" w:hAnsi="Arial Narrow" w:cs="Arial"/>
              </w:rPr>
              <w:t>80</w:t>
            </w:r>
          </w:p>
        </w:tc>
        <w:tc>
          <w:tcPr>
            <w:tcW w:w="921"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40DE9C2B" w14:textId="638F5034" w:rsidR="00F27C85" w:rsidRPr="0064531E" w:rsidRDefault="00F27C85" w:rsidP="00F27C85">
            <w:pPr>
              <w:jc w:val="center"/>
              <w:rPr>
                <w:rFonts w:ascii="Arial Narrow" w:hAnsi="Arial Narrow" w:cs="Arial"/>
              </w:rPr>
            </w:pPr>
            <w:r w:rsidRPr="0064531E">
              <w:rPr>
                <w:rFonts w:ascii="Arial Narrow" w:hAnsi="Arial Narrow" w:cs="Arial"/>
              </w:rPr>
              <w:t>68</w:t>
            </w:r>
          </w:p>
        </w:tc>
        <w:tc>
          <w:tcPr>
            <w:tcW w:w="922" w:type="dxa"/>
            <w:tcBorders>
              <w:top w:val="nil"/>
              <w:left w:val="dashed" w:sz="4" w:space="0" w:color="BFBFBF" w:themeColor="background1" w:themeShade="BF"/>
              <w:bottom w:val="dotDash" w:sz="8" w:space="0" w:color="D9D9D9" w:themeColor="background1" w:themeShade="D9"/>
              <w:right w:val="dashed" w:sz="4" w:space="0" w:color="BFBFBF" w:themeColor="background1" w:themeShade="BF"/>
            </w:tcBorders>
            <w:noWrap/>
            <w:vAlign w:val="bottom"/>
          </w:tcPr>
          <w:p w14:paraId="3719F729" w14:textId="0C04C85D" w:rsidR="00F27C85" w:rsidRPr="0064531E" w:rsidRDefault="00F27C85" w:rsidP="00F27C85">
            <w:pPr>
              <w:jc w:val="center"/>
              <w:rPr>
                <w:rFonts w:ascii="Arial Narrow" w:hAnsi="Arial Narrow" w:cs="Arial"/>
                <w:b/>
                <w:bCs/>
              </w:rPr>
            </w:pPr>
            <w:r w:rsidRPr="0064531E">
              <w:rPr>
                <w:rFonts w:ascii="Arial Narrow" w:hAnsi="Arial Narrow" w:cs="Arial"/>
                <w:b/>
                <w:bCs/>
              </w:rPr>
              <w:t>489</w:t>
            </w:r>
          </w:p>
        </w:tc>
      </w:tr>
      <w:tr w:rsidR="004E72C1" w:rsidRPr="0064531E" w14:paraId="35580A74" w14:textId="77777777" w:rsidTr="005C1381">
        <w:tc>
          <w:tcPr>
            <w:tcW w:w="4248"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7ADA4EF5" w14:textId="77777777" w:rsidR="004E72C1" w:rsidRPr="0064531E" w:rsidRDefault="004E72C1">
            <w:pPr>
              <w:jc w:val="right"/>
              <w:rPr>
                <w:rFonts w:ascii="Arial Narrow" w:hAnsi="Arial Narrow" w:cs="Arial"/>
              </w:rPr>
            </w:pPr>
            <w:r w:rsidRPr="0064531E">
              <w:rPr>
                <w:rFonts w:ascii="Arial Narrow" w:hAnsi="Arial Narrow" w:cs="Arial"/>
              </w:rPr>
              <w:t xml:space="preserve">Número total de miembros de la UPOV </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2414002C" w14:textId="253FB8BC" w:rsidR="004E72C1" w:rsidRPr="0064531E" w:rsidRDefault="006E029F">
            <w:pPr>
              <w:jc w:val="center"/>
              <w:rPr>
                <w:rFonts w:ascii="Arial Narrow" w:hAnsi="Arial Narrow" w:cs="Arial"/>
              </w:rPr>
            </w:pPr>
            <w:r w:rsidRPr="0064531E">
              <w:rPr>
                <w:rFonts w:ascii="Arial Narrow" w:hAnsi="Arial Narrow" w:cs="Arial"/>
              </w:rPr>
              <w:t>29</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2E575281" w14:textId="33F16C21" w:rsidR="004E72C1" w:rsidRPr="0064531E" w:rsidRDefault="006A79D7">
            <w:pPr>
              <w:jc w:val="center"/>
              <w:rPr>
                <w:rFonts w:ascii="Arial Narrow" w:hAnsi="Arial Narrow" w:cs="Arial"/>
              </w:rPr>
            </w:pPr>
            <w:r w:rsidRPr="0064531E">
              <w:rPr>
                <w:rFonts w:ascii="Arial Narrow" w:hAnsi="Arial Narrow" w:cs="Arial"/>
              </w:rPr>
              <w:t>30</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704F361" w14:textId="553B7B8A" w:rsidR="004E72C1" w:rsidRPr="0064531E" w:rsidRDefault="006A79D7">
            <w:pPr>
              <w:jc w:val="center"/>
              <w:rPr>
                <w:rFonts w:ascii="Arial Narrow" w:hAnsi="Arial Narrow" w:cs="Arial"/>
              </w:rPr>
            </w:pPr>
            <w:r w:rsidRPr="0064531E">
              <w:rPr>
                <w:rFonts w:ascii="Arial Narrow" w:hAnsi="Arial Narrow" w:cs="Arial"/>
              </w:rPr>
              <w:t>28</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3F9CC3F" w14:textId="146E6934" w:rsidR="004E72C1" w:rsidRPr="0064531E" w:rsidRDefault="006A79D7">
            <w:pPr>
              <w:jc w:val="center"/>
              <w:rPr>
                <w:rFonts w:ascii="Arial Narrow" w:hAnsi="Arial Narrow" w:cs="Arial"/>
              </w:rPr>
            </w:pPr>
            <w:r w:rsidRPr="0064531E">
              <w:rPr>
                <w:rFonts w:ascii="Arial Narrow" w:hAnsi="Arial Narrow" w:cs="Arial"/>
              </w:rPr>
              <w:t>26</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11D57F7" w14:textId="62A6614A" w:rsidR="004E72C1" w:rsidRPr="0064531E" w:rsidRDefault="006A79D7">
            <w:pPr>
              <w:jc w:val="center"/>
              <w:rPr>
                <w:rFonts w:ascii="Arial Narrow" w:hAnsi="Arial Narrow" w:cs="Arial"/>
              </w:rPr>
            </w:pPr>
            <w:r w:rsidRPr="0064531E">
              <w:rPr>
                <w:rFonts w:ascii="Arial Narrow" w:hAnsi="Arial Narrow" w:cs="Arial"/>
              </w:rPr>
              <w:t>27</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3DC478B8" w14:textId="351C3F02" w:rsidR="004E72C1" w:rsidRPr="0064531E" w:rsidRDefault="002F6FC4">
            <w:pPr>
              <w:jc w:val="center"/>
              <w:rPr>
                <w:rFonts w:ascii="Arial Narrow" w:hAnsi="Arial Narrow" w:cs="Arial"/>
                <w:b/>
                <w:bCs/>
              </w:rPr>
            </w:pPr>
            <w:r w:rsidRPr="0064531E">
              <w:rPr>
                <w:rFonts w:ascii="Arial Narrow" w:hAnsi="Arial Narrow" w:cs="Arial"/>
                <w:b/>
                <w:bCs/>
              </w:rPr>
              <w:t>42</w:t>
            </w:r>
          </w:p>
        </w:tc>
      </w:tr>
      <w:tr w:rsidR="004E72C1" w:rsidRPr="0064531E" w14:paraId="5267E6CE" w14:textId="77777777" w:rsidTr="005C1381">
        <w:tc>
          <w:tcPr>
            <w:tcW w:w="4248"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vAlign w:val="center"/>
            <w:hideMark/>
          </w:tcPr>
          <w:p w14:paraId="0D95D54B" w14:textId="77777777" w:rsidR="004E72C1" w:rsidRPr="0064531E" w:rsidRDefault="004E72C1">
            <w:pPr>
              <w:jc w:val="right"/>
              <w:rPr>
                <w:rFonts w:ascii="Arial Narrow" w:hAnsi="Arial Narrow" w:cs="Arial"/>
              </w:rPr>
            </w:pPr>
            <w:r w:rsidRPr="0064531E">
              <w:rPr>
                <w:rFonts w:ascii="Arial Narrow" w:hAnsi="Arial Narrow" w:cs="Arial"/>
              </w:rPr>
              <w:t>Número de Estados observadores</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82446DB" w14:textId="1B982B48" w:rsidR="004E72C1" w:rsidRPr="0064531E" w:rsidRDefault="006962B5">
            <w:pPr>
              <w:jc w:val="center"/>
              <w:rPr>
                <w:rFonts w:ascii="Arial Narrow" w:hAnsi="Arial Narrow" w:cs="Arial"/>
              </w:rPr>
            </w:pPr>
            <w:r w:rsidRPr="0064531E">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32BF2AA2" w14:textId="0A81937B" w:rsidR="004E72C1" w:rsidRPr="0064531E" w:rsidRDefault="00D66391">
            <w:pPr>
              <w:jc w:val="center"/>
              <w:rPr>
                <w:rFonts w:ascii="Arial Narrow" w:hAnsi="Arial Narrow" w:cs="Arial"/>
              </w:rPr>
            </w:pPr>
            <w:r w:rsidRPr="0064531E">
              <w:rPr>
                <w:rFonts w:ascii="Arial Narrow" w:hAnsi="Arial Narrow" w:cs="Arial"/>
              </w:rPr>
              <w:t>3</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6AD351FB" w14:textId="640B2A2A" w:rsidR="004E72C1" w:rsidRPr="0064531E" w:rsidRDefault="00D66391">
            <w:pPr>
              <w:jc w:val="center"/>
              <w:rPr>
                <w:rFonts w:ascii="Arial Narrow" w:hAnsi="Arial Narrow" w:cs="Arial"/>
              </w:rPr>
            </w:pPr>
            <w:r w:rsidRPr="0064531E">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7FCEED0" w14:textId="6C62FC2D" w:rsidR="004E72C1" w:rsidRPr="0064531E" w:rsidRDefault="00D66391">
            <w:pPr>
              <w:jc w:val="center"/>
              <w:rPr>
                <w:rFonts w:ascii="Arial Narrow" w:hAnsi="Arial Narrow" w:cs="Arial"/>
              </w:rPr>
            </w:pPr>
            <w:r w:rsidRPr="0064531E">
              <w:rPr>
                <w:rFonts w:ascii="Arial Narrow" w:hAnsi="Arial Narrow" w:cs="Arial"/>
              </w:rPr>
              <w:t>1</w:t>
            </w:r>
          </w:p>
        </w:tc>
        <w:tc>
          <w:tcPr>
            <w:tcW w:w="921"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4D62794E" w14:textId="3710ADA2" w:rsidR="004E72C1" w:rsidRPr="0064531E" w:rsidRDefault="00D66391">
            <w:pPr>
              <w:jc w:val="center"/>
              <w:rPr>
                <w:rFonts w:ascii="Arial Narrow" w:hAnsi="Arial Narrow" w:cs="Arial"/>
              </w:rPr>
            </w:pPr>
            <w:r w:rsidRPr="0064531E">
              <w:rPr>
                <w:rFonts w:ascii="Arial Narrow" w:hAnsi="Arial Narrow" w:cs="Arial"/>
              </w:rPr>
              <w:t>1</w:t>
            </w:r>
          </w:p>
        </w:tc>
        <w:tc>
          <w:tcPr>
            <w:tcW w:w="922" w:type="dxa"/>
            <w:tcBorders>
              <w:top w:val="dotDash" w:sz="8" w:space="0" w:color="D9D9D9" w:themeColor="background1" w:themeShade="D9"/>
              <w:left w:val="dashed" w:sz="4" w:space="0" w:color="BFBFBF" w:themeColor="background1" w:themeShade="BF"/>
              <w:bottom w:val="dotDash" w:sz="8" w:space="0" w:color="D9D9D9" w:themeColor="background1" w:themeShade="D9"/>
              <w:right w:val="dashed" w:sz="4" w:space="0" w:color="BFBFBF" w:themeColor="background1" w:themeShade="BF"/>
            </w:tcBorders>
            <w:noWrap/>
            <w:vAlign w:val="center"/>
          </w:tcPr>
          <w:p w14:paraId="55D473B6" w14:textId="504809A6" w:rsidR="004E72C1" w:rsidRPr="0064531E" w:rsidRDefault="006159BE">
            <w:pPr>
              <w:jc w:val="center"/>
              <w:rPr>
                <w:rFonts w:ascii="Arial Narrow" w:hAnsi="Arial Narrow" w:cs="Arial"/>
                <w:b/>
                <w:bCs/>
              </w:rPr>
            </w:pPr>
            <w:r w:rsidRPr="0064531E">
              <w:rPr>
                <w:rFonts w:ascii="Arial Narrow" w:hAnsi="Arial Narrow" w:cs="Arial"/>
                <w:b/>
                <w:bCs/>
              </w:rPr>
              <w:t>6</w:t>
            </w:r>
          </w:p>
        </w:tc>
      </w:tr>
      <w:tr w:rsidR="004E72C1" w:rsidRPr="0064531E" w14:paraId="724EDC48" w14:textId="77777777" w:rsidTr="005C1381">
        <w:tc>
          <w:tcPr>
            <w:tcW w:w="4248"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vAlign w:val="center"/>
            <w:hideMark/>
          </w:tcPr>
          <w:p w14:paraId="770E56EE" w14:textId="77777777" w:rsidR="004E72C1" w:rsidRPr="0064531E" w:rsidRDefault="004E72C1">
            <w:pPr>
              <w:jc w:val="right"/>
              <w:rPr>
                <w:rFonts w:ascii="Arial Narrow" w:hAnsi="Arial Narrow" w:cs="Arial"/>
              </w:rPr>
            </w:pPr>
            <w:r w:rsidRPr="0064531E">
              <w:rPr>
                <w:rFonts w:ascii="Arial Narrow" w:hAnsi="Arial Narrow" w:cs="Arial"/>
              </w:rPr>
              <w:t>Número de organizaciones observadoras</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7C29F074" w14:textId="0E4663C4" w:rsidR="004E72C1" w:rsidRPr="0064531E" w:rsidRDefault="001A0EC4">
            <w:pPr>
              <w:jc w:val="center"/>
              <w:rPr>
                <w:rFonts w:ascii="Arial Narrow" w:hAnsi="Arial Narrow" w:cs="Arial"/>
              </w:rPr>
            </w:pPr>
            <w:r w:rsidRPr="0064531E">
              <w:rPr>
                <w:rFonts w:ascii="Arial Narrow" w:hAnsi="Arial Narrow" w:cs="Arial"/>
              </w:rPr>
              <w:t>3</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6FFA860D" w14:textId="2998FDDF" w:rsidR="004E72C1" w:rsidRPr="0064531E" w:rsidRDefault="00182547">
            <w:pPr>
              <w:jc w:val="center"/>
              <w:rPr>
                <w:rFonts w:ascii="Arial Narrow" w:hAnsi="Arial Narrow" w:cs="Arial"/>
              </w:rPr>
            </w:pPr>
            <w:r w:rsidRPr="0064531E">
              <w:rPr>
                <w:rFonts w:ascii="Arial Narrow" w:hAnsi="Arial Narrow" w:cs="Arial"/>
              </w:rPr>
              <w:t>10</w:t>
            </w:r>
          </w:p>
        </w:tc>
        <w:tc>
          <w:tcPr>
            <w:tcW w:w="922"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78F5A0EC" w14:textId="0B8C990A" w:rsidR="004E72C1" w:rsidRPr="0064531E" w:rsidRDefault="00AD1EAE">
            <w:pPr>
              <w:jc w:val="center"/>
              <w:rPr>
                <w:rFonts w:ascii="Arial Narrow" w:hAnsi="Arial Narrow" w:cs="Arial"/>
              </w:rPr>
            </w:pPr>
            <w:r w:rsidRPr="0064531E">
              <w:rPr>
                <w:rFonts w:ascii="Arial Narrow" w:hAnsi="Arial Narrow" w:cs="Arial"/>
              </w:rPr>
              <w:t>1</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022B75D9" w14:textId="596E06AC" w:rsidR="004E72C1" w:rsidRPr="0064531E" w:rsidRDefault="00AD1EAE">
            <w:pPr>
              <w:jc w:val="center"/>
              <w:rPr>
                <w:rFonts w:ascii="Arial Narrow" w:hAnsi="Arial Narrow" w:cs="Arial"/>
              </w:rPr>
            </w:pPr>
            <w:r w:rsidRPr="0064531E">
              <w:rPr>
                <w:rFonts w:ascii="Arial Narrow" w:hAnsi="Arial Narrow" w:cs="Arial"/>
              </w:rPr>
              <w:t>2</w:t>
            </w:r>
          </w:p>
        </w:tc>
        <w:tc>
          <w:tcPr>
            <w:tcW w:w="921"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5854BFE6" w14:textId="53CF3AA0" w:rsidR="004E72C1" w:rsidRPr="0064531E" w:rsidRDefault="005234D0">
            <w:pPr>
              <w:jc w:val="center"/>
              <w:rPr>
                <w:rFonts w:ascii="Arial Narrow" w:hAnsi="Arial Narrow" w:cs="Arial"/>
              </w:rPr>
            </w:pPr>
            <w:r w:rsidRPr="0064531E">
              <w:rPr>
                <w:rFonts w:ascii="Arial Narrow" w:hAnsi="Arial Narrow" w:cs="Arial"/>
              </w:rPr>
              <w:t>3</w:t>
            </w:r>
          </w:p>
        </w:tc>
        <w:tc>
          <w:tcPr>
            <w:tcW w:w="922" w:type="dxa"/>
            <w:tcBorders>
              <w:top w:val="dotDash" w:sz="8" w:space="0" w:color="D9D9D9" w:themeColor="background1" w:themeShade="D9"/>
              <w:left w:val="dashed" w:sz="4" w:space="0" w:color="BFBFBF" w:themeColor="background1" w:themeShade="BF"/>
              <w:bottom w:val="single" w:sz="12" w:space="0" w:color="D9D9D9" w:themeColor="background1" w:themeShade="D9"/>
              <w:right w:val="dashed" w:sz="4" w:space="0" w:color="BFBFBF" w:themeColor="background1" w:themeShade="BF"/>
            </w:tcBorders>
            <w:noWrap/>
            <w:vAlign w:val="center"/>
          </w:tcPr>
          <w:p w14:paraId="4652D1FE" w14:textId="65E1CD6D" w:rsidR="004E72C1" w:rsidRPr="0064531E" w:rsidRDefault="00EF08B3">
            <w:pPr>
              <w:jc w:val="center"/>
              <w:rPr>
                <w:rFonts w:ascii="Arial Narrow" w:hAnsi="Arial Narrow" w:cs="Arial"/>
                <w:b/>
                <w:bCs/>
              </w:rPr>
            </w:pPr>
            <w:r w:rsidRPr="0064531E">
              <w:rPr>
                <w:rFonts w:ascii="Arial Narrow" w:hAnsi="Arial Narrow" w:cs="Arial"/>
                <w:b/>
                <w:bCs/>
              </w:rPr>
              <w:t>10</w:t>
            </w:r>
          </w:p>
        </w:tc>
      </w:tr>
    </w:tbl>
    <w:p w14:paraId="56659C48" w14:textId="77777777" w:rsidR="004E72C1" w:rsidRPr="0064531E" w:rsidRDefault="004E72C1" w:rsidP="004E72C1">
      <w:pPr>
        <w:rPr>
          <w:highlight w:val="cyan"/>
        </w:rPr>
      </w:pPr>
    </w:p>
    <w:p w14:paraId="1329662D" w14:textId="27F7DC8B" w:rsidR="004E72C1" w:rsidRPr="0064531E" w:rsidRDefault="004E72C1" w:rsidP="004E72C1">
      <w:r w:rsidRPr="0064531E">
        <w:fldChar w:fldCharType="begin"/>
      </w:r>
      <w:r w:rsidRPr="0064531E">
        <w:instrText xml:space="preserve"> AUTONUM  </w:instrText>
      </w:r>
      <w:r w:rsidRPr="0064531E">
        <w:fldChar w:fldCharType="end"/>
      </w:r>
      <w:r w:rsidRPr="0064531E">
        <w:tab/>
        <w:t xml:space="preserve">Se celebraron </w:t>
      </w:r>
      <w:r w:rsidR="00111E50" w:rsidRPr="0064531E">
        <w:t xml:space="preserve">tres </w:t>
      </w:r>
      <w:r w:rsidRPr="0064531E">
        <w:t>seminarios web técnicos antes de las sesiones de los TWP, con un total de</w:t>
      </w:r>
      <w:r w:rsidR="00FB4FD2" w:rsidRPr="0064531E">
        <w:t xml:space="preserve"> 947</w:t>
      </w:r>
      <w:r w:rsidR="005A2C2B">
        <w:t> </w:t>
      </w:r>
      <w:r w:rsidRPr="0064531E">
        <w:t xml:space="preserve">participantes en los eventos en directo. Las grabaciones de vídeo están disponibles en las </w:t>
      </w:r>
      <w:r w:rsidR="001C4523" w:rsidRPr="0064531E">
        <w:t xml:space="preserve">páginas web </w:t>
      </w:r>
      <w:r w:rsidRPr="0064531E">
        <w:t>del TC y de los TWP.</w:t>
      </w:r>
    </w:p>
    <w:p w14:paraId="36419507" w14:textId="77777777" w:rsidR="004E72C1" w:rsidRPr="0064531E" w:rsidRDefault="004E72C1" w:rsidP="004E72C1"/>
    <w:p w14:paraId="2462F8D1" w14:textId="77777777" w:rsidR="001A6EBF" w:rsidRPr="0064531E" w:rsidRDefault="001A6EBF" w:rsidP="004E72C1"/>
    <w:p w14:paraId="0CFF0EBA" w14:textId="77777777" w:rsidR="004E72C1" w:rsidRPr="0064531E" w:rsidRDefault="004E72C1" w:rsidP="004E72C1">
      <w:pPr>
        <w:pStyle w:val="Heading2"/>
        <w:rPr>
          <w:lang w:val="es-ES_tradnl"/>
        </w:rPr>
      </w:pPr>
      <w:bookmarkStart w:id="8" w:name="_Toc178607725"/>
      <w:bookmarkStart w:id="9" w:name="_Toc242819741"/>
      <w:r w:rsidRPr="0064531E">
        <w:rPr>
          <w:lang w:val="es-ES_tradnl"/>
        </w:rPr>
        <w:t>Certificado Internacional de la UPOV sobre la Protección de las Obtenciones Vegetales</w:t>
      </w:r>
      <w:bookmarkEnd w:id="8"/>
      <w:bookmarkEnd w:id="9"/>
    </w:p>
    <w:p w14:paraId="2FE4BF9A" w14:textId="77777777" w:rsidR="004E72C1" w:rsidRPr="0064531E" w:rsidRDefault="004E72C1" w:rsidP="004E72C1">
      <w:pPr>
        <w:keepNext/>
        <w:rPr>
          <w:highlight w:val="cyan"/>
        </w:rPr>
      </w:pPr>
    </w:p>
    <w:p w14:paraId="75973C1A" w14:textId="71C551B9" w:rsidR="004E72C1" w:rsidRPr="0064531E" w:rsidRDefault="004E72C1" w:rsidP="004E72C1">
      <w:r w:rsidRPr="0064531E">
        <w:fldChar w:fldCharType="begin"/>
      </w:r>
      <w:r w:rsidRPr="0064531E">
        <w:instrText xml:space="preserve"> AUTONUM  </w:instrText>
      </w:r>
      <w:r w:rsidRPr="0064531E">
        <w:fldChar w:fldCharType="end"/>
      </w:r>
      <w:r w:rsidRPr="0064531E">
        <w:tab/>
        <w:t>El programa de certificación de la UPOV en materia de protección de variedades vegetales se puso en marcha en abril de 2024. Durante los primeros nueve meses de</w:t>
      </w:r>
      <w:r w:rsidR="005901BF" w:rsidRPr="0064531E">
        <w:t xml:space="preserve"> 2026</w:t>
      </w:r>
      <w:r w:rsidRPr="0064531E">
        <w:t xml:space="preserve">, </w:t>
      </w:r>
      <w:r w:rsidR="00B83BB4" w:rsidRPr="0064531E">
        <w:rPr>
          <w:rFonts w:cs="Arial"/>
        </w:rPr>
        <w:t xml:space="preserve">se </w:t>
      </w:r>
      <w:r w:rsidRPr="0064531E">
        <w:rPr>
          <w:rFonts w:cs="Arial"/>
        </w:rPr>
        <w:t xml:space="preserve">incorporaron al programa </w:t>
      </w:r>
      <w:r w:rsidR="0078243A" w:rsidRPr="0064531E">
        <w:rPr>
          <w:rFonts w:cs="Arial"/>
        </w:rPr>
        <w:t xml:space="preserve">tres </w:t>
      </w:r>
      <w:r w:rsidR="00B83BB4" w:rsidRPr="0064531E">
        <w:rPr>
          <w:rFonts w:cs="Arial"/>
        </w:rPr>
        <w:t>cursos</w:t>
      </w:r>
      <w:r w:rsidRPr="0064531E">
        <w:rPr>
          <w:rFonts w:cs="Arial"/>
        </w:rPr>
        <w:t xml:space="preserve"> adicionales: </w:t>
      </w:r>
      <w:hyperlink r:id="rId18" w:history="1">
        <w:r w:rsidR="0044267D" w:rsidRPr="0064531E">
          <w:rPr>
            <w:rStyle w:val="Hyperlink"/>
            <w:rFonts w:cs="Arial"/>
          </w:rPr>
          <w:t>«Formación</w:t>
        </w:r>
      </w:hyperlink>
      <w:r w:rsidR="00F968B4" w:rsidRPr="0064531E">
        <w:rPr>
          <w:rFonts w:cs="Arial"/>
        </w:rPr>
        <w:t xml:space="preserve"> sobre </w:t>
      </w:r>
      <w:hyperlink r:id="rId19" w:history="1">
        <w:r w:rsidR="0044267D" w:rsidRPr="0064531E">
          <w:rPr>
            <w:rStyle w:val="Hyperlink"/>
            <w:rFonts w:cs="Arial"/>
          </w:rPr>
          <w:t xml:space="preserve">protección de variedades vegetales y pruebas </w:t>
        </w:r>
        <w:r w:rsidR="00B64383">
          <w:rPr>
            <w:rStyle w:val="Hyperlink"/>
            <w:rFonts w:cs="Arial"/>
          </w:rPr>
          <w:t>DHE</w:t>
        </w:r>
        <w:r w:rsidR="00F968B4" w:rsidRPr="0064531E">
          <w:rPr>
            <w:rStyle w:val="Hyperlink"/>
            <w:rFonts w:cs="Arial"/>
          </w:rPr>
          <w:t xml:space="preserve">» </w:t>
        </w:r>
        <w:r w:rsidR="0044267D" w:rsidRPr="0064531E">
          <w:rPr>
            <w:rStyle w:val="Hyperlink"/>
            <w:rFonts w:cs="Arial"/>
          </w:rPr>
          <w:t>(China) (curso en chino</w:t>
        </w:r>
        <w:r w:rsidR="00F968B4" w:rsidRPr="0064531E">
          <w:rPr>
            <w:rStyle w:val="Hyperlink"/>
            <w:rFonts w:cs="Arial"/>
          </w:rPr>
          <w:t>)</w:t>
        </w:r>
        <w:r w:rsidR="0044267D" w:rsidRPr="0064531E">
          <w:rPr>
            <w:rStyle w:val="Hyperlink"/>
            <w:rFonts w:cs="Arial"/>
          </w:rPr>
          <w:t xml:space="preserve">; </w:t>
        </w:r>
        <w:r w:rsidR="00F968B4" w:rsidRPr="0064531E">
          <w:rPr>
            <w:rFonts w:cs="Arial"/>
            <w:color w:val="0000FF"/>
            <w:u w:val="single"/>
          </w:rPr>
          <w:t>«</w:t>
        </w:r>
        <w:hyperlink r:id="rId20" w:history="1">
          <w:r w:rsidR="00257AB6" w:rsidRPr="0064531E">
            <w:rPr>
              <w:rStyle w:val="Hyperlink"/>
              <w:rFonts w:cs="Arial"/>
            </w:rPr>
            <w:t>Curso de formación sobre técnicas para el examen de la distinción, la homogeneidad y la estabilidad de las variedades vegetales</w:t>
          </w:r>
        </w:hyperlink>
        <w:r w:rsidR="00F968B4" w:rsidRPr="0064531E">
          <w:rPr>
            <w:rFonts w:cs="Arial"/>
            <w:color w:val="0000FF"/>
            <w:u w:val="single"/>
          </w:rPr>
          <w:t xml:space="preserve"> agrícolas» </w:t>
        </w:r>
        <w:r w:rsidR="00257AB6" w:rsidRPr="0064531E">
          <w:rPr>
            <w:rFonts w:cs="Arial"/>
            <w:color w:val="0000FF"/>
            <w:u w:val="single"/>
          </w:rPr>
          <w:t>(China) (curso en chino)</w:t>
        </w:r>
        <w:r w:rsidR="00351A61" w:rsidRPr="0064531E">
          <w:rPr>
            <w:rFonts w:cs="Arial"/>
            <w:color w:val="0000FF"/>
            <w:u w:val="single"/>
          </w:rPr>
          <w:t xml:space="preserve">; y </w:t>
        </w:r>
        <w:hyperlink r:id="rId21" w:history="1">
          <w:r w:rsidR="00C11C17" w:rsidRPr="0064531E">
            <w:rPr>
              <w:rStyle w:val="Hyperlink"/>
              <w:rFonts w:cs="Arial"/>
            </w:rPr>
            <w:t>«Maestría en Propiedad Intelectual y Nuevas Tecnologías (MPINT)» de la Universidad Austral</w:t>
          </w:r>
        </w:hyperlink>
        <w:r w:rsidR="00C11C17" w:rsidRPr="0064531E">
          <w:rPr>
            <w:rFonts w:cs="Arial"/>
            <w:color w:val="0000FF"/>
            <w:u w:val="single"/>
          </w:rPr>
          <w:t xml:space="preserve"> (Argentina) (curso en español)</w:t>
        </w:r>
        <w:r w:rsidR="0044267D" w:rsidRPr="0064531E">
          <w:rPr>
            <w:rStyle w:val="Hyperlink"/>
            <w:rFonts w:cs="Arial"/>
          </w:rPr>
          <w:t>)</w:t>
        </w:r>
      </w:hyperlink>
      <w:r w:rsidRPr="0064531E">
        <w:rPr>
          <w:rFonts w:cs="Arial"/>
        </w:rPr>
        <w:t xml:space="preserve">, y </w:t>
      </w:r>
      <w:r w:rsidRPr="0064531E">
        <w:t xml:space="preserve">se expidieron </w:t>
      </w:r>
      <w:r w:rsidR="00D3648B" w:rsidRPr="0064531E">
        <w:rPr>
          <w:rFonts w:cs="Arial"/>
        </w:rPr>
        <w:t xml:space="preserve">nueve </w:t>
      </w:r>
      <w:r w:rsidRPr="0064531E">
        <w:rPr>
          <w:rFonts w:cs="Arial"/>
        </w:rPr>
        <w:t xml:space="preserve">certificados </w:t>
      </w:r>
      <w:r w:rsidRPr="0064531E">
        <w:t xml:space="preserve">a </w:t>
      </w:r>
      <w:r w:rsidRPr="0064531E">
        <w:rPr>
          <w:spacing w:val="-2"/>
        </w:rPr>
        <w:t xml:space="preserve">expertos </w:t>
      </w:r>
      <w:r w:rsidRPr="0064531E">
        <w:rPr>
          <w:rFonts w:cs="Arial"/>
        </w:rPr>
        <w:t>que obtuvieron el número necesario de créditos en cursos y actividades avalados por la UPOV</w:t>
      </w:r>
      <w:r w:rsidRPr="0064531E">
        <w:t>.</w:t>
      </w:r>
    </w:p>
    <w:p w14:paraId="45E9A463" w14:textId="77777777" w:rsidR="004E72C1" w:rsidRPr="0064531E" w:rsidRDefault="004E72C1" w:rsidP="004E72C1">
      <w:pPr>
        <w:contextualSpacing/>
        <w:rPr>
          <w:rFonts w:cs="Arial"/>
          <w:color w:val="000000"/>
        </w:rPr>
      </w:pPr>
    </w:p>
    <w:p w14:paraId="2F543605" w14:textId="77777777" w:rsidR="004E72C1" w:rsidRPr="0064531E" w:rsidRDefault="004E72C1" w:rsidP="004E72C1">
      <w:pPr>
        <w:contextualSpacing/>
        <w:rPr>
          <w:rFonts w:cs="Arial"/>
          <w:color w:val="000000"/>
        </w:rPr>
      </w:pPr>
    </w:p>
    <w:p w14:paraId="4CA91F4E" w14:textId="77777777" w:rsidR="004E72C1" w:rsidRPr="0064531E" w:rsidRDefault="004E72C1" w:rsidP="004E72C1">
      <w:pPr>
        <w:pStyle w:val="Heading2"/>
        <w:rPr>
          <w:lang w:val="es-ES_tradnl"/>
        </w:rPr>
      </w:pPr>
      <w:bookmarkStart w:id="10" w:name="_Toc242819742"/>
      <w:r w:rsidRPr="0064531E">
        <w:rPr>
          <w:lang w:val="es-ES_tradnl"/>
        </w:rPr>
        <w:t>Cursos de formación a distancia</w:t>
      </w:r>
      <w:bookmarkEnd w:id="10"/>
    </w:p>
    <w:p w14:paraId="0F22C3BD" w14:textId="77777777" w:rsidR="004E72C1" w:rsidRPr="0064531E" w:rsidRDefault="004E72C1" w:rsidP="004E72C1"/>
    <w:p w14:paraId="41ECD37F" w14:textId="7C628132" w:rsidR="000D642E" w:rsidRPr="0064531E" w:rsidRDefault="004E72C1" w:rsidP="004E72C1">
      <w:r w:rsidRPr="0064531E">
        <w:fldChar w:fldCharType="begin"/>
      </w:r>
      <w:r w:rsidRPr="0064531E">
        <w:instrText xml:space="preserve"> AUTONUM  </w:instrText>
      </w:r>
      <w:r w:rsidRPr="0064531E">
        <w:fldChar w:fldCharType="end"/>
      </w:r>
      <w:r w:rsidRPr="0064531E">
        <w:tab/>
      </w:r>
      <w:r w:rsidR="000D642E" w:rsidRPr="0064531E">
        <w:t xml:space="preserve">Se organizó </w:t>
      </w:r>
      <w:r w:rsidRPr="0064531E">
        <w:t xml:space="preserve">una sesión de cada uno de los </w:t>
      </w:r>
      <w:r w:rsidR="000D642E" w:rsidRPr="0064531E">
        <w:t xml:space="preserve">siguientes </w:t>
      </w:r>
      <w:r w:rsidRPr="0064531E">
        <w:t xml:space="preserve">cursos de formación a distancia de la UPOV </w:t>
      </w:r>
      <w:r w:rsidR="000D642E" w:rsidRPr="0064531E">
        <w:t>en inglés, francés, alemán y español:</w:t>
      </w:r>
    </w:p>
    <w:p w14:paraId="2A5851DD" w14:textId="7097023B" w:rsidR="000D642E" w:rsidRPr="0064531E" w:rsidRDefault="000D642E" w:rsidP="000D642E">
      <w:pPr>
        <w:ind w:left="567"/>
      </w:pPr>
      <w:r w:rsidRPr="0064531E">
        <w:t xml:space="preserve">- </w:t>
      </w:r>
      <w:r w:rsidR="004E72C1" w:rsidRPr="0064531E">
        <w:t>DL-205 «Introducción al sistema de la UPOV de protección de las obtenciones vegetales en virtud del Convenio de la UPOV»</w:t>
      </w:r>
      <w:r w:rsidRPr="0064531E">
        <w:t>;</w:t>
      </w:r>
    </w:p>
    <w:p w14:paraId="1F5D1820" w14:textId="7AD2C965" w:rsidR="000D642E" w:rsidRPr="0064531E" w:rsidRDefault="000D642E" w:rsidP="000D642E">
      <w:pPr>
        <w:ind w:left="567"/>
      </w:pPr>
      <w:r w:rsidRPr="0064531E">
        <w:t xml:space="preserve">- </w:t>
      </w:r>
      <w:r w:rsidR="004E72C1" w:rsidRPr="0064531E">
        <w:t>DL-305 «Examen de las solicitudes de derechos de obtentor» (DL-305A y DL-305B en un solo curso)</w:t>
      </w:r>
      <w:r w:rsidRPr="0064531E">
        <w:t>;</w:t>
      </w:r>
    </w:p>
    <w:p w14:paraId="460D2896" w14:textId="6EAB3231" w:rsidR="000D642E" w:rsidRPr="0064531E" w:rsidRDefault="000D642E" w:rsidP="000D642E">
      <w:pPr>
        <w:ind w:left="567"/>
      </w:pPr>
      <w:r w:rsidRPr="0064531E">
        <w:t xml:space="preserve">- </w:t>
      </w:r>
      <w:r w:rsidR="004E72C1" w:rsidRPr="0064531E">
        <w:t>DL-305A «Administración de los derechos de obtentor»</w:t>
      </w:r>
      <w:r w:rsidRPr="0064531E">
        <w:t xml:space="preserve">; </w:t>
      </w:r>
      <w:r w:rsidR="004E72C1" w:rsidRPr="0064531E">
        <w:t>y</w:t>
      </w:r>
    </w:p>
    <w:p w14:paraId="7C001EF9" w14:textId="5671E646" w:rsidR="000D642E" w:rsidRPr="0064531E" w:rsidRDefault="000D642E" w:rsidP="000D642E">
      <w:pPr>
        <w:ind w:left="567"/>
      </w:pPr>
      <w:r w:rsidRPr="0064531E">
        <w:t xml:space="preserve">- </w:t>
      </w:r>
      <w:r w:rsidR="004E72C1" w:rsidRPr="0064531E">
        <w:t xml:space="preserve">DL-305B «Examen DHE».  </w:t>
      </w:r>
    </w:p>
    <w:p w14:paraId="6B058587" w14:textId="77777777" w:rsidR="000D642E" w:rsidRPr="0064531E" w:rsidRDefault="000D642E" w:rsidP="004E72C1"/>
    <w:p w14:paraId="43BBD951" w14:textId="56DA0764" w:rsidR="004E72C1" w:rsidRPr="0064531E" w:rsidRDefault="00FA5D53" w:rsidP="004E72C1">
      <w:r w:rsidRPr="0064531E">
        <w:fldChar w:fldCharType="begin"/>
      </w:r>
      <w:r w:rsidRPr="0064531E">
        <w:instrText xml:space="preserve"> AUTONUM  </w:instrText>
      </w:r>
      <w:r w:rsidRPr="0064531E">
        <w:fldChar w:fldCharType="end"/>
      </w:r>
      <w:r w:rsidRPr="0064531E">
        <w:tab/>
      </w:r>
      <w:r w:rsidR="004E72C1" w:rsidRPr="0064531E">
        <w:t xml:space="preserve">De conformidad con el programa para el idioma chino aprobado por el Consejo de la UPOV, el </w:t>
      </w:r>
      <w:r w:rsidR="00236623" w:rsidRPr="0064531E">
        <w:t xml:space="preserve">curso de formación a distancia </w:t>
      </w:r>
      <w:r w:rsidR="004E72C1" w:rsidRPr="0064531E">
        <w:t xml:space="preserve">DL-205 </w:t>
      </w:r>
      <w:r w:rsidR="00236623" w:rsidRPr="0064531E">
        <w:t xml:space="preserve">se impartió </w:t>
      </w:r>
      <w:r w:rsidR="004E72C1" w:rsidRPr="0064531E">
        <w:t xml:space="preserve">en chino </w:t>
      </w:r>
      <w:r w:rsidR="00760E27" w:rsidRPr="0064531E">
        <w:t>a</w:t>
      </w:r>
      <w:r w:rsidR="00236623" w:rsidRPr="0064531E">
        <w:t xml:space="preserve"> 123 alumnos</w:t>
      </w:r>
      <w:r w:rsidR="004E72C1" w:rsidRPr="0064531E">
        <w:t xml:space="preserve">. </w:t>
      </w:r>
      <w:r w:rsidR="00760E27" w:rsidRPr="0064531E">
        <w:t xml:space="preserve">Un total de 677 alumnos participaron en los </w:t>
      </w:r>
      <w:r w:rsidR="00885609" w:rsidRPr="0064531E">
        <w:t xml:space="preserve">cursos de formación a distancia </w:t>
      </w:r>
      <w:r w:rsidR="00AE212D" w:rsidRPr="0064531E">
        <w:t xml:space="preserve">DL-205 y DL-305.  </w:t>
      </w:r>
      <w:r w:rsidR="004A0B7E" w:rsidRPr="0064531E">
        <w:t xml:space="preserve">En </w:t>
      </w:r>
      <w:r w:rsidR="004E72C1" w:rsidRPr="0064531E">
        <w:t xml:space="preserve">el anexo II </w:t>
      </w:r>
      <w:r w:rsidR="00636C10" w:rsidRPr="0064531E">
        <w:t xml:space="preserve">del presente documento </w:t>
      </w:r>
      <w:r w:rsidR="004A0B7E" w:rsidRPr="0064531E">
        <w:t xml:space="preserve">figura </w:t>
      </w:r>
      <w:r w:rsidR="004E72C1" w:rsidRPr="0064531E">
        <w:t xml:space="preserve">un desglose del </w:t>
      </w:r>
      <w:r w:rsidR="00AE212D" w:rsidRPr="0064531E">
        <w:t xml:space="preserve">número de </w:t>
      </w:r>
      <w:r w:rsidR="004E72C1" w:rsidRPr="0064531E">
        <w:t xml:space="preserve">alumnos que participaron en </w:t>
      </w:r>
      <w:r w:rsidR="00AE212D" w:rsidRPr="0064531E">
        <w:t xml:space="preserve">cada uno de los </w:t>
      </w:r>
      <w:r w:rsidR="004E72C1" w:rsidRPr="0064531E">
        <w:t>cursos de formación a distancia de la</w:t>
      </w:r>
      <w:r w:rsidR="00D45B8B">
        <w:t> </w:t>
      </w:r>
      <w:r w:rsidR="004E72C1" w:rsidRPr="0064531E">
        <w:t xml:space="preserve">UPOV. </w:t>
      </w:r>
    </w:p>
    <w:p w14:paraId="188CBFFC" w14:textId="77777777" w:rsidR="004E72C1" w:rsidRPr="0064531E" w:rsidRDefault="004E72C1" w:rsidP="004E72C1"/>
    <w:p w14:paraId="6AADEBEE" w14:textId="77777777" w:rsidR="004E72C1" w:rsidRPr="0064531E" w:rsidRDefault="004E72C1" w:rsidP="004E72C1"/>
    <w:p w14:paraId="2D40EAF2" w14:textId="77777777" w:rsidR="004E72C1" w:rsidRPr="0064531E" w:rsidRDefault="004E72C1" w:rsidP="004E72C1">
      <w:pPr>
        <w:pStyle w:val="Heading2"/>
        <w:rPr>
          <w:lang w:val="es-ES_tradnl"/>
        </w:rPr>
      </w:pPr>
      <w:bookmarkStart w:id="11" w:name="_Toc242819743"/>
      <w:r w:rsidRPr="0064531E">
        <w:rPr>
          <w:lang w:val="es-ES_tradnl"/>
        </w:rPr>
        <w:t>UPOV e-PVP</w:t>
      </w:r>
      <w:bookmarkEnd w:id="11"/>
    </w:p>
    <w:p w14:paraId="005F89DA" w14:textId="77777777" w:rsidR="0097219B" w:rsidRPr="0064531E" w:rsidRDefault="0097219B" w:rsidP="0097219B"/>
    <w:p w14:paraId="4D180E2E" w14:textId="66D563B1" w:rsidR="004E72C1" w:rsidRPr="0064531E" w:rsidRDefault="004E72C1" w:rsidP="004E72C1">
      <w:r w:rsidRPr="0064531E">
        <w:fldChar w:fldCharType="begin"/>
      </w:r>
      <w:r w:rsidRPr="0064531E">
        <w:instrText xml:space="preserve"> AUTONUM  </w:instrText>
      </w:r>
      <w:r w:rsidRPr="0064531E">
        <w:fldChar w:fldCharType="end"/>
      </w:r>
      <w:r w:rsidRPr="0064531E">
        <w:tab/>
        <w:t>Cada vez son más los miembros de la UPOV (</w:t>
      </w:r>
      <w:r w:rsidR="159B7CD6" w:rsidRPr="0064531E">
        <w:t>16</w:t>
      </w:r>
      <w:r w:rsidR="2CCECC88" w:rsidRPr="0064531E">
        <w:t xml:space="preserve">) y </w:t>
      </w:r>
      <w:r w:rsidR="1FD95C3A" w:rsidRPr="0064531E">
        <w:t xml:space="preserve">los futuros miembros de la UPOV (2) </w:t>
      </w:r>
      <w:r w:rsidRPr="0064531E">
        <w:t xml:space="preserve">interesados en utilizar el módulo de intercambio de informes DHE de UPOV e-PVP. El uso efectivo de la herramienta ha aumentado, lo que ha elevado </w:t>
      </w:r>
      <w:r w:rsidR="6A1FE5C5" w:rsidRPr="0064531E">
        <w:t xml:space="preserve">a 429 </w:t>
      </w:r>
      <w:r w:rsidRPr="0064531E">
        <w:t xml:space="preserve">el número de </w:t>
      </w:r>
      <w:r w:rsidR="1ECB4284" w:rsidRPr="0064531E">
        <w:t xml:space="preserve">informes </w:t>
      </w:r>
      <w:r w:rsidR="00B64383">
        <w:t>DHE</w:t>
      </w:r>
      <w:r w:rsidR="1ECB4284" w:rsidRPr="0064531E">
        <w:t xml:space="preserve"> intercambiados</w:t>
      </w:r>
      <w:r w:rsidR="6A1FE5C5" w:rsidRPr="0064531E">
        <w:t xml:space="preserve">. </w:t>
      </w:r>
      <w:r w:rsidRPr="0064531E">
        <w:t xml:space="preserve">Esta evolución demuestra el potencial del módulo de intercambio de informes DHE para facilitar la cooperación entre los miembros en materia de exámenes </w:t>
      </w:r>
      <w:r w:rsidR="00B64383">
        <w:t>DHE</w:t>
      </w:r>
      <w:r w:rsidRPr="0064531E">
        <w:t xml:space="preserve">. </w:t>
      </w:r>
    </w:p>
    <w:p w14:paraId="2EE4C8CA" w14:textId="77777777" w:rsidR="004E72C1" w:rsidRPr="0064531E" w:rsidRDefault="004E72C1" w:rsidP="004E72C1">
      <w:pPr>
        <w:rPr>
          <w:highlight w:val="cyan"/>
        </w:rPr>
      </w:pPr>
    </w:p>
    <w:p w14:paraId="4D1D5A85" w14:textId="03F04066" w:rsidR="004E72C1" w:rsidRPr="0064531E" w:rsidRDefault="004E72C1" w:rsidP="004E72C1">
      <w:pPr>
        <w:rPr>
          <w:highlight w:val="cyan"/>
        </w:rPr>
      </w:pPr>
    </w:p>
    <w:p w14:paraId="7A267BE0" w14:textId="77777777" w:rsidR="004E72C1" w:rsidRPr="0064531E" w:rsidRDefault="004E72C1" w:rsidP="004E72C1">
      <w:pPr>
        <w:pStyle w:val="Heading2"/>
        <w:rPr>
          <w:lang w:val="es-ES_tradnl"/>
        </w:rPr>
      </w:pPr>
      <w:bookmarkStart w:id="12" w:name="_Toc242819744"/>
      <w:r w:rsidRPr="0064531E">
        <w:rPr>
          <w:lang w:val="es-ES_tradnl"/>
        </w:rPr>
        <w:t>UPOV PRISMA</w:t>
      </w:r>
      <w:bookmarkEnd w:id="12"/>
    </w:p>
    <w:p w14:paraId="25735A39" w14:textId="77777777" w:rsidR="006C317A" w:rsidRPr="0064531E" w:rsidRDefault="006C317A" w:rsidP="006C317A"/>
    <w:p w14:paraId="7A6581D6" w14:textId="420C027C" w:rsidR="004E72C1" w:rsidRPr="0064531E" w:rsidRDefault="004E72C1" w:rsidP="6E8CDAAD">
      <w:r w:rsidRPr="0064531E">
        <w:fldChar w:fldCharType="begin"/>
      </w:r>
      <w:r w:rsidRPr="0064531E">
        <w:instrText xml:space="preserve"> AUTONUM  </w:instrText>
      </w:r>
      <w:r w:rsidRPr="0064531E">
        <w:fldChar w:fldCharType="end"/>
      </w:r>
      <w:r w:rsidRPr="0064531E">
        <w:tab/>
      </w:r>
      <w:r w:rsidR="54F294FC" w:rsidRPr="0064531E">
        <w:t xml:space="preserve">Se ha ampliado </w:t>
      </w:r>
      <w:r w:rsidR="19CE85DF" w:rsidRPr="0064531E">
        <w:t xml:space="preserve">la cobertura de UPOV PRISMA en lo que respecta a </w:t>
      </w:r>
      <w:r w:rsidR="54F294FC" w:rsidRPr="0064531E">
        <w:t xml:space="preserve">los cultivos de Marruecos, la República de Moldova y Serbia. El número de </w:t>
      </w:r>
      <w:r w:rsidR="19CE85DF" w:rsidRPr="0064531E">
        <w:t xml:space="preserve">autoridades </w:t>
      </w:r>
      <w:r w:rsidR="6F11A294" w:rsidRPr="0064531E">
        <w:t xml:space="preserve">que respaldan la inclusión en las listas nacionales </w:t>
      </w:r>
      <w:r w:rsidR="19CE85DF" w:rsidRPr="0064531E">
        <w:t xml:space="preserve">se ha ampliado para incluir a </w:t>
      </w:r>
      <w:r w:rsidR="12FE4DA8" w:rsidRPr="0064531E">
        <w:t xml:space="preserve">Uruguay </w:t>
      </w:r>
      <w:r w:rsidR="19CE85DF" w:rsidRPr="0064531E">
        <w:t xml:space="preserve">en </w:t>
      </w:r>
      <w:r w:rsidR="737D32C7" w:rsidRPr="0064531E">
        <w:t xml:space="preserve">julio </w:t>
      </w:r>
      <w:r w:rsidR="4797A480" w:rsidRPr="0064531E">
        <w:t>de 2026</w:t>
      </w:r>
      <w:r w:rsidR="19CE85DF" w:rsidRPr="0064531E">
        <w:t xml:space="preserve">. El número de solicitudes presentadas a través de UPOV PRISMA en el periodo comprendido entre enero y septiembre </w:t>
      </w:r>
      <w:r w:rsidR="0C311E97" w:rsidRPr="0064531E">
        <w:t xml:space="preserve">de 2026 </w:t>
      </w:r>
      <w:r w:rsidR="19CE85DF" w:rsidRPr="0064531E">
        <w:t>(1.</w:t>
      </w:r>
      <w:r w:rsidR="5A88A4BD" w:rsidRPr="0064531E">
        <w:t>401</w:t>
      </w:r>
      <w:r w:rsidR="19CE85DF" w:rsidRPr="0064531E">
        <w:t xml:space="preserve">) fue un 17 % </w:t>
      </w:r>
      <w:r w:rsidR="13CC875C" w:rsidRPr="0064531E">
        <w:t xml:space="preserve">superior </w:t>
      </w:r>
      <w:r w:rsidR="19CE85DF" w:rsidRPr="0064531E">
        <w:t>al del mismo periodo de</w:t>
      </w:r>
      <w:r w:rsidR="52CEB0CA" w:rsidRPr="0064531E">
        <w:t xml:space="preserve"> 2025 </w:t>
      </w:r>
      <w:r w:rsidR="19CE85DF" w:rsidRPr="0064531E">
        <w:t>(1.</w:t>
      </w:r>
      <w:r w:rsidR="7E31DA09" w:rsidRPr="0064531E">
        <w:t>199</w:t>
      </w:r>
      <w:r w:rsidR="19CE85DF" w:rsidRPr="0064531E">
        <w:t>).</w:t>
      </w:r>
    </w:p>
    <w:p w14:paraId="2332F2EB" w14:textId="77777777" w:rsidR="004E72C1" w:rsidRPr="0064531E" w:rsidRDefault="004E72C1" w:rsidP="004E72C1">
      <w:pPr>
        <w:rPr>
          <w:highlight w:val="cyan"/>
        </w:rPr>
      </w:pPr>
    </w:p>
    <w:p w14:paraId="749DE4BB" w14:textId="77777777" w:rsidR="004E72C1" w:rsidRPr="0064531E" w:rsidRDefault="004E72C1" w:rsidP="004E72C1">
      <w:pPr>
        <w:rPr>
          <w:highlight w:val="cyan"/>
        </w:rPr>
      </w:pPr>
    </w:p>
    <w:p w14:paraId="685CBF16" w14:textId="77777777" w:rsidR="004E72C1" w:rsidRPr="0064531E" w:rsidRDefault="004E72C1" w:rsidP="004E72C1">
      <w:pPr>
        <w:pStyle w:val="Heading2"/>
        <w:keepNext w:val="0"/>
        <w:rPr>
          <w:lang w:val="es-ES_tradnl"/>
        </w:rPr>
      </w:pPr>
      <w:bookmarkStart w:id="13" w:name="_Toc242819745"/>
      <w:r w:rsidRPr="0064531E">
        <w:rPr>
          <w:lang w:val="es-ES_tradnl"/>
        </w:rPr>
        <w:t>Base de datos PLUTO</w:t>
      </w:r>
      <w:bookmarkEnd w:id="13"/>
    </w:p>
    <w:p w14:paraId="0B5241C2" w14:textId="77777777" w:rsidR="006C317A" w:rsidRPr="0064531E" w:rsidRDefault="006C317A" w:rsidP="006C317A"/>
    <w:p w14:paraId="419F1691" w14:textId="730D0D95" w:rsidR="004E72C1" w:rsidRPr="0064531E" w:rsidRDefault="004E72C1" w:rsidP="3F1BE5BF">
      <w:r w:rsidRPr="0064531E">
        <w:fldChar w:fldCharType="begin"/>
      </w:r>
      <w:r w:rsidRPr="0064531E">
        <w:instrText xml:space="preserve"> AUTONUM  </w:instrText>
      </w:r>
      <w:r w:rsidRPr="0064531E">
        <w:fldChar w:fldCharType="end"/>
      </w:r>
      <w:r w:rsidRPr="0064531E">
        <w:tab/>
        <w:t xml:space="preserve">Entre el 1 de enero y el 30 de septiembre </w:t>
      </w:r>
      <w:r w:rsidR="55863F36" w:rsidRPr="0064531E">
        <w:t>de 2026</w:t>
      </w:r>
      <w:r w:rsidRPr="0064531E">
        <w:t>, la Oficina publicó 2</w:t>
      </w:r>
      <w:r w:rsidR="00D45B8B">
        <w:t>.</w:t>
      </w:r>
      <w:r w:rsidR="00E27605" w:rsidRPr="0064531E">
        <w:t xml:space="preserve">272 </w:t>
      </w:r>
      <w:r w:rsidRPr="0064531E">
        <w:rPr>
          <w:rFonts w:cs="Arial"/>
        </w:rPr>
        <w:t xml:space="preserve">actualizaciones de la Base de datos sobre variedades vegetales PLUTO </w:t>
      </w:r>
      <w:r w:rsidRPr="0064531E">
        <w:t>(</w:t>
      </w:r>
      <w:r w:rsidR="0051376A" w:rsidRPr="0064531E">
        <w:t>2</w:t>
      </w:r>
      <w:r w:rsidR="00D45B8B">
        <w:t>.</w:t>
      </w:r>
      <w:r w:rsidR="0051376A" w:rsidRPr="0064531E">
        <w:t xml:space="preserve">120 </w:t>
      </w:r>
      <w:r w:rsidRPr="0064531E">
        <w:t xml:space="preserve">actualizaciones procedentes del módulo de administración de UPOV e-PVP). </w:t>
      </w:r>
    </w:p>
    <w:p w14:paraId="0F3190DF" w14:textId="77777777" w:rsidR="004E72C1" w:rsidRPr="0064531E" w:rsidRDefault="004E72C1" w:rsidP="3F1BE5BF"/>
    <w:p w14:paraId="7B8F6678" w14:textId="5C01526F" w:rsidR="004E72C1" w:rsidRPr="0064531E" w:rsidRDefault="004E72C1" w:rsidP="3F1BE5BF">
      <w:pPr>
        <w:keepNext/>
      </w:pPr>
      <w:r w:rsidRPr="0064531E">
        <w:lastRenderedPageBreak/>
        <w:fldChar w:fldCharType="begin"/>
      </w:r>
      <w:r w:rsidRPr="0064531E">
        <w:instrText xml:space="preserve"> AUTONUM  </w:instrText>
      </w:r>
      <w:r w:rsidRPr="0064531E">
        <w:fldChar w:fldCharType="end"/>
      </w:r>
      <w:r w:rsidRPr="0064531E">
        <w:tab/>
        <w:t xml:space="preserve">Se registró un fuerte crecimiento en el número de usuarios del servicio estándar (+22 %). Sin embargo, se produjo un descenso en el número de usuarios del servicio </w:t>
      </w:r>
      <w:r w:rsidRPr="0064531E">
        <w:rPr>
          <w:i/>
          <w:iCs/>
        </w:rPr>
        <w:t xml:space="preserve">premium </w:t>
      </w:r>
      <w:r w:rsidRPr="0064531E">
        <w:t xml:space="preserve">(-27 %) entre septiembre </w:t>
      </w:r>
      <w:r w:rsidR="00BB77F4" w:rsidRPr="0064531E">
        <w:t xml:space="preserve">de 2025 </w:t>
      </w:r>
      <w:r w:rsidRPr="0064531E">
        <w:t xml:space="preserve">y septiembre </w:t>
      </w:r>
      <w:r w:rsidR="00BB77F4" w:rsidRPr="0064531E">
        <w:t>de 2026</w:t>
      </w:r>
      <w:r w:rsidRPr="0064531E">
        <w:t xml:space="preserve">. El número de usuarios de PLUTO registrados por categoría es el siguiente: </w:t>
      </w:r>
    </w:p>
    <w:p w14:paraId="475AF0EB" w14:textId="77777777" w:rsidR="004E72C1" w:rsidRPr="0064531E" w:rsidRDefault="004E72C1" w:rsidP="3F1BE5BF">
      <w:pPr>
        <w:keepNext/>
      </w:pPr>
    </w:p>
    <w:tbl>
      <w:tblPr>
        <w:tblStyle w:val="TableGrid"/>
        <w:tblW w:w="8728" w:type="dxa"/>
        <w:tblInd w:w="454" w:type="dxa"/>
        <w:tblCellMar>
          <w:top w:w="28" w:type="dxa"/>
          <w:bottom w:w="28" w:type="dxa"/>
        </w:tblCellMar>
        <w:tblLook w:val="04A0" w:firstRow="1" w:lastRow="0" w:firstColumn="1" w:lastColumn="0" w:noHBand="0" w:noVBand="1"/>
      </w:tblPr>
      <w:tblGrid>
        <w:gridCol w:w="2108"/>
        <w:gridCol w:w="2618"/>
        <w:gridCol w:w="2607"/>
        <w:gridCol w:w="1395"/>
      </w:tblGrid>
      <w:tr w:rsidR="004E72C1" w:rsidRPr="0064531E" w14:paraId="6C25CCCB" w14:textId="77777777" w:rsidTr="00246534">
        <w:trPr>
          <w:trHeight w:val="299"/>
        </w:trPr>
        <w:tc>
          <w:tcPr>
            <w:tcW w:w="2108" w:type="dxa"/>
            <w:shd w:val="clear" w:color="auto" w:fill="D9D9D9" w:themeFill="background1" w:themeFillShade="D9"/>
            <w:vAlign w:val="bottom"/>
            <w:hideMark/>
          </w:tcPr>
          <w:p w14:paraId="06D953CC" w14:textId="77777777" w:rsidR="004E72C1" w:rsidRPr="0064531E" w:rsidRDefault="004E72C1" w:rsidP="3F1BE5BF">
            <w:pPr>
              <w:keepNext/>
              <w:jc w:val="left"/>
              <w:rPr>
                <w:sz w:val="18"/>
                <w:szCs w:val="18"/>
              </w:rPr>
            </w:pPr>
            <w:r w:rsidRPr="0064531E">
              <w:rPr>
                <w:sz w:val="18"/>
                <w:szCs w:val="18"/>
              </w:rPr>
              <w:t>Servicio</w:t>
            </w:r>
          </w:p>
        </w:tc>
        <w:tc>
          <w:tcPr>
            <w:tcW w:w="2618" w:type="dxa"/>
            <w:shd w:val="clear" w:color="auto" w:fill="D9D9D9" w:themeFill="background1" w:themeFillShade="D9"/>
            <w:hideMark/>
          </w:tcPr>
          <w:p w14:paraId="5A706637" w14:textId="77777777" w:rsidR="004E72C1" w:rsidRPr="0064531E" w:rsidRDefault="004E72C1" w:rsidP="3F1BE5BF">
            <w:pPr>
              <w:keepNext/>
              <w:jc w:val="center"/>
              <w:rPr>
                <w:sz w:val="18"/>
                <w:szCs w:val="18"/>
              </w:rPr>
            </w:pPr>
            <w:r w:rsidRPr="0064531E">
              <w:rPr>
                <w:sz w:val="18"/>
                <w:szCs w:val="18"/>
              </w:rPr>
              <w:t xml:space="preserve">Número de usuarios </w:t>
            </w:r>
          </w:p>
          <w:p w14:paraId="250E3329" w14:textId="793F7F63" w:rsidR="004E72C1" w:rsidRPr="0064531E" w:rsidRDefault="004E72C1" w:rsidP="3F1BE5BF">
            <w:pPr>
              <w:keepNext/>
              <w:jc w:val="center"/>
              <w:rPr>
                <w:sz w:val="18"/>
                <w:szCs w:val="18"/>
              </w:rPr>
            </w:pPr>
            <w:r w:rsidRPr="0064531E">
              <w:rPr>
                <w:sz w:val="18"/>
                <w:szCs w:val="18"/>
              </w:rPr>
              <w:t>Septiembre de</w:t>
            </w:r>
            <w:r w:rsidR="004C284E" w:rsidRPr="0064531E">
              <w:rPr>
                <w:sz w:val="18"/>
                <w:szCs w:val="18"/>
              </w:rPr>
              <w:t xml:space="preserve"> 2025</w:t>
            </w:r>
          </w:p>
        </w:tc>
        <w:tc>
          <w:tcPr>
            <w:tcW w:w="2607" w:type="dxa"/>
            <w:shd w:val="clear" w:color="auto" w:fill="D9D9D9" w:themeFill="background1" w:themeFillShade="D9"/>
          </w:tcPr>
          <w:p w14:paraId="2CCD63F1" w14:textId="680AF58A" w:rsidR="004E72C1" w:rsidRPr="0064531E" w:rsidRDefault="004E72C1" w:rsidP="3F1BE5BF">
            <w:pPr>
              <w:keepNext/>
              <w:jc w:val="center"/>
              <w:rPr>
                <w:sz w:val="18"/>
                <w:szCs w:val="18"/>
              </w:rPr>
            </w:pPr>
            <w:r w:rsidRPr="0064531E">
              <w:rPr>
                <w:sz w:val="18"/>
                <w:szCs w:val="18"/>
              </w:rPr>
              <w:t xml:space="preserve">Número de usuarios </w:t>
            </w:r>
            <w:r w:rsidRPr="0064531E">
              <w:br/>
            </w:r>
            <w:r w:rsidRPr="0064531E">
              <w:rPr>
                <w:sz w:val="18"/>
                <w:szCs w:val="18"/>
              </w:rPr>
              <w:t>Septiembre de</w:t>
            </w:r>
            <w:r w:rsidR="004C284E" w:rsidRPr="0064531E">
              <w:rPr>
                <w:sz w:val="18"/>
                <w:szCs w:val="18"/>
              </w:rPr>
              <w:t xml:space="preserve"> 2026</w:t>
            </w:r>
          </w:p>
        </w:tc>
        <w:tc>
          <w:tcPr>
            <w:tcW w:w="1395" w:type="dxa"/>
            <w:shd w:val="clear" w:color="auto" w:fill="D9D9D9" w:themeFill="background1" w:themeFillShade="D9"/>
            <w:vAlign w:val="center"/>
          </w:tcPr>
          <w:p w14:paraId="5E7FE94B" w14:textId="77777777" w:rsidR="004E72C1" w:rsidRPr="0064531E" w:rsidRDefault="004E72C1" w:rsidP="3F1BE5BF">
            <w:pPr>
              <w:keepNext/>
              <w:jc w:val="center"/>
              <w:rPr>
                <w:sz w:val="18"/>
                <w:szCs w:val="18"/>
              </w:rPr>
            </w:pPr>
            <w:r w:rsidRPr="0064531E">
              <w:rPr>
                <w:sz w:val="18"/>
                <w:szCs w:val="18"/>
              </w:rPr>
              <w:t>Diferencia (%)</w:t>
            </w:r>
          </w:p>
        </w:tc>
      </w:tr>
      <w:tr w:rsidR="004C284E" w:rsidRPr="0064531E" w14:paraId="357A81CC" w14:textId="77777777" w:rsidTr="00246534">
        <w:tc>
          <w:tcPr>
            <w:tcW w:w="2108" w:type="dxa"/>
            <w:vAlign w:val="center"/>
            <w:hideMark/>
          </w:tcPr>
          <w:p w14:paraId="012E6CD4" w14:textId="77777777" w:rsidR="004C284E" w:rsidRPr="0064531E" w:rsidRDefault="004C284E" w:rsidP="3F1BE5BF">
            <w:pPr>
              <w:jc w:val="left"/>
              <w:rPr>
                <w:sz w:val="18"/>
                <w:szCs w:val="18"/>
              </w:rPr>
            </w:pPr>
            <w:r w:rsidRPr="0064531E">
              <w:rPr>
                <w:sz w:val="18"/>
                <w:szCs w:val="18"/>
              </w:rPr>
              <w:t>Servicio estándar</w:t>
            </w:r>
          </w:p>
        </w:tc>
        <w:tc>
          <w:tcPr>
            <w:tcW w:w="2618" w:type="dxa"/>
            <w:vAlign w:val="center"/>
            <w:hideMark/>
          </w:tcPr>
          <w:p w14:paraId="6D11B5D6" w14:textId="66C1E5DB" w:rsidR="004C284E" w:rsidRPr="0064531E" w:rsidRDefault="004C284E" w:rsidP="3F1BE5BF">
            <w:pPr>
              <w:ind w:right="956"/>
              <w:jc w:val="right"/>
              <w:rPr>
                <w:sz w:val="18"/>
                <w:szCs w:val="18"/>
              </w:rPr>
            </w:pPr>
            <w:r w:rsidRPr="0064531E">
              <w:rPr>
                <w:sz w:val="18"/>
                <w:szCs w:val="18"/>
              </w:rPr>
              <w:t>6.665</w:t>
            </w:r>
          </w:p>
        </w:tc>
        <w:tc>
          <w:tcPr>
            <w:tcW w:w="2607" w:type="dxa"/>
            <w:vAlign w:val="center"/>
          </w:tcPr>
          <w:p w14:paraId="5B79D51E" w14:textId="06C897F1" w:rsidR="004C284E" w:rsidRPr="0064531E" w:rsidRDefault="007A1D6B" w:rsidP="3F1BE5BF">
            <w:pPr>
              <w:ind w:right="956"/>
              <w:jc w:val="right"/>
              <w:rPr>
                <w:sz w:val="18"/>
                <w:szCs w:val="18"/>
              </w:rPr>
            </w:pPr>
            <w:r w:rsidRPr="0064531E">
              <w:rPr>
                <w:sz w:val="18"/>
                <w:szCs w:val="18"/>
              </w:rPr>
              <w:t>8</w:t>
            </w:r>
            <w:r w:rsidR="004C284E" w:rsidRPr="0064531E">
              <w:rPr>
                <w:sz w:val="18"/>
                <w:szCs w:val="18"/>
              </w:rPr>
              <w:t>.</w:t>
            </w:r>
            <w:r w:rsidRPr="0064531E">
              <w:rPr>
                <w:sz w:val="18"/>
                <w:szCs w:val="18"/>
              </w:rPr>
              <w:t>106</w:t>
            </w:r>
          </w:p>
        </w:tc>
        <w:tc>
          <w:tcPr>
            <w:tcW w:w="1395" w:type="dxa"/>
          </w:tcPr>
          <w:p w14:paraId="6BF1C75F" w14:textId="1CE47FB6" w:rsidR="004C284E" w:rsidRPr="0064531E" w:rsidDel="00A11C98" w:rsidRDefault="00A252A3" w:rsidP="3F1BE5BF">
            <w:pPr>
              <w:ind w:right="284"/>
              <w:jc w:val="right"/>
              <w:rPr>
                <w:sz w:val="18"/>
                <w:szCs w:val="18"/>
              </w:rPr>
            </w:pPr>
            <w:r w:rsidRPr="0064531E">
              <w:rPr>
                <w:sz w:val="18"/>
                <w:szCs w:val="18"/>
              </w:rPr>
              <w:t xml:space="preserve">22 </w:t>
            </w:r>
            <w:r w:rsidR="004C284E" w:rsidRPr="0064531E">
              <w:rPr>
                <w:sz w:val="18"/>
                <w:szCs w:val="18"/>
              </w:rPr>
              <w:t>%</w:t>
            </w:r>
          </w:p>
        </w:tc>
      </w:tr>
      <w:tr w:rsidR="004C284E" w:rsidRPr="0064531E" w14:paraId="394957D1" w14:textId="77777777" w:rsidTr="00246534">
        <w:tc>
          <w:tcPr>
            <w:tcW w:w="2108" w:type="dxa"/>
            <w:vAlign w:val="center"/>
            <w:hideMark/>
          </w:tcPr>
          <w:p w14:paraId="37D2335F" w14:textId="77777777" w:rsidR="004C284E" w:rsidRPr="0064531E" w:rsidRDefault="004C284E" w:rsidP="3F1BE5BF">
            <w:pPr>
              <w:jc w:val="left"/>
              <w:rPr>
                <w:sz w:val="18"/>
                <w:szCs w:val="18"/>
              </w:rPr>
            </w:pPr>
            <w:r w:rsidRPr="0064531E">
              <w:rPr>
                <w:sz w:val="18"/>
                <w:szCs w:val="18"/>
              </w:rPr>
              <w:t>Servicio premium</w:t>
            </w:r>
          </w:p>
        </w:tc>
        <w:tc>
          <w:tcPr>
            <w:tcW w:w="2618" w:type="dxa"/>
            <w:vAlign w:val="center"/>
            <w:hideMark/>
          </w:tcPr>
          <w:p w14:paraId="16098933" w14:textId="728DF946" w:rsidR="004C284E" w:rsidRPr="0064531E" w:rsidRDefault="004C284E" w:rsidP="3F1BE5BF">
            <w:pPr>
              <w:ind w:right="956"/>
              <w:jc w:val="right"/>
              <w:rPr>
                <w:sz w:val="18"/>
                <w:szCs w:val="18"/>
              </w:rPr>
            </w:pPr>
            <w:r w:rsidRPr="0064531E">
              <w:rPr>
                <w:sz w:val="18"/>
                <w:szCs w:val="18"/>
              </w:rPr>
              <w:t>26</w:t>
            </w:r>
          </w:p>
        </w:tc>
        <w:tc>
          <w:tcPr>
            <w:tcW w:w="2607" w:type="dxa"/>
            <w:vAlign w:val="center"/>
          </w:tcPr>
          <w:p w14:paraId="06E11A29" w14:textId="65437FC1" w:rsidR="004C284E" w:rsidRPr="0064531E" w:rsidRDefault="001A4262" w:rsidP="3F1BE5BF">
            <w:pPr>
              <w:ind w:right="956"/>
              <w:jc w:val="right"/>
              <w:rPr>
                <w:sz w:val="18"/>
                <w:szCs w:val="18"/>
              </w:rPr>
            </w:pPr>
            <w:r w:rsidRPr="0064531E">
              <w:rPr>
                <w:sz w:val="18"/>
                <w:szCs w:val="18"/>
              </w:rPr>
              <w:t>19</w:t>
            </w:r>
          </w:p>
        </w:tc>
        <w:tc>
          <w:tcPr>
            <w:tcW w:w="1395" w:type="dxa"/>
          </w:tcPr>
          <w:p w14:paraId="04B545F4" w14:textId="0D4874A6" w:rsidR="004C284E" w:rsidRPr="0064531E" w:rsidDel="00A11C98" w:rsidRDefault="00A252A3" w:rsidP="3F1BE5BF">
            <w:pPr>
              <w:ind w:right="284"/>
              <w:jc w:val="right"/>
              <w:rPr>
                <w:sz w:val="18"/>
                <w:szCs w:val="18"/>
              </w:rPr>
            </w:pPr>
            <w:r w:rsidRPr="0064531E">
              <w:rPr>
                <w:sz w:val="18"/>
                <w:szCs w:val="18"/>
              </w:rPr>
              <w:t xml:space="preserve">-27 </w:t>
            </w:r>
            <w:r w:rsidR="004C284E" w:rsidRPr="0064531E">
              <w:rPr>
                <w:sz w:val="18"/>
                <w:szCs w:val="18"/>
              </w:rPr>
              <w:t>%</w:t>
            </w:r>
          </w:p>
        </w:tc>
      </w:tr>
      <w:tr w:rsidR="004C284E" w:rsidRPr="0064531E" w14:paraId="67873268" w14:textId="77777777" w:rsidTr="00246534">
        <w:tc>
          <w:tcPr>
            <w:tcW w:w="2108" w:type="dxa"/>
            <w:vAlign w:val="center"/>
            <w:hideMark/>
          </w:tcPr>
          <w:p w14:paraId="4DBAACEA" w14:textId="1B38A121" w:rsidR="004C284E" w:rsidRPr="0064531E" w:rsidRDefault="004C284E" w:rsidP="3F1BE5BF">
            <w:pPr>
              <w:jc w:val="left"/>
              <w:rPr>
                <w:sz w:val="18"/>
                <w:szCs w:val="18"/>
              </w:rPr>
            </w:pPr>
            <w:r w:rsidRPr="0064531E">
              <w:rPr>
                <w:sz w:val="18"/>
                <w:szCs w:val="18"/>
              </w:rPr>
              <w:t xml:space="preserve">Funcionarios </w:t>
            </w:r>
            <w:r w:rsidR="00246534" w:rsidRPr="00246534">
              <w:rPr>
                <w:sz w:val="18"/>
                <w:szCs w:val="18"/>
              </w:rPr>
              <w:t>elegibles</w:t>
            </w:r>
          </w:p>
        </w:tc>
        <w:tc>
          <w:tcPr>
            <w:tcW w:w="2618" w:type="dxa"/>
            <w:vAlign w:val="center"/>
            <w:hideMark/>
          </w:tcPr>
          <w:p w14:paraId="0D886B7F" w14:textId="777ACEC0" w:rsidR="004C284E" w:rsidRPr="0064531E" w:rsidRDefault="004C284E" w:rsidP="3F1BE5BF">
            <w:pPr>
              <w:ind w:right="956"/>
              <w:jc w:val="right"/>
              <w:rPr>
                <w:sz w:val="18"/>
                <w:szCs w:val="18"/>
              </w:rPr>
            </w:pPr>
            <w:r w:rsidRPr="0064531E">
              <w:rPr>
                <w:sz w:val="18"/>
                <w:szCs w:val="18"/>
              </w:rPr>
              <w:t>227</w:t>
            </w:r>
          </w:p>
        </w:tc>
        <w:tc>
          <w:tcPr>
            <w:tcW w:w="2607" w:type="dxa"/>
            <w:vAlign w:val="center"/>
          </w:tcPr>
          <w:p w14:paraId="45909C7C" w14:textId="1A408B2C" w:rsidR="004C284E" w:rsidRPr="0064531E" w:rsidRDefault="006672A3" w:rsidP="3F1BE5BF">
            <w:pPr>
              <w:ind w:right="956"/>
              <w:jc w:val="right"/>
              <w:rPr>
                <w:sz w:val="18"/>
                <w:szCs w:val="18"/>
              </w:rPr>
            </w:pPr>
            <w:r w:rsidRPr="0064531E">
              <w:rPr>
                <w:sz w:val="18"/>
                <w:szCs w:val="18"/>
              </w:rPr>
              <w:t>241</w:t>
            </w:r>
          </w:p>
        </w:tc>
        <w:tc>
          <w:tcPr>
            <w:tcW w:w="1395" w:type="dxa"/>
          </w:tcPr>
          <w:p w14:paraId="57D02779" w14:textId="46E71856" w:rsidR="004C284E" w:rsidRPr="0064531E" w:rsidDel="00A11C98" w:rsidRDefault="008F1836" w:rsidP="3F1BE5BF">
            <w:pPr>
              <w:ind w:right="284"/>
              <w:jc w:val="right"/>
              <w:rPr>
                <w:sz w:val="18"/>
                <w:szCs w:val="18"/>
              </w:rPr>
            </w:pPr>
            <w:r w:rsidRPr="0064531E">
              <w:rPr>
                <w:sz w:val="18"/>
                <w:szCs w:val="18"/>
              </w:rPr>
              <w:t xml:space="preserve">6 </w:t>
            </w:r>
            <w:r w:rsidR="004C284E" w:rsidRPr="0064531E">
              <w:rPr>
                <w:sz w:val="18"/>
                <w:szCs w:val="18"/>
              </w:rPr>
              <w:t>%</w:t>
            </w:r>
          </w:p>
        </w:tc>
      </w:tr>
    </w:tbl>
    <w:p w14:paraId="48A5BDBC" w14:textId="77777777" w:rsidR="004E72C1" w:rsidRPr="0064531E" w:rsidRDefault="004E72C1" w:rsidP="3F1BE5BF"/>
    <w:p w14:paraId="196CBC1A" w14:textId="77777777" w:rsidR="004E72C1" w:rsidRPr="0064531E" w:rsidRDefault="004E72C1" w:rsidP="004E72C1"/>
    <w:p w14:paraId="7B78ED03" w14:textId="77777777" w:rsidR="004E72C1" w:rsidRPr="0064531E" w:rsidRDefault="004E72C1" w:rsidP="004E72C1">
      <w:pPr>
        <w:pStyle w:val="Heading2"/>
        <w:rPr>
          <w:lang w:val="es-ES_tradnl"/>
        </w:rPr>
      </w:pPr>
      <w:bookmarkStart w:id="14" w:name="_Toc242819746"/>
      <w:r w:rsidRPr="0064531E">
        <w:rPr>
          <w:lang w:val="es-ES_tradnl"/>
        </w:rPr>
        <w:t>Publicaciones</w:t>
      </w:r>
      <w:bookmarkEnd w:id="14"/>
    </w:p>
    <w:p w14:paraId="69297570" w14:textId="77777777" w:rsidR="004E72C1" w:rsidRPr="0064531E" w:rsidRDefault="004E72C1" w:rsidP="004E72C1">
      <w:pPr>
        <w:keepNext/>
      </w:pPr>
    </w:p>
    <w:p w14:paraId="768B3282" w14:textId="77777777" w:rsidR="004E72C1" w:rsidRPr="0064531E" w:rsidRDefault="004E72C1" w:rsidP="004E72C1">
      <w:pPr>
        <w:pStyle w:val="Heading3"/>
        <w:rPr>
          <w:lang w:val="es-ES_tradnl"/>
        </w:rPr>
      </w:pPr>
      <w:r w:rsidRPr="0064531E">
        <w:rPr>
          <w:lang w:val="es-ES_tradnl"/>
        </w:rPr>
        <w:t>Directrices de examen</w:t>
      </w:r>
    </w:p>
    <w:p w14:paraId="77586109" w14:textId="77777777" w:rsidR="006C317A" w:rsidRPr="0064531E" w:rsidRDefault="006C317A" w:rsidP="006C317A"/>
    <w:p w14:paraId="6E09D726" w14:textId="0D753D3F" w:rsidR="004E72C1" w:rsidRPr="0064531E" w:rsidRDefault="004E72C1" w:rsidP="004E72C1">
      <w:pPr>
        <w:keepNext/>
      </w:pPr>
      <w:r w:rsidRPr="0064531E">
        <w:rPr>
          <w:rFonts w:cs="Arial"/>
        </w:rPr>
        <w:fldChar w:fldCharType="begin"/>
      </w:r>
      <w:r w:rsidRPr="0064531E">
        <w:rPr>
          <w:rFonts w:cs="Arial"/>
        </w:rPr>
        <w:instrText xml:space="preserve"> AUTONUM  </w:instrText>
      </w:r>
      <w:r w:rsidRPr="0064531E">
        <w:rPr>
          <w:rFonts w:cs="Arial"/>
        </w:rPr>
        <w:fldChar w:fldCharType="end"/>
      </w:r>
      <w:r w:rsidRPr="0064531E">
        <w:rPr>
          <w:rFonts w:cs="Arial"/>
        </w:rPr>
        <w:tab/>
      </w:r>
      <w:r w:rsidRPr="0064531E">
        <w:t xml:space="preserve">El </w:t>
      </w:r>
      <w:r w:rsidR="003F51D1" w:rsidRPr="0064531E">
        <w:t>Comité Técnico (</w:t>
      </w:r>
      <w:r w:rsidRPr="0064531E">
        <w:t>TC</w:t>
      </w:r>
      <w:r w:rsidR="003F51D1" w:rsidRPr="0064531E">
        <w:t xml:space="preserve">) </w:t>
      </w:r>
      <w:r w:rsidRPr="0064531E">
        <w:t>aprobó por correspondencia las siguientes directrices de examen:</w:t>
      </w:r>
    </w:p>
    <w:p w14:paraId="639F8A66" w14:textId="77777777" w:rsidR="001253BA" w:rsidRPr="00394865" w:rsidRDefault="001253BA" w:rsidP="001253BA">
      <w:pPr>
        <w:rPr>
          <w:rFonts w:cs="Arial"/>
        </w:rPr>
      </w:pPr>
    </w:p>
    <w:tbl>
      <w:tblPr>
        <w:tblW w:w="10275" w:type="dxa"/>
        <w:tblLayout w:type="fixed"/>
        <w:tblCellMar>
          <w:top w:w="28" w:type="dxa"/>
          <w:left w:w="57" w:type="dxa"/>
          <w:bottom w:w="28" w:type="dxa"/>
          <w:right w:w="57" w:type="dxa"/>
        </w:tblCellMar>
        <w:tblLook w:val="0020" w:firstRow="1" w:lastRow="0" w:firstColumn="0" w:lastColumn="0" w:noHBand="0" w:noVBand="0"/>
      </w:tblPr>
      <w:tblGrid>
        <w:gridCol w:w="590"/>
        <w:gridCol w:w="590"/>
        <w:gridCol w:w="1866"/>
        <w:gridCol w:w="1382"/>
        <w:gridCol w:w="1382"/>
        <w:gridCol w:w="1382"/>
        <w:gridCol w:w="1382"/>
        <w:gridCol w:w="1701"/>
      </w:tblGrid>
      <w:tr w:rsidR="001253BA" w:rsidRPr="00D90213" w14:paraId="57C71F8E" w14:textId="77777777" w:rsidTr="00800BB0">
        <w:trPr>
          <w:trHeight w:val="1050"/>
          <w:tblHeader/>
        </w:trPr>
        <w:tc>
          <w:tcPr>
            <w:tcW w:w="590" w:type="dxa"/>
            <w:tcBorders>
              <w:top w:val="single" w:sz="4" w:space="0" w:color="auto"/>
              <w:bottom w:val="single" w:sz="4" w:space="0" w:color="auto"/>
            </w:tcBorders>
            <w:shd w:val="clear" w:color="auto" w:fill="D9D9D9"/>
            <w:vAlign w:val="center"/>
          </w:tcPr>
          <w:p w14:paraId="7A8D5959" w14:textId="77777777" w:rsidR="001253BA" w:rsidRPr="0014312D" w:rsidRDefault="001253BA" w:rsidP="00800BB0">
            <w:pPr>
              <w:keepNext/>
              <w:jc w:val="left"/>
              <w:rPr>
                <w:rFonts w:cs="Arial"/>
                <w:bCs/>
                <w:sz w:val="16"/>
                <w:szCs w:val="16"/>
                <w:lang w:eastAsia="ja-JP"/>
              </w:rPr>
            </w:pPr>
          </w:p>
        </w:tc>
        <w:tc>
          <w:tcPr>
            <w:tcW w:w="590" w:type="dxa"/>
            <w:tcBorders>
              <w:top w:val="single" w:sz="4" w:space="0" w:color="auto"/>
              <w:bottom w:val="single" w:sz="4" w:space="0" w:color="auto"/>
            </w:tcBorders>
            <w:shd w:val="clear" w:color="auto" w:fill="D9D9D9"/>
            <w:vAlign w:val="center"/>
          </w:tcPr>
          <w:p w14:paraId="1BA9938F" w14:textId="77777777" w:rsidR="001253BA" w:rsidRPr="00D90213" w:rsidRDefault="001253BA" w:rsidP="00800BB0">
            <w:pPr>
              <w:keepNext/>
              <w:jc w:val="left"/>
              <w:rPr>
                <w:rFonts w:cs="Arial"/>
                <w:bCs/>
                <w:sz w:val="16"/>
                <w:szCs w:val="16"/>
                <w:lang w:eastAsia="ja-JP"/>
              </w:rPr>
            </w:pPr>
            <w:r w:rsidRPr="00D90213">
              <w:rPr>
                <w:rFonts w:cs="Arial"/>
                <w:bCs/>
                <w:sz w:val="16"/>
                <w:szCs w:val="16"/>
                <w:lang w:eastAsia="ja-JP"/>
              </w:rPr>
              <w:t>TWP</w:t>
            </w:r>
          </w:p>
        </w:tc>
        <w:tc>
          <w:tcPr>
            <w:tcW w:w="1866" w:type="dxa"/>
            <w:tcBorders>
              <w:top w:val="single" w:sz="4" w:space="0" w:color="auto"/>
              <w:bottom w:val="single" w:sz="4" w:space="0" w:color="auto"/>
            </w:tcBorders>
            <w:shd w:val="clear" w:color="auto" w:fill="D9D9D9"/>
            <w:vAlign w:val="center"/>
          </w:tcPr>
          <w:p w14:paraId="538EA1E6" w14:textId="77777777" w:rsidR="001253BA" w:rsidRPr="00D90213" w:rsidRDefault="001253BA" w:rsidP="00800BB0">
            <w:pPr>
              <w:keepNext/>
              <w:ind w:left="-36"/>
              <w:jc w:val="left"/>
              <w:rPr>
                <w:rFonts w:cs="Arial"/>
                <w:bCs/>
                <w:sz w:val="16"/>
                <w:szCs w:val="16"/>
                <w:lang w:eastAsia="ja-JP"/>
              </w:rPr>
            </w:pPr>
            <w:r w:rsidRPr="00D90213">
              <w:rPr>
                <w:rFonts w:cs="Arial"/>
                <w:bCs/>
                <w:sz w:val="16"/>
                <w:szCs w:val="16"/>
                <w:lang w:val="fr-CH" w:eastAsia="ja-JP"/>
              </w:rPr>
              <w:t xml:space="preserve">Document No. </w:t>
            </w:r>
            <w:r w:rsidRPr="00D90213">
              <w:rPr>
                <w:rFonts w:cs="Arial"/>
                <w:bCs/>
                <w:sz w:val="16"/>
                <w:szCs w:val="16"/>
                <w:lang w:val="fr-CH" w:eastAsia="ja-JP"/>
              </w:rPr>
              <w:br/>
              <w:t xml:space="preserve">No. du document </w:t>
            </w:r>
            <w:r w:rsidRPr="00D90213">
              <w:rPr>
                <w:rFonts w:cs="Arial"/>
                <w:bCs/>
                <w:sz w:val="16"/>
                <w:szCs w:val="16"/>
                <w:lang w:val="fr-CH" w:eastAsia="ja-JP"/>
              </w:rPr>
              <w:br/>
            </w:r>
            <w:proofErr w:type="spellStart"/>
            <w:r w:rsidRPr="00D90213">
              <w:rPr>
                <w:rFonts w:cs="Arial"/>
                <w:bCs/>
                <w:sz w:val="16"/>
                <w:szCs w:val="16"/>
                <w:lang w:val="fr-CH" w:eastAsia="ja-JP"/>
              </w:rPr>
              <w:t>Dokument</w:t>
            </w:r>
            <w:proofErr w:type="spellEnd"/>
            <w:r w:rsidRPr="00D90213">
              <w:rPr>
                <w:rFonts w:cs="Arial"/>
                <w:bCs/>
                <w:sz w:val="16"/>
                <w:szCs w:val="16"/>
                <w:lang w:val="fr-CH" w:eastAsia="ja-JP"/>
              </w:rPr>
              <w:t xml:space="preserve">-Nr. </w:t>
            </w:r>
            <w:r w:rsidRPr="00D90213">
              <w:rPr>
                <w:rFonts w:cs="Arial"/>
                <w:bCs/>
                <w:sz w:val="16"/>
                <w:szCs w:val="16"/>
                <w:lang w:val="fr-CH" w:eastAsia="ja-JP"/>
              </w:rPr>
              <w:br/>
            </w:r>
            <w:r w:rsidRPr="00D90213">
              <w:rPr>
                <w:rFonts w:cs="Arial"/>
                <w:bCs/>
                <w:sz w:val="16"/>
                <w:szCs w:val="16"/>
                <w:lang w:eastAsia="ja-JP"/>
              </w:rPr>
              <w:t>No del documento</w:t>
            </w:r>
          </w:p>
        </w:tc>
        <w:tc>
          <w:tcPr>
            <w:tcW w:w="1382" w:type="dxa"/>
            <w:tcBorders>
              <w:top w:val="single" w:sz="4" w:space="0" w:color="auto"/>
              <w:bottom w:val="single" w:sz="4" w:space="0" w:color="auto"/>
            </w:tcBorders>
            <w:shd w:val="clear" w:color="auto" w:fill="D9D9D9"/>
            <w:vAlign w:val="center"/>
          </w:tcPr>
          <w:p w14:paraId="21E5E34D" w14:textId="77777777" w:rsidR="001253BA" w:rsidRPr="00D90213" w:rsidRDefault="001253BA" w:rsidP="00800BB0">
            <w:pPr>
              <w:keepNext/>
              <w:jc w:val="left"/>
              <w:rPr>
                <w:rFonts w:cs="Arial"/>
                <w:bCs/>
                <w:sz w:val="16"/>
                <w:szCs w:val="16"/>
                <w:lang w:eastAsia="ja-JP"/>
              </w:rPr>
            </w:pPr>
            <w:r w:rsidRPr="00D90213">
              <w:rPr>
                <w:rFonts w:cs="Arial"/>
                <w:bCs/>
                <w:sz w:val="16"/>
                <w:szCs w:val="16"/>
                <w:lang w:eastAsia="ja-JP"/>
              </w:rPr>
              <w:t>English</w:t>
            </w:r>
          </w:p>
        </w:tc>
        <w:tc>
          <w:tcPr>
            <w:tcW w:w="1382" w:type="dxa"/>
            <w:tcBorders>
              <w:top w:val="single" w:sz="4" w:space="0" w:color="auto"/>
              <w:bottom w:val="single" w:sz="4" w:space="0" w:color="auto"/>
            </w:tcBorders>
            <w:shd w:val="clear" w:color="auto" w:fill="D9D9D9"/>
            <w:vAlign w:val="center"/>
          </w:tcPr>
          <w:p w14:paraId="0B4DC649" w14:textId="77777777" w:rsidR="001253BA" w:rsidRPr="00D90213" w:rsidRDefault="001253BA" w:rsidP="00800BB0">
            <w:pPr>
              <w:keepNext/>
              <w:jc w:val="left"/>
              <w:rPr>
                <w:rFonts w:cs="Arial"/>
                <w:sz w:val="16"/>
                <w:szCs w:val="16"/>
                <w:lang w:eastAsia="ja-JP"/>
              </w:rPr>
            </w:pPr>
            <w:proofErr w:type="spellStart"/>
            <w:r w:rsidRPr="00D90213">
              <w:rPr>
                <w:rFonts w:cs="Arial"/>
                <w:sz w:val="16"/>
                <w:szCs w:val="16"/>
                <w:lang w:eastAsia="ja-JP"/>
              </w:rPr>
              <w:t>Français</w:t>
            </w:r>
            <w:proofErr w:type="spellEnd"/>
          </w:p>
        </w:tc>
        <w:tc>
          <w:tcPr>
            <w:tcW w:w="1382" w:type="dxa"/>
            <w:tcBorders>
              <w:top w:val="single" w:sz="4" w:space="0" w:color="auto"/>
              <w:bottom w:val="single" w:sz="4" w:space="0" w:color="auto"/>
            </w:tcBorders>
            <w:shd w:val="clear" w:color="auto" w:fill="D9D9D9"/>
            <w:vAlign w:val="center"/>
          </w:tcPr>
          <w:p w14:paraId="41BC92AB" w14:textId="77777777" w:rsidR="001253BA" w:rsidRPr="00D90213" w:rsidRDefault="001253BA" w:rsidP="00800BB0">
            <w:pPr>
              <w:keepNext/>
              <w:jc w:val="left"/>
              <w:rPr>
                <w:rFonts w:cs="Arial"/>
                <w:sz w:val="16"/>
                <w:szCs w:val="16"/>
                <w:lang w:eastAsia="ja-JP"/>
              </w:rPr>
            </w:pPr>
            <w:r w:rsidRPr="00D90213">
              <w:rPr>
                <w:rFonts w:cs="Arial"/>
                <w:sz w:val="16"/>
                <w:szCs w:val="16"/>
                <w:lang w:eastAsia="ja-JP"/>
              </w:rPr>
              <w:t>Deutsch</w:t>
            </w:r>
          </w:p>
        </w:tc>
        <w:tc>
          <w:tcPr>
            <w:tcW w:w="1382" w:type="dxa"/>
            <w:tcBorders>
              <w:top w:val="single" w:sz="4" w:space="0" w:color="auto"/>
              <w:bottom w:val="single" w:sz="4" w:space="0" w:color="auto"/>
            </w:tcBorders>
            <w:shd w:val="clear" w:color="auto" w:fill="D9D9D9"/>
            <w:vAlign w:val="center"/>
          </w:tcPr>
          <w:p w14:paraId="7A539424" w14:textId="77777777" w:rsidR="001253BA" w:rsidRPr="00D90213" w:rsidRDefault="001253BA" w:rsidP="00800BB0">
            <w:pPr>
              <w:keepNext/>
              <w:jc w:val="left"/>
              <w:rPr>
                <w:rFonts w:cs="Arial"/>
                <w:sz w:val="16"/>
                <w:szCs w:val="16"/>
                <w:lang w:eastAsia="ja-JP"/>
              </w:rPr>
            </w:pPr>
            <w:r w:rsidRPr="00D90213">
              <w:rPr>
                <w:rFonts w:cs="Arial"/>
                <w:sz w:val="16"/>
                <w:szCs w:val="16"/>
                <w:lang w:eastAsia="ja-JP"/>
              </w:rPr>
              <w:t>Español</w:t>
            </w:r>
          </w:p>
        </w:tc>
        <w:tc>
          <w:tcPr>
            <w:tcW w:w="1701" w:type="dxa"/>
            <w:tcBorders>
              <w:top w:val="single" w:sz="4" w:space="0" w:color="auto"/>
              <w:bottom w:val="single" w:sz="4" w:space="0" w:color="auto"/>
            </w:tcBorders>
            <w:shd w:val="clear" w:color="auto" w:fill="D9D9D9"/>
            <w:vAlign w:val="center"/>
          </w:tcPr>
          <w:p w14:paraId="73672A1A" w14:textId="77777777" w:rsidR="001253BA" w:rsidRPr="00D90213" w:rsidRDefault="001253BA" w:rsidP="00800BB0">
            <w:pPr>
              <w:keepNext/>
              <w:jc w:val="left"/>
              <w:rPr>
                <w:rFonts w:cs="Arial"/>
                <w:sz w:val="16"/>
                <w:szCs w:val="16"/>
                <w:lang w:eastAsia="ja-JP"/>
              </w:rPr>
            </w:pPr>
            <w:proofErr w:type="spellStart"/>
            <w:r w:rsidRPr="00D90213">
              <w:rPr>
                <w:rFonts w:cs="Arial"/>
                <w:sz w:val="16"/>
                <w:szCs w:val="16"/>
                <w:lang w:eastAsia="ja-JP"/>
              </w:rPr>
              <w:t>Botanical</w:t>
            </w:r>
            <w:proofErr w:type="spellEnd"/>
            <w:r w:rsidRPr="00D90213">
              <w:rPr>
                <w:rFonts w:cs="Arial"/>
                <w:sz w:val="16"/>
                <w:szCs w:val="16"/>
                <w:lang w:eastAsia="ja-JP"/>
              </w:rPr>
              <w:t xml:space="preserve"> </w:t>
            </w:r>
            <w:proofErr w:type="spellStart"/>
            <w:r w:rsidRPr="00D90213">
              <w:rPr>
                <w:rFonts w:cs="Arial"/>
                <w:sz w:val="16"/>
                <w:szCs w:val="16"/>
                <w:lang w:eastAsia="ja-JP"/>
              </w:rPr>
              <w:t>name</w:t>
            </w:r>
            <w:proofErr w:type="spellEnd"/>
          </w:p>
        </w:tc>
      </w:tr>
      <w:tr w:rsidR="001253BA" w:rsidRPr="00DF6F00" w14:paraId="16A06FE4"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0D126B06" w14:textId="77777777" w:rsidR="001253BA" w:rsidRPr="00D90213" w:rsidRDefault="001253BA" w:rsidP="00800BB0">
            <w:pPr>
              <w:keepNext/>
              <w:spacing w:before="60" w:after="120"/>
              <w:ind w:left="-36"/>
              <w:jc w:val="left"/>
              <w:rPr>
                <w:rFonts w:cs="Arial"/>
                <w:sz w:val="16"/>
                <w:szCs w:val="16"/>
                <w:u w:val="single"/>
                <w:lang w:val="fr-FR"/>
              </w:rPr>
            </w:pPr>
            <w:r w:rsidRPr="00D90213">
              <w:rPr>
                <w:rFonts w:cs="Arial"/>
                <w:bCs/>
                <w:sz w:val="16"/>
                <w:szCs w:val="16"/>
                <w:u w:val="single"/>
                <w:lang w:val="fr-FR"/>
              </w:rPr>
              <w:t>NEW TEST GUIDELINES / NOUVEAUX PRINCIPES DIRECTEURS D’EXAMEN / NEUE PRÜFUNGSRICHTILINIEN /</w:t>
            </w:r>
            <w:r w:rsidRPr="00D90213">
              <w:rPr>
                <w:rFonts w:cs="Arial"/>
                <w:bCs/>
                <w:sz w:val="16"/>
                <w:szCs w:val="16"/>
                <w:u w:val="single"/>
                <w:lang w:val="fr-FR"/>
              </w:rPr>
              <w:br/>
              <w:t>NUEVAS DIRECTRICES DE EXAMEN</w:t>
            </w:r>
          </w:p>
        </w:tc>
      </w:tr>
      <w:tr w:rsidR="001253BA" w:rsidRPr="00DF6F00" w14:paraId="02E7B0DD"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23F145D6" w14:textId="77777777" w:rsidR="001253BA" w:rsidRPr="00D90213" w:rsidRDefault="001253BA" w:rsidP="00800BB0">
            <w:pPr>
              <w:rPr>
                <w:rFonts w:cs="Arial"/>
                <w:sz w:val="16"/>
                <w:szCs w:val="16"/>
                <w:lang w:val="fr-FR"/>
              </w:rPr>
            </w:pPr>
            <w:r>
              <w:rPr>
                <w:rFonts w:cs="Arial"/>
                <w:sz w:val="16"/>
                <w:szCs w:val="16"/>
                <w:lang w:val="fr-FR"/>
              </w:rPr>
              <w:t>CN</w:t>
            </w:r>
          </w:p>
        </w:tc>
        <w:tc>
          <w:tcPr>
            <w:tcW w:w="590" w:type="dxa"/>
            <w:tcBorders>
              <w:top w:val="single" w:sz="4" w:space="0" w:color="auto"/>
              <w:left w:val="nil"/>
              <w:bottom w:val="single" w:sz="4" w:space="0" w:color="auto"/>
              <w:right w:val="single" w:sz="4" w:space="0" w:color="auto"/>
            </w:tcBorders>
          </w:tcPr>
          <w:p w14:paraId="7A10EB92" w14:textId="77777777" w:rsidR="001253BA" w:rsidRPr="00D90213" w:rsidRDefault="001253BA" w:rsidP="00800BB0">
            <w:pPr>
              <w:rPr>
                <w:rFonts w:cs="Arial"/>
                <w:sz w:val="16"/>
                <w:szCs w:val="16"/>
                <w:lang w:val="fr-FR"/>
              </w:rPr>
            </w:pPr>
            <w:r>
              <w:rPr>
                <w:rFonts w:cs="Arial"/>
                <w:sz w:val="16"/>
                <w:szCs w:val="16"/>
                <w:lang w:val="fr-FR"/>
              </w:rPr>
              <w:t>TWF</w:t>
            </w:r>
          </w:p>
        </w:tc>
        <w:tc>
          <w:tcPr>
            <w:tcW w:w="1866" w:type="dxa"/>
            <w:tcBorders>
              <w:top w:val="single" w:sz="4" w:space="0" w:color="auto"/>
              <w:left w:val="nil"/>
              <w:bottom w:val="single" w:sz="4" w:space="0" w:color="auto"/>
              <w:right w:val="single" w:sz="4" w:space="0" w:color="auto"/>
            </w:tcBorders>
          </w:tcPr>
          <w:p w14:paraId="762A2F28" w14:textId="77777777" w:rsidR="001253BA" w:rsidRPr="00D90213" w:rsidRDefault="001253BA" w:rsidP="00800BB0">
            <w:pPr>
              <w:rPr>
                <w:rFonts w:cs="Arial"/>
                <w:sz w:val="16"/>
                <w:szCs w:val="16"/>
                <w:lang w:val="fr-FR"/>
              </w:rPr>
            </w:pPr>
            <w:r w:rsidRPr="008A151B">
              <w:rPr>
                <w:rFonts w:cs="Arial"/>
                <w:sz w:val="16"/>
                <w:szCs w:val="16"/>
                <w:lang w:val="fr-FR"/>
              </w:rPr>
              <w:t>TG/LYCIUM_BAR</w:t>
            </w:r>
            <w:r>
              <w:rPr>
                <w:rFonts w:cs="Arial"/>
                <w:sz w:val="16"/>
                <w:szCs w:val="16"/>
                <w:lang w:val="fr-FR"/>
              </w:rPr>
              <w:br/>
            </w:r>
            <w:r w:rsidRPr="008A151B">
              <w:rPr>
                <w:rFonts w:cs="Arial"/>
                <w:sz w:val="16"/>
                <w:szCs w:val="16"/>
                <w:lang w:val="fr-FR"/>
              </w:rPr>
              <w:t>(proj.</w:t>
            </w:r>
            <w:r>
              <w:rPr>
                <w:rFonts w:cs="Arial"/>
                <w:sz w:val="16"/>
                <w:szCs w:val="16"/>
                <w:lang w:val="fr-FR"/>
              </w:rPr>
              <w:t>7</w:t>
            </w:r>
            <w:r w:rsidRPr="008A151B">
              <w:rPr>
                <w:rFonts w:cs="Arial"/>
                <w:sz w:val="16"/>
                <w:szCs w:val="16"/>
                <w:lang w:val="fr-FR"/>
              </w:rPr>
              <w:t>)</w:t>
            </w:r>
          </w:p>
        </w:tc>
        <w:tc>
          <w:tcPr>
            <w:tcW w:w="1382" w:type="dxa"/>
            <w:tcBorders>
              <w:top w:val="single" w:sz="4" w:space="0" w:color="auto"/>
              <w:left w:val="nil"/>
              <w:bottom w:val="single" w:sz="4" w:space="0" w:color="auto"/>
              <w:right w:val="single" w:sz="4" w:space="0" w:color="auto"/>
            </w:tcBorders>
          </w:tcPr>
          <w:p w14:paraId="4B5FF9C2" w14:textId="77777777" w:rsidR="001253BA" w:rsidRPr="00D90213" w:rsidRDefault="001253BA" w:rsidP="00800BB0">
            <w:pPr>
              <w:rPr>
                <w:sz w:val="16"/>
                <w:lang w:val="fr-FR"/>
              </w:rPr>
            </w:pPr>
            <w:r>
              <w:rPr>
                <w:rFonts w:cs="Arial"/>
                <w:color w:val="000000"/>
                <w:sz w:val="16"/>
                <w:szCs w:val="16"/>
                <w:lang w:val="fr-FR"/>
              </w:rPr>
              <w:t>Goji</w:t>
            </w:r>
          </w:p>
        </w:tc>
        <w:tc>
          <w:tcPr>
            <w:tcW w:w="1382" w:type="dxa"/>
            <w:tcBorders>
              <w:top w:val="single" w:sz="4" w:space="0" w:color="auto"/>
              <w:left w:val="nil"/>
              <w:bottom w:val="single" w:sz="4" w:space="0" w:color="auto"/>
              <w:right w:val="single" w:sz="4" w:space="0" w:color="auto"/>
            </w:tcBorders>
          </w:tcPr>
          <w:p w14:paraId="3BFD546E" w14:textId="77777777" w:rsidR="001253BA" w:rsidRPr="00D90213" w:rsidRDefault="001253BA" w:rsidP="00800BB0">
            <w:pPr>
              <w:rPr>
                <w:sz w:val="16"/>
                <w:lang w:val="fr-FR"/>
              </w:rPr>
            </w:pPr>
            <w:r w:rsidRPr="008A151B">
              <w:rPr>
                <w:rFonts w:cs="Arial"/>
                <w:color w:val="000000"/>
                <w:sz w:val="16"/>
                <w:szCs w:val="16"/>
                <w:lang w:val="fr-FR"/>
              </w:rPr>
              <w:t>Baie de Goji</w:t>
            </w:r>
          </w:p>
        </w:tc>
        <w:tc>
          <w:tcPr>
            <w:tcW w:w="1382" w:type="dxa"/>
            <w:tcBorders>
              <w:top w:val="single" w:sz="4" w:space="0" w:color="auto"/>
              <w:left w:val="nil"/>
              <w:bottom w:val="single" w:sz="4" w:space="0" w:color="auto"/>
              <w:right w:val="single" w:sz="4" w:space="0" w:color="auto"/>
            </w:tcBorders>
          </w:tcPr>
          <w:p w14:paraId="009CC859" w14:textId="77777777" w:rsidR="001253BA" w:rsidRPr="00D90213" w:rsidRDefault="001253BA" w:rsidP="00800BB0">
            <w:pPr>
              <w:rPr>
                <w:sz w:val="16"/>
                <w:lang w:val="fr-FR"/>
              </w:rPr>
            </w:pPr>
            <w:proofErr w:type="spellStart"/>
            <w:r w:rsidRPr="008A151B">
              <w:rPr>
                <w:rFonts w:cs="Arial"/>
                <w:color w:val="000000"/>
                <w:sz w:val="16"/>
                <w:szCs w:val="16"/>
                <w:lang w:val="fr-FR"/>
              </w:rPr>
              <w:t>Bocksdorn</w:t>
            </w:r>
            <w:proofErr w:type="spellEnd"/>
          </w:p>
        </w:tc>
        <w:tc>
          <w:tcPr>
            <w:tcW w:w="1382" w:type="dxa"/>
            <w:tcBorders>
              <w:top w:val="single" w:sz="4" w:space="0" w:color="auto"/>
              <w:left w:val="nil"/>
              <w:bottom w:val="single" w:sz="4" w:space="0" w:color="auto"/>
              <w:right w:val="single" w:sz="4" w:space="0" w:color="auto"/>
            </w:tcBorders>
          </w:tcPr>
          <w:p w14:paraId="19BE9D48" w14:textId="77777777" w:rsidR="001253BA" w:rsidRPr="00D90213" w:rsidRDefault="001253BA" w:rsidP="00800BB0">
            <w:pPr>
              <w:rPr>
                <w:sz w:val="16"/>
                <w:lang w:val="fr-FR"/>
              </w:rPr>
            </w:pPr>
            <w:r>
              <w:rPr>
                <w:rFonts w:cs="Arial"/>
                <w:color w:val="000000"/>
                <w:sz w:val="16"/>
                <w:szCs w:val="16"/>
                <w:lang w:val="fr-FR"/>
              </w:rPr>
              <w:t>Baya de goji</w:t>
            </w:r>
          </w:p>
        </w:tc>
        <w:tc>
          <w:tcPr>
            <w:tcW w:w="1701" w:type="dxa"/>
            <w:tcBorders>
              <w:top w:val="single" w:sz="4" w:space="0" w:color="auto"/>
              <w:left w:val="nil"/>
              <w:bottom w:val="single" w:sz="4" w:space="0" w:color="auto"/>
              <w:right w:val="single" w:sz="4" w:space="0" w:color="auto"/>
            </w:tcBorders>
          </w:tcPr>
          <w:p w14:paraId="40A4874F" w14:textId="77777777" w:rsidR="001253BA" w:rsidRPr="00D90213" w:rsidRDefault="001253BA" w:rsidP="00800BB0">
            <w:pPr>
              <w:jc w:val="left"/>
              <w:rPr>
                <w:sz w:val="16"/>
                <w:lang w:val="fr-FR"/>
              </w:rPr>
            </w:pP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barbarum</w:t>
            </w:r>
            <w:proofErr w:type="spellEnd"/>
            <w:r w:rsidRPr="008A151B">
              <w:rPr>
                <w:i/>
                <w:sz w:val="16"/>
                <w:szCs w:val="16"/>
                <w:lang w:val="fr-FR"/>
              </w:rPr>
              <w:t xml:space="preserve"> </w:t>
            </w:r>
            <w:r w:rsidRPr="008A151B">
              <w:rPr>
                <w:sz w:val="16"/>
                <w:szCs w:val="16"/>
                <w:lang w:val="fr-FR"/>
              </w:rPr>
              <w:t xml:space="preserve">L.;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chinense</w:t>
            </w:r>
            <w:proofErr w:type="spellEnd"/>
            <w:r w:rsidRPr="008A151B">
              <w:rPr>
                <w:i/>
                <w:sz w:val="16"/>
                <w:szCs w:val="16"/>
                <w:lang w:val="fr-FR"/>
              </w:rPr>
              <w:t xml:space="preserve"> </w:t>
            </w:r>
            <w:r w:rsidRPr="008A151B">
              <w:rPr>
                <w:sz w:val="16"/>
                <w:szCs w:val="16"/>
                <w:lang w:val="fr-FR"/>
              </w:rPr>
              <w:t xml:space="preserve">Mill.;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cylindricum</w:t>
            </w:r>
            <w:proofErr w:type="spellEnd"/>
            <w:r w:rsidRPr="008A151B">
              <w:rPr>
                <w:i/>
                <w:sz w:val="16"/>
                <w:szCs w:val="16"/>
                <w:lang w:val="fr-FR"/>
              </w:rPr>
              <w:t xml:space="preserve"> </w:t>
            </w:r>
            <w:r w:rsidRPr="008A151B">
              <w:rPr>
                <w:sz w:val="16"/>
                <w:szCs w:val="16"/>
                <w:lang w:val="fr-FR"/>
              </w:rPr>
              <w:t xml:space="preserve">Kuang &amp; A. M. Lu;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dasystemum</w:t>
            </w:r>
            <w:proofErr w:type="spellEnd"/>
            <w:r w:rsidRPr="008A151B">
              <w:rPr>
                <w:i/>
                <w:sz w:val="16"/>
                <w:szCs w:val="16"/>
                <w:lang w:val="fr-FR"/>
              </w:rPr>
              <w:t xml:space="preserve"> </w:t>
            </w:r>
            <w:proofErr w:type="spellStart"/>
            <w:r w:rsidRPr="008A151B">
              <w:rPr>
                <w:sz w:val="16"/>
                <w:szCs w:val="16"/>
                <w:lang w:val="fr-FR"/>
              </w:rPr>
              <w:t>Pojark</w:t>
            </w:r>
            <w:proofErr w:type="spellEnd"/>
            <w:r w:rsidRPr="008A151B">
              <w:rPr>
                <w:sz w:val="16"/>
                <w:szCs w:val="16"/>
                <w:lang w:val="fr-FR"/>
              </w:rPr>
              <w:t xml:space="preserve">.; </w:t>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ruthenicum</w:t>
            </w:r>
            <w:proofErr w:type="spellEnd"/>
            <w:r w:rsidRPr="008A151B">
              <w:rPr>
                <w:i/>
                <w:sz w:val="16"/>
                <w:szCs w:val="16"/>
                <w:lang w:val="fr-FR"/>
              </w:rPr>
              <w:t xml:space="preserve"> </w:t>
            </w:r>
            <w:r w:rsidRPr="008A151B">
              <w:rPr>
                <w:sz w:val="16"/>
                <w:szCs w:val="16"/>
                <w:lang w:val="fr-FR"/>
              </w:rPr>
              <w:t xml:space="preserve">Murray; </w:t>
            </w:r>
            <w:r w:rsidRPr="008A151B">
              <w:rPr>
                <w:sz w:val="16"/>
                <w:szCs w:val="16"/>
                <w:lang w:val="fr-FR"/>
              </w:rPr>
              <w:br/>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truncatum</w:t>
            </w:r>
            <w:proofErr w:type="spellEnd"/>
            <w:r w:rsidRPr="008A151B">
              <w:rPr>
                <w:sz w:val="16"/>
                <w:szCs w:val="16"/>
                <w:lang w:val="fr-FR"/>
              </w:rPr>
              <w:t xml:space="preserve"> Y. C. Wang; </w:t>
            </w:r>
            <w:proofErr w:type="spellStart"/>
            <w:r w:rsidRPr="008A151B">
              <w:rPr>
                <w:i/>
                <w:sz w:val="16"/>
                <w:szCs w:val="16"/>
                <w:lang w:val="fr-FR"/>
              </w:rPr>
              <w:t>Lycium</w:t>
            </w:r>
            <w:proofErr w:type="spellEnd"/>
            <w:r w:rsidRPr="008A151B">
              <w:rPr>
                <w:i/>
                <w:sz w:val="16"/>
                <w:szCs w:val="16"/>
                <w:lang w:val="fr-FR"/>
              </w:rPr>
              <w:t xml:space="preserve"> </w:t>
            </w:r>
            <w:proofErr w:type="spellStart"/>
            <w:r w:rsidRPr="008A151B">
              <w:rPr>
                <w:i/>
                <w:sz w:val="16"/>
                <w:szCs w:val="16"/>
                <w:lang w:val="fr-FR"/>
              </w:rPr>
              <w:t>yunnanense</w:t>
            </w:r>
            <w:proofErr w:type="spellEnd"/>
            <w:r w:rsidRPr="008A151B">
              <w:rPr>
                <w:i/>
                <w:sz w:val="16"/>
                <w:szCs w:val="16"/>
                <w:lang w:val="fr-FR"/>
              </w:rPr>
              <w:t xml:space="preserve"> </w:t>
            </w:r>
            <w:r w:rsidRPr="008A151B">
              <w:rPr>
                <w:sz w:val="16"/>
                <w:szCs w:val="16"/>
                <w:lang w:val="fr-FR"/>
              </w:rPr>
              <w:t>Kuang &amp; A. M. Lu</w:t>
            </w:r>
          </w:p>
        </w:tc>
      </w:tr>
      <w:tr w:rsidR="001253BA" w:rsidRPr="00DF6F00" w14:paraId="6F012CBE"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0D78D146" w14:textId="77777777" w:rsidR="001253BA" w:rsidRPr="00D90213" w:rsidRDefault="001253BA" w:rsidP="00800BB0">
            <w:pPr>
              <w:spacing w:before="60" w:after="120"/>
              <w:ind w:left="-36"/>
              <w:jc w:val="left"/>
              <w:rPr>
                <w:rFonts w:cs="Arial"/>
                <w:sz w:val="16"/>
                <w:szCs w:val="16"/>
                <w:u w:val="single"/>
                <w:lang w:val="fr-FR"/>
              </w:rPr>
            </w:pPr>
            <w:r w:rsidRPr="00D90213">
              <w:rPr>
                <w:rFonts w:cs="Arial"/>
                <w:bCs/>
                <w:sz w:val="16"/>
                <w:szCs w:val="16"/>
                <w:u w:val="single"/>
                <w:lang w:val="fr-FR"/>
              </w:rPr>
              <w:t xml:space="preserve">REVISIONS OF ADOPTED TEST GUIDELINES / </w:t>
            </w:r>
            <w:r w:rsidRPr="00D90213">
              <w:rPr>
                <w:rFonts w:cs="Arial"/>
                <w:sz w:val="16"/>
                <w:szCs w:val="16"/>
                <w:u w:val="single"/>
                <w:lang w:val="fr-FR"/>
              </w:rPr>
              <w:t xml:space="preserve">RÉVISIONS DE PRINCIPES DIRECTEURS D’EXAMEN ADOPTÉS / </w:t>
            </w:r>
            <w:r w:rsidRPr="00D90213">
              <w:rPr>
                <w:rFonts w:cs="Arial"/>
                <w:sz w:val="16"/>
                <w:szCs w:val="16"/>
                <w:u w:val="single"/>
                <w:lang w:val="fr-FR"/>
              </w:rPr>
              <w:br/>
              <w:t>REVISIONEN ANGENOMMENER PRÜFUNGSRICHTLINIEN / REVISIONES DE DIRECTRICES DE EXAMEN ADOPTADAS</w:t>
            </w:r>
          </w:p>
        </w:tc>
      </w:tr>
      <w:tr w:rsidR="001253BA" w:rsidRPr="00DF6F00" w14:paraId="39A79BC2"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1B1E5C5A" w14:textId="77777777" w:rsidR="001253BA" w:rsidRPr="00D90213" w:rsidRDefault="001253BA" w:rsidP="00800BB0">
            <w:pPr>
              <w:jc w:val="left"/>
              <w:rPr>
                <w:rFonts w:cs="Arial"/>
                <w:sz w:val="16"/>
                <w:szCs w:val="16"/>
                <w:lang w:val="fr-FR"/>
              </w:rPr>
            </w:pPr>
            <w:r>
              <w:rPr>
                <w:rFonts w:cs="Arial"/>
                <w:color w:val="000000"/>
                <w:sz w:val="16"/>
                <w:szCs w:val="16"/>
              </w:rPr>
              <w:t>QZ</w:t>
            </w:r>
          </w:p>
        </w:tc>
        <w:tc>
          <w:tcPr>
            <w:tcW w:w="590" w:type="dxa"/>
            <w:tcBorders>
              <w:top w:val="single" w:sz="4" w:space="0" w:color="auto"/>
              <w:left w:val="nil"/>
              <w:bottom w:val="single" w:sz="4" w:space="0" w:color="auto"/>
              <w:right w:val="single" w:sz="4" w:space="0" w:color="auto"/>
            </w:tcBorders>
          </w:tcPr>
          <w:p w14:paraId="76C9AEC0" w14:textId="77777777" w:rsidR="001253BA" w:rsidRPr="00D90213" w:rsidRDefault="001253BA" w:rsidP="00800BB0">
            <w:pPr>
              <w:jc w:val="left"/>
              <w:rPr>
                <w:rFonts w:cs="Arial"/>
                <w:sz w:val="16"/>
                <w:szCs w:val="16"/>
                <w:lang w:val="fr-FR"/>
              </w:rPr>
            </w:pPr>
            <w:r>
              <w:rPr>
                <w:rFonts w:cs="Arial"/>
                <w:color w:val="000000"/>
                <w:sz w:val="16"/>
                <w:szCs w:val="16"/>
              </w:rPr>
              <w:t>TWO</w:t>
            </w:r>
          </w:p>
        </w:tc>
        <w:tc>
          <w:tcPr>
            <w:tcW w:w="1866" w:type="dxa"/>
            <w:tcBorders>
              <w:top w:val="single" w:sz="4" w:space="0" w:color="auto"/>
              <w:left w:val="nil"/>
              <w:bottom w:val="single" w:sz="4" w:space="0" w:color="auto"/>
              <w:right w:val="single" w:sz="4" w:space="0" w:color="auto"/>
            </w:tcBorders>
          </w:tcPr>
          <w:p w14:paraId="3241F596" w14:textId="77777777" w:rsidR="001253BA" w:rsidRPr="00D90213" w:rsidRDefault="001253BA" w:rsidP="00800BB0">
            <w:pPr>
              <w:jc w:val="left"/>
              <w:rPr>
                <w:rFonts w:cs="Arial"/>
                <w:sz w:val="16"/>
                <w:szCs w:val="16"/>
                <w:lang w:val="fr-FR" w:eastAsia="ja-JP"/>
              </w:rPr>
            </w:pPr>
            <w:r>
              <w:rPr>
                <w:rFonts w:cs="Arial"/>
                <w:color w:val="000000"/>
                <w:sz w:val="16"/>
                <w:szCs w:val="16"/>
              </w:rPr>
              <w:t>TG/24/7(proj.5)</w:t>
            </w:r>
          </w:p>
        </w:tc>
        <w:tc>
          <w:tcPr>
            <w:tcW w:w="1382" w:type="dxa"/>
            <w:tcBorders>
              <w:top w:val="single" w:sz="4" w:space="0" w:color="auto"/>
              <w:left w:val="nil"/>
              <w:bottom w:val="single" w:sz="4" w:space="0" w:color="auto"/>
              <w:right w:val="single" w:sz="4" w:space="0" w:color="auto"/>
            </w:tcBorders>
          </w:tcPr>
          <w:p w14:paraId="27773C75" w14:textId="77777777" w:rsidR="001253BA" w:rsidRPr="00D90213" w:rsidRDefault="001253BA" w:rsidP="00800BB0">
            <w:pPr>
              <w:jc w:val="left"/>
              <w:rPr>
                <w:rFonts w:cs="Arial"/>
                <w:snapToGrid w:val="0"/>
                <w:sz w:val="16"/>
                <w:szCs w:val="16"/>
                <w:lang w:val="fr-FR"/>
              </w:rPr>
            </w:pPr>
            <w:proofErr w:type="spellStart"/>
            <w:r>
              <w:rPr>
                <w:rFonts w:cs="Arial"/>
                <w:color w:val="000000"/>
                <w:sz w:val="16"/>
                <w:szCs w:val="16"/>
              </w:rPr>
              <w:t>Poinsettia</w:t>
            </w:r>
            <w:proofErr w:type="spellEnd"/>
          </w:p>
        </w:tc>
        <w:tc>
          <w:tcPr>
            <w:tcW w:w="1382" w:type="dxa"/>
            <w:tcBorders>
              <w:top w:val="single" w:sz="4" w:space="0" w:color="auto"/>
              <w:left w:val="nil"/>
              <w:bottom w:val="single" w:sz="4" w:space="0" w:color="auto"/>
              <w:right w:val="single" w:sz="4" w:space="0" w:color="auto"/>
            </w:tcBorders>
          </w:tcPr>
          <w:p w14:paraId="24571A7D" w14:textId="77777777" w:rsidR="001253BA" w:rsidRPr="00D90213" w:rsidRDefault="001253BA" w:rsidP="00800BB0">
            <w:pPr>
              <w:jc w:val="left"/>
              <w:rPr>
                <w:rFonts w:cs="Arial"/>
                <w:snapToGrid w:val="0"/>
                <w:sz w:val="16"/>
                <w:szCs w:val="16"/>
                <w:lang w:val="fr-FR"/>
              </w:rPr>
            </w:pPr>
            <w:proofErr w:type="spellStart"/>
            <w:r>
              <w:rPr>
                <w:rFonts w:cs="Arial"/>
                <w:color w:val="000000"/>
                <w:sz w:val="16"/>
                <w:szCs w:val="16"/>
              </w:rPr>
              <w:t>Poinsettia</w:t>
            </w:r>
            <w:proofErr w:type="spellEnd"/>
          </w:p>
        </w:tc>
        <w:tc>
          <w:tcPr>
            <w:tcW w:w="1382" w:type="dxa"/>
            <w:tcBorders>
              <w:top w:val="single" w:sz="4" w:space="0" w:color="auto"/>
              <w:left w:val="nil"/>
              <w:bottom w:val="single" w:sz="4" w:space="0" w:color="auto"/>
              <w:right w:val="single" w:sz="4" w:space="0" w:color="auto"/>
            </w:tcBorders>
          </w:tcPr>
          <w:p w14:paraId="3C9FF9EA" w14:textId="77777777" w:rsidR="001253BA" w:rsidRPr="00D90213" w:rsidRDefault="001253BA" w:rsidP="00800BB0">
            <w:pPr>
              <w:jc w:val="left"/>
              <w:rPr>
                <w:rFonts w:cs="Arial"/>
                <w:snapToGrid w:val="0"/>
                <w:sz w:val="16"/>
                <w:szCs w:val="16"/>
                <w:lang w:val="fr-FR"/>
              </w:rPr>
            </w:pPr>
            <w:proofErr w:type="spellStart"/>
            <w:r>
              <w:rPr>
                <w:rFonts w:cs="Arial"/>
                <w:color w:val="000000"/>
                <w:sz w:val="16"/>
                <w:szCs w:val="16"/>
              </w:rPr>
              <w:t>Poinsettie</w:t>
            </w:r>
            <w:proofErr w:type="spellEnd"/>
            <w:r>
              <w:rPr>
                <w:rFonts w:cs="Arial"/>
                <w:color w:val="000000"/>
                <w:sz w:val="16"/>
                <w:szCs w:val="16"/>
              </w:rPr>
              <w:t xml:space="preserve">, </w:t>
            </w:r>
            <w:proofErr w:type="spellStart"/>
            <w:r>
              <w:rPr>
                <w:rFonts w:cs="Arial"/>
                <w:color w:val="000000"/>
                <w:sz w:val="16"/>
                <w:szCs w:val="16"/>
              </w:rPr>
              <w:t>Weihnachtsstern</w:t>
            </w:r>
            <w:proofErr w:type="spellEnd"/>
          </w:p>
        </w:tc>
        <w:tc>
          <w:tcPr>
            <w:tcW w:w="1382" w:type="dxa"/>
            <w:tcBorders>
              <w:top w:val="single" w:sz="4" w:space="0" w:color="auto"/>
              <w:left w:val="nil"/>
              <w:bottom w:val="single" w:sz="4" w:space="0" w:color="auto"/>
              <w:right w:val="single" w:sz="4" w:space="0" w:color="auto"/>
            </w:tcBorders>
          </w:tcPr>
          <w:p w14:paraId="60434AF1" w14:textId="77777777" w:rsidR="001253BA" w:rsidRPr="00D90213" w:rsidRDefault="001253BA" w:rsidP="00800BB0">
            <w:pPr>
              <w:jc w:val="left"/>
              <w:rPr>
                <w:rFonts w:cs="Arial"/>
                <w:snapToGrid w:val="0"/>
                <w:sz w:val="16"/>
                <w:szCs w:val="16"/>
                <w:lang w:val="fr-FR"/>
              </w:rPr>
            </w:pPr>
            <w:r>
              <w:rPr>
                <w:rFonts w:cs="Arial"/>
                <w:color w:val="000000"/>
                <w:sz w:val="16"/>
                <w:szCs w:val="16"/>
              </w:rPr>
              <w:t>Flor de Pascua</w:t>
            </w:r>
          </w:p>
        </w:tc>
        <w:tc>
          <w:tcPr>
            <w:tcW w:w="1701" w:type="dxa"/>
            <w:tcBorders>
              <w:top w:val="single" w:sz="4" w:space="0" w:color="auto"/>
              <w:left w:val="nil"/>
              <w:bottom w:val="single" w:sz="4" w:space="0" w:color="auto"/>
              <w:right w:val="single" w:sz="4" w:space="0" w:color="auto"/>
            </w:tcBorders>
          </w:tcPr>
          <w:p w14:paraId="109EDD97" w14:textId="77777777" w:rsidR="001253BA" w:rsidRPr="00D90213" w:rsidRDefault="001253BA" w:rsidP="00800BB0">
            <w:pPr>
              <w:jc w:val="left"/>
              <w:rPr>
                <w:rFonts w:cs="Arial"/>
                <w:snapToGrid w:val="0"/>
                <w:sz w:val="16"/>
                <w:szCs w:val="16"/>
                <w:lang w:val="fr-FR"/>
              </w:rPr>
            </w:pP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pulcherrima</w:t>
            </w:r>
            <w:proofErr w:type="spellEnd"/>
            <w:r w:rsidRPr="008A151B">
              <w:rPr>
                <w:rFonts w:cs="Arial"/>
                <w:color w:val="000000"/>
                <w:sz w:val="16"/>
                <w:szCs w:val="16"/>
                <w:lang w:val="fr-FR"/>
              </w:rPr>
              <w:t xml:space="preserve"> Willd. ex Klotzsch × </w:t>
            </w: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cornastra</w:t>
            </w:r>
            <w:proofErr w:type="spellEnd"/>
            <w:r w:rsidRPr="008A151B">
              <w:rPr>
                <w:rFonts w:cs="Arial"/>
                <w:color w:val="000000"/>
                <w:sz w:val="16"/>
                <w:szCs w:val="16"/>
                <w:lang w:val="fr-FR"/>
              </w:rPr>
              <w:t xml:space="preserve"> (Dressler) Radcl.-</w:t>
            </w:r>
            <w:proofErr w:type="spellStart"/>
            <w:r w:rsidRPr="008A151B">
              <w:rPr>
                <w:rFonts w:cs="Arial"/>
                <w:color w:val="000000"/>
                <w:sz w:val="16"/>
                <w:szCs w:val="16"/>
                <w:lang w:val="fr-FR"/>
              </w:rPr>
              <w:t>Sm</w:t>
            </w:r>
            <w:proofErr w:type="spellEnd"/>
            <w:r w:rsidRPr="008A151B">
              <w:rPr>
                <w:rFonts w:cs="Arial"/>
                <w:color w:val="000000"/>
                <w:sz w:val="16"/>
                <w:szCs w:val="16"/>
                <w:lang w:val="fr-FR"/>
              </w:rPr>
              <w:t xml:space="preserve">., </w:t>
            </w:r>
            <w:proofErr w:type="spellStart"/>
            <w:r w:rsidRPr="008A151B">
              <w:rPr>
                <w:rFonts w:cs="Arial"/>
                <w:i/>
                <w:iCs/>
                <w:color w:val="000000"/>
                <w:sz w:val="16"/>
                <w:szCs w:val="16"/>
                <w:lang w:val="fr-FR"/>
              </w:rPr>
              <w:t>Euphorbia</w:t>
            </w:r>
            <w:proofErr w:type="spellEnd"/>
            <w:r w:rsidRPr="008A151B">
              <w:rPr>
                <w:rFonts w:cs="Arial"/>
                <w:i/>
                <w:iCs/>
                <w:color w:val="000000"/>
                <w:sz w:val="16"/>
                <w:szCs w:val="16"/>
                <w:lang w:val="fr-FR"/>
              </w:rPr>
              <w:t xml:space="preserve"> </w:t>
            </w:r>
            <w:proofErr w:type="spellStart"/>
            <w:r w:rsidRPr="008A151B">
              <w:rPr>
                <w:rFonts w:cs="Arial"/>
                <w:i/>
                <w:iCs/>
                <w:color w:val="000000"/>
                <w:sz w:val="16"/>
                <w:szCs w:val="16"/>
                <w:lang w:val="fr-FR"/>
              </w:rPr>
              <w:t>pulcherrima</w:t>
            </w:r>
            <w:proofErr w:type="spellEnd"/>
            <w:r w:rsidRPr="008A151B">
              <w:rPr>
                <w:rFonts w:cs="Arial"/>
                <w:color w:val="000000"/>
                <w:sz w:val="16"/>
                <w:szCs w:val="16"/>
                <w:lang w:val="fr-FR"/>
              </w:rPr>
              <w:t xml:space="preserve"> Willd. ex Klotzsch</w:t>
            </w:r>
          </w:p>
        </w:tc>
      </w:tr>
      <w:tr w:rsidR="001253BA" w:rsidRPr="007A207E" w14:paraId="18BFD959"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6E0F3A44" w14:textId="77777777" w:rsidR="001253BA" w:rsidRPr="00D90213" w:rsidRDefault="001253BA" w:rsidP="00800BB0">
            <w:pPr>
              <w:jc w:val="left"/>
              <w:rPr>
                <w:rFonts w:cs="Arial"/>
                <w:sz w:val="16"/>
                <w:szCs w:val="16"/>
                <w:lang w:val="fr-FR"/>
              </w:rPr>
            </w:pPr>
            <w:r>
              <w:rPr>
                <w:rFonts w:cs="Arial"/>
                <w:color w:val="000000"/>
                <w:sz w:val="16"/>
                <w:szCs w:val="16"/>
              </w:rPr>
              <w:t>NL</w:t>
            </w:r>
          </w:p>
        </w:tc>
        <w:tc>
          <w:tcPr>
            <w:tcW w:w="590" w:type="dxa"/>
            <w:tcBorders>
              <w:top w:val="single" w:sz="4" w:space="0" w:color="auto"/>
              <w:left w:val="nil"/>
              <w:bottom w:val="single" w:sz="4" w:space="0" w:color="auto"/>
              <w:right w:val="single" w:sz="4" w:space="0" w:color="auto"/>
            </w:tcBorders>
          </w:tcPr>
          <w:p w14:paraId="593B25E8" w14:textId="77777777" w:rsidR="001253BA" w:rsidRPr="00D90213" w:rsidRDefault="001253BA" w:rsidP="00800BB0">
            <w:pPr>
              <w:jc w:val="left"/>
              <w:rPr>
                <w:rFonts w:cs="Arial"/>
                <w:sz w:val="16"/>
                <w:szCs w:val="16"/>
                <w:lang w:val="fr-FR"/>
              </w:rPr>
            </w:pPr>
            <w:r>
              <w:rPr>
                <w:rFonts w:cs="Arial"/>
                <w:color w:val="000000"/>
                <w:sz w:val="16"/>
                <w:szCs w:val="16"/>
              </w:rPr>
              <w:t>TWV</w:t>
            </w:r>
          </w:p>
        </w:tc>
        <w:tc>
          <w:tcPr>
            <w:tcW w:w="1866" w:type="dxa"/>
            <w:tcBorders>
              <w:top w:val="single" w:sz="4" w:space="0" w:color="auto"/>
              <w:left w:val="nil"/>
              <w:bottom w:val="single" w:sz="4" w:space="0" w:color="auto"/>
              <w:right w:val="single" w:sz="4" w:space="0" w:color="auto"/>
            </w:tcBorders>
          </w:tcPr>
          <w:p w14:paraId="4D2A2200" w14:textId="77777777" w:rsidR="001253BA" w:rsidRPr="00D90213" w:rsidRDefault="001253BA" w:rsidP="00800BB0">
            <w:pPr>
              <w:jc w:val="left"/>
              <w:rPr>
                <w:rFonts w:cs="Arial"/>
                <w:snapToGrid w:val="0"/>
                <w:color w:val="000000"/>
                <w:sz w:val="16"/>
                <w:szCs w:val="16"/>
                <w:lang w:val="fr-FR"/>
              </w:rPr>
            </w:pPr>
            <w:r>
              <w:rPr>
                <w:rFonts w:cs="Arial"/>
                <w:color w:val="000000"/>
                <w:sz w:val="16"/>
                <w:szCs w:val="16"/>
              </w:rPr>
              <w:t>TG/117/5(proj.6)</w:t>
            </w:r>
          </w:p>
        </w:tc>
        <w:tc>
          <w:tcPr>
            <w:tcW w:w="1382" w:type="dxa"/>
            <w:tcBorders>
              <w:top w:val="single" w:sz="4" w:space="0" w:color="auto"/>
              <w:left w:val="nil"/>
              <w:bottom w:val="single" w:sz="4" w:space="0" w:color="auto"/>
              <w:right w:val="single" w:sz="4" w:space="0" w:color="auto"/>
            </w:tcBorders>
          </w:tcPr>
          <w:p w14:paraId="64674957" w14:textId="77777777" w:rsidR="001253BA" w:rsidRPr="00D90213" w:rsidRDefault="001253BA" w:rsidP="00800BB0">
            <w:pPr>
              <w:jc w:val="left"/>
              <w:rPr>
                <w:rFonts w:cs="Arial"/>
                <w:snapToGrid w:val="0"/>
                <w:color w:val="000000"/>
                <w:sz w:val="16"/>
                <w:szCs w:val="16"/>
                <w:lang w:val="fr-FR"/>
              </w:rPr>
            </w:pPr>
            <w:r>
              <w:rPr>
                <w:rFonts w:cs="Arial"/>
                <w:color w:val="000000"/>
                <w:sz w:val="16"/>
                <w:szCs w:val="16"/>
              </w:rPr>
              <w:t>Egg Plant</w:t>
            </w:r>
          </w:p>
        </w:tc>
        <w:tc>
          <w:tcPr>
            <w:tcW w:w="1382" w:type="dxa"/>
            <w:tcBorders>
              <w:top w:val="single" w:sz="4" w:space="0" w:color="auto"/>
              <w:left w:val="nil"/>
              <w:bottom w:val="single" w:sz="4" w:space="0" w:color="auto"/>
              <w:right w:val="single" w:sz="4" w:space="0" w:color="auto"/>
            </w:tcBorders>
          </w:tcPr>
          <w:p w14:paraId="69758BA9" w14:textId="77777777" w:rsidR="001253BA" w:rsidRPr="00D90213" w:rsidRDefault="001253BA" w:rsidP="00800BB0">
            <w:pPr>
              <w:jc w:val="left"/>
              <w:rPr>
                <w:rFonts w:cs="Arial"/>
                <w:snapToGrid w:val="0"/>
                <w:color w:val="000000"/>
                <w:sz w:val="16"/>
                <w:szCs w:val="16"/>
                <w:lang w:val="fr-FR"/>
              </w:rPr>
            </w:pPr>
            <w:proofErr w:type="spellStart"/>
            <w:r>
              <w:rPr>
                <w:rFonts w:cs="Arial"/>
                <w:color w:val="000000"/>
                <w:sz w:val="16"/>
                <w:szCs w:val="16"/>
              </w:rPr>
              <w:t>Aubergine</w:t>
            </w:r>
            <w:proofErr w:type="spellEnd"/>
          </w:p>
        </w:tc>
        <w:tc>
          <w:tcPr>
            <w:tcW w:w="1382" w:type="dxa"/>
            <w:tcBorders>
              <w:top w:val="single" w:sz="4" w:space="0" w:color="auto"/>
              <w:left w:val="nil"/>
              <w:bottom w:val="single" w:sz="4" w:space="0" w:color="auto"/>
              <w:right w:val="single" w:sz="4" w:space="0" w:color="auto"/>
            </w:tcBorders>
          </w:tcPr>
          <w:p w14:paraId="5D7BB24D" w14:textId="77777777" w:rsidR="001253BA" w:rsidRPr="00D90213" w:rsidRDefault="001253BA" w:rsidP="00800BB0">
            <w:pPr>
              <w:jc w:val="left"/>
              <w:rPr>
                <w:rFonts w:cs="Arial"/>
                <w:snapToGrid w:val="0"/>
                <w:color w:val="000000"/>
                <w:sz w:val="16"/>
                <w:szCs w:val="16"/>
                <w:lang w:val="fr-FR"/>
              </w:rPr>
            </w:pPr>
            <w:proofErr w:type="spellStart"/>
            <w:r>
              <w:rPr>
                <w:rFonts w:cs="Arial"/>
                <w:color w:val="000000"/>
                <w:sz w:val="16"/>
                <w:szCs w:val="16"/>
              </w:rPr>
              <w:t>Eierfrucht</w:t>
            </w:r>
            <w:proofErr w:type="spellEnd"/>
            <w:r>
              <w:rPr>
                <w:rFonts w:cs="Arial"/>
                <w:color w:val="000000"/>
                <w:sz w:val="16"/>
                <w:szCs w:val="16"/>
              </w:rPr>
              <w:t xml:space="preserve">, </w:t>
            </w:r>
            <w:proofErr w:type="spellStart"/>
            <w:r>
              <w:rPr>
                <w:rFonts w:cs="Arial"/>
                <w:color w:val="000000"/>
                <w:sz w:val="16"/>
                <w:szCs w:val="16"/>
              </w:rPr>
              <w:t>Aubergine</w:t>
            </w:r>
            <w:proofErr w:type="spellEnd"/>
          </w:p>
        </w:tc>
        <w:tc>
          <w:tcPr>
            <w:tcW w:w="1382" w:type="dxa"/>
            <w:tcBorders>
              <w:top w:val="single" w:sz="4" w:space="0" w:color="auto"/>
              <w:left w:val="nil"/>
              <w:bottom w:val="single" w:sz="4" w:space="0" w:color="auto"/>
              <w:right w:val="single" w:sz="4" w:space="0" w:color="auto"/>
            </w:tcBorders>
          </w:tcPr>
          <w:p w14:paraId="6D7420FE" w14:textId="77777777" w:rsidR="001253BA" w:rsidRPr="00D90213" w:rsidRDefault="001253BA" w:rsidP="00800BB0">
            <w:pPr>
              <w:jc w:val="left"/>
              <w:rPr>
                <w:rFonts w:cs="Arial"/>
                <w:snapToGrid w:val="0"/>
                <w:color w:val="000000"/>
                <w:sz w:val="16"/>
                <w:szCs w:val="16"/>
                <w:lang w:val="fr-FR"/>
              </w:rPr>
            </w:pPr>
            <w:r>
              <w:rPr>
                <w:rFonts w:cs="Arial"/>
                <w:color w:val="000000"/>
                <w:sz w:val="16"/>
                <w:szCs w:val="16"/>
              </w:rPr>
              <w:t>Berenjena</w:t>
            </w:r>
          </w:p>
        </w:tc>
        <w:tc>
          <w:tcPr>
            <w:tcW w:w="1701" w:type="dxa"/>
            <w:tcBorders>
              <w:top w:val="single" w:sz="4" w:space="0" w:color="auto"/>
              <w:left w:val="nil"/>
              <w:bottom w:val="single" w:sz="4" w:space="0" w:color="auto"/>
              <w:right w:val="single" w:sz="4" w:space="0" w:color="auto"/>
            </w:tcBorders>
          </w:tcPr>
          <w:p w14:paraId="1B229521" w14:textId="77777777" w:rsidR="001253BA" w:rsidRPr="00D90213" w:rsidRDefault="001253BA" w:rsidP="00800BB0">
            <w:pPr>
              <w:jc w:val="left"/>
              <w:rPr>
                <w:rFonts w:cs="Arial"/>
                <w:i/>
                <w:snapToGrid w:val="0"/>
                <w:color w:val="000000"/>
                <w:sz w:val="16"/>
                <w:szCs w:val="16"/>
                <w:lang w:val="fr-FR"/>
              </w:rPr>
            </w:pPr>
            <w:proofErr w:type="spellStart"/>
            <w:r>
              <w:rPr>
                <w:rFonts w:cs="Arial"/>
                <w:i/>
                <w:iCs/>
                <w:color w:val="000000"/>
                <w:sz w:val="16"/>
                <w:szCs w:val="16"/>
              </w:rPr>
              <w:t>Solanum</w:t>
            </w:r>
            <w:proofErr w:type="spellEnd"/>
            <w:r>
              <w:rPr>
                <w:rFonts w:cs="Arial"/>
                <w:i/>
                <w:iCs/>
                <w:color w:val="000000"/>
                <w:sz w:val="16"/>
                <w:szCs w:val="16"/>
              </w:rPr>
              <w:t xml:space="preserve"> </w:t>
            </w:r>
            <w:proofErr w:type="spellStart"/>
            <w:r>
              <w:rPr>
                <w:rFonts w:cs="Arial"/>
                <w:i/>
                <w:iCs/>
                <w:color w:val="000000"/>
                <w:sz w:val="16"/>
                <w:szCs w:val="16"/>
              </w:rPr>
              <w:t>melongena</w:t>
            </w:r>
            <w:proofErr w:type="spellEnd"/>
            <w:r>
              <w:rPr>
                <w:rFonts w:cs="Arial"/>
                <w:color w:val="000000"/>
                <w:sz w:val="16"/>
                <w:szCs w:val="16"/>
              </w:rPr>
              <w:t xml:space="preserve"> L.</w:t>
            </w:r>
          </w:p>
        </w:tc>
      </w:tr>
      <w:tr w:rsidR="001253BA" w:rsidRPr="00DF6F00" w14:paraId="4D0677C1" w14:textId="77777777" w:rsidTr="00800BB0">
        <w:tc>
          <w:tcPr>
            <w:tcW w:w="10275" w:type="dxa"/>
            <w:gridSpan w:val="8"/>
            <w:tcBorders>
              <w:top w:val="single" w:sz="4" w:space="0" w:color="auto"/>
              <w:left w:val="single" w:sz="4" w:space="0" w:color="auto"/>
              <w:bottom w:val="single" w:sz="4" w:space="0" w:color="auto"/>
              <w:right w:val="single" w:sz="4" w:space="0" w:color="auto"/>
            </w:tcBorders>
          </w:tcPr>
          <w:p w14:paraId="1301F451" w14:textId="77777777" w:rsidR="001253BA" w:rsidRPr="00D90213" w:rsidRDefault="001253BA" w:rsidP="00800BB0">
            <w:pPr>
              <w:spacing w:before="60" w:after="120"/>
              <w:ind w:left="-36"/>
              <w:jc w:val="left"/>
              <w:rPr>
                <w:rFonts w:cs="Arial"/>
                <w:sz w:val="16"/>
                <w:szCs w:val="16"/>
                <w:u w:val="single"/>
                <w:lang w:val="fr-FR"/>
              </w:rPr>
            </w:pPr>
            <w:r w:rsidRPr="00D90213">
              <w:rPr>
                <w:rFonts w:eastAsia="Arial" w:cs="Arial"/>
                <w:color w:val="000000"/>
                <w:sz w:val="16"/>
                <w:szCs w:val="16"/>
                <w:u w:val="single"/>
                <w:lang w:val="fr-CH"/>
              </w:rPr>
              <w:t>PARTIAL REVISIONS OF ADOPTED TEST GUIDELINES / RÉVISIONS PARTIELLES DE PRINCIPES DIRECTEURS D’EXAMEN ADOPTÉS /</w:t>
            </w:r>
            <w:r w:rsidRPr="00D90213">
              <w:rPr>
                <w:rFonts w:eastAsia="Arial" w:cs="Arial"/>
                <w:color w:val="000000"/>
                <w:sz w:val="16"/>
                <w:szCs w:val="16"/>
                <w:u w:val="single"/>
                <w:lang w:val="fr-CH"/>
              </w:rPr>
              <w:br/>
              <w:t>TEILREVISIONEN ANGENOMMENER PRÜFUNGSRICHTLINIEN / REVISIONES PARCIALES DE DIRECTRICES DE EXAMEN ADOPTADAS</w:t>
            </w:r>
          </w:p>
        </w:tc>
      </w:tr>
      <w:tr w:rsidR="001253BA" w:rsidRPr="000443E3" w14:paraId="120F12F9" w14:textId="77777777" w:rsidTr="00800BB0">
        <w:tblPrEx>
          <w:tblLook w:val="0000" w:firstRow="0" w:lastRow="0" w:firstColumn="0" w:lastColumn="0" w:noHBand="0" w:noVBand="0"/>
        </w:tblPrEx>
        <w:tc>
          <w:tcPr>
            <w:tcW w:w="590" w:type="dxa"/>
            <w:tcBorders>
              <w:top w:val="single" w:sz="4" w:space="0" w:color="auto"/>
              <w:left w:val="single" w:sz="4" w:space="0" w:color="auto"/>
              <w:bottom w:val="single" w:sz="4" w:space="0" w:color="auto"/>
              <w:right w:val="single" w:sz="4" w:space="0" w:color="auto"/>
            </w:tcBorders>
          </w:tcPr>
          <w:p w14:paraId="0C2D0706" w14:textId="77777777" w:rsidR="001253BA" w:rsidRPr="000443E3" w:rsidRDefault="001253BA" w:rsidP="00800BB0">
            <w:pPr>
              <w:keepNext/>
              <w:rPr>
                <w:rFonts w:cs="Arial"/>
                <w:sz w:val="16"/>
                <w:szCs w:val="16"/>
                <w:lang w:val="fr-FR"/>
              </w:rPr>
            </w:pPr>
            <w:r w:rsidRPr="00A30F5A">
              <w:rPr>
                <w:rFonts w:cs="Arial"/>
                <w:sz w:val="16"/>
                <w:szCs w:val="16"/>
                <w:lang w:val="fr-FR"/>
              </w:rPr>
              <w:t>TWO</w:t>
            </w:r>
          </w:p>
        </w:tc>
        <w:tc>
          <w:tcPr>
            <w:tcW w:w="590" w:type="dxa"/>
            <w:tcBorders>
              <w:top w:val="single" w:sz="4" w:space="0" w:color="auto"/>
              <w:left w:val="nil"/>
              <w:bottom w:val="single" w:sz="4" w:space="0" w:color="auto"/>
              <w:right w:val="single" w:sz="4" w:space="0" w:color="auto"/>
            </w:tcBorders>
          </w:tcPr>
          <w:p w14:paraId="367337D7" w14:textId="77777777" w:rsidR="001253BA" w:rsidRPr="000443E3" w:rsidRDefault="001253BA" w:rsidP="00800BB0">
            <w:pPr>
              <w:keepNext/>
              <w:rPr>
                <w:rFonts w:cs="Arial"/>
                <w:sz w:val="16"/>
                <w:szCs w:val="16"/>
                <w:lang w:val="fr-FR"/>
              </w:rPr>
            </w:pPr>
            <w:r w:rsidRPr="00A30F5A">
              <w:rPr>
                <w:rFonts w:cs="Arial"/>
                <w:sz w:val="16"/>
                <w:szCs w:val="16"/>
                <w:lang w:val="fr-FR"/>
              </w:rPr>
              <w:t>NL</w:t>
            </w:r>
          </w:p>
        </w:tc>
        <w:tc>
          <w:tcPr>
            <w:tcW w:w="1866" w:type="dxa"/>
            <w:tcBorders>
              <w:top w:val="single" w:sz="4" w:space="0" w:color="auto"/>
              <w:left w:val="nil"/>
              <w:bottom w:val="single" w:sz="4" w:space="0" w:color="auto"/>
              <w:right w:val="single" w:sz="4" w:space="0" w:color="auto"/>
            </w:tcBorders>
          </w:tcPr>
          <w:p w14:paraId="7D31F198" w14:textId="77777777" w:rsidR="001253BA" w:rsidRPr="000443E3" w:rsidRDefault="001253BA" w:rsidP="00800BB0">
            <w:pPr>
              <w:keepNext/>
              <w:tabs>
                <w:tab w:val="right" w:pos="1752"/>
              </w:tabs>
              <w:jc w:val="left"/>
              <w:rPr>
                <w:rFonts w:cs="Arial"/>
                <w:sz w:val="16"/>
                <w:szCs w:val="16"/>
              </w:rPr>
            </w:pPr>
            <w:r w:rsidRPr="00A30F5A">
              <w:rPr>
                <w:snapToGrid w:val="0"/>
                <w:color w:val="000000"/>
                <w:sz w:val="16"/>
                <w:szCs w:val="16"/>
              </w:rPr>
              <w:t>TG/25/9 Rev.(proj.1)</w:t>
            </w:r>
          </w:p>
        </w:tc>
        <w:tc>
          <w:tcPr>
            <w:tcW w:w="1382" w:type="dxa"/>
            <w:tcBorders>
              <w:top w:val="single" w:sz="4" w:space="0" w:color="auto"/>
              <w:left w:val="nil"/>
              <w:bottom w:val="single" w:sz="4" w:space="0" w:color="auto"/>
              <w:right w:val="single" w:sz="4" w:space="0" w:color="auto"/>
            </w:tcBorders>
          </w:tcPr>
          <w:p w14:paraId="000E40CB" w14:textId="77777777" w:rsidR="001253BA" w:rsidRPr="000443E3" w:rsidRDefault="001253BA" w:rsidP="00800BB0">
            <w:pPr>
              <w:keepNext/>
              <w:jc w:val="left"/>
              <w:rPr>
                <w:rFonts w:cs="Arial"/>
                <w:color w:val="000000"/>
                <w:sz w:val="16"/>
                <w:szCs w:val="16"/>
                <w:lang w:val="fr-FR"/>
              </w:rPr>
            </w:pPr>
            <w:r w:rsidRPr="00A30F5A">
              <w:rPr>
                <w:rFonts w:cs="Arial"/>
                <w:color w:val="000000"/>
                <w:sz w:val="16"/>
                <w:szCs w:val="16"/>
              </w:rPr>
              <w:t>Carnation</w:t>
            </w:r>
          </w:p>
        </w:tc>
        <w:tc>
          <w:tcPr>
            <w:tcW w:w="1382" w:type="dxa"/>
            <w:tcBorders>
              <w:top w:val="single" w:sz="4" w:space="0" w:color="auto"/>
              <w:left w:val="nil"/>
              <w:bottom w:val="single" w:sz="4" w:space="0" w:color="auto"/>
              <w:right w:val="single" w:sz="4" w:space="0" w:color="auto"/>
            </w:tcBorders>
          </w:tcPr>
          <w:p w14:paraId="3DD866DD" w14:textId="77777777" w:rsidR="001253BA" w:rsidRPr="000443E3" w:rsidRDefault="001253BA" w:rsidP="00800BB0">
            <w:pPr>
              <w:keepNext/>
              <w:jc w:val="left"/>
              <w:rPr>
                <w:rFonts w:cs="Arial"/>
                <w:color w:val="000000"/>
                <w:sz w:val="16"/>
                <w:szCs w:val="16"/>
                <w:lang w:val="fr-FR"/>
              </w:rPr>
            </w:pPr>
            <w:proofErr w:type="spellStart"/>
            <w:r w:rsidRPr="00A30F5A">
              <w:rPr>
                <w:rFonts w:cs="Arial"/>
                <w:color w:val="000000"/>
                <w:sz w:val="16"/>
                <w:szCs w:val="16"/>
              </w:rPr>
              <w:t>Oeillet</w:t>
            </w:r>
            <w:proofErr w:type="spellEnd"/>
          </w:p>
        </w:tc>
        <w:tc>
          <w:tcPr>
            <w:tcW w:w="1382" w:type="dxa"/>
            <w:tcBorders>
              <w:top w:val="single" w:sz="4" w:space="0" w:color="auto"/>
              <w:left w:val="nil"/>
              <w:bottom w:val="single" w:sz="4" w:space="0" w:color="auto"/>
              <w:right w:val="single" w:sz="4" w:space="0" w:color="auto"/>
            </w:tcBorders>
          </w:tcPr>
          <w:p w14:paraId="31EF1231" w14:textId="77777777" w:rsidR="001253BA" w:rsidRPr="000443E3" w:rsidRDefault="001253BA" w:rsidP="00800BB0">
            <w:pPr>
              <w:keepNext/>
              <w:jc w:val="left"/>
              <w:rPr>
                <w:rFonts w:cs="Arial"/>
                <w:color w:val="000000"/>
                <w:sz w:val="16"/>
                <w:szCs w:val="16"/>
                <w:lang w:val="fr-FR"/>
              </w:rPr>
            </w:pPr>
            <w:r w:rsidRPr="00A30F5A">
              <w:rPr>
                <w:rFonts w:cs="Arial"/>
                <w:color w:val="000000"/>
                <w:sz w:val="16"/>
                <w:szCs w:val="16"/>
              </w:rPr>
              <w:t>Nelke</w:t>
            </w:r>
          </w:p>
        </w:tc>
        <w:tc>
          <w:tcPr>
            <w:tcW w:w="1382" w:type="dxa"/>
            <w:tcBorders>
              <w:top w:val="single" w:sz="4" w:space="0" w:color="auto"/>
              <w:left w:val="nil"/>
              <w:bottom w:val="single" w:sz="4" w:space="0" w:color="auto"/>
              <w:right w:val="single" w:sz="4" w:space="0" w:color="auto"/>
            </w:tcBorders>
          </w:tcPr>
          <w:p w14:paraId="3B99A41D" w14:textId="77777777" w:rsidR="001253BA" w:rsidRPr="000443E3" w:rsidRDefault="001253BA" w:rsidP="00800BB0">
            <w:pPr>
              <w:keepNext/>
              <w:jc w:val="left"/>
              <w:rPr>
                <w:rFonts w:cs="Arial"/>
                <w:color w:val="000000"/>
                <w:sz w:val="16"/>
                <w:szCs w:val="16"/>
                <w:lang w:val="fr-FR"/>
              </w:rPr>
            </w:pPr>
            <w:r w:rsidRPr="00A30F5A">
              <w:rPr>
                <w:rFonts w:cs="Arial"/>
                <w:color w:val="000000"/>
                <w:sz w:val="16"/>
                <w:szCs w:val="16"/>
              </w:rPr>
              <w:t>Clavel</w:t>
            </w:r>
          </w:p>
        </w:tc>
        <w:tc>
          <w:tcPr>
            <w:tcW w:w="1701" w:type="dxa"/>
            <w:tcBorders>
              <w:top w:val="single" w:sz="4" w:space="0" w:color="auto"/>
              <w:left w:val="nil"/>
              <w:bottom w:val="single" w:sz="4" w:space="0" w:color="auto"/>
              <w:right w:val="single" w:sz="4" w:space="0" w:color="auto"/>
            </w:tcBorders>
          </w:tcPr>
          <w:p w14:paraId="1039BCDD" w14:textId="77777777" w:rsidR="001253BA" w:rsidRPr="000443E3" w:rsidRDefault="001253BA" w:rsidP="00800BB0">
            <w:pPr>
              <w:keepNext/>
              <w:rPr>
                <w:rFonts w:cs="Arial"/>
                <w:sz w:val="16"/>
                <w:szCs w:val="16"/>
                <w:lang w:val="fr-FR"/>
              </w:rPr>
            </w:pPr>
            <w:proofErr w:type="spellStart"/>
            <w:r w:rsidRPr="00A30F5A">
              <w:rPr>
                <w:i/>
                <w:sz w:val="16"/>
                <w:szCs w:val="16"/>
              </w:rPr>
              <w:t>Dianthus</w:t>
            </w:r>
            <w:proofErr w:type="spellEnd"/>
            <w:r w:rsidRPr="00A30F5A">
              <w:rPr>
                <w:sz w:val="16"/>
                <w:szCs w:val="16"/>
              </w:rPr>
              <w:t xml:space="preserve"> L.</w:t>
            </w:r>
          </w:p>
        </w:tc>
      </w:tr>
    </w:tbl>
    <w:p w14:paraId="6757A622" w14:textId="77777777" w:rsidR="001253BA" w:rsidRDefault="001253BA" w:rsidP="001253BA">
      <w:pPr>
        <w:rPr>
          <w:rFonts w:cs="Arial"/>
          <w:lang w:val="fr-FR"/>
        </w:rPr>
      </w:pPr>
    </w:p>
    <w:p w14:paraId="505CD8AF" w14:textId="77777777" w:rsidR="001A6EBF" w:rsidRPr="0064531E" w:rsidRDefault="001A6EBF" w:rsidP="004E72C1">
      <w:pPr>
        <w:rPr>
          <w:rFonts w:cs="Arial"/>
        </w:rPr>
      </w:pPr>
    </w:p>
    <w:p w14:paraId="4DFD92D4" w14:textId="77777777" w:rsidR="004E72C1" w:rsidRPr="0064531E" w:rsidRDefault="004E72C1" w:rsidP="004E72C1">
      <w:pPr>
        <w:pStyle w:val="Heading3"/>
        <w:rPr>
          <w:lang w:val="es-ES_tradnl"/>
        </w:rPr>
      </w:pPr>
      <w:r w:rsidRPr="0064531E">
        <w:rPr>
          <w:lang w:val="es-ES_tradnl"/>
        </w:rPr>
        <w:t>Vídeos</w:t>
      </w:r>
    </w:p>
    <w:p w14:paraId="4C67DC9A" w14:textId="77777777" w:rsidR="009638A1" w:rsidRPr="0064531E" w:rsidRDefault="009638A1" w:rsidP="009638A1"/>
    <w:p w14:paraId="7E726A8F" w14:textId="0D9928EA" w:rsidR="00242B38" w:rsidRPr="0064531E" w:rsidRDefault="004E72C1" w:rsidP="00242B38">
      <w:r w:rsidRPr="0064531E">
        <w:fldChar w:fldCharType="begin"/>
      </w:r>
      <w:r w:rsidRPr="0064531E">
        <w:instrText xml:space="preserve"> AUTONUM  </w:instrText>
      </w:r>
      <w:r w:rsidRPr="0064531E">
        <w:fldChar w:fldCharType="end"/>
      </w:r>
      <w:r w:rsidRPr="0064531E">
        <w:tab/>
      </w:r>
      <w:r w:rsidR="76A4B4E8" w:rsidRPr="0064531E">
        <w:t xml:space="preserve">Entre enero y </w:t>
      </w:r>
      <w:r w:rsidR="00617689" w:rsidRPr="0064531E">
        <w:t xml:space="preserve">septiembre </w:t>
      </w:r>
      <w:r w:rsidR="76A4B4E8" w:rsidRPr="0064531E">
        <w:t>de 2026, la Oficina</w:t>
      </w:r>
      <w:r w:rsidR="00617689" w:rsidRPr="0064531E">
        <w:t xml:space="preserve"> de la UPOV </w:t>
      </w:r>
      <w:r w:rsidR="76A4B4E8" w:rsidRPr="0064531E">
        <w:t xml:space="preserve">publicó cinco estudios de casos en formato de vídeo, cada uno de ellos producido en inglés y español (diez vídeos en total), en el </w:t>
      </w:r>
      <w:hyperlink r:id="rId22" w:history="1">
        <w:r w:rsidR="76A4B4E8" w:rsidRPr="0064531E">
          <w:rPr>
            <w:rStyle w:val="Hyperlink"/>
          </w:rPr>
          <w:t>sitio web</w:t>
        </w:r>
      </w:hyperlink>
      <w:r w:rsidR="76A4B4E8" w:rsidRPr="0064531E">
        <w:t xml:space="preserve"> de la UPOV y en su canal de YouTube.</w:t>
      </w:r>
      <w:r w:rsidR="00617689" w:rsidRPr="0064531E">
        <w:t xml:space="preserve">  </w:t>
      </w:r>
      <w:r w:rsidR="76A4B4E8" w:rsidRPr="0064531E">
        <w:t xml:space="preserve">Cuatro de estos casos prácticos se elaboraron </w:t>
      </w:r>
      <w:r w:rsidR="00C530D7" w:rsidRPr="0064531E">
        <w:t xml:space="preserve">en colaboración con </w:t>
      </w:r>
      <w:r w:rsidR="76A4B4E8" w:rsidRPr="0064531E">
        <w:t xml:space="preserve">la República Dominicana y </w:t>
      </w:r>
      <w:r w:rsidR="00C530D7" w:rsidRPr="0064531E">
        <w:t>el Reino de los Países Bajos</w:t>
      </w:r>
      <w:r w:rsidR="76A4B4E8" w:rsidRPr="0064531E">
        <w:t xml:space="preserve">, con el apoyo del </w:t>
      </w:r>
      <w:r w:rsidR="00FF7226" w:rsidRPr="0064531E">
        <w:t>proyecto</w:t>
      </w:r>
      <w:r w:rsidR="76A4B4E8" w:rsidRPr="0064531E">
        <w:t xml:space="preserve"> PVP </w:t>
      </w:r>
      <w:proofErr w:type="spellStart"/>
      <w:r w:rsidR="76A4B4E8" w:rsidRPr="0064531E">
        <w:t>Toolbox</w:t>
      </w:r>
      <w:proofErr w:type="spellEnd"/>
      <w:r w:rsidR="76A4B4E8" w:rsidRPr="0064531E">
        <w:t xml:space="preserve">. </w:t>
      </w:r>
      <w:r w:rsidR="004D4AF7" w:rsidRPr="0064531E">
        <w:t xml:space="preserve">Los vídeos </w:t>
      </w:r>
      <w:r w:rsidR="00FF7226" w:rsidRPr="0064531E">
        <w:t xml:space="preserve">documentaban </w:t>
      </w:r>
      <w:r w:rsidR="76A4B4E8" w:rsidRPr="0064531E">
        <w:t xml:space="preserve">cómo las variedades protegidas de uva de mesa permitieron </w:t>
      </w:r>
      <w:r w:rsidR="00FF7226" w:rsidRPr="0064531E">
        <w:t>a</w:t>
      </w:r>
      <w:r w:rsidR="76A4B4E8" w:rsidRPr="0064531E">
        <w:t xml:space="preserve"> la República Dominicana </w:t>
      </w:r>
      <w:r w:rsidR="00CA78E6" w:rsidRPr="0064531E">
        <w:t xml:space="preserve">iniciar el cultivo de un </w:t>
      </w:r>
      <w:r w:rsidR="00084569" w:rsidRPr="0064531E">
        <w:t>nuevo producto, lo que generó nuevas oportunidades para el desarrollo local</w:t>
      </w:r>
      <w:r w:rsidR="00242B38" w:rsidRPr="0064531E">
        <w:t xml:space="preserve">, </w:t>
      </w:r>
      <w:r w:rsidR="76A4B4E8" w:rsidRPr="0064531E">
        <w:t xml:space="preserve">la diversificación </w:t>
      </w:r>
      <w:r w:rsidR="00242B38" w:rsidRPr="0064531E">
        <w:t>y las posibilidades de exportación.</w:t>
      </w:r>
    </w:p>
    <w:p w14:paraId="473021F1" w14:textId="5FABFFF7" w:rsidR="7E3A6355" w:rsidRPr="0064531E" w:rsidRDefault="7E3A6355" w:rsidP="7E3A6355"/>
    <w:p w14:paraId="369B88F1" w14:textId="76C5EBC1" w:rsidR="004E72C1" w:rsidRPr="0064531E" w:rsidRDefault="00C65D5A" w:rsidP="001253BA">
      <w:pPr>
        <w:keepLines/>
      </w:pPr>
      <w:r w:rsidRPr="0064531E">
        <w:lastRenderedPageBreak/>
        <w:fldChar w:fldCharType="begin"/>
      </w:r>
      <w:r w:rsidRPr="0064531E">
        <w:instrText xml:space="preserve"> AUTONUM  </w:instrText>
      </w:r>
      <w:r w:rsidRPr="0064531E">
        <w:fldChar w:fldCharType="end"/>
      </w:r>
      <w:r w:rsidRPr="0064531E">
        <w:tab/>
      </w:r>
      <w:r w:rsidR="76A4B4E8" w:rsidRPr="0064531E">
        <w:t xml:space="preserve">Se ha producido un vídeo de estudio de caso </w:t>
      </w:r>
      <w:r w:rsidRPr="0064531E">
        <w:t xml:space="preserve">en colaboración con Perú y el Reino de los Países Bajos, con el apoyo del proyecto «PVP </w:t>
      </w:r>
      <w:proofErr w:type="spellStart"/>
      <w:r w:rsidRPr="0064531E">
        <w:t>Toolbox</w:t>
      </w:r>
      <w:proofErr w:type="spellEnd"/>
      <w:r w:rsidRPr="0064531E">
        <w:t xml:space="preserve">». </w:t>
      </w:r>
      <w:r w:rsidR="76A4B4E8" w:rsidRPr="0064531E">
        <w:t>En él se muestra cómo la protección</w:t>
      </w:r>
      <w:r w:rsidR="00901955" w:rsidRPr="0064531E">
        <w:t xml:space="preserve"> de las obtenciones vegetales </w:t>
      </w:r>
      <w:r w:rsidR="76A4B4E8" w:rsidRPr="0064531E">
        <w:t xml:space="preserve">ayudó a Perú a crear una </w:t>
      </w:r>
      <w:proofErr w:type="spellStart"/>
      <w:r w:rsidR="76A4B4E8" w:rsidRPr="0064531E">
        <w:t>in</w:t>
      </w:r>
      <w:r w:rsidR="00B64383">
        <w:t>DHE</w:t>
      </w:r>
      <w:r w:rsidR="76A4B4E8" w:rsidRPr="0064531E">
        <w:t>tria</w:t>
      </w:r>
      <w:proofErr w:type="spellEnd"/>
      <w:r w:rsidR="76A4B4E8" w:rsidRPr="0064531E">
        <w:t xml:space="preserve"> de exportación de arándanos durante todo el año en una costa que antes se consideraba demasiado cálida para este cultivo.</w:t>
      </w:r>
    </w:p>
    <w:p w14:paraId="0E897189" w14:textId="77777777" w:rsidR="004E72C1" w:rsidRPr="0064531E" w:rsidRDefault="004E72C1" w:rsidP="004E72C1">
      <w:pPr>
        <w:rPr>
          <w:highlight w:val="cyan"/>
        </w:rPr>
      </w:pPr>
    </w:p>
    <w:p w14:paraId="49D54E3D" w14:textId="77777777" w:rsidR="004E72C1" w:rsidRPr="0064531E" w:rsidRDefault="004E72C1" w:rsidP="004E72C1">
      <w:pPr>
        <w:pStyle w:val="Heading3"/>
        <w:rPr>
          <w:lang w:val="es-ES_tradnl"/>
        </w:rPr>
      </w:pPr>
      <w:r w:rsidRPr="0064531E">
        <w:rPr>
          <w:lang w:val="es-ES_tradnl"/>
        </w:rPr>
        <w:t>Comunicados de prensa y boletín informativo</w:t>
      </w:r>
    </w:p>
    <w:p w14:paraId="7B66AC36" w14:textId="77777777" w:rsidR="009638A1" w:rsidRPr="0064531E" w:rsidRDefault="009638A1" w:rsidP="009638A1"/>
    <w:p w14:paraId="5D7B23B5" w14:textId="1A33348E" w:rsidR="31ADAEFE" w:rsidRPr="0064531E" w:rsidRDefault="004E72C1">
      <w:r w:rsidRPr="0064531E">
        <w:fldChar w:fldCharType="begin"/>
      </w:r>
      <w:r w:rsidRPr="0064531E">
        <w:instrText xml:space="preserve"> AUTONUM  </w:instrText>
      </w:r>
      <w:r w:rsidRPr="0064531E">
        <w:fldChar w:fldCharType="end"/>
      </w:r>
      <w:r w:rsidRPr="0064531E">
        <w:tab/>
      </w:r>
      <w:r w:rsidR="31ADAEFE" w:rsidRPr="0064531E">
        <w:t>La Oficina</w:t>
      </w:r>
      <w:r w:rsidR="005E16AF" w:rsidRPr="0064531E">
        <w:t xml:space="preserve"> de la UPOV publicó </w:t>
      </w:r>
      <w:r w:rsidR="31ADAEFE" w:rsidRPr="0064531E">
        <w:t xml:space="preserve">una edición del boletín de la UPOV en </w:t>
      </w:r>
      <w:hyperlink r:id="rId23">
        <w:r w:rsidR="31ADAEFE" w:rsidRPr="0064531E">
          <w:rPr>
            <w:rStyle w:val="Hyperlink"/>
          </w:rPr>
          <w:t>junio de 2026</w:t>
        </w:r>
      </w:hyperlink>
      <w:r w:rsidR="31ADAEFE" w:rsidRPr="0064531E">
        <w:t xml:space="preserve">. A 30 de septiembre de 2026, el boletín contaba con más de 5 000 suscriptores, lo que supone un aumento del 67 % con respecto a los 3 000 del período de referencia anterior. La publicación de la segunda edición del año está prevista para el viernes 23 de octubre de 2026, coincidiendo con la sexagésima sesión ordinaria del Consejo de la UPOV. </w:t>
      </w:r>
    </w:p>
    <w:p w14:paraId="6F8EED0D" w14:textId="77777777" w:rsidR="004E72C1" w:rsidRPr="0064531E" w:rsidRDefault="004E72C1" w:rsidP="004E72C1">
      <w:pPr>
        <w:rPr>
          <w:highlight w:val="cyan"/>
        </w:rPr>
      </w:pPr>
    </w:p>
    <w:p w14:paraId="5928F0A6" w14:textId="77777777" w:rsidR="004E72C1" w:rsidRPr="0064531E" w:rsidRDefault="004E72C1" w:rsidP="004E72C1">
      <w:pPr>
        <w:rPr>
          <w:highlight w:val="cyan"/>
        </w:rPr>
      </w:pPr>
    </w:p>
    <w:p w14:paraId="12A503EC" w14:textId="77777777" w:rsidR="004E72C1" w:rsidRPr="0064531E" w:rsidRDefault="004E72C1" w:rsidP="001A6EBF">
      <w:pPr>
        <w:pStyle w:val="Heading2"/>
        <w:rPr>
          <w:lang w:val="es-ES_tradnl"/>
        </w:rPr>
      </w:pPr>
      <w:bookmarkStart w:id="15" w:name="_Toc210391797"/>
      <w:bookmarkStart w:id="16" w:name="_Toc242819747"/>
      <w:r w:rsidRPr="0064531E">
        <w:rPr>
          <w:lang w:val="es-ES_tradnl"/>
        </w:rPr>
        <w:t>Nuevo sitio web de la UPOV</w:t>
      </w:r>
      <w:bookmarkEnd w:id="15"/>
      <w:bookmarkEnd w:id="16"/>
    </w:p>
    <w:p w14:paraId="41BF33D4" w14:textId="77777777" w:rsidR="009638A1" w:rsidRPr="0064531E" w:rsidRDefault="009638A1" w:rsidP="001A6EBF">
      <w:pPr>
        <w:keepNext/>
      </w:pPr>
    </w:p>
    <w:p w14:paraId="5366FF50" w14:textId="73F7EDA7" w:rsidR="004E72C1" w:rsidRPr="0064531E" w:rsidRDefault="004E72C1" w:rsidP="001A6EBF">
      <w:pPr>
        <w:keepNext/>
        <w:tabs>
          <w:tab w:val="left" w:pos="567"/>
        </w:tabs>
      </w:pPr>
      <w:r w:rsidRPr="0064531E">
        <w:fldChar w:fldCharType="begin"/>
      </w:r>
      <w:r w:rsidRPr="0064531E">
        <w:instrText xml:space="preserve"> AUTONUM  </w:instrText>
      </w:r>
      <w:r w:rsidRPr="0064531E">
        <w:fldChar w:fldCharType="end"/>
      </w:r>
      <w:r w:rsidRPr="0064531E">
        <w:tab/>
        <w:t xml:space="preserve">El sitio web de la UPOV se rediseñó en 2025 </w:t>
      </w:r>
      <w:r w:rsidR="00381F95" w:rsidRPr="0064531E">
        <w:t xml:space="preserve">para facilitar la navegación y el acceso a los contenidos, lo que proporcionó una experiencia de usuario superior en la plataforma en lo que respecta a </w:t>
      </w:r>
      <w:r w:rsidRPr="0064531E">
        <w:t>los documentos de las reuniones, las orientaciones, las bases de datos y los servicios de la UPOV</w:t>
      </w:r>
      <w:r w:rsidR="00381F95" w:rsidRPr="0064531E">
        <w:t xml:space="preserve">. </w:t>
      </w:r>
    </w:p>
    <w:p w14:paraId="12F9A21D" w14:textId="77777777" w:rsidR="001A6EBF" w:rsidRPr="0064531E" w:rsidRDefault="001A6EBF" w:rsidP="001A6EBF">
      <w:pPr>
        <w:keepNext/>
        <w:tabs>
          <w:tab w:val="left" w:pos="567"/>
        </w:tabs>
      </w:pPr>
    </w:p>
    <w:p w14:paraId="01472AFF" w14:textId="4BF2A964" w:rsidR="004E72C1" w:rsidRPr="0064531E" w:rsidRDefault="004E72C1" w:rsidP="4BA3FFD0">
      <w:r w:rsidRPr="0064531E">
        <w:fldChar w:fldCharType="begin"/>
      </w:r>
      <w:r w:rsidRPr="0064531E">
        <w:instrText xml:space="preserve"> AUTONUM  </w:instrText>
      </w:r>
      <w:r w:rsidRPr="0064531E">
        <w:fldChar w:fldCharType="end"/>
      </w:r>
      <w:r w:rsidR="00381F95" w:rsidRPr="0064531E">
        <w:tab/>
      </w:r>
      <w:r w:rsidR="00A14D94" w:rsidRPr="0064531E">
        <w:t xml:space="preserve">En 2026, la </w:t>
      </w:r>
      <w:r w:rsidR="6CF65E24" w:rsidRPr="0064531E">
        <w:t xml:space="preserve">segunda </w:t>
      </w:r>
      <w:r w:rsidRPr="0064531E">
        <w:t xml:space="preserve">fase del desarrollo </w:t>
      </w:r>
      <w:r w:rsidR="5423DAC8" w:rsidRPr="0064531E">
        <w:t xml:space="preserve">consistió en la </w:t>
      </w:r>
      <w:r w:rsidRPr="0064531E">
        <w:t>implantación multilingüe en las lenguas oficiales de la UPOV</w:t>
      </w:r>
      <w:r w:rsidR="004D3A4F" w:rsidRPr="0064531E">
        <w:t xml:space="preserve">, habiendo alcanzado aproximadamente </w:t>
      </w:r>
      <w:r w:rsidR="00E475D7" w:rsidRPr="0064531E">
        <w:t xml:space="preserve">el 90 % del </w:t>
      </w:r>
      <w:r w:rsidR="00DA1E1F" w:rsidRPr="0064531E">
        <w:t xml:space="preserve">número total de páginas del </w:t>
      </w:r>
      <w:r w:rsidR="00E475D7" w:rsidRPr="0064531E">
        <w:t>sitio web.</w:t>
      </w:r>
    </w:p>
    <w:p w14:paraId="22492AFE" w14:textId="77777777" w:rsidR="004E72C1" w:rsidRPr="0064531E" w:rsidRDefault="004E72C1" w:rsidP="004E72C1"/>
    <w:p w14:paraId="6C030825" w14:textId="77777777" w:rsidR="004E72C1" w:rsidRPr="0064531E" w:rsidRDefault="004E72C1" w:rsidP="004E72C1">
      <w:pPr>
        <w:rPr>
          <w:highlight w:val="cyan"/>
        </w:rPr>
      </w:pPr>
    </w:p>
    <w:p w14:paraId="4B5C6FC9" w14:textId="77777777" w:rsidR="004E72C1" w:rsidRPr="0064531E" w:rsidRDefault="004E72C1" w:rsidP="004E72C1">
      <w:pPr>
        <w:pStyle w:val="Heading2"/>
        <w:rPr>
          <w:lang w:val="es-ES_tradnl"/>
        </w:rPr>
      </w:pPr>
      <w:bookmarkStart w:id="17" w:name="_Toc242819748"/>
      <w:r w:rsidRPr="0064531E">
        <w:rPr>
          <w:lang w:val="es-ES_tradnl"/>
        </w:rPr>
        <w:t>Redes sociales</w:t>
      </w:r>
      <w:bookmarkEnd w:id="17"/>
    </w:p>
    <w:p w14:paraId="04F4E2DB" w14:textId="77777777" w:rsidR="009638A1" w:rsidRPr="0064531E" w:rsidRDefault="009638A1" w:rsidP="009638A1"/>
    <w:p w14:paraId="2921A07B" w14:textId="5FB3124F" w:rsidR="478A67B3" w:rsidRPr="0064531E" w:rsidRDefault="004E72C1" w:rsidP="478A67B3">
      <w:r w:rsidRPr="0064531E">
        <w:fldChar w:fldCharType="begin"/>
      </w:r>
      <w:r w:rsidRPr="0064531E">
        <w:instrText xml:space="preserve"> AUTONUM  </w:instrText>
      </w:r>
      <w:r w:rsidRPr="0064531E">
        <w:fldChar w:fldCharType="end"/>
      </w:r>
      <w:r w:rsidRPr="0064531E">
        <w:tab/>
      </w:r>
      <w:r w:rsidR="4C438A1C" w:rsidRPr="0064531E">
        <w:t xml:space="preserve">La UPOV siguió utilizando los canales de redes sociales </w:t>
      </w:r>
      <w:r w:rsidR="00E53A06" w:rsidRPr="0064531E">
        <w:t>(</w:t>
      </w:r>
      <w:r w:rsidR="4C438A1C" w:rsidRPr="0064531E">
        <w:t>LinkedIn, X y YouTube</w:t>
      </w:r>
      <w:r w:rsidR="00E53A06" w:rsidRPr="0064531E">
        <w:t xml:space="preserve">) </w:t>
      </w:r>
      <w:r w:rsidR="4C438A1C" w:rsidRPr="0064531E">
        <w:t xml:space="preserve">para ampliar </w:t>
      </w:r>
      <w:r w:rsidR="00404503" w:rsidRPr="0064531E">
        <w:t>el alcance de</w:t>
      </w:r>
      <w:r w:rsidR="4C438A1C" w:rsidRPr="0064531E">
        <w:t xml:space="preserve"> sus comunicaciones y dirigir a los usuarios al sitio web de la UPOV como fuente de información de referencia. Entre el 1 de enero y </w:t>
      </w:r>
      <w:r w:rsidR="00404503" w:rsidRPr="0064531E">
        <w:t xml:space="preserve">el 30 de septiembre </w:t>
      </w:r>
      <w:r w:rsidR="4C438A1C" w:rsidRPr="0064531E">
        <w:t xml:space="preserve">de 2026, la UPOV publicó 435 entradas en redes sociales, lo que generó más de 242 000 impresiones, 19 100 interacciones, 14 500 clics en enlaces y 17 400 visualizaciones de vídeos en todos sus canales de redes sociales. Durante el mismo período, la audiencia combinada de la UPOV en las redes sociales alcanzó los 14 570 seguidores. </w:t>
      </w:r>
    </w:p>
    <w:p w14:paraId="639C7853" w14:textId="77777777" w:rsidR="004E72C1" w:rsidRPr="0064531E" w:rsidRDefault="004E72C1" w:rsidP="004E72C1"/>
    <w:p w14:paraId="04C0F002" w14:textId="77777777" w:rsidR="004E72C1" w:rsidRPr="0064531E" w:rsidRDefault="004E72C1" w:rsidP="004E72C1">
      <w:pPr>
        <w:rPr>
          <w:highlight w:val="cyan"/>
        </w:rPr>
      </w:pPr>
    </w:p>
    <w:p w14:paraId="78C426C2" w14:textId="77777777" w:rsidR="004E72C1" w:rsidRPr="0064531E" w:rsidRDefault="004E72C1" w:rsidP="004E72C1">
      <w:pPr>
        <w:pStyle w:val="Heading2"/>
        <w:rPr>
          <w:lang w:val="es-ES_tradnl"/>
        </w:rPr>
      </w:pPr>
      <w:bookmarkStart w:id="18" w:name="_Toc242819749"/>
      <w:r w:rsidRPr="0064531E">
        <w:rPr>
          <w:lang w:val="es-ES_tradnl"/>
        </w:rPr>
        <w:t>Materiales de comunicación</w:t>
      </w:r>
      <w:bookmarkEnd w:id="18"/>
    </w:p>
    <w:p w14:paraId="7580F09E" w14:textId="77777777" w:rsidR="009638A1" w:rsidRPr="0064531E" w:rsidRDefault="009638A1" w:rsidP="009638A1"/>
    <w:p w14:paraId="6C5D7B63" w14:textId="229A4F00" w:rsidR="004E72C1" w:rsidRPr="0064531E" w:rsidRDefault="004E72C1" w:rsidP="007B698F">
      <w:r w:rsidRPr="0064531E">
        <w:fldChar w:fldCharType="begin"/>
      </w:r>
      <w:r w:rsidRPr="0064531E">
        <w:instrText xml:space="preserve"> AUTONUM  </w:instrText>
      </w:r>
      <w:r w:rsidRPr="0064531E">
        <w:fldChar w:fldCharType="end"/>
      </w:r>
      <w:r w:rsidRPr="0064531E">
        <w:tab/>
      </w:r>
      <w:bookmarkStart w:id="19" w:name="_Hlk159918049"/>
      <w:bookmarkEnd w:id="19"/>
      <w:r w:rsidR="1F017F78" w:rsidRPr="0064531E">
        <w:t xml:space="preserve">Durante 2026 se siguió desarrollando y ampliando el material de comunicación en colaboración con los miembros de la UPOV y las partes interesadas. Entre enero y </w:t>
      </w:r>
      <w:r w:rsidR="00EA4CE3" w:rsidRPr="0064531E">
        <w:t xml:space="preserve">septiembre </w:t>
      </w:r>
      <w:r w:rsidR="1F017F78" w:rsidRPr="0064531E">
        <w:t>de 2026, la Oficina</w:t>
      </w:r>
      <w:r w:rsidR="00EA4CE3" w:rsidRPr="0064531E">
        <w:t xml:space="preserve"> de la UPOV </w:t>
      </w:r>
      <w:r w:rsidR="00D26D19" w:rsidRPr="0064531E">
        <w:t>publicó</w:t>
      </w:r>
      <w:hyperlink r:id="rId24">
        <w:r w:rsidR="00D26D19" w:rsidRPr="0064531E">
          <w:rPr>
            <w:rStyle w:val="Hyperlink"/>
          </w:rPr>
          <w:t xml:space="preserve"> 10 artículos de actualidad</w:t>
        </w:r>
      </w:hyperlink>
      <w:r w:rsidR="00D26D19" w:rsidRPr="0064531E">
        <w:t xml:space="preserve"> y </w:t>
      </w:r>
      <w:hyperlink r:id="rId25">
        <w:r w:rsidR="00D26D19" w:rsidRPr="0064531E">
          <w:rPr>
            <w:rStyle w:val="Hyperlink"/>
          </w:rPr>
          <w:t>siete testimonios de beneficiarios</w:t>
        </w:r>
      </w:hyperlink>
      <w:r w:rsidR="00D26D19" w:rsidRPr="0064531E">
        <w:t xml:space="preserve"> para </w:t>
      </w:r>
      <w:r w:rsidR="00CD77A9" w:rsidRPr="0064531E">
        <w:t xml:space="preserve">la página web </w:t>
      </w:r>
      <w:r w:rsidR="00D26D19" w:rsidRPr="0064531E">
        <w:t xml:space="preserve">de «Estudios de casos» de la UPOV </w:t>
      </w:r>
      <w:r w:rsidR="006D1966" w:rsidRPr="0064531E">
        <w:t>y las redes sociales</w:t>
      </w:r>
      <w:r w:rsidR="00D26D19" w:rsidRPr="0064531E">
        <w:t xml:space="preserve">.  </w:t>
      </w:r>
      <w:r w:rsidR="009A638B" w:rsidRPr="0064531E">
        <w:t xml:space="preserve">El </w:t>
      </w:r>
      <w:r w:rsidR="1F017F78" w:rsidRPr="0064531E">
        <w:t xml:space="preserve">material de comunicación incluía testimonios de beneficiarios </w:t>
      </w:r>
      <w:r w:rsidR="007B698F" w:rsidRPr="0064531E">
        <w:t xml:space="preserve">y </w:t>
      </w:r>
      <w:r w:rsidR="1F017F78" w:rsidRPr="0064531E">
        <w:t>ejemplos de cómo las variedades protegidas contribuyen al desarrollo agrícola, la seguridad alimentaria, la sostenibilidad y el crecimiento económico.</w:t>
      </w:r>
    </w:p>
    <w:p w14:paraId="653A94A8" w14:textId="77777777" w:rsidR="004E72C1" w:rsidRPr="0064531E" w:rsidRDefault="004E72C1" w:rsidP="004E72C1"/>
    <w:p w14:paraId="684EA6A3" w14:textId="77777777" w:rsidR="007B698F" w:rsidRPr="0064531E" w:rsidRDefault="007B698F" w:rsidP="004E72C1"/>
    <w:p w14:paraId="1365D6F0" w14:textId="77777777" w:rsidR="004E72C1" w:rsidRPr="0064531E" w:rsidRDefault="004E72C1" w:rsidP="004E72C1">
      <w:pPr>
        <w:pStyle w:val="Heading2"/>
        <w:rPr>
          <w:lang w:val="es-ES_tradnl"/>
        </w:rPr>
      </w:pPr>
      <w:bookmarkStart w:id="20" w:name="_Toc242819750"/>
      <w:r w:rsidRPr="0064531E">
        <w:rPr>
          <w:lang w:val="es-ES_tradnl"/>
        </w:rPr>
        <w:t>Otras reuniones y eventos</w:t>
      </w:r>
      <w:bookmarkEnd w:id="20"/>
      <w:r w:rsidRPr="0064531E">
        <w:rPr>
          <w:lang w:val="es-ES_tradnl"/>
        </w:rPr>
        <w:t xml:space="preserve"> </w:t>
      </w:r>
    </w:p>
    <w:p w14:paraId="44F380DD" w14:textId="6A01CC2D" w:rsidR="004E72C1" w:rsidRPr="0064531E" w:rsidRDefault="004E72C1" w:rsidP="004E72C1">
      <w:pPr>
        <w:keepNext/>
      </w:pPr>
    </w:p>
    <w:p w14:paraId="4CA389A8" w14:textId="77777777" w:rsidR="004E72C1" w:rsidRPr="0064531E" w:rsidRDefault="004E72C1" w:rsidP="004E72C1">
      <w:r w:rsidRPr="0064531E">
        <w:fldChar w:fldCharType="begin"/>
      </w:r>
      <w:r w:rsidRPr="0064531E">
        <w:instrText xml:space="preserve"> AUTONUM  </w:instrText>
      </w:r>
      <w:r w:rsidRPr="0064531E">
        <w:fldChar w:fldCharType="end"/>
      </w:r>
      <w:r w:rsidRPr="0064531E">
        <w:tab/>
        <w:t xml:space="preserve">En el anexo III del presente documento figura </w:t>
      </w:r>
      <w:r w:rsidRPr="0064531E">
        <w:rPr>
          <w:spacing w:val="-2"/>
        </w:rPr>
        <w:t xml:space="preserve">un resumen </w:t>
      </w:r>
      <w:r w:rsidRPr="0064531E">
        <w:t>de las principales actividades en las que participó la UPOV.</w:t>
      </w:r>
    </w:p>
    <w:p w14:paraId="38E4D709" w14:textId="77777777" w:rsidR="004E72C1" w:rsidRPr="0064531E" w:rsidRDefault="004E72C1" w:rsidP="004E72C1"/>
    <w:p w14:paraId="3E1A486A" w14:textId="77777777" w:rsidR="004E72C1" w:rsidRPr="0064531E" w:rsidRDefault="004E72C1" w:rsidP="004E72C1"/>
    <w:p w14:paraId="1158E3AD" w14:textId="77777777" w:rsidR="004E72C1" w:rsidRPr="0064531E" w:rsidRDefault="004E72C1" w:rsidP="004E72C1">
      <w:pPr>
        <w:numPr>
          <w:ilvl w:val="12"/>
          <w:numId w:val="0"/>
        </w:numPr>
        <w:tabs>
          <w:tab w:val="left" w:pos="5387"/>
        </w:tabs>
        <w:ind w:left="4820"/>
        <w:rPr>
          <w:i/>
        </w:rPr>
      </w:pPr>
      <w:r w:rsidRPr="0064531E">
        <w:rPr>
          <w:i/>
        </w:rPr>
        <w:fldChar w:fldCharType="begin"/>
      </w:r>
      <w:r w:rsidRPr="0064531E">
        <w:rPr>
          <w:i/>
        </w:rPr>
        <w:instrText xml:space="preserve"> AUTONUM  </w:instrText>
      </w:r>
      <w:r w:rsidRPr="0064531E">
        <w:rPr>
          <w:i/>
        </w:rPr>
        <w:fldChar w:fldCharType="end"/>
      </w:r>
      <w:r w:rsidRPr="0064531E">
        <w:rPr>
          <w:i/>
        </w:rPr>
        <w:tab/>
        <w:t>Se invita al Consejo a tomar nota del presente informe.</w:t>
      </w:r>
    </w:p>
    <w:p w14:paraId="1A231D2C" w14:textId="77777777" w:rsidR="004E72C1" w:rsidRPr="0064531E" w:rsidRDefault="004E72C1" w:rsidP="004E72C1">
      <w:pPr>
        <w:jc w:val="right"/>
      </w:pPr>
    </w:p>
    <w:p w14:paraId="5022D2BC" w14:textId="77777777" w:rsidR="004E72C1" w:rsidRPr="0064531E" w:rsidRDefault="004E72C1" w:rsidP="004E72C1">
      <w:pPr>
        <w:jc w:val="right"/>
      </w:pPr>
    </w:p>
    <w:p w14:paraId="62FB6783" w14:textId="77777777" w:rsidR="004E72C1" w:rsidRPr="0064531E" w:rsidRDefault="004E72C1" w:rsidP="004E72C1">
      <w:pPr>
        <w:jc w:val="right"/>
      </w:pPr>
    </w:p>
    <w:p w14:paraId="61BEF809" w14:textId="77777777" w:rsidR="004E72C1" w:rsidRPr="0064531E" w:rsidRDefault="004E72C1" w:rsidP="004E72C1">
      <w:pPr>
        <w:jc w:val="right"/>
      </w:pPr>
      <w:r w:rsidRPr="0064531E">
        <w:t>[Siguen los Anexos]</w:t>
      </w:r>
    </w:p>
    <w:p w14:paraId="69462EA4" w14:textId="77777777" w:rsidR="00050E16" w:rsidRPr="0064531E" w:rsidRDefault="00050E16" w:rsidP="009B440E">
      <w:pPr>
        <w:jc w:val="left"/>
      </w:pPr>
    </w:p>
    <w:p w14:paraId="153A836C" w14:textId="77777777" w:rsidR="004E72C1" w:rsidRPr="0064531E" w:rsidRDefault="004E72C1" w:rsidP="009B440E">
      <w:pPr>
        <w:jc w:val="left"/>
      </w:pPr>
    </w:p>
    <w:p w14:paraId="52230E40" w14:textId="77777777" w:rsidR="004E72C1" w:rsidRPr="0064531E" w:rsidRDefault="004E72C1" w:rsidP="009B440E">
      <w:pPr>
        <w:jc w:val="left"/>
        <w:sectPr w:rsidR="004E72C1" w:rsidRPr="0064531E" w:rsidSect="0027617B">
          <w:headerReference w:type="default" r:id="rId26"/>
          <w:pgSz w:w="11907" w:h="16840" w:code="9"/>
          <w:pgMar w:top="510" w:right="1134" w:bottom="709" w:left="1134" w:header="510" w:footer="523" w:gutter="0"/>
          <w:cols w:space="720"/>
          <w:titlePg/>
        </w:sectPr>
      </w:pPr>
    </w:p>
    <w:p w14:paraId="1817954E" w14:textId="10BE3C1E" w:rsidR="004E72C1" w:rsidRPr="0064531E" w:rsidRDefault="004E72C1" w:rsidP="004E72C1">
      <w:pPr>
        <w:pStyle w:val="AnnexTitle"/>
        <w:rPr>
          <w:lang w:val="es-ES_tradnl"/>
        </w:rPr>
      </w:pPr>
      <w:bookmarkStart w:id="21" w:name="_Toc207102117"/>
      <w:bookmarkStart w:id="22" w:name="_Toc207164762"/>
      <w:r w:rsidRPr="0064531E">
        <w:rPr>
          <w:lang w:val="es-ES_tradnl"/>
        </w:rPr>
        <w:lastRenderedPageBreak/>
        <w:t>ANEXO I</w:t>
      </w:r>
      <w:bookmarkEnd w:id="21"/>
      <w:bookmarkEnd w:id="22"/>
      <w:r w:rsidRPr="0064531E">
        <w:rPr>
          <w:lang w:val="es-ES_tradnl"/>
        </w:rPr>
        <w:tab/>
        <w:t>MIEMBROS DE LA UNIÓN INTERNACIONAL PARA LA PROTECCIÓN DE LAS OBTENCIONES VEGETALES</w:t>
      </w:r>
    </w:p>
    <w:p w14:paraId="5BC79405" w14:textId="77777777" w:rsidR="004E72C1" w:rsidRPr="0064531E" w:rsidRDefault="004E72C1" w:rsidP="004E72C1">
      <w:pPr>
        <w:tabs>
          <w:tab w:val="left" w:pos="567"/>
          <w:tab w:val="left" w:pos="1134"/>
          <w:tab w:val="left" w:pos="1701"/>
          <w:tab w:val="left" w:pos="5670"/>
        </w:tabs>
        <w:jc w:val="left"/>
        <w:rPr>
          <w:b/>
          <w:sz w:val="18"/>
        </w:rPr>
      </w:pPr>
    </w:p>
    <w:p w14:paraId="128676FC" w14:textId="77777777" w:rsidR="004E72C1" w:rsidRPr="0064531E" w:rsidRDefault="004E72C1" w:rsidP="004E72C1">
      <w:pPr>
        <w:tabs>
          <w:tab w:val="left" w:pos="567"/>
          <w:tab w:val="left" w:pos="1134"/>
          <w:tab w:val="left" w:pos="1701"/>
          <w:tab w:val="left" w:pos="5670"/>
        </w:tabs>
        <w:jc w:val="center"/>
        <w:rPr>
          <w:b/>
          <w:sz w:val="16"/>
        </w:rPr>
      </w:pPr>
      <w:r w:rsidRPr="0064531E">
        <w:rPr>
          <w:b/>
          <w:sz w:val="18"/>
        </w:rPr>
        <w:t xml:space="preserve">Convenio Internacional para la Protección de las Variedades </w:t>
      </w:r>
      <w:r w:rsidRPr="005B4BE7">
        <w:rPr>
          <w:rStyle w:val="EndnoteReference"/>
          <w:b/>
          <w:sz w:val="18"/>
          <w:vertAlign w:val="baseline"/>
        </w:rPr>
        <w:t>Vegetales</w:t>
      </w:r>
      <w:r w:rsidRPr="0064531E">
        <w:rPr>
          <w:rStyle w:val="EndnoteReference"/>
          <w:b/>
          <w:sz w:val="18"/>
        </w:rPr>
        <w:t>*</w:t>
      </w:r>
    </w:p>
    <w:p w14:paraId="4B8F5BFE" w14:textId="279B9C92" w:rsidR="004E72C1" w:rsidRPr="0064531E" w:rsidRDefault="004E72C1" w:rsidP="004E72C1">
      <w:pPr>
        <w:tabs>
          <w:tab w:val="left" w:pos="567"/>
          <w:tab w:val="left" w:pos="1134"/>
          <w:tab w:val="left" w:pos="1701"/>
          <w:tab w:val="left" w:pos="5670"/>
        </w:tabs>
        <w:jc w:val="center"/>
        <w:rPr>
          <w:sz w:val="18"/>
        </w:rPr>
      </w:pPr>
      <w:r w:rsidRPr="0064531E">
        <w:rPr>
          <w:sz w:val="18"/>
        </w:rPr>
        <w:t>Convenio de la UPOV (1961), revisado en</w:t>
      </w:r>
      <w:r w:rsidR="005B4BE7">
        <w:rPr>
          <w:sz w:val="18"/>
        </w:rPr>
        <w:t xml:space="preserve"> Ginebra </w:t>
      </w:r>
      <w:r w:rsidRPr="0064531E">
        <w:rPr>
          <w:sz w:val="18"/>
        </w:rPr>
        <w:t>(1972, 1978 y 1991)</w:t>
      </w:r>
    </w:p>
    <w:p w14:paraId="55C8ECD3" w14:textId="77777777" w:rsidR="004E72C1" w:rsidRPr="0064531E" w:rsidRDefault="004E72C1" w:rsidP="004E72C1">
      <w:pPr>
        <w:tabs>
          <w:tab w:val="left" w:pos="567"/>
          <w:tab w:val="left" w:pos="1134"/>
          <w:tab w:val="left" w:pos="1701"/>
          <w:tab w:val="left" w:pos="5670"/>
        </w:tabs>
        <w:jc w:val="center"/>
        <w:rPr>
          <w:sz w:val="18"/>
        </w:rPr>
      </w:pPr>
    </w:p>
    <w:p w14:paraId="1832346B" w14:textId="17D24CCE" w:rsidR="004E72C1" w:rsidRPr="0064531E" w:rsidRDefault="004E72C1" w:rsidP="004E72C1">
      <w:pPr>
        <w:jc w:val="center"/>
        <w:rPr>
          <w:b/>
          <w:sz w:val="18"/>
        </w:rPr>
      </w:pPr>
      <w:r w:rsidRPr="0064531E">
        <w:rPr>
          <w:b/>
          <w:sz w:val="18"/>
        </w:rPr>
        <w:t>Situación a</w:t>
      </w:r>
      <w:r w:rsidR="005B4BE7">
        <w:rPr>
          <w:b/>
          <w:sz w:val="18"/>
        </w:rPr>
        <w:t>l</w:t>
      </w:r>
      <w:r w:rsidRPr="0064531E">
        <w:rPr>
          <w:b/>
          <w:sz w:val="18"/>
        </w:rPr>
        <w:t xml:space="preserve"> 30 de septiembre de 2026 </w:t>
      </w:r>
    </w:p>
    <w:p w14:paraId="5911B793" w14:textId="77777777" w:rsidR="004E72C1" w:rsidRPr="0064531E" w:rsidRDefault="004E72C1" w:rsidP="004E72C1">
      <w:pPr>
        <w:jc w:val="center"/>
      </w:pPr>
    </w:p>
    <w:tbl>
      <w:tblPr>
        <w:tblW w:w="9925" w:type="dxa"/>
        <w:tblLayout w:type="fixed"/>
        <w:tblCellMar>
          <w:left w:w="0" w:type="dxa"/>
          <w:right w:w="0" w:type="dxa"/>
        </w:tblCellMar>
        <w:tblLook w:val="0000" w:firstRow="0" w:lastRow="0" w:firstColumn="0" w:lastColumn="0" w:noHBand="0" w:noVBand="0"/>
      </w:tblPr>
      <w:tblGrid>
        <w:gridCol w:w="2912"/>
        <w:gridCol w:w="1908"/>
        <w:gridCol w:w="1134"/>
        <w:gridCol w:w="1986"/>
        <w:gridCol w:w="1985"/>
      </w:tblGrid>
      <w:tr w:rsidR="004E72C1" w:rsidRPr="0064531E" w14:paraId="05C1C866" w14:textId="77777777">
        <w:trPr>
          <w:tblHeader/>
        </w:trPr>
        <w:tc>
          <w:tcPr>
            <w:tcW w:w="2912" w:type="dxa"/>
            <w:tcBorders>
              <w:top w:val="single" w:sz="6" w:space="0" w:color="auto"/>
              <w:bottom w:val="single" w:sz="6" w:space="0" w:color="auto"/>
            </w:tcBorders>
            <w:vAlign w:val="center"/>
          </w:tcPr>
          <w:p w14:paraId="17BC5FEA" w14:textId="77777777" w:rsidR="004E72C1" w:rsidRPr="0064531E" w:rsidRDefault="004E72C1">
            <w:pPr>
              <w:tabs>
                <w:tab w:val="left" w:leader="dot" w:pos="2268"/>
              </w:tabs>
              <w:spacing w:before="120" w:after="120"/>
              <w:jc w:val="left"/>
              <w:rPr>
                <w:rFonts w:cs="Arial"/>
                <w:sz w:val="16"/>
                <w:szCs w:val="16"/>
              </w:rPr>
            </w:pPr>
            <w:r w:rsidRPr="0064531E">
              <w:rPr>
                <w:rFonts w:cs="Arial"/>
                <w:sz w:val="16"/>
                <w:szCs w:val="16"/>
              </w:rPr>
              <w:t>Estado/Organización</w:t>
            </w:r>
          </w:p>
        </w:tc>
        <w:tc>
          <w:tcPr>
            <w:tcW w:w="1908" w:type="dxa"/>
            <w:tcBorders>
              <w:top w:val="single" w:sz="6" w:space="0" w:color="auto"/>
              <w:bottom w:val="single" w:sz="6" w:space="0" w:color="auto"/>
            </w:tcBorders>
            <w:vAlign w:val="center"/>
          </w:tcPr>
          <w:p w14:paraId="30B861DC" w14:textId="79D9446A" w:rsidR="004E72C1" w:rsidRPr="0064531E" w:rsidRDefault="004E72C1">
            <w:pPr>
              <w:spacing w:before="120" w:after="120"/>
              <w:jc w:val="left"/>
              <w:rPr>
                <w:rFonts w:cs="Arial"/>
                <w:sz w:val="16"/>
                <w:szCs w:val="16"/>
              </w:rPr>
            </w:pPr>
            <w:r w:rsidRPr="0064531E">
              <w:rPr>
                <w:rFonts w:cs="Arial"/>
                <w:sz w:val="16"/>
                <w:szCs w:val="16"/>
              </w:rPr>
              <w:t>Fecha en la que el Estado/la organización</w:t>
            </w:r>
            <w:r w:rsidRPr="0064531E">
              <w:rPr>
                <w:rFonts w:cs="Arial"/>
                <w:sz w:val="16"/>
                <w:szCs w:val="16"/>
              </w:rPr>
              <w:br/>
              <w:t>se convirtió en miembro de la UPOV</w:t>
            </w:r>
          </w:p>
        </w:tc>
        <w:tc>
          <w:tcPr>
            <w:tcW w:w="1134" w:type="dxa"/>
            <w:tcBorders>
              <w:top w:val="single" w:sz="6" w:space="0" w:color="auto"/>
              <w:bottom w:val="single" w:sz="6" w:space="0" w:color="auto"/>
            </w:tcBorders>
            <w:vAlign w:val="center"/>
          </w:tcPr>
          <w:p w14:paraId="2C8F0433" w14:textId="1F227E96" w:rsidR="004E72C1" w:rsidRPr="0064531E" w:rsidRDefault="004E72C1">
            <w:pPr>
              <w:tabs>
                <w:tab w:val="center" w:pos="425"/>
              </w:tabs>
              <w:spacing w:before="120" w:after="120"/>
              <w:jc w:val="left"/>
              <w:rPr>
                <w:rFonts w:cs="Arial"/>
                <w:sz w:val="16"/>
                <w:szCs w:val="16"/>
              </w:rPr>
            </w:pPr>
            <w:r w:rsidRPr="0064531E">
              <w:rPr>
                <w:rFonts w:cs="Arial"/>
                <w:sz w:val="16"/>
                <w:szCs w:val="16"/>
              </w:rPr>
              <w:t>Número de unidades de contribución</w:t>
            </w:r>
          </w:p>
        </w:tc>
        <w:tc>
          <w:tcPr>
            <w:tcW w:w="3971" w:type="dxa"/>
            <w:gridSpan w:val="2"/>
            <w:tcBorders>
              <w:top w:val="single" w:sz="6" w:space="0" w:color="auto"/>
              <w:bottom w:val="single" w:sz="6" w:space="0" w:color="auto"/>
            </w:tcBorders>
            <w:vAlign w:val="center"/>
          </w:tcPr>
          <w:p w14:paraId="05A0D2C0" w14:textId="77777777" w:rsidR="004E72C1" w:rsidRPr="0064531E" w:rsidRDefault="004E72C1">
            <w:pPr>
              <w:tabs>
                <w:tab w:val="left" w:leader="dot" w:pos="1700"/>
              </w:tabs>
              <w:spacing w:before="120" w:after="120"/>
              <w:jc w:val="left"/>
              <w:rPr>
                <w:rFonts w:cs="Arial"/>
                <w:sz w:val="16"/>
                <w:szCs w:val="16"/>
              </w:rPr>
            </w:pPr>
            <w:r w:rsidRPr="0064531E">
              <w:rPr>
                <w:rFonts w:cs="Arial"/>
                <w:sz w:val="16"/>
                <w:szCs w:val="16"/>
              </w:rPr>
              <w:t>Último Acta</w:t>
            </w:r>
            <w:bookmarkStart w:id="23" w:name="_Ref40611705"/>
            <w:r w:rsidRPr="0064531E">
              <w:rPr>
                <w:rStyle w:val="EndnoteReference"/>
                <w:rFonts w:cs="Arial"/>
                <w:sz w:val="16"/>
                <w:szCs w:val="16"/>
              </w:rPr>
              <w:endnoteReference w:id="2"/>
            </w:r>
            <w:bookmarkEnd w:id="23"/>
            <w:r w:rsidRPr="0064531E">
              <w:rPr>
                <w:rFonts w:cs="Arial"/>
                <w:sz w:val="16"/>
                <w:szCs w:val="16"/>
              </w:rPr>
              <w:t xml:space="preserve"> del Convenio en la que el Estado u organización es parte y fecha en la que dicho Estado u organización se adhirió a dicha Acta</w:t>
            </w:r>
          </w:p>
        </w:tc>
      </w:tr>
      <w:tr w:rsidR="004E72C1" w:rsidRPr="0064531E" w14:paraId="70F70DDC" w14:textId="77777777">
        <w:trPr>
          <w:trHeight w:hRule="exact" w:val="180"/>
          <w:tblHeader/>
        </w:trPr>
        <w:tc>
          <w:tcPr>
            <w:tcW w:w="2912" w:type="dxa"/>
          </w:tcPr>
          <w:p w14:paraId="7631B0D1" w14:textId="77777777" w:rsidR="004E72C1" w:rsidRPr="0064531E" w:rsidRDefault="004E72C1">
            <w:pPr>
              <w:tabs>
                <w:tab w:val="left" w:leader="dot" w:pos="2268"/>
              </w:tabs>
              <w:jc w:val="left"/>
              <w:rPr>
                <w:rFonts w:cs="Arial"/>
                <w:sz w:val="16"/>
                <w:szCs w:val="16"/>
              </w:rPr>
            </w:pPr>
          </w:p>
        </w:tc>
        <w:tc>
          <w:tcPr>
            <w:tcW w:w="1908" w:type="dxa"/>
          </w:tcPr>
          <w:p w14:paraId="6B5931DE" w14:textId="77777777" w:rsidR="004E72C1" w:rsidRPr="0064531E" w:rsidRDefault="004E72C1">
            <w:pPr>
              <w:rPr>
                <w:rFonts w:cs="Arial"/>
                <w:sz w:val="16"/>
                <w:szCs w:val="16"/>
              </w:rPr>
            </w:pPr>
          </w:p>
        </w:tc>
        <w:tc>
          <w:tcPr>
            <w:tcW w:w="1134" w:type="dxa"/>
          </w:tcPr>
          <w:p w14:paraId="57DAF9DF" w14:textId="77777777" w:rsidR="004E72C1" w:rsidRPr="0064531E" w:rsidRDefault="004E72C1">
            <w:pPr>
              <w:tabs>
                <w:tab w:val="center" w:pos="425"/>
              </w:tabs>
              <w:rPr>
                <w:rFonts w:cs="Arial"/>
                <w:sz w:val="16"/>
                <w:szCs w:val="16"/>
              </w:rPr>
            </w:pPr>
          </w:p>
        </w:tc>
        <w:tc>
          <w:tcPr>
            <w:tcW w:w="1986" w:type="dxa"/>
          </w:tcPr>
          <w:p w14:paraId="06B0D355" w14:textId="77777777" w:rsidR="004E72C1" w:rsidRPr="0064531E" w:rsidRDefault="004E72C1">
            <w:pPr>
              <w:tabs>
                <w:tab w:val="left" w:leader="dot" w:pos="1700"/>
              </w:tabs>
              <w:rPr>
                <w:rFonts w:cs="Arial"/>
                <w:sz w:val="16"/>
                <w:szCs w:val="16"/>
              </w:rPr>
            </w:pPr>
          </w:p>
        </w:tc>
        <w:tc>
          <w:tcPr>
            <w:tcW w:w="1985" w:type="dxa"/>
          </w:tcPr>
          <w:p w14:paraId="48A805E5" w14:textId="77777777" w:rsidR="004E72C1" w:rsidRPr="0064531E" w:rsidRDefault="004E72C1">
            <w:pPr>
              <w:tabs>
                <w:tab w:val="left" w:pos="709"/>
              </w:tabs>
              <w:rPr>
                <w:rFonts w:cs="Arial"/>
                <w:sz w:val="16"/>
                <w:szCs w:val="16"/>
              </w:rPr>
            </w:pPr>
          </w:p>
        </w:tc>
      </w:tr>
      <w:tr w:rsidR="00374972" w:rsidRPr="0064531E" w14:paraId="24FFEC25" w14:textId="77777777">
        <w:tc>
          <w:tcPr>
            <w:tcW w:w="2912" w:type="dxa"/>
          </w:tcPr>
          <w:p w14:paraId="16D69DA4" w14:textId="77777777" w:rsidR="00374972" w:rsidRPr="0064531E" w:rsidRDefault="00374972">
            <w:pPr>
              <w:tabs>
                <w:tab w:val="left" w:leader="dot" w:pos="2693"/>
              </w:tabs>
              <w:jc w:val="left"/>
              <w:rPr>
                <w:rFonts w:cs="Arial"/>
                <w:sz w:val="16"/>
                <w:szCs w:val="16"/>
              </w:rPr>
            </w:pPr>
            <w:r w:rsidRPr="0064531E">
              <w:rPr>
                <w:rFonts w:cs="Arial"/>
                <w:sz w:val="16"/>
                <w:szCs w:val="16"/>
              </w:rPr>
              <w:t>Albania</w:t>
            </w:r>
            <w:r w:rsidRPr="0064531E">
              <w:rPr>
                <w:rFonts w:cs="Arial"/>
                <w:sz w:val="16"/>
                <w:szCs w:val="16"/>
              </w:rPr>
              <w:tab/>
            </w:r>
          </w:p>
        </w:tc>
        <w:tc>
          <w:tcPr>
            <w:tcW w:w="1908" w:type="dxa"/>
          </w:tcPr>
          <w:p w14:paraId="426A6D80" w14:textId="77777777" w:rsidR="00374972" w:rsidRPr="0064531E" w:rsidRDefault="00374972">
            <w:pPr>
              <w:rPr>
                <w:rFonts w:cs="Arial"/>
                <w:sz w:val="16"/>
                <w:szCs w:val="16"/>
              </w:rPr>
            </w:pPr>
            <w:r w:rsidRPr="0064531E">
              <w:rPr>
                <w:rFonts w:cs="Arial"/>
                <w:sz w:val="16"/>
                <w:szCs w:val="16"/>
              </w:rPr>
              <w:t>15 de octubre de 2005</w:t>
            </w:r>
          </w:p>
        </w:tc>
        <w:tc>
          <w:tcPr>
            <w:tcW w:w="1134" w:type="dxa"/>
          </w:tcPr>
          <w:p w14:paraId="07F7A7F0"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42F24CE6"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47CDB8F" w14:textId="77777777" w:rsidR="00374972" w:rsidRPr="0064531E" w:rsidRDefault="00374972">
            <w:pPr>
              <w:tabs>
                <w:tab w:val="left" w:pos="709"/>
              </w:tabs>
              <w:rPr>
                <w:rFonts w:cs="Arial"/>
                <w:sz w:val="16"/>
                <w:szCs w:val="16"/>
              </w:rPr>
            </w:pPr>
            <w:r w:rsidRPr="0064531E">
              <w:rPr>
                <w:rFonts w:cs="Arial"/>
                <w:sz w:val="16"/>
                <w:szCs w:val="16"/>
              </w:rPr>
              <w:t>15 de octubre de 2005</w:t>
            </w:r>
          </w:p>
        </w:tc>
      </w:tr>
      <w:tr w:rsidR="00374972" w:rsidRPr="0064531E" w14:paraId="3C5F0DFE" w14:textId="77777777">
        <w:tc>
          <w:tcPr>
            <w:tcW w:w="2912" w:type="dxa"/>
          </w:tcPr>
          <w:p w14:paraId="09131033" w14:textId="77777777" w:rsidR="00374972" w:rsidRPr="0064531E" w:rsidRDefault="00374972">
            <w:pPr>
              <w:tabs>
                <w:tab w:val="left" w:leader="dot" w:pos="2693"/>
              </w:tabs>
              <w:jc w:val="left"/>
              <w:rPr>
                <w:rFonts w:cs="Arial"/>
                <w:sz w:val="16"/>
                <w:szCs w:val="16"/>
              </w:rPr>
            </w:pPr>
            <w:r w:rsidRPr="0064531E">
              <w:rPr>
                <w:rFonts w:cs="Arial"/>
                <w:sz w:val="16"/>
                <w:szCs w:val="16"/>
              </w:rPr>
              <w:t>Alemania</w:t>
            </w:r>
            <w:r w:rsidRPr="0064531E">
              <w:rPr>
                <w:rFonts w:cs="Arial"/>
                <w:sz w:val="16"/>
                <w:szCs w:val="16"/>
              </w:rPr>
              <w:tab/>
            </w:r>
          </w:p>
        </w:tc>
        <w:tc>
          <w:tcPr>
            <w:tcW w:w="1908" w:type="dxa"/>
          </w:tcPr>
          <w:p w14:paraId="3B613651" w14:textId="77777777" w:rsidR="00374972" w:rsidRPr="0064531E" w:rsidRDefault="00374972">
            <w:pPr>
              <w:rPr>
                <w:rFonts w:cs="Arial"/>
                <w:sz w:val="16"/>
                <w:szCs w:val="16"/>
              </w:rPr>
            </w:pPr>
            <w:r w:rsidRPr="0064531E">
              <w:rPr>
                <w:rFonts w:cs="Arial"/>
                <w:sz w:val="16"/>
                <w:szCs w:val="16"/>
              </w:rPr>
              <w:t>10 de agosto de 1968</w:t>
            </w:r>
          </w:p>
        </w:tc>
        <w:tc>
          <w:tcPr>
            <w:tcW w:w="1134" w:type="dxa"/>
          </w:tcPr>
          <w:p w14:paraId="1B6D8756" w14:textId="77777777" w:rsidR="00374972" w:rsidRPr="0064531E" w:rsidRDefault="00374972">
            <w:pPr>
              <w:tabs>
                <w:tab w:val="center" w:pos="425"/>
              </w:tabs>
              <w:ind w:left="426" w:hanging="1"/>
              <w:rPr>
                <w:rFonts w:cs="Arial"/>
                <w:sz w:val="16"/>
                <w:szCs w:val="16"/>
              </w:rPr>
            </w:pPr>
            <w:r w:rsidRPr="0064531E">
              <w:rPr>
                <w:rFonts w:cs="Arial"/>
                <w:sz w:val="16"/>
                <w:szCs w:val="16"/>
              </w:rPr>
              <w:t>5,0</w:t>
            </w:r>
          </w:p>
        </w:tc>
        <w:tc>
          <w:tcPr>
            <w:tcW w:w="1986" w:type="dxa"/>
          </w:tcPr>
          <w:p w14:paraId="53EDB3C6"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116A259" w14:textId="77777777" w:rsidR="00374972" w:rsidRPr="0064531E" w:rsidRDefault="00374972">
            <w:pPr>
              <w:tabs>
                <w:tab w:val="left" w:pos="709"/>
              </w:tabs>
              <w:rPr>
                <w:rFonts w:cs="Arial"/>
                <w:sz w:val="16"/>
                <w:szCs w:val="16"/>
              </w:rPr>
            </w:pPr>
            <w:r w:rsidRPr="0064531E">
              <w:rPr>
                <w:rFonts w:cs="Arial"/>
                <w:sz w:val="16"/>
                <w:szCs w:val="16"/>
              </w:rPr>
              <w:t>25 de julio de 1998</w:t>
            </w:r>
          </w:p>
        </w:tc>
      </w:tr>
      <w:tr w:rsidR="00374972" w:rsidRPr="0064531E" w14:paraId="275D0E7F" w14:textId="77777777">
        <w:tc>
          <w:tcPr>
            <w:tcW w:w="2912" w:type="dxa"/>
          </w:tcPr>
          <w:p w14:paraId="25A8A510" w14:textId="77777777" w:rsidR="00374972" w:rsidRPr="0064531E" w:rsidRDefault="00374972">
            <w:pPr>
              <w:tabs>
                <w:tab w:val="left" w:leader="dot" w:pos="2693"/>
              </w:tabs>
              <w:jc w:val="left"/>
              <w:rPr>
                <w:rFonts w:cs="Arial"/>
                <w:sz w:val="16"/>
                <w:szCs w:val="16"/>
              </w:rPr>
            </w:pPr>
            <w:r w:rsidRPr="0064531E">
              <w:rPr>
                <w:rFonts w:cs="Arial"/>
                <w:sz w:val="16"/>
                <w:szCs w:val="16"/>
              </w:rPr>
              <w:t>Argentina</w:t>
            </w:r>
            <w:r w:rsidRPr="0064531E">
              <w:rPr>
                <w:rFonts w:cs="Arial"/>
                <w:sz w:val="16"/>
                <w:szCs w:val="16"/>
              </w:rPr>
              <w:tab/>
            </w:r>
          </w:p>
        </w:tc>
        <w:tc>
          <w:tcPr>
            <w:tcW w:w="1908" w:type="dxa"/>
          </w:tcPr>
          <w:p w14:paraId="51D11DD8" w14:textId="77777777" w:rsidR="00374972" w:rsidRPr="0064531E" w:rsidRDefault="00374972">
            <w:pPr>
              <w:rPr>
                <w:rFonts w:cs="Arial"/>
                <w:sz w:val="16"/>
                <w:szCs w:val="16"/>
              </w:rPr>
            </w:pPr>
            <w:r w:rsidRPr="0064531E">
              <w:rPr>
                <w:rFonts w:cs="Arial"/>
                <w:sz w:val="16"/>
                <w:szCs w:val="16"/>
              </w:rPr>
              <w:t>25 de diciembre de 1994</w:t>
            </w:r>
          </w:p>
        </w:tc>
        <w:tc>
          <w:tcPr>
            <w:tcW w:w="1134" w:type="dxa"/>
          </w:tcPr>
          <w:p w14:paraId="5E72C8CD" w14:textId="77777777" w:rsidR="00374972" w:rsidRPr="0064531E" w:rsidRDefault="00374972">
            <w:pPr>
              <w:tabs>
                <w:tab w:val="center" w:pos="425"/>
              </w:tabs>
              <w:ind w:left="426" w:hanging="1"/>
              <w:rPr>
                <w:rFonts w:cs="Arial"/>
                <w:sz w:val="16"/>
                <w:szCs w:val="16"/>
              </w:rPr>
            </w:pPr>
            <w:r w:rsidRPr="0064531E">
              <w:rPr>
                <w:rFonts w:cs="Arial"/>
                <w:sz w:val="16"/>
                <w:szCs w:val="16"/>
              </w:rPr>
              <w:t>0,5</w:t>
            </w:r>
          </w:p>
        </w:tc>
        <w:tc>
          <w:tcPr>
            <w:tcW w:w="1986" w:type="dxa"/>
          </w:tcPr>
          <w:p w14:paraId="748E3870"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0F1803F9" w14:textId="77777777" w:rsidR="00374972" w:rsidRPr="0064531E" w:rsidRDefault="00374972">
            <w:pPr>
              <w:tabs>
                <w:tab w:val="left" w:pos="709"/>
              </w:tabs>
              <w:rPr>
                <w:rFonts w:cs="Arial"/>
                <w:sz w:val="16"/>
                <w:szCs w:val="16"/>
              </w:rPr>
            </w:pPr>
            <w:r w:rsidRPr="0064531E">
              <w:rPr>
                <w:rFonts w:cs="Arial"/>
                <w:sz w:val="16"/>
                <w:szCs w:val="16"/>
              </w:rPr>
              <w:t>25 de diciembre de 1994</w:t>
            </w:r>
          </w:p>
        </w:tc>
      </w:tr>
      <w:tr w:rsidR="00374972" w:rsidRPr="0064531E" w14:paraId="4C833FF2" w14:textId="77777777">
        <w:tc>
          <w:tcPr>
            <w:tcW w:w="2912" w:type="dxa"/>
          </w:tcPr>
          <w:p w14:paraId="3801E9F7" w14:textId="77777777" w:rsidR="00374972" w:rsidRPr="0064531E" w:rsidRDefault="00374972">
            <w:pPr>
              <w:tabs>
                <w:tab w:val="left" w:leader="dot" w:pos="2693"/>
              </w:tabs>
              <w:jc w:val="left"/>
              <w:rPr>
                <w:rFonts w:cs="Arial"/>
                <w:sz w:val="16"/>
                <w:szCs w:val="16"/>
              </w:rPr>
            </w:pPr>
            <w:r w:rsidRPr="0064531E">
              <w:rPr>
                <w:rFonts w:cs="Arial"/>
                <w:sz w:val="16"/>
                <w:szCs w:val="16"/>
              </w:rPr>
              <w:t>Armenia</w:t>
            </w:r>
            <w:r w:rsidRPr="0064531E">
              <w:rPr>
                <w:rFonts w:cs="Arial"/>
                <w:sz w:val="16"/>
                <w:szCs w:val="16"/>
              </w:rPr>
              <w:tab/>
            </w:r>
          </w:p>
        </w:tc>
        <w:tc>
          <w:tcPr>
            <w:tcW w:w="1908" w:type="dxa"/>
          </w:tcPr>
          <w:p w14:paraId="3C797BAD" w14:textId="77777777" w:rsidR="00374972" w:rsidRPr="0064531E" w:rsidRDefault="00374972">
            <w:pPr>
              <w:rPr>
                <w:rFonts w:cs="Arial"/>
                <w:sz w:val="16"/>
                <w:szCs w:val="16"/>
              </w:rPr>
            </w:pPr>
            <w:r w:rsidRPr="0064531E">
              <w:rPr>
                <w:rFonts w:cs="Arial"/>
                <w:sz w:val="16"/>
                <w:szCs w:val="16"/>
              </w:rPr>
              <w:t>2 de marzo de 2024</w:t>
            </w:r>
          </w:p>
        </w:tc>
        <w:tc>
          <w:tcPr>
            <w:tcW w:w="1134" w:type="dxa"/>
          </w:tcPr>
          <w:p w14:paraId="1B8A789D"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2A41CD91"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397805CC" w14:textId="77777777" w:rsidR="00374972" w:rsidRPr="0064531E" w:rsidRDefault="00374972">
            <w:pPr>
              <w:tabs>
                <w:tab w:val="left" w:pos="709"/>
              </w:tabs>
              <w:rPr>
                <w:rFonts w:cs="Arial"/>
                <w:sz w:val="16"/>
                <w:szCs w:val="16"/>
              </w:rPr>
            </w:pPr>
            <w:r w:rsidRPr="0064531E">
              <w:rPr>
                <w:rFonts w:cs="Arial"/>
                <w:sz w:val="16"/>
                <w:szCs w:val="16"/>
              </w:rPr>
              <w:t>2 de marzo de 2024</w:t>
            </w:r>
          </w:p>
        </w:tc>
      </w:tr>
      <w:tr w:rsidR="00374972" w:rsidRPr="0064531E" w14:paraId="4FA67D9E" w14:textId="77777777">
        <w:tc>
          <w:tcPr>
            <w:tcW w:w="2912" w:type="dxa"/>
          </w:tcPr>
          <w:p w14:paraId="623902C6" w14:textId="77777777" w:rsidR="00374972" w:rsidRPr="0064531E" w:rsidRDefault="00374972">
            <w:pPr>
              <w:tabs>
                <w:tab w:val="left" w:leader="dot" w:pos="2693"/>
              </w:tabs>
              <w:jc w:val="left"/>
              <w:rPr>
                <w:rFonts w:cs="Arial"/>
                <w:sz w:val="16"/>
                <w:szCs w:val="16"/>
              </w:rPr>
            </w:pPr>
            <w:r w:rsidRPr="0064531E">
              <w:rPr>
                <w:rFonts w:cs="Arial"/>
                <w:sz w:val="16"/>
                <w:szCs w:val="16"/>
              </w:rPr>
              <w:t>Australia</w:t>
            </w:r>
            <w:r w:rsidRPr="0064531E">
              <w:rPr>
                <w:rFonts w:cs="Arial"/>
                <w:sz w:val="16"/>
                <w:szCs w:val="16"/>
              </w:rPr>
              <w:tab/>
            </w:r>
          </w:p>
        </w:tc>
        <w:tc>
          <w:tcPr>
            <w:tcW w:w="1908" w:type="dxa"/>
          </w:tcPr>
          <w:p w14:paraId="402C5A4B" w14:textId="77777777" w:rsidR="00374972" w:rsidRPr="0064531E" w:rsidRDefault="00374972">
            <w:pPr>
              <w:rPr>
                <w:rFonts w:cs="Arial"/>
                <w:sz w:val="16"/>
                <w:szCs w:val="16"/>
              </w:rPr>
            </w:pPr>
            <w:r w:rsidRPr="0064531E">
              <w:rPr>
                <w:rFonts w:cs="Arial"/>
                <w:sz w:val="16"/>
                <w:szCs w:val="16"/>
              </w:rPr>
              <w:t>1 de marzo de 1989</w:t>
            </w:r>
          </w:p>
        </w:tc>
        <w:tc>
          <w:tcPr>
            <w:tcW w:w="1134" w:type="dxa"/>
          </w:tcPr>
          <w:p w14:paraId="0090CC76" w14:textId="77777777" w:rsidR="00374972" w:rsidRPr="0064531E" w:rsidRDefault="00374972">
            <w:pPr>
              <w:tabs>
                <w:tab w:val="center" w:pos="425"/>
              </w:tabs>
              <w:ind w:left="426" w:hanging="1"/>
              <w:rPr>
                <w:rFonts w:cs="Arial"/>
                <w:sz w:val="16"/>
                <w:szCs w:val="16"/>
              </w:rPr>
            </w:pPr>
            <w:r w:rsidRPr="0064531E">
              <w:rPr>
                <w:rFonts w:cs="Arial"/>
                <w:sz w:val="16"/>
                <w:szCs w:val="16"/>
              </w:rPr>
              <w:t>1,0</w:t>
            </w:r>
          </w:p>
        </w:tc>
        <w:tc>
          <w:tcPr>
            <w:tcW w:w="1986" w:type="dxa"/>
          </w:tcPr>
          <w:p w14:paraId="4E007CD8"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03C24A3B" w14:textId="77777777" w:rsidR="00374972" w:rsidRPr="0064531E" w:rsidRDefault="00374972">
            <w:pPr>
              <w:tabs>
                <w:tab w:val="left" w:pos="709"/>
              </w:tabs>
              <w:rPr>
                <w:rFonts w:cs="Arial"/>
                <w:sz w:val="16"/>
                <w:szCs w:val="16"/>
              </w:rPr>
            </w:pPr>
            <w:r w:rsidRPr="0064531E">
              <w:rPr>
                <w:rFonts w:cs="Arial"/>
                <w:sz w:val="16"/>
                <w:szCs w:val="16"/>
              </w:rPr>
              <w:t>20 de enero de 2000</w:t>
            </w:r>
          </w:p>
        </w:tc>
      </w:tr>
      <w:tr w:rsidR="00374972" w:rsidRPr="0064531E" w14:paraId="23B71D30" w14:textId="77777777">
        <w:tc>
          <w:tcPr>
            <w:tcW w:w="2912" w:type="dxa"/>
          </w:tcPr>
          <w:p w14:paraId="412DFB7A" w14:textId="77777777" w:rsidR="00374972" w:rsidRPr="0064531E" w:rsidRDefault="00374972">
            <w:pPr>
              <w:tabs>
                <w:tab w:val="left" w:leader="dot" w:pos="2693"/>
              </w:tabs>
              <w:jc w:val="left"/>
              <w:rPr>
                <w:rFonts w:cs="Arial"/>
                <w:sz w:val="16"/>
                <w:szCs w:val="16"/>
              </w:rPr>
            </w:pPr>
            <w:r w:rsidRPr="0064531E">
              <w:rPr>
                <w:rFonts w:cs="Arial"/>
                <w:sz w:val="16"/>
                <w:szCs w:val="16"/>
              </w:rPr>
              <w:t>Austria</w:t>
            </w:r>
            <w:r w:rsidRPr="0064531E">
              <w:rPr>
                <w:rFonts w:cs="Arial"/>
                <w:sz w:val="16"/>
                <w:szCs w:val="16"/>
              </w:rPr>
              <w:tab/>
            </w:r>
          </w:p>
        </w:tc>
        <w:tc>
          <w:tcPr>
            <w:tcW w:w="1908" w:type="dxa"/>
          </w:tcPr>
          <w:p w14:paraId="1C155270" w14:textId="77777777" w:rsidR="00374972" w:rsidRPr="0064531E" w:rsidRDefault="00374972">
            <w:pPr>
              <w:rPr>
                <w:rFonts w:cs="Arial"/>
                <w:sz w:val="16"/>
                <w:szCs w:val="16"/>
              </w:rPr>
            </w:pPr>
            <w:r w:rsidRPr="0064531E">
              <w:rPr>
                <w:rFonts w:cs="Arial"/>
                <w:sz w:val="16"/>
                <w:szCs w:val="16"/>
              </w:rPr>
              <w:t>14 de julio de 1994</w:t>
            </w:r>
          </w:p>
        </w:tc>
        <w:tc>
          <w:tcPr>
            <w:tcW w:w="1134" w:type="dxa"/>
          </w:tcPr>
          <w:p w14:paraId="7908415D" w14:textId="77777777" w:rsidR="00374972" w:rsidRPr="0064531E" w:rsidRDefault="00374972">
            <w:pPr>
              <w:tabs>
                <w:tab w:val="center" w:pos="425"/>
              </w:tabs>
              <w:ind w:left="426" w:hanging="1"/>
              <w:rPr>
                <w:rFonts w:cs="Arial"/>
                <w:sz w:val="16"/>
                <w:szCs w:val="16"/>
              </w:rPr>
            </w:pPr>
            <w:r w:rsidRPr="0064531E">
              <w:rPr>
                <w:rFonts w:cs="Arial"/>
                <w:sz w:val="16"/>
                <w:szCs w:val="16"/>
              </w:rPr>
              <w:t>0,75</w:t>
            </w:r>
          </w:p>
        </w:tc>
        <w:tc>
          <w:tcPr>
            <w:tcW w:w="1986" w:type="dxa"/>
          </w:tcPr>
          <w:p w14:paraId="4CC09335"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12DC2D00" w14:textId="77777777" w:rsidR="00374972" w:rsidRPr="0064531E" w:rsidRDefault="00374972">
            <w:pPr>
              <w:tabs>
                <w:tab w:val="left" w:pos="709"/>
              </w:tabs>
              <w:rPr>
                <w:rFonts w:cs="Arial"/>
                <w:sz w:val="16"/>
                <w:szCs w:val="16"/>
              </w:rPr>
            </w:pPr>
            <w:r w:rsidRPr="0064531E">
              <w:rPr>
                <w:rFonts w:cs="Arial"/>
                <w:sz w:val="16"/>
                <w:szCs w:val="16"/>
              </w:rPr>
              <w:t>1 de julio de 2004</w:t>
            </w:r>
          </w:p>
        </w:tc>
      </w:tr>
      <w:tr w:rsidR="00374972" w:rsidRPr="0064531E" w14:paraId="4D4BC2AE" w14:textId="77777777">
        <w:tc>
          <w:tcPr>
            <w:tcW w:w="2912" w:type="dxa"/>
          </w:tcPr>
          <w:p w14:paraId="42E77927" w14:textId="77777777" w:rsidR="00374972" w:rsidRPr="0064531E" w:rsidRDefault="00374972">
            <w:pPr>
              <w:tabs>
                <w:tab w:val="left" w:leader="dot" w:pos="2693"/>
              </w:tabs>
              <w:jc w:val="left"/>
              <w:rPr>
                <w:rFonts w:cs="Arial"/>
                <w:sz w:val="16"/>
                <w:szCs w:val="16"/>
              </w:rPr>
            </w:pPr>
            <w:r w:rsidRPr="0064531E">
              <w:rPr>
                <w:rFonts w:cs="Arial"/>
                <w:sz w:val="16"/>
                <w:szCs w:val="16"/>
              </w:rPr>
              <w:t>Azerbaiyán</w:t>
            </w:r>
            <w:r w:rsidRPr="0064531E">
              <w:rPr>
                <w:rFonts w:cs="Arial"/>
                <w:sz w:val="16"/>
                <w:szCs w:val="16"/>
              </w:rPr>
              <w:tab/>
            </w:r>
          </w:p>
        </w:tc>
        <w:tc>
          <w:tcPr>
            <w:tcW w:w="1908" w:type="dxa"/>
          </w:tcPr>
          <w:p w14:paraId="451FA848" w14:textId="77777777" w:rsidR="00374972" w:rsidRPr="0064531E" w:rsidRDefault="00374972">
            <w:pPr>
              <w:rPr>
                <w:rFonts w:cs="Arial"/>
                <w:sz w:val="16"/>
                <w:szCs w:val="16"/>
              </w:rPr>
            </w:pPr>
            <w:r w:rsidRPr="0064531E">
              <w:rPr>
                <w:rFonts w:cs="Arial"/>
                <w:sz w:val="16"/>
                <w:szCs w:val="16"/>
              </w:rPr>
              <w:t>9 de diciembre de 2004</w:t>
            </w:r>
          </w:p>
        </w:tc>
        <w:tc>
          <w:tcPr>
            <w:tcW w:w="1134" w:type="dxa"/>
          </w:tcPr>
          <w:p w14:paraId="6A87A733"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1262F95"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0FC6216" w14:textId="77777777" w:rsidR="00374972" w:rsidRPr="0064531E" w:rsidRDefault="00374972">
            <w:pPr>
              <w:tabs>
                <w:tab w:val="left" w:pos="709"/>
              </w:tabs>
              <w:rPr>
                <w:rFonts w:cs="Arial"/>
                <w:sz w:val="16"/>
                <w:szCs w:val="16"/>
              </w:rPr>
            </w:pPr>
            <w:r w:rsidRPr="0064531E">
              <w:rPr>
                <w:rFonts w:cs="Arial"/>
                <w:sz w:val="16"/>
                <w:szCs w:val="16"/>
              </w:rPr>
              <w:t>9 de diciembre de 2004</w:t>
            </w:r>
          </w:p>
        </w:tc>
      </w:tr>
      <w:tr w:rsidR="00374972" w:rsidRPr="0064531E" w14:paraId="721FAA1E" w14:textId="77777777">
        <w:tc>
          <w:tcPr>
            <w:tcW w:w="2912" w:type="dxa"/>
          </w:tcPr>
          <w:p w14:paraId="6E785B22" w14:textId="77777777" w:rsidR="00374972" w:rsidRPr="0064531E" w:rsidRDefault="00374972">
            <w:pPr>
              <w:tabs>
                <w:tab w:val="left" w:leader="dot" w:pos="2693"/>
              </w:tabs>
              <w:jc w:val="left"/>
              <w:rPr>
                <w:rFonts w:cs="Arial"/>
                <w:sz w:val="16"/>
                <w:szCs w:val="16"/>
              </w:rPr>
            </w:pPr>
            <w:r w:rsidRPr="0064531E">
              <w:rPr>
                <w:rFonts w:cs="Arial"/>
                <w:sz w:val="16"/>
                <w:szCs w:val="16"/>
              </w:rPr>
              <w:t>Belarús</w:t>
            </w:r>
            <w:r w:rsidRPr="0064531E">
              <w:rPr>
                <w:rFonts w:cs="Arial"/>
                <w:sz w:val="16"/>
                <w:szCs w:val="16"/>
              </w:rPr>
              <w:tab/>
            </w:r>
          </w:p>
        </w:tc>
        <w:tc>
          <w:tcPr>
            <w:tcW w:w="1908" w:type="dxa"/>
          </w:tcPr>
          <w:p w14:paraId="1A4D23F6" w14:textId="77777777" w:rsidR="00374972" w:rsidRPr="0064531E" w:rsidRDefault="00374972">
            <w:pPr>
              <w:rPr>
                <w:rFonts w:cs="Arial"/>
                <w:sz w:val="16"/>
                <w:szCs w:val="16"/>
              </w:rPr>
            </w:pPr>
            <w:r w:rsidRPr="0064531E">
              <w:rPr>
                <w:rFonts w:cs="Arial"/>
                <w:sz w:val="16"/>
                <w:szCs w:val="16"/>
              </w:rPr>
              <w:t>5 de enero de 2003</w:t>
            </w:r>
          </w:p>
        </w:tc>
        <w:tc>
          <w:tcPr>
            <w:tcW w:w="1134" w:type="dxa"/>
          </w:tcPr>
          <w:p w14:paraId="1C694A8B"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0E5D767D"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32975188" w14:textId="77777777" w:rsidR="00374972" w:rsidRPr="0064531E" w:rsidRDefault="00374972">
            <w:pPr>
              <w:tabs>
                <w:tab w:val="left" w:pos="709"/>
              </w:tabs>
              <w:rPr>
                <w:rFonts w:cs="Arial"/>
                <w:sz w:val="16"/>
                <w:szCs w:val="16"/>
              </w:rPr>
            </w:pPr>
            <w:r w:rsidRPr="0064531E">
              <w:rPr>
                <w:rFonts w:cs="Arial"/>
                <w:sz w:val="16"/>
                <w:szCs w:val="16"/>
              </w:rPr>
              <w:t>5 de enero de 2003</w:t>
            </w:r>
          </w:p>
        </w:tc>
      </w:tr>
      <w:tr w:rsidR="00374972" w:rsidRPr="0064531E" w14:paraId="320041A1" w14:textId="77777777">
        <w:tc>
          <w:tcPr>
            <w:tcW w:w="2912" w:type="dxa"/>
          </w:tcPr>
          <w:p w14:paraId="43CE2753" w14:textId="77777777" w:rsidR="00374972" w:rsidRPr="0064531E" w:rsidRDefault="00374972">
            <w:pPr>
              <w:tabs>
                <w:tab w:val="left" w:leader="dot" w:pos="2693"/>
              </w:tabs>
              <w:jc w:val="left"/>
              <w:rPr>
                <w:rFonts w:cs="Arial"/>
                <w:sz w:val="16"/>
                <w:szCs w:val="16"/>
              </w:rPr>
            </w:pPr>
            <w:r w:rsidRPr="0064531E">
              <w:rPr>
                <w:rFonts w:cs="Arial"/>
                <w:sz w:val="16"/>
                <w:szCs w:val="16"/>
              </w:rPr>
              <w:t>Bélgica</w:t>
            </w:r>
            <w:bookmarkStart w:id="24" w:name="_Ref334001883"/>
            <w:r w:rsidRPr="0064531E">
              <w:rPr>
                <w:rStyle w:val="EndnoteReference"/>
                <w:rFonts w:cs="Arial"/>
                <w:sz w:val="16"/>
                <w:szCs w:val="16"/>
              </w:rPr>
              <w:endnoteReference w:id="3"/>
            </w:r>
            <w:bookmarkEnd w:id="24"/>
            <w:r w:rsidRPr="0064531E">
              <w:rPr>
                <w:rFonts w:cs="Arial"/>
                <w:sz w:val="16"/>
                <w:szCs w:val="16"/>
              </w:rPr>
              <w:tab/>
            </w:r>
          </w:p>
        </w:tc>
        <w:tc>
          <w:tcPr>
            <w:tcW w:w="1908" w:type="dxa"/>
          </w:tcPr>
          <w:p w14:paraId="56C780AE" w14:textId="77777777" w:rsidR="00374972" w:rsidRPr="0064531E" w:rsidRDefault="00374972">
            <w:pPr>
              <w:rPr>
                <w:rFonts w:cs="Arial"/>
                <w:sz w:val="16"/>
                <w:szCs w:val="16"/>
              </w:rPr>
            </w:pPr>
            <w:r w:rsidRPr="0064531E">
              <w:rPr>
                <w:rFonts w:cs="Arial"/>
                <w:sz w:val="16"/>
                <w:szCs w:val="16"/>
              </w:rPr>
              <w:t>5 de diciembre de 1976</w:t>
            </w:r>
          </w:p>
        </w:tc>
        <w:tc>
          <w:tcPr>
            <w:tcW w:w="1134" w:type="dxa"/>
          </w:tcPr>
          <w:p w14:paraId="3EA071C5" w14:textId="77777777" w:rsidR="00374972" w:rsidRPr="0064531E" w:rsidRDefault="00374972">
            <w:pPr>
              <w:tabs>
                <w:tab w:val="center" w:pos="425"/>
              </w:tabs>
              <w:ind w:left="426" w:hanging="1"/>
              <w:rPr>
                <w:rFonts w:cs="Arial"/>
                <w:sz w:val="16"/>
                <w:szCs w:val="16"/>
              </w:rPr>
            </w:pPr>
            <w:r w:rsidRPr="0064531E">
              <w:rPr>
                <w:rFonts w:cs="Arial"/>
                <w:sz w:val="16"/>
                <w:szCs w:val="16"/>
              </w:rPr>
              <w:t>1,5</w:t>
            </w:r>
          </w:p>
        </w:tc>
        <w:tc>
          <w:tcPr>
            <w:tcW w:w="1986" w:type="dxa"/>
          </w:tcPr>
          <w:p w14:paraId="2C397540"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3353D432" w14:textId="77777777" w:rsidR="00374972" w:rsidRPr="0064531E" w:rsidRDefault="00374972">
            <w:pPr>
              <w:tabs>
                <w:tab w:val="left" w:pos="709"/>
              </w:tabs>
              <w:rPr>
                <w:rFonts w:cs="Arial"/>
                <w:sz w:val="16"/>
                <w:szCs w:val="16"/>
              </w:rPr>
            </w:pPr>
            <w:r w:rsidRPr="0064531E">
              <w:rPr>
                <w:rFonts w:cs="Arial"/>
                <w:sz w:val="16"/>
                <w:szCs w:val="16"/>
              </w:rPr>
              <w:t>2 de junio de 2019</w:t>
            </w:r>
          </w:p>
        </w:tc>
      </w:tr>
      <w:tr w:rsidR="00374972" w:rsidRPr="0064531E" w14:paraId="349C7DD9" w14:textId="77777777">
        <w:tc>
          <w:tcPr>
            <w:tcW w:w="2912" w:type="dxa"/>
          </w:tcPr>
          <w:p w14:paraId="4EE2918F" w14:textId="77777777" w:rsidR="00374972" w:rsidRPr="0064531E" w:rsidRDefault="00374972">
            <w:pPr>
              <w:tabs>
                <w:tab w:val="left" w:leader="dot" w:pos="2693"/>
              </w:tabs>
              <w:jc w:val="left"/>
              <w:rPr>
                <w:rFonts w:cs="Arial"/>
                <w:sz w:val="16"/>
                <w:szCs w:val="16"/>
              </w:rPr>
            </w:pPr>
            <w:r w:rsidRPr="0064531E">
              <w:rPr>
                <w:rFonts w:cs="Arial"/>
                <w:sz w:val="16"/>
                <w:szCs w:val="16"/>
              </w:rPr>
              <w:t>Bolivia (Estado Plurinacional de)</w:t>
            </w:r>
          </w:p>
        </w:tc>
        <w:tc>
          <w:tcPr>
            <w:tcW w:w="1908" w:type="dxa"/>
          </w:tcPr>
          <w:p w14:paraId="64F6ED25" w14:textId="77777777" w:rsidR="00374972" w:rsidRPr="0064531E" w:rsidRDefault="00374972">
            <w:pPr>
              <w:rPr>
                <w:rFonts w:cs="Arial"/>
                <w:sz w:val="16"/>
                <w:szCs w:val="16"/>
              </w:rPr>
            </w:pPr>
            <w:r w:rsidRPr="0064531E">
              <w:rPr>
                <w:rFonts w:cs="Arial"/>
                <w:sz w:val="16"/>
                <w:szCs w:val="16"/>
              </w:rPr>
              <w:t>21 de mayo de 1999</w:t>
            </w:r>
          </w:p>
        </w:tc>
        <w:tc>
          <w:tcPr>
            <w:tcW w:w="1134" w:type="dxa"/>
          </w:tcPr>
          <w:p w14:paraId="6FF4883E"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131BB0A1"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2853DEF1" w14:textId="77777777" w:rsidR="00374972" w:rsidRPr="0064531E" w:rsidRDefault="00374972">
            <w:pPr>
              <w:tabs>
                <w:tab w:val="left" w:pos="709"/>
              </w:tabs>
              <w:rPr>
                <w:rFonts w:cs="Arial"/>
                <w:sz w:val="16"/>
                <w:szCs w:val="16"/>
              </w:rPr>
            </w:pPr>
            <w:r w:rsidRPr="0064531E">
              <w:rPr>
                <w:rFonts w:cs="Arial"/>
                <w:sz w:val="16"/>
                <w:szCs w:val="16"/>
              </w:rPr>
              <w:t>21 de mayo de 1999</w:t>
            </w:r>
          </w:p>
        </w:tc>
      </w:tr>
      <w:tr w:rsidR="00374972" w:rsidRPr="0064531E" w14:paraId="1AD3A610" w14:textId="77777777">
        <w:tc>
          <w:tcPr>
            <w:tcW w:w="2912" w:type="dxa"/>
          </w:tcPr>
          <w:p w14:paraId="7294AD72" w14:textId="77777777" w:rsidR="00374972" w:rsidRPr="0064531E" w:rsidRDefault="00374972">
            <w:pPr>
              <w:tabs>
                <w:tab w:val="left" w:leader="dot" w:pos="2693"/>
              </w:tabs>
              <w:jc w:val="left"/>
              <w:rPr>
                <w:rFonts w:cs="Arial"/>
                <w:sz w:val="16"/>
                <w:szCs w:val="16"/>
              </w:rPr>
            </w:pPr>
            <w:r w:rsidRPr="0064531E">
              <w:rPr>
                <w:rFonts w:cs="Arial"/>
                <w:sz w:val="16"/>
                <w:szCs w:val="16"/>
              </w:rPr>
              <w:t>Bosnia y Herzegovina</w:t>
            </w:r>
            <w:r w:rsidRPr="0064531E">
              <w:rPr>
                <w:rFonts w:cs="Arial"/>
                <w:sz w:val="16"/>
                <w:szCs w:val="16"/>
              </w:rPr>
              <w:tab/>
            </w:r>
          </w:p>
        </w:tc>
        <w:tc>
          <w:tcPr>
            <w:tcW w:w="1908" w:type="dxa"/>
          </w:tcPr>
          <w:p w14:paraId="4CCED06B" w14:textId="77777777" w:rsidR="00374972" w:rsidRPr="0064531E" w:rsidRDefault="00374972">
            <w:pPr>
              <w:rPr>
                <w:rFonts w:cs="Arial"/>
                <w:sz w:val="16"/>
                <w:szCs w:val="16"/>
              </w:rPr>
            </w:pPr>
            <w:r w:rsidRPr="0064531E">
              <w:rPr>
                <w:rFonts w:cs="Arial"/>
                <w:sz w:val="16"/>
                <w:szCs w:val="16"/>
              </w:rPr>
              <w:t>10 de noviembre de 2017</w:t>
            </w:r>
          </w:p>
        </w:tc>
        <w:tc>
          <w:tcPr>
            <w:tcW w:w="1134" w:type="dxa"/>
          </w:tcPr>
          <w:p w14:paraId="351E8931"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F81DAFD"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3BB12F8" w14:textId="77777777" w:rsidR="00374972" w:rsidRPr="0064531E" w:rsidRDefault="00374972">
            <w:pPr>
              <w:tabs>
                <w:tab w:val="left" w:pos="709"/>
              </w:tabs>
              <w:rPr>
                <w:rFonts w:cs="Arial"/>
                <w:sz w:val="16"/>
                <w:szCs w:val="16"/>
              </w:rPr>
            </w:pPr>
            <w:r w:rsidRPr="0064531E">
              <w:rPr>
                <w:rFonts w:cs="Arial"/>
                <w:sz w:val="16"/>
                <w:szCs w:val="16"/>
              </w:rPr>
              <w:t>10 de noviembre de 2017</w:t>
            </w:r>
          </w:p>
        </w:tc>
      </w:tr>
      <w:tr w:rsidR="00374972" w:rsidRPr="0064531E" w14:paraId="2F15A631" w14:textId="77777777">
        <w:tc>
          <w:tcPr>
            <w:tcW w:w="2912" w:type="dxa"/>
          </w:tcPr>
          <w:p w14:paraId="449671DA" w14:textId="77777777" w:rsidR="00374972" w:rsidRPr="0064531E" w:rsidRDefault="00374972">
            <w:pPr>
              <w:tabs>
                <w:tab w:val="left" w:leader="dot" w:pos="2693"/>
              </w:tabs>
              <w:jc w:val="left"/>
              <w:rPr>
                <w:rFonts w:cs="Arial"/>
                <w:sz w:val="16"/>
                <w:szCs w:val="16"/>
              </w:rPr>
            </w:pPr>
            <w:r w:rsidRPr="0064531E">
              <w:rPr>
                <w:rFonts w:cs="Arial"/>
                <w:sz w:val="16"/>
                <w:szCs w:val="16"/>
              </w:rPr>
              <w:t>Brasil</w:t>
            </w:r>
            <w:r w:rsidRPr="0064531E">
              <w:rPr>
                <w:rFonts w:cs="Arial"/>
                <w:sz w:val="16"/>
                <w:szCs w:val="16"/>
              </w:rPr>
              <w:tab/>
            </w:r>
          </w:p>
        </w:tc>
        <w:tc>
          <w:tcPr>
            <w:tcW w:w="1908" w:type="dxa"/>
          </w:tcPr>
          <w:p w14:paraId="5A9AA152" w14:textId="77777777" w:rsidR="00374972" w:rsidRPr="0064531E" w:rsidRDefault="00374972">
            <w:pPr>
              <w:rPr>
                <w:rFonts w:cs="Arial"/>
                <w:sz w:val="16"/>
                <w:szCs w:val="16"/>
              </w:rPr>
            </w:pPr>
            <w:r w:rsidRPr="0064531E">
              <w:rPr>
                <w:rFonts w:cs="Arial"/>
                <w:sz w:val="16"/>
                <w:szCs w:val="16"/>
              </w:rPr>
              <w:t>23 de mayo de 1999</w:t>
            </w:r>
          </w:p>
        </w:tc>
        <w:tc>
          <w:tcPr>
            <w:tcW w:w="1134" w:type="dxa"/>
          </w:tcPr>
          <w:p w14:paraId="792B9A8E" w14:textId="77777777" w:rsidR="00374972" w:rsidRPr="0064531E" w:rsidRDefault="00374972">
            <w:pPr>
              <w:tabs>
                <w:tab w:val="center" w:pos="425"/>
              </w:tabs>
              <w:ind w:left="426" w:hanging="1"/>
              <w:rPr>
                <w:rFonts w:cs="Arial"/>
                <w:sz w:val="16"/>
                <w:szCs w:val="16"/>
              </w:rPr>
            </w:pPr>
            <w:r w:rsidRPr="0064531E">
              <w:rPr>
                <w:rFonts w:cs="Arial"/>
                <w:sz w:val="16"/>
                <w:szCs w:val="16"/>
              </w:rPr>
              <w:t>0,25</w:t>
            </w:r>
          </w:p>
        </w:tc>
        <w:tc>
          <w:tcPr>
            <w:tcW w:w="1986" w:type="dxa"/>
          </w:tcPr>
          <w:p w14:paraId="18D53CA3"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47840737" w14:textId="77777777" w:rsidR="00374972" w:rsidRPr="0064531E" w:rsidRDefault="00374972">
            <w:pPr>
              <w:tabs>
                <w:tab w:val="left" w:pos="709"/>
              </w:tabs>
              <w:rPr>
                <w:rFonts w:cs="Arial"/>
                <w:sz w:val="16"/>
                <w:szCs w:val="16"/>
              </w:rPr>
            </w:pPr>
            <w:r w:rsidRPr="0064531E">
              <w:rPr>
                <w:rFonts w:cs="Arial"/>
                <w:sz w:val="16"/>
                <w:szCs w:val="16"/>
              </w:rPr>
              <w:t>23 de mayo de 1999</w:t>
            </w:r>
          </w:p>
        </w:tc>
      </w:tr>
      <w:tr w:rsidR="00374972" w:rsidRPr="0064531E" w14:paraId="7192F61B" w14:textId="77777777">
        <w:tc>
          <w:tcPr>
            <w:tcW w:w="2912" w:type="dxa"/>
          </w:tcPr>
          <w:p w14:paraId="6C957E24" w14:textId="77777777" w:rsidR="00374972" w:rsidRPr="0064531E" w:rsidRDefault="00374972">
            <w:pPr>
              <w:tabs>
                <w:tab w:val="left" w:leader="dot" w:pos="2693"/>
              </w:tabs>
              <w:jc w:val="left"/>
              <w:rPr>
                <w:rFonts w:cs="Arial"/>
                <w:sz w:val="16"/>
                <w:szCs w:val="16"/>
              </w:rPr>
            </w:pPr>
            <w:r w:rsidRPr="0064531E">
              <w:rPr>
                <w:rFonts w:cs="Arial"/>
                <w:sz w:val="16"/>
                <w:szCs w:val="16"/>
              </w:rPr>
              <w:t>Bulgaria</w:t>
            </w:r>
            <w:r w:rsidRPr="0064531E">
              <w:rPr>
                <w:rFonts w:cs="Arial"/>
                <w:sz w:val="16"/>
                <w:szCs w:val="16"/>
              </w:rPr>
              <w:tab/>
            </w:r>
          </w:p>
        </w:tc>
        <w:tc>
          <w:tcPr>
            <w:tcW w:w="1908" w:type="dxa"/>
          </w:tcPr>
          <w:p w14:paraId="3E150AD6" w14:textId="77777777" w:rsidR="00374972" w:rsidRPr="0064531E" w:rsidRDefault="00374972">
            <w:pPr>
              <w:rPr>
                <w:rFonts w:cs="Arial"/>
                <w:sz w:val="16"/>
                <w:szCs w:val="16"/>
              </w:rPr>
            </w:pPr>
            <w:r w:rsidRPr="0064531E">
              <w:rPr>
                <w:rFonts w:cs="Arial"/>
                <w:sz w:val="16"/>
                <w:szCs w:val="16"/>
              </w:rPr>
              <w:t>24 de abril de 1998</w:t>
            </w:r>
          </w:p>
        </w:tc>
        <w:tc>
          <w:tcPr>
            <w:tcW w:w="1134" w:type="dxa"/>
          </w:tcPr>
          <w:p w14:paraId="484D92FA"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30C557D"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B387FFD" w14:textId="77777777" w:rsidR="00374972" w:rsidRPr="0064531E" w:rsidRDefault="00374972">
            <w:pPr>
              <w:tabs>
                <w:tab w:val="left" w:pos="709"/>
              </w:tabs>
              <w:rPr>
                <w:rFonts w:cs="Arial"/>
                <w:sz w:val="16"/>
                <w:szCs w:val="16"/>
              </w:rPr>
            </w:pPr>
            <w:r w:rsidRPr="0064531E">
              <w:rPr>
                <w:rFonts w:cs="Arial"/>
                <w:sz w:val="16"/>
                <w:szCs w:val="16"/>
              </w:rPr>
              <w:t>24 de abril de 1998</w:t>
            </w:r>
          </w:p>
        </w:tc>
      </w:tr>
      <w:tr w:rsidR="00374972" w:rsidRPr="0064531E" w14:paraId="16A64808" w14:textId="77777777">
        <w:tc>
          <w:tcPr>
            <w:tcW w:w="2912" w:type="dxa"/>
          </w:tcPr>
          <w:p w14:paraId="2DF86AE9" w14:textId="77777777" w:rsidR="00374972" w:rsidRPr="0064531E" w:rsidRDefault="00374972">
            <w:pPr>
              <w:tabs>
                <w:tab w:val="left" w:leader="dot" w:pos="2693"/>
              </w:tabs>
              <w:jc w:val="left"/>
              <w:rPr>
                <w:rFonts w:cs="Arial"/>
                <w:sz w:val="16"/>
                <w:szCs w:val="16"/>
              </w:rPr>
            </w:pPr>
            <w:r w:rsidRPr="0064531E">
              <w:rPr>
                <w:rFonts w:cs="Arial"/>
                <w:sz w:val="16"/>
                <w:szCs w:val="16"/>
              </w:rPr>
              <w:t>Canadá</w:t>
            </w:r>
            <w:r w:rsidRPr="0064531E">
              <w:rPr>
                <w:rFonts w:cs="Arial"/>
                <w:sz w:val="16"/>
                <w:szCs w:val="16"/>
              </w:rPr>
              <w:tab/>
            </w:r>
          </w:p>
        </w:tc>
        <w:tc>
          <w:tcPr>
            <w:tcW w:w="1908" w:type="dxa"/>
          </w:tcPr>
          <w:p w14:paraId="2E2A4549" w14:textId="77777777" w:rsidR="00374972" w:rsidRPr="0064531E" w:rsidRDefault="00374972">
            <w:pPr>
              <w:rPr>
                <w:rFonts w:cs="Arial"/>
                <w:sz w:val="16"/>
                <w:szCs w:val="16"/>
              </w:rPr>
            </w:pPr>
            <w:r w:rsidRPr="0064531E">
              <w:rPr>
                <w:rFonts w:cs="Arial"/>
                <w:sz w:val="16"/>
                <w:szCs w:val="16"/>
              </w:rPr>
              <w:t>4 de marzo de 1991</w:t>
            </w:r>
          </w:p>
        </w:tc>
        <w:tc>
          <w:tcPr>
            <w:tcW w:w="1134" w:type="dxa"/>
          </w:tcPr>
          <w:p w14:paraId="26B0D6CA" w14:textId="77777777" w:rsidR="00374972" w:rsidRPr="0064531E" w:rsidRDefault="00374972">
            <w:pPr>
              <w:tabs>
                <w:tab w:val="center" w:pos="425"/>
              </w:tabs>
              <w:ind w:left="426" w:hanging="1"/>
              <w:rPr>
                <w:rFonts w:cs="Arial"/>
                <w:sz w:val="16"/>
                <w:szCs w:val="16"/>
              </w:rPr>
            </w:pPr>
            <w:r w:rsidRPr="0064531E">
              <w:rPr>
                <w:rFonts w:cs="Arial"/>
                <w:sz w:val="16"/>
                <w:szCs w:val="16"/>
              </w:rPr>
              <w:t>1,0</w:t>
            </w:r>
          </w:p>
        </w:tc>
        <w:tc>
          <w:tcPr>
            <w:tcW w:w="1986" w:type="dxa"/>
          </w:tcPr>
          <w:p w14:paraId="692CD1FB"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778078C6" w14:textId="77777777" w:rsidR="00374972" w:rsidRPr="0064531E" w:rsidRDefault="00374972">
            <w:pPr>
              <w:tabs>
                <w:tab w:val="left" w:pos="709"/>
              </w:tabs>
              <w:rPr>
                <w:rFonts w:cs="Arial"/>
                <w:sz w:val="16"/>
                <w:szCs w:val="16"/>
              </w:rPr>
            </w:pPr>
            <w:r w:rsidRPr="0064531E">
              <w:rPr>
                <w:rFonts w:cs="Arial"/>
                <w:sz w:val="16"/>
                <w:szCs w:val="16"/>
              </w:rPr>
              <w:t>19 de julio de 2015</w:t>
            </w:r>
          </w:p>
        </w:tc>
      </w:tr>
      <w:tr w:rsidR="00374972" w:rsidRPr="0064531E" w14:paraId="3FB29A81" w14:textId="77777777">
        <w:tc>
          <w:tcPr>
            <w:tcW w:w="2912" w:type="dxa"/>
          </w:tcPr>
          <w:p w14:paraId="04261761" w14:textId="77777777" w:rsidR="00374972" w:rsidRPr="0064531E" w:rsidRDefault="00374972">
            <w:pPr>
              <w:tabs>
                <w:tab w:val="left" w:leader="dot" w:pos="2693"/>
              </w:tabs>
              <w:jc w:val="left"/>
              <w:rPr>
                <w:rFonts w:cs="Arial"/>
                <w:sz w:val="16"/>
                <w:szCs w:val="16"/>
              </w:rPr>
            </w:pPr>
            <w:r w:rsidRPr="0064531E">
              <w:rPr>
                <w:rFonts w:cs="Arial"/>
                <w:sz w:val="16"/>
                <w:szCs w:val="16"/>
              </w:rPr>
              <w:t>Colombia</w:t>
            </w:r>
            <w:r w:rsidRPr="0064531E">
              <w:rPr>
                <w:rFonts w:cs="Arial"/>
                <w:sz w:val="16"/>
                <w:szCs w:val="16"/>
              </w:rPr>
              <w:tab/>
            </w:r>
          </w:p>
        </w:tc>
        <w:tc>
          <w:tcPr>
            <w:tcW w:w="1908" w:type="dxa"/>
          </w:tcPr>
          <w:p w14:paraId="445B87C1" w14:textId="77777777" w:rsidR="00374972" w:rsidRPr="0064531E" w:rsidRDefault="00374972">
            <w:pPr>
              <w:rPr>
                <w:rFonts w:cs="Arial"/>
                <w:sz w:val="16"/>
                <w:szCs w:val="16"/>
              </w:rPr>
            </w:pPr>
            <w:r w:rsidRPr="0064531E">
              <w:rPr>
                <w:rFonts w:cs="Arial"/>
                <w:sz w:val="16"/>
                <w:szCs w:val="16"/>
              </w:rPr>
              <w:t>13 de septiembre de 1996</w:t>
            </w:r>
          </w:p>
        </w:tc>
        <w:tc>
          <w:tcPr>
            <w:tcW w:w="1134" w:type="dxa"/>
          </w:tcPr>
          <w:p w14:paraId="0673D4B4"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24B3ABD9"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1BD46EFD" w14:textId="77777777" w:rsidR="00374972" w:rsidRPr="0064531E" w:rsidRDefault="00374972">
            <w:pPr>
              <w:tabs>
                <w:tab w:val="left" w:pos="709"/>
              </w:tabs>
              <w:rPr>
                <w:rFonts w:cs="Arial"/>
                <w:sz w:val="16"/>
                <w:szCs w:val="16"/>
              </w:rPr>
            </w:pPr>
            <w:r w:rsidRPr="0064531E">
              <w:rPr>
                <w:rFonts w:cs="Arial"/>
                <w:sz w:val="16"/>
                <w:szCs w:val="16"/>
              </w:rPr>
              <w:t>13 de septiembre de 1996</w:t>
            </w:r>
          </w:p>
        </w:tc>
      </w:tr>
      <w:tr w:rsidR="00374972" w:rsidRPr="0064531E" w14:paraId="229B83C2" w14:textId="77777777">
        <w:tc>
          <w:tcPr>
            <w:tcW w:w="2912" w:type="dxa"/>
          </w:tcPr>
          <w:p w14:paraId="41DE225A" w14:textId="77777777" w:rsidR="00374972" w:rsidRPr="0064531E" w:rsidRDefault="00374972">
            <w:pPr>
              <w:tabs>
                <w:tab w:val="left" w:leader="dot" w:pos="2693"/>
              </w:tabs>
              <w:jc w:val="left"/>
              <w:rPr>
                <w:rFonts w:cs="Arial"/>
                <w:sz w:val="16"/>
                <w:szCs w:val="16"/>
              </w:rPr>
            </w:pPr>
            <w:r w:rsidRPr="0064531E">
              <w:rPr>
                <w:rFonts w:cs="Arial"/>
                <w:sz w:val="16"/>
                <w:szCs w:val="16"/>
              </w:rPr>
              <w:t>Costa Rica</w:t>
            </w:r>
            <w:r w:rsidRPr="0064531E">
              <w:rPr>
                <w:rFonts w:cs="Arial"/>
                <w:sz w:val="16"/>
                <w:szCs w:val="16"/>
              </w:rPr>
              <w:tab/>
            </w:r>
          </w:p>
        </w:tc>
        <w:tc>
          <w:tcPr>
            <w:tcW w:w="1908" w:type="dxa"/>
          </w:tcPr>
          <w:p w14:paraId="01D8A839" w14:textId="77777777" w:rsidR="00374972" w:rsidRPr="0064531E" w:rsidRDefault="00374972">
            <w:pPr>
              <w:rPr>
                <w:rFonts w:cs="Arial"/>
                <w:sz w:val="16"/>
                <w:szCs w:val="16"/>
              </w:rPr>
            </w:pPr>
            <w:r w:rsidRPr="0064531E">
              <w:rPr>
                <w:rFonts w:cs="Arial"/>
                <w:sz w:val="16"/>
                <w:szCs w:val="16"/>
              </w:rPr>
              <w:t>12 de enero de 2009</w:t>
            </w:r>
          </w:p>
        </w:tc>
        <w:tc>
          <w:tcPr>
            <w:tcW w:w="1134" w:type="dxa"/>
          </w:tcPr>
          <w:p w14:paraId="6FBA37CB"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55FB6394"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282806D9" w14:textId="77777777" w:rsidR="00374972" w:rsidRPr="0064531E" w:rsidRDefault="00374972">
            <w:pPr>
              <w:tabs>
                <w:tab w:val="left" w:pos="709"/>
              </w:tabs>
              <w:rPr>
                <w:rFonts w:cs="Arial"/>
                <w:sz w:val="16"/>
                <w:szCs w:val="16"/>
              </w:rPr>
            </w:pPr>
            <w:r w:rsidRPr="0064531E">
              <w:rPr>
                <w:rFonts w:cs="Arial"/>
                <w:sz w:val="16"/>
                <w:szCs w:val="16"/>
              </w:rPr>
              <w:t>12 de enero de 2009</w:t>
            </w:r>
          </w:p>
        </w:tc>
      </w:tr>
      <w:tr w:rsidR="00374972" w:rsidRPr="0064531E" w14:paraId="5E0649AA" w14:textId="77777777">
        <w:tc>
          <w:tcPr>
            <w:tcW w:w="2912" w:type="dxa"/>
          </w:tcPr>
          <w:p w14:paraId="431A638C" w14:textId="77777777" w:rsidR="00374972" w:rsidRPr="0064531E" w:rsidRDefault="00374972">
            <w:pPr>
              <w:tabs>
                <w:tab w:val="left" w:leader="dot" w:pos="2693"/>
              </w:tabs>
              <w:jc w:val="left"/>
              <w:rPr>
                <w:rFonts w:cs="Arial"/>
                <w:sz w:val="16"/>
                <w:szCs w:val="16"/>
              </w:rPr>
            </w:pPr>
            <w:r w:rsidRPr="0064531E">
              <w:rPr>
                <w:rFonts w:cs="Arial"/>
                <w:sz w:val="16"/>
                <w:szCs w:val="16"/>
              </w:rPr>
              <w:t>Croacia</w:t>
            </w:r>
            <w:r w:rsidRPr="0064531E">
              <w:rPr>
                <w:rFonts w:cs="Arial"/>
                <w:sz w:val="16"/>
                <w:szCs w:val="16"/>
              </w:rPr>
              <w:tab/>
            </w:r>
          </w:p>
        </w:tc>
        <w:tc>
          <w:tcPr>
            <w:tcW w:w="1908" w:type="dxa"/>
          </w:tcPr>
          <w:p w14:paraId="6669C2EE" w14:textId="77777777" w:rsidR="00374972" w:rsidRPr="0064531E" w:rsidRDefault="00374972">
            <w:pPr>
              <w:rPr>
                <w:rFonts w:cs="Arial"/>
                <w:sz w:val="16"/>
                <w:szCs w:val="16"/>
              </w:rPr>
            </w:pPr>
            <w:r w:rsidRPr="0064531E">
              <w:rPr>
                <w:rFonts w:cs="Arial"/>
                <w:sz w:val="16"/>
                <w:szCs w:val="16"/>
              </w:rPr>
              <w:t>1 de septiembre de 2001</w:t>
            </w:r>
          </w:p>
        </w:tc>
        <w:tc>
          <w:tcPr>
            <w:tcW w:w="1134" w:type="dxa"/>
          </w:tcPr>
          <w:p w14:paraId="026812D6"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DA73E35"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440A6660" w14:textId="77777777" w:rsidR="00374972" w:rsidRPr="0064531E" w:rsidRDefault="00374972">
            <w:pPr>
              <w:tabs>
                <w:tab w:val="left" w:pos="709"/>
              </w:tabs>
              <w:rPr>
                <w:rFonts w:cs="Arial"/>
                <w:sz w:val="16"/>
                <w:szCs w:val="16"/>
              </w:rPr>
            </w:pPr>
            <w:r w:rsidRPr="0064531E">
              <w:rPr>
                <w:rFonts w:cs="Arial"/>
                <w:sz w:val="16"/>
                <w:szCs w:val="16"/>
              </w:rPr>
              <w:t>1 de septiembre de 2001</w:t>
            </w:r>
          </w:p>
        </w:tc>
      </w:tr>
      <w:tr w:rsidR="00374972" w:rsidRPr="0064531E" w14:paraId="611581F4" w14:textId="77777777">
        <w:tc>
          <w:tcPr>
            <w:tcW w:w="2912" w:type="dxa"/>
          </w:tcPr>
          <w:p w14:paraId="3244E1F7" w14:textId="77777777" w:rsidR="00374972" w:rsidRPr="0064531E" w:rsidRDefault="00374972">
            <w:pPr>
              <w:tabs>
                <w:tab w:val="left" w:leader="dot" w:pos="2693"/>
              </w:tabs>
              <w:jc w:val="left"/>
              <w:rPr>
                <w:rFonts w:cs="Arial"/>
                <w:sz w:val="16"/>
                <w:szCs w:val="16"/>
              </w:rPr>
            </w:pPr>
            <w:r w:rsidRPr="0064531E">
              <w:rPr>
                <w:rFonts w:cs="Arial"/>
                <w:sz w:val="16"/>
                <w:szCs w:val="16"/>
              </w:rPr>
              <w:t>Chile</w:t>
            </w:r>
            <w:r w:rsidRPr="0064531E">
              <w:rPr>
                <w:rFonts w:cs="Arial"/>
                <w:sz w:val="16"/>
                <w:szCs w:val="16"/>
              </w:rPr>
              <w:tab/>
            </w:r>
          </w:p>
        </w:tc>
        <w:tc>
          <w:tcPr>
            <w:tcW w:w="1908" w:type="dxa"/>
          </w:tcPr>
          <w:p w14:paraId="179D8717" w14:textId="77777777" w:rsidR="00374972" w:rsidRPr="0064531E" w:rsidRDefault="00374972">
            <w:pPr>
              <w:rPr>
                <w:rFonts w:cs="Arial"/>
                <w:sz w:val="16"/>
                <w:szCs w:val="16"/>
              </w:rPr>
            </w:pPr>
            <w:r w:rsidRPr="0064531E">
              <w:rPr>
                <w:rFonts w:cs="Arial"/>
                <w:sz w:val="16"/>
                <w:szCs w:val="16"/>
              </w:rPr>
              <w:t>5 de enero de 1996</w:t>
            </w:r>
          </w:p>
        </w:tc>
        <w:tc>
          <w:tcPr>
            <w:tcW w:w="1134" w:type="dxa"/>
          </w:tcPr>
          <w:p w14:paraId="11544657"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91B27EF"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51D7DBBB" w14:textId="77777777" w:rsidR="00374972" w:rsidRPr="0064531E" w:rsidRDefault="00374972">
            <w:pPr>
              <w:tabs>
                <w:tab w:val="left" w:pos="709"/>
              </w:tabs>
              <w:rPr>
                <w:rFonts w:cs="Arial"/>
                <w:sz w:val="16"/>
                <w:szCs w:val="16"/>
              </w:rPr>
            </w:pPr>
            <w:r w:rsidRPr="0064531E">
              <w:rPr>
                <w:rFonts w:cs="Arial"/>
                <w:sz w:val="16"/>
                <w:szCs w:val="16"/>
              </w:rPr>
              <w:t>5 de enero de 1996</w:t>
            </w:r>
          </w:p>
        </w:tc>
      </w:tr>
      <w:tr w:rsidR="00374972" w:rsidRPr="0064531E" w14:paraId="7A89E145" w14:textId="77777777">
        <w:tc>
          <w:tcPr>
            <w:tcW w:w="2912" w:type="dxa"/>
          </w:tcPr>
          <w:p w14:paraId="1127527F" w14:textId="77777777" w:rsidR="00374972" w:rsidRPr="0064531E" w:rsidRDefault="00374972">
            <w:pPr>
              <w:tabs>
                <w:tab w:val="left" w:leader="dot" w:pos="2693"/>
              </w:tabs>
              <w:jc w:val="left"/>
              <w:rPr>
                <w:rFonts w:cs="Arial"/>
                <w:sz w:val="16"/>
                <w:szCs w:val="16"/>
              </w:rPr>
            </w:pPr>
            <w:r w:rsidRPr="0064531E">
              <w:rPr>
                <w:rFonts w:cs="Arial"/>
                <w:sz w:val="16"/>
                <w:szCs w:val="16"/>
              </w:rPr>
              <w:t>China</w:t>
            </w:r>
            <w:r w:rsidRPr="0064531E">
              <w:rPr>
                <w:rFonts w:cs="Arial"/>
                <w:sz w:val="16"/>
                <w:szCs w:val="16"/>
              </w:rPr>
              <w:tab/>
            </w:r>
          </w:p>
        </w:tc>
        <w:tc>
          <w:tcPr>
            <w:tcW w:w="1908" w:type="dxa"/>
          </w:tcPr>
          <w:p w14:paraId="2C949859" w14:textId="77777777" w:rsidR="00374972" w:rsidRPr="0064531E" w:rsidRDefault="00374972">
            <w:pPr>
              <w:rPr>
                <w:rFonts w:cs="Arial"/>
                <w:sz w:val="16"/>
                <w:szCs w:val="16"/>
              </w:rPr>
            </w:pPr>
            <w:r w:rsidRPr="0064531E">
              <w:rPr>
                <w:rFonts w:cs="Arial"/>
                <w:sz w:val="16"/>
                <w:szCs w:val="16"/>
              </w:rPr>
              <w:t>23 de abril de 1999</w:t>
            </w:r>
          </w:p>
        </w:tc>
        <w:tc>
          <w:tcPr>
            <w:tcW w:w="1134" w:type="dxa"/>
          </w:tcPr>
          <w:p w14:paraId="5BA54960" w14:textId="77777777" w:rsidR="00374972" w:rsidRPr="0064531E" w:rsidRDefault="00374972">
            <w:pPr>
              <w:tabs>
                <w:tab w:val="center" w:pos="425"/>
              </w:tabs>
              <w:ind w:left="426" w:hanging="1"/>
              <w:rPr>
                <w:rFonts w:cs="Arial"/>
                <w:sz w:val="16"/>
                <w:szCs w:val="16"/>
              </w:rPr>
            </w:pPr>
            <w:r w:rsidRPr="0064531E">
              <w:rPr>
                <w:rFonts w:cs="Arial"/>
                <w:sz w:val="16"/>
                <w:szCs w:val="16"/>
              </w:rPr>
              <w:t>2,0</w:t>
            </w:r>
          </w:p>
        </w:tc>
        <w:tc>
          <w:tcPr>
            <w:tcW w:w="1986" w:type="dxa"/>
          </w:tcPr>
          <w:p w14:paraId="6EFCC6CE"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Style w:val="EndnoteReference"/>
                <w:rFonts w:cs="Arial"/>
                <w:sz w:val="16"/>
                <w:szCs w:val="16"/>
              </w:rPr>
              <w:endnoteReference w:id="4"/>
            </w:r>
            <w:r w:rsidRPr="0064531E">
              <w:rPr>
                <w:rFonts w:cs="Arial"/>
                <w:sz w:val="16"/>
                <w:szCs w:val="16"/>
              </w:rPr>
              <w:tab/>
            </w:r>
          </w:p>
        </w:tc>
        <w:tc>
          <w:tcPr>
            <w:tcW w:w="1985" w:type="dxa"/>
          </w:tcPr>
          <w:p w14:paraId="7263D25B" w14:textId="77777777" w:rsidR="00374972" w:rsidRPr="0064531E" w:rsidRDefault="00374972">
            <w:pPr>
              <w:tabs>
                <w:tab w:val="left" w:pos="709"/>
              </w:tabs>
              <w:rPr>
                <w:rFonts w:cs="Arial"/>
                <w:sz w:val="16"/>
                <w:szCs w:val="16"/>
              </w:rPr>
            </w:pPr>
            <w:r w:rsidRPr="0064531E">
              <w:rPr>
                <w:rFonts w:cs="Arial"/>
                <w:sz w:val="16"/>
                <w:szCs w:val="16"/>
              </w:rPr>
              <w:t>23 de abril de 1999</w:t>
            </w:r>
          </w:p>
        </w:tc>
      </w:tr>
      <w:tr w:rsidR="00374972" w:rsidRPr="0064531E" w14:paraId="3DEFA55A" w14:textId="77777777">
        <w:tc>
          <w:tcPr>
            <w:tcW w:w="2912" w:type="dxa"/>
          </w:tcPr>
          <w:p w14:paraId="169409C8" w14:textId="77777777" w:rsidR="00374972" w:rsidRPr="0064531E" w:rsidRDefault="00374972">
            <w:pPr>
              <w:tabs>
                <w:tab w:val="left" w:leader="dot" w:pos="2693"/>
              </w:tabs>
              <w:jc w:val="left"/>
              <w:rPr>
                <w:rFonts w:cs="Arial"/>
                <w:sz w:val="16"/>
                <w:szCs w:val="16"/>
              </w:rPr>
            </w:pPr>
            <w:r w:rsidRPr="0064531E">
              <w:rPr>
                <w:rFonts w:cs="Arial"/>
                <w:sz w:val="16"/>
                <w:szCs w:val="16"/>
              </w:rPr>
              <w:t>Dinamarca</w:t>
            </w:r>
            <w:r w:rsidRPr="0064531E">
              <w:rPr>
                <w:rStyle w:val="EndnoteReference"/>
                <w:rFonts w:cs="Arial"/>
                <w:sz w:val="16"/>
                <w:szCs w:val="16"/>
              </w:rPr>
              <w:endnoteReference w:id="5"/>
            </w:r>
            <w:r w:rsidRPr="0064531E">
              <w:rPr>
                <w:rFonts w:cs="Arial"/>
                <w:sz w:val="16"/>
                <w:szCs w:val="16"/>
              </w:rPr>
              <w:tab/>
            </w:r>
          </w:p>
        </w:tc>
        <w:tc>
          <w:tcPr>
            <w:tcW w:w="1908" w:type="dxa"/>
          </w:tcPr>
          <w:p w14:paraId="4847FEEB" w14:textId="77777777" w:rsidR="00374972" w:rsidRPr="0064531E" w:rsidRDefault="00374972">
            <w:pPr>
              <w:rPr>
                <w:rFonts w:cs="Arial"/>
                <w:sz w:val="16"/>
                <w:szCs w:val="16"/>
              </w:rPr>
            </w:pPr>
            <w:r w:rsidRPr="0064531E">
              <w:rPr>
                <w:rFonts w:cs="Arial"/>
                <w:sz w:val="16"/>
                <w:szCs w:val="16"/>
              </w:rPr>
              <w:t>6 de octubre de 1968</w:t>
            </w:r>
          </w:p>
        </w:tc>
        <w:tc>
          <w:tcPr>
            <w:tcW w:w="1134" w:type="dxa"/>
          </w:tcPr>
          <w:p w14:paraId="0D0B5F3B" w14:textId="77777777" w:rsidR="00374972" w:rsidRPr="0064531E" w:rsidRDefault="00374972">
            <w:pPr>
              <w:tabs>
                <w:tab w:val="center" w:pos="425"/>
              </w:tabs>
              <w:ind w:left="426" w:hanging="1"/>
              <w:rPr>
                <w:rFonts w:cs="Arial"/>
                <w:sz w:val="16"/>
                <w:szCs w:val="16"/>
              </w:rPr>
            </w:pPr>
            <w:r w:rsidRPr="0064531E">
              <w:rPr>
                <w:rFonts w:cs="Arial"/>
                <w:sz w:val="16"/>
                <w:szCs w:val="16"/>
              </w:rPr>
              <w:t>0,5</w:t>
            </w:r>
          </w:p>
        </w:tc>
        <w:tc>
          <w:tcPr>
            <w:tcW w:w="1986" w:type="dxa"/>
          </w:tcPr>
          <w:p w14:paraId="08511674"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29D72693" w14:textId="77777777" w:rsidR="00374972" w:rsidRPr="0064531E" w:rsidRDefault="00374972">
            <w:pPr>
              <w:tabs>
                <w:tab w:val="left" w:pos="709"/>
              </w:tabs>
              <w:rPr>
                <w:rFonts w:cs="Arial"/>
                <w:sz w:val="16"/>
                <w:szCs w:val="16"/>
              </w:rPr>
            </w:pPr>
            <w:r w:rsidRPr="0064531E">
              <w:rPr>
                <w:rFonts w:cs="Arial"/>
                <w:sz w:val="16"/>
                <w:szCs w:val="16"/>
              </w:rPr>
              <w:t>24 de abril de 1998</w:t>
            </w:r>
          </w:p>
        </w:tc>
      </w:tr>
      <w:tr w:rsidR="00374972" w:rsidRPr="0064531E" w14:paraId="732350C8" w14:textId="77777777">
        <w:tc>
          <w:tcPr>
            <w:tcW w:w="2912" w:type="dxa"/>
          </w:tcPr>
          <w:p w14:paraId="2DA74045" w14:textId="77777777" w:rsidR="00374972" w:rsidRPr="0064531E" w:rsidRDefault="00374972">
            <w:pPr>
              <w:tabs>
                <w:tab w:val="left" w:leader="dot" w:pos="2693"/>
              </w:tabs>
              <w:jc w:val="left"/>
              <w:rPr>
                <w:rFonts w:cs="Arial"/>
                <w:sz w:val="16"/>
                <w:szCs w:val="16"/>
              </w:rPr>
            </w:pPr>
            <w:r w:rsidRPr="0064531E">
              <w:rPr>
                <w:rFonts w:cs="Arial"/>
                <w:sz w:val="16"/>
                <w:szCs w:val="16"/>
              </w:rPr>
              <w:t>Ecuador</w:t>
            </w:r>
            <w:r w:rsidRPr="0064531E">
              <w:rPr>
                <w:rFonts w:cs="Arial"/>
                <w:sz w:val="16"/>
                <w:szCs w:val="16"/>
              </w:rPr>
              <w:tab/>
            </w:r>
          </w:p>
        </w:tc>
        <w:tc>
          <w:tcPr>
            <w:tcW w:w="1908" w:type="dxa"/>
          </w:tcPr>
          <w:p w14:paraId="045950FD" w14:textId="77777777" w:rsidR="00374972" w:rsidRPr="0064531E" w:rsidRDefault="00374972">
            <w:pPr>
              <w:rPr>
                <w:rFonts w:cs="Arial"/>
                <w:sz w:val="16"/>
                <w:szCs w:val="16"/>
              </w:rPr>
            </w:pPr>
            <w:r w:rsidRPr="0064531E">
              <w:rPr>
                <w:rFonts w:cs="Arial"/>
                <w:sz w:val="16"/>
                <w:szCs w:val="16"/>
              </w:rPr>
              <w:t>8 de agosto de 1997</w:t>
            </w:r>
          </w:p>
        </w:tc>
        <w:tc>
          <w:tcPr>
            <w:tcW w:w="1134" w:type="dxa"/>
          </w:tcPr>
          <w:p w14:paraId="7184BD0B"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0C55459C"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3E5C39D4" w14:textId="77777777" w:rsidR="00374972" w:rsidRPr="0064531E" w:rsidRDefault="00374972">
            <w:pPr>
              <w:tabs>
                <w:tab w:val="left" w:pos="709"/>
              </w:tabs>
              <w:rPr>
                <w:rFonts w:cs="Arial"/>
                <w:sz w:val="16"/>
                <w:szCs w:val="16"/>
              </w:rPr>
            </w:pPr>
            <w:r w:rsidRPr="0064531E">
              <w:rPr>
                <w:rFonts w:cs="Arial"/>
                <w:sz w:val="16"/>
                <w:szCs w:val="16"/>
              </w:rPr>
              <w:t>8 de agosto de 1997</w:t>
            </w:r>
          </w:p>
        </w:tc>
      </w:tr>
      <w:tr w:rsidR="00374972" w:rsidRPr="0064531E" w14:paraId="037D39AC" w14:textId="77777777">
        <w:tc>
          <w:tcPr>
            <w:tcW w:w="2912" w:type="dxa"/>
          </w:tcPr>
          <w:p w14:paraId="2CDEEF89" w14:textId="77777777" w:rsidR="00374972" w:rsidRPr="0064531E" w:rsidRDefault="00374972">
            <w:pPr>
              <w:tabs>
                <w:tab w:val="left" w:leader="dot" w:pos="2693"/>
              </w:tabs>
              <w:jc w:val="left"/>
              <w:rPr>
                <w:rFonts w:cs="Arial"/>
                <w:sz w:val="16"/>
                <w:szCs w:val="16"/>
              </w:rPr>
            </w:pPr>
            <w:r w:rsidRPr="0064531E">
              <w:rPr>
                <w:rFonts w:cs="Arial"/>
                <w:sz w:val="16"/>
                <w:szCs w:val="16"/>
              </w:rPr>
              <w:t>Egipto</w:t>
            </w:r>
            <w:r w:rsidRPr="0064531E">
              <w:rPr>
                <w:rFonts w:cs="Arial"/>
                <w:sz w:val="16"/>
                <w:szCs w:val="16"/>
              </w:rPr>
              <w:tab/>
            </w:r>
          </w:p>
        </w:tc>
        <w:tc>
          <w:tcPr>
            <w:tcW w:w="1908" w:type="dxa"/>
          </w:tcPr>
          <w:p w14:paraId="7F981D61" w14:textId="77777777" w:rsidR="00374972" w:rsidRPr="0064531E" w:rsidRDefault="00374972">
            <w:pPr>
              <w:rPr>
                <w:rFonts w:cs="Arial"/>
                <w:sz w:val="16"/>
                <w:szCs w:val="16"/>
              </w:rPr>
            </w:pPr>
            <w:r w:rsidRPr="0064531E">
              <w:rPr>
                <w:rFonts w:cs="Arial"/>
                <w:sz w:val="16"/>
                <w:szCs w:val="16"/>
              </w:rPr>
              <w:t>1 de diciembre de 2019</w:t>
            </w:r>
          </w:p>
        </w:tc>
        <w:tc>
          <w:tcPr>
            <w:tcW w:w="1134" w:type="dxa"/>
          </w:tcPr>
          <w:p w14:paraId="09ABFE70"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264CCD41"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B6B03C9" w14:textId="77777777" w:rsidR="00374972" w:rsidRPr="0064531E" w:rsidRDefault="00374972">
            <w:pPr>
              <w:tabs>
                <w:tab w:val="left" w:pos="709"/>
              </w:tabs>
              <w:rPr>
                <w:rFonts w:cs="Arial"/>
                <w:sz w:val="16"/>
                <w:szCs w:val="16"/>
              </w:rPr>
            </w:pPr>
            <w:r w:rsidRPr="0064531E">
              <w:rPr>
                <w:rFonts w:cs="Arial"/>
                <w:sz w:val="16"/>
                <w:szCs w:val="16"/>
              </w:rPr>
              <w:t>1 de diciembre de 2019</w:t>
            </w:r>
          </w:p>
        </w:tc>
      </w:tr>
      <w:tr w:rsidR="00374972" w:rsidRPr="0064531E" w14:paraId="3CD96DD3" w14:textId="77777777">
        <w:tc>
          <w:tcPr>
            <w:tcW w:w="2912" w:type="dxa"/>
          </w:tcPr>
          <w:p w14:paraId="761A3480" w14:textId="77777777" w:rsidR="00374972" w:rsidRPr="0064531E" w:rsidRDefault="00374972">
            <w:pPr>
              <w:tabs>
                <w:tab w:val="left" w:leader="dot" w:pos="2693"/>
              </w:tabs>
              <w:jc w:val="left"/>
              <w:rPr>
                <w:rFonts w:cs="Arial"/>
                <w:sz w:val="16"/>
                <w:szCs w:val="16"/>
              </w:rPr>
            </w:pPr>
            <w:r w:rsidRPr="0064531E">
              <w:rPr>
                <w:rFonts w:cs="Arial"/>
                <w:sz w:val="16"/>
                <w:szCs w:val="16"/>
              </w:rPr>
              <w:t>Eslovaquia</w:t>
            </w:r>
            <w:r w:rsidRPr="0064531E">
              <w:rPr>
                <w:rFonts w:cs="Arial"/>
                <w:sz w:val="16"/>
                <w:szCs w:val="16"/>
              </w:rPr>
              <w:tab/>
            </w:r>
          </w:p>
        </w:tc>
        <w:tc>
          <w:tcPr>
            <w:tcW w:w="1908" w:type="dxa"/>
          </w:tcPr>
          <w:p w14:paraId="665D1B78" w14:textId="77777777" w:rsidR="00374972" w:rsidRPr="0064531E" w:rsidRDefault="00374972">
            <w:pPr>
              <w:rPr>
                <w:rFonts w:cs="Arial"/>
                <w:sz w:val="16"/>
                <w:szCs w:val="16"/>
              </w:rPr>
            </w:pPr>
            <w:r w:rsidRPr="0064531E">
              <w:rPr>
                <w:rFonts w:cs="Arial"/>
                <w:sz w:val="16"/>
                <w:szCs w:val="16"/>
              </w:rPr>
              <w:t>1 de enero de 1993</w:t>
            </w:r>
          </w:p>
        </w:tc>
        <w:tc>
          <w:tcPr>
            <w:tcW w:w="1134" w:type="dxa"/>
          </w:tcPr>
          <w:p w14:paraId="1CF3A5EF" w14:textId="77777777" w:rsidR="00374972" w:rsidRPr="0064531E" w:rsidRDefault="00374972">
            <w:pPr>
              <w:tabs>
                <w:tab w:val="center" w:pos="425"/>
              </w:tabs>
              <w:ind w:left="426" w:hanging="1"/>
              <w:rPr>
                <w:rFonts w:cs="Arial"/>
                <w:sz w:val="16"/>
                <w:szCs w:val="16"/>
              </w:rPr>
            </w:pPr>
            <w:r w:rsidRPr="0064531E">
              <w:rPr>
                <w:rFonts w:cs="Arial"/>
                <w:sz w:val="16"/>
                <w:szCs w:val="16"/>
              </w:rPr>
              <w:t>0,5</w:t>
            </w:r>
          </w:p>
        </w:tc>
        <w:tc>
          <w:tcPr>
            <w:tcW w:w="1986" w:type="dxa"/>
          </w:tcPr>
          <w:p w14:paraId="4A318569"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8D7E0D6" w14:textId="77777777" w:rsidR="00374972" w:rsidRPr="0064531E" w:rsidRDefault="00374972">
            <w:pPr>
              <w:tabs>
                <w:tab w:val="left" w:pos="709"/>
              </w:tabs>
              <w:rPr>
                <w:rFonts w:cs="Arial"/>
                <w:sz w:val="16"/>
                <w:szCs w:val="16"/>
              </w:rPr>
            </w:pPr>
            <w:r w:rsidRPr="0064531E">
              <w:rPr>
                <w:rFonts w:cs="Arial"/>
                <w:sz w:val="16"/>
                <w:szCs w:val="16"/>
              </w:rPr>
              <w:t>12 de junio de 2009</w:t>
            </w:r>
          </w:p>
        </w:tc>
      </w:tr>
      <w:tr w:rsidR="00374972" w:rsidRPr="0064531E" w14:paraId="6986E087" w14:textId="77777777">
        <w:tc>
          <w:tcPr>
            <w:tcW w:w="2912" w:type="dxa"/>
          </w:tcPr>
          <w:p w14:paraId="7C5709B2" w14:textId="77777777" w:rsidR="00374972" w:rsidRPr="0064531E" w:rsidRDefault="00374972">
            <w:pPr>
              <w:tabs>
                <w:tab w:val="left" w:leader="dot" w:pos="2693"/>
              </w:tabs>
              <w:jc w:val="left"/>
              <w:rPr>
                <w:rFonts w:cs="Arial"/>
                <w:sz w:val="16"/>
                <w:szCs w:val="16"/>
              </w:rPr>
            </w:pPr>
            <w:r w:rsidRPr="0064531E">
              <w:rPr>
                <w:rFonts w:cs="Arial"/>
                <w:sz w:val="16"/>
                <w:szCs w:val="16"/>
              </w:rPr>
              <w:t>Eslovenia</w:t>
            </w:r>
            <w:r w:rsidRPr="0064531E">
              <w:rPr>
                <w:rFonts w:cs="Arial"/>
                <w:sz w:val="16"/>
                <w:szCs w:val="16"/>
              </w:rPr>
              <w:tab/>
            </w:r>
          </w:p>
        </w:tc>
        <w:tc>
          <w:tcPr>
            <w:tcW w:w="1908" w:type="dxa"/>
          </w:tcPr>
          <w:p w14:paraId="321BEDE5" w14:textId="77777777" w:rsidR="00374972" w:rsidRPr="0064531E" w:rsidRDefault="00374972">
            <w:pPr>
              <w:rPr>
                <w:rFonts w:cs="Arial"/>
                <w:sz w:val="16"/>
                <w:szCs w:val="16"/>
              </w:rPr>
            </w:pPr>
            <w:r w:rsidRPr="0064531E">
              <w:rPr>
                <w:rFonts w:cs="Arial"/>
                <w:sz w:val="16"/>
                <w:szCs w:val="16"/>
              </w:rPr>
              <w:t>29 de julio de 1999</w:t>
            </w:r>
          </w:p>
        </w:tc>
        <w:tc>
          <w:tcPr>
            <w:tcW w:w="1134" w:type="dxa"/>
          </w:tcPr>
          <w:p w14:paraId="74824A52"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456A2DB7"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15689E20" w14:textId="77777777" w:rsidR="00374972" w:rsidRPr="0064531E" w:rsidRDefault="00374972">
            <w:pPr>
              <w:tabs>
                <w:tab w:val="left" w:pos="709"/>
              </w:tabs>
              <w:rPr>
                <w:rFonts w:cs="Arial"/>
                <w:sz w:val="16"/>
                <w:szCs w:val="16"/>
              </w:rPr>
            </w:pPr>
            <w:r w:rsidRPr="0064531E">
              <w:rPr>
                <w:rFonts w:cs="Arial"/>
                <w:sz w:val="16"/>
                <w:szCs w:val="16"/>
              </w:rPr>
              <w:t>29 de julio de 1999</w:t>
            </w:r>
          </w:p>
        </w:tc>
      </w:tr>
      <w:tr w:rsidR="00374972" w:rsidRPr="0064531E" w14:paraId="6CFB2840" w14:textId="77777777">
        <w:tc>
          <w:tcPr>
            <w:tcW w:w="2912" w:type="dxa"/>
          </w:tcPr>
          <w:p w14:paraId="76609001" w14:textId="77777777" w:rsidR="00374972" w:rsidRPr="0064531E" w:rsidRDefault="00374972">
            <w:pPr>
              <w:tabs>
                <w:tab w:val="left" w:leader="dot" w:pos="2693"/>
              </w:tabs>
              <w:jc w:val="left"/>
              <w:rPr>
                <w:rFonts w:cs="Arial"/>
                <w:sz w:val="16"/>
                <w:szCs w:val="16"/>
              </w:rPr>
            </w:pPr>
            <w:r w:rsidRPr="0064531E">
              <w:rPr>
                <w:rFonts w:cs="Arial"/>
                <w:sz w:val="16"/>
                <w:szCs w:val="16"/>
              </w:rPr>
              <w:t>España</w:t>
            </w:r>
            <w:r w:rsidRPr="0064531E">
              <w:rPr>
                <w:rFonts w:cs="Arial"/>
                <w:sz w:val="16"/>
                <w:szCs w:val="16"/>
              </w:rPr>
              <w:tab/>
            </w:r>
          </w:p>
        </w:tc>
        <w:tc>
          <w:tcPr>
            <w:tcW w:w="1908" w:type="dxa"/>
          </w:tcPr>
          <w:p w14:paraId="718164F4" w14:textId="77777777" w:rsidR="00374972" w:rsidRPr="0064531E" w:rsidRDefault="00374972">
            <w:pPr>
              <w:rPr>
                <w:rFonts w:cs="Arial"/>
                <w:sz w:val="16"/>
                <w:szCs w:val="16"/>
              </w:rPr>
            </w:pPr>
            <w:r w:rsidRPr="0064531E">
              <w:rPr>
                <w:rFonts w:cs="Arial"/>
                <w:sz w:val="16"/>
                <w:szCs w:val="16"/>
              </w:rPr>
              <w:t>18 de mayo de 1980</w:t>
            </w:r>
          </w:p>
        </w:tc>
        <w:tc>
          <w:tcPr>
            <w:tcW w:w="1134" w:type="dxa"/>
          </w:tcPr>
          <w:p w14:paraId="0C0AE8BE" w14:textId="77777777" w:rsidR="00374972" w:rsidRPr="0064531E" w:rsidRDefault="00374972">
            <w:pPr>
              <w:tabs>
                <w:tab w:val="center" w:pos="425"/>
              </w:tabs>
              <w:ind w:left="426" w:hanging="1"/>
              <w:rPr>
                <w:rFonts w:cs="Arial"/>
                <w:sz w:val="16"/>
                <w:szCs w:val="16"/>
              </w:rPr>
            </w:pPr>
            <w:r w:rsidRPr="0064531E">
              <w:rPr>
                <w:rFonts w:cs="Arial"/>
                <w:sz w:val="16"/>
                <w:szCs w:val="16"/>
              </w:rPr>
              <w:t>2,0</w:t>
            </w:r>
          </w:p>
        </w:tc>
        <w:tc>
          <w:tcPr>
            <w:tcW w:w="1986" w:type="dxa"/>
          </w:tcPr>
          <w:p w14:paraId="198F7D7E"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30CE14A7" w14:textId="77777777" w:rsidR="00374972" w:rsidRPr="0064531E" w:rsidRDefault="00374972">
            <w:pPr>
              <w:tabs>
                <w:tab w:val="left" w:pos="709"/>
              </w:tabs>
              <w:rPr>
                <w:rFonts w:cs="Arial"/>
                <w:sz w:val="16"/>
                <w:szCs w:val="16"/>
              </w:rPr>
            </w:pPr>
            <w:r w:rsidRPr="0064531E">
              <w:rPr>
                <w:rFonts w:cs="Arial"/>
                <w:sz w:val="16"/>
                <w:szCs w:val="16"/>
              </w:rPr>
              <w:t>18 de julio de 2007</w:t>
            </w:r>
          </w:p>
        </w:tc>
      </w:tr>
      <w:tr w:rsidR="00374972" w:rsidRPr="0064531E" w14:paraId="7AECD0AE" w14:textId="77777777">
        <w:tc>
          <w:tcPr>
            <w:tcW w:w="2912" w:type="dxa"/>
          </w:tcPr>
          <w:p w14:paraId="7A441A6E" w14:textId="77777777" w:rsidR="00374972" w:rsidRPr="0064531E" w:rsidRDefault="00374972">
            <w:pPr>
              <w:tabs>
                <w:tab w:val="left" w:leader="dot" w:pos="2693"/>
              </w:tabs>
              <w:jc w:val="left"/>
              <w:rPr>
                <w:rFonts w:cs="Arial"/>
                <w:sz w:val="16"/>
                <w:szCs w:val="16"/>
              </w:rPr>
            </w:pPr>
            <w:r w:rsidRPr="0064531E">
              <w:rPr>
                <w:rFonts w:cs="Arial"/>
                <w:sz w:val="16"/>
                <w:szCs w:val="16"/>
              </w:rPr>
              <w:t>Estados Unidos de América</w:t>
            </w:r>
            <w:r w:rsidRPr="0064531E">
              <w:rPr>
                <w:rFonts w:cs="Arial"/>
                <w:sz w:val="16"/>
                <w:szCs w:val="16"/>
              </w:rPr>
              <w:tab/>
            </w:r>
          </w:p>
        </w:tc>
        <w:tc>
          <w:tcPr>
            <w:tcW w:w="1908" w:type="dxa"/>
          </w:tcPr>
          <w:p w14:paraId="21B6DF7B" w14:textId="77777777" w:rsidR="00374972" w:rsidRPr="0064531E" w:rsidRDefault="00374972">
            <w:pPr>
              <w:rPr>
                <w:rFonts w:cs="Arial"/>
                <w:sz w:val="16"/>
                <w:szCs w:val="16"/>
              </w:rPr>
            </w:pPr>
            <w:r w:rsidRPr="0064531E">
              <w:rPr>
                <w:rFonts w:cs="Arial"/>
                <w:sz w:val="16"/>
                <w:szCs w:val="16"/>
              </w:rPr>
              <w:t>8 de noviembre de 1981</w:t>
            </w:r>
          </w:p>
        </w:tc>
        <w:tc>
          <w:tcPr>
            <w:tcW w:w="1134" w:type="dxa"/>
          </w:tcPr>
          <w:p w14:paraId="7FA82C59" w14:textId="77777777" w:rsidR="00374972" w:rsidRPr="0064531E" w:rsidRDefault="00374972">
            <w:pPr>
              <w:tabs>
                <w:tab w:val="center" w:pos="425"/>
              </w:tabs>
              <w:ind w:left="426" w:hanging="1"/>
              <w:rPr>
                <w:rFonts w:cs="Arial"/>
                <w:sz w:val="16"/>
                <w:szCs w:val="16"/>
              </w:rPr>
            </w:pPr>
            <w:r w:rsidRPr="0064531E">
              <w:rPr>
                <w:rFonts w:cs="Arial"/>
                <w:sz w:val="16"/>
                <w:szCs w:val="16"/>
              </w:rPr>
              <w:t>5,0</w:t>
            </w:r>
          </w:p>
        </w:tc>
        <w:tc>
          <w:tcPr>
            <w:tcW w:w="1986" w:type="dxa"/>
          </w:tcPr>
          <w:p w14:paraId="71BA5B26"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Style w:val="EndnoteReference"/>
                <w:rFonts w:cs="Arial"/>
                <w:sz w:val="16"/>
                <w:szCs w:val="16"/>
              </w:rPr>
              <w:endnoteReference w:id="6"/>
            </w:r>
            <w:r w:rsidRPr="0064531E">
              <w:rPr>
                <w:rFonts w:cs="Arial"/>
                <w:sz w:val="16"/>
                <w:szCs w:val="16"/>
              </w:rPr>
              <w:tab/>
            </w:r>
          </w:p>
        </w:tc>
        <w:tc>
          <w:tcPr>
            <w:tcW w:w="1985" w:type="dxa"/>
          </w:tcPr>
          <w:p w14:paraId="1547B4B9" w14:textId="77777777" w:rsidR="00374972" w:rsidRPr="0064531E" w:rsidRDefault="00374972">
            <w:pPr>
              <w:tabs>
                <w:tab w:val="left" w:pos="709"/>
              </w:tabs>
              <w:rPr>
                <w:rFonts w:cs="Arial"/>
                <w:sz w:val="16"/>
                <w:szCs w:val="16"/>
              </w:rPr>
            </w:pPr>
            <w:r w:rsidRPr="0064531E">
              <w:rPr>
                <w:rFonts w:cs="Arial"/>
                <w:sz w:val="16"/>
                <w:szCs w:val="16"/>
              </w:rPr>
              <w:t>22 de febrero de 1999</w:t>
            </w:r>
          </w:p>
        </w:tc>
      </w:tr>
      <w:tr w:rsidR="00374972" w:rsidRPr="0064531E" w14:paraId="02B12806" w14:textId="77777777">
        <w:tc>
          <w:tcPr>
            <w:tcW w:w="2912" w:type="dxa"/>
          </w:tcPr>
          <w:p w14:paraId="6A0E9B3E" w14:textId="77777777" w:rsidR="00374972" w:rsidRPr="0064531E" w:rsidRDefault="00374972">
            <w:pPr>
              <w:tabs>
                <w:tab w:val="left" w:leader="dot" w:pos="2693"/>
              </w:tabs>
              <w:jc w:val="left"/>
              <w:rPr>
                <w:rFonts w:cs="Arial"/>
                <w:sz w:val="16"/>
                <w:szCs w:val="16"/>
              </w:rPr>
            </w:pPr>
            <w:r w:rsidRPr="0064531E">
              <w:rPr>
                <w:rFonts w:cs="Arial"/>
                <w:sz w:val="16"/>
                <w:szCs w:val="16"/>
              </w:rPr>
              <w:t>Estonia</w:t>
            </w:r>
            <w:r w:rsidRPr="0064531E">
              <w:rPr>
                <w:rFonts w:cs="Arial"/>
                <w:sz w:val="16"/>
                <w:szCs w:val="16"/>
              </w:rPr>
              <w:tab/>
            </w:r>
          </w:p>
        </w:tc>
        <w:tc>
          <w:tcPr>
            <w:tcW w:w="1908" w:type="dxa"/>
          </w:tcPr>
          <w:p w14:paraId="4D66996D" w14:textId="77777777" w:rsidR="00374972" w:rsidRPr="0064531E" w:rsidRDefault="00374972">
            <w:pPr>
              <w:rPr>
                <w:rFonts w:cs="Arial"/>
                <w:sz w:val="16"/>
                <w:szCs w:val="16"/>
              </w:rPr>
            </w:pPr>
            <w:r w:rsidRPr="0064531E">
              <w:rPr>
                <w:rFonts w:cs="Arial"/>
                <w:sz w:val="16"/>
                <w:szCs w:val="16"/>
              </w:rPr>
              <w:t>24 de septiembre de 2000</w:t>
            </w:r>
          </w:p>
        </w:tc>
        <w:tc>
          <w:tcPr>
            <w:tcW w:w="1134" w:type="dxa"/>
          </w:tcPr>
          <w:p w14:paraId="7418C6C2"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58DEA59"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0644B7F" w14:textId="77777777" w:rsidR="00374972" w:rsidRPr="0064531E" w:rsidRDefault="00374972">
            <w:pPr>
              <w:tabs>
                <w:tab w:val="left" w:pos="709"/>
              </w:tabs>
              <w:rPr>
                <w:rFonts w:cs="Arial"/>
                <w:sz w:val="16"/>
                <w:szCs w:val="16"/>
              </w:rPr>
            </w:pPr>
            <w:r w:rsidRPr="0064531E">
              <w:rPr>
                <w:rFonts w:cs="Arial"/>
                <w:sz w:val="16"/>
                <w:szCs w:val="16"/>
              </w:rPr>
              <w:t>24 de septiembre de 2000</w:t>
            </w:r>
          </w:p>
        </w:tc>
      </w:tr>
      <w:tr w:rsidR="00374972" w:rsidRPr="0064531E" w14:paraId="59EF1D6D" w14:textId="77777777">
        <w:tc>
          <w:tcPr>
            <w:tcW w:w="2912" w:type="dxa"/>
          </w:tcPr>
          <w:p w14:paraId="61591C55" w14:textId="77777777" w:rsidR="00374972" w:rsidRPr="0064531E" w:rsidRDefault="00374972">
            <w:pPr>
              <w:tabs>
                <w:tab w:val="left" w:leader="dot" w:pos="2693"/>
              </w:tabs>
              <w:jc w:val="left"/>
              <w:rPr>
                <w:rFonts w:cs="Arial"/>
                <w:sz w:val="16"/>
                <w:szCs w:val="16"/>
              </w:rPr>
            </w:pPr>
            <w:r w:rsidRPr="0064531E">
              <w:rPr>
                <w:rFonts w:cs="Arial"/>
                <w:sz w:val="16"/>
                <w:szCs w:val="16"/>
              </w:rPr>
              <w:t>Federación de Rusia</w:t>
            </w:r>
            <w:r w:rsidRPr="0064531E">
              <w:rPr>
                <w:rFonts w:cs="Arial"/>
                <w:sz w:val="16"/>
                <w:szCs w:val="16"/>
              </w:rPr>
              <w:tab/>
            </w:r>
          </w:p>
        </w:tc>
        <w:tc>
          <w:tcPr>
            <w:tcW w:w="1908" w:type="dxa"/>
          </w:tcPr>
          <w:p w14:paraId="32A0E4E4" w14:textId="77777777" w:rsidR="00374972" w:rsidRPr="0064531E" w:rsidRDefault="00374972">
            <w:pPr>
              <w:rPr>
                <w:rFonts w:cs="Arial"/>
                <w:sz w:val="16"/>
                <w:szCs w:val="16"/>
              </w:rPr>
            </w:pPr>
            <w:r w:rsidRPr="0064531E">
              <w:rPr>
                <w:rFonts w:cs="Arial"/>
                <w:sz w:val="16"/>
                <w:szCs w:val="16"/>
              </w:rPr>
              <w:t>24 de abril de 1998</w:t>
            </w:r>
          </w:p>
        </w:tc>
        <w:tc>
          <w:tcPr>
            <w:tcW w:w="1134" w:type="dxa"/>
          </w:tcPr>
          <w:p w14:paraId="6179BA8B" w14:textId="77777777" w:rsidR="00374972" w:rsidRPr="0064531E" w:rsidRDefault="00374972">
            <w:pPr>
              <w:tabs>
                <w:tab w:val="center" w:pos="425"/>
              </w:tabs>
              <w:ind w:left="426" w:hanging="1"/>
              <w:rPr>
                <w:rFonts w:cs="Arial"/>
                <w:sz w:val="16"/>
                <w:szCs w:val="16"/>
              </w:rPr>
            </w:pPr>
            <w:r w:rsidRPr="0064531E">
              <w:rPr>
                <w:rFonts w:cs="Arial"/>
                <w:sz w:val="16"/>
                <w:szCs w:val="16"/>
              </w:rPr>
              <w:t>2,0</w:t>
            </w:r>
          </w:p>
        </w:tc>
        <w:tc>
          <w:tcPr>
            <w:tcW w:w="1986" w:type="dxa"/>
          </w:tcPr>
          <w:p w14:paraId="15F65DC9"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2778A217" w14:textId="77777777" w:rsidR="00374972" w:rsidRPr="0064531E" w:rsidRDefault="00374972">
            <w:pPr>
              <w:tabs>
                <w:tab w:val="left" w:pos="709"/>
              </w:tabs>
              <w:rPr>
                <w:rFonts w:cs="Arial"/>
                <w:sz w:val="16"/>
                <w:szCs w:val="16"/>
              </w:rPr>
            </w:pPr>
            <w:r w:rsidRPr="0064531E">
              <w:rPr>
                <w:rFonts w:cs="Arial"/>
                <w:sz w:val="16"/>
                <w:szCs w:val="16"/>
              </w:rPr>
              <w:t>24 de abril de 1998</w:t>
            </w:r>
          </w:p>
        </w:tc>
      </w:tr>
      <w:tr w:rsidR="00374972" w:rsidRPr="0064531E" w14:paraId="32B4910F" w14:textId="77777777">
        <w:tc>
          <w:tcPr>
            <w:tcW w:w="2912" w:type="dxa"/>
          </w:tcPr>
          <w:p w14:paraId="4548CCF8" w14:textId="77777777" w:rsidR="00374972" w:rsidRPr="0064531E" w:rsidRDefault="00374972">
            <w:pPr>
              <w:tabs>
                <w:tab w:val="left" w:leader="dot" w:pos="2693"/>
              </w:tabs>
              <w:jc w:val="left"/>
              <w:rPr>
                <w:rFonts w:cs="Arial"/>
                <w:sz w:val="16"/>
                <w:szCs w:val="16"/>
              </w:rPr>
            </w:pPr>
            <w:r w:rsidRPr="0064531E">
              <w:rPr>
                <w:rFonts w:cs="Arial"/>
                <w:sz w:val="16"/>
                <w:szCs w:val="16"/>
              </w:rPr>
              <w:t>Finlandia</w:t>
            </w:r>
            <w:r w:rsidRPr="0064531E">
              <w:rPr>
                <w:rFonts w:cs="Arial"/>
                <w:sz w:val="16"/>
                <w:szCs w:val="16"/>
              </w:rPr>
              <w:tab/>
            </w:r>
          </w:p>
        </w:tc>
        <w:tc>
          <w:tcPr>
            <w:tcW w:w="1908" w:type="dxa"/>
          </w:tcPr>
          <w:p w14:paraId="14EC0EED" w14:textId="77777777" w:rsidR="00374972" w:rsidRPr="0064531E" w:rsidRDefault="00374972">
            <w:pPr>
              <w:rPr>
                <w:rFonts w:cs="Arial"/>
                <w:sz w:val="16"/>
                <w:szCs w:val="16"/>
              </w:rPr>
            </w:pPr>
            <w:r w:rsidRPr="0064531E">
              <w:rPr>
                <w:rFonts w:cs="Arial"/>
                <w:sz w:val="16"/>
                <w:szCs w:val="16"/>
              </w:rPr>
              <w:t>16 de abril de 1993</w:t>
            </w:r>
          </w:p>
        </w:tc>
        <w:tc>
          <w:tcPr>
            <w:tcW w:w="1134" w:type="dxa"/>
          </w:tcPr>
          <w:p w14:paraId="3F0562DA" w14:textId="77777777" w:rsidR="00374972" w:rsidRPr="0064531E" w:rsidRDefault="00374972">
            <w:pPr>
              <w:tabs>
                <w:tab w:val="center" w:pos="425"/>
              </w:tabs>
              <w:ind w:left="426" w:hanging="1"/>
              <w:rPr>
                <w:rFonts w:cs="Arial"/>
                <w:sz w:val="16"/>
                <w:szCs w:val="16"/>
              </w:rPr>
            </w:pPr>
            <w:r w:rsidRPr="0064531E">
              <w:rPr>
                <w:rFonts w:cs="Arial"/>
                <w:sz w:val="16"/>
                <w:szCs w:val="16"/>
              </w:rPr>
              <w:t>1,0</w:t>
            </w:r>
          </w:p>
        </w:tc>
        <w:tc>
          <w:tcPr>
            <w:tcW w:w="1986" w:type="dxa"/>
          </w:tcPr>
          <w:p w14:paraId="4CAE2D58"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510E753D" w14:textId="77777777" w:rsidR="00374972" w:rsidRPr="0064531E" w:rsidRDefault="00374972">
            <w:pPr>
              <w:tabs>
                <w:tab w:val="left" w:pos="709"/>
              </w:tabs>
              <w:rPr>
                <w:rFonts w:cs="Arial"/>
                <w:sz w:val="16"/>
                <w:szCs w:val="16"/>
              </w:rPr>
            </w:pPr>
            <w:r w:rsidRPr="0064531E">
              <w:rPr>
                <w:rFonts w:cs="Arial"/>
                <w:sz w:val="16"/>
                <w:szCs w:val="16"/>
              </w:rPr>
              <w:t>20 de julio de 2001</w:t>
            </w:r>
          </w:p>
        </w:tc>
      </w:tr>
      <w:tr w:rsidR="00374972" w:rsidRPr="0064531E" w14:paraId="0E72BE5D" w14:textId="77777777">
        <w:tc>
          <w:tcPr>
            <w:tcW w:w="2912" w:type="dxa"/>
          </w:tcPr>
          <w:p w14:paraId="542DB581" w14:textId="77777777" w:rsidR="00374972" w:rsidRPr="0064531E" w:rsidRDefault="00374972">
            <w:pPr>
              <w:tabs>
                <w:tab w:val="left" w:leader="dot" w:pos="2693"/>
              </w:tabs>
              <w:jc w:val="left"/>
              <w:rPr>
                <w:rFonts w:cs="Arial"/>
                <w:sz w:val="16"/>
                <w:szCs w:val="16"/>
              </w:rPr>
            </w:pPr>
            <w:r w:rsidRPr="0064531E">
              <w:rPr>
                <w:rFonts w:cs="Arial"/>
                <w:sz w:val="16"/>
                <w:szCs w:val="16"/>
              </w:rPr>
              <w:t>Francia</w:t>
            </w:r>
            <w:r w:rsidRPr="0064531E">
              <w:rPr>
                <w:rFonts w:cs="Arial"/>
                <w:sz w:val="16"/>
                <w:szCs w:val="16"/>
              </w:rPr>
              <w:tab/>
            </w:r>
          </w:p>
        </w:tc>
        <w:tc>
          <w:tcPr>
            <w:tcW w:w="1908" w:type="dxa"/>
          </w:tcPr>
          <w:p w14:paraId="7898F385" w14:textId="77777777" w:rsidR="00374972" w:rsidRPr="0064531E" w:rsidRDefault="00374972">
            <w:pPr>
              <w:rPr>
                <w:rFonts w:cs="Arial"/>
                <w:sz w:val="16"/>
                <w:szCs w:val="16"/>
              </w:rPr>
            </w:pPr>
            <w:r w:rsidRPr="0064531E">
              <w:rPr>
                <w:rFonts w:cs="Arial"/>
                <w:sz w:val="16"/>
                <w:szCs w:val="16"/>
              </w:rPr>
              <w:t>3 de octubre de 1971</w:t>
            </w:r>
          </w:p>
        </w:tc>
        <w:tc>
          <w:tcPr>
            <w:tcW w:w="1134" w:type="dxa"/>
          </w:tcPr>
          <w:p w14:paraId="1EC33778" w14:textId="77777777" w:rsidR="00374972" w:rsidRPr="0064531E" w:rsidRDefault="00374972">
            <w:pPr>
              <w:tabs>
                <w:tab w:val="center" w:pos="425"/>
              </w:tabs>
              <w:ind w:left="426" w:hanging="1"/>
              <w:rPr>
                <w:rFonts w:cs="Arial"/>
                <w:sz w:val="16"/>
                <w:szCs w:val="16"/>
              </w:rPr>
            </w:pPr>
            <w:r w:rsidRPr="0064531E">
              <w:rPr>
                <w:rFonts w:cs="Arial"/>
                <w:sz w:val="16"/>
                <w:szCs w:val="16"/>
              </w:rPr>
              <w:t>5,0</w:t>
            </w:r>
          </w:p>
        </w:tc>
        <w:tc>
          <w:tcPr>
            <w:tcW w:w="1986" w:type="dxa"/>
          </w:tcPr>
          <w:p w14:paraId="4233BDB3"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56016454" w14:textId="77777777" w:rsidR="00374972" w:rsidRPr="0064531E" w:rsidRDefault="00374972">
            <w:pPr>
              <w:tabs>
                <w:tab w:val="left" w:pos="709"/>
              </w:tabs>
              <w:rPr>
                <w:rFonts w:cs="Arial"/>
                <w:sz w:val="16"/>
                <w:szCs w:val="16"/>
              </w:rPr>
            </w:pPr>
            <w:r w:rsidRPr="0064531E">
              <w:rPr>
                <w:rFonts w:cs="Arial"/>
                <w:sz w:val="16"/>
                <w:szCs w:val="16"/>
              </w:rPr>
              <w:t>27 de mayo de 2012</w:t>
            </w:r>
          </w:p>
        </w:tc>
      </w:tr>
      <w:tr w:rsidR="00374972" w:rsidRPr="0064531E" w14:paraId="655D18C6" w14:textId="77777777">
        <w:tc>
          <w:tcPr>
            <w:tcW w:w="2912" w:type="dxa"/>
          </w:tcPr>
          <w:p w14:paraId="62FDB313" w14:textId="77777777" w:rsidR="00374972" w:rsidRPr="0064531E" w:rsidRDefault="00374972">
            <w:pPr>
              <w:tabs>
                <w:tab w:val="left" w:leader="dot" w:pos="2693"/>
              </w:tabs>
              <w:jc w:val="left"/>
              <w:rPr>
                <w:rFonts w:cs="Arial"/>
                <w:sz w:val="16"/>
                <w:szCs w:val="16"/>
              </w:rPr>
            </w:pPr>
            <w:r w:rsidRPr="0064531E">
              <w:rPr>
                <w:rFonts w:cs="Arial"/>
                <w:sz w:val="16"/>
                <w:szCs w:val="16"/>
              </w:rPr>
              <w:t>Georgia</w:t>
            </w:r>
            <w:r w:rsidRPr="0064531E">
              <w:rPr>
                <w:rFonts w:cs="Arial"/>
                <w:sz w:val="16"/>
                <w:szCs w:val="16"/>
              </w:rPr>
              <w:tab/>
            </w:r>
          </w:p>
        </w:tc>
        <w:tc>
          <w:tcPr>
            <w:tcW w:w="1908" w:type="dxa"/>
          </w:tcPr>
          <w:p w14:paraId="39CBD012" w14:textId="77777777" w:rsidR="00374972" w:rsidRPr="0064531E" w:rsidRDefault="00374972">
            <w:pPr>
              <w:rPr>
                <w:rFonts w:cs="Arial"/>
                <w:sz w:val="16"/>
                <w:szCs w:val="16"/>
              </w:rPr>
            </w:pPr>
            <w:r w:rsidRPr="0064531E">
              <w:rPr>
                <w:rFonts w:cs="Arial"/>
                <w:sz w:val="16"/>
                <w:szCs w:val="16"/>
              </w:rPr>
              <w:t>29 de noviembre de 2008</w:t>
            </w:r>
          </w:p>
        </w:tc>
        <w:tc>
          <w:tcPr>
            <w:tcW w:w="1134" w:type="dxa"/>
          </w:tcPr>
          <w:p w14:paraId="5AFA1928"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47A3EC79"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76B3A8BC" w14:textId="77777777" w:rsidR="00374972" w:rsidRPr="0064531E" w:rsidRDefault="00374972">
            <w:pPr>
              <w:tabs>
                <w:tab w:val="left" w:pos="709"/>
              </w:tabs>
              <w:rPr>
                <w:rFonts w:cs="Arial"/>
                <w:sz w:val="16"/>
                <w:szCs w:val="16"/>
              </w:rPr>
            </w:pPr>
            <w:r w:rsidRPr="0064531E">
              <w:rPr>
                <w:rFonts w:cs="Arial"/>
                <w:sz w:val="16"/>
                <w:szCs w:val="16"/>
              </w:rPr>
              <w:t>29 de noviembre de 2008</w:t>
            </w:r>
          </w:p>
        </w:tc>
      </w:tr>
      <w:tr w:rsidR="00374972" w:rsidRPr="0064531E" w14:paraId="777DB280" w14:textId="77777777">
        <w:tc>
          <w:tcPr>
            <w:tcW w:w="2912" w:type="dxa"/>
          </w:tcPr>
          <w:p w14:paraId="3F8C5419" w14:textId="77777777" w:rsidR="00374972" w:rsidRPr="0064531E" w:rsidRDefault="00374972">
            <w:pPr>
              <w:tabs>
                <w:tab w:val="left" w:leader="dot" w:pos="2693"/>
              </w:tabs>
              <w:jc w:val="left"/>
              <w:rPr>
                <w:rFonts w:cs="Arial"/>
                <w:sz w:val="16"/>
                <w:szCs w:val="16"/>
              </w:rPr>
            </w:pPr>
            <w:r w:rsidRPr="0064531E">
              <w:rPr>
                <w:rFonts w:cs="Arial"/>
                <w:sz w:val="16"/>
                <w:szCs w:val="16"/>
              </w:rPr>
              <w:t>Ghana</w:t>
            </w:r>
            <w:r w:rsidRPr="0064531E">
              <w:rPr>
                <w:rFonts w:cs="Arial"/>
                <w:sz w:val="16"/>
                <w:szCs w:val="16"/>
              </w:rPr>
              <w:tab/>
            </w:r>
          </w:p>
        </w:tc>
        <w:tc>
          <w:tcPr>
            <w:tcW w:w="1908" w:type="dxa"/>
          </w:tcPr>
          <w:p w14:paraId="058319B4" w14:textId="77777777" w:rsidR="00374972" w:rsidRPr="0064531E" w:rsidRDefault="00374972">
            <w:pPr>
              <w:rPr>
                <w:rFonts w:cs="Arial"/>
                <w:sz w:val="16"/>
                <w:szCs w:val="16"/>
              </w:rPr>
            </w:pPr>
            <w:r w:rsidRPr="0064531E">
              <w:rPr>
                <w:rFonts w:cs="Arial"/>
                <w:sz w:val="16"/>
                <w:szCs w:val="16"/>
              </w:rPr>
              <w:t>3 de diciembre de 2021</w:t>
            </w:r>
          </w:p>
        </w:tc>
        <w:tc>
          <w:tcPr>
            <w:tcW w:w="1134" w:type="dxa"/>
          </w:tcPr>
          <w:p w14:paraId="117DC0F8"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2060B4E0"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3907B37E" w14:textId="77777777" w:rsidR="00374972" w:rsidRPr="0064531E" w:rsidRDefault="00374972">
            <w:pPr>
              <w:tabs>
                <w:tab w:val="left" w:pos="709"/>
              </w:tabs>
              <w:rPr>
                <w:rFonts w:cs="Arial"/>
                <w:sz w:val="16"/>
                <w:szCs w:val="16"/>
              </w:rPr>
            </w:pPr>
            <w:r w:rsidRPr="0064531E">
              <w:rPr>
                <w:rFonts w:cs="Arial"/>
                <w:sz w:val="16"/>
                <w:szCs w:val="16"/>
              </w:rPr>
              <w:t>3 de diciembre de 2021</w:t>
            </w:r>
          </w:p>
        </w:tc>
      </w:tr>
      <w:tr w:rsidR="00374972" w:rsidRPr="0064531E" w14:paraId="64FF0FBD" w14:textId="77777777">
        <w:tc>
          <w:tcPr>
            <w:tcW w:w="2912" w:type="dxa"/>
          </w:tcPr>
          <w:p w14:paraId="2C35CE83" w14:textId="77777777" w:rsidR="00374972" w:rsidRPr="0064531E" w:rsidRDefault="00374972">
            <w:pPr>
              <w:tabs>
                <w:tab w:val="left" w:leader="dot" w:pos="2693"/>
              </w:tabs>
              <w:jc w:val="left"/>
              <w:rPr>
                <w:rFonts w:cs="Arial"/>
                <w:sz w:val="16"/>
                <w:szCs w:val="16"/>
              </w:rPr>
            </w:pPr>
            <w:r w:rsidRPr="0064531E">
              <w:rPr>
                <w:rFonts w:cs="Arial"/>
                <w:sz w:val="16"/>
                <w:szCs w:val="16"/>
              </w:rPr>
              <w:t>Hungría</w:t>
            </w:r>
            <w:r w:rsidRPr="0064531E">
              <w:rPr>
                <w:rFonts w:cs="Arial"/>
                <w:sz w:val="16"/>
                <w:szCs w:val="16"/>
              </w:rPr>
              <w:tab/>
            </w:r>
          </w:p>
        </w:tc>
        <w:tc>
          <w:tcPr>
            <w:tcW w:w="1908" w:type="dxa"/>
          </w:tcPr>
          <w:p w14:paraId="274054BA" w14:textId="77777777" w:rsidR="00374972" w:rsidRPr="0064531E" w:rsidRDefault="00374972">
            <w:pPr>
              <w:rPr>
                <w:rFonts w:cs="Arial"/>
                <w:sz w:val="16"/>
                <w:szCs w:val="16"/>
              </w:rPr>
            </w:pPr>
            <w:r w:rsidRPr="0064531E">
              <w:rPr>
                <w:rFonts w:cs="Arial"/>
                <w:sz w:val="16"/>
                <w:szCs w:val="16"/>
              </w:rPr>
              <w:t>16 de abril de 1983</w:t>
            </w:r>
          </w:p>
        </w:tc>
        <w:tc>
          <w:tcPr>
            <w:tcW w:w="1134" w:type="dxa"/>
          </w:tcPr>
          <w:p w14:paraId="69FF34F1" w14:textId="77777777" w:rsidR="00374972" w:rsidRPr="0064531E" w:rsidRDefault="00374972">
            <w:pPr>
              <w:tabs>
                <w:tab w:val="center" w:pos="425"/>
              </w:tabs>
              <w:ind w:left="426" w:hanging="1"/>
              <w:rPr>
                <w:rFonts w:cs="Arial"/>
                <w:sz w:val="16"/>
                <w:szCs w:val="16"/>
              </w:rPr>
            </w:pPr>
            <w:r w:rsidRPr="0064531E">
              <w:rPr>
                <w:rFonts w:cs="Arial"/>
                <w:sz w:val="16"/>
                <w:szCs w:val="16"/>
              </w:rPr>
              <w:t>0,5</w:t>
            </w:r>
          </w:p>
        </w:tc>
        <w:tc>
          <w:tcPr>
            <w:tcW w:w="1986" w:type="dxa"/>
          </w:tcPr>
          <w:p w14:paraId="7E9EE56D"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30D48BAC" w14:textId="77777777" w:rsidR="00374972" w:rsidRPr="0064531E" w:rsidRDefault="00374972">
            <w:pPr>
              <w:tabs>
                <w:tab w:val="left" w:pos="709"/>
              </w:tabs>
              <w:rPr>
                <w:rFonts w:cs="Arial"/>
                <w:sz w:val="16"/>
                <w:szCs w:val="16"/>
              </w:rPr>
            </w:pPr>
            <w:r w:rsidRPr="0064531E">
              <w:rPr>
                <w:rFonts w:cs="Arial"/>
                <w:sz w:val="16"/>
                <w:szCs w:val="16"/>
              </w:rPr>
              <w:t>1 de enero de 2003</w:t>
            </w:r>
          </w:p>
        </w:tc>
      </w:tr>
      <w:tr w:rsidR="00374972" w:rsidRPr="0064531E" w14:paraId="3B736739" w14:textId="77777777">
        <w:tc>
          <w:tcPr>
            <w:tcW w:w="2912" w:type="dxa"/>
          </w:tcPr>
          <w:p w14:paraId="280B9FBA" w14:textId="77777777" w:rsidR="00374972" w:rsidRPr="0064531E" w:rsidRDefault="00374972">
            <w:pPr>
              <w:tabs>
                <w:tab w:val="left" w:leader="dot" w:pos="2693"/>
              </w:tabs>
              <w:jc w:val="left"/>
              <w:rPr>
                <w:rFonts w:cs="Arial"/>
                <w:sz w:val="16"/>
                <w:szCs w:val="16"/>
              </w:rPr>
            </w:pPr>
            <w:r w:rsidRPr="0064531E">
              <w:rPr>
                <w:rFonts w:cs="Arial"/>
                <w:sz w:val="16"/>
                <w:szCs w:val="16"/>
              </w:rPr>
              <w:t>Irlanda</w:t>
            </w:r>
            <w:r w:rsidRPr="0064531E">
              <w:rPr>
                <w:rFonts w:cs="Arial"/>
                <w:sz w:val="16"/>
                <w:szCs w:val="16"/>
              </w:rPr>
              <w:tab/>
            </w:r>
          </w:p>
        </w:tc>
        <w:tc>
          <w:tcPr>
            <w:tcW w:w="1908" w:type="dxa"/>
          </w:tcPr>
          <w:p w14:paraId="60FB62C8" w14:textId="77777777" w:rsidR="00374972" w:rsidRPr="0064531E" w:rsidRDefault="00374972">
            <w:pPr>
              <w:rPr>
                <w:rFonts w:cs="Arial"/>
                <w:sz w:val="16"/>
                <w:szCs w:val="16"/>
              </w:rPr>
            </w:pPr>
            <w:r w:rsidRPr="0064531E">
              <w:rPr>
                <w:rFonts w:cs="Arial"/>
                <w:sz w:val="16"/>
                <w:szCs w:val="16"/>
              </w:rPr>
              <w:t>8 de noviembre de 1981</w:t>
            </w:r>
          </w:p>
        </w:tc>
        <w:tc>
          <w:tcPr>
            <w:tcW w:w="1134" w:type="dxa"/>
          </w:tcPr>
          <w:p w14:paraId="2709860C" w14:textId="77777777" w:rsidR="00374972" w:rsidRPr="0064531E" w:rsidRDefault="00374972">
            <w:pPr>
              <w:tabs>
                <w:tab w:val="center" w:pos="425"/>
              </w:tabs>
              <w:ind w:left="426" w:hanging="1"/>
              <w:rPr>
                <w:rFonts w:cs="Arial"/>
                <w:sz w:val="16"/>
                <w:szCs w:val="16"/>
              </w:rPr>
            </w:pPr>
            <w:r w:rsidRPr="0064531E">
              <w:rPr>
                <w:rFonts w:cs="Arial"/>
                <w:sz w:val="16"/>
                <w:szCs w:val="16"/>
              </w:rPr>
              <w:t>1,0</w:t>
            </w:r>
          </w:p>
        </w:tc>
        <w:tc>
          <w:tcPr>
            <w:tcW w:w="1986" w:type="dxa"/>
          </w:tcPr>
          <w:p w14:paraId="336849B6"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42E08C4E" w14:textId="77777777" w:rsidR="00374972" w:rsidRPr="0064531E" w:rsidRDefault="00374972">
            <w:pPr>
              <w:tabs>
                <w:tab w:val="left" w:pos="709"/>
              </w:tabs>
              <w:rPr>
                <w:rFonts w:cs="Arial"/>
                <w:sz w:val="16"/>
                <w:szCs w:val="16"/>
              </w:rPr>
            </w:pPr>
            <w:r w:rsidRPr="0064531E">
              <w:rPr>
                <w:rFonts w:cs="Arial"/>
                <w:sz w:val="16"/>
                <w:szCs w:val="16"/>
              </w:rPr>
              <w:t>8 de enero de 2012</w:t>
            </w:r>
          </w:p>
        </w:tc>
      </w:tr>
      <w:tr w:rsidR="00374972" w:rsidRPr="0064531E" w14:paraId="69A014CD" w14:textId="77777777">
        <w:tc>
          <w:tcPr>
            <w:tcW w:w="2912" w:type="dxa"/>
          </w:tcPr>
          <w:p w14:paraId="554BDC35" w14:textId="77777777" w:rsidR="00374972" w:rsidRPr="0064531E" w:rsidRDefault="00374972">
            <w:pPr>
              <w:tabs>
                <w:tab w:val="left" w:leader="dot" w:pos="2693"/>
              </w:tabs>
              <w:jc w:val="left"/>
              <w:rPr>
                <w:rFonts w:cs="Arial"/>
                <w:sz w:val="16"/>
                <w:szCs w:val="16"/>
              </w:rPr>
            </w:pPr>
            <w:r w:rsidRPr="0064531E">
              <w:rPr>
                <w:rFonts w:cs="Arial"/>
                <w:sz w:val="16"/>
                <w:szCs w:val="16"/>
              </w:rPr>
              <w:t>Islandia</w:t>
            </w:r>
            <w:r w:rsidRPr="0064531E">
              <w:rPr>
                <w:rFonts w:cs="Arial"/>
                <w:sz w:val="16"/>
                <w:szCs w:val="16"/>
              </w:rPr>
              <w:tab/>
            </w:r>
          </w:p>
        </w:tc>
        <w:tc>
          <w:tcPr>
            <w:tcW w:w="1908" w:type="dxa"/>
          </w:tcPr>
          <w:p w14:paraId="5A4BC9AD" w14:textId="77777777" w:rsidR="00374972" w:rsidRPr="0064531E" w:rsidRDefault="00374972">
            <w:pPr>
              <w:rPr>
                <w:rFonts w:cs="Arial"/>
                <w:sz w:val="16"/>
                <w:szCs w:val="16"/>
              </w:rPr>
            </w:pPr>
            <w:r w:rsidRPr="0064531E">
              <w:rPr>
                <w:rFonts w:cs="Arial"/>
                <w:sz w:val="16"/>
                <w:szCs w:val="16"/>
              </w:rPr>
              <w:t>3 de mayo de 2006</w:t>
            </w:r>
          </w:p>
        </w:tc>
        <w:tc>
          <w:tcPr>
            <w:tcW w:w="1134" w:type="dxa"/>
          </w:tcPr>
          <w:p w14:paraId="2884C552"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08929B9B"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7B68415A" w14:textId="77777777" w:rsidR="00374972" w:rsidRPr="0064531E" w:rsidRDefault="00374972">
            <w:pPr>
              <w:tabs>
                <w:tab w:val="left" w:pos="709"/>
              </w:tabs>
              <w:rPr>
                <w:rFonts w:cs="Arial"/>
                <w:sz w:val="16"/>
                <w:szCs w:val="16"/>
              </w:rPr>
            </w:pPr>
            <w:r w:rsidRPr="0064531E">
              <w:rPr>
                <w:rFonts w:cs="Arial"/>
                <w:sz w:val="16"/>
                <w:szCs w:val="16"/>
              </w:rPr>
              <w:t>3 de mayo de 2006</w:t>
            </w:r>
          </w:p>
        </w:tc>
      </w:tr>
      <w:tr w:rsidR="00374972" w:rsidRPr="0064531E" w14:paraId="53281200" w14:textId="77777777">
        <w:tc>
          <w:tcPr>
            <w:tcW w:w="2912" w:type="dxa"/>
          </w:tcPr>
          <w:p w14:paraId="3D4AE719" w14:textId="77777777" w:rsidR="00374972" w:rsidRPr="0064531E" w:rsidRDefault="00374972">
            <w:pPr>
              <w:tabs>
                <w:tab w:val="left" w:leader="dot" w:pos="2693"/>
              </w:tabs>
              <w:jc w:val="left"/>
              <w:rPr>
                <w:rFonts w:cs="Arial"/>
                <w:sz w:val="16"/>
                <w:szCs w:val="16"/>
              </w:rPr>
            </w:pPr>
            <w:r w:rsidRPr="0064531E">
              <w:rPr>
                <w:rFonts w:cs="Arial"/>
                <w:sz w:val="16"/>
                <w:szCs w:val="16"/>
              </w:rPr>
              <w:t>Israel</w:t>
            </w:r>
            <w:r w:rsidRPr="0064531E">
              <w:rPr>
                <w:rFonts w:cs="Arial"/>
                <w:sz w:val="16"/>
                <w:szCs w:val="16"/>
              </w:rPr>
              <w:tab/>
            </w:r>
          </w:p>
        </w:tc>
        <w:tc>
          <w:tcPr>
            <w:tcW w:w="1908" w:type="dxa"/>
          </w:tcPr>
          <w:p w14:paraId="7D906FC3" w14:textId="77777777" w:rsidR="00374972" w:rsidRPr="0064531E" w:rsidRDefault="00374972">
            <w:pPr>
              <w:rPr>
                <w:rFonts w:cs="Arial"/>
                <w:sz w:val="16"/>
                <w:szCs w:val="16"/>
              </w:rPr>
            </w:pPr>
            <w:r w:rsidRPr="0064531E">
              <w:rPr>
                <w:rFonts w:cs="Arial"/>
                <w:sz w:val="16"/>
                <w:szCs w:val="16"/>
              </w:rPr>
              <w:t>12 de diciembre de 1979</w:t>
            </w:r>
          </w:p>
        </w:tc>
        <w:tc>
          <w:tcPr>
            <w:tcW w:w="1134" w:type="dxa"/>
          </w:tcPr>
          <w:p w14:paraId="291C8932" w14:textId="77777777" w:rsidR="00374972" w:rsidRPr="0064531E" w:rsidRDefault="00374972">
            <w:pPr>
              <w:tabs>
                <w:tab w:val="center" w:pos="425"/>
              </w:tabs>
              <w:ind w:left="426" w:hanging="1"/>
              <w:rPr>
                <w:rFonts w:cs="Arial"/>
                <w:sz w:val="16"/>
                <w:szCs w:val="16"/>
              </w:rPr>
            </w:pPr>
            <w:r w:rsidRPr="0064531E">
              <w:rPr>
                <w:rFonts w:cs="Arial"/>
                <w:sz w:val="16"/>
                <w:szCs w:val="16"/>
              </w:rPr>
              <w:t>0,5</w:t>
            </w:r>
          </w:p>
        </w:tc>
        <w:tc>
          <w:tcPr>
            <w:tcW w:w="1986" w:type="dxa"/>
          </w:tcPr>
          <w:p w14:paraId="46C818A8"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0566C88A" w14:textId="77777777" w:rsidR="00374972" w:rsidRPr="0064531E" w:rsidRDefault="00374972">
            <w:pPr>
              <w:tabs>
                <w:tab w:val="left" w:pos="709"/>
              </w:tabs>
              <w:rPr>
                <w:rFonts w:cs="Arial"/>
                <w:sz w:val="16"/>
                <w:szCs w:val="16"/>
              </w:rPr>
            </w:pPr>
            <w:r w:rsidRPr="0064531E">
              <w:rPr>
                <w:rFonts w:cs="Arial"/>
                <w:sz w:val="16"/>
                <w:szCs w:val="16"/>
              </w:rPr>
              <w:t>24 de abril de 1998</w:t>
            </w:r>
          </w:p>
        </w:tc>
      </w:tr>
      <w:tr w:rsidR="00374972" w:rsidRPr="0064531E" w14:paraId="79AAC9C7" w14:textId="77777777">
        <w:tc>
          <w:tcPr>
            <w:tcW w:w="2912" w:type="dxa"/>
          </w:tcPr>
          <w:p w14:paraId="434768DC" w14:textId="77777777" w:rsidR="00374972" w:rsidRPr="0064531E" w:rsidRDefault="00374972">
            <w:pPr>
              <w:tabs>
                <w:tab w:val="left" w:leader="dot" w:pos="2693"/>
              </w:tabs>
              <w:jc w:val="left"/>
              <w:rPr>
                <w:rFonts w:cs="Arial"/>
                <w:sz w:val="16"/>
                <w:szCs w:val="16"/>
              </w:rPr>
            </w:pPr>
            <w:r w:rsidRPr="0064531E">
              <w:rPr>
                <w:rFonts w:cs="Arial"/>
                <w:sz w:val="16"/>
                <w:szCs w:val="16"/>
              </w:rPr>
              <w:t>Italia</w:t>
            </w:r>
            <w:r w:rsidRPr="0064531E">
              <w:rPr>
                <w:rFonts w:cs="Arial"/>
                <w:sz w:val="16"/>
                <w:szCs w:val="16"/>
              </w:rPr>
              <w:tab/>
            </w:r>
          </w:p>
        </w:tc>
        <w:tc>
          <w:tcPr>
            <w:tcW w:w="1908" w:type="dxa"/>
          </w:tcPr>
          <w:p w14:paraId="258E981D" w14:textId="77777777" w:rsidR="00374972" w:rsidRPr="0064531E" w:rsidRDefault="00374972">
            <w:pPr>
              <w:rPr>
                <w:rFonts w:cs="Arial"/>
                <w:sz w:val="16"/>
                <w:szCs w:val="16"/>
              </w:rPr>
            </w:pPr>
            <w:r w:rsidRPr="0064531E">
              <w:rPr>
                <w:rFonts w:cs="Arial"/>
                <w:sz w:val="16"/>
                <w:szCs w:val="16"/>
              </w:rPr>
              <w:t>1 de julio de 1977</w:t>
            </w:r>
          </w:p>
        </w:tc>
        <w:tc>
          <w:tcPr>
            <w:tcW w:w="1134" w:type="dxa"/>
          </w:tcPr>
          <w:p w14:paraId="6A6E625B" w14:textId="77777777" w:rsidR="00374972" w:rsidRPr="0064531E" w:rsidRDefault="00374972">
            <w:pPr>
              <w:tabs>
                <w:tab w:val="center" w:pos="425"/>
              </w:tabs>
              <w:ind w:left="426" w:hanging="1"/>
              <w:rPr>
                <w:rFonts w:cs="Arial"/>
                <w:sz w:val="16"/>
                <w:szCs w:val="16"/>
              </w:rPr>
            </w:pPr>
            <w:r w:rsidRPr="0064531E">
              <w:rPr>
                <w:rFonts w:cs="Arial"/>
                <w:sz w:val="16"/>
                <w:szCs w:val="16"/>
              </w:rPr>
              <w:t>2,0</w:t>
            </w:r>
          </w:p>
        </w:tc>
        <w:tc>
          <w:tcPr>
            <w:tcW w:w="1986" w:type="dxa"/>
          </w:tcPr>
          <w:p w14:paraId="27C02463"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1140AFF3" w14:textId="77777777" w:rsidR="00374972" w:rsidRPr="0064531E" w:rsidRDefault="00374972">
            <w:pPr>
              <w:tabs>
                <w:tab w:val="left" w:pos="709"/>
              </w:tabs>
              <w:rPr>
                <w:rFonts w:cs="Arial"/>
                <w:sz w:val="16"/>
                <w:szCs w:val="16"/>
              </w:rPr>
            </w:pPr>
            <w:r w:rsidRPr="0064531E">
              <w:rPr>
                <w:rFonts w:cs="Arial"/>
                <w:sz w:val="16"/>
                <w:szCs w:val="16"/>
              </w:rPr>
              <w:t>28 de mayo de 1986</w:t>
            </w:r>
          </w:p>
        </w:tc>
      </w:tr>
      <w:tr w:rsidR="00374972" w:rsidRPr="0064531E" w14:paraId="7272CEAE" w14:textId="77777777">
        <w:tc>
          <w:tcPr>
            <w:tcW w:w="2912" w:type="dxa"/>
          </w:tcPr>
          <w:p w14:paraId="280BC298" w14:textId="77777777" w:rsidR="00374972" w:rsidRPr="0064531E" w:rsidRDefault="00374972">
            <w:pPr>
              <w:tabs>
                <w:tab w:val="left" w:leader="dot" w:pos="2693"/>
              </w:tabs>
              <w:jc w:val="left"/>
              <w:rPr>
                <w:rFonts w:cs="Arial"/>
                <w:sz w:val="16"/>
                <w:szCs w:val="16"/>
              </w:rPr>
            </w:pPr>
            <w:r w:rsidRPr="0064531E">
              <w:rPr>
                <w:rFonts w:cs="Arial"/>
                <w:sz w:val="16"/>
                <w:szCs w:val="16"/>
              </w:rPr>
              <w:t>Japón</w:t>
            </w:r>
            <w:r w:rsidRPr="0064531E">
              <w:rPr>
                <w:rFonts w:cs="Arial"/>
                <w:sz w:val="16"/>
                <w:szCs w:val="16"/>
              </w:rPr>
              <w:tab/>
            </w:r>
          </w:p>
        </w:tc>
        <w:tc>
          <w:tcPr>
            <w:tcW w:w="1908" w:type="dxa"/>
          </w:tcPr>
          <w:p w14:paraId="6634F8E3" w14:textId="77777777" w:rsidR="00374972" w:rsidRPr="0064531E" w:rsidRDefault="00374972">
            <w:pPr>
              <w:rPr>
                <w:rFonts w:cs="Arial"/>
                <w:sz w:val="16"/>
                <w:szCs w:val="16"/>
              </w:rPr>
            </w:pPr>
            <w:r w:rsidRPr="0064531E">
              <w:rPr>
                <w:rFonts w:cs="Arial"/>
                <w:sz w:val="16"/>
                <w:szCs w:val="16"/>
              </w:rPr>
              <w:t>3 de septiembre de 1982</w:t>
            </w:r>
          </w:p>
        </w:tc>
        <w:tc>
          <w:tcPr>
            <w:tcW w:w="1134" w:type="dxa"/>
          </w:tcPr>
          <w:p w14:paraId="193D1B19" w14:textId="77777777" w:rsidR="00374972" w:rsidRPr="0064531E" w:rsidRDefault="00374972">
            <w:pPr>
              <w:tabs>
                <w:tab w:val="center" w:pos="425"/>
              </w:tabs>
              <w:ind w:left="426" w:hanging="1"/>
              <w:rPr>
                <w:rFonts w:cs="Arial"/>
                <w:sz w:val="16"/>
                <w:szCs w:val="16"/>
              </w:rPr>
            </w:pPr>
            <w:r w:rsidRPr="0064531E">
              <w:rPr>
                <w:rFonts w:cs="Arial"/>
                <w:sz w:val="16"/>
                <w:szCs w:val="16"/>
              </w:rPr>
              <w:t>5,0</w:t>
            </w:r>
          </w:p>
        </w:tc>
        <w:tc>
          <w:tcPr>
            <w:tcW w:w="1986" w:type="dxa"/>
          </w:tcPr>
          <w:p w14:paraId="58454082"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73C89E6E" w14:textId="77777777" w:rsidR="00374972" w:rsidRPr="0064531E" w:rsidRDefault="00374972">
            <w:pPr>
              <w:tabs>
                <w:tab w:val="left" w:pos="709"/>
              </w:tabs>
              <w:rPr>
                <w:rFonts w:cs="Arial"/>
                <w:sz w:val="16"/>
                <w:szCs w:val="16"/>
              </w:rPr>
            </w:pPr>
            <w:r w:rsidRPr="0064531E">
              <w:rPr>
                <w:rFonts w:cs="Arial"/>
                <w:sz w:val="16"/>
                <w:szCs w:val="16"/>
              </w:rPr>
              <w:t>24 de diciembre de 1998</w:t>
            </w:r>
          </w:p>
        </w:tc>
      </w:tr>
      <w:tr w:rsidR="00374972" w:rsidRPr="0064531E" w14:paraId="76933076" w14:textId="77777777">
        <w:tc>
          <w:tcPr>
            <w:tcW w:w="2912" w:type="dxa"/>
          </w:tcPr>
          <w:p w14:paraId="396FD8A1" w14:textId="77777777" w:rsidR="00374972" w:rsidRPr="0064531E" w:rsidRDefault="00374972">
            <w:pPr>
              <w:tabs>
                <w:tab w:val="left" w:leader="dot" w:pos="2693"/>
              </w:tabs>
              <w:jc w:val="left"/>
              <w:rPr>
                <w:rFonts w:cs="Arial"/>
                <w:sz w:val="16"/>
                <w:szCs w:val="16"/>
              </w:rPr>
            </w:pPr>
            <w:r w:rsidRPr="0064531E">
              <w:rPr>
                <w:rFonts w:cs="Arial"/>
                <w:sz w:val="16"/>
                <w:szCs w:val="16"/>
              </w:rPr>
              <w:t>Jordania</w:t>
            </w:r>
            <w:r w:rsidRPr="0064531E">
              <w:rPr>
                <w:rFonts w:cs="Arial"/>
                <w:sz w:val="16"/>
                <w:szCs w:val="16"/>
              </w:rPr>
              <w:tab/>
            </w:r>
          </w:p>
        </w:tc>
        <w:tc>
          <w:tcPr>
            <w:tcW w:w="1908" w:type="dxa"/>
          </w:tcPr>
          <w:p w14:paraId="12D6763A" w14:textId="77777777" w:rsidR="00374972" w:rsidRPr="0064531E" w:rsidRDefault="00374972">
            <w:pPr>
              <w:rPr>
                <w:rFonts w:cs="Arial"/>
                <w:sz w:val="16"/>
                <w:szCs w:val="16"/>
              </w:rPr>
            </w:pPr>
            <w:r w:rsidRPr="0064531E">
              <w:rPr>
                <w:rFonts w:cs="Arial"/>
                <w:sz w:val="16"/>
                <w:szCs w:val="16"/>
              </w:rPr>
              <w:t>24 de octubre de 2004</w:t>
            </w:r>
          </w:p>
        </w:tc>
        <w:tc>
          <w:tcPr>
            <w:tcW w:w="1134" w:type="dxa"/>
          </w:tcPr>
          <w:p w14:paraId="48824B76"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4995D724"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146B61CA" w14:textId="77777777" w:rsidR="00374972" w:rsidRPr="0064531E" w:rsidRDefault="00374972">
            <w:pPr>
              <w:tabs>
                <w:tab w:val="left" w:pos="709"/>
              </w:tabs>
              <w:rPr>
                <w:rFonts w:cs="Arial"/>
                <w:sz w:val="16"/>
                <w:szCs w:val="16"/>
              </w:rPr>
            </w:pPr>
            <w:r w:rsidRPr="0064531E">
              <w:rPr>
                <w:rFonts w:cs="Arial"/>
                <w:sz w:val="16"/>
                <w:szCs w:val="16"/>
              </w:rPr>
              <w:t>24 de octubre de 2004</w:t>
            </w:r>
          </w:p>
        </w:tc>
      </w:tr>
      <w:tr w:rsidR="00374972" w:rsidRPr="0064531E" w14:paraId="16B08E4C" w14:textId="77777777">
        <w:tc>
          <w:tcPr>
            <w:tcW w:w="2912" w:type="dxa"/>
          </w:tcPr>
          <w:p w14:paraId="07B713E9" w14:textId="77777777" w:rsidR="00374972" w:rsidRPr="0064531E" w:rsidRDefault="00374972">
            <w:pPr>
              <w:tabs>
                <w:tab w:val="left" w:leader="dot" w:pos="2693"/>
              </w:tabs>
              <w:jc w:val="left"/>
              <w:rPr>
                <w:rFonts w:cs="Arial"/>
                <w:sz w:val="16"/>
                <w:szCs w:val="16"/>
              </w:rPr>
            </w:pPr>
            <w:r w:rsidRPr="0064531E">
              <w:rPr>
                <w:rFonts w:cs="Arial"/>
                <w:sz w:val="16"/>
                <w:szCs w:val="16"/>
              </w:rPr>
              <w:t>Kenya</w:t>
            </w:r>
            <w:r w:rsidRPr="0064531E">
              <w:rPr>
                <w:rFonts w:cs="Arial"/>
                <w:sz w:val="16"/>
                <w:szCs w:val="16"/>
              </w:rPr>
              <w:tab/>
            </w:r>
          </w:p>
        </w:tc>
        <w:tc>
          <w:tcPr>
            <w:tcW w:w="1908" w:type="dxa"/>
          </w:tcPr>
          <w:p w14:paraId="15837AA2" w14:textId="77777777" w:rsidR="00374972" w:rsidRPr="0064531E" w:rsidRDefault="00374972">
            <w:pPr>
              <w:rPr>
                <w:rFonts w:cs="Arial"/>
                <w:sz w:val="16"/>
                <w:szCs w:val="16"/>
              </w:rPr>
            </w:pPr>
            <w:r w:rsidRPr="0064531E">
              <w:rPr>
                <w:rFonts w:cs="Arial"/>
                <w:sz w:val="16"/>
                <w:szCs w:val="16"/>
              </w:rPr>
              <w:t>13 de mayo de 1999</w:t>
            </w:r>
          </w:p>
        </w:tc>
        <w:tc>
          <w:tcPr>
            <w:tcW w:w="1134" w:type="dxa"/>
          </w:tcPr>
          <w:p w14:paraId="70045A09"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1FF0C85"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09030E4" w14:textId="77777777" w:rsidR="00374972" w:rsidRPr="0064531E" w:rsidRDefault="00374972">
            <w:pPr>
              <w:tabs>
                <w:tab w:val="left" w:pos="709"/>
              </w:tabs>
              <w:rPr>
                <w:rFonts w:cs="Arial"/>
                <w:sz w:val="16"/>
                <w:szCs w:val="16"/>
              </w:rPr>
            </w:pPr>
            <w:r w:rsidRPr="0064531E">
              <w:rPr>
                <w:rFonts w:cs="Arial"/>
                <w:sz w:val="16"/>
                <w:szCs w:val="16"/>
              </w:rPr>
              <w:t>11 de mayo de 2016</w:t>
            </w:r>
          </w:p>
        </w:tc>
      </w:tr>
      <w:tr w:rsidR="00374972" w:rsidRPr="0064531E" w14:paraId="106911C6" w14:textId="77777777">
        <w:tc>
          <w:tcPr>
            <w:tcW w:w="2912" w:type="dxa"/>
          </w:tcPr>
          <w:p w14:paraId="0E4FA991" w14:textId="77777777" w:rsidR="00374972" w:rsidRPr="0064531E" w:rsidRDefault="00374972">
            <w:pPr>
              <w:tabs>
                <w:tab w:val="left" w:leader="dot" w:pos="2693"/>
              </w:tabs>
              <w:jc w:val="left"/>
              <w:rPr>
                <w:rFonts w:cs="Arial"/>
                <w:sz w:val="16"/>
                <w:szCs w:val="16"/>
              </w:rPr>
            </w:pPr>
            <w:r w:rsidRPr="0064531E">
              <w:rPr>
                <w:rFonts w:cs="Arial"/>
                <w:sz w:val="16"/>
                <w:szCs w:val="16"/>
              </w:rPr>
              <w:t>Kirguistán</w:t>
            </w:r>
            <w:r w:rsidRPr="0064531E">
              <w:rPr>
                <w:rFonts w:cs="Arial"/>
                <w:sz w:val="16"/>
                <w:szCs w:val="16"/>
              </w:rPr>
              <w:tab/>
            </w:r>
          </w:p>
        </w:tc>
        <w:tc>
          <w:tcPr>
            <w:tcW w:w="1908" w:type="dxa"/>
          </w:tcPr>
          <w:p w14:paraId="2128DCBF" w14:textId="77777777" w:rsidR="00374972" w:rsidRPr="0064531E" w:rsidRDefault="00374972">
            <w:pPr>
              <w:rPr>
                <w:rFonts w:cs="Arial"/>
                <w:sz w:val="16"/>
                <w:szCs w:val="16"/>
              </w:rPr>
            </w:pPr>
            <w:r w:rsidRPr="0064531E">
              <w:rPr>
                <w:rFonts w:cs="Arial"/>
                <w:sz w:val="16"/>
                <w:szCs w:val="16"/>
              </w:rPr>
              <w:t>26 de junio de 2000</w:t>
            </w:r>
          </w:p>
        </w:tc>
        <w:tc>
          <w:tcPr>
            <w:tcW w:w="1134" w:type="dxa"/>
          </w:tcPr>
          <w:p w14:paraId="37A94049"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314137F"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43CED50" w14:textId="77777777" w:rsidR="00374972" w:rsidRPr="0064531E" w:rsidRDefault="00374972">
            <w:pPr>
              <w:tabs>
                <w:tab w:val="left" w:pos="709"/>
              </w:tabs>
              <w:rPr>
                <w:rFonts w:cs="Arial"/>
                <w:sz w:val="16"/>
                <w:szCs w:val="16"/>
              </w:rPr>
            </w:pPr>
            <w:r w:rsidRPr="0064531E">
              <w:rPr>
                <w:rFonts w:cs="Arial"/>
                <w:sz w:val="16"/>
                <w:szCs w:val="16"/>
              </w:rPr>
              <w:t>26 de junio de 2000</w:t>
            </w:r>
          </w:p>
        </w:tc>
      </w:tr>
      <w:tr w:rsidR="00374972" w:rsidRPr="0064531E" w14:paraId="10A46B9F" w14:textId="77777777">
        <w:tc>
          <w:tcPr>
            <w:tcW w:w="2912" w:type="dxa"/>
          </w:tcPr>
          <w:p w14:paraId="29DB8823" w14:textId="77777777" w:rsidR="00374972" w:rsidRPr="0064531E" w:rsidRDefault="00374972">
            <w:pPr>
              <w:tabs>
                <w:tab w:val="left" w:leader="dot" w:pos="2693"/>
              </w:tabs>
              <w:jc w:val="left"/>
              <w:rPr>
                <w:rFonts w:cs="Arial"/>
                <w:sz w:val="16"/>
                <w:szCs w:val="16"/>
              </w:rPr>
            </w:pPr>
            <w:r w:rsidRPr="0064531E">
              <w:rPr>
                <w:rFonts w:cs="Arial"/>
                <w:sz w:val="16"/>
                <w:szCs w:val="16"/>
              </w:rPr>
              <w:t>Letonia</w:t>
            </w:r>
            <w:r w:rsidRPr="0064531E">
              <w:rPr>
                <w:rFonts w:cs="Arial"/>
                <w:sz w:val="16"/>
                <w:szCs w:val="16"/>
              </w:rPr>
              <w:tab/>
            </w:r>
          </w:p>
        </w:tc>
        <w:tc>
          <w:tcPr>
            <w:tcW w:w="1908" w:type="dxa"/>
          </w:tcPr>
          <w:p w14:paraId="66026AD3" w14:textId="77777777" w:rsidR="00374972" w:rsidRPr="0064531E" w:rsidRDefault="00374972">
            <w:pPr>
              <w:rPr>
                <w:rFonts w:cs="Arial"/>
                <w:sz w:val="16"/>
                <w:szCs w:val="16"/>
              </w:rPr>
            </w:pPr>
            <w:r w:rsidRPr="0064531E">
              <w:rPr>
                <w:rFonts w:cs="Arial"/>
                <w:sz w:val="16"/>
                <w:szCs w:val="16"/>
              </w:rPr>
              <w:t>30 de agosto de 2002</w:t>
            </w:r>
          </w:p>
        </w:tc>
        <w:tc>
          <w:tcPr>
            <w:tcW w:w="1134" w:type="dxa"/>
          </w:tcPr>
          <w:p w14:paraId="05C8FEC4"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0AE25E14"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293FD393" w14:textId="77777777" w:rsidR="00374972" w:rsidRPr="0064531E" w:rsidRDefault="00374972">
            <w:pPr>
              <w:tabs>
                <w:tab w:val="left" w:pos="709"/>
              </w:tabs>
              <w:rPr>
                <w:rFonts w:cs="Arial"/>
                <w:sz w:val="16"/>
                <w:szCs w:val="16"/>
              </w:rPr>
            </w:pPr>
            <w:r w:rsidRPr="0064531E">
              <w:rPr>
                <w:rFonts w:cs="Arial"/>
                <w:sz w:val="16"/>
                <w:szCs w:val="16"/>
              </w:rPr>
              <w:t>30 de agosto de 2002</w:t>
            </w:r>
          </w:p>
        </w:tc>
      </w:tr>
      <w:tr w:rsidR="00374972" w:rsidRPr="0064531E" w14:paraId="01D8DB3F" w14:textId="77777777">
        <w:tc>
          <w:tcPr>
            <w:tcW w:w="2912" w:type="dxa"/>
          </w:tcPr>
          <w:p w14:paraId="0EC1759A" w14:textId="77777777" w:rsidR="00374972" w:rsidRPr="0064531E" w:rsidRDefault="00374972">
            <w:pPr>
              <w:tabs>
                <w:tab w:val="left" w:leader="dot" w:pos="2693"/>
              </w:tabs>
              <w:jc w:val="left"/>
              <w:rPr>
                <w:rFonts w:cs="Arial"/>
                <w:sz w:val="16"/>
                <w:szCs w:val="16"/>
              </w:rPr>
            </w:pPr>
            <w:r w:rsidRPr="0064531E">
              <w:rPr>
                <w:rFonts w:cs="Arial"/>
                <w:sz w:val="16"/>
                <w:szCs w:val="16"/>
              </w:rPr>
              <w:t>Lituania</w:t>
            </w:r>
            <w:r w:rsidRPr="0064531E">
              <w:rPr>
                <w:rFonts w:cs="Arial"/>
                <w:sz w:val="16"/>
                <w:szCs w:val="16"/>
              </w:rPr>
              <w:tab/>
            </w:r>
          </w:p>
        </w:tc>
        <w:tc>
          <w:tcPr>
            <w:tcW w:w="1908" w:type="dxa"/>
          </w:tcPr>
          <w:p w14:paraId="2EC94952" w14:textId="77777777" w:rsidR="00374972" w:rsidRPr="0064531E" w:rsidRDefault="00374972">
            <w:pPr>
              <w:rPr>
                <w:rFonts w:cs="Arial"/>
                <w:sz w:val="16"/>
                <w:szCs w:val="16"/>
              </w:rPr>
            </w:pPr>
            <w:r w:rsidRPr="0064531E">
              <w:rPr>
                <w:rFonts w:cs="Arial"/>
                <w:sz w:val="16"/>
                <w:szCs w:val="16"/>
              </w:rPr>
              <w:t>10 de diciembre de 2003</w:t>
            </w:r>
          </w:p>
        </w:tc>
        <w:tc>
          <w:tcPr>
            <w:tcW w:w="1134" w:type="dxa"/>
          </w:tcPr>
          <w:p w14:paraId="7B0EA75A"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C371C5B"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947C837" w14:textId="77777777" w:rsidR="00374972" w:rsidRPr="0064531E" w:rsidRDefault="00374972">
            <w:pPr>
              <w:tabs>
                <w:tab w:val="left" w:pos="709"/>
              </w:tabs>
              <w:rPr>
                <w:rFonts w:cs="Arial"/>
                <w:sz w:val="16"/>
                <w:szCs w:val="16"/>
              </w:rPr>
            </w:pPr>
            <w:r w:rsidRPr="0064531E">
              <w:rPr>
                <w:rFonts w:cs="Arial"/>
                <w:sz w:val="16"/>
                <w:szCs w:val="16"/>
              </w:rPr>
              <w:t>10 de diciembre de 2003</w:t>
            </w:r>
          </w:p>
        </w:tc>
      </w:tr>
      <w:tr w:rsidR="00374972" w:rsidRPr="0064531E" w14:paraId="62214A88" w14:textId="77777777">
        <w:trPr>
          <w:cantSplit/>
        </w:trPr>
        <w:tc>
          <w:tcPr>
            <w:tcW w:w="2912" w:type="dxa"/>
          </w:tcPr>
          <w:p w14:paraId="775FBDA0" w14:textId="77777777" w:rsidR="00374972" w:rsidRPr="0064531E" w:rsidRDefault="00374972">
            <w:pPr>
              <w:tabs>
                <w:tab w:val="left" w:leader="dot" w:pos="2693"/>
              </w:tabs>
              <w:jc w:val="left"/>
              <w:rPr>
                <w:rFonts w:cs="Arial"/>
                <w:sz w:val="16"/>
                <w:szCs w:val="16"/>
              </w:rPr>
            </w:pPr>
            <w:r w:rsidRPr="0064531E">
              <w:rPr>
                <w:rFonts w:cs="Arial"/>
                <w:sz w:val="16"/>
                <w:szCs w:val="16"/>
              </w:rPr>
              <w:t>Macedonia del Norte</w:t>
            </w:r>
            <w:r w:rsidRPr="0064531E">
              <w:rPr>
                <w:rFonts w:cs="Arial"/>
                <w:sz w:val="16"/>
                <w:szCs w:val="16"/>
              </w:rPr>
              <w:tab/>
            </w:r>
          </w:p>
        </w:tc>
        <w:tc>
          <w:tcPr>
            <w:tcW w:w="1908" w:type="dxa"/>
          </w:tcPr>
          <w:p w14:paraId="2EFA96BE" w14:textId="77777777" w:rsidR="00374972" w:rsidRPr="0064531E" w:rsidRDefault="00374972">
            <w:pPr>
              <w:rPr>
                <w:rFonts w:cs="Arial"/>
                <w:sz w:val="16"/>
                <w:szCs w:val="16"/>
              </w:rPr>
            </w:pPr>
            <w:r w:rsidRPr="0064531E">
              <w:rPr>
                <w:rFonts w:cs="Arial"/>
                <w:sz w:val="16"/>
                <w:szCs w:val="16"/>
              </w:rPr>
              <w:t>4 de mayo de 2011</w:t>
            </w:r>
          </w:p>
        </w:tc>
        <w:tc>
          <w:tcPr>
            <w:tcW w:w="1134" w:type="dxa"/>
          </w:tcPr>
          <w:p w14:paraId="5E75CBEA"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81CC87E"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3344669C" w14:textId="77777777" w:rsidR="00374972" w:rsidRPr="0064531E" w:rsidRDefault="00374972">
            <w:pPr>
              <w:tabs>
                <w:tab w:val="left" w:pos="709"/>
              </w:tabs>
              <w:rPr>
                <w:rFonts w:cs="Arial"/>
                <w:sz w:val="16"/>
                <w:szCs w:val="16"/>
              </w:rPr>
            </w:pPr>
            <w:r w:rsidRPr="0064531E">
              <w:rPr>
                <w:rFonts w:cs="Arial"/>
                <w:sz w:val="16"/>
                <w:szCs w:val="16"/>
              </w:rPr>
              <w:t>4 de mayo de 2011</w:t>
            </w:r>
          </w:p>
        </w:tc>
      </w:tr>
      <w:tr w:rsidR="00374972" w:rsidRPr="0064531E" w14:paraId="573CE836" w14:textId="77777777">
        <w:tc>
          <w:tcPr>
            <w:tcW w:w="2912" w:type="dxa"/>
          </w:tcPr>
          <w:p w14:paraId="323537C5" w14:textId="77777777" w:rsidR="00374972" w:rsidRPr="0064531E" w:rsidRDefault="00374972">
            <w:pPr>
              <w:tabs>
                <w:tab w:val="left" w:leader="dot" w:pos="2693"/>
              </w:tabs>
              <w:jc w:val="left"/>
              <w:rPr>
                <w:rFonts w:cs="Arial"/>
                <w:sz w:val="16"/>
                <w:szCs w:val="16"/>
              </w:rPr>
            </w:pPr>
            <w:r w:rsidRPr="0064531E">
              <w:rPr>
                <w:rFonts w:cs="Arial"/>
                <w:sz w:val="16"/>
                <w:szCs w:val="16"/>
              </w:rPr>
              <w:t>Marruecos</w:t>
            </w:r>
            <w:r w:rsidRPr="0064531E">
              <w:rPr>
                <w:rFonts w:cs="Arial"/>
                <w:sz w:val="16"/>
                <w:szCs w:val="16"/>
              </w:rPr>
              <w:tab/>
            </w:r>
          </w:p>
        </w:tc>
        <w:tc>
          <w:tcPr>
            <w:tcW w:w="1908" w:type="dxa"/>
          </w:tcPr>
          <w:p w14:paraId="3EA95DC7" w14:textId="77777777" w:rsidR="00374972" w:rsidRPr="0064531E" w:rsidRDefault="00374972">
            <w:pPr>
              <w:rPr>
                <w:rFonts w:cs="Arial"/>
                <w:sz w:val="16"/>
                <w:szCs w:val="16"/>
              </w:rPr>
            </w:pPr>
            <w:r w:rsidRPr="0064531E">
              <w:rPr>
                <w:rFonts w:cs="Arial"/>
                <w:sz w:val="16"/>
                <w:szCs w:val="16"/>
              </w:rPr>
              <w:t>8 de octubre de 2006</w:t>
            </w:r>
          </w:p>
        </w:tc>
        <w:tc>
          <w:tcPr>
            <w:tcW w:w="1134" w:type="dxa"/>
          </w:tcPr>
          <w:p w14:paraId="027F73A3"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E83ED9B"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563F58C2" w14:textId="77777777" w:rsidR="00374972" w:rsidRPr="0064531E" w:rsidRDefault="00374972">
            <w:pPr>
              <w:tabs>
                <w:tab w:val="left" w:pos="709"/>
              </w:tabs>
              <w:rPr>
                <w:rFonts w:cs="Arial"/>
                <w:sz w:val="16"/>
                <w:szCs w:val="16"/>
              </w:rPr>
            </w:pPr>
            <w:r w:rsidRPr="0064531E">
              <w:rPr>
                <w:rFonts w:cs="Arial"/>
                <w:sz w:val="16"/>
                <w:szCs w:val="16"/>
              </w:rPr>
              <w:t>8 de octubre de 2006</w:t>
            </w:r>
          </w:p>
        </w:tc>
      </w:tr>
      <w:tr w:rsidR="00374972" w:rsidRPr="0064531E" w14:paraId="54932C56" w14:textId="77777777">
        <w:tc>
          <w:tcPr>
            <w:tcW w:w="2912" w:type="dxa"/>
          </w:tcPr>
          <w:p w14:paraId="56A5425F" w14:textId="77777777" w:rsidR="00374972" w:rsidRPr="0064531E" w:rsidRDefault="00374972">
            <w:pPr>
              <w:tabs>
                <w:tab w:val="left" w:leader="dot" w:pos="2693"/>
              </w:tabs>
              <w:jc w:val="left"/>
              <w:rPr>
                <w:rFonts w:cs="Arial"/>
                <w:sz w:val="16"/>
                <w:szCs w:val="16"/>
              </w:rPr>
            </w:pPr>
            <w:r w:rsidRPr="0064531E">
              <w:rPr>
                <w:rFonts w:cs="Arial"/>
                <w:sz w:val="16"/>
                <w:szCs w:val="16"/>
              </w:rPr>
              <w:t>México</w:t>
            </w:r>
            <w:r w:rsidRPr="0064531E">
              <w:rPr>
                <w:rFonts w:cs="Arial"/>
                <w:sz w:val="16"/>
                <w:szCs w:val="16"/>
              </w:rPr>
              <w:tab/>
            </w:r>
          </w:p>
        </w:tc>
        <w:tc>
          <w:tcPr>
            <w:tcW w:w="1908" w:type="dxa"/>
          </w:tcPr>
          <w:p w14:paraId="1CF01FCA" w14:textId="77777777" w:rsidR="00374972" w:rsidRPr="0064531E" w:rsidRDefault="00374972">
            <w:pPr>
              <w:rPr>
                <w:rFonts w:cs="Arial"/>
                <w:sz w:val="16"/>
                <w:szCs w:val="16"/>
              </w:rPr>
            </w:pPr>
            <w:r w:rsidRPr="0064531E">
              <w:rPr>
                <w:rFonts w:cs="Arial"/>
                <w:sz w:val="16"/>
                <w:szCs w:val="16"/>
              </w:rPr>
              <w:t>9 de agosto de 1997</w:t>
            </w:r>
          </w:p>
        </w:tc>
        <w:tc>
          <w:tcPr>
            <w:tcW w:w="1134" w:type="dxa"/>
          </w:tcPr>
          <w:p w14:paraId="430043BA" w14:textId="77777777" w:rsidR="00374972" w:rsidRPr="0064531E" w:rsidRDefault="00374972">
            <w:pPr>
              <w:tabs>
                <w:tab w:val="center" w:pos="425"/>
              </w:tabs>
              <w:ind w:left="426" w:hanging="1"/>
              <w:rPr>
                <w:rFonts w:cs="Arial"/>
                <w:sz w:val="16"/>
                <w:szCs w:val="16"/>
              </w:rPr>
            </w:pPr>
            <w:r w:rsidRPr="0064531E">
              <w:rPr>
                <w:rFonts w:cs="Arial"/>
                <w:sz w:val="16"/>
                <w:szCs w:val="16"/>
              </w:rPr>
              <w:t>0,75</w:t>
            </w:r>
          </w:p>
        </w:tc>
        <w:tc>
          <w:tcPr>
            <w:tcW w:w="1986" w:type="dxa"/>
          </w:tcPr>
          <w:p w14:paraId="7C330B03"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4D3A6721" w14:textId="77777777" w:rsidR="00374972" w:rsidRPr="0064531E" w:rsidRDefault="00374972">
            <w:pPr>
              <w:tabs>
                <w:tab w:val="left" w:pos="709"/>
              </w:tabs>
              <w:rPr>
                <w:rFonts w:cs="Arial"/>
                <w:sz w:val="16"/>
                <w:szCs w:val="16"/>
              </w:rPr>
            </w:pPr>
            <w:r w:rsidRPr="0064531E">
              <w:rPr>
                <w:rFonts w:cs="Arial"/>
                <w:sz w:val="16"/>
                <w:szCs w:val="16"/>
              </w:rPr>
              <w:t>9 de agosto de 1997</w:t>
            </w:r>
          </w:p>
        </w:tc>
      </w:tr>
      <w:tr w:rsidR="00374972" w:rsidRPr="0064531E" w14:paraId="278A8D7A" w14:textId="77777777">
        <w:tc>
          <w:tcPr>
            <w:tcW w:w="2912" w:type="dxa"/>
          </w:tcPr>
          <w:p w14:paraId="2D18C6CB" w14:textId="77777777" w:rsidR="00374972" w:rsidRPr="0064531E" w:rsidRDefault="00374972">
            <w:pPr>
              <w:tabs>
                <w:tab w:val="left" w:leader="dot" w:pos="2693"/>
              </w:tabs>
              <w:jc w:val="left"/>
              <w:rPr>
                <w:rFonts w:cs="Arial"/>
                <w:sz w:val="16"/>
                <w:szCs w:val="16"/>
              </w:rPr>
            </w:pPr>
            <w:r w:rsidRPr="0064531E">
              <w:rPr>
                <w:rFonts w:cs="Arial"/>
                <w:sz w:val="16"/>
                <w:szCs w:val="16"/>
              </w:rPr>
              <w:t>Montenegro</w:t>
            </w:r>
            <w:r w:rsidRPr="0064531E">
              <w:rPr>
                <w:rFonts w:cs="Arial"/>
                <w:sz w:val="16"/>
                <w:szCs w:val="16"/>
              </w:rPr>
              <w:tab/>
            </w:r>
          </w:p>
        </w:tc>
        <w:tc>
          <w:tcPr>
            <w:tcW w:w="1908" w:type="dxa"/>
          </w:tcPr>
          <w:p w14:paraId="2A8F34A3" w14:textId="77777777" w:rsidR="00374972" w:rsidRPr="0064531E" w:rsidRDefault="00374972">
            <w:pPr>
              <w:rPr>
                <w:rFonts w:cs="Arial"/>
                <w:sz w:val="16"/>
                <w:szCs w:val="16"/>
              </w:rPr>
            </w:pPr>
            <w:r w:rsidRPr="0064531E">
              <w:rPr>
                <w:rFonts w:cs="Arial"/>
                <w:sz w:val="16"/>
                <w:szCs w:val="16"/>
              </w:rPr>
              <w:t>24 de septiembre de 2015</w:t>
            </w:r>
          </w:p>
        </w:tc>
        <w:tc>
          <w:tcPr>
            <w:tcW w:w="1134" w:type="dxa"/>
          </w:tcPr>
          <w:p w14:paraId="52E3115A"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C1D961D"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4614D05E" w14:textId="77777777" w:rsidR="00374972" w:rsidRPr="0064531E" w:rsidRDefault="00374972">
            <w:pPr>
              <w:tabs>
                <w:tab w:val="left" w:pos="709"/>
              </w:tabs>
              <w:rPr>
                <w:rFonts w:cs="Arial"/>
                <w:sz w:val="16"/>
                <w:szCs w:val="16"/>
              </w:rPr>
            </w:pPr>
            <w:r w:rsidRPr="0064531E">
              <w:rPr>
                <w:rFonts w:cs="Arial"/>
                <w:sz w:val="16"/>
                <w:szCs w:val="16"/>
              </w:rPr>
              <w:t>24 de septiembre de 2015</w:t>
            </w:r>
          </w:p>
        </w:tc>
      </w:tr>
      <w:tr w:rsidR="00374972" w:rsidRPr="0064531E" w14:paraId="356213A1" w14:textId="77777777">
        <w:tc>
          <w:tcPr>
            <w:tcW w:w="2912" w:type="dxa"/>
          </w:tcPr>
          <w:p w14:paraId="0962474F" w14:textId="77777777" w:rsidR="00374972" w:rsidRPr="0064531E" w:rsidRDefault="00374972">
            <w:pPr>
              <w:tabs>
                <w:tab w:val="left" w:leader="dot" w:pos="2693"/>
              </w:tabs>
              <w:jc w:val="left"/>
              <w:rPr>
                <w:rFonts w:cs="Arial"/>
                <w:sz w:val="16"/>
                <w:szCs w:val="16"/>
              </w:rPr>
            </w:pPr>
            <w:r w:rsidRPr="0064531E">
              <w:rPr>
                <w:rFonts w:cs="Arial"/>
                <w:sz w:val="16"/>
                <w:szCs w:val="16"/>
              </w:rPr>
              <w:t>Nicaragua</w:t>
            </w:r>
            <w:r w:rsidRPr="0064531E">
              <w:rPr>
                <w:rFonts w:cs="Arial"/>
                <w:sz w:val="16"/>
                <w:szCs w:val="16"/>
              </w:rPr>
              <w:tab/>
            </w:r>
          </w:p>
        </w:tc>
        <w:tc>
          <w:tcPr>
            <w:tcW w:w="1908" w:type="dxa"/>
          </w:tcPr>
          <w:p w14:paraId="1A5647D7" w14:textId="77777777" w:rsidR="00374972" w:rsidRPr="0064531E" w:rsidRDefault="00374972">
            <w:pPr>
              <w:rPr>
                <w:rFonts w:cs="Arial"/>
                <w:sz w:val="16"/>
                <w:szCs w:val="16"/>
              </w:rPr>
            </w:pPr>
            <w:r w:rsidRPr="0064531E">
              <w:rPr>
                <w:rFonts w:cs="Arial"/>
                <w:sz w:val="16"/>
                <w:szCs w:val="16"/>
              </w:rPr>
              <w:t>6 de septiembre de 2001</w:t>
            </w:r>
          </w:p>
        </w:tc>
        <w:tc>
          <w:tcPr>
            <w:tcW w:w="1134" w:type="dxa"/>
          </w:tcPr>
          <w:p w14:paraId="7B0EC809"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011D05AC"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516F4976" w14:textId="77777777" w:rsidR="00374972" w:rsidRPr="0064531E" w:rsidRDefault="00374972">
            <w:pPr>
              <w:tabs>
                <w:tab w:val="left" w:pos="709"/>
              </w:tabs>
              <w:rPr>
                <w:rFonts w:cs="Arial"/>
                <w:sz w:val="16"/>
                <w:szCs w:val="16"/>
              </w:rPr>
            </w:pPr>
            <w:r w:rsidRPr="0064531E">
              <w:rPr>
                <w:rFonts w:cs="Arial"/>
                <w:sz w:val="16"/>
                <w:szCs w:val="16"/>
              </w:rPr>
              <w:t>6 de septiembre de 2001</w:t>
            </w:r>
          </w:p>
        </w:tc>
      </w:tr>
      <w:tr w:rsidR="00374972" w:rsidRPr="0064531E" w14:paraId="2917B7D0" w14:textId="77777777">
        <w:tc>
          <w:tcPr>
            <w:tcW w:w="2912" w:type="dxa"/>
          </w:tcPr>
          <w:p w14:paraId="0E97CBAD" w14:textId="77777777" w:rsidR="00374972" w:rsidRPr="0064531E" w:rsidRDefault="00374972">
            <w:pPr>
              <w:tabs>
                <w:tab w:val="left" w:leader="dot" w:pos="2693"/>
              </w:tabs>
              <w:jc w:val="left"/>
              <w:rPr>
                <w:rFonts w:cs="Arial"/>
                <w:sz w:val="16"/>
                <w:szCs w:val="16"/>
              </w:rPr>
            </w:pPr>
            <w:r w:rsidRPr="0064531E">
              <w:rPr>
                <w:rFonts w:cs="Arial"/>
                <w:sz w:val="16"/>
                <w:szCs w:val="16"/>
              </w:rPr>
              <w:t>Nigeria</w:t>
            </w:r>
            <w:r w:rsidRPr="0064531E">
              <w:rPr>
                <w:rFonts w:cs="Arial"/>
                <w:sz w:val="16"/>
                <w:szCs w:val="16"/>
              </w:rPr>
              <w:tab/>
            </w:r>
          </w:p>
        </w:tc>
        <w:tc>
          <w:tcPr>
            <w:tcW w:w="1908" w:type="dxa"/>
          </w:tcPr>
          <w:p w14:paraId="706D6A8F" w14:textId="77777777" w:rsidR="00374972" w:rsidRPr="0064531E" w:rsidRDefault="00374972">
            <w:pPr>
              <w:rPr>
                <w:rFonts w:cs="Arial"/>
                <w:sz w:val="16"/>
                <w:szCs w:val="16"/>
              </w:rPr>
            </w:pPr>
            <w:r w:rsidRPr="0064531E">
              <w:rPr>
                <w:rFonts w:cs="Arial"/>
                <w:sz w:val="16"/>
                <w:szCs w:val="16"/>
              </w:rPr>
              <w:t>27 de marzo de 2025</w:t>
            </w:r>
          </w:p>
        </w:tc>
        <w:tc>
          <w:tcPr>
            <w:tcW w:w="1134" w:type="dxa"/>
          </w:tcPr>
          <w:p w14:paraId="309DF16D"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3643B7A4"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5EE8EEA2" w14:textId="77777777" w:rsidR="00374972" w:rsidRPr="0064531E" w:rsidRDefault="00374972">
            <w:pPr>
              <w:tabs>
                <w:tab w:val="left" w:pos="709"/>
              </w:tabs>
              <w:rPr>
                <w:rFonts w:cs="Arial"/>
                <w:sz w:val="16"/>
                <w:szCs w:val="16"/>
              </w:rPr>
            </w:pPr>
            <w:r w:rsidRPr="0064531E">
              <w:rPr>
                <w:rFonts w:cs="Arial"/>
                <w:sz w:val="16"/>
                <w:szCs w:val="16"/>
              </w:rPr>
              <w:t>27 de marzo de 2025</w:t>
            </w:r>
          </w:p>
        </w:tc>
      </w:tr>
      <w:tr w:rsidR="00374972" w:rsidRPr="0064531E" w14:paraId="315953CD" w14:textId="77777777">
        <w:tc>
          <w:tcPr>
            <w:tcW w:w="2912" w:type="dxa"/>
          </w:tcPr>
          <w:p w14:paraId="0DF35CD0" w14:textId="77777777" w:rsidR="00374972" w:rsidRPr="0064531E" w:rsidRDefault="00374972">
            <w:pPr>
              <w:tabs>
                <w:tab w:val="left" w:leader="dot" w:pos="2693"/>
              </w:tabs>
              <w:jc w:val="left"/>
              <w:rPr>
                <w:rFonts w:cs="Arial"/>
                <w:sz w:val="16"/>
                <w:szCs w:val="16"/>
              </w:rPr>
            </w:pPr>
            <w:r w:rsidRPr="0064531E">
              <w:rPr>
                <w:rFonts w:cs="Arial"/>
                <w:sz w:val="16"/>
                <w:szCs w:val="16"/>
              </w:rPr>
              <w:t>Noruega</w:t>
            </w:r>
            <w:r w:rsidRPr="0064531E">
              <w:rPr>
                <w:rFonts w:cs="Arial"/>
                <w:sz w:val="16"/>
                <w:szCs w:val="16"/>
              </w:rPr>
              <w:tab/>
            </w:r>
          </w:p>
        </w:tc>
        <w:tc>
          <w:tcPr>
            <w:tcW w:w="1908" w:type="dxa"/>
          </w:tcPr>
          <w:p w14:paraId="4C3C5E85" w14:textId="77777777" w:rsidR="00374972" w:rsidRPr="0064531E" w:rsidRDefault="00374972">
            <w:pPr>
              <w:rPr>
                <w:rFonts w:cs="Arial"/>
                <w:sz w:val="16"/>
                <w:szCs w:val="16"/>
              </w:rPr>
            </w:pPr>
            <w:r w:rsidRPr="0064531E">
              <w:rPr>
                <w:rFonts w:cs="Arial"/>
                <w:sz w:val="16"/>
                <w:szCs w:val="16"/>
              </w:rPr>
              <w:t>13 de septiembre de 1993</w:t>
            </w:r>
          </w:p>
        </w:tc>
        <w:tc>
          <w:tcPr>
            <w:tcW w:w="1134" w:type="dxa"/>
          </w:tcPr>
          <w:p w14:paraId="4302EEAE" w14:textId="77777777" w:rsidR="00374972" w:rsidRPr="0064531E" w:rsidRDefault="00374972">
            <w:pPr>
              <w:tabs>
                <w:tab w:val="center" w:pos="425"/>
              </w:tabs>
              <w:ind w:left="426" w:hanging="1"/>
              <w:rPr>
                <w:rFonts w:cs="Arial"/>
                <w:sz w:val="16"/>
                <w:szCs w:val="16"/>
              </w:rPr>
            </w:pPr>
            <w:r w:rsidRPr="0064531E">
              <w:rPr>
                <w:rFonts w:cs="Arial"/>
                <w:sz w:val="16"/>
                <w:szCs w:val="16"/>
              </w:rPr>
              <w:t>1,0</w:t>
            </w:r>
          </w:p>
        </w:tc>
        <w:tc>
          <w:tcPr>
            <w:tcW w:w="1986" w:type="dxa"/>
          </w:tcPr>
          <w:p w14:paraId="628B654C"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18B9F784" w14:textId="77777777" w:rsidR="00374972" w:rsidRPr="0064531E" w:rsidRDefault="00374972">
            <w:pPr>
              <w:tabs>
                <w:tab w:val="left" w:pos="709"/>
              </w:tabs>
              <w:rPr>
                <w:rFonts w:cs="Arial"/>
                <w:sz w:val="16"/>
                <w:szCs w:val="16"/>
              </w:rPr>
            </w:pPr>
            <w:r w:rsidRPr="0064531E">
              <w:rPr>
                <w:rFonts w:cs="Arial"/>
                <w:sz w:val="16"/>
                <w:szCs w:val="16"/>
              </w:rPr>
              <w:t>13 de septiembre de 1993</w:t>
            </w:r>
          </w:p>
        </w:tc>
      </w:tr>
      <w:tr w:rsidR="00374972" w:rsidRPr="0064531E" w14:paraId="60AEF589" w14:textId="77777777">
        <w:tc>
          <w:tcPr>
            <w:tcW w:w="2912" w:type="dxa"/>
          </w:tcPr>
          <w:p w14:paraId="4AF0B8F0" w14:textId="77777777" w:rsidR="00374972" w:rsidRPr="0064531E" w:rsidRDefault="00374972">
            <w:pPr>
              <w:tabs>
                <w:tab w:val="left" w:leader="dot" w:pos="2693"/>
              </w:tabs>
              <w:jc w:val="left"/>
              <w:rPr>
                <w:rFonts w:cs="Arial"/>
                <w:sz w:val="16"/>
                <w:szCs w:val="16"/>
              </w:rPr>
            </w:pPr>
            <w:r w:rsidRPr="0064531E">
              <w:rPr>
                <w:rFonts w:cs="Arial"/>
                <w:sz w:val="16"/>
                <w:szCs w:val="16"/>
              </w:rPr>
              <w:t>Nueva Zelandia</w:t>
            </w:r>
            <w:r w:rsidRPr="0064531E">
              <w:rPr>
                <w:rFonts w:cs="Arial"/>
                <w:sz w:val="16"/>
                <w:szCs w:val="16"/>
              </w:rPr>
              <w:tab/>
            </w:r>
          </w:p>
        </w:tc>
        <w:tc>
          <w:tcPr>
            <w:tcW w:w="1908" w:type="dxa"/>
          </w:tcPr>
          <w:p w14:paraId="0FF3A462" w14:textId="77777777" w:rsidR="00374972" w:rsidRPr="0064531E" w:rsidRDefault="00374972">
            <w:pPr>
              <w:rPr>
                <w:rFonts w:cs="Arial"/>
                <w:sz w:val="16"/>
                <w:szCs w:val="16"/>
              </w:rPr>
            </w:pPr>
            <w:r w:rsidRPr="0064531E">
              <w:rPr>
                <w:rFonts w:cs="Arial"/>
                <w:sz w:val="16"/>
                <w:szCs w:val="16"/>
              </w:rPr>
              <w:t>8 de noviembre de 1981</w:t>
            </w:r>
          </w:p>
        </w:tc>
        <w:tc>
          <w:tcPr>
            <w:tcW w:w="1134" w:type="dxa"/>
          </w:tcPr>
          <w:p w14:paraId="10F60B3C" w14:textId="77777777" w:rsidR="00374972" w:rsidRPr="0064531E" w:rsidRDefault="00374972">
            <w:pPr>
              <w:tabs>
                <w:tab w:val="center" w:pos="425"/>
              </w:tabs>
              <w:ind w:left="426" w:hanging="1"/>
              <w:rPr>
                <w:rFonts w:cs="Arial"/>
                <w:sz w:val="16"/>
                <w:szCs w:val="16"/>
              </w:rPr>
            </w:pPr>
            <w:r w:rsidRPr="0064531E">
              <w:rPr>
                <w:rFonts w:cs="Arial"/>
                <w:sz w:val="16"/>
                <w:szCs w:val="16"/>
              </w:rPr>
              <w:t>1,0</w:t>
            </w:r>
          </w:p>
        </w:tc>
        <w:tc>
          <w:tcPr>
            <w:tcW w:w="1986" w:type="dxa"/>
          </w:tcPr>
          <w:p w14:paraId="4A19C926"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5A46942A" w14:textId="77777777" w:rsidR="00374972" w:rsidRPr="0064531E" w:rsidRDefault="00374972">
            <w:pPr>
              <w:tabs>
                <w:tab w:val="left" w:pos="709"/>
              </w:tabs>
              <w:rPr>
                <w:rFonts w:cs="Arial"/>
                <w:sz w:val="16"/>
                <w:szCs w:val="16"/>
              </w:rPr>
            </w:pPr>
            <w:r w:rsidRPr="0064531E">
              <w:rPr>
                <w:rFonts w:cs="Arial"/>
                <w:sz w:val="16"/>
                <w:szCs w:val="16"/>
              </w:rPr>
              <w:t>8 de noviembre de 1981</w:t>
            </w:r>
          </w:p>
        </w:tc>
      </w:tr>
      <w:tr w:rsidR="00374972" w:rsidRPr="0064531E" w14:paraId="0FBDB555" w14:textId="77777777">
        <w:tc>
          <w:tcPr>
            <w:tcW w:w="2912" w:type="dxa"/>
          </w:tcPr>
          <w:p w14:paraId="330E6049" w14:textId="77777777" w:rsidR="00374972" w:rsidRPr="0064531E" w:rsidRDefault="00374972">
            <w:pPr>
              <w:tabs>
                <w:tab w:val="left" w:leader="dot" w:pos="2693"/>
              </w:tabs>
              <w:jc w:val="left"/>
              <w:rPr>
                <w:rFonts w:cs="Arial"/>
                <w:sz w:val="16"/>
                <w:szCs w:val="16"/>
              </w:rPr>
            </w:pPr>
            <w:r w:rsidRPr="0064531E">
              <w:rPr>
                <w:rFonts w:cs="Arial"/>
                <w:sz w:val="16"/>
                <w:szCs w:val="16"/>
              </w:rPr>
              <w:t>Omán</w:t>
            </w:r>
            <w:r w:rsidRPr="0064531E">
              <w:rPr>
                <w:rFonts w:cs="Arial"/>
                <w:sz w:val="16"/>
                <w:szCs w:val="16"/>
              </w:rPr>
              <w:tab/>
            </w:r>
          </w:p>
        </w:tc>
        <w:tc>
          <w:tcPr>
            <w:tcW w:w="1908" w:type="dxa"/>
          </w:tcPr>
          <w:p w14:paraId="4990B05A" w14:textId="77777777" w:rsidR="00374972" w:rsidRPr="0064531E" w:rsidRDefault="00374972">
            <w:pPr>
              <w:rPr>
                <w:rFonts w:cs="Arial"/>
                <w:sz w:val="16"/>
                <w:szCs w:val="16"/>
              </w:rPr>
            </w:pPr>
            <w:r w:rsidRPr="0064531E">
              <w:rPr>
                <w:rFonts w:cs="Arial"/>
                <w:sz w:val="16"/>
                <w:szCs w:val="16"/>
              </w:rPr>
              <w:t>22 de noviembre de 2009</w:t>
            </w:r>
          </w:p>
        </w:tc>
        <w:tc>
          <w:tcPr>
            <w:tcW w:w="1134" w:type="dxa"/>
          </w:tcPr>
          <w:p w14:paraId="4ECA52BF" w14:textId="77777777" w:rsidR="00374972" w:rsidRPr="0064531E" w:rsidRDefault="00374972">
            <w:pPr>
              <w:tabs>
                <w:tab w:val="center" w:pos="425"/>
              </w:tabs>
              <w:ind w:left="426" w:hanging="1"/>
              <w:rPr>
                <w:rFonts w:cs="Arial"/>
                <w:sz w:val="16"/>
                <w:szCs w:val="16"/>
              </w:rPr>
            </w:pPr>
            <w:r w:rsidRPr="0064531E">
              <w:rPr>
                <w:rFonts w:cs="Arial"/>
                <w:sz w:val="16"/>
                <w:szCs w:val="16"/>
              </w:rPr>
              <w:t>1,0</w:t>
            </w:r>
          </w:p>
        </w:tc>
        <w:tc>
          <w:tcPr>
            <w:tcW w:w="1986" w:type="dxa"/>
          </w:tcPr>
          <w:p w14:paraId="42D5525D"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0CC57F9F" w14:textId="77777777" w:rsidR="00374972" w:rsidRPr="0064531E" w:rsidRDefault="00374972">
            <w:pPr>
              <w:tabs>
                <w:tab w:val="left" w:pos="709"/>
              </w:tabs>
              <w:rPr>
                <w:rFonts w:cs="Arial"/>
                <w:sz w:val="16"/>
                <w:szCs w:val="16"/>
              </w:rPr>
            </w:pPr>
            <w:r w:rsidRPr="0064531E">
              <w:rPr>
                <w:rFonts w:cs="Arial"/>
                <w:sz w:val="16"/>
                <w:szCs w:val="16"/>
              </w:rPr>
              <w:t>22 de noviembre de 2009</w:t>
            </w:r>
          </w:p>
        </w:tc>
      </w:tr>
      <w:tr w:rsidR="00374972" w:rsidRPr="0064531E" w14:paraId="08A69F45" w14:textId="77777777" w:rsidTr="00374972">
        <w:tc>
          <w:tcPr>
            <w:tcW w:w="2912" w:type="dxa"/>
          </w:tcPr>
          <w:p w14:paraId="7BE224B0" w14:textId="77777777" w:rsidR="00374972" w:rsidRPr="0064531E" w:rsidRDefault="00374972">
            <w:pPr>
              <w:tabs>
                <w:tab w:val="left" w:leader="dot" w:pos="2693"/>
              </w:tabs>
              <w:jc w:val="left"/>
              <w:rPr>
                <w:rFonts w:cs="Arial"/>
                <w:sz w:val="16"/>
                <w:szCs w:val="16"/>
              </w:rPr>
            </w:pPr>
            <w:r w:rsidRPr="0064531E">
              <w:rPr>
                <w:rFonts w:cs="Arial"/>
                <w:sz w:val="16"/>
                <w:szCs w:val="16"/>
              </w:rPr>
              <w:t>Organización Africana de la Propiedad Intelectual</w:t>
            </w:r>
            <w:r>
              <w:rPr>
                <w:rFonts w:cs="Arial"/>
                <w:sz w:val="16"/>
                <w:szCs w:val="16"/>
              </w:rPr>
              <w:t xml:space="preserve"> </w:t>
            </w:r>
            <w:r w:rsidRPr="0064531E">
              <w:rPr>
                <w:rFonts w:cs="Arial"/>
                <w:sz w:val="16"/>
                <w:szCs w:val="16"/>
              </w:rPr>
              <w:t xml:space="preserve">  de Propiedad Intelectual Africana</w:t>
            </w:r>
            <w:r w:rsidRPr="0064531E">
              <w:rPr>
                <w:rStyle w:val="EndnoteReference"/>
                <w:rFonts w:cs="Arial"/>
                <w:sz w:val="16"/>
                <w:szCs w:val="16"/>
              </w:rPr>
              <w:endnoteReference w:id="7"/>
            </w:r>
            <w:r w:rsidRPr="0064531E">
              <w:rPr>
                <w:rFonts w:cs="Arial"/>
                <w:sz w:val="16"/>
                <w:szCs w:val="16"/>
              </w:rPr>
              <w:tab/>
            </w:r>
          </w:p>
        </w:tc>
        <w:tc>
          <w:tcPr>
            <w:tcW w:w="1908" w:type="dxa"/>
            <w:vAlign w:val="bottom"/>
          </w:tcPr>
          <w:p w14:paraId="2DA67797" w14:textId="77777777" w:rsidR="00374972" w:rsidRPr="0064531E" w:rsidRDefault="00374972" w:rsidP="00374972">
            <w:pPr>
              <w:jc w:val="left"/>
              <w:rPr>
                <w:rFonts w:cs="Arial"/>
                <w:sz w:val="16"/>
                <w:szCs w:val="16"/>
              </w:rPr>
            </w:pPr>
            <w:r w:rsidRPr="0064531E">
              <w:rPr>
                <w:rFonts w:cs="Arial"/>
                <w:sz w:val="16"/>
                <w:szCs w:val="16"/>
              </w:rPr>
              <w:br/>
              <w:t>10 de julio de 2014</w:t>
            </w:r>
          </w:p>
        </w:tc>
        <w:tc>
          <w:tcPr>
            <w:tcW w:w="1134" w:type="dxa"/>
            <w:vAlign w:val="bottom"/>
          </w:tcPr>
          <w:p w14:paraId="664694E0" w14:textId="77777777" w:rsidR="00374972" w:rsidRPr="0064531E" w:rsidRDefault="00374972" w:rsidP="00374972">
            <w:pPr>
              <w:tabs>
                <w:tab w:val="center" w:pos="425"/>
              </w:tabs>
              <w:ind w:left="426" w:hanging="1"/>
              <w:jc w:val="center"/>
              <w:rPr>
                <w:rFonts w:cs="Arial"/>
                <w:sz w:val="16"/>
                <w:szCs w:val="16"/>
              </w:rPr>
            </w:pPr>
            <w:r w:rsidRPr="0064531E">
              <w:rPr>
                <w:rFonts w:cs="Arial"/>
                <w:sz w:val="16"/>
                <w:szCs w:val="16"/>
              </w:rPr>
              <w:br/>
              <w:t>0,2</w:t>
            </w:r>
          </w:p>
        </w:tc>
        <w:tc>
          <w:tcPr>
            <w:tcW w:w="1986" w:type="dxa"/>
            <w:vAlign w:val="bottom"/>
          </w:tcPr>
          <w:p w14:paraId="3CCA37FB" w14:textId="77777777" w:rsidR="00374972" w:rsidRPr="0064531E" w:rsidRDefault="00374972" w:rsidP="00374972">
            <w:pPr>
              <w:tabs>
                <w:tab w:val="left" w:leader="dot" w:pos="1817"/>
              </w:tabs>
              <w:jc w:val="left"/>
              <w:rPr>
                <w:rFonts w:cs="Arial"/>
                <w:sz w:val="16"/>
                <w:szCs w:val="16"/>
              </w:rPr>
            </w:pPr>
            <w:r w:rsidRPr="0064531E">
              <w:rPr>
                <w:rFonts w:cs="Arial"/>
                <w:sz w:val="16"/>
                <w:szCs w:val="16"/>
              </w:rPr>
              <w:br/>
              <w:t>Acta de 1991</w:t>
            </w:r>
            <w:r w:rsidRPr="0064531E">
              <w:rPr>
                <w:rFonts w:cs="Arial"/>
                <w:sz w:val="16"/>
                <w:szCs w:val="16"/>
              </w:rPr>
              <w:tab/>
            </w:r>
          </w:p>
        </w:tc>
        <w:tc>
          <w:tcPr>
            <w:tcW w:w="1985" w:type="dxa"/>
            <w:vAlign w:val="bottom"/>
          </w:tcPr>
          <w:p w14:paraId="34D27386" w14:textId="77777777" w:rsidR="00374972" w:rsidRPr="0064531E" w:rsidRDefault="00374972" w:rsidP="00374972">
            <w:pPr>
              <w:tabs>
                <w:tab w:val="left" w:pos="709"/>
              </w:tabs>
              <w:jc w:val="left"/>
              <w:rPr>
                <w:rFonts w:cs="Arial"/>
                <w:sz w:val="16"/>
                <w:szCs w:val="16"/>
              </w:rPr>
            </w:pPr>
            <w:r w:rsidRPr="0064531E">
              <w:rPr>
                <w:rFonts w:cs="Arial"/>
                <w:sz w:val="16"/>
                <w:szCs w:val="16"/>
              </w:rPr>
              <w:br/>
              <w:t>10 de julio de 2014</w:t>
            </w:r>
          </w:p>
        </w:tc>
      </w:tr>
      <w:tr w:rsidR="00374972" w:rsidRPr="0064531E" w14:paraId="769CE46F" w14:textId="77777777">
        <w:tc>
          <w:tcPr>
            <w:tcW w:w="2912" w:type="dxa"/>
          </w:tcPr>
          <w:p w14:paraId="7B38C765" w14:textId="77777777" w:rsidR="00374972" w:rsidRPr="0064531E" w:rsidRDefault="00374972">
            <w:pPr>
              <w:tabs>
                <w:tab w:val="left" w:leader="dot" w:pos="2693"/>
              </w:tabs>
              <w:jc w:val="left"/>
              <w:rPr>
                <w:rFonts w:cs="Arial"/>
                <w:sz w:val="16"/>
                <w:szCs w:val="16"/>
              </w:rPr>
            </w:pPr>
            <w:r w:rsidRPr="0064531E">
              <w:rPr>
                <w:rFonts w:cs="Arial"/>
                <w:sz w:val="16"/>
                <w:szCs w:val="16"/>
              </w:rPr>
              <w:t>Países Bajos (Reino de los)</w:t>
            </w:r>
            <w:r w:rsidRPr="0064531E">
              <w:rPr>
                <w:rFonts w:cs="Arial"/>
                <w:sz w:val="16"/>
                <w:szCs w:val="16"/>
              </w:rPr>
              <w:tab/>
            </w:r>
          </w:p>
        </w:tc>
        <w:tc>
          <w:tcPr>
            <w:tcW w:w="1908" w:type="dxa"/>
          </w:tcPr>
          <w:p w14:paraId="4C4669C6" w14:textId="77777777" w:rsidR="00374972" w:rsidRPr="0064531E" w:rsidRDefault="00374972">
            <w:pPr>
              <w:rPr>
                <w:rFonts w:cs="Arial"/>
                <w:sz w:val="16"/>
                <w:szCs w:val="16"/>
              </w:rPr>
            </w:pPr>
            <w:r w:rsidRPr="0064531E">
              <w:rPr>
                <w:rFonts w:cs="Arial"/>
                <w:sz w:val="16"/>
                <w:szCs w:val="16"/>
              </w:rPr>
              <w:t>10 de agosto de 1968</w:t>
            </w:r>
          </w:p>
        </w:tc>
        <w:tc>
          <w:tcPr>
            <w:tcW w:w="1134" w:type="dxa"/>
          </w:tcPr>
          <w:p w14:paraId="4454A2FA" w14:textId="77777777" w:rsidR="00374972" w:rsidRPr="0064531E" w:rsidRDefault="00374972">
            <w:pPr>
              <w:tabs>
                <w:tab w:val="center" w:pos="425"/>
              </w:tabs>
              <w:ind w:left="426" w:hanging="1"/>
              <w:rPr>
                <w:rFonts w:cs="Arial"/>
                <w:sz w:val="16"/>
                <w:szCs w:val="16"/>
              </w:rPr>
            </w:pPr>
            <w:r w:rsidRPr="0064531E">
              <w:rPr>
                <w:rFonts w:cs="Arial"/>
                <w:sz w:val="16"/>
                <w:szCs w:val="16"/>
              </w:rPr>
              <w:t>3,0</w:t>
            </w:r>
          </w:p>
        </w:tc>
        <w:tc>
          <w:tcPr>
            <w:tcW w:w="1986" w:type="dxa"/>
          </w:tcPr>
          <w:p w14:paraId="7DFD26AF"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Style w:val="EndnoteReference"/>
                <w:rFonts w:cs="Arial"/>
                <w:sz w:val="16"/>
                <w:szCs w:val="16"/>
              </w:rPr>
              <w:endnoteReference w:id="8"/>
            </w:r>
            <w:r w:rsidRPr="0064531E">
              <w:rPr>
                <w:rFonts w:cs="Arial"/>
                <w:sz w:val="16"/>
                <w:szCs w:val="16"/>
              </w:rPr>
              <w:tab/>
            </w:r>
          </w:p>
        </w:tc>
        <w:tc>
          <w:tcPr>
            <w:tcW w:w="1985" w:type="dxa"/>
          </w:tcPr>
          <w:p w14:paraId="73C20DEB" w14:textId="77777777" w:rsidR="00374972" w:rsidRPr="0064531E" w:rsidRDefault="00374972">
            <w:pPr>
              <w:tabs>
                <w:tab w:val="left" w:pos="709"/>
              </w:tabs>
              <w:rPr>
                <w:rFonts w:cs="Arial"/>
                <w:sz w:val="16"/>
                <w:szCs w:val="16"/>
              </w:rPr>
            </w:pPr>
            <w:r w:rsidRPr="0064531E">
              <w:rPr>
                <w:rFonts w:cs="Arial"/>
                <w:sz w:val="16"/>
                <w:szCs w:val="16"/>
              </w:rPr>
              <w:t>24 de abril de 1998</w:t>
            </w:r>
          </w:p>
        </w:tc>
      </w:tr>
      <w:tr w:rsidR="00374972" w:rsidRPr="0064531E" w14:paraId="542EC822" w14:textId="77777777">
        <w:tc>
          <w:tcPr>
            <w:tcW w:w="2912" w:type="dxa"/>
          </w:tcPr>
          <w:p w14:paraId="7BF45E19" w14:textId="77777777" w:rsidR="00374972" w:rsidRPr="0064531E" w:rsidRDefault="00374972">
            <w:pPr>
              <w:tabs>
                <w:tab w:val="left" w:leader="dot" w:pos="2693"/>
              </w:tabs>
              <w:jc w:val="left"/>
              <w:rPr>
                <w:rFonts w:cs="Arial"/>
                <w:sz w:val="16"/>
                <w:szCs w:val="16"/>
              </w:rPr>
            </w:pPr>
            <w:r w:rsidRPr="0064531E">
              <w:rPr>
                <w:rFonts w:cs="Arial"/>
                <w:sz w:val="16"/>
                <w:szCs w:val="16"/>
              </w:rPr>
              <w:t>Panamá</w:t>
            </w:r>
            <w:r w:rsidRPr="0064531E">
              <w:rPr>
                <w:rFonts w:cs="Arial"/>
                <w:sz w:val="16"/>
                <w:szCs w:val="16"/>
              </w:rPr>
              <w:tab/>
            </w:r>
          </w:p>
        </w:tc>
        <w:tc>
          <w:tcPr>
            <w:tcW w:w="1908" w:type="dxa"/>
          </w:tcPr>
          <w:p w14:paraId="68CAD4F3" w14:textId="77777777" w:rsidR="00374972" w:rsidRPr="0064531E" w:rsidRDefault="00374972">
            <w:pPr>
              <w:rPr>
                <w:rFonts w:cs="Arial"/>
                <w:sz w:val="16"/>
                <w:szCs w:val="16"/>
              </w:rPr>
            </w:pPr>
            <w:r w:rsidRPr="0064531E">
              <w:rPr>
                <w:rFonts w:cs="Arial"/>
                <w:sz w:val="16"/>
                <w:szCs w:val="16"/>
              </w:rPr>
              <w:t>23 de mayo de 1999</w:t>
            </w:r>
          </w:p>
        </w:tc>
        <w:tc>
          <w:tcPr>
            <w:tcW w:w="1134" w:type="dxa"/>
          </w:tcPr>
          <w:p w14:paraId="48584F76"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EED2BE5"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BB9DBB6" w14:textId="77777777" w:rsidR="00374972" w:rsidRPr="0064531E" w:rsidRDefault="00374972">
            <w:pPr>
              <w:tabs>
                <w:tab w:val="left" w:pos="709"/>
              </w:tabs>
              <w:rPr>
                <w:rFonts w:cs="Arial"/>
                <w:sz w:val="16"/>
                <w:szCs w:val="16"/>
              </w:rPr>
            </w:pPr>
            <w:r w:rsidRPr="0064531E">
              <w:rPr>
                <w:rFonts w:cs="Arial"/>
                <w:sz w:val="16"/>
                <w:szCs w:val="16"/>
              </w:rPr>
              <w:t>22 de noviembre de 2012</w:t>
            </w:r>
          </w:p>
        </w:tc>
      </w:tr>
      <w:tr w:rsidR="00374972" w:rsidRPr="0064531E" w14:paraId="35BB0EDE" w14:textId="77777777">
        <w:tc>
          <w:tcPr>
            <w:tcW w:w="2912" w:type="dxa"/>
          </w:tcPr>
          <w:p w14:paraId="21C0934D" w14:textId="77777777" w:rsidR="00374972" w:rsidRPr="0064531E" w:rsidRDefault="00374972">
            <w:pPr>
              <w:tabs>
                <w:tab w:val="left" w:leader="dot" w:pos="2693"/>
              </w:tabs>
              <w:jc w:val="left"/>
              <w:rPr>
                <w:rFonts w:cs="Arial"/>
                <w:sz w:val="16"/>
                <w:szCs w:val="16"/>
              </w:rPr>
            </w:pPr>
            <w:r w:rsidRPr="0064531E">
              <w:rPr>
                <w:rFonts w:cs="Arial"/>
                <w:sz w:val="16"/>
                <w:szCs w:val="16"/>
              </w:rPr>
              <w:t>Paraguay</w:t>
            </w:r>
            <w:r w:rsidRPr="0064531E">
              <w:rPr>
                <w:rFonts w:cs="Arial"/>
                <w:sz w:val="16"/>
                <w:szCs w:val="16"/>
              </w:rPr>
              <w:tab/>
            </w:r>
          </w:p>
        </w:tc>
        <w:tc>
          <w:tcPr>
            <w:tcW w:w="1908" w:type="dxa"/>
          </w:tcPr>
          <w:p w14:paraId="73DFA75E" w14:textId="77777777" w:rsidR="00374972" w:rsidRPr="0064531E" w:rsidRDefault="00374972">
            <w:pPr>
              <w:rPr>
                <w:rFonts w:cs="Arial"/>
                <w:sz w:val="16"/>
                <w:szCs w:val="16"/>
              </w:rPr>
            </w:pPr>
            <w:r w:rsidRPr="0064531E">
              <w:rPr>
                <w:rFonts w:cs="Arial"/>
                <w:sz w:val="16"/>
                <w:szCs w:val="16"/>
              </w:rPr>
              <w:t>8 de febrero de 1997</w:t>
            </w:r>
          </w:p>
        </w:tc>
        <w:tc>
          <w:tcPr>
            <w:tcW w:w="1134" w:type="dxa"/>
          </w:tcPr>
          <w:p w14:paraId="6624BC67"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2A5CB3FB"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417161A0" w14:textId="77777777" w:rsidR="00374972" w:rsidRPr="0064531E" w:rsidRDefault="00374972">
            <w:pPr>
              <w:tabs>
                <w:tab w:val="left" w:pos="709"/>
              </w:tabs>
              <w:rPr>
                <w:rFonts w:cs="Arial"/>
                <w:sz w:val="16"/>
                <w:szCs w:val="16"/>
              </w:rPr>
            </w:pPr>
            <w:r w:rsidRPr="0064531E">
              <w:rPr>
                <w:rFonts w:cs="Arial"/>
                <w:sz w:val="16"/>
                <w:szCs w:val="16"/>
              </w:rPr>
              <w:t>8 de febrero de 1997</w:t>
            </w:r>
          </w:p>
        </w:tc>
      </w:tr>
      <w:tr w:rsidR="00374972" w:rsidRPr="0064531E" w14:paraId="16EE5C0B" w14:textId="77777777">
        <w:tc>
          <w:tcPr>
            <w:tcW w:w="2912" w:type="dxa"/>
          </w:tcPr>
          <w:p w14:paraId="64362906" w14:textId="77777777" w:rsidR="00374972" w:rsidRPr="0064531E" w:rsidRDefault="00374972">
            <w:pPr>
              <w:tabs>
                <w:tab w:val="left" w:leader="dot" w:pos="2693"/>
              </w:tabs>
              <w:jc w:val="left"/>
              <w:rPr>
                <w:rFonts w:cs="Arial"/>
                <w:sz w:val="16"/>
                <w:szCs w:val="16"/>
              </w:rPr>
            </w:pPr>
            <w:r w:rsidRPr="0064531E">
              <w:rPr>
                <w:rFonts w:cs="Arial"/>
                <w:sz w:val="16"/>
                <w:szCs w:val="16"/>
              </w:rPr>
              <w:t>Perú</w:t>
            </w:r>
            <w:r w:rsidRPr="0064531E">
              <w:rPr>
                <w:rFonts w:cs="Arial"/>
                <w:sz w:val="16"/>
                <w:szCs w:val="16"/>
              </w:rPr>
              <w:tab/>
            </w:r>
          </w:p>
        </w:tc>
        <w:tc>
          <w:tcPr>
            <w:tcW w:w="1908" w:type="dxa"/>
          </w:tcPr>
          <w:p w14:paraId="0CD0A4DF" w14:textId="77777777" w:rsidR="00374972" w:rsidRPr="0064531E" w:rsidRDefault="00374972">
            <w:pPr>
              <w:rPr>
                <w:rFonts w:cs="Arial"/>
                <w:sz w:val="16"/>
                <w:szCs w:val="16"/>
              </w:rPr>
            </w:pPr>
            <w:r w:rsidRPr="0064531E">
              <w:rPr>
                <w:rFonts w:cs="Arial"/>
                <w:sz w:val="16"/>
                <w:szCs w:val="16"/>
              </w:rPr>
              <w:t>8 de agosto de 2011</w:t>
            </w:r>
          </w:p>
        </w:tc>
        <w:tc>
          <w:tcPr>
            <w:tcW w:w="1134" w:type="dxa"/>
          </w:tcPr>
          <w:p w14:paraId="3B51C2BF"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4AA8FB05"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4FB2BC4B" w14:textId="77777777" w:rsidR="00374972" w:rsidRPr="0064531E" w:rsidRDefault="00374972">
            <w:pPr>
              <w:tabs>
                <w:tab w:val="left" w:pos="709"/>
              </w:tabs>
              <w:rPr>
                <w:rFonts w:cs="Arial"/>
                <w:sz w:val="16"/>
                <w:szCs w:val="16"/>
              </w:rPr>
            </w:pPr>
            <w:r w:rsidRPr="0064531E">
              <w:rPr>
                <w:rFonts w:cs="Arial"/>
                <w:sz w:val="16"/>
                <w:szCs w:val="16"/>
              </w:rPr>
              <w:t>8 de agosto de 2011</w:t>
            </w:r>
          </w:p>
        </w:tc>
      </w:tr>
      <w:tr w:rsidR="00374972" w:rsidRPr="0064531E" w14:paraId="6A6C06DF" w14:textId="77777777">
        <w:tc>
          <w:tcPr>
            <w:tcW w:w="2912" w:type="dxa"/>
          </w:tcPr>
          <w:p w14:paraId="514DE0D2" w14:textId="77777777" w:rsidR="00374972" w:rsidRPr="0064531E" w:rsidRDefault="00374972">
            <w:pPr>
              <w:tabs>
                <w:tab w:val="left" w:leader="dot" w:pos="2693"/>
              </w:tabs>
              <w:jc w:val="left"/>
              <w:rPr>
                <w:rFonts w:cs="Arial"/>
                <w:sz w:val="16"/>
                <w:szCs w:val="16"/>
              </w:rPr>
            </w:pPr>
            <w:r w:rsidRPr="0064531E">
              <w:rPr>
                <w:rFonts w:cs="Arial"/>
                <w:sz w:val="16"/>
                <w:szCs w:val="16"/>
              </w:rPr>
              <w:t>Polonia</w:t>
            </w:r>
            <w:r w:rsidRPr="0064531E">
              <w:rPr>
                <w:rFonts w:cs="Arial"/>
                <w:sz w:val="16"/>
                <w:szCs w:val="16"/>
              </w:rPr>
              <w:tab/>
            </w:r>
          </w:p>
        </w:tc>
        <w:tc>
          <w:tcPr>
            <w:tcW w:w="1908" w:type="dxa"/>
          </w:tcPr>
          <w:p w14:paraId="33B6B56D" w14:textId="77777777" w:rsidR="00374972" w:rsidRPr="0064531E" w:rsidRDefault="00374972">
            <w:pPr>
              <w:rPr>
                <w:rFonts w:cs="Arial"/>
                <w:sz w:val="16"/>
                <w:szCs w:val="16"/>
              </w:rPr>
            </w:pPr>
            <w:r w:rsidRPr="0064531E">
              <w:rPr>
                <w:rFonts w:cs="Arial"/>
                <w:sz w:val="16"/>
                <w:szCs w:val="16"/>
              </w:rPr>
              <w:t>11 de noviembre de 1989</w:t>
            </w:r>
          </w:p>
        </w:tc>
        <w:tc>
          <w:tcPr>
            <w:tcW w:w="1134" w:type="dxa"/>
          </w:tcPr>
          <w:p w14:paraId="035AE7F9" w14:textId="77777777" w:rsidR="00374972" w:rsidRPr="0064531E" w:rsidRDefault="00374972">
            <w:pPr>
              <w:tabs>
                <w:tab w:val="center" w:pos="425"/>
              </w:tabs>
              <w:ind w:left="426" w:hanging="1"/>
              <w:rPr>
                <w:rFonts w:cs="Arial"/>
                <w:sz w:val="16"/>
                <w:szCs w:val="16"/>
              </w:rPr>
            </w:pPr>
            <w:r w:rsidRPr="0064531E">
              <w:rPr>
                <w:rFonts w:cs="Arial"/>
                <w:sz w:val="16"/>
                <w:szCs w:val="16"/>
              </w:rPr>
              <w:t>0,5</w:t>
            </w:r>
          </w:p>
        </w:tc>
        <w:tc>
          <w:tcPr>
            <w:tcW w:w="1986" w:type="dxa"/>
          </w:tcPr>
          <w:p w14:paraId="5181F8F9"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0239472C" w14:textId="77777777" w:rsidR="00374972" w:rsidRPr="0064531E" w:rsidRDefault="00374972">
            <w:pPr>
              <w:tabs>
                <w:tab w:val="left" w:pos="709"/>
              </w:tabs>
              <w:rPr>
                <w:rFonts w:cs="Arial"/>
                <w:sz w:val="16"/>
                <w:szCs w:val="16"/>
              </w:rPr>
            </w:pPr>
            <w:r w:rsidRPr="0064531E">
              <w:rPr>
                <w:rFonts w:cs="Arial"/>
                <w:sz w:val="16"/>
                <w:szCs w:val="16"/>
              </w:rPr>
              <w:t>15 de agosto de 2003</w:t>
            </w:r>
          </w:p>
        </w:tc>
      </w:tr>
      <w:tr w:rsidR="00374972" w:rsidRPr="0064531E" w14:paraId="07F54001" w14:textId="77777777">
        <w:tc>
          <w:tcPr>
            <w:tcW w:w="2912" w:type="dxa"/>
          </w:tcPr>
          <w:p w14:paraId="4D509971" w14:textId="77777777" w:rsidR="00374972" w:rsidRPr="0064531E" w:rsidRDefault="00374972">
            <w:pPr>
              <w:tabs>
                <w:tab w:val="left" w:leader="dot" w:pos="2693"/>
              </w:tabs>
              <w:jc w:val="left"/>
              <w:rPr>
                <w:rFonts w:cs="Arial"/>
                <w:sz w:val="16"/>
                <w:szCs w:val="16"/>
              </w:rPr>
            </w:pPr>
            <w:r w:rsidRPr="0064531E">
              <w:rPr>
                <w:rFonts w:cs="Arial"/>
                <w:sz w:val="16"/>
                <w:szCs w:val="16"/>
              </w:rPr>
              <w:lastRenderedPageBreak/>
              <w:t>Portugal</w:t>
            </w:r>
            <w:r w:rsidRPr="0064531E">
              <w:rPr>
                <w:rFonts w:cs="Arial"/>
                <w:sz w:val="16"/>
                <w:szCs w:val="16"/>
              </w:rPr>
              <w:tab/>
            </w:r>
          </w:p>
        </w:tc>
        <w:tc>
          <w:tcPr>
            <w:tcW w:w="1908" w:type="dxa"/>
          </w:tcPr>
          <w:p w14:paraId="281B5B45" w14:textId="77777777" w:rsidR="00374972" w:rsidRPr="0064531E" w:rsidRDefault="00374972">
            <w:pPr>
              <w:rPr>
                <w:rFonts w:cs="Arial"/>
                <w:sz w:val="16"/>
                <w:szCs w:val="16"/>
              </w:rPr>
            </w:pPr>
            <w:r w:rsidRPr="0064531E">
              <w:rPr>
                <w:rFonts w:cs="Arial"/>
                <w:sz w:val="16"/>
                <w:szCs w:val="16"/>
              </w:rPr>
              <w:t>14 de octubre de 1995</w:t>
            </w:r>
          </w:p>
        </w:tc>
        <w:tc>
          <w:tcPr>
            <w:tcW w:w="1134" w:type="dxa"/>
          </w:tcPr>
          <w:p w14:paraId="3C892A07"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51E1EB7"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1F8D39F5" w14:textId="77777777" w:rsidR="00374972" w:rsidRPr="0064531E" w:rsidRDefault="00374972">
            <w:pPr>
              <w:tabs>
                <w:tab w:val="left" w:pos="709"/>
              </w:tabs>
              <w:rPr>
                <w:rFonts w:cs="Arial"/>
                <w:sz w:val="16"/>
                <w:szCs w:val="16"/>
              </w:rPr>
            </w:pPr>
            <w:r w:rsidRPr="0064531E">
              <w:rPr>
                <w:rFonts w:cs="Arial"/>
                <w:sz w:val="16"/>
                <w:szCs w:val="16"/>
              </w:rPr>
              <w:t>14 de octubre de 1995</w:t>
            </w:r>
          </w:p>
        </w:tc>
      </w:tr>
      <w:tr w:rsidR="00374972" w:rsidRPr="0064531E" w14:paraId="246BCE4B" w14:textId="77777777">
        <w:tc>
          <w:tcPr>
            <w:tcW w:w="2912" w:type="dxa"/>
          </w:tcPr>
          <w:p w14:paraId="66A50B3A" w14:textId="77777777" w:rsidR="00374972" w:rsidRPr="0064531E" w:rsidRDefault="00374972">
            <w:pPr>
              <w:tabs>
                <w:tab w:val="left" w:leader="dot" w:pos="2693"/>
              </w:tabs>
              <w:jc w:val="left"/>
              <w:rPr>
                <w:rFonts w:cs="Arial"/>
                <w:sz w:val="16"/>
                <w:szCs w:val="16"/>
              </w:rPr>
            </w:pPr>
            <w:r w:rsidRPr="0064531E">
              <w:rPr>
                <w:rFonts w:cs="Arial"/>
                <w:sz w:val="16"/>
                <w:szCs w:val="16"/>
              </w:rPr>
              <w:t>Reino Unido</w:t>
            </w:r>
            <w:r w:rsidRPr="0064531E">
              <w:rPr>
                <w:rStyle w:val="EndnoteReference"/>
                <w:rFonts w:cs="Arial"/>
                <w:sz w:val="16"/>
                <w:szCs w:val="16"/>
              </w:rPr>
              <w:endnoteReference w:id="9"/>
            </w:r>
            <w:r w:rsidRPr="0064531E">
              <w:rPr>
                <w:rFonts w:cs="Arial"/>
                <w:sz w:val="16"/>
                <w:szCs w:val="16"/>
              </w:rPr>
              <w:tab/>
            </w:r>
          </w:p>
        </w:tc>
        <w:tc>
          <w:tcPr>
            <w:tcW w:w="1908" w:type="dxa"/>
          </w:tcPr>
          <w:p w14:paraId="64AC97FE" w14:textId="77777777" w:rsidR="00374972" w:rsidRPr="0064531E" w:rsidRDefault="00374972">
            <w:pPr>
              <w:rPr>
                <w:rFonts w:cs="Arial"/>
                <w:sz w:val="16"/>
                <w:szCs w:val="16"/>
              </w:rPr>
            </w:pPr>
            <w:r w:rsidRPr="0064531E">
              <w:rPr>
                <w:rFonts w:cs="Arial"/>
                <w:sz w:val="16"/>
                <w:szCs w:val="16"/>
              </w:rPr>
              <w:t>10 de agosto de 1968</w:t>
            </w:r>
          </w:p>
        </w:tc>
        <w:tc>
          <w:tcPr>
            <w:tcW w:w="1134" w:type="dxa"/>
          </w:tcPr>
          <w:p w14:paraId="4C4FE901" w14:textId="77777777" w:rsidR="00374972" w:rsidRPr="0064531E" w:rsidRDefault="00374972">
            <w:pPr>
              <w:tabs>
                <w:tab w:val="center" w:pos="425"/>
              </w:tabs>
              <w:ind w:left="426" w:hanging="1"/>
              <w:rPr>
                <w:rFonts w:cs="Arial"/>
                <w:sz w:val="16"/>
                <w:szCs w:val="16"/>
              </w:rPr>
            </w:pPr>
            <w:r w:rsidRPr="0064531E">
              <w:rPr>
                <w:rFonts w:cs="Arial"/>
                <w:sz w:val="16"/>
                <w:szCs w:val="16"/>
              </w:rPr>
              <w:t>2,0</w:t>
            </w:r>
          </w:p>
        </w:tc>
        <w:tc>
          <w:tcPr>
            <w:tcW w:w="1986" w:type="dxa"/>
          </w:tcPr>
          <w:p w14:paraId="30AA9D43"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1C5FDB46" w14:textId="77777777" w:rsidR="00374972" w:rsidRPr="0064531E" w:rsidRDefault="00374972">
            <w:pPr>
              <w:tabs>
                <w:tab w:val="left" w:pos="709"/>
              </w:tabs>
              <w:rPr>
                <w:rFonts w:cs="Arial"/>
                <w:sz w:val="16"/>
                <w:szCs w:val="16"/>
              </w:rPr>
            </w:pPr>
            <w:r w:rsidRPr="0064531E">
              <w:rPr>
                <w:rFonts w:cs="Arial"/>
                <w:sz w:val="16"/>
                <w:szCs w:val="16"/>
              </w:rPr>
              <w:t>3 de enero de 1999</w:t>
            </w:r>
          </w:p>
        </w:tc>
      </w:tr>
      <w:tr w:rsidR="00374972" w:rsidRPr="0064531E" w14:paraId="295D638F" w14:textId="77777777">
        <w:tc>
          <w:tcPr>
            <w:tcW w:w="2912" w:type="dxa"/>
          </w:tcPr>
          <w:p w14:paraId="56D5E01F" w14:textId="77777777" w:rsidR="00374972" w:rsidRPr="0064531E" w:rsidRDefault="00374972">
            <w:pPr>
              <w:tabs>
                <w:tab w:val="left" w:leader="dot" w:pos="2693"/>
              </w:tabs>
              <w:jc w:val="left"/>
              <w:rPr>
                <w:rFonts w:cs="Arial"/>
                <w:sz w:val="16"/>
                <w:szCs w:val="16"/>
              </w:rPr>
            </w:pPr>
            <w:r w:rsidRPr="0064531E">
              <w:rPr>
                <w:rFonts w:cs="Arial"/>
                <w:sz w:val="16"/>
                <w:szCs w:val="16"/>
              </w:rPr>
              <w:t>República Checa</w:t>
            </w:r>
            <w:r w:rsidRPr="0064531E">
              <w:rPr>
                <w:rFonts w:cs="Arial"/>
                <w:sz w:val="16"/>
                <w:szCs w:val="16"/>
              </w:rPr>
              <w:tab/>
            </w:r>
          </w:p>
        </w:tc>
        <w:tc>
          <w:tcPr>
            <w:tcW w:w="1908" w:type="dxa"/>
          </w:tcPr>
          <w:p w14:paraId="6603ED09" w14:textId="77777777" w:rsidR="00374972" w:rsidRPr="0064531E" w:rsidRDefault="00374972">
            <w:pPr>
              <w:rPr>
                <w:rFonts w:cs="Arial"/>
                <w:sz w:val="16"/>
                <w:szCs w:val="16"/>
              </w:rPr>
            </w:pPr>
            <w:r w:rsidRPr="0064531E">
              <w:rPr>
                <w:rFonts w:cs="Arial"/>
                <w:sz w:val="16"/>
                <w:szCs w:val="16"/>
              </w:rPr>
              <w:t>1 de enero de 1993</w:t>
            </w:r>
          </w:p>
        </w:tc>
        <w:tc>
          <w:tcPr>
            <w:tcW w:w="1134" w:type="dxa"/>
          </w:tcPr>
          <w:p w14:paraId="3FA96210" w14:textId="77777777" w:rsidR="00374972" w:rsidRPr="0064531E" w:rsidRDefault="00374972">
            <w:pPr>
              <w:tabs>
                <w:tab w:val="center" w:pos="425"/>
              </w:tabs>
              <w:ind w:left="426" w:hanging="1"/>
              <w:rPr>
                <w:rFonts w:cs="Arial"/>
                <w:sz w:val="16"/>
                <w:szCs w:val="16"/>
              </w:rPr>
            </w:pPr>
            <w:r w:rsidRPr="0064531E">
              <w:rPr>
                <w:rFonts w:cs="Arial"/>
                <w:sz w:val="16"/>
                <w:szCs w:val="16"/>
              </w:rPr>
              <w:t>0,5</w:t>
            </w:r>
          </w:p>
        </w:tc>
        <w:tc>
          <w:tcPr>
            <w:tcW w:w="1986" w:type="dxa"/>
          </w:tcPr>
          <w:p w14:paraId="6023D9F3"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5A6D2CD2" w14:textId="77777777" w:rsidR="00374972" w:rsidRPr="0064531E" w:rsidRDefault="00374972">
            <w:pPr>
              <w:tabs>
                <w:tab w:val="left" w:pos="709"/>
              </w:tabs>
              <w:rPr>
                <w:rFonts w:cs="Arial"/>
                <w:sz w:val="16"/>
                <w:szCs w:val="16"/>
              </w:rPr>
            </w:pPr>
            <w:r w:rsidRPr="0064531E">
              <w:rPr>
                <w:rFonts w:cs="Arial"/>
                <w:sz w:val="16"/>
                <w:szCs w:val="16"/>
              </w:rPr>
              <w:t>24 de noviembre de 2002</w:t>
            </w:r>
          </w:p>
        </w:tc>
      </w:tr>
      <w:tr w:rsidR="00374972" w:rsidRPr="0064531E" w14:paraId="6D0A75D8" w14:textId="77777777">
        <w:tc>
          <w:tcPr>
            <w:tcW w:w="2912" w:type="dxa"/>
          </w:tcPr>
          <w:p w14:paraId="7EC134AB" w14:textId="77777777" w:rsidR="00374972" w:rsidRPr="0064531E" w:rsidRDefault="00374972">
            <w:pPr>
              <w:tabs>
                <w:tab w:val="left" w:leader="dot" w:pos="2693"/>
              </w:tabs>
              <w:jc w:val="left"/>
              <w:rPr>
                <w:rFonts w:cs="Arial"/>
                <w:sz w:val="16"/>
                <w:szCs w:val="16"/>
              </w:rPr>
            </w:pPr>
            <w:r w:rsidRPr="0064531E">
              <w:rPr>
                <w:rFonts w:cs="Arial"/>
                <w:sz w:val="16"/>
                <w:szCs w:val="16"/>
              </w:rPr>
              <w:t>República de Corea</w:t>
            </w:r>
            <w:r w:rsidRPr="0064531E">
              <w:rPr>
                <w:rFonts w:cs="Arial"/>
                <w:sz w:val="16"/>
                <w:szCs w:val="16"/>
              </w:rPr>
              <w:tab/>
            </w:r>
          </w:p>
        </w:tc>
        <w:tc>
          <w:tcPr>
            <w:tcW w:w="1908" w:type="dxa"/>
          </w:tcPr>
          <w:p w14:paraId="550E8E83" w14:textId="77777777" w:rsidR="00374972" w:rsidRPr="0064531E" w:rsidRDefault="00374972">
            <w:pPr>
              <w:rPr>
                <w:rFonts w:cs="Arial"/>
                <w:sz w:val="16"/>
                <w:szCs w:val="16"/>
              </w:rPr>
            </w:pPr>
            <w:r w:rsidRPr="0064531E">
              <w:rPr>
                <w:rFonts w:cs="Arial"/>
                <w:sz w:val="16"/>
                <w:szCs w:val="16"/>
              </w:rPr>
              <w:t>7 de enero de 2002</w:t>
            </w:r>
          </w:p>
        </w:tc>
        <w:tc>
          <w:tcPr>
            <w:tcW w:w="1134" w:type="dxa"/>
          </w:tcPr>
          <w:p w14:paraId="2A7E2450" w14:textId="77777777" w:rsidR="00374972" w:rsidRPr="0064531E" w:rsidRDefault="00374972">
            <w:pPr>
              <w:tabs>
                <w:tab w:val="center" w:pos="425"/>
              </w:tabs>
              <w:ind w:left="426" w:hanging="1"/>
              <w:rPr>
                <w:rFonts w:cs="Arial"/>
                <w:sz w:val="16"/>
                <w:szCs w:val="16"/>
              </w:rPr>
            </w:pPr>
            <w:r w:rsidRPr="0064531E">
              <w:rPr>
                <w:rFonts w:cs="Arial"/>
                <w:sz w:val="16"/>
                <w:szCs w:val="16"/>
              </w:rPr>
              <w:t>1,5</w:t>
            </w:r>
          </w:p>
        </w:tc>
        <w:tc>
          <w:tcPr>
            <w:tcW w:w="1986" w:type="dxa"/>
          </w:tcPr>
          <w:p w14:paraId="4443DA0B"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7A10AEAF" w14:textId="77777777" w:rsidR="00374972" w:rsidRPr="0064531E" w:rsidRDefault="00374972">
            <w:pPr>
              <w:tabs>
                <w:tab w:val="left" w:pos="709"/>
              </w:tabs>
              <w:rPr>
                <w:rFonts w:cs="Arial"/>
                <w:sz w:val="16"/>
                <w:szCs w:val="16"/>
              </w:rPr>
            </w:pPr>
            <w:r w:rsidRPr="0064531E">
              <w:rPr>
                <w:rFonts w:cs="Arial"/>
                <w:sz w:val="16"/>
                <w:szCs w:val="16"/>
              </w:rPr>
              <w:t>7 de enero de 2002</w:t>
            </w:r>
          </w:p>
        </w:tc>
      </w:tr>
      <w:tr w:rsidR="00374972" w:rsidRPr="0064531E" w14:paraId="6B3E468F" w14:textId="77777777">
        <w:tc>
          <w:tcPr>
            <w:tcW w:w="2912" w:type="dxa"/>
          </w:tcPr>
          <w:p w14:paraId="4557CC7D" w14:textId="77777777" w:rsidR="00374972" w:rsidRPr="0064531E" w:rsidRDefault="00374972">
            <w:pPr>
              <w:tabs>
                <w:tab w:val="left" w:leader="dot" w:pos="2693"/>
              </w:tabs>
              <w:jc w:val="left"/>
              <w:rPr>
                <w:rFonts w:cs="Arial"/>
                <w:sz w:val="16"/>
                <w:szCs w:val="16"/>
              </w:rPr>
            </w:pPr>
            <w:r w:rsidRPr="0064531E">
              <w:rPr>
                <w:rFonts w:cs="Arial"/>
                <w:sz w:val="16"/>
                <w:szCs w:val="16"/>
              </w:rPr>
              <w:t>República de Moldova</w:t>
            </w:r>
            <w:r w:rsidRPr="0064531E">
              <w:rPr>
                <w:rFonts w:cs="Arial"/>
                <w:sz w:val="16"/>
                <w:szCs w:val="16"/>
              </w:rPr>
              <w:tab/>
            </w:r>
          </w:p>
        </w:tc>
        <w:tc>
          <w:tcPr>
            <w:tcW w:w="1908" w:type="dxa"/>
          </w:tcPr>
          <w:p w14:paraId="544CBC56" w14:textId="77777777" w:rsidR="00374972" w:rsidRPr="0064531E" w:rsidRDefault="00374972">
            <w:pPr>
              <w:rPr>
                <w:rFonts w:cs="Arial"/>
                <w:sz w:val="16"/>
                <w:szCs w:val="16"/>
              </w:rPr>
            </w:pPr>
            <w:r w:rsidRPr="0064531E">
              <w:rPr>
                <w:rFonts w:cs="Arial"/>
                <w:sz w:val="16"/>
                <w:szCs w:val="16"/>
              </w:rPr>
              <w:t>28 de octubre de 1998</w:t>
            </w:r>
          </w:p>
        </w:tc>
        <w:tc>
          <w:tcPr>
            <w:tcW w:w="1134" w:type="dxa"/>
          </w:tcPr>
          <w:p w14:paraId="1EE222C9"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45D2FF1"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6050FDC" w14:textId="77777777" w:rsidR="00374972" w:rsidRPr="0064531E" w:rsidRDefault="00374972">
            <w:pPr>
              <w:tabs>
                <w:tab w:val="left" w:pos="709"/>
              </w:tabs>
              <w:rPr>
                <w:rFonts w:cs="Arial"/>
                <w:sz w:val="16"/>
                <w:szCs w:val="16"/>
              </w:rPr>
            </w:pPr>
            <w:r w:rsidRPr="0064531E">
              <w:rPr>
                <w:rFonts w:cs="Arial"/>
                <w:sz w:val="16"/>
                <w:szCs w:val="16"/>
              </w:rPr>
              <w:t>28 de octubre de 1998</w:t>
            </w:r>
          </w:p>
        </w:tc>
      </w:tr>
      <w:tr w:rsidR="00374972" w:rsidRPr="0064531E" w14:paraId="4DD5B5AA" w14:textId="77777777">
        <w:tc>
          <w:tcPr>
            <w:tcW w:w="2912" w:type="dxa"/>
          </w:tcPr>
          <w:p w14:paraId="4F25BB68" w14:textId="77777777" w:rsidR="00374972" w:rsidRPr="0064531E" w:rsidRDefault="00374972">
            <w:pPr>
              <w:tabs>
                <w:tab w:val="left" w:leader="dot" w:pos="2693"/>
              </w:tabs>
              <w:jc w:val="left"/>
              <w:rPr>
                <w:rFonts w:cs="Arial"/>
                <w:sz w:val="16"/>
                <w:szCs w:val="16"/>
              </w:rPr>
            </w:pPr>
            <w:r w:rsidRPr="0064531E">
              <w:rPr>
                <w:rFonts w:cs="Arial"/>
                <w:sz w:val="16"/>
                <w:szCs w:val="16"/>
              </w:rPr>
              <w:t>República Dominicana</w:t>
            </w:r>
            <w:r w:rsidRPr="0064531E">
              <w:rPr>
                <w:rFonts w:cs="Arial"/>
                <w:sz w:val="16"/>
                <w:szCs w:val="16"/>
              </w:rPr>
              <w:tab/>
            </w:r>
          </w:p>
        </w:tc>
        <w:tc>
          <w:tcPr>
            <w:tcW w:w="1908" w:type="dxa"/>
          </w:tcPr>
          <w:p w14:paraId="75936E81" w14:textId="77777777" w:rsidR="00374972" w:rsidRPr="0064531E" w:rsidRDefault="00374972">
            <w:pPr>
              <w:rPr>
                <w:rFonts w:cs="Arial"/>
                <w:sz w:val="16"/>
                <w:szCs w:val="16"/>
              </w:rPr>
            </w:pPr>
            <w:r w:rsidRPr="0064531E">
              <w:rPr>
                <w:rFonts w:cs="Arial"/>
                <w:sz w:val="16"/>
                <w:szCs w:val="16"/>
              </w:rPr>
              <w:t>16 de junio de 2007</w:t>
            </w:r>
          </w:p>
        </w:tc>
        <w:tc>
          <w:tcPr>
            <w:tcW w:w="1134" w:type="dxa"/>
          </w:tcPr>
          <w:p w14:paraId="34033004"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955EBAE"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703F776E" w14:textId="77777777" w:rsidR="00374972" w:rsidRPr="0064531E" w:rsidRDefault="00374972">
            <w:pPr>
              <w:tabs>
                <w:tab w:val="left" w:pos="709"/>
              </w:tabs>
              <w:rPr>
                <w:rFonts w:cs="Arial"/>
                <w:sz w:val="16"/>
                <w:szCs w:val="16"/>
              </w:rPr>
            </w:pPr>
            <w:r w:rsidRPr="0064531E">
              <w:rPr>
                <w:rFonts w:cs="Arial"/>
                <w:sz w:val="16"/>
                <w:szCs w:val="16"/>
              </w:rPr>
              <w:t>16 de junio de 2007</w:t>
            </w:r>
          </w:p>
        </w:tc>
      </w:tr>
      <w:tr w:rsidR="00374972" w:rsidRPr="0064531E" w14:paraId="361D4B2A" w14:textId="77777777">
        <w:tc>
          <w:tcPr>
            <w:tcW w:w="2912" w:type="dxa"/>
          </w:tcPr>
          <w:p w14:paraId="1AA71A98" w14:textId="77777777" w:rsidR="00374972" w:rsidRPr="0064531E" w:rsidRDefault="00374972">
            <w:pPr>
              <w:tabs>
                <w:tab w:val="left" w:leader="dot" w:pos="2693"/>
              </w:tabs>
              <w:jc w:val="left"/>
              <w:rPr>
                <w:rFonts w:cs="Arial"/>
                <w:sz w:val="16"/>
                <w:szCs w:val="16"/>
              </w:rPr>
            </w:pPr>
            <w:r w:rsidRPr="0064531E">
              <w:rPr>
                <w:rFonts w:cs="Arial"/>
                <w:sz w:val="16"/>
                <w:szCs w:val="16"/>
              </w:rPr>
              <w:t xml:space="preserve">República Unida de </w:t>
            </w:r>
            <w:proofErr w:type="spellStart"/>
            <w:r w:rsidRPr="0064531E">
              <w:rPr>
                <w:rFonts w:cs="Arial"/>
                <w:sz w:val="16"/>
                <w:szCs w:val="16"/>
              </w:rPr>
              <w:t>Tanzanía</w:t>
            </w:r>
            <w:proofErr w:type="spellEnd"/>
            <w:r w:rsidRPr="0064531E">
              <w:rPr>
                <w:rFonts w:cs="Arial"/>
                <w:sz w:val="16"/>
                <w:szCs w:val="16"/>
              </w:rPr>
              <w:tab/>
            </w:r>
          </w:p>
        </w:tc>
        <w:tc>
          <w:tcPr>
            <w:tcW w:w="1908" w:type="dxa"/>
          </w:tcPr>
          <w:p w14:paraId="17B3F8E9" w14:textId="77777777" w:rsidR="00374972" w:rsidRPr="0064531E" w:rsidRDefault="00374972">
            <w:pPr>
              <w:rPr>
                <w:rFonts w:cs="Arial"/>
                <w:sz w:val="16"/>
                <w:szCs w:val="16"/>
              </w:rPr>
            </w:pPr>
            <w:r w:rsidRPr="0064531E">
              <w:rPr>
                <w:rFonts w:cs="Arial"/>
                <w:sz w:val="16"/>
                <w:szCs w:val="16"/>
              </w:rPr>
              <w:t>22 de noviembre de 2015</w:t>
            </w:r>
          </w:p>
        </w:tc>
        <w:tc>
          <w:tcPr>
            <w:tcW w:w="1134" w:type="dxa"/>
          </w:tcPr>
          <w:p w14:paraId="6E60C541"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117C3AD0"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5E8FC20" w14:textId="77777777" w:rsidR="00374972" w:rsidRPr="0064531E" w:rsidRDefault="00374972">
            <w:pPr>
              <w:tabs>
                <w:tab w:val="left" w:pos="709"/>
              </w:tabs>
              <w:rPr>
                <w:rFonts w:cs="Arial"/>
                <w:sz w:val="16"/>
                <w:szCs w:val="16"/>
              </w:rPr>
            </w:pPr>
            <w:r w:rsidRPr="0064531E">
              <w:rPr>
                <w:rFonts w:cs="Arial"/>
                <w:sz w:val="16"/>
                <w:szCs w:val="16"/>
              </w:rPr>
              <w:t>22 de noviembre de 2015</w:t>
            </w:r>
          </w:p>
        </w:tc>
      </w:tr>
      <w:tr w:rsidR="00374972" w:rsidRPr="0064531E" w14:paraId="1C83C197" w14:textId="77777777">
        <w:tc>
          <w:tcPr>
            <w:tcW w:w="2912" w:type="dxa"/>
          </w:tcPr>
          <w:p w14:paraId="1CD9678C" w14:textId="77777777" w:rsidR="00374972" w:rsidRPr="0064531E" w:rsidRDefault="00374972">
            <w:pPr>
              <w:tabs>
                <w:tab w:val="left" w:leader="dot" w:pos="2693"/>
              </w:tabs>
              <w:jc w:val="left"/>
              <w:rPr>
                <w:rFonts w:cs="Arial"/>
                <w:sz w:val="16"/>
                <w:szCs w:val="16"/>
              </w:rPr>
            </w:pPr>
            <w:r w:rsidRPr="0064531E">
              <w:rPr>
                <w:rFonts w:cs="Arial"/>
                <w:sz w:val="16"/>
                <w:szCs w:val="16"/>
              </w:rPr>
              <w:t>Rumania</w:t>
            </w:r>
            <w:r w:rsidRPr="0064531E">
              <w:rPr>
                <w:rFonts w:cs="Arial"/>
                <w:sz w:val="16"/>
                <w:szCs w:val="16"/>
              </w:rPr>
              <w:tab/>
            </w:r>
          </w:p>
        </w:tc>
        <w:tc>
          <w:tcPr>
            <w:tcW w:w="1908" w:type="dxa"/>
          </w:tcPr>
          <w:p w14:paraId="5B661ECE" w14:textId="77777777" w:rsidR="00374972" w:rsidRPr="0064531E" w:rsidRDefault="00374972">
            <w:pPr>
              <w:rPr>
                <w:rFonts w:cs="Arial"/>
                <w:sz w:val="16"/>
                <w:szCs w:val="16"/>
              </w:rPr>
            </w:pPr>
            <w:r w:rsidRPr="0064531E">
              <w:rPr>
                <w:rFonts w:cs="Arial"/>
                <w:sz w:val="16"/>
                <w:szCs w:val="16"/>
              </w:rPr>
              <w:t>16 de marzo de 2001</w:t>
            </w:r>
          </w:p>
        </w:tc>
        <w:tc>
          <w:tcPr>
            <w:tcW w:w="1134" w:type="dxa"/>
          </w:tcPr>
          <w:p w14:paraId="77B8A078"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00F1216B"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3D9BC93B" w14:textId="77777777" w:rsidR="00374972" w:rsidRPr="0064531E" w:rsidRDefault="00374972">
            <w:pPr>
              <w:tabs>
                <w:tab w:val="left" w:pos="709"/>
              </w:tabs>
              <w:rPr>
                <w:rFonts w:cs="Arial"/>
                <w:sz w:val="16"/>
                <w:szCs w:val="16"/>
              </w:rPr>
            </w:pPr>
            <w:r w:rsidRPr="0064531E">
              <w:rPr>
                <w:rFonts w:cs="Arial"/>
                <w:sz w:val="16"/>
                <w:szCs w:val="16"/>
              </w:rPr>
              <w:t>16 de marzo de 2001</w:t>
            </w:r>
          </w:p>
        </w:tc>
      </w:tr>
      <w:tr w:rsidR="00374972" w:rsidRPr="0064531E" w14:paraId="51820917" w14:textId="77777777">
        <w:tc>
          <w:tcPr>
            <w:tcW w:w="2912" w:type="dxa"/>
          </w:tcPr>
          <w:p w14:paraId="05A6850B" w14:textId="77777777" w:rsidR="00374972" w:rsidRPr="0064531E" w:rsidRDefault="00374972">
            <w:pPr>
              <w:tabs>
                <w:tab w:val="left" w:leader="dot" w:pos="2693"/>
              </w:tabs>
              <w:jc w:val="left"/>
              <w:rPr>
                <w:rFonts w:cs="Arial"/>
                <w:sz w:val="16"/>
                <w:szCs w:val="16"/>
              </w:rPr>
            </w:pPr>
            <w:r w:rsidRPr="0064531E">
              <w:rPr>
                <w:rFonts w:cs="Arial"/>
                <w:sz w:val="16"/>
                <w:szCs w:val="16"/>
              </w:rPr>
              <w:t>San Vicente y las Granadinas</w:t>
            </w:r>
            <w:r w:rsidRPr="0064531E">
              <w:rPr>
                <w:rFonts w:cs="Arial"/>
                <w:sz w:val="16"/>
                <w:szCs w:val="16"/>
              </w:rPr>
              <w:tab/>
            </w:r>
          </w:p>
        </w:tc>
        <w:tc>
          <w:tcPr>
            <w:tcW w:w="1908" w:type="dxa"/>
          </w:tcPr>
          <w:p w14:paraId="604A9989" w14:textId="77777777" w:rsidR="00374972" w:rsidRPr="0064531E" w:rsidRDefault="00374972">
            <w:pPr>
              <w:rPr>
                <w:rFonts w:cs="Arial"/>
                <w:sz w:val="16"/>
                <w:szCs w:val="16"/>
              </w:rPr>
            </w:pPr>
            <w:r w:rsidRPr="0064531E">
              <w:rPr>
                <w:rFonts w:cs="Arial"/>
                <w:sz w:val="16"/>
                <w:szCs w:val="16"/>
              </w:rPr>
              <w:t>22 de marzo de 2021</w:t>
            </w:r>
          </w:p>
        </w:tc>
        <w:tc>
          <w:tcPr>
            <w:tcW w:w="1134" w:type="dxa"/>
          </w:tcPr>
          <w:p w14:paraId="28F112DC"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436D3F97"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512D4A23" w14:textId="77777777" w:rsidR="00374972" w:rsidRPr="0064531E" w:rsidRDefault="00374972">
            <w:pPr>
              <w:rPr>
                <w:rFonts w:cs="Arial"/>
                <w:sz w:val="16"/>
                <w:szCs w:val="16"/>
              </w:rPr>
            </w:pPr>
            <w:r w:rsidRPr="0064531E">
              <w:rPr>
                <w:rFonts w:cs="Arial"/>
                <w:sz w:val="16"/>
                <w:szCs w:val="16"/>
              </w:rPr>
              <w:t>22 de marzo de 2021</w:t>
            </w:r>
          </w:p>
        </w:tc>
      </w:tr>
      <w:tr w:rsidR="00374972" w:rsidRPr="0064531E" w14:paraId="56977E14" w14:textId="77777777">
        <w:tc>
          <w:tcPr>
            <w:tcW w:w="2912" w:type="dxa"/>
          </w:tcPr>
          <w:p w14:paraId="04A3922C" w14:textId="77777777" w:rsidR="00374972" w:rsidRPr="0064531E" w:rsidRDefault="00374972">
            <w:pPr>
              <w:tabs>
                <w:tab w:val="left" w:leader="dot" w:pos="2693"/>
              </w:tabs>
              <w:jc w:val="left"/>
              <w:rPr>
                <w:rFonts w:cs="Arial"/>
                <w:sz w:val="16"/>
                <w:szCs w:val="16"/>
              </w:rPr>
            </w:pPr>
            <w:r w:rsidRPr="0064531E">
              <w:rPr>
                <w:rFonts w:cs="Arial"/>
                <w:sz w:val="16"/>
                <w:szCs w:val="16"/>
              </w:rPr>
              <w:t>Serbia</w:t>
            </w:r>
            <w:r w:rsidRPr="0064531E">
              <w:rPr>
                <w:rFonts w:cs="Arial"/>
                <w:sz w:val="16"/>
                <w:szCs w:val="16"/>
              </w:rPr>
              <w:tab/>
            </w:r>
          </w:p>
        </w:tc>
        <w:tc>
          <w:tcPr>
            <w:tcW w:w="1908" w:type="dxa"/>
          </w:tcPr>
          <w:p w14:paraId="122B5B28" w14:textId="77777777" w:rsidR="00374972" w:rsidRPr="0064531E" w:rsidRDefault="00374972">
            <w:pPr>
              <w:rPr>
                <w:rFonts w:cs="Arial"/>
                <w:sz w:val="16"/>
                <w:szCs w:val="16"/>
              </w:rPr>
            </w:pPr>
            <w:r w:rsidRPr="0064531E">
              <w:rPr>
                <w:rFonts w:cs="Arial"/>
                <w:sz w:val="16"/>
                <w:szCs w:val="16"/>
              </w:rPr>
              <w:t>5 de enero de 2013</w:t>
            </w:r>
          </w:p>
        </w:tc>
        <w:tc>
          <w:tcPr>
            <w:tcW w:w="1134" w:type="dxa"/>
          </w:tcPr>
          <w:p w14:paraId="2454D7B6"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65E43436"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7EB3E650" w14:textId="77777777" w:rsidR="00374972" w:rsidRPr="0064531E" w:rsidRDefault="00374972">
            <w:pPr>
              <w:tabs>
                <w:tab w:val="left" w:pos="709"/>
              </w:tabs>
              <w:rPr>
                <w:rFonts w:cs="Arial"/>
                <w:sz w:val="16"/>
                <w:szCs w:val="16"/>
              </w:rPr>
            </w:pPr>
            <w:r w:rsidRPr="0064531E">
              <w:rPr>
                <w:rFonts w:cs="Arial"/>
                <w:sz w:val="16"/>
                <w:szCs w:val="16"/>
              </w:rPr>
              <w:t>5 de enero de 2013</w:t>
            </w:r>
          </w:p>
        </w:tc>
      </w:tr>
      <w:tr w:rsidR="00374972" w:rsidRPr="0064531E" w14:paraId="763D099B" w14:textId="77777777">
        <w:tc>
          <w:tcPr>
            <w:tcW w:w="2912" w:type="dxa"/>
          </w:tcPr>
          <w:p w14:paraId="0CCC9837" w14:textId="77777777" w:rsidR="00374972" w:rsidRPr="0064531E" w:rsidRDefault="00374972">
            <w:pPr>
              <w:tabs>
                <w:tab w:val="left" w:leader="dot" w:pos="2693"/>
              </w:tabs>
              <w:jc w:val="left"/>
              <w:rPr>
                <w:rFonts w:cs="Arial"/>
                <w:sz w:val="16"/>
                <w:szCs w:val="16"/>
              </w:rPr>
            </w:pPr>
            <w:r w:rsidRPr="0064531E">
              <w:rPr>
                <w:rFonts w:cs="Arial"/>
                <w:sz w:val="16"/>
                <w:szCs w:val="16"/>
              </w:rPr>
              <w:t>Singapur</w:t>
            </w:r>
            <w:r w:rsidRPr="0064531E">
              <w:rPr>
                <w:rFonts w:cs="Arial"/>
                <w:sz w:val="16"/>
                <w:szCs w:val="16"/>
              </w:rPr>
              <w:tab/>
            </w:r>
          </w:p>
        </w:tc>
        <w:tc>
          <w:tcPr>
            <w:tcW w:w="1908" w:type="dxa"/>
          </w:tcPr>
          <w:p w14:paraId="1FF82C61" w14:textId="77777777" w:rsidR="00374972" w:rsidRPr="0064531E" w:rsidRDefault="00374972">
            <w:pPr>
              <w:rPr>
                <w:rFonts w:cs="Arial"/>
                <w:sz w:val="16"/>
                <w:szCs w:val="16"/>
              </w:rPr>
            </w:pPr>
            <w:r w:rsidRPr="0064531E">
              <w:rPr>
                <w:rFonts w:cs="Arial"/>
                <w:sz w:val="16"/>
                <w:szCs w:val="16"/>
              </w:rPr>
              <w:t>30 de julio de 2004</w:t>
            </w:r>
          </w:p>
        </w:tc>
        <w:tc>
          <w:tcPr>
            <w:tcW w:w="1134" w:type="dxa"/>
          </w:tcPr>
          <w:p w14:paraId="0ECB5A23"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2A4D9C7A"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7E78AACA" w14:textId="77777777" w:rsidR="00374972" w:rsidRPr="0064531E" w:rsidRDefault="00374972">
            <w:pPr>
              <w:tabs>
                <w:tab w:val="left" w:pos="709"/>
              </w:tabs>
              <w:rPr>
                <w:rFonts w:cs="Arial"/>
                <w:sz w:val="16"/>
                <w:szCs w:val="16"/>
              </w:rPr>
            </w:pPr>
            <w:r w:rsidRPr="0064531E">
              <w:rPr>
                <w:rFonts w:cs="Arial"/>
                <w:sz w:val="16"/>
                <w:szCs w:val="16"/>
              </w:rPr>
              <w:t>30 de julio de 2004</w:t>
            </w:r>
          </w:p>
        </w:tc>
      </w:tr>
      <w:tr w:rsidR="00374972" w:rsidRPr="0064531E" w14:paraId="360B1B07" w14:textId="77777777">
        <w:tc>
          <w:tcPr>
            <w:tcW w:w="2912" w:type="dxa"/>
          </w:tcPr>
          <w:p w14:paraId="1EA673D3" w14:textId="77777777" w:rsidR="00374972" w:rsidRPr="0064531E" w:rsidRDefault="00374972">
            <w:pPr>
              <w:tabs>
                <w:tab w:val="left" w:leader="dot" w:pos="2693"/>
              </w:tabs>
              <w:jc w:val="left"/>
              <w:rPr>
                <w:rFonts w:cs="Arial"/>
                <w:sz w:val="16"/>
                <w:szCs w:val="16"/>
              </w:rPr>
            </w:pPr>
            <w:r w:rsidRPr="0064531E">
              <w:rPr>
                <w:rFonts w:cs="Arial"/>
                <w:sz w:val="16"/>
                <w:szCs w:val="16"/>
              </w:rPr>
              <w:t>Sudáfrica</w:t>
            </w:r>
            <w:r w:rsidRPr="0064531E">
              <w:rPr>
                <w:rFonts w:cs="Arial"/>
                <w:sz w:val="16"/>
                <w:szCs w:val="16"/>
              </w:rPr>
              <w:tab/>
            </w:r>
          </w:p>
        </w:tc>
        <w:tc>
          <w:tcPr>
            <w:tcW w:w="1908" w:type="dxa"/>
          </w:tcPr>
          <w:p w14:paraId="72B62A82" w14:textId="77777777" w:rsidR="00374972" w:rsidRPr="0064531E" w:rsidRDefault="00374972">
            <w:pPr>
              <w:rPr>
                <w:rFonts w:cs="Arial"/>
                <w:sz w:val="16"/>
                <w:szCs w:val="16"/>
              </w:rPr>
            </w:pPr>
            <w:r w:rsidRPr="0064531E">
              <w:rPr>
                <w:rFonts w:cs="Arial"/>
                <w:sz w:val="16"/>
                <w:szCs w:val="16"/>
              </w:rPr>
              <w:t>6 de noviembre de 1977</w:t>
            </w:r>
          </w:p>
        </w:tc>
        <w:tc>
          <w:tcPr>
            <w:tcW w:w="1134" w:type="dxa"/>
          </w:tcPr>
          <w:p w14:paraId="5189BAA8" w14:textId="77777777" w:rsidR="00374972" w:rsidRPr="0064531E" w:rsidRDefault="00374972">
            <w:pPr>
              <w:tabs>
                <w:tab w:val="center" w:pos="425"/>
              </w:tabs>
              <w:ind w:left="426" w:hanging="1"/>
              <w:rPr>
                <w:rFonts w:cs="Arial"/>
                <w:sz w:val="16"/>
                <w:szCs w:val="16"/>
              </w:rPr>
            </w:pPr>
            <w:r w:rsidRPr="0064531E">
              <w:rPr>
                <w:rFonts w:cs="Arial"/>
                <w:sz w:val="16"/>
                <w:szCs w:val="16"/>
              </w:rPr>
              <w:t>1,0</w:t>
            </w:r>
          </w:p>
        </w:tc>
        <w:tc>
          <w:tcPr>
            <w:tcW w:w="1986" w:type="dxa"/>
          </w:tcPr>
          <w:p w14:paraId="2BCA9B92"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16BEF008" w14:textId="77777777" w:rsidR="00374972" w:rsidRPr="0064531E" w:rsidRDefault="00374972">
            <w:pPr>
              <w:tabs>
                <w:tab w:val="left" w:pos="709"/>
              </w:tabs>
              <w:rPr>
                <w:rFonts w:cs="Arial"/>
                <w:sz w:val="16"/>
                <w:szCs w:val="16"/>
              </w:rPr>
            </w:pPr>
            <w:r w:rsidRPr="0064531E">
              <w:rPr>
                <w:rFonts w:cs="Arial"/>
                <w:sz w:val="16"/>
                <w:szCs w:val="16"/>
              </w:rPr>
              <w:t>8 de noviembre de 1981</w:t>
            </w:r>
          </w:p>
        </w:tc>
      </w:tr>
      <w:tr w:rsidR="00374972" w:rsidRPr="0064531E" w14:paraId="7D086164" w14:textId="77777777">
        <w:tc>
          <w:tcPr>
            <w:tcW w:w="2912" w:type="dxa"/>
          </w:tcPr>
          <w:p w14:paraId="6318B741" w14:textId="77777777" w:rsidR="00374972" w:rsidRPr="0064531E" w:rsidRDefault="00374972">
            <w:pPr>
              <w:tabs>
                <w:tab w:val="left" w:leader="dot" w:pos="2693"/>
              </w:tabs>
              <w:jc w:val="left"/>
              <w:rPr>
                <w:rFonts w:cs="Arial"/>
                <w:sz w:val="16"/>
                <w:szCs w:val="16"/>
              </w:rPr>
            </w:pPr>
            <w:r w:rsidRPr="0064531E">
              <w:rPr>
                <w:rFonts w:cs="Arial"/>
                <w:sz w:val="16"/>
                <w:szCs w:val="16"/>
              </w:rPr>
              <w:t>Suecia</w:t>
            </w:r>
            <w:r w:rsidRPr="0064531E">
              <w:rPr>
                <w:rFonts w:cs="Arial"/>
                <w:sz w:val="16"/>
                <w:szCs w:val="16"/>
              </w:rPr>
              <w:tab/>
            </w:r>
          </w:p>
        </w:tc>
        <w:tc>
          <w:tcPr>
            <w:tcW w:w="1908" w:type="dxa"/>
          </w:tcPr>
          <w:p w14:paraId="463B1F0A" w14:textId="77777777" w:rsidR="00374972" w:rsidRPr="0064531E" w:rsidRDefault="00374972">
            <w:pPr>
              <w:rPr>
                <w:rFonts w:cs="Arial"/>
                <w:sz w:val="16"/>
                <w:szCs w:val="16"/>
              </w:rPr>
            </w:pPr>
            <w:r w:rsidRPr="0064531E">
              <w:rPr>
                <w:rFonts w:cs="Arial"/>
                <w:sz w:val="16"/>
                <w:szCs w:val="16"/>
              </w:rPr>
              <w:t>17 de diciembre de 1971</w:t>
            </w:r>
          </w:p>
        </w:tc>
        <w:tc>
          <w:tcPr>
            <w:tcW w:w="1134" w:type="dxa"/>
          </w:tcPr>
          <w:p w14:paraId="6522A815" w14:textId="77777777" w:rsidR="00374972" w:rsidRPr="0064531E" w:rsidRDefault="00374972">
            <w:pPr>
              <w:tabs>
                <w:tab w:val="center" w:pos="425"/>
              </w:tabs>
              <w:ind w:left="426" w:hanging="1"/>
              <w:rPr>
                <w:rFonts w:cs="Arial"/>
                <w:sz w:val="16"/>
                <w:szCs w:val="16"/>
              </w:rPr>
            </w:pPr>
            <w:r w:rsidRPr="0064531E">
              <w:rPr>
                <w:rFonts w:cs="Arial"/>
                <w:sz w:val="16"/>
                <w:szCs w:val="16"/>
              </w:rPr>
              <w:t>1,5</w:t>
            </w:r>
          </w:p>
        </w:tc>
        <w:tc>
          <w:tcPr>
            <w:tcW w:w="1986" w:type="dxa"/>
          </w:tcPr>
          <w:p w14:paraId="7D972B94"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2B6FD9EF" w14:textId="77777777" w:rsidR="00374972" w:rsidRPr="0064531E" w:rsidRDefault="00374972">
            <w:pPr>
              <w:tabs>
                <w:tab w:val="left" w:pos="709"/>
              </w:tabs>
              <w:rPr>
                <w:rFonts w:cs="Arial"/>
                <w:sz w:val="16"/>
                <w:szCs w:val="16"/>
              </w:rPr>
            </w:pPr>
            <w:r w:rsidRPr="0064531E">
              <w:rPr>
                <w:rFonts w:cs="Arial"/>
                <w:sz w:val="16"/>
                <w:szCs w:val="16"/>
              </w:rPr>
              <w:t>24 de abril de 1998</w:t>
            </w:r>
          </w:p>
        </w:tc>
      </w:tr>
      <w:tr w:rsidR="00374972" w:rsidRPr="0064531E" w14:paraId="6536102F" w14:textId="77777777">
        <w:tc>
          <w:tcPr>
            <w:tcW w:w="2912" w:type="dxa"/>
          </w:tcPr>
          <w:p w14:paraId="458D22AD" w14:textId="77777777" w:rsidR="00374972" w:rsidRPr="0064531E" w:rsidRDefault="00374972">
            <w:pPr>
              <w:tabs>
                <w:tab w:val="left" w:leader="dot" w:pos="2693"/>
              </w:tabs>
              <w:jc w:val="left"/>
              <w:rPr>
                <w:rFonts w:cs="Arial"/>
                <w:sz w:val="16"/>
                <w:szCs w:val="16"/>
              </w:rPr>
            </w:pPr>
            <w:r w:rsidRPr="0064531E">
              <w:rPr>
                <w:rFonts w:cs="Arial"/>
                <w:sz w:val="16"/>
                <w:szCs w:val="16"/>
              </w:rPr>
              <w:t>Suiza</w:t>
            </w:r>
            <w:r w:rsidRPr="0064531E">
              <w:rPr>
                <w:rFonts w:cs="Arial"/>
                <w:sz w:val="16"/>
                <w:szCs w:val="16"/>
              </w:rPr>
              <w:tab/>
            </w:r>
          </w:p>
        </w:tc>
        <w:tc>
          <w:tcPr>
            <w:tcW w:w="1908" w:type="dxa"/>
          </w:tcPr>
          <w:p w14:paraId="52782FAC" w14:textId="77777777" w:rsidR="00374972" w:rsidRPr="0064531E" w:rsidRDefault="00374972">
            <w:pPr>
              <w:rPr>
                <w:rFonts w:cs="Arial"/>
                <w:sz w:val="16"/>
                <w:szCs w:val="16"/>
              </w:rPr>
            </w:pPr>
            <w:r w:rsidRPr="0064531E">
              <w:rPr>
                <w:rFonts w:cs="Arial"/>
                <w:sz w:val="16"/>
                <w:szCs w:val="16"/>
              </w:rPr>
              <w:t>10 de julio de 1977</w:t>
            </w:r>
          </w:p>
        </w:tc>
        <w:tc>
          <w:tcPr>
            <w:tcW w:w="1134" w:type="dxa"/>
          </w:tcPr>
          <w:p w14:paraId="67C9B7BE" w14:textId="77777777" w:rsidR="00374972" w:rsidRPr="0064531E" w:rsidRDefault="00374972">
            <w:pPr>
              <w:tabs>
                <w:tab w:val="center" w:pos="425"/>
              </w:tabs>
              <w:ind w:left="426" w:hanging="1"/>
              <w:rPr>
                <w:rFonts w:cs="Arial"/>
                <w:sz w:val="16"/>
                <w:szCs w:val="16"/>
              </w:rPr>
            </w:pPr>
            <w:r w:rsidRPr="0064531E">
              <w:rPr>
                <w:rFonts w:cs="Arial"/>
                <w:sz w:val="16"/>
                <w:szCs w:val="16"/>
              </w:rPr>
              <w:t>1,5</w:t>
            </w:r>
          </w:p>
        </w:tc>
        <w:tc>
          <w:tcPr>
            <w:tcW w:w="1986" w:type="dxa"/>
          </w:tcPr>
          <w:p w14:paraId="409AE132"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10BE0798" w14:textId="77777777" w:rsidR="00374972" w:rsidRPr="0064531E" w:rsidRDefault="00374972">
            <w:pPr>
              <w:tabs>
                <w:tab w:val="left" w:pos="709"/>
              </w:tabs>
              <w:rPr>
                <w:rFonts w:cs="Arial"/>
                <w:sz w:val="16"/>
                <w:szCs w:val="16"/>
              </w:rPr>
            </w:pPr>
            <w:r w:rsidRPr="0064531E">
              <w:rPr>
                <w:rFonts w:cs="Arial"/>
                <w:sz w:val="16"/>
                <w:szCs w:val="16"/>
              </w:rPr>
              <w:t>1 de septiembre de 2008</w:t>
            </w:r>
          </w:p>
        </w:tc>
      </w:tr>
      <w:tr w:rsidR="00374972" w:rsidRPr="0064531E" w14:paraId="0F8D4C41" w14:textId="77777777">
        <w:tc>
          <w:tcPr>
            <w:tcW w:w="2912" w:type="dxa"/>
          </w:tcPr>
          <w:p w14:paraId="6617BD3A" w14:textId="77777777" w:rsidR="00374972" w:rsidRPr="0064531E" w:rsidRDefault="00374972">
            <w:pPr>
              <w:tabs>
                <w:tab w:val="left" w:leader="dot" w:pos="2693"/>
              </w:tabs>
              <w:jc w:val="left"/>
              <w:rPr>
                <w:rFonts w:cs="Arial"/>
                <w:sz w:val="16"/>
                <w:szCs w:val="16"/>
              </w:rPr>
            </w:pPr>
            <w:r w:rsidRPr="0064531E">
              <w:rPr>
                <w:rFonts w:cs="Arial"/>
                <w:sz w:val="16"/>
                <w:szCs w:val="16"/>
              </w:rPr>
              <w:t>Trinidad y Tobago</w:t>
            </w:r>
            <w:r w:rsidRPr="0064531E">
              <w:rPr>
                <w:rFonts w:cs="Arial"/>
                <w:sz w:val="16"/>
                <w:szCs w:val="16"/>
              </w:rPr>
              <w:tab/>
            </w:r>
          </w:p>
        </w:tc>
        <w:tc>
          <w:tcPr>
            <w:tcW w:w="1908" w:type="dxa"/>
          </w:tcPr>
          <w:p w14:paraId="37C35853" w14:textId="77777777" w:rsidR="00374972" w:rsidRPr="0064531E" w:rsidRDefault="00374972">
            <w:pPr>
              <w:rPr>
                <w:rFonts w:cs="Arial"/>
                <w:sz w:val="16"/>
                <w:szCs w:val="16"/>
              </w:rPr>
            </w:pPr>
            <w:r w:rsidRPr="0064531E">
              <w:rPr>
                <w:rFonts w:cs="Arial"/>
                <w:sz w:val="16"/>
                <w:szCs w:val="16"/>
              </w:rPr>
              <w:t>30 de enero de 1998</w:t>
            </w:r>
          </w:p>
        </w:tc>
        <w:tc>
          <w:tcPr>
            <w:tcW w:w="1134" w:type="dxa"/>
          </w:tcPr>
          <w:p w14:paraId="5C204476"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5CEF5AAD"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657689B2" w14:textId="77777777" w:rsidR="00374972" w:rsidRPr="0064531E" w:rsidRDefault="00374972">
            <w:pPr>
              <w:tabs>
                <w:tab w:val="left" w:pos="709"/>
              </w:tabs>
              <w:rPr>
                <w:rFonts w:cs="Arial"/>
                <w:sz w:val="16"/>
                <w:szCs w:val="16"/>
              </w:rPr>
            </w:pPr>
            <w:r w:rsidRPr="0064531E">
              <w:rPr>
                <w:rFonts w:cs="Arial"/>
                <w:sz w:val="16"/>
                <w:szCs w:val="16"/>
              </w:rPr>
              <w:t>30 de enero de 1998</w:t>
            </w:r>
          </w:p>
        </w:tc>
      </w:tr>
      <w:tr w:rsidR="00374972" w:rsidRPr="0064531E" w14:paraId="52CF9942" w14:textId="77777777">
        <w:tc>
          <w:tcPr>
            <w:tcW w:w="2912" w:type="dxa"/>
          </w:tcPr>
          <w:p w14:paraId="3AB3243E" w14:textId="77777777" w:rsidR="00374972" w:rsidRPr="0064531E" w:rsidRDefault="00374972">
            <w:pPr>
              <w:tabs>
                <w:tab w:val="left" w:leader="dot" w:pos="2693"/>
              </w:tabs>
              <w:jc w:val="left"/>
              <w:rPr>
                <w:rFonts w:cs="Arial"/>
                <w:sz w:val="16"/>
                <w:szCs w:val="16"/>
              </w:rPr>
            </w:pPr>
            <w:r w:rsidRPr="0064531E">
              <w:rPr>
                <w:rFonts w:cs="Arial"/>
                <w:sz w:val="16"/>
                <w:szCs w:val="16"/>
              </w:rPr>
              <w:t>Túnez</w:t>
            </w:r>
            <w:r w:rsidRPr="0064531E">
              <w:rPr>
                <w:rFonts w:cs="Arial"/>
                <w:sz w:val="16"/>
                <w:szCs w:val="16"/>
              </w:rPr>
              <w:tab/>
            </w:r>
          </w:p>
        </w:tc>
        <w:tc>
          <w:tcPr>
            <w:tcW w:w="1908" w:type="dxa"/>
          </w:tcPr>
          <w:p w14:paraId="05823512" w14:textId="77777777" w:rsidR="00374972" w:rsidRPr="0064531E" w:rsidRDefault="00374972">
            <w:pPr>
              <w:rPr>
                <w:rFonts w:cs="Arial"/>
                <w:sz w:val="16"/>
                <w:szCs w:val="16"/>
              </w:rPr>
            </w:pPr>
            <w:r w:rsidRPr="0064531E">
              <w:rPr>
                <w:rFonts w:cs="Arial"/>
                <w:sz w:val="16"/>
                <w:szCs w:val="16"/>
              </w:rPr>
              <w:t>31 de agosto de 2003</w:t>
            </w:r>
          </w:p>
        </w:tc>
        <w:tc>
          <w:tcPr>
            <w:tcW w:w="1134" w:type="dxa"/>
          </w:tcPr>
          <w:p w14:paraId="6F3A9F25"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36F843B4"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D4A3491" w14:textId="77777777" w:rsidR="00374972" w:rsidRPr="0064531E" w:rsidRDefault="00374972">
            <w:pPr>
              <w:tabs>
                <w:tab w:val="left" w:pos="709"/>
              </w:tabs>
              <w:rPr>
                <w:rFonts w:cs="Arial"/>
                <w:sz w:val="16"/>
                <w:szCs w:val="16"/>
              </w:rPr>
            </w:pPr>
            <w:r w:rsidRPr="0064531E">
              <w:rPr>
                <w:rFonts w:cs="Arial"/>
                <w:sz w:val="16"/>
                <w:szCs w:val="16"/>
              </w:rPr>
              <w:t>31 de agosto de 2003</w:t>
            </w:r>
          </w:p>
        </w:tc>
      </w:tr>
      <w:tr w:rsidR="00374972" w:rsidRPr="0064531E" w14:paraId="231659E8" w14:textId="77777777">
        <w:tc>
          <w:tcPr>
            <w:tcW w:w="2912" w:type="dxa"/>
          </w:tcPr>
          <w:p w14:paraId="0137591D" w14:textId="77777777" w:rsidR="00374972" w:rsidRPr="0064531E" w:rsidRDefault="00374972">
            <w:pPr>
              <w:tabs>
                <w:tab w:val="left" w:leader="dot" w:pos="2693"/>
              </w:tabs>
              <w:jc w:val="left"/>
              <w:rPr>
                <w:rFonts w:cs="Arial"/>
                <w:sz w:val="16"/>
                <w:szCs w:val="16"/>
              </w:rPr>
            </w:pPr>
            <w:r w:rsidRPr="0064531E">
              <w:rPr>
                <w:rFonts w:cs="Arial"/>
                <w:sz w:val="16"/>
                <w:szCs w:val="16"/>
              </w:rPr>
              <w:t>Türkiye</w:t>
            </w:r>
            <w:r w:rsidRPr="0064531E">
              <w:rPr>
                <w:rFonts w:cs="Arial"/>
                <w:sz w:val="16"/>
                <w:szCs w:val="16"/>
              </w:rPr>
              <w:tab/>
            </w:r>
          </w:p>
        </w:tc>
        <w:tc>
          <w:tcPr>
            <w:tcW w:w="1908" w:type="dxa"/>
          </w:tcPr>
          <w:p w14:paraId="436262BC" w14:textId="77777777" w:rsidR="00374972" w:rsidRPr="0064531E" w:rsidRDefault="00374972">
            <w:pPr>
              <w:rPr>
                <w:rFonts w:cs="Arial"/>
                <w:sz w:val="16"/>
                <w:szCs w:val="16"/>
              </w:rPr>
            </w:pPr>
            <w:r w:rsidRPr="0064531E">
              <w:rPr>
                <w:rFonts w:cs="Arial"/>
                <w:sz w:val="16"/>
                <w:szCs w:val="16"/>
              </w:rPr>
              <w:t>18 de noviembre de 2007</w:t>
            </w:r>
          </w:p>
        </w:tc>
        <w:tc>
          <w:tcPr>
            <w:tcW w:w="1134" w:type="dxa"/>
          </w:tcPr>
          <w:p w14:paraId="30729ECA" w14:textId="77777777" w:rsidR="00374972" w:rsidRPr="0064531E" w:rsidRDefault="00374972">
            <w:pPr>
              <w:tabs>
                <w:tab w:val="center" w:pos="425"/>
              </w:tabs>
              <w:ind w:left="426" w:hanging="1"/>
              <w:rPr>
                <w:rFonts w:cs="Arial"/>
                <w:sz w:val="16"/>
                <w:szCs w:val="16"/>
              </w:rPr>
            </w:pPr>
            <w:r w:rsidRPr="0064531E">
              <w:rPr>
                <w:rFonts w:cs="Arial"/>
                <w:sz w:val="16"/>
                <w:szCs w:val="16"/>
              </w:rPr>
              <w:t>0,5</w:t>
            </w:r>
          </w:p>
        </w:tc>
        <w:tc>
          <w:tcPr>
            <w:tcW w:w="1986" w:type="dxa"/>
          </w:tcPr>
          <w:p w14:paraId="38427E2E"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69EF7989" w14:textId="77777777" w:rsidR="00374972" w:rsidRPr="0064531E" w:rsidRDefault="00374972">
            <w:pPr>
              <w:tabs>
                <w:tab w:val="left" w:pos="709"/>
              </w:tabs>
              <w:rPr>
                <w:rFonts w:cs="Arial"/>
                <w:sz w:val="16"/>
                <w:szCs w:val="16"/>
              </w:rPr>
            </w:pPr>
            <w:r w:rsidRPr="0064531E">
              <w:rPr>
                <w:rFonts w:cs="Arial"/>
                <w:sz w:val="16"/>
                <w:szCs w:val="16"/>
              </w:rPr>
              <w:t>18 de noviembre de 2007</w:t>
            </w:r>
          </w:p>
        </w:tc>
      </w:tr>
      <w:tr w:rsidR="00374972" w:rsidRPr="0064531E" w14:paraId="35FD4447" w14:textId="77777777">
        <w:tc>
          <w:tcPr>
            <w:tcW w:w="2912" w:type="dxa"/>
          </w:tcPr>
          <w:p w14:paraId="2B83EAA8" w14:textId="77777777" w:rsidR="00374972" w:rsidRPr="0064531E" w:rsidRDefault="00374972">
            <w:pPr>
              <w:tabs>
                <w:tab w:val="left" w:leader="dot" w:pos="2693"/>
              </w:tabs>
              <w:jc w:val="left"/>
              <w:rPr>
                <w:rFonts w:cs="Arial"/>
                <w:sz w:val="16"/>
                <w:szCs w:val="16"/>
              </w:rPr>
            </w:pPr>
            <w:r w:rsidRPr="0064531E">
              <w:rPr>
                <w:rFonts w:cs="Arial"/>
                <w:sz w:val="16"/>
                <w:szCs w:val="16"/>
              </w:rPr>
              <w:t>Ucrania</w:t>
            </w:r>
            <w:r w:rsidRPr="0064531E">
              <w:rPr>
                <w:rFonts w:cs="Arial"/>
                <w:sz w:val="16"/>
                <w:szCs w:val="16"/>
              </w:rPr>
              <w:tab/>
            </w:r>
          </w:p>
        </w:tc>
        <w:tc>
          <w:tcPr>
            <w:tcW w:w="1908" w:type="dxa"/>
          </w:tcPr>
          <w:p w14:paraId="7ECDEC8B" w14:textId="77777777" w:rsidR="00374972" w:rsidRPr="0064531E" w:rsidRDefault="00374972">
            <w:pPr>
              <w:rPr>
                <w:rFonts w:cs="Arial"/>
                <w:sz w:val="16"/>
                <w:szCs w:val="16"/>
              </w:rPr>
            </w:pPr>
            <w:r w:rsidRPr="0064531E">
              <w:rPr>
                <w:rFonts w:cs="Arial"/>
                <w:sz w:val="16"/>
                <w:szCs w:val="16"/>
              </w:rPr>
              <w:t>3 de noviembre de 1995</w:t>
            </w:r>
          </w:p>
        </w:tc>
        <w:tc>
          <w:tcPr>
            <w:tcW w:w="1134" w:type="dxa"/>
          </w:tcPr>
          <w:p w14:paraId="3CF89592"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278ECC4B"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2C403350" w14:textId="77777777" w:rsidR="00374972" w:rsidRPr="0064531E" w:rsidRDefault="00374972">
            <w:pPr>
              <w:tabs>
                <w:tab w:val="left" w:pos="709"/>
              </w:tabs>
              <w:rPr>
                <w:rFonts w:cs="Arial"/>
                <w:sz w:val="16"/>
                <w:szCs w:val="16"/>
              </w:rPr>
            </w:pPr>
            <w:r w:rsidRPr="0064531E">
              <w:rPr>
                <w:rFonts w:cs="Arial"/>
                <w:sz w:val="16"/>
                <w:szCs w:val="16"/>
              </w:rPr>
              <w:t>19 de enero de 2007</w:t>
            </w:r>
          </w:p>
        </w:tc>
      </w:tr>
      <w:tr w:rsidR="00374972" w:rsidRPr="0064531E" w14:paraId="3D272EFB" w14:textId="77777777">
        <w:tc>
          <w:tcPr>
            <w:tcW w:w="2912" w:type="dxa"/>
          </w:tcPr>
          <w:p w14:paraId="503124D2" w14:textId="77777777" w:rsidR="00374972" w:rsidRPr="0064531E" w:rsidRDefault="00374972">
            <w:pPr>
              <w:tabs>
                <w:tab w:val="left" w:leader="dot" w:pos="2693"/>
              </w:tabs>
              <w:jc w:val="left"/>
              <w:rPr>
                <w:rFonts w:cs="Arial"/>
                <w:sz w:val="16"/>
                <w:szCs w:val="16"/>
              </w:rPr>
            </w:pPr>
            <w:r w:rsidRPr="0064531E">
              <w:rPr>
                <w:rFonts w:cs="Arial"/>
                <w:sz w:val="16"/>
                <w:szCs w:val="16"/>
              </w:rPr>
              <w:t>Unión Europea</w:t>
            </w:r>
            <w:r w:rsidRPr="0064531E">
              <w:rPr>
                <w:rStyle w:val="EndnoteReference"/>
                <w:rFonts w:cs="Arial"/>
                <w:sz w:val="16"/>
                <w:szCs w:val="16"/>
              </w:rPr>
              <w:endnoteReference w:id="10"/>
            </w:r>
            <w:r w:rsidRPr="0064531E">
              <w:rPr>
                <w:rFonts w:cs="Arial"/>
                <w:sz w:val="16"/>
                <w:szCs w:val="16"/>
              </w:rPr>
              <w:tab/>
            </w:r>
          </w:p>
        </w:tc>
        <w:tc>
          <w:tcPr>
            <w:tcW w:w="1908" w:type="dxa"/>
          </w:tcPr>
          <w:p w14:paraId="085E5BA4" w14:textId="77777777" w:rsidR="00374972" w:rsidRPr="0064531E" w:rsidRDefault="00374972">
            <w:pPr>
              <w:rPr>
                <w:rFonts w:cs="Arial"/>
                <w:sz w:val="16"/>
                <w:szCs w:val="16"/>
              </w:rPr>
            </w:pPr>
            <w:r w:rsidRPr="0064531E">
              <w:rPr>
                <w:rFonts w:cs="Arial"/>
                <w:sz w:val="16"/>
                <w:szCs w:val="16"/>
              </w:rPr>
              <w:t>29 de julio de 2005</w:t>
            </w:r>
          </w:p>
        </w:tc>
        <w:tc>
          <w:tcPr>
            <w:tcW w:w="1134" w:type="dxa"/>
          </w:tcPr>
          <w:p w14:paraId="26EE63C5" w14:textId="77777777" w:rsidR="00374972" w:rsidRPr="0064531E" w:rsidRDefault="00374972">
            <w:pPr>
              <w:tabs>
                <w:tab w:val="center" w:pos="425"/>
              </w:tabs>
              <w:ind w:left="426" w:hanging="1"/>
              <w:rPr>
                <w:rFonts w:cs="Arial"/>
                <w:sz w:val="16"/>
                <w:szCs w:val="16"/>
              </w:rPr>
            </w:pPr>
            <w:r w:rsidRPr="0064531E">
              <w:rPr>
                <w:rFonts w:cs="Arial"/>
                <w:sz w:val="16"/>
                <w:szCs w:val="16"/>
              </w:rPr>
              <w:t>5,0</w:t>
            </w:r>
          </w:p>
        </w:tc>
        <w:tc>
          <w:tcPr>
            <w:tcW w:w="1986" w:type="dxa"/>
          </w:tcPr>
          <w:p w14:paraId="22763118"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2B4625DC" w14:textId="77777777" w:rsidR="00374972" w:rsidRPr="0064531E" w:rsidRDefault="00374972">
            <w:pPr>
              <w:tabs>
                <w:tab w:val="left" w:pos="709"/>
              </w:tabs>
              <w:rPr>
                <w:rFonts w:cs="Arial"/>
                <w:sz w:val="16"/>
                <w:szCs w:val="16"/>
              </w:rPr>
            </w:pPr>
            <w:r w:rsidRPr="0064531E">
              <w:rPr>
                <w:rFonts w:cs="Arial"/>
                <w:sz w:val="16"/>
                <w:szCs w:val="16"/>
              </w:rPr>
              <w:t>29 de julio de 2005</w:t>
            </w:r>
          </w:p>
        </w:tc>
      </w:tr>
      <w:tr w:rsidR="00374972" w:rsidRPr="0064531E" w14:paraId="30D2B462" w14:textId="77777777">
        <w:tc>
          <w:tcPr>
            <w:tcW w:w="2912" w:type="dxa"/>
          </w:tcPr>
          <w:p w14:paraId="234226A8" w14:textId="77777777" w:rsidR="00374972" w:rsidRPr="0064531E" w:rsidRDefault="00374972">
            <w:pPr>
              <w:tabs>
                <w:tab w:val="left" w:leader="dot" w:pos="2693"/>
              </w:tabs>
              <w:jc w:val="left"/>
              <w:rPr>
                <w:rFonts w:cs="Arial"/>
                <w:sz w:val="16"/>
                <w:szCs w:val="16"/>
              </w:rPr>
            </w:pPr>
            <w:r w:rsidRPr="0064531E">
              <w:rPr>
                <w:rFonts w:cs="Arial"/>
                <w:sz w:val="16"/>
                <w:szCs w:val="16"/>
              </w:rPr>
              <w:t>Uruguay</w:t>
            </w:r>
            <w:r w:rsidRPr="0064531E">
              <w:rPr>
                <w:rFonts w:cs="Arial"/>
                <w:sz w:val="16"/>
                <w:szCs w:val="16"/>
              </w:rPr>
              <w:tab/>
            </w:r>
          </w:p>
        </w:tc>
        <w:tc>
          <w:tcPr>
            <w:tcW w:w="1908" w:type="dxa"/>
          </w:tcPr>
          <w:p w14:paraId="3BD1BBD8" w14:textId="77777777" w:rsidR="00374972" w:rsidRPr="0064531E" w:rsidRDefault="00374972">
            <w:pPr>
              <w:rPr>
                <w:rFonts w:cs="Arial"/>
                <w:sz w:val="16"/>
                <w:szCs w:val="16"/>
              </w:rPr>
            </w:pPr>
            <w:r w:rsidRPr="0064531E">
              <w:rPr>
                <w:rFonts w:cs="Arial"/>
                <w:sz w:val="16"/>
                <w:szCs w:val="16"/>
              </w:rPr>
              <w:t>13 de noviembre de 1994</w:t>
            </w:r>
          </w:p>
        </w:tc>
        <w:tc>
          <w:tcPr>
            <w:tcW w:w="1134" w:type="dxa"/>
          </w:tcPr>
          <w:p w14:paraId="78202BE0"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05402B7C" w14:textId="77777777" w:rsidR="00374972" w:rsidRPr="0064531E" w:rsidRDefault="00374972">
            <w:pPr>
              <w:tabs>
                <w:tab w:val="left" w:leader="dot" w:pos="1817"/>
              </w:tabs>
              <w:rPr>
                <w:rFonts w:cs="Arial"/>
                <w:sz w:val="16"/>
                <w:szCs w:val="16"/>
              </w:rPr>
            </w:pPr>
            <w:r w:rsidRPr="0064531E">
              <w:rPr>
                <w:rFonts w:cs="Arial"/>
                <w:sz w:val="16"/>
                <w:szCs w:val="16"/>
              </w:rPr>
              <w:t>Ley de 1978</w:t>
            </w:r>
            <w:r w:rsidRPr="0064531E">
              <w:rPr>
                <w:rFonts w:cs="Arial"/>
                <w:sz w:val="16"/>
                <w:szCs w:val="16"/>
              </w:rPr>
              <w:tab/>
            </w:r>
          </w:p>
        </w:tc>
        <w:tc>
          <w:tcPr>
            <w:tcW w:w="1985" w:type="dxa"/>
          </w:tcPr>
          <w:p w14:paraId="09D0F84F" w14:textId="77777777" w:rsidR="00374972" w:rsidRPr="0064531E" w:rsidRDefault="00374972">
            <w:pPr>
              <w:tabs>
                <w:tab w:val="left" w:pos="709"/>
              </w:tabs>
              <w:rPr>
                <w:rFonts w:cs="Arial"/>
                <w:sz w:val="16"/>
                <w:szCs w:val="16"/>
              </w:rPr>
            </w:pPr>
            <w:r w:rsidRPr="0064531E">
              <w:rPr>
                <w:rFonts w:cs="Arial"/>
                <w:sz w:val="16"/>
                <w:szCs w:val="16"/>
              </w:rPr>
              <w:t>13 de noviembre de 1994</w:t>
            </w:r>
          </w:p>
        </w:tc>
      </w:tr>
      <w:tr w:rsidR="00374972" w:rsidRPr="0064531E" w14:paraId="063CD42D" w14:textId="77777777">
        <w:tc>
          <w:tcPr>
            <w:tcW w:w="2912" w:type="dxa"/>
          </w:tcPr>
          <w:p w14:paraId="1E5EEA98" w14:textId="77777777" w:rsidR="00374972" w:rsidRPr="0064531E" w:rsidRDefault="00374972">
            <w:pPr>
              <w:tabs>
                <w:tab w:val="left" w:leader="dot" w:pos="2693"/>
              </w:tabs>
              <w:jc w:val="left"/>
              <w:rPr>
                <w:rFonts w:cs="Arial"/>
                <w:sz w:val="16"/>
                <w:szCs w:val="16"/>
              </w:rPr>
            </w:pPr>
            <w:r w:rsidRPr="0064531E">
              <w:rPr>
                <w:rFonts w:cs="Arial"/>
                <w:sz w:val="16"/>
                <w:szCs w:val="16"/>
              </w:rPr>
              <w:t>Uzbekistán</w:t>
            </w:r>
            <w:r w:rsidRPr="0064531E">
              <w:rPr>
                <w:rFonts w:cs="Arial"/>
                <w:sz w:val="16"/>
                <w:szCs w:val="16"/>
              </w:rPr>
              <w:tab/>
            </w:r>
          </w:p>
        </w:tc>
        <w:tc>
          <w:tcPr>
            <w:tcW w:w="1908" w:type="dxa"/>
          </w:tcPr>
          <w:p w14:paraId="3A5A9EA3" w14:textId="77777777" w:rsidR="00374972" w:rsidRPr="0064531E" w:rsidRDefault="00374972">
            <w:pPr>
              <w:rPr>
                <w:rFonts w:cs="Arial"/>
                <w:sz w:val="16"/>
                <w:szCs w:val="16"/>
              </w:rPr>
            </w:pPr>
            <w:r w:rsidRPr="0064531E">
              <w:rPr>
                <w:rFonts w:cs="Arial"/>
                <w:sz w:val="16"/>
                <w:szCs w:val="16"/>
              </w:rPr>
              <w:t>14 de noviembre de 2004</w:t>
            </w:r>
          </w:p>
        </w:tc>
        <w:tc>
          <w:tcPr>
            <w:tcW w:w="1134" w:type="dxa"/>
          </w:tcPr>
          <w:p w14:paraId="4184AFC0"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1A573F1B"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201CA6EF" w14:textId="77777777" w:rsidR="00374972" w:rsidRPr="0064531E" w:rsidRDefault="00374972">
            <w:pPr>
              <w:tabs>
                <w:tab w:val="left" w:pos="709"/>
              </w:tabs>
              <w:rPr>
                <w:rFonts w:cs="Arial"/>
                <w:sz w:val="16"/>
                <w:szCs w:val="16"/>
              </w:rPr>
            </w:pPr>
            <w:r w:rsidRPr="0064531E">
              <w:rPr>
                <w:rFonts w:cs="Arial"/>
                <w:sz w:val="16"/>
                <w:szCs w:val="16"/>
              </w:rPr>
              <w:t>14 de noviembre de 2004</w:t>
            </w:r>
          </w:p>
        </w:tc>
      </w:tr>
      <w:tr w:rsidR="00374972" w:rsidRPr="0064531E" w14:paraId="55A9E5B3" w14:textId="77777777">
        <w:tc>
          <w:tcPr>
            <w:tcW w:w="2912" w:type="dxa"/>
          </w:tcPr>
          <w:p w14:paraId="66A48269" w14:textId="77777777" w:rsidR="00374972" w:rsidRPr="0064531E" w:rsidRDefault="00374972">
            <w:pPr>
              <w:tabs>
                <w:tab w:val="left" w:leader="dot" w:pos="2693"/>
              </w:tabs>
              <w:jc w:val="left"/>
              <w:rPr>
                <w:rFonts w:cs="Arial"/>
                <w:sz w:val="16"/>
                <w:szCs w:val="16"/>
              </w:rPr>
            </w:pPr>
            <w:r w:rsidRPr="0064531E">
              <w:rPr>
                <w:rFonts w:cs="Arial"/>
                <w:sz w:val="16"/>
                <w:szCs w:val="16"/>
              </w:rPr>
              <w:t>Viet Nam</w:t>
            </w:r>
            <w:r w:rsidRPr="0064531E">
              <w:rPr>
                <w:rFonts w:cs="Arial"/>
                <w:sz w:val="16"/>
                <w:szCs w:val="16"/>
              </w:rPr>
              <w:tab/>
            </w:r>
          </w:p>
        </w:tc>
        <w:tc>
          <w:tcPr>
            <w:tcW w:w="1908" w:type="dxa"/>
          </w:tcPr>
          <w:p w14:paraId="502BDB99" w14:textId="77777777" w:rsidR="00374972" w:rsidRPr="0064531E" w:rsidRDefault="00374972">
            <w:pPr>
              <w:rPr>
                <w:rFonts w:cs="Arial"/>
                <w:sz w:val="16"/>
                <w:szCs w:val="16"/>
              </w:rPr>
            </w:pPr>
            <w:r w:rsidRPr="0064531E">
              <w:rPr>
                <w:rFonts w:cs="Arial"/>
                <w:sz w:val="16"/>
                <w:szCs w:val="16"/>
              </w:rPr>
              <w:t>24 de diciembre de 2006</w:t>
            </w:r>
          </w:p>
        </w:tc>
        <w:tc>
          <w:tcPr>
            <w:tcW w:w="1134" w:type="dxa"/>
          </w:tcPr>
          <w:p w14:paraId="3D94542C" w14:textId="77777777" w:rsidR="00374972" w:rsidRPr="0064531E" w:rsidRDefault="00374972">
            <w:pPr>
              <w:tabs>
                <w:tab w:val="center" w:pos="425"/>
              </w:tabs>
              <w:ind w:left="426" w:hanging="1"/>
              <w:rPr>
                <w:rFonts w:cs="Arial"/>
                <w:sz w:val="16"/>
                <w:szCs w:val="16"/>
              </w:rPr>
            </w:pPr>
            <w:r w:rsidRPr="0064531E">
              <w:rPr>
                <w:rFonts w:cs="Arial"/>
                <w:sz w:val="16"/>
                <w:szCs w:val="16"/>
              </w:rPr>
              <w:t>0,2</w:t>
            </w:r>
          </w:p>
        </w:tc>
        <w:tc>
          <w:tcPr>
            <w:tcW w:w="1986" w:type="dxa"/>
          </w:tcPr>
          <w:p w14:paraId="7E6E02C8" w14:textId="77777777" w:rsidR="00374972" w:rsidRPr="0064531E" w:rsidRDefault="00374972">
            <w:pPr>
              <w:tabs>
                <w:tab w:val="left" w:leader="dot" w:pos="1817"/>
              </w:tabs>
              <w:rPr>
                <w:rFonts w:cs="Arial"/>
                <w:sz w:val="16"/>
                <w:szCs w:val="16"/>
              </w:rPr>
            </w:pPr>
            <w:r w:rsidRPr="0064531E">
              <w:rPr>
                <w:rFonts w:cs="Arial"/>
                <w:sz w:val="16"/>
                <w:szCs w:val="16"/>
              </w:rPr>
              <w:t>Ley de 1991</w:t>
            </w:r>
            <w:r w:rsidRPr="0064531E">
              <w:rPr>
                <w:rFonts w:cs="Arial"/>
                <w:sz w:val="16"/>
                <w:szCs w:val="16"/>
              </w:rPr>
              <w:tab/>
            </w:r>
          </w:p>
        </w:tc>
        <w:tc>
          <w:tcPr>
            <w:tcW w:w="1985" w:type="dxa"/>
          </w:tcPr>
          <w:p w14:paraId="5D6DBAF3" w14:textId="77777777" w:rsidR="00374972" w:rsidRPr="0064531E" w:rsidRDefault="00374972">
            <w:pPr>
              <w:tabs>
                <w:tab w:val="left" w:pos="709"/>
              </w:tabs>
              <w:rPr>
                <w:rFonts w:cs="Arial"/>
                <w:sz w:val="16"/>
                <w:szCs w:val="16"/>
              </w:rPr>
            </w:pPr>
            <w:r w:rsidRPr="0064531E">
              <w:rPr>
                <w:rFonts w:cs="Arial"/>
                <w:sz w:val="16"/>
                <w:szCs w:val="16"/>
              </w:rPr>
              <w:t>24 de diciembre de 2006</w:t>
            </w:r>
          </w:p>
        </w:tc>
      </w:tr>
    </w:tbl>
    <w:p w14:paraId="6652FD9E" w14:textId="77777777" w:rsidR="004E72C1" w:rsidRPr="0064531E" w:rsidRDefault="004E72C1" w:rsidP="004E72C1">
      <w:pPr>
        <w:tabs>
          <w:tab w:val="left" w:pos="567"/>
          <w:tab w:val="left" w:pos="1134"/>
          <w:tab w:val="left" w:pos="1701"/>
          <w:tab w:val="left" w:pos="5670"/>
        </w:tabs>
        <w:rPr>
          <w:sz w:val="18"/>
        </w:rPr>
      </w:pPr>
    </w:p>
    <w:p w14:paraId="18D8945B" w14:textId="77777777" w:rsidR="004E72C1" w:rsidRPr="0064531E" w:rsidRDefault="004E72C1" w:rsidP="004E72C1">
      <w:pPr>
        <w:tabs>
          <w:tab w:val="left" w:pos="567"/>
          <w:tab w:val="left" w:pos="1134"/>
          <w:tab w:val="left" w:pos="1701"/>
          <w:tab w:val="left" w:pos="5670"/>
        </w:tabs>
        <w:rPr>
          <w:sz w:val="18"/>
        </w:rPr>
      </w:pPr>
      <w:r w:rsidRPr="0064531E">
        <w:rPr>
          <w:sz w:val="18"/>
        </w:rPr>
        <w:t>(Total:  80)</w:t>
      </w:r>
    </w:p>
    <w:p w14:paraId="47C0277F" w14:textId="77777777" w:rsidR="004E72C1" w:rsidRPr="0064531E" w:rsidRDefault="004E72C1" w:rsidP="004E72C1">
      <w:pPr>
        <w:tabs>
          <w:tab w:val="left" w:pos="567"/>
          <w:tab w:val="left" w:pos="1134"/>
          <w:tab w:val="left" w:pos="1701"/>
          <w:tab w:val="left" w:pos="5670"/>
        </w:tabs>
        <w:rPr>
          <w:sz w:val="18"/>
        </w:rPr>
      </w:pPr>
    </w:p>
    <w:p w14:paraId="31B81512" w14:textId="77777777" w:rsidR="004E72C1" w:rsidRPr="0064531E" w:rsidRDefault="004E72C1" w:rsidP="004E72C1">
      <w:pPr>
        <w:rPr>
          <w:sz w:val="18"/>
        </w:rPr>
      </w:pPr>
    </w:p>
    <w:p w14:paraId="7E0D1686" w14:textId="77777777" w:rsidR="004E72C1" w:rsidRPr="0064531E" w:rsidRDefault="004E72C1" w:rsidP="004E72C1">
      <w:pPr>
        <w:rPr>
          <w:sz w:val="18"/>
        </w:rPr>
      </w:pPr>
    </w:p>
    <w:p w14:paraId="5725FB5A" w14:textId="77777777" w:rsidR="004E72C1" w:rsidRPr="0064531E" w:rsidRDefault="004E72C1" w:rsidP="004E72C1">
      <w:pPr>
        <w:rPr>
          <w:sz w:val="18"/>
        </w:rPr>
      </w:pPr>
    </w:p>
    <w:p w14:paraId="6728A274" w14:textId="77777777" w:rsidR="004E72C1" w:rsidRPr="0064531E" w:rsidRDefault="004E72C1" w:rsidP="004E72C1">
      <w:pPr>
        <w:rPr>
          <w:sz w:val="18"/>
        </w:rPr>
      </w:pPr>
    </w:p>
    <w:p w14:paraId="1CED3886" w14:textId="77777777" w:rsidR="004E72C1" w:rsidRPr="0064531E" w:rsidRDefault="004E72C1" w:rsidP="004E72C1">
      <w:pPr>
        <w:rPr>
          <w:sz w:val="18"/>
        </w:rPr>
      </w:pPr>
    </w:p>
    <w:p w14:paraId="539E343C" w14:textId="77777777" w:rsidR="004E72C1" w:rsidRPr="0064531E" w:rsidRDefault="004E72C1" w:rsidP="004E72C1">
      <w:pPr>
        <w:rPr>
          <w:sz w:val="18"/>
        </w:rPr>
      </w:pPr>
    </w:p>
    <w:p w14:paraId="7746CD8A" w14:textId="77777777" w:rsidR="004E72C1" w:rsidRPr="0064531E" w:rsidRDefault="004E72C1" w:rsidP="004E72C1"/>
    <w:p w14:paraId="72482EFA" w14:textId="77777777" w:rsidR="004E72C1" w:rsidRPr="0064531E" w:rsidRDefault="004E72C1" w:rsidP="004E72C1">
      <w:pPr>
        <w:sectPr w:rsidR="004E72C1" w:rsidRPr="0064531E" w:rsidSect="004E72C1">
          <w:headerReference w:type="even" r:id="rId27"/>
          <w:headerReference w:type="default" r:id="rId28"/>
          <w:footerReference w:type="even" r:id="rId29"/>
          <w:footerReference w:type="default" r:id="rId30"/>
          <w:headerReference w:type="first" r:id="rId31"/>
          <w:footerReference w:type="first" r:id="rId32"/>
          <w:pgSz w:w="11907" w:h="16840" w:code="9"/>
          <w:pgMar w:top="510" w:right="1134" w:bottom="1134" w:left="1134" w:header="510" w:footer="510" w:gutter="0"/>
          <w:pgNumType w:start="1"/>
          <w:cols w:space="720"/>
          <w:titlePg/>
        </w:sectPr>
      </w:pPr>
    </w:p>
    <w:p w14:paraId="30788FA4" w14:textId="69CAC9E8" w:rsidR="004E72C1" w:rsidRPr="0064531E" w:rsidRDefault="004E72C1" w:rsidP="004E72C1">
      <w:pPr>
        <w:pStyle w:val="AnnexTitle"/>
        <w:rPr>
          <w:lang w:val="es-ES_tradnl"/>
        </w:rPr>
      </w:pPr>
      <w:bookmarkStart w:id="25" w:name="_Toc207102119"/>
      <w:bookmarkStart w:id="26" w:name="_Toc207164764"/>
      <w:r w:rsidRPr="0064531E">
        <w:rPr>
          <w:lang w:val="es-ES_tradnl"/>
        </w:rPr>
        <w:lastRenderedPageBreak/>
        <w:t>ANEXO II:</w:t>
      </w:r>
      <w:r w:rsidR="00103EAE">
        <w:rPr>
          <w:lang w:val="es-ES_tradnl"/>
        </w:rPr>
        <w:tab/>
      </w:r>
      <w:r w:rsidRPr="0064531E">
        <w:rPr>
          <w:lang w:val="es-ES_tradnl"/>
        </w:rPr>
        <w:t xml:space="preserve">PARTICIPACIÓN </w:t>
      </w:r>
      <w:bookmarkEnd w:id="25"/>
      <w:bookmarkEnd w:id="26"/>
      <w:r w:rsidRPr="0064531E">
        <w:rPr>
          <w:lang w:val="es-ES_tradnl"/>
        </w:rPr>
        <w:t>EN LOS CURSOS DE FORMACIÓN A</w:t>
      </w:r>
      <w:r w:rsidR="00103EAE">
        <w:rPr>
          <w:lang w:val="es-ES_tradnl"/>
        </w:rPr>
        <w:t> </w:t>
      </w:r>
      <w:r w:rsidRPr="0064531E">
        <w:rPr>
          <w:lang w:val="es-ES_tradnl"/>
        </w:rPr>
        <w:t xml:space="preserve">DISTANCIA DE LA UPOV </w:t>
      </w:r>
    </w:p>
    <w:tbl>
      <w:tblPr>
        <w:tblW w:w="9639" w:type="dxa"/>
        <w:tblLook w:val="04A0" w:firstRow="1" w:lastRow="0" w:firstColumn="1" w:lastColumn="0" w:noHBand="0" w:noVBand="1"/>
      </w:tblPr>
      <w:tblGrid>
        <w:gridCol w:w="2879"/>
        <w:gridCol w:w="1153"/>
        <w:gridCol w:w="1154"/>
        <w:gridCol w:w="1153"/>
        <w:gridCol w:w="1154"/>
        <w:gridCol w:w="1154"/>
        <w:gridCol w:w="992"/>
      </w:tblGrid>
      <w:tr w:rsidR="004E72C1" w:rsidRPr="0064531E" w14:paraId="45CE69AD" w14:textId="77777777">
        <w:trPr>
          <w:trHeight w:val="510"/>
        </w:trPr>
        <w:tc>
          <w:tcPr>
            <w:tcW w:w="9639" w:type="dxa"/>
            <w:gridSpan w:val="7"/>
            <w:tcBorders>
              <w:top w:val="nil"/>
              <w:left w:val="nil"/>
              <w:bottom w:val="nil"/>
              <w:right w:val="nil"/>
            </w:tcBorders>
            <w:shd w:val="clear" w:color="auto" w:fill="D9D9D9" w:themeFill="background1" w:themeFillShade="D9"/>
            <w:vAlign w:val="center"/>
            <w:hideMark/>
          </w:tcPr>
          <w:p w14:paraId="1C2B57A7"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b/>
                <w:bCs/>
                <w:color w:val="000000"/>
                <w:lang w:eastAsia="en-GB"/>
              </w:rPr>
              <w:t xml:space="preserve">DL-205 </w:t>
            </w:r>
            <w:r w:rsidRPr="0064531E">
              <w:rPr>
                <w:rFonts w:ascii="Arial Narrow" w:hAnsi="Arial Narrow" w:cs="Calibri"/>
                <w:color w:val="000000"/>
                <w:lang w:eastAsia="en-GB"/>
              </w:rPr>
              <w:t>«Introducción al sistema de la UPOV de protección de las obtenciones vegetales en virtud del Convenio de la UPOV»</w:t>
            </w:r>
          </w:p>
        </w:tc>
      </w:tr>
      <w:tr w:rsidR="004E72C1" w:rsidRPr="0064531E" w14:paraId="14F07D4D" w14:textId="77777777">
        <w:trPr>
          <w:trHeight w:val="340"/>
        </w:trPr>
        <w:tc>
          <w:tcPr>
            <w:tcW w:w="2879" w:type="dxa"/>
            <w:tcBorders>
              <w:top w:val="nil"/>
              <w:left w:val="nil"/>
              <w:bottom w:val="dashed" w:sz="8" w:space="0" w:color="D9D9D9" w:themeColor="background1" w:themeShade="D9"/>
              <w:right w:val="nil"/>
            </w:tcBorders>
            <w:vAlign w:val="center"/>
            <w:hideMark/>
          </w:tcPr>
          <w:p w14:paraId="1AB8DAAE" w14:textId="77777777" w:rsidR="004E72C1" w:rsidRPr="0064531E" w:rsidRDefault="004E72C1">
            <w:pPr>
              <w:jc w:val="left"/>
              <w:rPr>
                <w:rFonts w:ascii="Arial Narrow" w:hAnsi="Arial Narrow" w:cs="Calibri"/>
                <w:color w:val="000000"/>
                <w:lang w:eastAsia="en-GB"/>
              </w:rPr>
            </w:pPr>
            <w:r w:rsidRPr="0064531E">
              <w:rPr>
                <w:rFonts w:ascii="Arial Narrow" w:hAnsi="Arial Narrow" w:cs="Calibri"/>
                <w:color w:val="000000"/>
                <w:lang w:eastAsia="en-GB"/>
              </w:rPr>
              <w:t xml:space="preserve"> </w:t>
            </w:r>
          </w:p>
        </w:tc>
        <w:tc>
          <w:tcPr>
            <w:tcW w:w="1153" w:type="dxa"/>
            <w:tcBorders>
              <w:top w:val="nil"/>
              <w:left w:val="nil"/>
              <w:bottom w:val="dashed" w:sz="8" w:space="0" w:color="D9D9D9" w:themeColor="background1" w:themeShade="D9"/>
              <w:right w:val="nil"/>
            </w:tcBorders>
            <w:vAlign w:val="center"/>
            <w:hideMark/>
          </w:tcPr>
          <w:p w14:paraId="40AA0DF7"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Inglés</w:t>
            </w:r>
          </w:p>
        </w:tc>
        <w:tc>
          <w:tcPr>
            <w:tcW w:w="1154" w:type="dxa"/>
            <w:tcBorders>
              <w:top w:val="nil"/>
              <w:left w:val="nil"/>
              <w:bottom w:val="dashed" w:sz="8" w:space="0" w:color="D9D9D9" w:themeColor="background1" w:themeShade="D9"/>
              <w:right w:val="nil"/>
            </w:tcBorders>
            <w:vAlign w:val="center"/>
            <w:hideMark/>
          </w:tcPr>
          <w:p w14:paraId="56E6A4E1"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Francés</w:t>
            </w:r>
          </w:p>
        </w:tc>
        <w:tc>
          <w:tcPr>
            <w:tcW w:w="1153" w:type="dxa"/>
            <w:tcBorders>
              <w:top w:val="nil"/>
              <w:left w:val="nil"/>
              <w:bottom w:val="dashed" w:sz="8" w:space="0" w:color="D9D9D9" w:themeColor="background1" w:themeShade="D9"/>
              <w:right w:val="nil"/>
            </w:tcBorders>
            <w:vAlign w:val="center"/>
            <w:hideMark/>
          </w:tcPr>
          <w:p w14:paraId="69503802"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Alemán</w:t>
            </w:r>
          </w:p>
        </w:tc>
        <w:tc>
          <w:tcPr>
            <w:tcW w:w="1154" w:type="dxa"/>
            <w:tcBorders>
              <w:top w:val="nil"/>
              <w:left w:val="nil"/>
              <w:bottom w:val="dashed" w:sz="8" w:space="0" w:color="D9D9D9" w:themeColor="background1" w:themeShade="D9"/>
              <w:right w:val="nil"/>
            </w:tcBorders>
            <w:vAlign w:val="center"/>
            <w:hideMark/>
          </w:tcPr>
          <w:p w14:paraId="458190A0"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Español</w:t>
            </w:r>
          </w:p>
        </w:tc>
        <w:tc>
          <w:tcPr>
            <w:tcW w:w="1154" w:type="dxa"/>
            <w:tcBorders>
              <w:top w:val="nil"/>
              <w:left w:val="nil"/>
              <w:bottom w:val="dashed" w:sz="8" w:space="0" w:color="D9D9D9" w:themeColor="background1" w:themeShade="D9"/>
              <w:right w:val="nil"/>
            </w:tcBorders>
            <w:vAlign w:val="center"/>
            <w:hideMark/>
          </w:tcPr>
          <w:p w14:paraId="1696132F"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Chino</w:t>
            </w:r>
          </w:p>
        </w:tc>
        <w:tc>
          <w:tcPr>
            <w:tcW w:w="992" w:type="dxa"/>
            <w:tcBorders>
              <w:top w:val="nil"/>
              <w:left w:val="nil"/>
              <w:bottom w:val="dashed" w:sz="8" w:space="0" w:color="D9D9D9" w:themeColor="background1" w:themeShade="D9"/>
              <w:right w:val="nil"/>
            </w:tcBorders>
            <w:vAlign w:val="center"/>
            <w:hideMark/>
          </w:tcPr>
          <w:p w14:paraId="166AA960" w14:textId="77777777" w:rsidR="004E72C1" w:rsidRPr="0064531E" w:rsidRDefault="004E72C1">
            <w:pPr>
              <w:jc w:val="center"/>
              <w:rPr>
                <w:rFonts w:ascii="Arial Narrow" w:hAnsi="Arial Narrow" w:cs="Calibri"/>
                <w:b/>
                <w:bCs/>
                <w:color w:val="000000"/>
                <w:lang w:eastAsia="en-GB"/>
              </w:rPr>
            </w:pPr>
            <w:r w:rsidRPr="0064531E">
              <w:rPr>
                <w:rFonts w:ascii="Arial Narrow" w:hAnsi="Arial Narrow" w:cs="Calibri"/>
                <w:b/>
                <w:bCs/>
                <w:color w:val="000000"/>
                <w:lang w:eastAsia="en-GB"/>
              </w:rPr>
              <w:t>Total</w:t>
            </w:r>
          </w:p>
        </w:tc>
      </w:tr>
      <w:tr w:rsidR="004E72C1" w:rsidRPr="0064531E" w14:paraId="43159EC5" w14:textId="77777777">
        <w:trPr>
          <w:trHeight w:val="340"/>
        </w:trPr>
        <w:tc>
          <w:tcPr>
            <w:tcW w:w="2879" w:type="dxa"/>
            <w:tcBorders>
              <w:top w:val="nil"/>
              <w:left w:val="nil"/>
              <w:bottom w:val="single" w:sz="12" w:space="0" w:color="D9D9D9" w:themeColor="background1" w:themeShade="D9"/>
              <w:right w:val="nil"/>
            </w:tcBorders>
            <w:vAlign w:val="center"/>
            <w:hideMark/>
          </w:tcPr>
          <w:p w14:paraId="6903BA01" w14:textId="78AFF9D7" w:rsidR="004E72C1" w:rsidRPr="0064531E" w:rsidRDefault="004E72C1">
            <w:pPr>
              <w:jc w:val="left"/>
              <w:rPr>
                <w:rFonts w:ascii="Arial Narrow" w:hAnsi="Arial Narrow" w:cs="Calibri"/>
                <w:color w:val="000000"/>
                <w:lang w:eastAsia="en-GB"/>
              </w:rPr>
            </w:pPr>
            <w:r w:rsidRPr="0064531E">
              <w:rPr>
                <w:rFonts w:ascii="Arial Narrow" w:hAnsi="Arial Narrow" w:cs="Calibri"/>
                <w:color w:val="000000"/>
                <w:lang w:eastAsia="en-GB"/>
              </w:rPr>
              <w:t>Sesión I, 2026:  Total por idioma</w:t>
            </w:r>
          </w:p>
        </w:tc>
        <w:tc>
          <w:tcPr>
            <w:tcW w:w="1153" w:type="dxa"/>
            <w:tcBorders>
              <w:top w:val="nil"/>
              <w:left w:val="nil"/>
              <w:bottom w:val="single" w:sz="12" w:space="0" w:color="D9D9D9" w:themeColor="background1" w:themeShade="D9"/>
              <w:right w:val="nil"/>
            </w:tcBorders>
            <w:vAlign w:val="center"/>
          </w:tcPr>
          <w:p w14:paraId="4F0399B2" w14:textId="61FBF9DA" w:rsidR="004E72C1" w:rsidRPr="0064531E" w:rsidRDefault="009F4F2E">
            <w:pPr>
              <w:jc w:val="center"/>
              <w:rPr>
                <w:rFonts w:ascii="Arial Narrow" w:hAnsi="Arial Narrow" w:cs="Calibri"/>
                <w:color w:val="000000"/>
                <w:lang w:eastAsia="en-GB"/>
              </w:rPr>
            </w:pPr>
            <w:r w:rsidRPr="0064531E">
              <w:rPr>
                <w:rFonts w:ascii="Arial Narrow" w:hAnsi="Arial Narrow" w:cs="Calibri"/>
                <w:color w:val="000000"/>
                <w:lang w:eastAsia="en-GB"/>
              </w:rPr>
              <w:t>224</w:t>
            </w:r>
          </w:p>
        </w:tc>
        <w:tc>
          <w:tcPr>
            <w:tcW w:w="1154" w:type="dxa"/>
            <w:tcBorders>
              <w:top w:val="nil"/>
              <w:left w:val="nil"/>
              <w:bottom w:val="single" w:sz="12" w:space="0" w:color="D9D9D9" w:themeColor="background1" w:themeShade="D9"/>
              <w:right w:val="nil"/>
            </w:tcBorders>
            <w:vAlign w:val="center"/>
          </w:tcPr>
          <w:p w14:paraId="582C19A1" w14:textId="0D2F53A1" w:rsidR="004E72C1" w:rsidRPr="0064531E" w:rsidRDefault="0094233F">
            <w:pPr>
              <w:jc w:val="center"/>
              <w:rPr>
                <w:rFonts w:ascii="Arial Narrow" w:hAnsi="Arial Narrow" w:cs="Calibri"/>
                <w:color w:val="000000"/>
                <w:lang w:eastAsia="en-GB"/>
              </w:rPr>
            </w:pPr>
            <w:r w:rsidRPr="0064531E">
              <w:rPr>
                <w:rFonts w:ascii="Arial Narrow" w:hAnsi="Arial Narrow" w:cs="Calibri"/>
                <w:color w:val="000000"/>
                <w:lang w:eastAsia="en-GB"/>
              </w:rPr>
              <w:t>41</w:t>
            </w:r>
          </w:p>
        </w:tc>
        <w:tc>
          <w:tcPr>
            <w:tcW w:w="1153" w:type="dxa"/>
            <w:tcBorders>
              <w:top w:val="nil"/>
              <w:left w:val="nil"/>
              <w:bottom w:val="single" w:sz="12" w:space="0" w:color="D9D9D9" w:themeColor="background1" w:themeShade="D9"/>
              <w:right w:val="nil"/>
            </w:tcBorders>
            <w:vAlign w:val="center"/>
          </w:tcPr>
          <w:p w14:paraId="2EE018C5" w14:textId="71D16453" w:rsidR="004E72C1" w:rsidRPr="0064531E" w:rsidRDefault="0026065C">
            <w:pPr>
              <w:jc w:val="center"/>
              <w:rPr>
                <w:rFonts w:ascii="Arial Narrow" w:hAnsi="Arial Narrow" w:cs="Calibri"/>
                <w:color w:val="000000"/>
                <w:lang w:eastAsia="en-GB"/>
              </w:rPr>
            </w:pPr>
            <w:r w:rsidRPr="0064531E">
              <w:rPr>
                <w:rFonts w:ascii="Arial Narrow" w:hAnsi="Arial Narrow" w:cs="Calibri"/>
                <w:color w:val="000000"/>
                <w:lang w:eastAsia="en-GB"/>
              </w:rPr>
              <w:t>0</w:t>
            </w:r>
          </w:p>
        </w:tc>
        <w:tc>
          <w:tcPr>
            <w:tcW w:w="1154" w:type="dxa"/>
            <w:tcBorders>
              <w:top w:val="nil"/>
              <w:left w:val="nil"/>
              <w:bottom w:val="single" w:sz="12" w:space="0" w:color="D9D9D9" w:themeColor="background1" w:themeShade="D9"/>
              <w:right w:val="nil"/>
            </w:tcBorders>
            <w:vAlign w:val="center"/>
          </w:tcPr>
          <w:p w14:paraId="66230AE4" w14:textId="2D2A8C5B" w:rsidR="004E72C1" w:rsidRPr="0064531E" w:rsidRDefault="002C6793">
            <w:pPr>
              <w:jc w:val="center"/>
              <w:rPr>
                <w:rFonts w:ascii="Arial Narrow" w:hAnsi="Arial Narrow" w:cs="Calibri"/>
                <w:color w:val="000000"/>
                <w:lang w:eastAsia="en-GB"/>
              </w:rPr>
            </w:pPr>
            <w:r w:rsidRPr="0064531E">
              <w:rPr>
                <w:rFonts w:ascii="Arial Narrow" w:hAnsi="Arial Narrow" w:cs="Calibri"/>
                <w:color w:val="000000"/>
                <w:lang w:eastAsia="en-GB"/>
              </w:rPr>
              <w:t>89</w:t>
            </w:r>
          </w:p>
        </w:tc>
        <w:tc>
          <w:tcPr>
            <w:tcW w:w="1154" w:type="dxa"/>
            <w:tcBorders>
              <w:top w:val="nil"/>
              <w:left w:val="nil"/>
              <w:bottom w:val="single" w:sz="12" w:space="0" w:color="D9D9D9" w:themeColor="background1" w:themeShade="D9"/>
              <w:right w:val="nil"/>
            </w:tcBorders>
            <w:vAlign w:val="center"/>
          </w:tcPr>
          <w:p w14:paraId="6965B80C" w14:textId="3699A150" w:rsidR="004E72C1" w:rsidRPr="0064531E" w:rsidRDefault="00E81638">
            <w:pPr>
              <w:jc w:val="center"/>
              <w:rPr>
                <w:rFonts w:ascii="Arial Narrow" w:hAnsi="Arial Narrow" w:cs="Calibri"/>
                <w:color w:val="000000"/>
                <w:lang w:eastAsia="en-GB"/>
              </w:rPr>
            </w:pPr>
            <w:r w:rsidRPr="0064531E">
              <w:rPr>
                <w:rFonts w:ascii="Arial Narrow" w:hAnsi="Arial Narrow" w:cs="Calibri"/>
                <w:color w:val="000000"/>
                <w:lang w:eastAsia="en-GB"/>
              </w:rPr>
              <w:t>123</w:t>
            </w:r>
          </w:p>
        </w:tc>
        <w:tc>
          <w:tcPr>
            <w:tcW w:w="992" w:type="dxa"/>
            <w:tcBorders>
              <w:top w:val="nil"/>
              <w:left w:val="nil"/>
              <w:bottom w:val="single" w:sz="12" w:space="0" w:color="D9D9D9" w:themeColor="background1" w:themeShade="D9"/>
              <w:right w:val="nil"/>
            </w:tcBorders>
            <w:vAlign w:val="center"/>
          </w:tcPr>
          <w:p w14:paraId="7E52A1C9" w14:textId="29952896" w:rsidR="004E72C1" w:rsidRPr="0064531E" w:rsidRDefault="00722328">
            <w:pPr>
              <w:jc w:val="center"/>
              <w:rPr>
                <w:rFonts w:ascii="Arial Narrow" w:hAnsi="Arial Narrow" w:cs="Calibri"/>
                <w:b/>
                <w:bCs/>
                <w:color w:val="000000"/>
                <w:lang w:eastAsia="en-GB"/>
              </w:rPr>
            </w:pPr>
            <w:r w:rsidRPr="0064531E">
              <w:rPr>
                <w:rFonts w:ascii="Arial Narrow" w:hAnsi="Arial Narrow" w:cs="Calibri"/>
                <w:b/>
                <w:bCs/>
                <w:color w:val="000000"/>
                <w:lang w:eastAsia="en-GB"/>
              </w:rPr>
              <w:t>477</w:t>
            </w:r>
          </w:p>
        </w:tc>
      </w:tr>
    </w:tbl>
    <w:p w14:paraId="2F78C40F" w14:textId="77777777" w:rsidR="004E72C1" w:rsidRPr="0064531E" w:rsidRDefault="004E72C1" w:rsidP="004E72C1"/>
    <w:p w14:paraId="47063AC8" w14:textId="77777777" w:rsidR="004E72C1" w:rsidRPr="0064531E" w:rsidRDefault="004E72C1" w:rsidP="004E72C1"/>
    <w:p w14:paraId="5509E17F" w14:textId="77777777" w:rsidR="004E72C1" w:rsidRPr="0064531E" w:rsidRDefault="004E72C1" w:rsidP="004E72C1"/>
    <w:tbl>
      <w:tblPr>
        <w:tblW w:w="9639" w:type="dxa"/>
        <w:tblLook w:val="04A0" w:firstRow="1" w:lastRow="0" w:firstColumn="1" w:lastColumn="0" w:noHBand="0" w:noVBand="1"/>
      </w:tblPr>
      <w:tblGrid>
        <w:gridCol w:w="3686"/>
        <w:gridCol w:w="1240"/>
        <w:gridCol w:w="1240"/>
        <w:gridCol w:w="1240"/>
        <w:gridCol w:w="1241"/>
        <w:gridCol w:w="992"/>
      </w:tblGrid>
      <w:tr w:rsidR="004E72C1" w:rsidRPr="0064531E" w14:paraId="230B2BF7"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771CB2FB"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b/>
                <w:bCs/>
                <w:color w:val="000000"/>
                <w:lang w:eastAsia="en-GB"/>
              </w:rPr>
              <w:t xml:space="preserve">DL-305 </w:t>
            </w:r>
            <w:r w:rsidRPr="0064531E">
              <w:rPr>
                <w:rFonts w:ascii="Arial Narrow" w:hAnsi="Arial Narrow" w:cs="Calibri"/>
                <w:color w:val="000000"/>
                <w:lang w:eastAsia="en-GB"/>
              </w:rPr>
              <w:t>«Examen de las solicitudes de derechos de obtentor»</w:t>
            </w:r>
          </w:p>
        </w:tc>
      </w:tr>
      <w:tr w:rsidR="004E72C1" w:rsidRPr="0064531E" w14:paraId="6C101BD3" w14:textId="77777777">
        <w:trPr>
          <w:trHeight w:val="340"/>
        </w:trPr>
        <w:tc>
          <w:tcPr>
            <w:tcW w:w="3686" w:type="dxa"/>
            <w:tcBorders>
              <w:top w:val="nil"/>
              <w:left w:val="nil"/>
              <w:bottom w:val="dashed" w:sz="8" w:space="0" w:color="D9D9D9" w:themeColor="background1" w:themeShade="D9"/>
              <w:right w:val="nil"/>
            </w:tcBorders>
            <w:vAlign w:val="center"/>
            <w:hideMark/>
          </w:tcPr>
          <w:p w14:paraId="7EA2620B" w14:textId="77777777" w:rsidR="004E72C1" w:rsidRPr="0064531E" w:rsidRDefault="004E72C1">
            <w:pPr>
              <w:jc w:val="left"/>
              <w:rPr>
                <w:rFonts w:ascii="Arial Narrow" w:hAnsi="Arial Narrow" w:cs="Calibri"/>
                <w:color w:val="000000"/>
                <w:lang w:eastAsia="en-GB"/>
              </w:rPr>
            </w:pPr>
            <w:r w:rsidRPr="0064531E">
              <w:rPr>
                <w:rFonts w:ascii="Arial Narrow" w:hAnsi="Arial Narrow" w:cs="Calibri"/>
                <w:color w:val="000000"/>
                <w:lang w:eastAsia="en-GB"/>
              </w:rPr>
              <w:t xml:space="preserve"> </w:t>
            </w:r>
          </w:p>
        </w:tc>
        <w:tc>
          <w:tcPr>
            <w:tcW w:w="1240" w:type="dxa"/>
            <w:tcBorders>
              <w:top w:val="nil"/>
              <w:left w:val="nil"/>
              <w:bottom w:val="dashed" w:sz="8" w:space="0" w:color="D9D9D9" w:themeColor="background1" w:themeShade="D9"/>
              <w:right w:val="nil"/>
            </w:tcBorders>
            <w:vAlign w:val="center"/>
            <w:hideMark/>
          </w:tcPr>
          <w:p w14:paraId="36982C7E"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Inglés</w:t>
            </w:r>
          </w:p>
        </w:tc>
        <w:tc>
          <w:tcPr>
            <w:tcW w:w="1240" w:type="dxa"/>
            <w:tcBorders>
              <w:top w:val="nil"/>
              <w:left w:val="nil"/>
              <w:bottom w:val="dashed" w:sz="8" w:space="0" w:color="D9D9D9" w:themeColor="background1" w:themeShade="D9"/>
              <w:right w:val="nil"/>
            </w:tcBorders>
            <w:vAlign w:val="center"/>
            <w:hideMark/>
          </w:tcPr>
          <w:p w14:paraId="06EFB837"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Francés</w:t>
            </w:r>
          </w:p>
        </w:tc>
        <w:tc>
          <w:tcPr>
            <w:tcW w:w="1240" w:type="dxa"/>
            <w:tcBorders>
              <w:top w:val="nil"/>
              <w:left w:val="nil"/>
              <w:bottom w:val="dashed" w:sz="8" w:space="0" w:color="D9D9D9" w:themeColor="background1" w:themeShade="D9"/>
              <w:right w:val="nil"/>
            </w:tcBorders>
            <w:vAlign w:val="center"/>
            <w:hideMark/>
          </w:tcPr>
          <w:p w14:paraId="357AD2AC"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Alemán</w:t>
            </w:r>
          </w:p>
        </w:tc>
        <w:tc>
          <w:tcPr>
            <w:tcW w:w="1241" w:type="dxa"/>
            <w:tcBorders>
              <w:top w:val="nil"/>
              <w:left w:val="nil"/>
              <w:bottom w:val="dashed" w:sz="8" w:space="0" w:color="D9D9D9" w:themeColor="background1" w:themeShade="D9"/>
              <w:right w:val="nil"/>
            </w:tcBorders>
            <w:vAlign w:val="center"/>
            <w:hideMark/>
          </w:tcPr>
          <w:p w14:paraId="43F0EF45"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Español</w:t>
            </w:r>
          </w:p>
        </w:tc>
        <w:tc>
          <w:tcPr>
            <w:tcW w:w="992" w:type="dxa"/>
            <w:tcBorders>
              <w:top w:val="nil"/>
              <w:left w:val="nil"/>
              <w:bottom w:val="dashed" w:sz="8" w:space="0" w:color="D9D9D9" w:themeColor="background1" w:themeShade="D9"/>
              <w:right w:val="nil"/>
            </w:tcBorders>
            <w:vAlign w:val="center"/>
            <w:hideMark/>
          </w:tcPr>
          <w:p w14:paraId="0D17FB4B" w14:textId="77777777" w:rsidR="004E72C1" w:rsidRPr="0064531E" w:rsidRDefault="004E72C1">
            <w:pPr>
              <w:jc w:val="center"/>
              <w:rPr>
                <w:rFonts w:ascii="Arial Narrow" w:hAnsi="Arial Narrow" w:cs="Calibri"/>
                <w:b/>
                <w:bCs/>
                <w:color w:val="000000"/>
                <w:lang w:eastAsia="en-GB"/>
              </w:rPr>
            </w:pPr>
            <w:r w:rsidRPr="0064531E">
              <w:rPr>
                <w:rFonts w:ascii="Arial Narrow" w:hAnsi="Arial Narrow" w:cs="Calibri"/>
                <w:b/>
                <w:bCs/>
                <w:color w:val="000000"/>
                <w:lang w:eastAsia="en-GB"/>
              </w:rPr>
              <w:t>Total</w:t>
            </w:r>
          </w:p>
        </w:tc>
      </w:tr>
      <w:tr w:rsidR="004E72C1" w:rsidRPr="0064531E" w14:paraId="06C2E4CD" w14:textId="77777777">
        <w:trPr>
          <w:trHeight w:val="340"/>
        </w:trPr>
        <w:tc>
          <w:tcPr>
            <w:tcW w:w="3686" w:type="dxa"/>
            <w:tcBorders>
              <w:top w:val="nil"/>
              <w:left w:val="nil"/>
              <w:bottom w:val="single" w:sz="12" w:space="0" w:color="D9D9D9" w:themeColor="background1" w:themeShade="D9"/>
              <w:right w:val="nil"/>
            </w:tcBorders>
            <w:vAlign w:val="center"/>
            <w:hideMark/>
          </w:tcPr>
          <w:p w14:paraId="4108549B" w14:textId="268A6DCA" w:rsidR="004E72C1" w:rsidRPr="0064531E" w:rsidRDefault="004E72C1">
            <w:pPr>
              <w:jc w:val="left"/>
              <w:rPr>
                <w:rFonts w:ascii="Arial Narrow" w:hAnsi="Arial Narrow" w:cs="Calibri"/>
                <w:color w:val="000000"/>
                <w:lang w:eastAsia="en-GB"/>
              </w:rPr>
            </w:pPr>
            <w:r w:rsidRPr="0064531E">
              <w:rPr>
                <w:rFonts w:ascii="Arial Narrow" w:hAnsi="Arial Narrow" w:cs="Calibri"/>
                <w:color w:val="000000"/>
                <w:lang w:eastAsia="en-GB"/>
              </w:rPr>
              <w:t>DL-305, Sesión I, 2026:  Total por idioma</w:t>
            </w:r>
          </w:p>
        </w:tc>
        <w:tc>
          <w:tcPr>
            <w:tcW w:w="1240" w:type="dxa"/>
            <w:tcBorders>
              <w:top w:val="nil"/>
              <w:left w:val="nil"/>
              <w:bottom w:val="single" w:sz="12" w:space="0" w:color="D9D9D9" w:themeColor="background1" w:themeShade="D9"/>
              <w:right w:val="nil"/>
            </w:tcBorders>
            <w:vAlign w:val="center"/>
          </w:tcPr>
          <w:p w14:paraId="77A287F6" w14:textId="08140819" w:rsidR="004E72C1" w:rsidRPr="0064531E" w:rsidRDefault="009469F8">
            <w:pPr>
              <w:jc w:val="center"/>
              <w:rPr>
                <w:rFonts w:ascii="Arial Narrow" w:hAnsi="Arial Narrow" w:cs="Calibri"/>
                <w:color w:val="000000"/>
                <w:lang w:eastAsia="en-GB"/>
              </w:rPr>
            </w:pPr>
            <w:r w:rsidRPr="0064531E">
              <w:rPr>
                <w:rFonts w:ascii="Arial Narrow" w:hAnsi="Arial Narrow" w:cs="Calibri"/>
                <w:color w:val="000000"/>
                <w:lang w:eastAsia="en-GB"/>
              </w:rPr>
              <w:t>91</w:t>
            </w:r>
          </w:p>
        </w:tc>
        <w:tc>
          <w:tcPr>
            <w:tcW w:w="1240" w:type="dxa"/>
            <w:tcBorders>
              <w:top w:val="nil"/>
              <w:left w:val="nil"/>
              <w:bottom w:val="single" w:sz="12" w:space="0" w:color="D9D9D9" w:themeColor="background1" w:themeShade="D9"/>
              <w:right w:val="nil"/>
            </w:tcBorders>
            <w:vAlign w:val="center"/>
          </w:tcPr>
          <w:p w14:paraId="3146D76A" w14:textId="4AB808E5" w:rsidR="004E72C1" w:rsidRPr="0064531E" w:rsidRDefault="00945BB5">
            <w:pPr>
              <w:jc w:val="center"/>
              <w:rPr>
                <w:rFonts w:ascii="Arial Narrow" w:hAnsi="Arial Narrow" w:cs="Calibri"/>
                <w:color w:val="000000"/>
                <w:lang w:eastAsia="en-GB"/>
              </w:rPr>
            </w:pPr>
            <w:r w:rsidRPr="0064531E">
              <w:rPr>
                <w:rFonts w:ascii="Arial Narrow" w:hAnsi="Arial Narrow" w:cs="Calibri"/>
                <w:color w:val="000000"/>
                <w:lang w:eastAsia="en-GB"/>
              </w:rPr>
              <w:t>7</w:t>
            </w:r>
          </w:p>
        </w:tc>
        <w:tc>
          <w:tcPr>
            <w:tcW w:w="1240" w:type="dxa"/>
            <w:tcBorders>
              <w:top w:val="nil"/>
              <w:left w:val="nil"/>
              <w:bottom w:val="single" w:sz="12" w:space="0" w:color="D9D9D9" w:themeColor="background1" w:themeShade="D9"/>
              <w:right w:val="nil"/>
            </w:tcBorders>
            <w:vAlign w:val="center"/>
          </w:tcPr>
          <w:p w14:paraId="05C2B87B" w14:textId="2B7CF6CA" w:rsidR="004E72C1" w:rsidRPr="0064531E" w:rsidRDefault="002B7745">
            <w:pPr>
              <w:jc w:val="center"/>
              <w:rPr>
                <w:rFonts w:ascii="Arial Narrow" w:hAnsi="Arial Narrow" w:cs="Calibri"/>
                <w:color w:val="000000"/>
                <w:lang w:eastAsia="en-GB"/>
              </w:rPr>
            </w:pPr>
            <w:r w:rsidRPr="0064531E">
              <w:rPr>
                <w:rFonts w:ascii="Arial Narrow" w:hAnsi="Arial Narrow" w:cs="Calibri"/>
                <w:color w:val="000000"/>
                <w:lang w:eastAsia="en-GB"/>
              </w:rPr>
              <w:t>0</w:t>
            </w:r>
          </w:p>
        </w:tc>
        <w:tc>
          <w:tcPr>
            <w:tcW w:w="1241" w:type="dxa"/>
            <w:tcBorders>
              <w:top w:val="nil"/>
              <w:left w:val="nil"/>
              <w:bottom w:val="single" w:sz="12" w:space="0" w:color="D9D9D9" w:themeColor="background1" w:themeShade="D9"/>
              <w:right w:val="nil"/>
            </w:tcBorders>
            <w:vAlign w:val="center"/>
          </w:tcPr>
          <w:p w14:paraId="1A2BF84A" w14:textId="6357EB2A" w:rsidR="004E72C1" w:rsidRPr="0064531E" w:rsidRDefault="002B7D68">
            <w:pPr>
              <w:jc w:val="center"/>
              <w:rPr>
                <w:rFonts w:ascii="Arial Narrow" w:hAnsi="Arial Narrow" w:cs="Calibri"/>
                <w:color w:val="000000"/>
                <w:lang w:eastAsia="en-GB"/>
              </w:rPr>
            </w:pPr>
            <w:r w:rsidRPr="0064531E">
              <w:rPr>
                <w:rFonts w:ascii="Arial Narrow" w:hAnsi="Arial Narrow" w:cs="Calibri"/>
                <w:color w:val="000000"/>
                <w:lang w:eastAsia="en-GB"/>
              </w:rPr>
              <w:t>24</w:t>
            </w:r>
          </w:p>
        </w:tc>
        <w:tc>
          <w:tcPr>
            <w:tcW w:w="992" w:type="dxa"/>
            <w:tcBorders>
              <w:top w:val="nil"/>
              <w:left w:val="nil"/>
              <w:bottom w:val="single" w:sz="12" w:space="0" w:color="D9D9D9" w:themeColor="background1" w:themeShade="D9"/>
              <w:right w:val="nil"/>
            </w:tcBorders>
            <w:vAlign w:val="center"/>
          </w:tcPr>
          <w:p w14:paraId="23E0EBCD" w14:textId="645118E2" w:rsidR="004E72C1" w:rsidRPr="0064531E" w:rsidRDefault="00502C55">
            <w:pPr>
              <w:jc w:val="center"/>
              <w:rPr>
                <w:rFonts w:ascii="Arial Narrow" w:hAnsi="Arial Narrow" w:cs="Calibri"/>
                <w:b/>
                <w:bCs/>
                <w:color w:val="000000"/>
                <w:lang w:eastAsia="en-GB"/>
              </w:rPr>
            </w:pPr>
            <w:r w:rsidRPr="0064531E">
              <w:rPr>
                <w:rFonts w:ascii="Arial Narrow" w:hAnsi="Arial Narrow" w:cs="Calibri"/>
                <w:b/>
                <w:bCs/>
                <w:color w:val="000000"/>
                <w:lang w:eastAsia="en-GB"/>
              </w:rPr>
              <w:t>122</w:t>
            </w:r>
          </w:p>
        </w:tc>
      </w:tr>
    </w:tbl>
    <w:p w14:paraId="7DD05154" w14:textId="77777777" w:rsidR="004E72C1" w:rsidRPr="0064531E" w:rsidRDefault="004E72C1" w:rsidP="004E72C1"/>
    <w:p w14:paraId="3BCD00F2" w14:textId="77777777" w:rsidR="004E72C1" w:rsidRPr="0064531E" w:rsidRDefault="004E72C1" w:rsidP="004E72C1"/>
    <w:p w14:paraId="42AA2073" w14:textId="77777777" w:rsidR="004E72C1" w:rsidRPr="0064531E" w:rsidRDefault="004E72C1" w:rsidP="004E72C1"/>
    <w:tbl>
      <w:tblPr>
        <w:tblW w:w="9639" w:type="dxa"/>
        <w:tblLook w:val="04A0" w:firstRow="1" w:lastRow="0" w:firstColumn="1" w:lastColumn="0" w:noHBand="0" w:noVBand="1"/>
      </w:tblPr>
      <w:tblGrid>
        <w:gridCol w:w="3663"/>
        <w:gridCol w:w="1246"/>
        <w:gridCol w:w="1246"/>
        <w:gridCol w:w="1246"/>
        <w:gridCol w:w="1246"/>
        <w:gridCol w:w="992"/>
      </w:tblGrid>
      <w:tr w:rsidR="004E72C1" w:rsidRPr="0064531E" w14:paraId="3F434A79"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13ABC222"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b/>
                <w:bCs/>
                <w:color w:val="000000"/>
                <w:lang w:eastAsia="en-GB"/>
              </w:rPr>
              <w:t xml:space="preserve">DL-305A </w:t>
            </w:r>
            <w:r w:rsidRPr="0064531E">
              <w:rPr>
                <w:rFonts w:ascii="Arial Narrow" w:hAnsi="Arial Narrow" w:cs="Calibri"/>
                <w:color w:val="000000"/>
                <w:lang w:eastAsia="en-GB"/>
              </w:rPr>
              <w:t>«Gestión de los derechos de obtentor de variedades vegetales»</w:t>
            </w:r>
          </w:p>
        </w:tc>
      </w:tr>
      <w:tr w:rsidR="004E72C1" w:rsidRPr="0064531E" w14:paraId="47167ECA" w14:textId="77777777">
        <w:trPr>
          <w:trHeight w:val="340"/>
        </w:trPr>
        <w:tc>
          <w:tcPr>
            <w:tcW w:w="3663" w:type="dxa"/>
            <w:tcBorders>
              <w:top w:val="nil"/>
              <w:left w:val="nil"/>
              <w:bottom w:val="dashed" w:sz="8" w:space="0" w:color="D9D9D9" w:themeColor="background1" w:themeShade="D9"/>
              <w:right w:val="nil"/>
            </w:tcBorders>
            <w:vAlign w:val="center"/>
            <w:hideMark/>
          </w:tcPr>
          <w:p w14:paraId="138CDFAC" w14:textId="77777777" w:rsidR="004E72C1" w:rsidRPr="0064531E" w:rsidRDefault="004E72C1">
            <w:pPr>
              <w:jc w:val="left"/>
              <w:rPr>
                <w:rFonts w:ascii="Arial Narrow" w:hAnsi="Arial Narrow" w:cs="Calibri"/>
                <w:color w:val="000000"/>
                <w:lang w:eastAsia="en-GB"/>
              </w:rPr>
            </w:pPr>
            <w:r w:rsidRPr="0064531E">
              <w:rPr>
                <w:rFonts w:ascii="Arial Narrow" w:hAnsi="Arial Narrow" w:cs="Calibri"/>
                <w:color w:val="000000"/>
                <w:lang w:eastAsia="en-GB"/>
              </w:rPr>
              <w:t xml:space="preserve"> </w:t>
            </w:r>
          </w:p>
        </w:tc>
        <w:tc>
          <w:tcPr>
            <w:tcW w:w="1246" w:type="dxa"/>
            <w:tcBorders>
              <w:top w:val="nil"/>
              <w:left w:val="nil"/>
              <w:bottom w:val="dashed" w:sz="8" w:space="0" w:color="D9D9D9" w:themeColor="background1" w:themeShade="D9"/>
              <w:right w:val="nil"/>
            </w:tcBorders>
            <w:vAlign w:val="center"/>
            <w:hideMark/>
          </w:tcPr>
          <w:p w14:paraId="1E6D898D"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Inglés</w:t>
            </w:r>
          </w:p>
        </w:tc>
        <w:tc>
          <w:tcPr>
            <w:tcW w:w="1246" w:type="dxa"/>
            <w:tcBorders>
              <w:top w:val="nil"/>
              <w:left w:val="nil"/>
              <w:bottom w:val="dashed" w:sz="8" w:space="0" w:color="D9D9D9" w:themeColor="background1" w:themeShade="D9"/>
              <w:right w:val="nil"/>
            </w:tcBorders>
            <w:vAlign w:val="center"/>
            <w:hideMark/>
          </w:tcPr>
          <w:p w14:paraId="6B42A54F"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Francés</w:t>
            </w:r>
          </w:p>
        </w:tc>
        <w:tc>
          <w:tcPr>
            <w:tcW w:w="1246" w:type="dxa"/>
            <w:tcBorders>
              <w:top w:val="nil"/>
              <w:left w:val="nil"/>
              <w:bottom w:val="dashed" w:sz="8" w:space="0" w:color="D9D9D9" w:themeColor="background1" w:themeShade="D9"/>
              <w:right w:val="nil"/>
            </w:tcBorders>
            <w:vAlign w:val="center"/>
            <w:hideMark/>
          </w:tcPr>
          <w:p w14:paraId="76CCC5A7"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Alemán</w:t>
            </w:r>
          </w:p>
        </w:tc>
        <w:tc>
          <w:tcPr>
            <w:tcW w:w="1246" w:type="dxa"/>
            <w:tcBorders>
              <w:top w:val="nil"/>
              <w:left w:val="nil"/>
              <w:bottom w:val="dashed" w:sz="8" w:space="0" w:color="D9D9D9" w:themeColor="background1" w:themeShade="D9"/>
              <w:right w:val="nil"/>
            </w:tcBorders>
            <w:vAlign w:val="center"/>
            <w:hideMark/>
          </w:tcPr>
          <w:p w14:paraId="28C77E8C"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Español</w:t>
            </w:r>
          </w:p>
        </w:tc>
        <w:tc>
          <w:tcPr>
            <w:tcW w:w="992" w:type="dxa"/>
            <w:tcBorders>
              <w:top w:val="nil"/>
              <w:left w:val="nil"/>
              <w:bottom w:val="dashed" w:sz="8" w:space="0" w:color="D9D9D9" w:themeColor="background1" w:themeShade="D9"/>
              <w:right w:val="nil"/>
            </w:tcBorders>
            <w:vAlign w:val="center"/>
            <w:hideMark/>
          </w:tcPr>
          <w:p w14:paraId="084E8379" w14:textId="77777777" w:rsidR="004E72C1" w:rsidRPr="0064531E" w:rsidRDefault="004E72C1">
            <w:pPr>
              <w:jc w:val="center"/>
              <w:rPr>
                <w:rFonts w:ascii="Arial Narrow" w:hAnsi="Arial Narrow" w:cs="Calibri"/>
                <w:b/>
                <w:bCs/>
                <w:color w:val="000000"/>
                <w:lang w:eastAsia="en-GB"/>
              </w:rPr>
            </w:pPr>
            <w:r w:rsidRPr="0064531E">
              <w:rPr>
                <w:rFonts w:ascii="Arial Narrow" w:hAnsi="Arial Narrow" w:cs="Calibri"/>
                <w:b/>
                <w:bCs/>
                <w:color w:val="000000"/>
                <w:lang w:eastAsia="en-GB"/>
              </w:rPr>
              <w:t>Total</w:t>
            </w:r>
          </w:p>
        </w:tc>
      </w:tr>
      <w:tr w:rsidR="004E72C1" w:rsidRPr="0064531E" w14:paraId="6EBDD1AB" w14:textId="77777777">
        <w:trPr>
          <w:trHeight w:val="340"/>
        </w:trPr>
        <w:tc>
          <w:tcPr>
            <w:tcW w:w="3663" w:type="dxa"/>
            <w:tcBorders>
              <w:top w:val="nil"/>
              <w:left w:val="nil"/>
              <w:bottom w:val="single" w:sz="12" w:space="0" w:color="D9D9D9" w:themeColor="background1" w:themeShade="D9"/>
              <w:right w:val="nil"/>
            </w:tcBorders>
            <w:vAlign w:val="center"/>
            <w:hideMark/>
          </w:tcPr>
          <w:p w14:paraId="450AF050" w14:textId="27995EDB" w:rsidR="004E72C1" w:rsidRPr="0064531E" w:rsidRDefault="004E72C1">
            <w:pPr>
              <w:jc w:val="left"/>
              <w:rPr>
                <w:rFonts w:ascii="Arial Narrow" w:hAnsi="Arial Narrow" w:cs="Calibri"/>
                <w:color w:val="000000"/>
                <w:lang w:eastAsia="en-GB"/>
              </w:rPr>
            </w:pPr>
            <w:r w:rsidRPr="0064531E">
              <w:rPr>
                <w:rFonts w:ascii="Arial Narrow" w:hAnsi="Arial Narrow" w:cs="Calibri"/>
                <w:color w:val="000000"/>
                <w:lang w:eastAsia="en-GB"/>
              </w:rPr>
              <w:t>DL-305A, Sesión I, 2026:  Total por idioma</w:t>
            </w:r>
          </w:p>
        </w:tc>
        <w:tc>
          <w:tcPr>
            <w:tcW w:w="1246" w:type="dxa"/>
            <w:tcBorders>
              <w:top w:val="nil"/>
              <w:left w:val="nil"/>
              <w:bottom w:val="single" w:sz="12" w:space="0" w:color="D9D9D9" w:themeColor="background1" w:themeShade="D9"/>
              <w:right w:val="nil"/>
            </w:tcBorders>
            <w:vAlign w:val="center"/>
          </w:tcPr>
          <w:p w14:paraId="4FB1FA3D" w14:textId="119ED5B6" w:rsidR="004E72C1" w:rsidRPr="0064531E" w:rsidRDefault="008E7C61">
            <w:pPr>
              <w:jc w:val="center"/>
              <w:rPr>
                <w:rFonts w:ascii="Arial Narrow" w:hAnsi="Arial Narrow" w:cs="Calibri"/>
                <w:color w:val="000000"/>
                <w:lang w:eastAsia="en-GB"/>
              </w:rPr>
            </w:pPr>
            <w:r w:rsidRPr="0064531E">
              <w:rPr>
                <w:rFonts w:ascii="Arial Narrow" w:hAnsi="Arial Narrow" w:cs="Calibri"/>
                <w:color w:val="000000"/>
                <w:lang w:eastAsia="en-GB"/>
              </w:rPr>
              <w:t>19</w:t>
            </w:r>
          </w:p>
        </w:tc>
        <w:tc>
          <w:tcPr>
            <w:tcW w:w="1246" w:type="dxa"/>
            <w:tcBorders>
              <w:top w:val="nil"/>
              <w:left w:val="nil"/>
              <w:bottom w:val="single" w:sz="12" w:space="0" w:color="D9D9D9" w:themeColor="background1" w:themeShade="D9"/>
              <w:right w:val="nil"/>
            </w:tcBorders>
            <w:vAlign w:val="center"/>
          </w:tcPr>
          <w:p w14:paraId="79D9D371" w14:textId="0A42155D" w:rsidR="004E72C1" w:rsidRPr="0064531E" w:rsidRDefault="00C905DF">
            <w:pPr>
              <w:jc w:val="center"/>
              <w:rPr>
                <w:rFonts w:ascii="Arial Narrow" w:hAnsi="Arial Narrow" w:cs="Calibri"/>
                <w:color w:val="000000"/>
                <w:lang w:eastAsia="en-GB"/>
              </w:rPr>
            </w:pPr>
            <w:r w:rsidRPr="0064531E">
              <w:rPr>
                <w:rFonts w:ascii="Arial Narrow" w:hAnsi="Arial Narrow" w:cs="Calibri"/>
                <w:color w:val="000000"/>
                <w:lang w:eastAsia="en-GB"/>
              </w:rPr>
              <w:t>1</w:t>
            </w:r>
          </w:p>
        </w:tc>
        <w:tc>
          <w:tcPr>
            <w:tcW w:w="1246" w:type="dxa"/>
            <w:tcBorders>
              <w:top w:val="nil"/>
              <w:left w:val="nil"/>
              <w:bottom w:val="single" w:sz="12" w:space="0" w:color="D9D9D9" w:themeColor="background1" w:themeShade="D9"/>
              <w:right w:val="nil"/>
            </w:tcBorders>
            <w:vAlign w:val="center"/>
          </w:tcPr>
          <w:p w14:paraId="34919BB9" w14:textId="7EC3ED1D" w:rsidR="004E72C1" w:rsidRPr="0064531E" w:rsidRDefault="00B42B7D">
            <w:pPr>
              <w:jc w:val="center"/>
              <w:rPr>
                <w:rFonts w:ascii="Arial Narrow" w:hAnsi="Arial Narrow" w:cs="Calibri"/>
                <w:color w:val="000000"/>
                <w:lang w:eastAsia="en-GB"/>
              </w:rPr>
            </w:pPr>
            <w:r w:rsidRPr="0064531E">
              <w:rPr>
                <w:rFonts w:ascii="Arial Narrow" w:hAnsi="Arial Narrow" w:cs="Calibri"/>
                <w:color w:val="000000"/>
                <w:lang w:eastAsia="en-GB"/>
              </w:rPr>
              <w:t>0</w:t>
            </w:r>
          </w:p>
        </w:tc>
        <w:tc>
          <w:tcPr>
            <w:tcW w:w="1246" w:type="dxa"/>
            <w:tcBorders>
              <w:top w:val="nil"/>
              <w:left w:val="nil"/>
              <w:bottom w:val="single" w:sz="12" w:space="0" w:color="D9D9D9" w:themeColor="background1" w:themeShade="D9"/>
              <w:right w:val="nil"/>
            </w:tcBorders>
            <w:vAlign w:val="center"/>
          </w:tcPr>
          <w:p w14:paraId="510FE3D8" w14:textId="0CBF3E86" w:rsidR="004E72C1" w:rsidRPr="0064531E" w:rsidRDefault="00B42B7D">
            <w:pPr>
              <w:jc w:val="center"/>
              <w:rPr>
                <w:rFonts w:ascii="Arial Narrow" w:hAnsi="Arial Narrow" w:cs="Calibri"/>
                <w:color w:val="000000"/>
                <w:lang w:eastAsia="en-GB"/>
              </w:rPr>
            </w:pPr>
            <w:r w:rsidRPr="0064531E">
              <w:rPr>
                <w:rFonts w:ascii="Arial Narrow" w:hAnsi="Arial Narrow" w:cs="Calibri"/>
                <w:color w:val="000000"/>
                <w:lang w:eastAsia="en-GB"/>
              </w:rPr>
              <w:t>18</w:t>
            </w:r>
          </w:p>
        </w:tc>
        <w:tc>
          <w:tcPr>
            <w:tcW w:w="992" w:type="dxa"/>
            <w:tcBorders>
              <w:top w:val="nil"/>
              <w:left w:val="nil"/>
              <w:bottom w:val="single" w:sz="12" w:space="0" w:color="D9D9D9" w:themeColor="background1" w:themeShade="D9"/>
              <w:right w:val="nil"/>
            </w:tcBorders>
            <w:vAlign w:val="center"/>
          </w:tcPr>
          <w:p w14:paraId="69A4B4ED" w14:textId="07B831F6" w:rsidR="004E72C1" w:rsidRPr="0064531E" w:rsidRDefault="00552B11">
            <w:pPr>
              <w:jc w:val="center"/>
              <w:rPr>
                <w:rFonts w:ascii="Arial Narrow" w:hAnsi="Arial Narrow" w:cs="Calibri"/>
                <w:b/>
                <w:bCs/>
                <w:color w:val="000000"/>
                <w:lang w:eastAsia="en-GB"/>
              </w:rPr>
            </w:pPr>
            <w:r w:rsidRPr="0064531E">
              <w:rPr>
                <w:rFonts w:ascii="Arial Narrow" w:hAnsi="Arial Narrow" w:cs="Calibri"/>
                <w:b/>
                <w:bCs/>
                <w:color w:val="000000"/>
                <w:lang w:eastAsia="en-GB"/>
              </w:rPr>
              <w:t>38</w:t>
            </w:r>
          </w:p>
        </w:tc>
      </w:tr>
    </w:tbl>
    <w:p w14:paraId="03218AB4" w14:textId="77777777" w:rsidR="004E72C1" w:rsidRPr="0064531E" w:rsidRDefault="004E72C1" w:rsidP="004E72C1"/>
    <w:p w14:paraId="38D2DF5A" w14:textId="77777777" w:rsidR="004E72C1" w:rsidRPr="0064531E" w:rsidRDefault="004E72C1" w:rsidP="004E72C1"/>
    <w:p w14:paraId="0CCF4FE0" w14:textId="77777777" w:rsidR="004E72C1" w:rsidRPr="0064531E" w:rsidRDefault="004E72C1" w:rsidP="004E72C1"/>
    <w:tbl>
      <w:tblPr>
        <w:tblW w:w="9639" w:type="dxa"/>
        <w:tblLook w:val="04A0" w:firstRow="1" w:lastRow="0" w:firstColumn="1" w:lastColumn="0" w:noHBand="0" w:noVBand="1"/>
      </w:tblPr>
      <w:tblGrid>
        <w:gridCol w:w="3686"/>
        <w:gridCol w:w="1240"/>
        <w:gridCol w:w="1240"/>
        <w:gridCol w:w="1240"/>
        <w:gridCol w:w="1241"/>
        <w:gridCol w:w="992"/>
      </w:tblGrid>
      <w:tr w:rsidR="004E72C1" w:rsidRPr="0064531E" w14:paraId="65EA1AD7" w14:textId="77777777">
        <w:trPr>
          <w:trHeight w:val="510"/>
        </w:trPr>
        <w:tc>
          <w:tcPr>
            <w:tcW w:w="9639" w:type="dxa"/>
            <w:gridSpan w:val="6"/>
            <w:tcBorders>
              <w:top w:val="nil"/>
              <w:left w:val="nil"/>
              <w:bottom w:val="nil"/>
              <w:right w:val="nil"/>
            </w:tcBorders>
            <w:shd w:val="clear" w:color="auto" w:fill="D9D9D9" w:themeFill="background1" w:themeFillShade="D9"/>
            <w:vAlign w:val="center"/>
            <w:hideMark/>
          </w:tcPr>
          <w:p w14:paraId="0837F622" w14:textId="6318A405" w:rsidR="004E72C1" w:rsidRPr="0064531E" w:rsidRDefault="004E72C1">
            <w:pPr>
              <w:jc w:val="center"/>
              <w:rPr>
                <w:rFonts w:ascii="Arial Narrow" w:hAnsi="Arial Narrow" w:cs="Calibri"/>
                <w:color w:val="000000"/>
                <w:lang w:eastAsia="en-GB"/>
              </w:rPr>
            </w:pPr>
            <w:r w:rsidRPr="0064531E">
              <w:rPr>
                <w:rFonts w:ascii="Arial Narrow" w:hAnsi="Arial Narrow" w:cs="Calibri"/>
                <w:b/>
                <w:bCs/>
                <w:color w:val="000000"/>
                <w:lang w:eastAsia="en-GB"/>
              </w:rPr>
              <w:t xml:space="preserve">DL-305B «Examen </w:t>
            </w:r>
            <w:r w:rsidR="00B64383">
              <w:rPr>
                <w:rFonts w:ascii="Arial Narrow" w:hAnsi="Arial Narrow" w:cs="Calibri"/>
                <w:color w:val="000000"/>
                <w:lang w:eastAsia="en-GB"/>
              </w:rPr>
              <w:t>DHE</w:t>
            </w:r>
            <w:r w:rsidRPr="0064531E">
              <w:rPr>
                <w:rFonts w:ascii="Arial Narrow" w:hAnsi="Arial Narrow" w:cs="Calibri"/>
                <w:color w:val="000000"/>
                <w:lang w:eastAsia="en-GB"/>
              </w:rPr>
              <w:t>»</w:t>
            </w:r>
          </w:p>
        </w:tc>
      </w:tr>
      <w:tr w:rsidR="004E72C1" w:rsidRPr="0064531E" w14:paraId="32CEEF2D" w14:textId="77777777">
        <w:trPr>
          <w:trHeight w:val="340"/>
        </w:trPr>
        <w:tc>
          <w:tcPr>
            <w:tcW w:w="3686" w:type="dxa"/>
            <w:tcBorders>
              <w:top w:val="nil"/>
              <w:left w:val="nil"/>
              <w:bottom w:val="dashed" w:sz="8" w:space="0" w:color="D9D9D9" w:themeColor="background1" w:themeShade="D9"/>
              <w:right w:val="nil"/>
            </w:tcBorders>
            <w:vAlign w:val="center"/>
            <w:hideMark/>
          </w:tcPr>
          <w:p w14:paraId="6114958D" w14:textId="77777777" w:rsidR="004E72C1" w:rsidRPr="0064531E" w:rsidRDefault="004E72C1">
            <w:pPr>
              <w:jc w:val="left"/>
              <w:rPr>
                <w:rFonts w:ascii="Arial Narrow" w:hAnsi="Arial Narrow" w:cs="Calibri"/>
                <w:color w:val="000000"/>
                <w:lang w:eastAsia="en-GB"/>
              </w:rPr>
            </w:pPr>
            <w:r w:rsidRPr="0064531E">
              <w:rPr>
                <w:rFonts w:ascii="Arial Narrow" w:hAnsi="Arial Narrow" w:cs="Calibri"/>
                <w:color w:val="000000"/>
                <w:lang w:eastAsia="en-GB"/>
              </w:rPr>
              <w:t xml:space="preserve"> </w:t>
            </w:r>
          </w:p>
        </w:tc>
        <w:tc>
          <w:tcPr>
            <w:tcW w:w="1240" w:type="dxa"/>
            <w:tcBorders>
              <w:top w:val="nil"/>
              <w:left w:val="nil"/>
              <w:bottom w:val="dashed" w:sz="8" w:space="0" w:color="D9D9D9" w:themeColor="background1" w:themeShade="D9"/>
              <w:right w:val="nil"/>
            </w:tcBorders>
            <w:vAlign w:val="center"/>
            <w:hideMark/>
          </w:tcPr>
          <w:p w14:paraId="6DBA2E31"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Inglés</w:t>
            </w:r>
          </w:p>
        </w:tc>
        <w:tc>
          <w:tcPr>
            <w:tcW w:w="1240" w:type="dxa"/>
            <w:tcBorders>
              <w:top w:val="nil"/>
              <w:left w:val="nil"/>
              <w:bottom w:val="dashed" w:sz="8" w:space="0" w:color="D9D9D9" w:themeColor="background1" w:themeShade="D9"/>
              <w:right w:val="nil"/>
            </w:tcBorders>
            <w:vAlign w:val="center"/>
            <w:hideMark/>
          </w:tcPr>
          <w:p w14:paraId="1A8B0431"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Francés</w:t>
            </w:r>
          </w:p>
        </w:tc>
        <w:tc>
          <w:tcPr>
            <w:tcW w:w="1240" w:type="dxa"/>
            <w:tcBorders>
              <w:top w:val="nil"/>
              <w:left w:val="nil"/>
              <w:bottom w:val="dashed" w:sz="8" w:space="0" w:color="D9D9D9" w:themeColor="background1" w:themeShade="D9"/>
              <w:right w:val="nil"/>
            </w:tcBorders>
            <w:vAlign w:val="center"/>
            <w:hideMark/>
          </w:tcPr>
          <w:p w14:paraId="622C7EFA"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Alemán</w:t>
            </w:r>
          </w:p>
        </w:tc>
        <w:tc>
          <w:tcPr>
            <w:tcW w:w="1241" w:type="dxa"/>
            <w:tcBorders>
              <w:top w:val="nil"/>
              <w:left w:val="nil"/>
              <w:bottom w:val="dashed" w:sz="8" w:space="0" w:color="D9D9D9" w:themeColor="background1" w:themeShade="D9"/>
              <w:right w:val="nil"/>
            </w:tcBorders>
            <w:vAlign w:val="center"/>
            <w:hideMark/>
          </w:tcPr>
          <w:p w14:paraId="601018FB" w14:textId="77777777" w:rsidR="004E72C1" w:rsidRPr="0064531E" w:rsidRDefault="004E72C1">
            <w:pPr>
              <w:jc w:val="center"/>
              <w:rPr>
                <w:rFonts w:ascii="Arial Narrow" w:hAnsi="Arial Narrow" w:cs="Calibri"/>
                <w:color w:val="000000"/>
                <w:lang w:eastAsia="en-GB"/>
              </w:rPr>
            </w:pPr>
            <w:r w:rsidRPr="0064531E">
              <w:rPr>
                <w:rFonts w:ascii="Arial Narrow" w:hAnsi="Arial Narrow" w:cs="Calibri"/>
                <w:color w:val="000000"/>
                <w:lang w:eastAsia="en-GB"/>
              </w:rPr>
              <w:t>Español</w:t>
            </w:r>
          </w:p>
        </w:tc>
        <w:tc>
          <w:tcPr>
            <w:tcW w:w="992" w:type="dxa"/>
            <w:tcBorders>
              <w:top w:val="nil"/>
              <w:left w:val="nil"/>
              <w:bottom w:val="dashed" w:sz="8" w:space="0" w:color="D9D9D9" w:themeColor="background1" w:themeShade="D9"/>
              <w:right w:val="nil"/>
            </w:tcBorders>
            <w:vAlign w:val="center"/>
            <w:hideMark/>
          </w:tcPr>
          <w:p w14:paraId="649B3F0E" w14:textId="77777777" w:rsidR="004E72C1" w:rsidRPr="0064531E" w:rsidRDefault="004E72C1">
            <w:pPr>
              <w:jc w:val="center"/>
              <w:rPr>
                <w:rFonts w:ascii="Arial Narrow" w:hAnsi="Arial Narrow" w:cs="Calibri"/>
                <w:b/>
                <w:bCs/>
                <w:color w:val="000000"/>
                <w:lang w:eastAsia="en-GB"/>
              </w:rPr>
            </w:pPr>
            <w:r w:rsidRPr="0064531E">
              <w:rPr>
                <w:rFonts w:ascii="Arial Narrow" w:hAnsi="Arial Narrow" w:cs="Calibri"/>
                <w:b/>
                <w:bCs/>
                <w:color w:val="000000"/>
                <w:lang w:eastAsia="en-GB"/>
              </w:rPr>
              <w:t>Total</w:t>
            </w:r>
          </w:p>
        </w:tc>
      </w:tr>
      <w:tr w:rsidR="004E72C1" w:rsidRPr="0064531E" w14:paraId="14115FCF" w14:textId="77777777">
        <w:trPr>
          <w:trHeight w:val="340"/>
        </w:trPr>
        <w:tc>
          <w:tcPr>
            <w:tcW w:w="3686" w:type="dxa"/>
            <w:tcBorders>
              <w:top w:val="nil"/>
              <w:left w:val="nil"/>
              <w:bottom w:val="single" w:sz="12" w:space="0" w:color="D9D9D9" w:themeColor="background1" w:themeShade="D9"/>
              <w:right w:val="nil"/>
            </w:tcBorders>
            <w:vAlign w:val="center"/>
            <w:hideMark/>
          </w:tcPr>
          <w:p w14:paraId="47BA6B30" w14:textId="341CFC4A" w:rsidR="004E72C1" w:rsidRPr="0064531E" w:rsidRDefault="004E72C1">
            <w:pPr>
              <w:jc w:val="left"/>
              <w:rPr>
                <w:rFonts w:ascii="Arial Narrow" w:hAnsi="Arial Narrow" w:cs="Calibri"/>
                <w:color w:val="000000"/>
                <w:lang w:eastAsia="en-GB"/>
              </w:rPr>
            </w:pPr>
            <w:r w:rsidRPr="0064531E">
              <w:rPr>
                <w:rFonts w:ascii="Arial Narrow" w:hAnsi="Arial Narrow" w:cs="Calibri"/>
                <w:color w:val="000000"/>
                <w:lang w:eastAsia="en-GB"/>
              </w:rPr>
              <w:t>DL-305B, Sesión I, 2026:  Total por idioma</w:t>
            </w:r>
          </w:p>
        </w:tc>
        <w:tc>
          <w:tcPr>
            <w:tcW w:w="1240" w:type="dxa"/>
            <w:tcBorders>
              <w:top w:val="nil"/>
              <w:left w:val="nil"/>
              <w:bottom w:val="single" w:sz="12" w:space="0" w:color="D9D9D9" w:themeColor="background1" w:themeShade="D9"/>
              <w:right w:val="nil"/>
            </w:tcBorders>
            <w:vAlign w:val="center"/>
          </w:tcPr>
          <w:p w14:paraId="55AEE21C" w14:textId="5CE7CEA2" w:rsidR="004E72C1" w:rsidRPr="0064531E" w:rsidRDefault="006923A4">
            <w:pPr>
              <w:jc w:val="center"/>
              <w:rPr>
                <w:rFonts w:ascii="Arial Narrow" w:hAnsi="Arial Narrow" w:cs="Calibri"/>
                <w:color w:val="000000"/>
                <w:lang w:eastAsia="en-GB"/>
              </w:rPr>
            </w:pPr>
            <w:r w:rsidRPr="0064531E">
              <w:rPr>
                <w:rFonts w:ascii="Arial Narrow" w:hAnsi="Arial Narrow" w:cs="Calibri"/>
                <w:color w:val="000000"/>
                <w:lang w:eastAsia="en-GB"/>
              </w:rPr>
              <w:t>25</w:t>
            </w:r>
          </w:p>
        </w:tc>
        <w:tc>
          <w:tcPr>
            <w:tcW w:w="1240" w:type="dxa"/>
            <w:tcBorders>
              <w:top w:val="nil"/>
              <w:left w:val="nil"/>
              <w:bottom w:val="single" w:sz="12" w:space="0" w:color="D9D9D9" w:themeColor="background1" w:themeShade="D9"/>
              <w:right w:val="nil"/>
            </w:tcBorders>
            <w:vAlign w:val="center"/>
          </w:tcPr>
          <w:p w14:paraId="31252590" w14:textId="0469725E" w:rsidR="004E72C1" w:rsidRPr="0064531E" w:rsidRDefault="001A153E">
            <w:pPr>
              <w:jc w:val="center"/>
              <w:rPr>
                <w:rFonts w:ascii="Arial Narrow" w:hAnsi="Arial Narrow" w:cs="Calibri"/>
                <w:color w:val="000000"/>
                <w:lang w:eastAsia="en-GB"/>
              </w:rPr>
            </w:pPr>
            <w:r w:rsidRPr="0064531E">
              <w:rPr>
                <w:rFonts w:ascii="Arial Narrow" w:hAnsi="Arial Narrow" w:cs="Calibri"/>
                <w:color w:val="000000"/>
                <w:lang w:eastAsia="en-GB"/>
              </w:rPr>
              <w:t>9</w:t>
            </w:r>
          </w:p>
        </w:tc>
        <w:tc>
          <w:tcPr>
            <w:tcW w:w="1240" w:type="dxa"/>
            <w:tcBorders>
              <w:top w:val="nil"/>
              <w:left w:val="nil"/>
              <w:bottom w:val="single" w:sz="12" w:space="0" w:color="D9D9D9" w:themeColor="background1" w:themeShade="D9"/>
              <w:right w:val="nil"/>
            </w:tcBorders>
            <w:vAlign w:val="center"/>
          </w:tcPr>
          <w:p w14:paraId="791ED389" w14:textId="1E647067" w:rsidR="004E72C1" w:rsidRPr="0064531E" w:rsidRDefault="00006FBC">
            <w:pPr>
              <w:jc w:val="center"/>
              <w:rPr>
                <w:rFonts w:ascii="Arial Narrow" w:hAnsi="Arial Narrow" w:cs="Calibri"/>
                <w:color w:val="000000"/>
                <w:lang w:eastAsia="en-GB"/>
              </w:rPr>
            </w:pPr>
            <w:r w:rsidRPr="0064531E">
              <w:rPr>
                <w:rFonts w:ascii="Arial Narrow" w:hAnsi="Arial Narrow" w:cs="Calibri"/>
                <w:color w:val="000000"/>
                <w:lang w:eastAsia="en-GB"/>
              </w:rPr>
              <w:t>0</w:t>
            </w:r>
          </w:p>
        </w:tc>
        <w:tc>
          <w:tcPr>
            <w:tcW w:w="1241" w:type="dxa"/>
            <w:tcBorders>
              <w:top w:val="nil"/>
              <w:left w:val="nil"/>
              <w:bottom w:val="single" w:sz="12" w:space="0" w:color="D9D9D9" w:themeColor="background1" w:themeShade="D9"/>
              <w:right w:val="nil"/>
            </w:tcBorders>
            <w:vAlign w:val="center"/>
          </w:tcPr>
          <w:p w14:paraId="2EA620E3" w14:textId="32BAA142" w:rsidR="004E72C1" w:rsidRPr="0064531E" w:rsidRDefault="00006FBC">
            <w:pPr>
              <w:jc w:val="center"/>
              <w:rPr>
                <w:rFonts w:ascii="Arial Narrow" w:hAnsi="Arial Narrow" w:cs="Calibri"/>
                <w:color w:val="000000"/>
                <w:lang w:eastAsia="en-GB"/>
              </w:rPr>
            </w:pPr>
            <w:r w:rsidRPr="0064531E">
              <w:rPr>
                <w:rFonts w:ascii="Arial Narrow" w:hAnsi="Arial Narrow" w:cs="Calibri"/>
                <w:color w:val="000000"/>
                <w:lang w:eastAsia="en-GB"/>
              </w:rPr>
              <w:t>6</w:t>
            </w:r>
          </w:p>
        </w:tc>
        <w:tc>
          <w:tcPr>
            <w:tcW w:w="992" w:type="dxa"/>
            <w:tcBorders>
              <w:top w:val="nil"/>
              <w:left w:val="nil"/>
              <w:bottom w:val="single" w:sz="12" w:space="0" w:color="D9D9D9" w:themeColor="background1" w:themeShade="D9"/>
              <w:right w:val="nil"/>
            </w:tcBorders>
            <w:vAlign w:val="center"/>
          </w:tcPr>
          <w:p w14:paraId="36487085" w14:textId="3ACEF426" w:rsidR="004E72C1" w:rsidRPr="0064531E" w:rsidRDefault="00884B76">
            <w:pPr>
              <w:jc w:val="center"/>
              <w:rPr>
                <w:rFonts w:ascii="Arial Narrow" w:hAnsi="Arial Narrow" w:cs="Calibri"/>
                <w:b/>
                <w:bCs/>
                <w:color w:val="000000"/>
                <w:lang w:eastAsia="en-GB"/>
              </w:rPr>
            </w:pPr>
            <w:r w:rsidRPr="0064531E">
              <w:rPr>
                <w:rFonts w:ascii="Arial Narrow" w:hAnsi="Arial Narrow" w:cs="Calibri"/>
                <w:b/>
                <w:bCs/>
                <w:color w:val="000000"/>
                <w:lang w:eastAsia="en-GB"/>
              </w:rPr>
              <w:t>40</w:t>
            </w:r>
          </w:p>
        </w:tc>
      </w:tr>
    </w:tbl>
    <w:p w14:paraId="7995323B" w14:textId="77777777" w:rsidR="004E72C1" w:rsidRPr="0064531E" w:rsidRDefault="004E72C1" w:rsidP="004E72C1"/>
    <w:p w14:paraId="6BB4FDD0" w14:textId="77777777" w:rsidR="004E72C1" w:rsidRPr="0064531E" w:rsidRDefault="004E72C1" w:rsidP="004E72C1"/>
    <w:p w14:paraId="197A027C" w14:textId="77777777" w:rsidR="004E72C1" w:rsidRPr="0064531E" w:rsidRDefault="004E72C1" w:rsidP="004E72C1"/>
    <w:p w14:paraId="78BE1481" w14:textId="77777777" w:rsidR="004E72C1" w:rsidRPr="0064531E" w:rsidRDefault="004E72C1" w:rsidP="004E72C1">
      <w:pPr>
        <w:jc w:val="right"/>
      </w:pPr>
      <w:r w:rsidRPr="0064531E">
        <w:t>[Sigue el Anexo III]</w:t>
      </w:r>
    </w:p>
    <w:p w14:paraId="2F258151" w14:textId="77777777" w:rsidR="004E72C1" w:rsidRPr="0064531E" w:rsidRDefault="004E72C1" w:rsidP="004E72C1">
      <w:pPr>
        <w:jc w:val="right"/>
        <w:sectPr w:rsidR="004E72C1" w:rsidRPr="0064531E" w:rsidSect="004E72C1">
          <w:headerReference w:type="even" r:id="rId33"/>
          <w:headerReference w:type="default" r:id="rId34"/>
          <w:footerReference w:type="even" r:id="rId35"/>
          <w:footerReference w:type="default" r:id="rId36"/>
          <w:footerReference w:type="first" r:id="rId37"/>
          <w:pgSz w:w="11907" w:h="16840" w:code="9"/>
          <w:pgMar w:top="510" w:right="1134" w:bottom="851" w:left="1134" w:header="510" w:footer="680" w:gutter="0"/>
          <w:pgNumType w:start="1"/>
          <w:cols w:space="720"/>
          <w:titlePg/>
        </w:sectPr>
      </w:pPr>
    </w:p>
    <w:p w14:paraId="4CDEBBFE" w14:textId="4354915E" w:rsidR="004E72C1" w:rsidRPr="0064531E" w:rsidRDefault="004E72C1" w:rsidP="004E72C1">
      <w:pPr>
        <w:pStyle w:val="AnnexTitle"/>
        <w:rPr>
          <w:lang w:val="es-ES_tradnl"/>
        </w:rPr>
      </w:pPr>
      <w:bookmarkStart w:id="27" w:name="_Toc80365159"/>
      <w:bookmarkStart w:id="28" w:name="_Toc82182857"/>
      <w:r w:rsidRPr="0064531E">
        <w:rPr>
          <w:lang w:val="es-ES_tradnl"/>
        </w:rPr>
        <w:lastRenderedPageBreak/>
        <w:t>ANEXO III</w:t>
      </w:r>
      <w:r w:rsidRPr="0064531E">
        <w:rPr>
          <w:lang w:val="es-ES_tradnl"/>
        </w:rPr>
        <w:tab/>
        <w:t xml:space="preserve">LISTA DE ACTIVIDADES DURANTE LOS </w:t>
      </w:r>
      <w:r w:rsidR="00103EAE">
        <w:rPr>
          <w:lang w:val="es-ES_tradnl"/>
        </w:rPr>
        <w:t xml:space="preserve">NUEVE </w:t>
      </w:r>
      <w:r w:rsidRPr="0064531E">
        <w:rPr>
          <w:lang w:val="es-ES_tradnl"/>
        </w:rPr>
        <w:t>PRIMEROS MESES DE</w:t>
      </w:r>
      <w:bookmarkEnd w:id="27"/>
      <w:bookmarkEnd w:id="28"/>
      <w:r w:rsidR="008A1DCF" w:rsidRPr="0064531E">
        <w:rPr>
          <w:lang w:val="es-ES_tradnl"/>
        </w:rPr>
        <w:t xml:space="preserve"> </w:t>
      </w:r>
      <w:r w:rsidR="001D0939" w:rsidRPr="0064531E">
        <w:rPr>
          <w:lang w:val="es-ES_tradnl"/>
        </w:rPr>
        <w:t>2026</w:t>
      </w:r>
    </w:p>
    <w:tbl>
      <w:tblPr>
        <w:tblW w:w="10207" w:type="dxa"/>
        <w:tblInd w:w="-289" w:type="dxa"/>
        <w:tblLayout w:type="fixed"/>
        <w:tblCellMar>
          <w:top w:w="57" w:type="dxa"/>
          <w:left w:w="28" w:type="dxa"/>
          <w:bottom w:w="57" w:type="dxa"/>
          <w:right w:w="28" w:type="dxa"/>
        </w:tblCellMar>
        <w:tblLook w:val="04A0" w:firstRow="1" w:lastRow="0" w:firstColumn="1" w:lastColumn="0" w:noHBand="0" w:noVBand="1"/>
      </w:tblPr>
      <w:tblGrid>
        <w:gridCol w:w="875"/>
        <w:gridCol w:w="5226"/>
        <w:gridCol w:w="1275"/>
        <w:gridCol w:w="1413"/>
        <w:gridCol w:w="1418"/>
      </w:tblGrid>
      <w:tr w:rsidR="004E72C1" w:rsidRPr="0064531E" w14:paraId="17825A7D" w14:textId="77777777" w:rsidTr="081599B5">
        <w:trPr>
          <w:cantSplit/>
          <w:tblHeader/>
        </w:trPr>
        <w:tc>
          <w:tcPr>
            <w:tcW w:w="875"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17DEE8A0" w14:textId="329D6E7D" w:rsidR="004E72C1" w:rsidRPr="0064531E" w:rsidRDefault="004E72C1">
            <w:pPr>
              <w:jc w:val="left"/>
              <w:rPr>
                <w:rFonts w:cs="Arial"/>
                <w:b/>
                <w:bCs/>
                <w:sz w:val="16"/>
                <w:szCs w:val="16"/>
                <w:lang w:eastAsia="en-GB"/>
              </w:rPr>
            </w:pPr>
            <w:r w:rsidRPr="0064531E">
              <w:rPr>
                <w:rFonts w:cs="Arial"/>
                <w:b/>
                <w:bCs/>
                <w:sz w:val="16"/>
                <w:szCs w:val="16"/>
                <w:lang w:eastAsia="en-GB"/>
              </w:rPr>
              <w:t>Fecha</w:t>
            </w:r>
          </w:p>
        </w:tc>
        <w:tc>
          <w:tcPr>
            <w:tcW w:w="5226"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5D8F046F" w14:textId="77777777" w:rsidR="004E72C1" w:rsidRPr="0064531E" w:rsidRDefault="004E72C1">
            <w:pPr>
              <w:jc w:val="left"/>
              <w:rPr>
                <w:rFonts w:cs="Arial"/>
                <w:b/>
                <w:bCs/>
                <w:sz w:val="16"/>
                <w:szCs w:val="16"/>
                <w:lang w:eastAsia="en-GB"/>
              </w:rPr>
            </w:pPr>
            <w:r w:rsidRPr="0064531E">
              <w:rPr>
                <w:rFonts w:cs="Arial"/>
                <w:b/>
                <w:bCs/>
                <w:sz w:val="16"/>
                <w:szCs w:val="16"/>
                <w:lang w:eastAsia="en-GB"/>
              </w:rPr>
              <w:t>Descripción de la actividad</w:t>
            </w:r>
          </w:p>
        </w:tc>
        <w:tc>
          <w:tcPr>
            <w:tcW w:w="1275"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52AA0D03" w14:textId="03796350" w:rsidR="004E72C1" w:rsidRPr="0064531E" w:rsidRDefault="004E72C1">
            <w:pPr>
              <w:jc w:val="center"/>
              <w:rPr>
                <w:rFonts w:cs="Arial"/>
                <w:b/>
                <w:bCs/>
                <w:sz w:val="16"/>
                <w:szCs w:val="16"/>
                <w:lang w:eastAsia="en-GB"/>
              </w:rPr>
            </w:pPr>
            <w:r w:rsidRPr="0064531E">
              <w:rPr>
                <w:rFonts w:cs="Arial"/>
                <w:b/>
                <w:bCs/>
                <w:sz w:val="16"/>
                <w:szCs w:val="16"/>
                <w:lang w:eastAsia="en-GB"/>
              </w:rPr>
              <w:t xml:space="preserve">Participación de la UPOV </w:t>
            </w:r>
            <w:r w:rsidRPr="0064531E">
              <w:rPr>
                <w:rFonts w:cs="Arial"/>
                <w:b/>
                <w:bCs/>
                <w:sz w:val="16"/>
                <w:szCs w:val="16"/>
                <w:lang w:eastAsia="en-GB"/>
              </w:rPr>
              <w:br/>
              <w:t>(</w:t>
            </w:r>
            <w:r w:rsidR="00B67E5B">
              <w:rPr>
                <w:rFonts w:cs="Arial"/>
                <w:b/>
                <w:bCs/>
                <w:sz w:val="16"/>
                <w:szCs w:val="16"/>
                <w:lang w:eastAsia="en-GB"/>
              </w:rPr>
              <w:t>v</w:t>
            </w:r>
            <w:r w:rsidRPr="0064531E">
              <w:rPr>
                <w:rFonts w:cs="Arial"/>
                <w:b/>
                <w:bCs/>
                <w:sz w:val="16"/>
                <w:szCs w:val="16"/>
                <w:lang w:eastAsia="en-GB"/>
              </w:rPr>
              <w:t xml:space="preserve">irtual o </w:t>
            </w:r>
            <w:r w:rsidRPr="0064531E">
              <w:rPr>
                <w:rFonts w:cs="Arial"/>
                <w:b/>
                <w:bCs/>
                <w:sz w:val="16"/>
                <w:szCs w:val="16"/>
                <w:lang w:eastAsia="en-GB"/>
              </w:rPr>
              <w:br/>
              <w:t>presencial)</w:t>
            </w:r>
          </w:p>
        </w:tc>
        <w:tc>
          <w:tcPr>
            <w:tcW w:w="1413"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60C1FB23" w14:textId="1BE5EB1E" w:rsidR="004E72C1" w:rsidRPr="0064531E" w:rsidRDefault="004E72C1">
            <w:pPr>
              <w:jc w:val="left"/>
              <w:rPr>
                <w:rFonts w:cs="Arial"/>
                <w:b/>
                <w:bCs/>
                <w:sz w:val="16"/>
                <w:szCs w:val="16"/>
                <w:lang w:eastAsia="en-GB"/>
              </w:rPr>
            </w:pPr>
            <w:r w:rsidRPr="0064531E">
              <w:rPr>
                <w:rFonts w:cs="Arial"/>
                <w:b/>
                <w:bCs/>
                <w:sz w:val="16"/>
                <w:szCs w:val="16"/>
                <w:lang w:eastAsia="en-GB"/>
              </w:rPr>
              <w:t>Personal</w:t>
            </w:r>
            <w:r w:rsidR="00B67E5B">
              <w:rPr>
                <w:rFonts w:cs="Arial"/>
                <w:b/>
                <w:bCs/>
                <w:sz w:val="16"/>
                <w:szCs w:val="16"/>
                <w:lang w:eastAsia="en-GB"/>
              </w:rPr>
              <w:t>/</w:t>
            </w:r>
            <w:r w:rsidRPr="0064531E">
              <w:rPr>
                <w:rFonts w:cs="Arial"/>
                <w:b/>
                <w:bCs/>
                <w:sz w:val="16"/>
                <w:szCs w:val="16"/>
                <w:lang w:eastAsia="en-GB"/>
              </w:rPr>
              <w:t xml:space="preserve"> representante de la UPOV</w:t>
            </w:r>
          </w:p>
        </w:tc>
        <w:tc>
          <w:tcPr>
            <w:tcW w:w="1418" w:type="dxa"/>
            <w:tcBorders>
              <w:top w:val="single" w:sz="4" w:space="0" w:color="D0D0D0"/>
              <w:left w:val="single" w:sz="4" w:space="0" w:color="D0D0D0"/>
              <w:bottom w:val="single" w:sz="4" w:space="0" w:color="D0D0D0"/>
              <w:right w:val="single" w:sz="4" w:space="0" w:color="D0D0D0"/>
            </w:tcBorders>
            <w:shd w:val="clear" w:color="auto" w:fill="F2F2F2" w:themeFill="background1" w:themeFillShade="F2"/>
            <w:vAlign w:val="center"/>
            <w:hideMark/>
          </w:tcPr>
          <w:p w14:paraId="0CCC5FC2" w14:textId="77777777" w:rsidR="004E72C1" w:rsidRPr="0064531E" w:rsidRDefault="004E72C1">
            <w:pPr>
              <w:jc w:val="left"/>
              <w:rPr>
                <w:rFonts w:cs="Arial"/>
                <w:b/>
                <w:bCs/>
                <w:sz w:val="16"/>
                <w:szCs w:val="16"/>
                <w:lang w:eastAsia="en-GB"/>
              </w:rPr>
            </w:pPr>
            <w:r w:rsidRPr="0064531E">
              <w:rPr>
                <w:rFonts w:cs="Arial"/>
                <w:b/>
                <w:bCs/>
                <w:sz w:val="16"/>
                <w:szCs w:val="16"/>
                <w:lang w:eastAsia="en-GB"/>
              </w:rPr>
              <w:t>Organizadores</w:t>
            </w:r>
          </w:p>
        </w:tc>
      </w:tr>
      <w:tr w:rsidR="00477C81" w14:paraId="32469487" w14:textId="77777777" w:rsidTr="00800BB0">
        <w:trPr>
          <w:cantSplit/>
          <w:trHeight w:val="300"/>
        </w:trPr>
        <w:tc>
          <w:tcPr>
            <w:tcW w:w="875" w:type="dxa"/>
            <w:tcBorders>
              <w:top w:val="single" w:sz="4" w:space="0" w:color="D0D0D0"/>
              <w:left w:val="single" w:sz="4" w:space="0" w:color="D0D0D0"/>
              <w:bottom w:val="single" w:sz="4" w:space="0" w:color="D0D0D0"/>
              <w:right w:val="single" w:sz="4" w:space="0" w:color="D0D0D0"/>
            </w:tcBorders>
          </w:tcPr>
          <w:p w14:paraId="29B2ED33" w14:textId="77777777" w:rsidR="00477C81" w:rsidRDefault="00477C81" w:rsidP="00800BB0">
            <w:pPr>
              <w:jc w:val="left"/>
            </w:pPr>
            <w:r w:rsidRPr="00787771">
              <w:rPr>
                <w:rFonts w:cs="Arial"/>
                <w:sz w:val="16"/>
                <w:szCs w:val="16"/>
                <w:lang w:val="en-GB" w:eastAsia="en-GB"/>
              </w:rPr>
              <w:t>07/01/26</w:t>
            </w:r>
          </w:p>
        </w:tc>
        <w:tc>
          <w:tcPr>
            <w:tcW w:w="5226" w:type="dxa"/>
            <w:tcBorders>
              <w:top w:val="single" w:sz="4" w:space="0" w:color="D0D0D0"/>
              <w:left w:val="single" w:sz="4" w:space="0" w:color="D0D0D0"/>
              <w:bottom w:val="single" w:sz="4" w:space="0" w:color="D0D0D0"/>
              <w:right w:val="single" w:sz="4" w:space="0" w:color="D0D0D0"/>
            </w:tcBorders>
          </w:tcPr>
          <w:p w14:paraId="50427965" w14:textId="77777777" w:rsidR="00477C81" w:rsidRDefault="00477C81" w:rsidP="00800BB0">
            <w:pPr>
              <w:jc w:val="left"/>
            </w:pPr>
            <w:proofErr w:type="spellStart"/>
            <w:r w:rsidRPr="0E2CA3C3">
              <w:rPr>
                <w:rFonts w:cs="Arial"/>
                <w:sz w:val="16"/>
                <w:szCs w:val="16"/>
                <w:lang w:val="en-GB" w:eastAsia="en-GB"/>
              </w:rPr>
              <w:t>Kickoff</w:t>
            </w:r>
            <w:proofErr w:type="spellEnd"/>
            <w:r w:rsidRPr="5EE49992">
              <w:rPr>
                <w:rFonts w:cs="Arial"/>
                <w:sz w:val="16"/>
                <w:szCs w:val="16"/>
                <w:lang w:val="en-GB" w:eastAsia="en-GB"/>
              </w:rPr>
              <w:t xml:space="preserve"> meeting of the UPOV PRISMA Plus Pilot Project</w:t>
            </w:r>
          </w:p>
        </w:tc>
        <w:tc>
          <w:tcPr>
            <w:tcW w:w="1275" w:type="dxa"/>
            <w:tcBorders>
              <w:top w:val="single" w:sz="4" w:space="0" w:color="D0D0D0"/>
              <w:left w:val="single" w:sz="4" w:space="0" w:color="D0D0D0"/>
              <w:bottom w:val="single" w:sz="4" w:space="0" w:color="D0D0D0"/>
              <w:right w:val="single" w:sz="4" w:space="0" w:color="D0D0D0"/>
            </w:tcBorders>
          </w:tcPr>
          <w:p w14:paraId="2137F68E" w14:textId="77777777" w:rsidR="00477C81" w:rsidRDefault="00477C81" w:rsidP="00800BB0">
            <w:pPr>
              <w:jc w:val="center"/>
            </w:pPr>
            <w:r w:rsidRPr="0E2CA3C3">
              <w:rPr>
                <w:rFonts w:cs="Arial"/>
                <w:sz w:val="16"/>
                <w:szCs w:val="16"/>
                <w:lang w:val="en-GB" w:eastAsia="en-GB"/>
              </w:rPr>
              <w:t>V</w:t>
            </w:r>
          </w:p>
        </w:tc>
        <w:tc>
          <w:tcPr>
            <w:tcW w:w="1413" w:type="dxa"/>
            <w:tcBorders>
              <w:top w:val="single" w:sz="4" w:space="0" w:color="D0D0D0"/>
              <w:left w:val="single" w:sz="4" w:space="0" w:color="D0D0D0"/>
              <w:bottom w:val="single" w:sz="4" w:space="0" w:color="D0D0D0"/>
              <w:right w:val="single" w:sz="4" w:space="0" w:color="D0D0D0"/>
            </w:tcBorders>
          </w:tcPr>
          <w:p w14:paraId="7AFA5769" w14:textId="77777777" w:rsidR="00477C81" w:rsidRDefault="00477C81" w:rsidP="00800BB0">
            <w:pPr>
              <w:jc w:val="left"/>
              <w:rPr>
                <w:rFonts w:cs="Arial"/>
                <w:sz w:val="16"/>
                <w:szCs w:val="16"/>
                <w:lang w:val="en-GB" w:eastAsia="en-GB"/>
              </w:rPr>
            </w:pPr>
            <w:r w:rsidRPr="5533C769">
              <w:rPr>
                <w:rFonts w:cs="Arial"/>
                <w:sz w:val="16"/>
                <w:szCs w:val="16"/>
                <w:lang w:val="en-GB" w:eastAsia="en-GB"/>
              </w:rPr>
              <w:t xml:space="preserve">Huerta, Ekvad, Taveira, Madhour, </w:t>
            </w:r>
            <w:proofErr w:type="spellStart"/>
            <w:r w:rsidRPr="5533C769">
              <w:rPr>
                <w:rFonts w:cs="Arial"/>
                <w:sz w:val="16"/>
                <w:szCs w:val="16"/>
                <w:lang w:val="en-GB" w:eastAsia="en-GB"/>
              </w:rPr>
              <w:t>Remlawi</w:t>
            </w:r>
            <w:proofErr w:type="spellEnd"/>
            <w:r w:rsidRPr="5533C769">
              <w:rPr>
                <w:rFonts w:cs="Arial"/>
                <w:sz w:val="16"/>
                <w:szCs w:val="16"/>
                <w:lang w:val="en-GB" w:eastAsia="en-GB"/>
              </w:rPr>
              <w:t xml:space="preserve">, Nishimura, </w:t>
            </w:r>
            <w:proofErr w:type="spellStart"/>
            <w:r w:rsidRPr="5533C769">
              <w:rPr>
                <w:rFonts w:cs="Arial"/>
                <w:sz w:val="16"/>
                <w:szCs w:val="16"/>
                <w:lang w:val="en-GB" w:eastAsia="en-GB"/>
              </w:rPr>
              <w:t>Falquet</w:t>
            </w:r>
            <w:proofErr w:type="spellEnd"/>
            <w:r w:rsidRPr="5533C769">
              <w:rPr>
                <w:rFonts w:cs="Arial"/>
                <w:sz w:val="16"/>
                <w:szCs w:val="16"/>
                <w:lang w:val="en-GB" w:eastAsia="en-GB"/>
              </w:rPr>
              <w:t>, Wang</w:t>
            </w:r>
          </w:p>
        </w:tc>
        <w:tc>
          <w:tcPr>
            <w:tcW w:w="1418" w:type="dxa"/>
            <w:tcBorders>
              <w:top w:val="single" w:sz="4" w:space="0" w:color="D0D0D0"/>
              <w:left w:val="single" w:sz="4" w:space="0" w:color="D0D0D0"/>
              <w:bottom w:val="single" w:sz="4" w:space="0" w:color="D0D0D0"/>
              <w:right w:val="single" w:sz="4" w:space="0" w:color="D0D0D0"/>
            </w:tcBorders>
          </w:tcPr>
          <w:p w14:paraId="70F84F54" w14:textId="77777777" w:rsidR="00477C81" w:rsidRDefault="00477C81" w:rsidP="00800BB0">
            <w:pPr>
              <w:jc w:val="left"/>
              <w:rPr>
                <w:rFonts w:cs="Arial"/>
                <w:sz w:val="16"/>
                <w:szCs w:val="16"/>
                <w:lang w:val="en-GB" w:eastAsia="en-GB"/>
              </w:rPr>
            </w:pPr>
            <w:r w:rsidRPr="5533C769">
              <w:rPr>
                <w:rFonts w:cs="Arial"/>
                <w:sz w:val="16"/>
                <w:szCs w:val="16"/>
                <w:lang w:val="en-GB" w:eastAsia="en-GB"/>
              </w:rPr>
              <w:t>UPOV</w:t>
            </w:r>
          </w:p>
          <w:p w14:paraId="010830D9" w14:textId="77777777" w:rsidR="00477C81" w:rsidRDefault="00477C81" w:rsidP="00800BB0">
            <w:pPr>
              <w:jc w:val="left"/>
              <w:rPr>
                <w:rFonts w:cs="Arial"/>
                <w:sz w:val="16"/>
                <w:szCs w:val="16"/>
                <w:lang w:val="en-GB" w:eastAsia="en-GB"/>
              </w:rPr>
            </w:pPr>
          </w:p>
        </w:tc>
      </w:tr>
      <w:tr w:rsidR="00477C81" w:rsidRPr="008E7A7D" w14:paraId="3035CA94"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8BCD283" w14:textId="77777777" w:rsidR="00477C81" w:rsidRPr="008E7A7D" w:rsidRDefault="00477C81" w:rsidP="00800BB0">
            <w:pPr>
              <w:jc w:val="left"/>
              <w:rPr>
                <w:rFonts w:cs="Arial"/>
                <w:sz w:val="16"/>
                <w:szCs w:val="16"/>
                <w:lang w:val="en-GB" w:eastAsia="en-GB"/>
              </w:rPr>
            </w:pPr>
            <w:r w:rsidRPr="008E7A7D">
              <w:rPr>
                <w:rFonts w:cs="Arial"/>
                <w:sz w:val="16"/>
                <w:szCs w:val="16"/>
                <w:lang w:val="en-GB" w:eastAsia="en-GB"/>
              </w:rPr>
              <w:t>08/01/26</w:t>
            </w:r>
          </w:p>
        </w:tc>
        <w:tc>
          <w:tcPr>
            <w:tcW w:w="5226" w:type="dxa"/>
            <w:tcBorders>
              <w:top w:val="single" w:sz="4" w:space="0" w:color="D0D0D0"/>
              <w:left w:val="single" w:sz="4" w:space="0" w:color="D0D0D0"/>
              <w:bottom w:val="single" w:sz="4" w:space="0" w:color="D0D0D0"/>
              <w:right w:val="single" w:sz="4" w:space="0" w:color="D0D0D0"/>
            </w:tcBorders>
            <w:vAlign w:val="center"/>
          </w:tcPr>
          <w:p w14:paraId="5EE4DE44" w14:textId="77777777" w:rsidR="00477C81" w:rsidRPr="008E7A7D" w:rsidRDefault="00477C81" w:rsidP="00800BB0">
            <w:pPr>
              <w:jc w:val="left"/>
              <w:rPr>
                <w:rFonts w:cs="Arial"/>
                <w:sz w:val="16"/>
                <w:szCs w:val="16"/>
                <w:lang w:val="en-GB" w:eastAsia="en-GB"/>
              </w:rPr>
            </w:pPr>
            <w:r w:rsidRPr="00202C84">
              <w:rPr>
                <w:rFonts w:cs="Arial"/>
                <w:sz w:val="16"/>
                <w:szCs w:val="16"/>
                <w:lang w:val="en-GB" w:eastAsia="en-GB"/>
              </w:rPr>
              <w:t>Advanced Master Intellectual Property Law and Knowledge Management (IPKM)</w:t>
            </w:r>
          </w:p>
        </w:tc>
        <w:tc>
          <w:tcPr>
            <w:tcW w:w="1275" w:type="dxa"/>
            <w:tcBorders>
              <w:top w:val="single" w:sz="4" w:space="0" w:color="D0D0D0"/>
              <w:left w:val="single" w:sz="4" w:space="0" w:color="D0D0D0"/>
              <w:bottom w:val="single" w:sz="4" w:space="0" w:color="D0D0D0"/>
              <w:right w:val="single" w:sz="4" w:space="0" w:color="D0D0D0"/>
            </w:tcBorders>
          </w:tcPr>
          <w:p w14:paraId="0D2FC3CD" w14:textId="77777777" w:rsidR="00477C81" w:rsidRPr="008E7A7D"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single" w:sz="4" w:space="0" w:color="D0D0D0"/>
              <w:bottom w:val="single" w:sz="4" w:space="0" w:color="D0D0D0"/>
              <w:right w:val="single" w:sz="4" w:space="0" w:color="D0D0D0"/>
            </w:tcBorders>
          </w:tcPr>
          <w:p w14:paraId="7C7754EE" w14:textId="77777777" w:rsidR="00477C81" w:rsidRPr="008E7A7D" w:rsidRDefault="00477C81"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single" w:sz="4" w:space="0" w:color="D0D0D0"/>
              <w:bottom w:val="single" w:sz="4" w:space="0" w:color="D0D0D0"/>
              <w:right w:val="single" w:sz="4" w:space="0" w:color="D0D0D0"/>
            </w:tcBorders>
          </w:tcPr>
          <w:p w14:paraId="090216EA" w14:textId="77777777" w:rsidR="00477C81" w:rsidRPr="008E7A7D" w:rsidRDefault="00477C81" w:rsidP="00800BB0">
            <w:pPr>
              <w:jc w:val="left"/>
              <w:rPr>
                <w:rFonts w:cs="Arial"/>
                <w:sz w:val="16"/>
                <w:szCs w:val="16"/>
                <w:lang w:val="en-GB" w:eastAsia="en-GB"/>
              </w:rPr>
            </w:pPr>
            <w:r>
              <w:rPr>
                <w:rFonts w:cs="Arial"/>
                <w:sz w:val="16"/>
                <w:szCs w:val="16"/>
                <w:lang w:val="en-GB" w:eastAsia="en-GB"/>
              </w:rPr>
              <w:t>Maastricht University</w:t>
            </w:r>
          </w:p>
        </w:tc>
      </w:tr>
      <w:tr w:rsidR="00477C81" w:rsidRPr="00202C84" w14:paraId="5644D709" w14:textId="77777777" w:rsidTr="00800BB0">
        <w:trPr>
          <w:cantSplit/>
        </w:trPr>
        <w:tc>
          <w:tcPr>
            <w:tcW w:w="875" w:type="dxa"/>
            <w:tcBorders>
              <w:top w:val="nil"/>
              <w:left w:val="single" w:sz="4" w:space="0" w:color="D0D0D0"/>
              <w:bottom w:val="single" w:sz="4" w:space="0" w:color="D0D0D0"/>
              <w:right w:val="single" w:sz="4" w:space="0" w:color="D0D0D0"/>
            </w:tcBorders>
            <w:hideMark/>
          </w:tcPr>
          <w:p w14:paraId="1AA952C1"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13/01/2</w:t>
            </w:r>
            <w:r>
              <w:rPr>
                <w:rFonts w:cs="Arial"/>
                <w:sz w:val="16"/>
                <w:szCs w:val="16"/>
                <w:lang w:val="en-GB" w:eastAsia="en-GB"/>
              </w:rPr>
              <w:t xml:space="preserve">6, </w:t>
            </w:r>
            <w:r w:rsidRPr="00202C84">
              <w:rPr>
                <w:rFonts w:cs="Arial"/>
                <w:sz w:val="16"/>
                <w:szCs w:val="16"/>
                <w:lang w:val="en-GB" w:eastAsia="en-GB"/>
              </w:rPr>
              <w:t>15/01/2</w:t>
            </w:r>
            <w:r>
              <w:rPr>
                <w:rFonts w:cs="Arial"/>
                <w:sz w:val="16"/>
                <w:szCs w:val="16"/>
                <w:lang w:val="en-GB" w:eastAsia="en-GB"/>
              </w:rPr>
              <w:t>6</w:t>
            </w:r>
          </w:p>
        </w:tc>
        <w:tc>
          <w:tcPr>
            <w:tcW w:w="5226" w:type="dxa"/>
            <w:tcBorders>
              <w:top w:val="nil"/>
              <w:left w:val="nil"/>
              <w:bottom w:val="single" w:sz="4" w:space="0" w:color="D0D0D0"/>
              <w:right w:val="single" w:sz="4" w:space="0" w:color="D0D0D0"/>
            </w:tcBorders>
            <w:hideMark/>
          </w:tcPr>
          <w:p w14:paraId="6CD8786C"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Enlarged Editorial Committee (TC-EDC)</w:t>
            </w:r>
          </w:p>
        </w:tc>
        <w:tc>
          <w:tcPr>
            <w:tcW w:w="1275" w:type="dxa"/>
            <w:tcBorders>
              <w:top w:val="nil"/>
              <w:left w:val="nil"/>
              <w:bottom w:val="single" w:sz="4" w:space="0" w:color="D0D0D0"/>
              <w:right w:val="single" w:sz="4" w:space="0" w:color="D0D0D0"/>
            </w:tcBorders>
            <w:hideMark/>
          </w:tcPr>
          <w:p w14:paraId="4790BDEC" w14:textId="77777777" w:rsidR="00477C81" w:rsidRPr="00202C84" w:rsidRDefault="00477C81" w:rsidP="00800BB0">
            <w:pPr>
              <w:jc w:val="center"/>
              <w:rPr>
                <w:rFonts w:cs="Arial"/>
                <w:sz w:val="16"/>
                <w:szCs w:val="16"/>
                <w:lang w:val="en-GB" w:eastAsia="en-GB"/>
              </w:rPr>
            </w:pPr>
            <w:r w:rsidRPr="00202C84">
              <w:rPr>
                <w:rFonts w:cs="Arial"/>
                <w:sz w:val="16"/>
                <w:szCs w:val="16"/>
                <w:lang w:val="en-GB" w:eastAsia="en-GB"/>
              </w:rPr>
              <w:t>V</w:t>
            </w:r>
          </w:p>
        </w:tc>
        <w:tc>
          <w:tcPr>
            <w:tcW w:w="1413" w:type="dxa"/>
            <w:tcBorders>
              <w:top w:val="nil"/>
              <w:left w:val="nil"/>
              <w:bottom w:val="single" w:sz="4" w:space="0" w:color="D0D0D0"/>
              <w:right w:val="single" w:sz="4" w:space="0" w:color="D0D0D0"/>
            </w:tcBorders>
            <w:hideMark/>
          </w:tcPr>
          <w:p w14:paraId="16D2D5C9" w14:textId="77777777" w:rsidR="00477C81" w:rsidRPr="00202C84" w:rsidRDefault="00477C81" w:rsidP="00800BB0">
            <w:pPr>
              <w:jc w:val="left"/>
              <w:rPr>
                <w:rFonts w:cs="Arial"/>
                <w:sz w:val="16"/>
                <w:szCs w:val="16"/>
                <w:lang w:val="en-GB"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nil"/>
              <w:left w:val="nil"/>
              <w:bottom w:val="single" w:sz="4" w:space="0" w:color="D0D0D0"/>
              <w:right w:val="single" w:sz="4" w:space="0" w:color="D0D0D0"/>
            </w:tcBorders>
            <w:hideMark/>
          </w:tcPr>
          <w:p w14:paraId="31604BB3"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UPOV</w:t>
            </w:r>
          </w:p>
        </w:tc>
      </w:tr>
      <w:tr w:rsidR="00477C81" w:rsidRPr="00202C84" w14:paraId="61FFC5FC" w14:textId="77777777" w:rsidTr="00800BB0">
        <w:trPr>
          <w:cantSplit/>
        </w:trPr>
        <w:tc>
          <w:tcPr>
            <w:tcW w:w="875" w:type="dxa"/>
            <w:tcBorders>
              <w:top w:val="nil"/>
              <w:left w:val="single" w:sz="4" w:space="0" w:color="D0D0D0"/>
              <w:bottom w:val="single" w:sz="4" w:space="0" w:color="D0D0D0"/>
              <w:right w:val="single" w:sz="4" w:space="0" w:color="D0D0D0"/>
            </w:tcBorders>
          </w:tcPr>
          <w:p w14:paraId="29FA5946" w14:textId="77777777" w:rsidR="00477C81" w:rsidRPr="00036DA2" w:rsidRDefault="00477C81" w:rsidP="00800BB0">
            <w:pPr>
              <w:jc w:val="left"/>
              <w:rPr>
                <w:rFonts w:cs="Arial"/>
                <w:sz w:val="16"/>
                <w:szCs w:val="16"/>
                <w:lang w:val="en-GB" w:eastAsia="en-GB"/>
              </w:rPr>
            </w:pPr>
            <w:r w:rsidRPr="00036DA2">
              <w:rPr>
                <w:rFonts w:cs="Arial"/>
                <w:sz w:val="16"/>
                <w:szCs w:val="16"/>
                <w:lang w:val="en-GB" w:eastAsia="en-GB"/>
              </w:rPr>
              <w:t>22/01/26</w:t>
            </w:r>
          </w:p>
        </w:tc>
        <w:tc>
          <w:tcPr>
            <w:tcW w:w="5226" w:type="dxa"/>
            <w:tcBorders>
              <w:top w:val="nil"/>
              <w:left w:val="nil"/>
              <w:bottom w:val="single" w:sz="4" w:space="0" w:color="D0D0D0"/>
              <w:right w:val="single" w:sz="4" w:space="0" w:color="D0D0D0"/>
            </w:tcBorders>
          </w:tcPr>
          <w:p w14:paraId="043FA694" w14:textId="77777777" w:rsidR="00477C81" w:rsidRPr="00036DA2" w:rsidRDefault="00477C81" w:rsidP="00800BB0">
            <w:pPr>
              <w:jc w:val="left"/>
              <w:rPr>
                <w:rFonts w:cs="Arial"/>
                <w:sz w:val="16"/>
                <w:szCs w:val="16"/>
                <w:lang w:val="en-GB" w:eastAsia="en-GB"/>
              </w:rPr>
            </w:pPr>
            <w:r w:rsidRPr="00036DA2">
              <w:rPr>
                <w:rFonts w:cs="Arial"/>
                <w:sz w:val="16"/>
                <w:szCs w:val="16"/>
                <w:lang w:val="en-GB" w:eastAsia="en-GB"/>
              </w:rPr>
              <w:t>National Workshop on Laos' accession to UPOV 1991</w:t>
            </w:r>
          </w:p>
        </w:tc>
        <w:tc>
          <w:tcPr>
            <w:tcW w:w="1275" w:type="dxa"/>
            <w:tcBorders>
              <w:top w:val="nil"/>
              <w:left w:val="nil"/>
              <w:bottom w:val="single" w:sz="4" w:space="0" w:color="D0D0D0"/>
              <w:right w:val="single" w:sz="4" w:space="0" w:color="D0D0D0"/>
            </w:tcBorders>
          </w:tcPr>
          <w:p w14:paraId="18E62E92" w14:textId="77777777" w:rsidR="00477C81" w:rsidRPr="00036DA2" w:rsidRDefault="00477C81" w:rsidP="00800BB0">
            <w:pPr>
              <w:jc w:val="center"/>
              <w:rPr>
                <w:rFonts w:cs="Arial"/>
                <w:sz w:val="16"/>
                <w:szCs w:val="16"/>
                <w:lang w:val="en-GB" w:eastAsia="en-GB"/>
              </w:rPr>
            </w:pPr>
            <w:r w:rsidRPr="00036DA2">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5195505C" w14:textId="77777777" w:rsidR="00477C81" w:rsidRPr="00036DA2" w:rsidRDefault="00477C81" w:rsidP="00800BB0">
            <w:pPr>
              <w:jc w:val="left"/>
              <w:rPr>
                <w:rFonts w:cs="Arial"/>
                <w:sz w:val="16"/>
                <w:szCs w:val="16"/>
                <w:lang w:val="en-GB" w:eastAsia="en-GB"/>
              </w:rPr>
            </w:pPr>
            <w:r w:rsidRPr="00036DA2">
              <w:rPr>
                <w:rFonts w:cs="Arial"/>
                <w:sz w:val="16"/>
                <w:szCs w:val="16"/>
                <w:lang w:val="en-GB" w:eastAsia="en-GB"/>
              </w:rPr>
              <w:t>Huerta, Nishimura</w:t>
            </w:r>
          </w:p>
        </w:tc>
        <w:tc>
          <w:tcPr>
            <w:tcW w:w="1418" w:type="dxa"/>
            <w:tcBorders>
              <w:top w:val="nil"/>
              <w:left w:val="nil"/>
              <w:bottom w:val="single" w:sz="4" w:space="0" w:color="D0D0D0"/>
              <w:right w:val="single" w:sz="4" w:space="0" w:color="D0D0D0"/>
            </w:tcBorders>
          </w:tcPr>
          <w:p w14:paraId="6838B189" w14:textId="77777777" w:rsidR="00477C81" w:rsidRDefault="00477C81" w:rsidP="00800BB0">
            <w:pPr>
              <w:jc w:val="left"/>
              <w:rPr>
                <w:rFonts w:cs="Arial"/>
                <w:sz w:val="16"/>
                <w:szCs w:val="16"/>
                <w:lang w:val="en-GB" w:eastAsia="en-GB"/>
              </w:rPr>
            </w:pPr>
            <w:r>
              <w:rPr>
                <w:rFonts w:cs="Arial"/>
                <w:sz w:val="16"/>
                <w:szCs w:val="16"/>
                <w:lang w:val="en-GB" w:eastAsia="en-GB"/>
              </w:rPr>
              <w:t>LA, JP</w:t>
            </w:r>
          </w:p>
        </w:tc>
      </w:tr>
      <w:tr w:rsidR="00477C81" w:rsidRPr="00202C84" w14:paraId="040005AD" w14:textId="77777777" w:rsidTr="00800BB0">
        <w:trPr>
          <w:cantSplit/>
        </w:trPr>
        <w:tc>
          <w:tcPr>
            <w:tcW w:w="875" w:type="dxa"/>
            <w:tcBorders>
              <w:top w:val="nil"/>
              <w:left w:val="single" w:sz="4" w:space="0" w:color="D0D0D0"/>
              <w:bottom w:val="single" w:sz="4" w:space="0" w:color="D0D0D0"/>
              <w:right w:val="single" w:sz="4" w:space="0" w:color="D0D0D0"/>
            </w:tcBorders>
          </w:tcPr>
          <w:p w14:paraId="2C5B3FFF" w14:textId="77777777" w:rsidR="00477C81" w:rsidRPr="00036DA2" w:rsidRDefault="00477C81" w:rsidP="00800BB0">
            <w:pPr>
              <w:jc w:val="left"/>
              <w:rPr>
                <w:rFonts w:cs="Arial"/>
                <w:sz w:val="16"/>
                <w:szCs w:val="16"/>
                <w:lang w:val="en-GB" w:eastAsia="en-GB"/>
              </w:rPr>
            </w:pPr>
            <w:r>
              <w:rPr>
                <w:rFonts w:cs="Arial"/>
                <w:sz w:val="16"/>
                <w:szCs w:val="16"/>
                <w:lang w:val="en-GB" w:eastAsia="en-GB"/>
              </w:rPr>
              <w:t>28/01/26</w:t>
            </w:r>
          </w:p>
        </w:tc>
        <w:tc>
          <w:tcPr>
            <w:tcW w:w="5226" w:type="dxa"/>
            <w:tcBorders>
              <w:top w:val="nil"/>
              <w:left w:val="nil"/>
              <w:bottom w:val="single" w:sz="4" w:space="0" w:color="D0D0D0"/>
              <w:right w:val="single" w:sz="4" w:space="0" w:color="D0D0D0"/>
            </w:tcBorders>
          </w:tcPr>
          <w:p w14:paraId="43B2DF3F" w14:textId="77777777" w:rsidR="00477C81" w:rsidRPr="00036DA2" w:rsidRDefault="00477C81" w:rsidP="00800BB0">
            <w:pPr>
              <w:jc w:val="left"/>
              <w:rPr>
                <w:rFonts w:cs="Arial"/>
                <w:sz w:val="16"/>
                <w:szCs w:val="16"/>
                <w:lang w:val="en-GB" w:eastAsia="en-GB"/>
              </w:rPr>
            </w:pPr>
            <w:r>
              <w:rPr>
                <w:rFonts w:cs="Arial"/>
                <w:sz w:val="16"/>
                <w:szCs w:val="16"/>
                <w:lang w:val="en-GB" w:eastAsia="en-GB"/>
              </w:rPr>
              <w:t>Visit of a delegation from Tongji University to WIPO and UPOV headquarters, Geneva</w:t>
            </w:r>
          </w:p>
        </w:tc>
        <w:tc>
          <w:tcPr>
            <w:tcW w:w="1275" w:type="dxa"/>
            <w:tcBorders>
              <w:top w:val="nil"/>
              <w:left w:val="nil"/>
              <w:bottom w:val="single" w:sz="4" w:space="0" w:color="D0D0D0"/>
              <w:right w:val="single" w:sz="4" w:space="0" w:color="D0D0D0"/>
            </w:tcBorders>
          </w:tcPr>
          <w:p w14:paraId="402B43E9" w14:textId="77777777" w:rsidR="00477C81" w:rsidRPr="00036DA2"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56D91B2F" w14:textId="77777777" w:rsidR="00477C81" w:rsidRPr="00036DA2" w:rsidRDefault="00477C81" w:rsidP="00800BB0">
            <w:pPr>
              <w:jc w:val="left"/>
              <w:rPr>
                <w:rFonts w:cs="Arial"/>
                <w:sz w:val="16"/>
                <w:szCs w:val="16"/>
                <w:lang w:val="en-GB" w:eastAsia="en-GB"/>
              </w:rPr>
            </w:pPr>
            <w:r>
              <w:rPr>
                <w:rFonts w:cs="Arial"/>
                <w:sz w:val="16"/>
                <w:szCs w:val="16"/>
                <w:lang w:val="en-GB" w:eastAsia="en-GB"/>
              </w:rPr>
              <w:t>Huerta, Wang</w:t>
            </w:r>
          </w:p>
        </w:tc>
        <w:tc>
          <w:tcPr>
            <w:tcW w:w="1418" w:type="dxa"/>
            <w:tcBorders>
              <w:top w:val="nil"/>
              <w:left w:val="nil"/>
              <w:bottom w:val="single" w:sz="4" w:space="0" w:color="D0D0D0"/>
              <w:right w:val="single" w:sz="4" w:space="0" w:color="D0D0D0"/>
            </w:tcBorders>
          </w:tcPr>
          <w:p w14:paraId="61F4B63C" w14:textId="77777777" w:rsidR="00477C81" w:rsidRDefault="00477C81" w:rsidP="00800BB0">
            <w:pPr>
              <w:jc w:val="left"/>
              <w:rPr>
                <w:rFonts w:cs="Arial"/>
                <w:sz w:val="16"/>
                <w:szCs w:val="16"/>
                <w:lang w:val="en-GB" w:eastAsia="en-GB"/>
              </w:rPr>
            </w:pPr>
            <w:r>
              <w:rPr>
                <w:rFonts w:cs="Arial"/>
                <w:sz w:val="16"/>
                <w:szCs w:val="16"/>
                <w:lang w:val="en-GB" w:eastAsia="en-GB"/>
              </w:rPr>
              <w:t>UPOV, WIPO, Tongji University</w:t>
            </w:r>
          </w:p>
        </w:tc>
      </w:tr>
      <w:tr w:rsidR="00477C81" w:rsidRPr="00202C84" w14:paraId="6C6E1637" w14:textId="77777777" w:rsidTr="00800BB0">
        <w:trPr>
          <w:cantSplit/>
        </w:trPr>
        <w:tc>
          <w:tcPr>
            <w:tcW w:w="875" w:type="dxa"/>
            <w:tcBorders>
              <w:top w:val="nil"/>
              <w:left w:val="single" w:sz="4" w:space="0" w:color="D0D0D0"/>
              <w:bottom w:val="single" w:sz="4" w:space="0" w:color="D0D0D0"/>
              <w:right w:val="single" w:sz="4" w:space="0" w:color="D0D0D0"/>
            </w:tcBorders>
          </w:tcPr>
          <w:p w14:paraId="0FE66437" w14:textId="77777777" w:rsidR="00477C81" w:rsidRPr="00F3166E" w:rsidRDefault="00477C81" w:rsidP="00800BB0">
            <w:pPr>
              <w:jc w:val="left"/>
              <w:rPr>
                <w:rFonts w:cs="Arial"/>
                <w:sz w:val="16"/>
                <w:szCs w:val="16"/>
                <w:lang w:val="en-GB" w:eastAsia="en-GB"/>
              </w:rPr>
            </w:pPr>
            <w:r w:rsidRPr="00F3166E">
              <w:rPr>
                <w:rFonts w:cs="Arial"/>
                <w:sz w:val="16"/>
                <w:szCs w:val="16"/>
                <w:lang w:val="en-GB" w:eastAsia="en-GB"/>
              </w:rPr>
              <w:t>29/01/26</w:t>
            </w:r>
          </w:p>
        </w:tc>
        <w:tc>
          <w:tcPr>
            <w:tcW w:w="5226" w:type="dxa"/>
            <w:tcBorders>
              <w:top w:val="nil"/>
              <w:left w:val="nil"/>
              <w:bottom w:val="single" w:sz="4" w:space="0" w:color="D0D0D0"/>
              <w:right w:val="single" w:sz="4" w:space="0" w:color="D0D0D0"/>
            </w:tcBorders>
          </w:tcPr>
          <w:p w14:paraId="149F4576" w14:textId="77777777" w:rsidR="00477C81" w:rsidRPr="00F3166E" w:rsidRDefault="00477C81" w:rsidP="00800BB0">
            <w:pPr>
              <w:jc w:val="left"/>
              <w:rPr>
                <w:rFonts w:cs="Arial"/>
                <w:sz w:val="16"/>
                <w:szCs w:val="16"/>
                <w:lang w:val="en-GB" w:eastAsia="en-GB"/>
              </w:rPr>
            </w:pPr>
            <w:r w:rsidRPr="00F3166E">
              <w:rPr>
                <w:rFonts w:cs="Arial"/>
                <w:sz w:val="16"/>
                <w:szCs w:val="16"/>
                <w:lang w:val="en-GB" w:eastAsia="en-GB"/>
              </w:rPr>
              <w:t>Meeting of CPVO Working Group 3 “Revision of the Quality Audit System”</w:t>
            </w:r>
          </w:p>
        </w:tc>
        <w:tc>
          <w:tcPr>
            <w:tcW w:w="1275" w:type="dxa"/>
            <w:tcBorders>
              <w:top w:val="nil"/>
              <w:left w:val="nil"/>
              <w:bottom w:val="single" w:sz="4" w:space="0" w:color="D0D0D0"/>
              <w:right w:val="single" w:sz="4" w:space="0" w:color="D0D0D0"/>
            </w:tcBorders>
          </w:tcPr>
          <w:p w14:paraId="3D386B2D" w14:textId="77777777" w:rsidR="00477C81" w:rsidRPr="00F3166E" w:rsidRDefault="00477C81" w:rsidP="00800BB0">
            <w:pPr>
              <w:jc w:val="center"/>
              <w:rPr>
                <w:rFonts w:cs="Arial"/>
                <w:sz w:val="16"/>
                <w:szCs w:val="16"/>
                <w:lang w:val="en-GB" w:eastAsia="en-GB"/>
              </w:rPr>
            </w:pPr>
            <w:r w:rsidRPr="00F3166E">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387476BD" w14:textId="77777777" w:rsidR="00477C81" w:rsidRPr="00F3166E" w:rsidRDefault="00477C81" w:rsidP="00800BB0">
            <w:pPr>
              <w:jc w:val="left"/>
              <w:rPr>
                <w:rFonts w:cs="Arial"/>
                <w:sz w:val="16"/>
                <w:szCs w:val="16"/>
                <w:lang w:val="en-GB" w:eastAsia="en-GB"/>
              </w:rPr>
            </w:pPr>
            <w:r w:rsidRPr="00F3166E">
              <w:rPr>
                <w:rFonts w:cs="Arial"/>
                <w:sz w:val="16"/>
                <w:szCs w:val="16"/>
                <w:lang w:val="en-GB" w:eastAsia="en-GB"/>
              </w:rPr>
              <w:t>Taveira</w:t>
            </w:r>
          </w:p>
        </w:tc>
        <w:tc>
          <w:tcPr>
            <w:tcW w:w="1418" w:type="dxa"/>
            <w:tcBorders>
              <w:top w:val="nil"/>
              <w:left w:val="nil"/>
              <w:bottom w:val="single" w:sz="4" w:space="0" w:color="D0D0D0"/>
              <w:right w:val="single" w:sz="4" w:space="0" w:color="D0D0D0"/>
            </w:tcBorders>
          </w:tcPr>
          <w:p w14:paraId="66FBFEE2" w14:textId="77777777" w:rsidR="00477C81" w:rsidRPr="00F3166E" w:rsidRDefault="00477C81" w:rsidP="00800BB0">
            <w:pPr>
              <w:jc w:val="left"/>
              <w:rPr>
                <w:rFonts w:cs="Arial"/>
                <w:sz w:val="16"/>
                <w:szCs w:val="16"/>
                <w:lang w:val="en-GB" w:eastAsia="en-GB"/>
              </w:rPr>
            </w:pPr>
            <w:r w:rsidRPr="00F3166E">
              <w:rPr>
                <w:rFonts w:cs="Arial"/>
                <w:sz w:val="16"/>
                <w:szCs w:val="16"/>
                <w:lang w:val="en-GB" w:eastAsia="en-GB"/>
              </w:rPr>
              <w:t>CPVO</w:t>
            </w:r>
          </w:p>
        </w:tc>
      </w:tr>
      <w:tr w:rsidR="00477C81" w:rsidRPr="00202C84" w14:paraId="6E9E858F" w14:textId="77777777" w:rsidTr="00800BB0">
        <w:trPr>
          <w:cantSplit/>
        </w:trPr>
        <w:tc>
          <w:tcPr>
            <w:tcW w:w="875" w:type="dxa"/>
            <w:tcBorders>
              <w:top w:val="nil"/>
              <w:left w:val="single" w:sz="4" w:space="0" w:color="D0D0D0"/>
              <w:bottom w:val="single" w:sz="4" w:space="0" w:color="D0D0D0"/>
              <w:right w:val="single" w:sz="4" w:space="0" w:color="D0D0D0"/>
            </w:tcBorders>
          </w:tcPr>
          <w:p w14:paraId="56572E52" w14:textId="77777777" w:rsidR="00477C81" w:rsidRPr="00202C84" w:rsidRDefault="00477C81" w:rsidP="00800BB0">
            <w:pPr>
              <w:jc w:val="left"/>
              <w:rPr>
                <w:rFonts w:cs="Arial"/>
                <w:sz w:val="16"/>
                <w:szCs w:val="16"/>
                <w:lang w:val="en-GB" w:eastAsia="en-GB"/>
              </w:rPr>
            </w:pPr>
            <w:r>
              <w:rPr>
                <w:rFonts w:cs="Arial"/>
                <w:sz w:val="16"/>
                <w:szCs w:val="16"/>
                <w:lang w:val="en-GB" w:eastAsia="en-GB"/>
              </w:rPr>
              <w:t>30/01/26</w:t>
            </w:r>
          </w:p>
        </w:tc>
        <w:tc>
          <w:tcPr>
            <w:tcW w:w="5226" w:type="dxa"/>
            <w:tcBorders>
              <w:top w:val="nil"/>
              <w:left w:val="nil"/>
              <w:bottom w:val="single" w:sz="4" w:space="0" w:color="D0D0D0"/>
              <w:right w:val="single" w:sz="4" w:space="0" w:color="D0D0D0"/>
            </w:tcBorders>
          </w:tcPr>
          <w:p w14:paraId="6998E0D2" w14:textId="77777777" w:rsidR="00477C81" w:rsidRPr="00202C84" w:rsidRDefault="00477C81" w:rsidP="00800BB0">
            <w:pPr>
              <w:jc w:val="left"/>
              <w:rPr>
                <w:rFonts w:cs="Arial"/>
                <w:sz w:val="16"/>
                <w:szCs w:val="16"/>
                <w:lang w:val="en-GB" w:eastAsia="en-GB"/>
              </w:rPr>
            </w:pPr>
            <w:r>
              <w:rPr>
                <w:rFonts w:cs="Arial"/>
                <w:sz w:val="16"/>
                <w:szCs w:val="16"/>
                <w:lang w:val="en-GB" w:eastAsia="en-GB"/>
              </w:rPr>
              <w:t>Official visit of WIPO Director General/UPOV Secretary-General to Japan – Meeting with the Minister of Agriculture Forestry and Fisheries (MAFF), Tokyo</w:t>
            </w:r>
          </w:p>
        </w:tc>
        <w:tc>
          <w:tcPr>
            <w:tcW w:w="1275" w:type="dxa"/>
            <w:tcBorders>
              <w:top w:val="nil"/>
              <w:left w:val="nil"/>
              <w:bottom w:val="single" w:sz="4" w:space="0" w:color="D0D0D0"/>
              <w:right w:val="single" w:sz="4" w:space="0" w:color="D0D0D0"/>
            </w:tcBorders>
          </w:tcPr>
          <w:p w14:paraId="28F5BABF" w14:textId="77777777" w:rsidR="00477C81" w:rsidRPr="00202C84"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7609FEC9" w14:textId="77777777" w:rsidR="00477C81" w:rsidRPr="00505537" w:rsidRDefault="00477C81" w:rsidP="00800BB0">
            <w:pPr>
              <w:jc w:val="left"/>
              <w:rPr>
                <w:rFonts w:cs="Arial"/>
                <w:sz w:val="16"/>
                <w:szCs w:val="16"/>
                <w:lang w:val="en-GB" w:eastAsia="en-GB"/>
              </w:rPr>
            </w:pPr>
            <w:r>
              <w:rPr>
                <w:rFonts w:cs="Arial"/>
                <w:sz w:val="16"/>
                <w:szCs w:val="16"/>
                <w:lang w:val="en-GB" w:eastAsia="en-GB"/>
              </w:rPr>
              <w:t>Tang</w:t>
            </w:r>
          </w:p>
        </w:tc>
        <w:tc>
          <w:tcPr>
            <w:tcW w:w="1418" w:type="dxa"/>
            <w:tcBorders>
              <w:top w:val="nil"/>
              <w:left w:val="nil"/>
              <w:bottom w:val="single" w:sz="4" w:space="0" w:color="D0D0D0"/>
              <w:right w:val="single" w:sz="4" w:space="0" w:color="D0D0D0"/>
            </w:tcBorders>
          </w:tcPr>
          <w:p w14:paraId="78805735" w14:textId="77777777" w:rsidR="00477C81" w:rsidRPr="00202C84" w:rsidRDefault="00477C81" w:rsidP="00800BB0">
            <w:pPr>
              <w:jc w:val="left"/>
              <w:rPr>
                <w:rFonts w:cs="Arial"/>
                <w:sz w:val="16"/>
                <w:szCs w:val="16"/>
                <w:lang w:val="en-GB" w:eastAsia="en-GB"/>
              </w:rPr>
            </w:pPr>
            <w:r>
              <w:rPr>
                <w:rFonts w:cs="Arial"/>
                <w:sz w:val="16"/>
                <w:szCs w:val="16"/>
                <w:lang w:val="en-GB" w:eastAsia="en-GB"/>
              </w:rPr>
              <w:t>MAFF of Japan, WIPO, UPOV</w:t>
            </w:r>
          </w:p>
        </w:tc>
      </w:tr>
      <w:tr w:rsidR="00477C81" w:rsidRPr="00202C84" w14:paraId="13C8DBBD" w14:textId="77777777" w:rsidTr="00800BB0">
        <w:trPr>
          <w:cantSplit/>
        </w:trPr>
        <w:tc>
          <w:tcPr>
            <w:tcW w:w="875" w:type="dxa"/>
            <w:tcBorders>
              <w:top w:val="nil"/>
              <w:left w:val="single" w:sz="4" w:space="0" w:color="D0D0D0"/>
              <w:bottom w:val="single" w:sz="4" w:space="0" w:color="D0D0D0"/>
              <w:right w:val="single" w:sz="4" w:space="0" w:color="D0D0D0"/>
            </w:tcBorders>
          </w:tcPr>
          <w:p w14:paraId="5276C226" w14:textId="77777777" w:rsidR="00477C81" w:rsidRDefault="00477C81" w:rsidP="00800BB0">
            <w:pPr>
              <w:jc w:val="left"/>
              <w:rPr>
                <w:rFonts w:cs="Arial"/>
                <w:sz w:val="16"/>
                <w:szCs w:val="16"/>
                <w:lang w:val="en-GB" w:eastAsia="en-GB"/>
              </w:rPr>
            </w:pPr>
            <w:r>
              <w:rPr>
                <w:rFonts w:cs="Arial"/>
                <w:sz w:val="16"/>
                <w:szCs w:val="16"/>
                <w:lang w:val="en-GB" w:eastAsia="en-GB"/>
              </w:rPr>
              <w:t>25/02/26</w:t>
            </w:r>
          </w:p>
        </w:tc>
        <w:tc>
          <w:tcPr>
            <w:tcW w:w="5226" w:type="dxa"/>
            <w:tcBorders>
              <w:top w:val="nil"/>
              <w:left w:val="nil"/>
              <w:bottom w:val="single" w:sz="4" w:space="0" w:color="D0D0D0"/>
              <w:right w:val="single" w:sz="4" w:space="0" w:color="D0D0D0"/>
            </w:tcBorders>
          </w:tcPr>
          <w:p w14:paraId="310307BE" w14:textId="77777777" w:rsidR="00477C81" w:rsidRPr="0073669F" w:rsidRDefault="00477C81" w:rsidP="00800BB0">
            <w:pPr>
              <w:jc w:val="left"/>
              <w:rPr>
                <w:rFonts w:cs="Arial"/>
                <w:sz w:val="16"/>
                <w:szCs w:val="16"/>
                <w:lang w:val="en-GB" w:eastAsia="en-GB"/>
              </w:rPr>
            </w:pPr>
            <w:r w:rsidRPr="0073669F">
              <w:rPr>
                <w:rFonts w:cs="Arial"/>
                <w:sz w:val="16"/>
                <w:szCs w:val="16"/>
                <w:lang w:val="en-GB" w:eastAsia="en-GB"/>
              </w:rPr>
              <w:t>Training Workshop on the 1991 Act of the UPOV Convention</w:t>
            </w:r>
          </w:p>
        </w:tc>
        <w:tc>
          <w:tcPr>
            <w:tcW w:w="1275" w:type="dxa"/>
            <w:tcBorders>
              <w:top w:val="nil"/>
              <w:left w:val="nil"/>
              <w:bottom w:val="single" w:sz="4" w:space="0" w:color="D0D0D0"/>
              <w:right w:val="single" w:sz="4" w:space="0" w:color="D0D0D0"/>
            </w:tcBorders>
          </w:tcPr>
          <w:p w14:paraId="5C4CD8FE"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0B2D615E" w14:textId="77777777" w:rsidR="00477C81" w:rsidRDefault="00477C81"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nil"/>
              <w:left w:val="nil"/>
              <w:bottom w:val="single" w:sz="4" w:space="0" w:color="D0D0D0"/>
              <w:right w:val="single" w:sz="4" w:space="0" w:color="D0D0D0"/>
            </w:tcBorders>
          </w:tcPr>
          <w:p w14:paraId="66FD0580" w14:textId="77777777" w:rsidR="00477C81" w:rsidRDefault="00477C81" w:rsidP="00800BB0">
            <w:pPr>
              <w:jc w:val="left"/>
              <w:rPr>
                <w:rFonts w:cs="Arial"/>
                <w:sz w:val="16"/>
                <w:szCs w:val="16"/>
                <w:lang w:val="en-GB" w:eastAsia="en-GB"/>
              </w:rPr>
            </w:pPr>
            <w:r>
              <w:rPr>
                <w:rFonts w:cs="Arial"/>
                <w:sz w:val="16"/>
                <w:szCs w:val="16"/>
                <w:lang w:val="en-GB" w:eastAsia="en-GB"/>
              </w:rPr>
              <w:t>INASE, ASA (Argentina)</w:t>
            </w:r>
          </w:p>
        </w:tc>
      </w:tr>
      <w:tr w:rsidR="00477C81" w:rsidRPr="00202C84" w14:paraId="6BD1F6AF" w14:textId="77777777" w:rsidTr="00800BB0">
        <w:trPr>
          <w:cantSplit/>
        </w:trPr>
        <w:tc>
          <w:tcPr>
            <w:tcW w:w="875" w:type="dxa"/>
            <w:tcBorders>
              <w:top w:val="nil"/>
              <w:left w:val="single" w:sz="4" w:space="0" w:color="D0D0D0"/>
              <w:bottom w:val="single" w:sz="4" w:space="0" w:color="D0D0D0"/>
              <w:right w:val="single" w:sz="4" w:space="0" w:color="D0D0D0"/>
            </w:tcBorders>
          </w:tcPr>
          <w:p w14:paraId="1BA2AC24" w14:textId="77777777" w:rsidR="00477C81" w:rsidRDefault="00477C81" w:rsidP="00800BB0">
            <w:pPr>
              <w:jc w:val="left"/>
              <w:rPr>
                <w:rFonts w:cs="Arial"/>
                <w:sz w:val="16"/>
                <w:szCs w:val="16"/>
                <w:lang w:val="en-GB" w:eastAsia="en-GB"/>
              </w:rPr>
            </w:pPr>
            <w:r>
              <w:rPr>
                <w:rFonts w:cs="Arial"/>
                <w:sz w:val="16"/>
                <w:szCs w:val="16"/>
                <w:lang w:val="en-GB" w:eastAsia="en-GB"/>
              </w:rPr>
              <w:t>02/03/26</w:t>
            </w:r>
          </w:p>
        </w:tc>
        <w:tc>
          <w:tcPr>
            <w:tcW w:w="5226" w:type="dxa"/>
            <w:tcBorders>
              <w:top w:val="nil"/>
              <w:left w:val="nil"/>
              <w:bottom w:val="single" w:sz="4" w:space="0" w:color="D0D0D0"/>
              <w:right w:val="single" w:sz="4" w:space="0" w:color="D0D0D0"/>
            </w:tcBorders>
          </w:tcPr>
          <w:p w14:paraId="4AB2A9AF" w14:textId="77777777" w:rsidR="00477C81" w:rsidRDefault="00477C81" w:rsidP="00800BB0">
            <w:pPr>
              <w:jc w:val="left"/>
              <w:rPr>
                <w:rFonts w:cs="Arial"/>
                <w:sz w:val="16"/>
                <w:szCs w:val="16"/>
                <w:lang w:val="en-GB" w:eastAsia="en-GB"/>
              </w:rPr>
            </w:pPr>
            <w:r w:rsidRPr="006960C2">
              <w:rPr>
                <w:rFonts w:cs="Arial"/>
                <w:sz w:val="16"/>
                <w:szCs w:val="16"/>
                <w:lang w:val="en-GB" w:eastAsia="en-GB"/>
              </w:rPr>
              <w:t>Plant Variety Protection (PVP) and Intellectual Property Boot Camp 2026 for</w:t>
            </w:r>
            <w:r>
              <w:rPr>
                <w:rFonts w:cs="Arial"/>
                <w:sz w:val="16"/>
                <w:szCs w:val="16"/>
                <w:lang w:val="en-GB" w:eastAsia="en-GB"/>
              </w:rPr>
              <w:t xml:space="preserve"> </w:t>
            </w:r>
            <w:r w:rsidRPr="006960C2">
              <w:rPr>
                <w:rFonts w:cs="Arial"/>
                <w:sz w:val="16"/>
                <w:szCs w:val="16"/>
                <w:lang w:val="en-GB" w:eastAsia="en-GB"/>
              </w:rPr>
              <w:t>Young Nigerians</w:t>
            </w:r>
          </w:p>
        </w:tc>
        <w:tc>
          <w:tcPr>
            <w:tcW w:w="1275" w:type="dxa"/>
            <w:tcBorders>
              <w:top w:val="nil"/>
              <w:left w:val="nil"/>
              <w:bottom w:val="single" w:sz="4" w:space="0" w:color="D0D0D0"/>
              <w:right w:val="single" w:sz="4" w:space="0" w:color="D0D0D0"/>
            </w:tcBorders>
          </w:tcPr>
          <w:p w14:paraId="432478CA"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693AAB88" w14:textId="77777777" w:rsidR="00477C81" w:rsidRDefault="00477C81" w:rsidP="00800BB0">
            <w:pPr>
              <w:jc w:val="left"/>
              <w:rPr>
                <w:rFonts w:cs="Arial"/>
                <w:sz w:val="16"/>
                <w:szCs w:val="16"/>
                <w:lang w:val="en-GB" w:eastAsia="en-GB"/>
              </w:rPr>
            </w:pPr>
            <w:r>
              <w:rPr>
                <w:rFonts w:cs="Arial"/>
                <w:sz w:val="16"/>
                <w:szCs w:val="16"/>
                <w:lang w:val="en-GB" w:eastAsia="en-GB"/>
              </w:rPr>
              <w:t>Huerta, Frimpong</w:t>
            </w:r>
          </w:p>
        </w:tc>
        <w:tc>
          <w:tcPr>
            <w:tcW w:w="1418" w:type="dxa"/>
            <w:tcBorders>
              <w:top w:val="nil"/>
              <w:left w:val="nil"/>
              <w:bottom w:val="single" w:sz="4" w:space="0" w:color="D0D0D0"/>
              <w:right w:val="single" w:sz="4" w:space="0" w:color="D0D0D0"/>
            </w:tcBorders>
          </w:tcPr>
          <w:p w14:paraId="0AD36B8F" w14:textId="77777777" w:rsidR="00477C81" w:rsidRDefault="00477C81" w:rsidP="00800BB0">
            <w:pPr>
              <w:jc w:val="left"/>
              <w:rPr>
                <w:rFonts w:cs="Arial"/>
                <w:sz w:val="16"/>
                <w:szCs w:val="16"/>
                <w:lang w:val="en-GB" w:eastAsia="en-GB"/>
              </w:rPr>
            </w:pPr>
            <w:r>
              <w:rPr>
                <w:rFonts w:cs="Arial"/>
                <w:sz w:val="16"/>
                <w:szCs w:val="16"/>
                <w:lang w:val="en-GB" w:eastAsia="en-GB"/>
              </w:rPr>
              <w:t xml:space="preserve">NPVPO, </w:t>
            </w:r>
            <w:r>
              <w:rPr>
                <w:rFonts w:cs="Arial"/>
                <w:sz w:val="16"/>
                <w:szCs w:val="16"/>
                <w:lang w:val="en-GB" w:eastAsia="en-GB"/>
              </w:rPr>
              <w:br/>
              <w:t>NASC (Nigeria)</w:t>
            </w:r>
          </w:p>
        </w:tc>
      </w:tr>
      <w:tr w:rsidR="00477C81" w:rsidRPr="00202C84" w14:paraId="5957C8E7" w14:textId="77777777" w:rsidTr="00800BB0">
        <w:trPr>
          <w:cantSplit/>
        </w:trPr>
        <w:tc>
          <w:tcPr>
            <w:tcW w:w="875" w:type="dxa"/>
            <w:tcBorders>
              <w:top w:val="nil"/>
              <w:left w:val="single" w:sz="4" w:space="0" w:color="D0D0D0"/>
              <w:bottom w:val="single" w:sz="4" w:space="0" w:color="D0D0D0"/>
              <w:right w:val="single" w:sz="4" w:space="0" w:color="D0D0D0"/>
            </w:tcBorders>
          </w:tcPr>
          <w:p w14:paraId="70F17814" w14:textId="77777777" w:rsidR="00477C81" w:rsidRDefault="00477C81" w:rsidP="00800BB0">
            <w:pPr>
              <w:jc w:val="left"/>
              <w:rPr>
                <w:rFonts w:cs="Arial"/>
                <w:sz w:val="16"/>
                <w:szCs w:val="16"/>
                <w:lang w:val="en-GB" w:eastAsia="en-GB"/>
              </w:rPr>
            </w:pPr>
            <w:r>
              <w:rPr>
                <w:rFonts w:cs="Arial"/>
                <w:sz w:val="16"/>
                <w:szCs w:val="16"/>
                <w:lang w:val="en-GB" w:eastAsia="en-GB"/>
              </w:rPr>
              <w:t>05/03/26</w:t>
            </w:r>
          </w:p>
        </w:tc>
        <w:tc>
          <w:tcPr>
            <w:tcW w:w="5226" w:type="dxa"/>
            <w:tcBorders>
              <w:top w:val="nil"/>
              <w:left w:val="nil"/>
              <w:bottom w:val="single" w:sz="4" w:space="0" w:color="D0D0D0"/>
              <w:right w:val="single" w:sz="4" w:space="0" w:color="D0D0D0"/>
            </w:tcBorders>
          </w:tcPr>
          <w:p w14:paraId="7A9895AB" w14:textId="77777777" w:rsidR="00477C81" w:rsidRPr="006960C2" w:rsidRDefault="00477C81" w:rsidP="00800BB0">
            <w:pPr>
              <w:jc w:val="left"/>
              <w:rPr>
                <w:rFonts w:cs="Arial"/>
                <w:sz w:val="16"/>
                <w:szCs w:val="16"/>
                <w:lang w:val="en-GB" w:eastAsia="en-GB"/>
              </w:rPr>
            </w:pPr>
            <w:r w:rsidRPr="00202C84">
              <w:rPr>
                <w:rFonts w:cs="Arial"/>
                <w:sz w:val="16"/>
                <w:szCs w:val="16"/>
                <w:lang w:val="en-GB" w:eastAsia="en-GB"/>
              </w:rPr>
              <w:t>WIPO-University of Turin Master of Laws (LLM) in Intellectual Property Program</w:t>
            </w:r>
          </w:p>
        </w:tc>
        <w:tc>
          <w:tcPr>
            <w:tcW w:w="1275" w:type="dxa"/>
            <w:tcBorders>
              <w:top w:val="nil"/>
              <w:left w:val="nil"/>
              <w:bottom w:val="single" w:sz="4" w:space="0" w:color="D0D0D0"/>
              <w:right w:val="single" w:sz="4" w:space="0" w:color="D0D0D0"/>
            </w:tcBorders>
          </w:tcPr>
          <w:p w14:paraId="4AB2AB72"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nil"/>
              <w:left w:val="nil"/>
              <w:bottom w:val="single" w:sz="4" w:space="0" w:color="D0D0D0"/>
              <w:right w:val="single" w:sz="4" w:space="0" w:color="D0D0D0"/>
            </w:tcBorders>
          </w:tcPr>
          <w:p w14:paraId="436804AA" w14:textId="77777777" w:rsidR="00477C81" w:rsidRDefault="00477C81" w:rsidP="00800BB0">
            <w:pPr>
              <w:jc w:val="left"/>
              <w:rPr>
                <w:rFonts w:cs="Arial"/>
                <w:sz w:val="16"/>
                <w:szCs w:val="16"/>
                <w:lang w:val="en-GB" w:eastAsia="en-GB"/>
              </w:rPr>
            </w:pPr>
            <w:r>
              <w:rPr>
                <w:rFonts w:cs="Arial"/>
                <w:sz w:val="16"/>
                <w:szCs w:val="16"/>
                <w:lang w:val="en-GB" w:eastAsia="en-GB"/>
              </w:rPr>
              <w:t>Ekvad</w:t>
            </w:r>
          </w:p>
        </w:tc>
        <w:tc>
          <w:tcPr>
            <w:tcW w:w="1418" w:type="dxa"/>
            <w:tcBorders>
              <w:top w:val="nil"/>
              <w:left w:val="nil"/>
              <w:bottom w:val="single" w:sz="4" w:space="0" w:color="D0D0D0"/>
              <w:right w:val="single" w:sz="4" w:space="0" w:color="D0D0D0"/>
            </w:tcBorders>
          </w:tcPr>
          <w:p w14:paraId="0887B5D8" w14:textId="77777777" w:rsidR="00477C81" w:rsidRDefault="00477C81" w:rsidP="00800BB0">
            <w:pPr>
              <w:jc w:val="left"/>
              <w:rPr>
                <w:rFonts w:cs="Arial"/>
                <w:sz w:val="16"/>
                <w:szCs w:val="16"/>
                <w:lang w:val="en-GB" w:eastAsia="en-GB"/>
              </w:rPr>
            </w:pPr>
            <w:r w:rsidRPr="00202C84">
              <w:rPr>
                <w:rFonts w:cs="Arial"/>
                <w:sz w:val="16"/>
                <w:szCs w:val="16"/>
                <w:lang w:val="en-GB" w:eastAsia="en-GB"/>
              </w:rPr>
              <w:t>WIPO, University of Turin</w:t>
            </w:r>
          </w:p>
        </w:tc>
      </w:tr>
      <w:tr w:rsidR="00477C81" w:rsidRPr="00202C84" w14:paraId="43A8AD2E" w14:textId="77777777" w:rsidTr="00800BB0">
        <w:trPr>
          <w:cantSplit/>
        </w:trPr>
        <w:tc>
          <w:tcPr>
            <w:tcW w:w="875" w:type="dxa"/>
            <w:tcBorders>
              <w:top w:val="nil"/>
              <w:left w:val="single" w:sz="4" w:space="0" w:color="D0D0D0"/>
              <w:bottom w:val="single" w:sz="4" w:space="0" w:color="D0D0D0"/>
              <w:right w:val="single" w:sz="4" w:space="0" w:color="D0D0D0"/>
            </w:tcBorders>
          </w:tcPr>
          <w:p w14:paraId="17C330EB" w14:textId="77777777" w:rsidR="00477C81" w:rsidRPr="0073669F" w:rsidRDefault="00477C81" w:rsidP="00800BB0">
            <w:pPr>
              <w:jc w:val="left"/>
              <w:rPr>
                <w:rFonts w:cs="Arial"/>
                <w:sz w:val="16"/>
                <w:szCs w:val="16"/>
                <w:lang w:val="en-GB" w:eastAsia="en-GB"/>
              </w:rPr>
            </w:pPr>
            <w:r w:rsidRPr="0073669F">
              <w:rPr>
                <w:rFonts w:cs="Arial"/>
                <w:sz w:val="16"/>
                <w:szCs w:val="16"/>
                <w:lang w:val="en-GB" w:eastAsia="en-GB"/>
              </w:rPr>
              <w:t>05/03/26</w:t>
            </w:r>
          </w:p>
        </w:tc>
        <w:tc>
          <w:tcPr>
            <w:tcW w:w="5226" w:type="dxa"/>
            <w:tcBorders>
              <w:top w:val="nil"/>
              <w:left w:val="nil"/>
              <w:bottom w:val="single" w:sz="4" w:space="0" w:color="D0D0D0"/>
              <w:right w:val="single" w:sz="4" w:space="0" w:color="D0D0D0"/>
            </w:tcBorders>
          </w:tcPr>
          <w:p w14:paraId="36386989" w14:textId="77777777" w:rsidR="00477C81" w:rsidRPr="0073669F" w:rsidRDefault="00477C81" w:rsidP="00800BB0">
            <w:pPr>
              <w:jc w:val="left"/>
              <w:rPr>
                <w:rFonts w:cs="Arial"/>
                <w:sz w:val="16"/>
                <w:szCs w:val="16"/>
                <w:lang w:val="en-GB" w:eastAsia="en-GB"/>
              </w:rPr>
            </w:pPr>
            <w:r w:rsidRPr="0073669F">
              <w:rPr>
                <w:rFonts w:cs="Arial"/>
                <w:sz w:val="16"/>
                <w:szCs w:val="16"/>
                <w:lang w:val="en-GB" w:eastAsia="en-GB"/>
              </w:rPr>
              <w:t>Presentation on WIPO GREEN to UPOV staff</w:t>
            </w:r>
          </w:p>
        </w:tc>
        <w:tc>
          <w:tcPr>
            <w:tcW w:w="1275" w:type="dxa"/>
            <w:tcBorders>
              <w:top w:val="nil"/>
              <w:left w:val="nil"/>
              <w:bottom w:val="single" w:sz="4" w:space="0" w:color="D0D0D0"/>
              <w:right w:val="single" w:sz="4" w:space="0" w:color="D0D0D0"/>
            </w:tcBorders>
          </w:tcPr>
          <w:p w14:paraId="2D356F28" w14:textId="77777777" w:rsidR="00477C81" w:rsidRPr="0073669F" w:rsidRDefault="00477C81" w:rsidP="00800BB0">
            <w:pPr>
              <w:jc w:val="center"/>
              <w:rPr>
                <w:rFonts w:cs="Arial"/>
                <w:sz w:val="16"/>
                <w:szCs w:val="16"/>
                <w:lang w:val="en-GB" w:eastAsia="en-GB"/>
              </w:rPr>
            </w:pPr>
            <w:r w:rsidRPr="0073669F">
              <w:rPr>
                <w:rFonts w:cs="Arial"/>
                <w:sz w:val="16"/>
                <w:szCs w:val="16"/>
                <w:lang w:val="en-GB" w:eastAsia="en-GB"/>
              </w:rPr>
              <w:t>P</w:t>
            </w:r>
          </w:p>
        </w:tc>
        <w:tc>
          <w:tcPr>
            <w:tcW w:w="1413" w:type="dxa"/>
            <w:tcBorders>
              <w:top w:val="nil"/>
              <w:left w:val="nil"/>
              <w:bottom w:val="single" w:sz="4" w:space="0" w:color="D0D0D0"/>
              <w:right w:val="single" w:sz="4" w:space="0" w:color="D0D0D0"/>
            </w:tcBorders>
          </w:tcPr>
          <w:p w14:paraId="75F628D2" w14:textId="77777777" w:rsidR="00477C81" w:rsidRPr="0073669F" w:rsidRDefault="00477C81" w:rsidP="00800BB0">
            <w:pPr>
              <w:jc w:val="left"/>
              <w:rPr>
                <w:rFonts w:cs="Arial"/>
                <w:sz w:val="16"/>
                <w:szCs w:val="16"/>
                <w:lang w:val="en-GB" w:eastAsia="en-GB"/>
              </w:rPr>
            </w:pPr>
            <w:r w:rsidRPr="0073669F">
              <w:rPr>
                <w:rFonts w:cs="Arial"/>
                <w:sz w:val="16"/>
                <w:szCs w:val="16"/>
                <w:lang w:val="en-GB" w:eastAsia="en-GB"/>
              </w:rPr>
              <w:t>all UPOV staff</w:t>
            </w:r>
          </w:p>
        </w:tc>
        <w:tc>
          <w:tcPr>
            <w:tcW w:w="1418" w:type="dxa"/>
            <w:tcBorders>
              <w:top w:val="nil"/>
              <w:left w:val="nil"/>
              <w:bottom w:val="single" w:sz="4" w:space="0" w:color="D0D0D0"/>
              <w:right w:val="single" w:sz="4" w:space="0" w:color="D0D0D0"/>
            </w:tcBorders>
          </w:tcPr>
          <w:p w14:paraId="7F88F194" w14:textId="77777777" w:rsidR="00477C81" w:rsidRPr="0073669F" w:rsidRDefault="00477C81" w:rsidP="00800BB0">
            <w:pPr>
              <w:jc w:val="left"/>
              <w:rPr>
                <w:rFonts w:cs="Arial"/>
                <w:sz w:val="16"/>
                <w:szCs w:val="16"/>
                <w:lang w:val="en-GB" w:eastAsia="en-GB"/>
              </w:rPr>
            </w:pPr>
            <w:r w:rsidRPr="0073669F">
              <w:rPr>
                <w:rFonts w:cs="Arial"/>
                <w:sz w:val="16"/>
                <w:szCs w:val="16"/>
                <w:lang w:val="en-GB" w:eastAsia="en-GB"/>
              </w:rPr>
              <w:t>WIPO</w:t>
            </w:r>
          </w:p>
        </w:tc>
      </w:tr>
      <w:tr w:rsidR="00477C81" w:rsidRPr="00202C84" w14:paraId="738AF0F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908A5A3"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1</w:t>
            </w:r>
            <w:r>
              <w:rPr>
                <w:rFonts w:cs="Arial"/>
                <w:sz w:val="16"/>
                <w:szCs w:val="16"/>
                <w:lang w:val="en-GB" w:eastAsia="en-GB"/>
              </w:rPr>
              <w:t>6</w:t>
            </w:r>
            <w:r w:rsidRPr="00202C84">
              <w:rPr>
                <w:rFonts w:cs="Arial"/>
                <w:sz w:val="16"/>
                <w:szCs w:val="16"/>
                <w:lang w:val="en-GB" w:eastAsia="en-GB"/>
              </w:rPr>
              <w:t>/03/2</w:t>
            </w:r>
            <w:r>
              <w:rPr>
                <w:rFonts w:cs="Arial"/>
                <w:sz w:val="16"/>
                <w:szCs w:val="16"/>
                <w:lang w:val="en-GB" w:eastAsia="en-GB"/>
              </w:rPr>
              <w:t>6</w:t>
            </w:r>
          </w:p>
        </w:tc>
        <w:tc>
          <w:tcPr>
            <w:tcW w:w="5226" w:type="dxa"/>
            <w:tcBorders>
              <w:top w:val="single" w:sz="4" w:space="0" w:color="D0D0D0"/>
              <w:left w:val="nil"/>
              <w:bottom w:val="single" w:sz="4" w:space="0" w:color="D0D0D0"/>
              <w:right w:val="single" w:sz="4" w:space="0" w:color="D0D0D0"/>
            </w:tcBorders>
          </w:tcPr>
          <w:p w14:paraId="1BC73595"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Meeting on Electronic Applications (EAM/</w:t>
            </w:r>
            <w:r>
              <w:rPr>
                <w:rFonts w:cs="Arial"/>
                <w:sz w:val="16"/>
                <w:szCs w:val="16"/>
                <w:lang w:val="en-GB" w:eastAsia="en-GB"/>
              </w:rPr>
              <w:t>7</w:t>
            </w:r>
            <w:r w:rsidRPr="00202C84">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445F6707" w14:textId="77777777" w:rsidR="00477C81" w:rsidRPr="00202C84" w:rsidRDefault="00477C81" w:rsidP="00800BB0">
            <w:pPr>
              <w:jc w:val="center"/>
              <w:rPr>
                <w:rFonts w:cs="Arial"/>
                <w:sz w:val="16"/>
                <w:szCs w:val="16"/>
                <w:lang w:val="en-GB" w:eastAsia="en-GB"/>
              </w:rPr>
            </w:pPr>
            <w:r w:rsidRPr="00202C84">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B003F7A" w14:textId="77777777" w:rsidR="00477C81" w:rsidRPr="00202C84" w:rsidRDefault="00477C81" w:rsidP="00800BB0">
            <w:pPr>
              <w:jc w:val="left"/>
              <w:rPr>
                <w:rFonts w:cs="Arial"/>
                <w:sz w:val="16"/>
                <w:szCs w:val="16"/>
                <w:lang w:val="en-GB" w:eastAsia="en-GB"/>
              </w:rPr>
            </w:pPr>
            <w:r w:rsidRPr="0014312D">
              <w:rPr>
                <w:rFonts w:cs="Arial"/>
                <w:sz w:val="16"/>
                <w:szCs w:val="16"/>
                <w:lang w:val="en-GB" w:eastAsia="en-GB"/>
              </w:rPr>
              <w:t xml:space="preserve">Huerta, Ekvad, Taveira, Madhour, </w:t>
            </w:r>
            <w:proofErr w:type="spellStart"/>
            <w:r w:rsidRPr="0014312D">
              <w:rPr>
                <w:rFonts w:cs="Arial"/>
                <w:sz w:val="16"/>
                <w:szCs w:val="16"/>
                <w:lang w:val="en-GB" w:eastAsia="en-GB"/>
              </w:rPr>
              <w:t>Remlawi</w:t>
            </w:r>
            <w:proofErr w:type="spellEnd"/>
            <w:r w:rsidRPr="0014312D">
              <w:rPr>
                <w:rFonts w:cs="Arial"/>
                <w:sz w:val="16"/>
                <w:szCs w:val="16"/>
                <w:lang w:val="en-GB" w:eastAsia="en-GB"/>
              </w:rPr>
              <w:t xml:space="preserve">, Nishimura, </w:t>
            </w:r>
            <w:proofErr w:type="spellStart"/>
            <w:r w:rsidRPr="0014312D">
              <w:rPr>
                <w:rFonts w:cs="Arial"/>
                <w:sz w:val="16"/>
                <w:szCs w:val="16"/>
                <w:lang w:val="en-GB" w:eastAsia="en-GB"/>
              </w:rPr>
              <w:t>Falquet</w:t>
            </w:r>
            <w:proofErr w:type="spellEnd"/>
            <w:r w:rsidRPr="0014312D">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738FED2E"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UPOV</w:t>
            </w:r>
          </w:p>
        </w:tc>
      </w:tr>
      <w:tr w:rsidR="00477C81" w:rsidRPr="00202C84" w14:paraId="2FAD768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44A8234" w14:textId="77777777" w:rsidR="00477C81" w:rsidRPr="00202C84" w:rsidRDefault="00477C81" w:rsidP="00800BB0">
            <w:pPr>
              <w:jc w:val="left"/>
              <w:rPr>
                <w:rFonts w:cs="Arial"/>
                <w:sz w:val="16"/>
                <w:szCs w:val="16"/>
                <w:lang w:val="en-GB" w:eastAsia="en-GB"/>
              </w:rPr>
            </w:pPr>
            <w:r>
              <w:rPr>
                <w:rFonts w:cs="Arial"/>
                <w:sz w:val="16"/>
                <w:szCs w:val="16"/>
                <w:lang w:val="en-GB" w:eastAsia="en-GB"/>
              </w:rPr>
              <w:t>18/03/26</w:t>
            </w:r>
          </w:p>
        </w:tc>
        <w:tc>
          <w:tcPr>
            <w:tcW w:w="5226" w:type="dxa"/>
            <w:tcBorders>
              <w:top w:val="single" w:sz="4" w:space="0" w:color="D0D0D0"/>
              <w:left w:val="nil"/>
              <w:bottom w:val="single" w:sz="4" w:space="0" w:color="D0D0D0"/>
              <w:right w:val="single" w:sz="4" w:space="0" w:color="D0D0D0"/>
            </w:tcBorders>
          </w:tcPr>
          <w:p w14:paraId="2971DC55" w14:textId="77777777" w:rsidR="00477C81" w:rsidRPr="00202C84" w:rsidRDefault="00477C81" w:rsidP="00800BB0">
            <w:pPr>
              <w:jc w:val="left"/>
              <w:rPr>
                <w:rFonts w:cs="Arial"/>
                <w:sz w:val="16"/>
                <w:szCs w:val="16"/>
                <w:lang w:val="en-GB" w:eastAsia="en-GB"/>
              </w:rPr>
            </w:pPr>
            <w:r w:rsidRPr="0013052D">
              <w:rPr>
                <w:rFonts w:cs="Arial"/>
                <w:sz w:val="16"/>
                <w:szCs w:val="16"/>
                <w:lang w:val="en-GB" w:eastAsia="en-GB"/>
              </w:rPr>
              <w:t>Consultative Group on UPOV Resources Strategy (CG-URS</w:t>
            </w:r>
            <w:r>
              <w:rPr>
                <w:rFonts w:cs="Arial"/>
                <w:sz w:val="16"/>
                <w:szCs w:val="16"/>
                <w:lang w:val="en-GB" w:eastAsia="en-GB"/>
              </w:rPr>
              <w:t>/2</w:t>
            </w:r>
            <w:r w:rsidRPr="0013052D">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101E81BF" w14:textId="77777777" w:rsidR="00477C81" w:rsidRPr="00202C84"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D644032" w14:textId="77777777" w:rsidR="00477C81" w:rsidRPr="00B61438" w:rsidRDefault="00477C81" w:rsidP="00800BB0">
            <w:pPr>
              <w:jc w:val="left"/>
              <w:rPr>
                <w:rFonts w:cs="Arial"/>
                <w:sz w:val="16"/>
                <w:szCs w:val="16"/>
                <w:lang w:val="en-GB" w:eastAsia="en-GB"/>
              </w:rPr>
            </w:pPr>
            <w:r w:rsidRPr="00B61438">
              <w:rPr>
                <w:rFonts w:cs="Arial"/>
                <w:sz w:val="16"/>
                <w:szCs w:val="16"/>
                <w:lang w:val="en-GB" w:eastAsia="en-GB"/>
              </w:rPr>
              <w:t>Huerta, Ekvad, Taveira, Madhour, Nishimura, Wang</w:t>
            </w:r>
          </w:p>
        </w:tc>
        <w:tc>
          <w:tcPr>
            <w:tcW w:w="1418" w:type="dxa"/>
            <w:tcBorders>
              <w:top w:val="single" w:sz="4" w:space="0" w:color="D0D0D0"/>
              <w:left w:val="nil"/>
              <w:bottom w:val="single" w:sz="4" w:space="0" w:color="D0D0D0"/>
              <w:right w:val="single" w:sz="4" w:space="0" w:color="D0D0D0"/>
            </w:tcBorders>
          </w:tcPr>
          <w:p w14:paraId="09FFA6C5" w14:textId="77777777" w:rsidR="00477C81" w:rsidRPr="00202C84" w:rsidRDefault="00477C81" w:rsidP="00800BB0">
            <w:pPr>
              <w:jc w:val="left"/>
              <w:rPr>
                <w:rFonts w:cs="Arial"/>
                <w:sz w:val="16"/>
                <w:szCs w:val="16"/>
                <w:lang w:val="en-GB" w:eastAsia="en-GB"/>
              </w:rPr>
            </w:pPr>
            <w:r>
              <w:rPr>
                <w:rFonts w:cs="Arial"/>
                <w:sz w:val="16"/>
                <w:szCs w:val="16"/>
                <w:lang w:val="en-GB" w:eastAsia="en-GB"/>
              </w:rPr>
              <w:t>UPOV</w:t>
            </w:r>
          </w:p>
        </w:tc>
      </w:tr>
      <w:tr w:rsidR="00477C81" w:rsidRPr="00202C84" w14:paraId="78600656"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CAA1F1F" w14:textId="77777777" w:rsidR="00477C81" w:rsidRDefault="00477C81" w:rsidP="00800BB0">
            <w:pPr>
              <w:jc w:val="left"/>
              <w:rPr>
                <w:rFonts w:cs="Arial"/>
                <w:sz w:val="16"/>
                <w:szCs w:val="16"/>
                <w:lang w:val="en-GB" w:eastAsia="en-GB"/>
              </w:rPr>
            </w:pPr>
            <w:r>
              <w:rPr>
                <w:rFonts w:cs="Arial"/>
                <w:sz w:val="16"/>
                <w:szCs w:val="16"/>
                <w:lang w:val="en-GB" w:eastAsia="en-GB"/>
              </w:rPr>
              <w:t>24/03/26</w:t>
            </w:r>
          </w:p>
        </w:tc>
        <w:tc>
          <w:tcPr>
            <w:tcW w:w="5226" w:type="dxa"/>
            <w:tcBorders>
              <w:top w:val="single" w:sz="4" w:space="0" w:color="D0D0D0"/>
              <w:left w:val="nil"/>
              <w:bottom w:val="single" w:sz="4" w:space="0" w:color="D0D0D0"/>
              <w:right w:val="single" w:sz="4" w:space="0" w:color="D0D0D0"/>
            </w:tcBorders>
          </w:tcPr>
          <w:p w14:paraId="1578B391" w14:textId="77777777" w:rsidR="00477C81" w:rsidRPr="0013052D" w:rsidRDefault="00477C81" w:rsidP="00800BB0">
            <w:pPr>
              <w:jc w:val="left"/>
              <w:rPr>
                <w:rFonts w:cs="Arial"/>
                <w:sz w:val="16"/>
                <w:szCs w:val="16"/>
                <w:lang w:val="en-GB" w:eastAsia="en-GB"/>
              </w:rPr>
            </w:pPr>
            <w:r w:rsidRPr="00AE0738">
              <w:rPr>
                <w:rFonts w:cs="Arial"/>
                <w:sz w:val="16"/>
                <w:szCs w:val="16"/>
                <w:lang w:val="en-GB" w:eastAsia="en-GB"/>
              </w:rPr>
              <w:t>Training on drafting Test Guidelines for Chinese Leading experts</w:t>
            </w:r>
          </w:p>
        </w:tc>
        <w:tc>
          <w:tcPr>
            <w:tcW w:w="1275" w:type="dxa"/>
            <w:tcBorders>
              <w:top w:val="single" w:sz="4" w:space="0" w:color="D0D0D0"/>
              <w:left w:val="nil"/>
              <w:bottom w:val="single" w:sz="4" w:space="0" w:color="D0D0D0"/>
              <w:right w:val="single" w:sz="4" w:space="0" w:color="D0D0D0"/>
            </w:tcBorders>
          </w:tcPr>
          <w:p w14:paraId="528D8A35"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AFBE680" w14:textId="77777777" w:rsidR="00477C81" w:rsidRPr="0070431C" w:rsidRDefault="00477C81" w:rsidP="00800BB0">
            <w:pPr>
              <w:jc w:val="left"/>
              <w:rPr>
                <w:rFonts w:cs="Arial"/>
                <w:sz w:val="16"/>
                <w:szCs w:val="16"/>
                <w:lang w:eastAsia="en-GB"/>
              </w:rPr>
            </w:pPr>
            <w:r>
              <w:rPr>
                <w:rFonts w:cs="Arial"/>
                <w:sz w:val="16"/>
                <w:szCs w:val="16"/>
                <w:lang w:eastAsia="en-GB"/>
              </w:rPr>
              <w:t xml:space="preserve">Huerta, </w:t>
            </w:r>
            <w:proofErr w:type="spellStart"/>
            <w:r>
              <w:rPr>
                <w:rFonts w:cs="Arial"/>
                <w:sz w:val="16"/>
                <w:szCs w:val="16"/>
                <w:lang w:eastAsia="en-GB"/>
              </w:rPr>
              <w:t>Taveira</w:t>
            </w:r>
            <w:proofErr w:type="spellEnd"/>
            <w:r>
              <w:rPr>
                <w:rFonts w:cs="Arial"/>
                <w:sz w:val="16"/>
                <w:szCs w:val="16"/>
                <w:lang w:eastAsia="en-GB"/>
              </w:rPr>
              <w:t xml:space="preserve">, </w:t>
            </w:r>
            <w:proofErr w:type="spellStart"/>
            <w:r>
              <w:rPr>
                <w:rFonts w:cs="Arial"/>
                <w:sz w:val="16"/>
                <w:szCs w:val="16"/>
                <w:lang w:eastAsia="en-GB"/>
              </w:rPr>
              <w:t>Oertel</w:t>
            </w:r>
            <w:proofErr w:type="spellEnd"/>
            <w:r>
              <w:rPr>
                <w:rFonts w:cs="Arial"/>
                <w:sz w:val="16"/>
                <w:szCs w:val="16"/>
                <w:lang w:eastAsia="en-GB"/>
              </w:rPr>
              <w:t>, Wang</w:t>
            </w:r>
          </w:p>
        </w:tc>
        <w:tc>
          <w:tcPr>
            <w:tcW w:w="1418" w:type="dxa"/>
            <w:tcBorders>
              <w:top w:val="single" w:sz="4" w:space="0" w:color="D0D0D0"/>
              <w:left w:val="nil"/>
              <w:bottom w:val="single" w:sz="4" w:space="0" w:color="D0D0D0"/>
              <w:right w:val="single" w:sz="4" w:space="0" w:color="D0D0D0"/>
            </w:tcBorders>
          </w:tcPr>
          <w:p w14:paraId="4CC68EC5" w14:textId="77777777" w:rsidR="00477C81" w:rsidRDefault="00477C81" w:rsidP="00800BB0">
            <w:pPr>
              <w:jc w:val="left"/>
              <w:rPr>
                <w:rFonts w:cs="Arial"/>
                <w:sz w:val="16"/>
                <w:szCs w:val="16"/>
                <w:lang w:val="en-GB" w:eastAsia="en-GB"/>
              </w:rPr>
            </w:pPr>
            <w:r>
              <w:rPr>
                <w:rFonts w:cs="Arial"/>
                <w:sz w:val="16"/>
                <w:szCs w:val="16"/>
                <w:lang w:val="en-GB" w:eastAsia="en-GB"/>
              </w:rPr>
              <w:t>UPOV</w:t>
            </w:r>
          </w:p>
        </w:tc>
      </w:tr>
      <w:tr w:rsidR="00477C81" w:rsidRPr="00202C84" w14:paraId="6BF0224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6E00B3A" w14:textId="77777777" w:rsidR="00477C81" w:rsidRDefault="00477C81" w:rsidP="00800BB0">
            <w:pPr>
              <w:jc w:val="left"/>
              <w:rPr>
                <w:rFonts w:cs="Arial"/>
                <w:sz w:val="16"/>
                <w:szCs w:val="16"/>
                <w:lang w:val="en-GB" w:eastAsia="en-GB"/>
              </w:rPr>
            </w:pPr>
            <w:r>
              <w:rPr>
                <w:rFonts w:cs="Arial"/>
                <w:sz w:val="16"/>
                <w:szCs w:val="16"/>
                <w:lang w:val="en-GB" w:eastAsia="en-GB"/>
              </w:rPr>
              <w:t>25/03/26</w:t>
            </w:r>
          </w:p>
        </w:tc>
        <w:tc>
          <w:tcPr>
            <w:tcW w:w="5226" w:type="dxa"/>
            <w:tcBorders>
              <w:top w:val="single" w:sz="4" w:space="0" w:color="D0D0D0"/>
              <w:left w:val="nil"/>
              <w:bottom w:val="single" w:sz="4" w:space="0" w:color="D0D0D0"/>
              <w:right w:val="single" w:sz="4" w:space="0" w:color="D0D0D0"/>
            </w:tcBorders>
          </w:tcPr>
          <w:p w14:paraId="2C1B7ED2" w14:textId="77777777" w:rsidR="00477C81" w:rsidRPr="0013052D" w:rsidRDefault="00477C81" w:rsidP="00800BB0">
            <w:pPr>
              <w:jc w:val="left"/>
              <w:rPr>
                <w:rFonts w:cs="Arial"/>
                <w:sz w:val="16"/>
                <w:szCs w:val="16"/>
                <w:lang w:val="en-GB" w:eastAsia="en-GB"/>
              </w:rPr>
            </w:pPr>
            <w:r w:rsidRPr="000F6797">
              <w:rPr>
                <w:rFonts w:cs="Arial"/>
                <w:sz w:val="16"/>
                <w:szCs w:val="16"/>
                <w:lang w:val="en-GB" w:eastAsia="en-GB"/>
              </w:rPr>
              <w:t>26</w:t>
            </w:r>
            <w:r w:rsidRPr="004D278F">
              <w:rPr>
                <w:rFonts w:cs="Arial"/>
                <w:sz w:val="16"/>
                <w:szCs w:val="16"/>
                <w:vertAlign w:val="superscript"/>
                <w:lang w:val="en-GB" w:eastAsia="en-GB"/>
              </w:rPr>
              <w:t>th</w:t>
            </w:r>
            <w:r>
              <w:rPr>
                <w:rFonts w:cs="Arial"/>
                <w:sz w:val="16"/>
                <w:szCs w:val="16"/>
                <w:lang w:val="en-GB" w:eastAsia="en-GB"/>
              </w:rPr>
              <w:t xml:space="preserve"> </w:t>
            </w:r>
            <w:r w:rsidRPr="000F6797">
              <w:rPr>
                <w:rFonts w:cs="Arial"/>
                <w:sz w:val="16"/>
                <w:szCs w:val="16"/>
                <w:lang w:val="en-GB" w:eastAsia="en-GB"/>
              </w:rPr>
              <w:t>AFSTA Annual Congress</w:t>
            </w:r>
          </w:p>
        </w:tc>
        <w:tc>
          <w:tcPr>
            <w:tcW w:w="1275" w:type="dxa"/>
            <w:tcBorders>
              <w:top w:val="single" w:sz="4" w:space="0" w:color="D0D0D0"/>
              <w:left w:val="nil"/>
              <w:bottom w:val="single" w:sz="4" w:space="0" w:color="D0D0D0"/>
              <w:right w:val="single" w:sz="4" w:space="0" w:color="D0D0D0"/>
            </w:tcBorders>
          </w:tcPr>
          <w:p w14:paraId="35DD1475"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D66A1FE" w14:textId="77777777" w:rsidR="00477C81" w:rsidRPr="0070431C" w:rsidRDefault="00477C81" w:rsidP="00800BB0">
            <w:pPr>
              <w:jc w:val="left"/>
              <w:rPr>
                <w:rFonts w:cs="Arial"/>
                <w:sz w:val="16"/>
                <w:szCs w:val="16"/>
                <w:lang w:eastAsia="en-GB"/>
              </w:rPr>
            </w:pPr>
            <w:r>
              <w:rPr>
                <w:rFonts w:cs="Arial"/>
                <w:sz w:val="16"/>
                <w:szCs w:val="16"/>
                <w:lang w:eastAsia="en-GB"/>
              </w:rPr>
              <w:t>Huerta</w:t>
            </w:r>
          </w:p>
        </w:tc>
        <w:tc>
          <w:tcPr>
            <w:tcW w:w="1418" w:type="dxa"/>
            <w:tcBorders>
              <w:top w:val="single" w:sz="4" w:space="0" w:color="D0D0D0"/>
              <w:left w:val="nil"/>
              <w:bottom w:val="single" w:sz="4" w:space="0" w:color="D0D0D0"/>
              <w:right w:val="single" w:sz="4" w:space="0" w:color="D0D0D0"/>
            </w:tcBorders>
          </w:tcPr>
          <w:p w14:paraId="65619724" w14:textId="77777777" w:rsidR="00477C81" w:rsidRDefault="00477C81" w:rsidP="00800BB0">
            <w:pPr>
              <w:jc w:val="left"/>
              <w:rPr>
                <w:rFonts w:cs="Arial"/>
                <w:sz w:val="16"/>
                <w:szCs w:val="16"/>
                <w:lang w:val="en-GB" w:eastAsia="en-GB"/>
              </w:rPr>
            </w:pPr>
            <w:r>
              <w:rPr>
                <w:rFonts w:cs="Arial"/>
                <w:sz w:val="16"/>
                <w:szCs w:val="16"/>
                <w:lang w:val="en-GB" w:eastAsia="en-GB"/>
              </w:rPr>
              <w:t>UPOV</w:t>
            </w:r>
          </w:p>
        </w:tc>
      </w:tr>
      <w:tr w:rsidR="00477C81" w:rsidRPr="00202C84" w14:paraId="700D906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6610F8E" w14:textId="77777777" w:rsidR="00477C81" w:rsidRDefault="00477C81" w:rsidP="00800BB0">
            <w:pPr>
              <w:jc w:val="left"/>
              <w:rPr>
                <w:rFonts w:cs="Arial"/>
                <w:sz w:val="16"/>
                <w:szCs w:val="16"/>
                <w:lang w:val="en-GB" w:eastAsia="en-GB"/>
              </w:rPr>
            </w:pPr>
            <w:r>
              <w:rPr>
                <w:rFonts w:cs="Arial"/>
                <w:sz w:val="16"/>
                <w:szCs w:val="16"/>
                <w:lang w:val="en-GB" w:eastAsia="en-GB"/>
              </w:rPr>
              <w:t>31/03/26</w:t>
            </w:r>
          </w:p>
        </w:tc>
        <w:tc>
          <w:tcPr>
            <w:tcW w:w="5226" w:type="dxa"/>
            <w:tcBorders>
              <w:top w:val="single" w:sz="4" w:space="0" w:color="D0D0D0"/>
              <w:left w:val="nil"/>
              <w:bottom w:val="single" w:sz="4" w:space="0" w:color="D0D0D0"/>
              <w:right w:val="single" w:sz="4" w:space="0" w:color="D0D0D0"/>
            </w:tcBorders>
          </w:tcPr>
          <w:p w14:paraId="049EB94B" w14:textId="77777777" w:rsidR="00477C81" w:rsidRPr="000F6797" w:rsidRDefault="00477C81" w:rsidP="00800BB0">
            <w:pPr>
              <w:jc w:val="left"/>
              <w:rPr>
                <w:rFonts w:cs="Arial"/>
                <w:sz w:val="16"/>
                <w:szCs w:val="16"/>
                <w:lang w:val="en-GB" w:eastAsia="en-GB"/>
              </w:rPr>
            </w:pPr>
            <w:r>
              <w:rPr>
                <w:rFonts w:cs="Arial"/>
                <w:sz w:val="16"/>
                <w:szCs w:val="16"/>
                <w:lang w:val="en-GB" w:eastAsia="en-GB"/>
              </w:rPr>
              <w:t>Meeting of the World Seed Partnership hosted by UPOV, Geneva</w:t>
            </w:r>
          </w:p>
        </w:tc>
        <w:tc>
          <w:tcPr>
            <w:tcW w:w="1275" w:type="dxa"/>
            <w:tcBorders>
              <w:top w:val="single" w:sz="4" w:space="0" w:color="D0D0D0"/>
              <w:left w:val="nil"/>
              <w:bottom w:val="single" w:sz="4" w:space="0" w:color="D0D0D0"/>
              <w:right w:val="single" w:sz="4" w:space="0" w:color="D0D0D0"/>
            </w:tcBorders>
          </w:tcPr>
          <w:p w14:paraId="58372BB7"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794F188" w14:textId="77777777" w:rsidR="00477C81" w:rsidRDefault="00477C81" w:rsidP="00800BB0">
            <w:pPr>
              <w:jc w:val="left"/>
              <w:rPr>
                <w:rFonts w:cs="Arial"/>
                <w:sz w:val="16"/>
                <w:szCs w:val="16"/>
                <w:lang w:val="es-ES" w:eastAsia="en-GB"/>
              </w:rPr>
            </w:pPr>
            <w:r w:rsidRPr="081599B5">
              <w:rPr>
                <w:rFonts w:cs="Arial"/>
                <w:sz w:val="16"/>
                <w:szCs w:val="16"/>
                <w:lang w:val="es-ES" w:eastAsia="en-GB"/>
              </w:rPr>
              <w:t xml:space="preserve">Tang, Huerta, Ekvad, </w:t>
            </w:r>
            <w:proofErr w:type="spellStart"/>
            <w:r w:rsidRPr="081599B5">
              <w:rPr>
                <w:rFonts w:cs="Arial"/>
                <w:sz w:val="16"/>
                <w:szCs w:val="16"/>
                <w:lang w:val="es-ES"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0802D762" w14:textId="77777777" w:rsidR="00477C81" w:rsidRDefault="00477C81" w:rsidP="00800BB0">
            <w:pPr>
              <w:jc w:val="left"/>
              <w:rPr>
                <w:rFonts w:cs="Arial"/>
                <w:sz w:val="16"/>
                <w:szCs w:val="16"/>
                <w:lang w:val="en-GB" w:eastAsia="en-GB"/>
              </w:rPr>
            </w:pPr>
            <w:r>
              <w:rPr>
                <w:rFonts w:cs="Arial"/>
                <w:sz w:val="16"/>
                <w:szCs w:val="16"/>
                <w:lang w:val="en-GB" w:eastAsia="en-GB"/>
              </w:rPr>
              <w:t>WSP, UPOV</w:t>
            </w:r>
          </w:p>
        </w:tc>
      </w:tr>
      <w:tr w:rsidR="00477C81" w:rsidRPr="00202C84" w14:paraId="55755569"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36AD740" w14:textId="77777777" w:rsidR="00477C81" w:rsidRDefault="00477C81" w:rsidP="00800BB0">
            <w:pPr>
              <w:jc w:val="left"/>
              <w:rPr>
                <w:rFonts w:cs="Arial"/>
                <w:sz w:val="16"/>
                <w:szCs w:val="16"/>
                <w:lang w:val="en-GB" w:eastAsia="en-GB"/>
              </w:rPr>
            </w:pPr>
            <w:r>
              <w:rPr>
                <w:rFonts w:cs="Arial"/>
                <w:sz w:val="16"/>
                <w:szCs w:val="16"/>
                <w:lang w:val="en-GB" w:eastAsia="en-GB"/>
              </w:rPr>
              <w:t>31/03/26</w:t>
            </w:r>
          </w:p>
        </w:tc>
        <w:tc>
          <w:tcPr>
            <w:tcW w:w="5226" w:type="dxa"/>
            <w:tcBorders>
              <w:top w:val="single" w:sz="4" w:space="0" w:color="D0D0D0"/>
              <w:left w:val="nil"/>
              <w:bottom w:val="single" w:sz="4" w:space="0" w:color="D0D0D0"/>
              <w:right w:val="single" w:sz="4" w:space="0" w:color="D0D0D0"/>
            </w:tcBorders>
          </w:tcPr>
          <w:p w14:paraId="44D0A5DD" w14:textId="77777777" w:rsidR="00477C81" w:rsidRPr="0073669F" w:rsidRDefault="00477C81" w:rsidP="00800BB0">
            <w:pPr>
              <w:jc w:val="left"/>
              <w:rPr>
                <w:rFonts w:cs="Arial"/>
                <w:sz w:val="16"/>
                <w:szCs w:val="16"/>
                <w:lang w:val="en-GB" w:eastAsia="en-GB"/>
              </w:rPr>
            </w:pPr>
            <w:r w:rsidRPr="0073669F">
              <w:rPr>
                <w:rFonts w:cs="Arial"/>
                <w:sz w:val="16"/>
                <w:szCs w:val="16"/>
                <w:lang w:val="en-GB" w:eastAsia="en-GB"/>
              </w:rPr>
              <w:t>Information Session on Geographical Indications – The Value of Geographical Indications Around the World</w:t>
            </w:r>
          </w:p>
        </w:tc>
        <w:tc>
          <w:tcPr>
            <w:tcW w:w="1275" w:type="dxa"/>
            <w:tcBorders>
              <w:top w:val="single" w:sz="4" w:space="0" w:color="D0D0D0"/>
              <w:left w:val="nil"/>
              <w:bottom w:val="single" w:sz="4" w:space="0" w:color="D0D0D0"/>
              <w:right w:val="single" w:sz="4" w:space="0" w:color="D0D0D0"/>
            </w:tcBorders>
          </w:tcPr>
          <w:p w14:paraId="1377F38B" w14:textId="77777777" w:rsidR="00477C81" w:rsidRPr="0073669F" w:rsidRDefault="00477C81" w:rsidP="00800BB0">
            <w:pPr>
              <w:jc w:val="center"/>
              <w:rPr>
                <w:rFonts w:cs="Arial"/>
                <w:sz w:val="16"/>
                <w:szCs w:val="16"/>
                <w:lang w:val="en-GB" w:eastAsia="en-GB"/>
              </w:rPr>
            </w:pPr>
            <w:r w:rsidRPr="0073669F">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BC6D051" w14:textId="77777777" w:rsidR="00477C81" w:rsidRPr="0073669F" w:rsidRDefault="00477C81" w:rsidP="00800BB0">
            <w:pPr>
              <w:jc w:val="left"/>
              <w:rPr>
                <w:rFonts w:cs="Arial"/>
                <w:sz w:val="16"/>
                <w:szCs w:val="16"/>
                <w:lang w:val="es-ES" w:eastAsia="en-GB"/>
              </w:rPr>
            </w:pPr>
            <w:r w:rsidRPr="0073669F">
              <w:rPr>
                <w:rFonts w:cs="Arial"/>
                <w:sz w:val="16"/>
                <w:szCs w:val="16"/>
                <w:lang w:val="es-ES" w:eastAsia="en-GB"/>
              </w:rPr>
              <w:t>Ekvad</w:t>
            </w:r>
          </w:p>
        </w:tc>
        <w:tc>
          <w:tcPr>
            <w:tcW w:w="1418" w:type="dxa"/>
            <w:tcBorders>
              <w:top w:val="single" w:sz="4" w:space="0" w:color="D0D0D0"/>
              <w:left w:val="nil"/>
              <w:bottom w:val="single" w:sz="4" w:space="0" w:color="D0D0D0"/>
              <w:right w:val="single" w:sz="4" w:space="0" w:color="D0D0D0"/>
            </w:tcBorders>
          </w:tcPr>
          <w:p w14:paraId="1532B5CE" w14:textId="77777777" w:rsidR="00477C81" w:rsidRPr="0073669F" w:rsidRDefault="00477C81" w:rsidP="00800BB0">
            <w:pPr>
              <w:jc w:val="left"/>
              <w:rPr>
                <w:rFonts w:cs="Arial"/>
                <w:sz w:val="16"/>
                <w:szCs w:val="16"/>
                <w:lang w:val="en-GB" w:eastAsia="en-GB"/>
              </w:rPr>
            </w:pPr>
            <w:r w:rsidRPr="0073669F">
              <w:rPr>
                <w:rFonts w:cs="Arial"/>
                <w:sz w:val="16"/>
                <w:szCs w:val="16"/>
                <w:lang w:val="en-GB" w:eastAsia="en-GB"/>
              </w:rPr>
              <w:t>WIPO</w:t>
            </w:r>
          </w:p>
        </w:tc>
      </w:tr>
      <w:tr w:rsidR="00477C81" w:rsidRPr="00202C84" w14:paraId="56D10F4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15A721E" w14:textId="77777777" w:rsidR="00477C81" w:rsidRDefault="00477C81" w:rsidP="00800BB0">
            <w:pPr>
              <w:jc w:val="left"/>
              <w:rPr>
                <w:rFonts w:cs="Arial"/>
                <w:sz w:val="16"/>
                <w:szCs w:val="16"/>
                <w:lang w:val="en-GB" w:eastAsia="en-GB"/>
              </w:rPr>
            </w:pPr>
            <w:r>
              <w:rPr>
                <w:rFonts w:cs="Arial"/>
                <w:sz w:val="16"/>
                <w:szCs w:val="16"/>
                <w:lang w:val="en-GB" w:eastAsia="en-GB"/>
              </w:rPr>
              <w:t>13/04/26</w:t>
            </w:r>
          </w:p>
        </w:tc>
        <w:tc>
          <w:tcPr>
            <w:tcW w:w="5226" w:type="dxa"/>
            <w:tcBorders>
              <w:top w:val="single" w:sz="4" w:space="0" w:color="D0D0D0"/>
              <w:left w:val="nil"/>
              <w:bottom w:val="single" w:sz="4" w:space="0" w:color="D0D0D0"/>
              <w:right w:val="single" w:sz="4" w:space="0" w:color="D0D0D0"/>
            </w:tcBorders>
          </w:tcPr>
          <w:p w14:paraId="55D89BA0" w14:textId="77777777" w:rsidR="00477C81" w:rsidRPr="00AE0738" w:rsidRDefault="00477C81" w:rsidP="00800BB0">
            <w:pPr>
              <w:jc w:val="left"/>
              <w:rPr>
                <w:rFonts w:cs="Arial"/>
                <w:sz w:val="16"/>
                <w:szCs w:val="16"/>
                <w:lang w:val="en-GB" w:eastAsia="en-GB"/>
              </w:rPr>
            </w:pPr>
            <w:r w:rsidRPr="00FB1E9E">
              <w:rPr>
                <w:rFonts w:cs="Arial"/>
                <w:sz w:val="16"/>
                <w:szCs w:val="16"/>
                <w:lang w:val="en-GB" w:eastAsia="en-GB"/>
              </w:rPr>
              <w:t>5th Scientific Meeting of ABPI Study Committees</w:t>
            </w:r>
            <w:r>
              <w:rPr>
                <w:rFonts w:cs="Arial"/>
                <w:sz w:val="16"/>
                <w:szCs w:val="16"/>
                <w:lang w:val="en-GB" w:eastAsia="en-GB"/>
              </w:rPr>
              <w:t xml:space="preserve"> - </w:t>
            </w:r>
            <w:r w:rsidRPr="00AB183F">
              <w:rPr>
                <w:rFonts w:cs="Arial"/>
                <w:sz w:val="16"/>
                <w:szCs w:val="16"/>
                <w:lang w:val="en-GB" w:eastAsia="en-GB"/>
              </w:rPr>
              <w:t>IP Protection Strategies for Crop Varieties in Emerging Markets</w:t>
            </w:r>
          </w:p>
        </w:tc>
        <w:tc>
          <w:tcPr>
            <w:tcW w:w="1275" w:type="dxa"/>
            <w:tcBorders>
              <w:top w:val="single" w:sz="4" w:space="0" w:color="D0D0D0"/>
              <w:left w:val="nil"/>
              <w:bottom w:val="single" w:sz="4" w:space="0" w:color="D0D0D0"/>
              <w:right w:val="single" w:sz="4" w:space="0" w:color="D0D0D0"/>
            </w:tcBorders>
          </w:tcPr>
          <w:p w14:paraId="71D721D6" w14:textId="77777777" w:rsidR="00477C81" w:rsidRPr="00BD79AD" w:rsidRDefault="00477C81" w:rsidP="00800BB0">
            <w:pPr>
              <w:jc w:val="center"/>
              <w:rPr>
                <w:rFonts w:cs="Arial"/>
                <w:sz w:val="16"/>
                <w:szCs w:val="16"/>
                <w:lang w:val="en-GB" w:eastAsia="en-GB"/>
              </w:rPr>
            </w:pPr>
            <w:r w:rsidRPr="00BD79AD">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53A1157" w14:textId="77777777" w:rsidR="00477C81" w:rsidRDefault="00477C81" w:rsidP="00800BB0">
            <w:pPr>
              <w:jc w:val="left"/>
              <w:rPr>
                <w:rFonts w:cs="Arial"/>
                <w:sz w:val="16"/>
                <w:szCs w:val="16"/>
                <w:lang w:eastAsia="en-GB"/>
              </w:rPr>
            </w:pPr>
            <w:r>
              <w:rPr>
                <w:rFonts w:cs="Arial"/>
                <w:sz w:val="16"/>
                <w:szCs w:val="16"/>
                <w:lang w:eastAsia="en-GB"/>
              </w:rPr>
              <w:t>Huerta</w:t>
            </w:r>
          </w:p>
        </w:tc>
        <w:tc>
          <w:tcPr>
            <w:tcW w:w="1418" w:type="dxa"/>
            <w:tcBorders>
              <w:top w:val="single" w:sz="4" w:space="0" w:color="D0D0D0"/>
              <w:left w:val="nil"/>
              <w:bottom w:val="single" w:sz="4" w:space="0" w:color="D0D0D0"/>
              <w:right w:val="single" w:sz="4" w:space="0" w:color="D0D0D0"/>
            </w:tcBorders>
          </w:tcPr>
          <w:p w14:paraId="7FB82785" w14:textId="77777777" w:rsidR="00477C81" w:rsidRDefault="00477C81" w:rsidP="00800BB0">
            <w:pPr>
              <w:jc w:val="left"/>
              <w:rPr>
                <w:rFonts w:cs="Arial"/>
                <w:sz w:val="16"/>
                <w:szCs w:val="16"/>
                <w:lang w:val="en-GB" w:eastAsia="en-GB"/>
              </w:rPr>
            </w:pPr>
            <w:r w:rsidRPr="002B3FA6">
              <w:rPr>
                <w:rFonts w:cs="Arial"/>
                <w:sz w:val="16"/>
                <w:szCs w:val="16"/>
                <w:lang w:val="en-GB" w:eastAsia="en-GB"/>
              </w:rPr>
              <w:t>ABPI</w:t>
            </w:r>
            <w:r>
              <w:rPr>
                <w:rFonts w:cs="Arial"/>
                <w:sz w:val="16"/>
                <w:szCs w:val="16"/>
                <w:lang w:val="en-GB" w:eastAsia="en-GB"/>
              </w:rPr>
              <w:t xml:space="preserve"> (Brazil)</w:t>
            </w:r>
          </w:p>
        </w:tc>
      </w:tr>
      <w:tr w:rsidR="00477C81" w:rsidRPr="00202C84" w14:paraId="6A0BB0C6"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D4306DB" w14:textId="77777777" w:rsidR="00477C81" w:rsidRDefault="00477C81" w:rsidP="00800BB0">
            <w:pPr>
              <w:jc w:val="left"/>
              <w:rPr>
                <w:rFonts w:cs="Arial"/>
                <w:sz w:val="16"/>
                <w:szCs w:val="16"/>
                <w:lang w:val="en-GB" w:eastAsia="en-GB"/>
              </w:rPr>
            </w:pPr>
            <w:r>
              <w:rPr>
                <w:rFonts w:cs="Arial"/>
                <w:sz w:val="16"/>
                <w:szCs w:val="16"/>
                <w:lang w:val="en-GB" w:eastAsia="en-GB"/>
              </w:rPr>
              <w:t>22/04/26-23/04/26</w:t>
            </w:r>
          </w:p>
        </w:tc>
        <w:tc>
          <w:tcPr>
            <w:tcW w:w="5226" w:type="dxa"/>
            <w:tcBorders>
              <w:top w:val="single" w:sz="4" w:space="0" w:color="D0D0D0"/>
              <w:left w:val="nil"/>
              <w:bottom w:val="single" w:sz="4" w:space="0" w:color="D0D0D0"/>
              <w:right w:val="single" w:sz="4" w:space="0" w:color="D0D0D0"/>
            </w:tcBorders>
          </w:tcPr>
          <w:p w14:paraId="7F6ADC04" w14:textId="77777777" w:rsidR="00477C81" w:rsidRPr="000F6797" w:rsidRDefault="00477C81" w:rsidP="00800BB0">
            <w:pPr>
              <w:jc w:val="left"/>
              <w:rPr>
                <w:rFonts w:cs="Arial"/>
                <w:sz w:val="16"/>
                <w:szCs w:val="16"/>
                <w:lang w:val="en-GB" w:eastAsia="en-GB"/>
              </w:rPr>
            </w:pPr>
            <w:r>
              <w:rPr>
                <w:rFonts w:cs="Arial"/>
                <w:sz w:val="16"/>
                <w:szCs w:val="16"/>
                <w:lang w:val="en-GB" w:eastAsia="en-GB"/>
              </w:rPr>
              <w:t xml:space="preserve">CIOPORA </w:t>
            </w:r>
            <w:r w:rsidRPr="00A41006">
              <w:rPr>
                <w:rFonts w:cs="Arial"/>
                <w:sz w:val="16"/>
                <w:szCs w:val="16"/>
                <w:lang w:val="en-GB" w:eastAsia="en-GB"/>
              </w:rPr>
              <w:t>Annual General Meeting</w:t>
            </w:r>
            <w:r>
              <w:rPr>
                <w:rFonts w:cs="Arial"/>
                <w:sz w:val="16"/>
                <w:szCs w:val="16"/>
                <w:lang w:val="en-GB" w:eastAsia="en-GB"/>
              </w:rPr>
              <w:t>, Alicante, Spain</w:t>
            </w:r>
          </w:p>
        </w:tc>
        <w:tc>
          <w:tcPr>
            <w:tcW w:w="1275" w:type="dxa"/>
            <w:tcBorders>
              <w:top w:val="single" w:sz="4" w:space="0" w:color="D0D0D0"/>
              <w:left w:val="nil"/>
              <w:bottom w:val="single" w:sz="4" w:space="0" w:color="D0D0D0"/>
              <w:right w:val="single" w:sz="4" w:space="0" w:color="D0D0D0"/>
            </w:tcBorders>
          </w:tcPr>
          <w:p w14:paraId="41878B33"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7F40636" w14:textId="77777777" w:rsidR="00477C81" w:rsidRDefault="00477C81" w:rsidP="00800BB0">
            <w:pPr>
              <w:jc w:val="left"/>
              <w:rPr>
                <w:rFonts w:cs="Arial"/>
                <w:sz w:val="16"/>
                <w:szCs w:val="16"/>
                <w:lang w:eastAsia="en-GB"/>
              </w:rPr>
            </w:pPr>
            <w:r>
              <w:rPr>
                <w:rFonts w:cs="Arial"/>
                <w:sz w:val="16"/>
                <w:szCs w:val="16"/>
                <w:lang w:eastAsia="en-GB"/>
              </w:rPr>
              <w:t>Huerta</w:t>
            </w:r>
          </w:p>
        </w:tc>
        <w:tc>
          <w:tcPr>
            <w:tcW w:w="1418" w:type="dxa"/>
            <w:tcBorders>
              <w:top w:val="single" w:sz="4" w:space="0" w:color="D0D0D0"/>
              <w:left w:val="nil"/>
              <w:bottom w:val="single" w:sz="4" w:space="0" w:color="D0D0D0"/>
              <w:right w:val="single" w:sz="4" w:space="0" w:color="D0D0D0"/>
            </w:tcBorders>
          </w:tcPr>
          <w:p w14:paraId="379F0190" w14:textId="77777777" w:rsidR="00477C81" w:rsidRDefault="00477C81" w:rsidP="00800BB0">
            <w:pPr>
              <w:jc w:val="left"/>
              <w:rPr>
                <w:rFonts w:cs="Arial"/>
                <w:sz w:val="16"/>
                <w:szCs w:val="16"/>
                <w:lang w:val="en-GB" w:eastAsia="en-GB"/>
              </w:rPr>
            </w:pPr>
            <w:r>
              <w:rPr>
                <w:rFonts w:cs="Arial"/>
                <w:sz w:val="16"/>
                <w:szCs w:val="16"/>
                <w:lang w:val="en-GB" w:eastAsia="en-GB"/>
              </w:rPr>
              <w:t>UPOV</w:t>
            </w:r>
          </w:p>
        </w:tc>
      </w:tr>
      <w:tr w:rsidR="00477C81" w:rsidRPr="00202C84" w14:paraId="0236D110"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D89965C" w14:textId="77777777" w:rsidR="00477C81" w:rsidRDefault="00477C81" w:rsidP="00800BB0">
            <w:pPr>
              <w:jc w:val="left"/>
              <w:rPr>
                <w:rFonts w:cs="Arial"/>
                <w:sz w:val="16"/>
                <w:szCs w:val="16"/>
                <w:lang w:val="en-GB" w:eastAsia="en-GB"/>
              </w:rPr>
            </w:pPr>
            <w:r>
              <w:rPr>
                <w:rFonts w:cs="Arial"/>
                <w:sz w:val="16"/>
                <w:szCs w:val="16"/>
                <w:lang w:val="en-GB" w:eastAsia="en-GB"/>
              </w:rPr>
              <w:t>27/04/26</w:t>
            </w:r>
          </w:p>
        </w:tc>
        <w:tc>
          <w:tcPr>
            <w:tcW w:w="5226" w:type="dxa"/>
            <w:tcBorders>
              <w:top w:val="single" w:sz="4" w:space="0" w:color="D0D0D0"/>
              <w:left w:val="nil"/>
              <w:bottom w:val="single" w:sz="4" w:space="0" w:color="D0D0D0"/>
              <w:right w:val="single" w:sz="4" w:space="0" w:color="D0D0D0"/>
            </w:tcBorders>
          </w:tcPr>
          <w:p w14:paraId="025A3FFC" w14:textId="77777777" w:rsidR="00477C81" w:rsidRDefault="00477C81" w:rsidP="00800BB0">
            <w:pPr>
              <w:jc w:val="left"/>
              <w:rPr>
                <w:rFonts w:cs="Arial"/>
                <w:sz w:val="16"/>
                <w:szCs w:val="16"/>
                <w:lang w:val="en-GB" w:eastAsia="en-GB"/>
              </w:rPr>
            </w:pPr>
            <w:r>
              <w:rPr>
                <w:rFonts w:cs="Arial"/>
                <w:sz w:val="16"/>
                <w:szCs w:val="16"/>
                <w:lang w:val="en-GB" w:eastAsia="en-GB"/>
              </w:rPr>
              <w:t>Meeting between ISF and UPOV at ISF headquarters, Nyon (Switzerland)</w:t>
            </w:r>
          </w:p>
        </w:tc>
        <w:tc>
          <w:tcPr>
            <w:tcW w:w="1275" w:type="dxa"/>
            <w:tcBorders>
              <w:top w:val="single" w:sz="4" w:space="0" w:color="D0D0D0"/>
              <w:left w:val="nil"/>
              <w:bottom w:val="single" w:sz="4" w:space="0" w:color="D0D0D0"/>
              <w:right w:val="single" w:sz="4" w:space="0" w:color="D0D0D0"/>
            </w:tcBorders>
          </w:tcPr>
          <w:p w14:paraId="5B5563FD"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5E9B8A7" w14:textId="77777777" w:rsidR="00477C81" w:rsidRDefault="00477C81" w:rsidP="00800BB0">
            <w:pPr>
              <w:jc w:val="left"/>
              <w:rPr>
                <w:rFonts w:cs="Arial"/>
                <w:sz w:val="16"/>
                <w:szCs w:val="16"/>
                <w:lang w:eastAsia="en-GB"/>
              </w:rPr>
            </w:pPr>
            <w:r>
              <w:rPr>
                <w:rFonts w:cs="Arial"/>
                <w:sz w:val="16"/>
                <w:szCs w:val="16"/>
                <w:lang w:eastAsia="en-GB"/>
              </w:rPr>
              <w:t>Tang, Huerta</w:t>
            </w:r>
          </w:p>
        </w:tc>
        <w:tc>
          <w:tcPr>
            <w:tcW w:w="1418" w:type="dxa"/>
            <w:tcBorders>
              <w:top w:val="single" w:sz="4" w:space="0" w:color="D0D0D0"/>
              <w:left w:val="nil"/>
              <w:bottom w:val="single" w:sz="4" w:space="0" w:color="D0D0D0"/>
              <w:right w:val="single" w:sz="4" w:space="0" w:color="D0D0D0"/>
            </w:tcBorders>
          </w:tcPr>
          <w:p w14:paraId="225DC40C" w14:textId="77777777" w:rsidR="00477C81" w:rsidRDefault="00477C81" w:rsidP="00800BB0">
            <w:pPr>
              <w:jc w:val="left"/>
              <w:rPr>
                <w:rFonts w:cs="Arial"/>
                <w:sz w:val="16"/>
                <w:szCs w:val="16"/>
                <w:lang w:val="en-GB" w:eastAsia="en-GB"/>
              </w:rPr>
            </w:pPr>
            <w:r>
              <w:rPr>
                <w:rFonts w:cs="Arial"/>
                <w:sz w:val="16"/>
                <w:szCs w:val="16"/>
                <w:lang w:val="en-GB" w:eastAsia="en-GB"/>
              </w:rPr>
              <w:t>ISF, UPOV</w:t>
            </w:r>
          </w:p>
        </w:tc>
      </w:tr>
      <w:tr w:rsidR="00477C81" w:rsidRPr="00202C84" w14:paraId="47D370E6"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BFEF7FB" w14:textId="77777777" w:rsidR="00477C81" w:rsidRDefault="00477C81" w:rsidP="00800BB0">
            <w:pPr>
              <w:jc w:val="left"/>
              <w:rPr>
                <w:rFonts w:cs="Arial"/>
                <w:sz w:val="16"/>
                <w:szCs w:val="16"/>
                <w:lang w:val="en-GB" w:eastAsia="en-GB"/>
              </w:rPr>
            </w:pPr>
            <w:r>
              <w:rPr>
                <w:rFonts w:cs="Arial"/>
                <w:sz w:val="16"/>
                <w:szCs w:val="16"/>
                <w:lang w:val="en-GB" w:eastAsia="en-GB"/>
              </w:rPr>
              <w:t>29/04/26</w:t>
            </w:r>
          </w:p>
        </w:tc>
        <w:tc>
          <w:tcPr>
            <w:tcW w:w="5226" w:type="dxa"/>
            <w:tcBorders>
              <w:top w:val="single" w:sz="4" w:space="0" w:color="D0D0D0"/>
              <w:left w:val="nil"/>
              <w:bottom w:val="single" w:sz="4" w:space="0" w:color="D0D0D0"/>
              <w:right w:val="single" w:sz="4" w:space="0" w:color="D0D0D0"/>
            </w:tcBorders>
          </w:tcPr>
          <w:p w14:paraId="4F7C0F42" w14:textId="77777777" w:rsidR="00477C81" w:rsidRDefault="00477C81" w:rsidP="00800BB0">
            <w:pPr>
              <w:jc w:val="left"/>
              <w:rPr>
                <w:rFonts w:cs="Arial"/>
                <w:sz w:val="16"/>
                <w:szCs w:val="16"/>
                <w:lang w:val="en-GB" w:eastAsia="en-GB"/>
              </w:rPr>
            </w:pPr>
            <w:r>
              <w:rPr>
                <w:rFonts w:cs="Arial"/>
                <w:sz w:val="16"/>
                <w:szCs w:val="16"/>
                <w:lang w:val="en-GB" w:eastAsia="en-GB"/>
              </w:rPr>
              <w:t>Visit of CIOPORA’s President to the UPOV Office, Geneva</w:t>
            </w:r>
          </w:p>
        </w:tc>
        <w:tc>
          <w:tcPr>
            <w:tcW w:w="1275" w:type="dxa"/>
            <w:tcBorders>
              <w:top w:val="single" w:sz="4" w:space="0" w:color="D0D0D0"/>
              <w:left w:val="nil"/>
              <w:bottom w:val="single" w:sz="4" w:space="0" w:color="D0D0D0"/>
              <w:right w:val="single" w:sz="4" w:space="0" w:color="D0D0D0"/>
            </w:tcBorders>
          </w:tcPr>
          <w:p w14:paraId="656234DA"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392709B" w14:textId="77777777" w:rsidR="00477C81" w:rsidRDefault="00477C81" w:rsidP="00800BB0">
            <w:pPr>
              <w:jc w:val="left"/>
              <w:rPr>
                <w:rFonts w:cs="Arial"/>
                <w:sz w:val="16"/>
                <w:szCs w:val="16"/>
                <w:lang w:val="es-ES" w:eastAsia="en-GB"/>
              </w:rPr>
            </w:pPr>
            <w:proofErr w:type="spellStart"/>
            <w:r w:rsidRPr="5AE5A1D7">
              <w:rPr>
                <w:rFonts w:cs="Arial"/>
                <w:sz w:val="16"/>
                <w:szCs w:val="16"/>
                <w:lang w:val="es-ES" w:eastAsia="en-GB"/>
              </w:rPr>
              <w:t>All</w:t>
            </w:r>
            <w:proofErr w:type="spellEnd"/>
            <w:r w:rsidRPr="5AE5A1D7">
              <w:rPr>
                <w:rFonts w:cs="Arial"/>
                <w:sz w:val="16"/>
                <w:szCs w:val="16"/>
                <w:lang w:val="es-ES" w:eastAsia="en-GB"/>
              </w:rPr>
              <w:t xml:space="preserve"> UPOV staff</w:t>
            </w:r>
          </w:p>
        </w:tc>
        <w:tc>
          <w:tcPr>
            <w:tcW w:w="1418" w:type="dxa"/>
            <w:tcBorders>
              <w:top w:val="single" w:sz="4" w:space="0" w:color="D0D0D0"/>
              <w:left w:val="nil"/>
              <w:bottom w:val="single" w:sz="4" w:space="0" w:color="D0D0D0"/>
              <w:right w:val="single" w:sz="4" w:space="0" w:color="D0D0D0"/>
            </w:tcBorders>
          </w:tcPr>
          <w:p w14:paraId="23F6A2E2" w14:textId="77777777" w:rsidR="00477C81" w:rsidRDefault="00477C81" w:rsidP="00800BB0">
            <w:pPr>
              <w:jc w:val="left"/>
              <w:rPr>
                <w:rFonts w:cs="Arial"/>
                <w:sz w:val="16"/>
                <w:szCs w:val="16"/>
                <w:lang w:val="en-GB" w:eastAsia="en-GB"/>
              </w:rPr>
            </w:pPr>
            <w:r>
              <w:rPr>
                <w:rFonts w:cs="Arial"/>
                <w:sz w:val="16"/>
                <w:szCs w:val="16"/>
                <w:lang w:val="en-GB" w:eastAsia="en-GB"/>
              </w:rPr>
              <w:t>CIOPORA, UPOV</w:t>
            </w:r>
          </w:p>
        </w:tc>
      </w:tr>
      <w:tr w:rsidR="00477C81" w:rsidRPr="00202C84" w14:paraId="6D8BD46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59EF542" w14:textId="77777777" w:rsidR="00477C81" w:rsidRDefault="00477C81" w:rsidP="00800BB0">
            <w:pPr>
              <w:jc w:val="left"/>
              <w:rPr>
                <w:rFonts w:cs="Arial"/>
                <w:sz w:val="16"/>
                <w:szCs w:val="16"/>
                <w:lang w:val="en-GB" w:eastAsia="en-GB"/>
              </w:rPr>
            </w:pPr>
            <w:r>
              <w:rPr>
                <w:rFonts w:cs="Arial"/>
                <w:sz w:val="16"/>
                <w:szCs w:val="16"/>
                <w:lang w:val="en-GB" w:eastAsia="en-GB"/>
              </w:rPr>
              <w:t>30/04/26</w:t>
            </w:r>
          </w:p>
        </w:tc>
        <w:tc>
          <w:tcPr>
            <w:tcW w:w="5226" w:type="dxa"/>
            <w:tcBorders>
              <w:top w:val="single" w:sz="4" w:space="0" w:color="D0D0D0"/>
              <w:left w:val="nil"/>
              <w:bottom w:val="single" w:sz="4" w:space="0" w:color="D0D0D0"/>
              <w:right w:val="single" w:sz="4" w:space="0" w:color="D0D0D0"/>
            </w:tcBorders>
          </w:tcPr>
          <w:p w14:paraId="0E33A651" w14:textId="77777777" w:rsidR="00477C81" w:rsidRDefault="00477C81" w:rsidP="00800BB0">
            <w:pPr>
              <w:jc w:val="left"/>
              <w:rPr>
                <w:rFonts w:cs="Arial"/>
                <w:sz w:val="16"/>
                <w:szCs w:val="16"/>
                <w:lang w:val="en-GB" w:eastAsia="en-GB"/>
              </w:rPr>
            </w:pPr>
            <w:r w:rsidRPr="00070D30">
              <w:rPr>
                <w:rFonts w:cs="Arial"/>
                <w:sz w:val="16"/>
                <w:szCs w:val="16"/>
                <w:lang w:val="en-GB" w:eastAsia="en-GB"/>
              </w:rPr>
              <w:t>Guest Speaker on the “Issue of EDVs registration in UPOV” in an online session at the occasion of World IP Day</w:t>
            </w:r>
          </w:p>
        </w:tc>
        <w:tc>
          <w:tcPr>
            <w:tcW w:w="1275" w:type="dxa"/>
            <w:tcBorders>
              <w:top w:val="single" w:sz="4" w:space="0" w:color="D0D0D0"/>
              <w:left w:val="nil"/>
              <w:bottom w:val="single" w:sz="4" w:space="0" w:color="D0D0D0"/>
              <w:right w:val="single" w:sz="4" w:space="0" w:color="D0D0D0"/>
            </w:tcBorders>
          </w:tcPr>
          <w:p w14:paraId="6E8033E2"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75369B9" w14:textId="77777777" w:rsidR="00477C81" w:rsidRDefault="00477C81" w:rsidP="00800BB0">
            <w:pPr>
              <w:jc w:val="left"/>
              <w:rPr>
                <w:rFonts w:cs="Arial"/>
                <w:sz w:val="16"/>
                <w:szCs w:val="16"/>
                <w:lang w:eastAsia="en-GB"/>
              </w:rPr>
            </w:pPr>
            <w:r>
              <w:rPr>
                <w:rFonts w:cs="Arial"/>
                <w:sz w:val="16"/>
                <w:szCs w:val="16"/>
                <w:lang w:eastAsia="en-GB"/>
              </w:rPr>
              <w:t>Huerta</w:t>
            </w:r>
          </w:p>
        </w:tc>
        <w:tc>
          <w:tcPr>
            <w:tcW w:w="1418" w:type="dxa"/>
            <w:tcBorders>
              <w:top w:val="single" w:sz="4" w:space="0" w:color="D0D0D0"/>
              <w:left w:val="nil"/>
              <w:bottom w:val="single" w:sz="4" w:space="0" w:color="D0D0D0"/>
              <w:right w:val="single" w:sz="4" w:space="0" w:color="D0D0D0"/>
            </w:tcBorders>
          </w:tcPr>
          <w:p w14:paraId="660BCB87" w14:textId="77777777" w:rsidR="00477C81" w:rsidRDefault="00477C81" w:rsidP="00800BB0">
            <w:pPr>
              <w:jc w:val="left"/>
              <w:rPr>
                <w:rFonts w:cs="Arial"/>
                <w:sz w:val="16"/>
                <w:szCs w:val="16"/>
                <w:lang w:val="en-GB" w:eastAsia="en-GB"/>
              </w:rPr>
            </w:pPr>
            <w:r>
              <w:rPr>
                <w:rFonts w:cs="Arial"/>
                <w:sz w:val="16"/>
                <w:szCs w:val="16"/>
                <w:lang w:val="en-GB" w:eastAsia="en-GB"/>
              </w:rPr>
              <w:t>PPVFRA (India)</w:t>
            </w:r>
          </w:p>
        </w:tc>
      </w:tr>
      <w:tr w:rsidR="00477C81" w:rsidRPr="00DF6F00" w14:paraId="0B3E71C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86075DF" w14:textId="77777777" w:rsidR="00477C81" w:rsidRDefault="00477C81" w:rsidP="00800BB0">
            <w:pPr>
              <w:jc w:val="left"/>
              <w:rPr>
                <w:rFonts w:cs="Arial"/>
                <w:sz w:val="16"/>
                <w:szCs w:val="16"/>
                <w:lang w:val="en-GB" w:eastAsia="en-GB"/>
              </w:rPr>
            </w:pPr>
            <w:r>
              <w:rPr>
                <w:rFonts w:cs="Arial"/>
                <w:sz w:val="16"/>
                <w:szCs w:val="16"/>
                <w:lang w:val="en-GB" w:eastAsia="en-GB"/>
              </w:rPr>
              <w:t>30/04/26</w:t>
            </w:r>
          </w:p>
        </w:tc>
        <w:tc>
          <w:tcPr>
            <w:tcW w:w="5226" w:type="dxa"/>
            <w:tcBorders>
              <w:top w:val="single" w:sz="4" w:space="0" w:color="D0D0D0"/>
              <w:left w:val="nil"/>
              <w:bottom w:val="single" w:sz="4" w:space="0" w:color="D0D0D0"/>
              <w:right w:val="single" w:sz="4" w:space="0" w:color="D0D0D0"/>
            </w:tcBorders>
          </w:tcPr>
          <w:p w14:paraId="1796A8A2" w14:textId="77777777" w:rsidR="00477C81" w:rsidRPr="00797392" w:rsidRDefault="00477C81" w:rsidP="00800BB0">
            <w:pPr>
              <w:jc w:val="left"/>
              <w:rPr>
                <w:rFonts w:cs="Arial"/>
                <w:sz w:val="16"/>
                <w:szCs w:val="16"/>
                <w:highlight w:val="cyan"/>
                <w:lang w:val="en-GB" w:eastAsia="en-GB"/>
              </w:rPr>
            </w:pPr>
            <w:r w:rsidRPr="0056599B">
              <w:rPr>
                <w:rFonts w:cs="Arial"/>
                <w:sz w:val="16"/>
                <w:szCs w:val="16"/>
                <w:lang w:val="en-GB" w:eastAsia="en-GB"/>
              </w:rPr>
              <w:t>Training Workshop on the 1991 Act of the UPOV Convention</w:t>
            </w:r>
          </w:p>
        </w:tc>
        <w:tc>
          <w:tcPr>
            <w:tcW w:w="1275" w:type="dxa"/>
            <w:tcBorders>
              <w:top w:val="single" w:sz="4" w:space="0" w:color="D0D0D0"/>
              <w:left w:val="nil"/>
              <w:bottom w:val="single" w:sz="4" w:space="0" w:color="D0D0D0"/>
              <w:right w:val="single" w:sz="4" w:space="0" w:color="D0D0D0"/>
            </w:tcBorders>
          </w:tcPr>
          <w:p w14:paraId="09D0004F"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BA885AF" w14:textId="77777777" w:rsidR="00477C81" w:rsidRDefault="00477C81" w:rsidP="00800BB0">
            <w:pPr>
              <w:jc w:val="left"/>
              <w:rPr>
                <w:rFonts w:cs="Arial"/>
                <w:sz w:val="16"/>
                <w:szCs w:val="16"/>
                <w:lang w:eastAsia="en-GB"/>
              </w:rPr>
            </w:pPr>
            <w:r>
              <w:rPr>
                <w:rFonts w:cs="Arial"/>
                <w:sz w:val="16"/>
                <w:szCs w:val="16"/>
                <w:lang w:eastAsia="en-GB"/>
              </w:rPr>
              <w:t xml:space="preserve">Huerta, </w:t>
            </w:r>
            <w:proofErr w:type="spellStart"/>
            <w:r>
              <w:rPr>
                <w:rFonts w:cs="Arial"/>
                <w:sz w:val="16"/>
                <w:szCs w:val="16"/>
                <w:lang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5B1D39C7" w14:textId="77777777" w:rsidR="00477C81" w:rsidRPr="0073669F" w:rsidRDefault="00477C81" w:rsidP="00800BB0">
            <w:pPr>
              <w:jc w:val="left"/>
              <w:rPr>
                <w:rFonts w:cs="Arial"/>
                <w:sz w:val="16"/>
                <w:szCs w:val="16"/>
                <w:lang w:val="es-419" w:eastAsia="en-GB"/>
              </w:rPr>
            </w:pPr>
            <w:r w:rsidRPr="0073669F">
              <w:rPr>
                <w:rFonts w:cs="Arial"/>
                <w:sz w:val="16"/>
                <w:szCs w:val="16"/>
                <w:lang w:val="es-419" w:eastAsia="en-GB"/>
              </w:rPr>
              <w:t>Cámara Arbitral de la Bolsa de Cereales</w:t>
            </w:r>
            <w:r>
              <w:rPr>
                <w:rFonts w:cs="Arial"/>
                <w:sz w:val="16"/>
                <w:szCs w:val="16"/>
                <w:lang w:val="es-419" w:eastAsia="en-GB"/>
              </w:rPr>
              <w:t>, INASE, ASA</w:t>
            </w:r>
            <w:r w:rsidRPr="0073669F">
              <w:rPr>
                <w:rFonts w:cs="Arial"/>
                <w:sz w:val="16"/>
                <w:szCs w:val="16"/>
                <w:lang w:val="es-419" w:eastAsia="en-GB"/>
              </w:rPr>
              <w:t xml:space="preserve"> (Argentina)</w:t>
            </w:r>
          </w:p>
        </w:tc>
      </w:tr>
      <w:tr w:rsidR="00477C81" w:rsidRPr="00202C84" w14:paraId="301180F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59F4A4F" w14:textId="77777777" w:rsidR="00477C81" w:rsidRPr="00B83604" w:rsidRDefault="00477C81" w:rsidP="00800BB0">
            <w:pPr>
              <w:jc w:val="left"/>
              <w:rPr>
                <w:rFonts w:cs="Arial"/>
                <w:sz w:val="16"/>
                <w:szCs w:val="16"/>
                <w:lang w:val="en-GB" w:eastAsia="en-GB"/>
              </w:rPr>
            </w:pPr>
            <w:r w:rsidRPr="00B83604">
              <w:rPr>
                <w:rFonts w:cs="Arial"/>
                <w:sz w:val="16"/>
                <w:szCs w:val="16"/>
                <w:lang w:val="en-GB" w:eastAsia="en-GB"/>
              </w:rPr>
              <w:lastRenderedPageBreak/>
              <w:t>11/05/26</w:t>
            </w:r>
          </w:p>
        </w:tc>
        <w:tc>
          <w:tcPr>
            <w:tcW w:w="5226" w:type="dxa"/>
            <w:tcBorders>
              <w:top w:val="single" w:sz="4" w:space="0" w:color="D0D0D0"/>
              <w:left w:val="nil"/>
              <w:bottom w:val="single" w:sz="4" w:space="0" w:color="D0D0D0"/>
              <w:right w:val="single" w:sz="4" w:space="0" w:color="D0D0D0"/>
            </w:tcBorders>
          </w:tcPr>
          <w:p w14:paraId="7AF2BE4B" w14:textId="77777777" w:rsidR="00477C81" w:rsidRPr="00B83604" w:rsidRDefault="00477C81" w:rsidP="00800BB0">
            <w:pPr>
              <w:jc w:val="left"/>
              <w:rPr>
                <w:rFonts w:cs="Arial"/>
                <w:sz w:val="16"/>
                <w:szCs w:val="16"/>
                <w:lang w:val="en-GB" w:eastAsia="en-GB"/>
              </w:rPr>
            </w:pPr>
            <w:r>
              <w:rPr>
                <w:rFonts w:cs="Arial"/>
                <w:sz w:val="16"/>
                <w:szCs w:val="16"/>
                <w:lang w:val="en-GB" w:eastAsia="en-GB"/>
              </w:rPr>
              <w:t>Visit of students from Sciences Po (campus Dijon) to UPOV headquarters, Geneva</w:t>
            </w:r>
          </w:p>
        </w:tc>
        <w:tc>
          <w:tcPr>
            <w:tcW w:w="1275" w:type="dxa"/>
            <w:tcBorders>
              <w:top w:val="single" w:sz="4" w:space="0" w:color="D0D0D0"/>
              <w:left w:val="nil"/>
              <w:bottom w:val="single" w:sz="4" w:space="0" w:color="D0D0D0"/>
              <w:right w:val="single" w:sz="4" w:space="0" w:color="D0D0D0"/>
            </w:tcBorders>
          </w:tcPr>
          <w:p w14:paraId="4D7B3E5A" w14:textId="77777777" w:rsidR="00477C81" w:rsidRPr="00B83604"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C13ED52" w14:textId="77777777" w:rsidR="00477C81" w:rsidRPr="00B83604" w:rsidRDefault="00477C81" w:rsidP="00800BB0">
            <w:pPr>
              <w:jc w:val="left"/>
              <w:rPr>
                <w:rFonts w:cs="Arial"/>
                <w:sz w:val="16"/>
                <w:szCs w:val="16"/>
                <w:lang w:eastAsia="en-GB"/>
              </w:rPr>
            </w:pPr>
            <w:r>
              <w:rPr>
                <w:rFonts w:cs="Arial"/>
                <w:sz w:val="16"/>
                <w:szCs w:val="16"/>
                <w:lang w:eastAsia="en-GB"/>
              </w:rPr>
              <w:t>Huerta</w:t>
            </w:r>
          </w:p>
        </w:tc>
        <w:tc>
          <w:tcPr>
            <w:tcW w:w="1418" w:type="dxa"/>
            <w:tcBorders>
              <w:top w:val="single" w:sz="4" w:space="0" w:color="D0D0D0"/>
              <w:left w:val="nil"/>
              <w:bottom w:val="single" w:sz="4" w:space="0" w:color="D0D0D0"/>
              <w:right w:val="single" w:sz="4" w:space="0" w:color="D0D0D0"/>
            </w:tcBorders>
          </w:tcPr>
          <w:p w14:paraId="73842878" w14:textId="77777777" w:rsidR="00477C81" w:rsidRPr="00B83604" w:rsidRDefault="00477C81" w:rsidP="00800BB0">
            <w:pPr>
              <w:jc w:val="left"/>
              <w:rPr>
                <w:rFonts w:cs="Arial"/>
                <w:sz w:val="16"/>
                <w:szCs w:val="16"/>
                <w:lang w:val="en-GB" w:eastAsia="en-GB"/>
              </w:rPr>
            </w:pPr>
            <w:r>
              <w:rPr>
                <w:rFonts w:cs="Arial"/>
                <w:sz w:val="16"/>
                <w:szCs w:val="16"/>
                <w:lang w:val="en-GB" w:eastAsia="en-GB"/>
              </w:rPr>
              <w:t>Sciences Po (France)</w:t>
            </w:r>
          </w:p>
        </w:tc>
      </w:tr>
      <w:tr w:rsidR="00477C81" w:rsidRPr="00202C84" w14:paraId="1332CE40"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A8CBFC6" w14:textId="77777777" w:rsidR="00477C81" w:rsidRDefault="00477C81" w:rsidP="00800BB0">
            <w:pPr>
              <w:jc w:val="left"/>
              <w:rPr>
                <w:rFonts w:cs="Arial"/>
                <w:sz w:val="16"/>
                <w:szCs w:val="16"/>
                <w:lang w:val="en-GB" w:eastAsia="en-GB"/>
              </w:rPr>
            </w:pPr>
            <w:r>
              <w:rPr>
                <w:rFonts w:cs="Arial"/>
                <w:sz w:val="16"/>
                <w:szCs w:val="16"/>
                <w:lang w:val="en-GB" w:eastAsia="en-GB"/>
              </w:rPr>
              <w:t>13/05/26</w:t>
            </w:r>
          </w:p>
        </w:tc>
        <w:tc>
          <w:tcPr>
            <w:tcW w:w="5226" w:type="dxa"/>
            <w:tcBorders>
              <w:top w:val="single" w:sz="4" w:space="0" w:color="D0D0D0"/>
              <w:left w:val="nil"/>
              <w:bottom w:val="single" w:sz="4" w:space="0" w:color="D0D0D0"/>
              <w:right w:val="single" w:sz="4" w:space="0" w:color="D0D0D0"/>
            </w:tcBorders>
          </w:tcPr>
          <w:p w14:paraId="74A5CC11" w14:textId="77777777" w:rsidR="00477C81" w:rsidRDefault="00477C81" w:rsidP="00800BB0">
            <w:pPr>
              <w:jc w:val="left"/>
              <w:rPr>
                <w:rFonts w:cs="Arial"/>
                <w:sz w:val="16"/>
                <w:szCs w:val="16"/>
                <w:lang w:val="en-GB" w:eastAsia="en-GB"/>
              </w:rPr>
            </w:pPr>
            <w:r w:rsidRPr="002C52E8">
              <w:rPr>
                <w:rFonts w:cs="Arial"/>
                <w:sz w:val="16"/>
                <w:szCs w:val="16"/>
                <w:lang w:val="en-GB" w:eastAsia="en-GB"/>
              </w:rPr>
              <w:t>XXX</w:t>
            </w:r>
            <w:r>
              <w:rPr>
                <w:rFonts w:cs="Arial"/>
                <w:sz w:val="16"/>
                <w:szCs w:val="16"/>
                <w:lang w:val="en-GB" w:eastAsia="en-GB"/>
              </w:rPr>
              <w:t>II</w:t>
            </w:r>
            <w:r w:rsidRPr="002C52E8">
              <w:rPr>
                <w:rFonts w:cs="Arial"/>
                <w:sz w:val="16"/>
                <w:szCs w:val="16"/>
                <w:lang w:val="en-GB" w:eastAsia="en-GB"/>
              </w:rPr>
              <w:t xml:space="preserve"> </w:t>
            </w:r>
            <w:r>
              <w:rPr>
                <w:rFonts w:cs="Arial"/>
                <w:sz w:val="16"/>
                <w:szCs w:val="16"/>
                <w:lang w:val="en-GB" w:eastAsia="en-GB"/>
              </w:rPr>
              <w:t xml:space="preserve">Edition </w:t>
            </w:r>
            <w:r w:rsidRPr="002C52E8">
              <w:rPr>
                <w:rFonts w:cs="Arial"/>
                <w:sz w:val="16"/>
                <w:szCs w:val="16"/>
                <w:lang w:val="en-GB" w:eastAsia="en-GB"/>
              </w:rPr>
              <w:t>Master’s Degree in Intellectual Property and Digital Innovation</w:t>
            </w:r>
            <w:r>
              <w:rPr>
                <w:rFonts w:cs="Arial"/>
                <w:sz w:val="16"/>
                <w:szCs w:val="16"/>
                <w:lang w:val="en-GB" w:eastAsia="en-GB"/>
              </w:rPr>
              <w:t xml:space="preserve"> </w:t>
            </w:r>
            <w:r w:rsidRPr="002C52E8">
              <w:rPr>
                <w:rFonts w:cs="Arial"/>
                <w:sz w:val="16"/>
                <w:szCs w:val="16"/>
                <w:lang w:val="en-GB" w:eastAsia="en-GB"/>
              </w:rPr>
              <w:t xml:space="preserve">(Magister </w:t>
            </w:r>
            <w:proofErr w:type="spellStart"/>
            <w:r w:rsidRPr="002C52E8">
              <w:rPr>
                <w:rFonts w:cs="Arial"/>
                <w:sz w:val="16"/>
                <w:szCs w:val="16"/>
                <w:lang w:val="en-GB" w:eastAsia="en-GB"/>
              </w:rPr>
              <w:t>Lvcenti</w:t>
            </w:r>
            <w:r>
              <w:rPr>
                <w:rFonts w:cs="Arial"/>
                <w:sz w:val="16"/>
                <w:szCs w:val="16"/>
                <w:lang w:val="en-GB" w:eastAsia="en-GB"/>
              </w:rPr>
              <w:t>nvs</w:t>
            </w:r>
            <w:proofErr w:type="spellEnd"/>
            <w:r>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1792B0C6"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194547F" w14:textId="77777777" w:rsidR="00477C81" w:rsidRDefault="00477C81" w:rsidP="00800BB0">
            <w:pPr>
              <w:jc w:val="left"/>
              <w:rPr>
                <w:rFonts w:cs="Arial"/>
                <w:sz w:val="16"/>
                <w:szCs w:val="16"/>
                <w:lang w:eastAsia="en-GB"/>
              </w:rPr>
            </w:pPr>
            <w:r>
              <w:rPr>
                <w:rFonts w:cs="Arial"/>
                <w:sz w:val="16"/>
                <w:szCs w:val="16"/>
                <w:lang w:eastAsia="en-GB"/>
              </w:rPr>
              <w:t>Huerta</w:t>
            </w:r>
          </w:p>
        </w:tc>
        <w:tc>
          <w:tcPr>
            <w:tcW w:w="1418" w:type="dxa"/>
            <w:tcBorders>
              <w:top w:val="single" w:sz="4" w:space="0" w:color="D0D0D0"/>
              <w:left w:val="nil"/>
              <w:bottom w:val="single" w:sz="4" w:space="0" w:color="D0D0D0"/>
              <w:right w:val="single" w:sz="4" w:space="0" w:color="D0D0D0"/>
            </w:tcBorders>
          </w:tcPr>
          <w:p w14:paraId="627A91A8" w14:textId="77777777" w:rsidR="00477C81" w:rsidRDefault="00477C81" w:rsidP="00800BB0">
            <w:pPr>
              <w:jc w:val="left"/>
              <w:rPr>
                <w:rFonts w:cs="Arial"/>
                <w:sz w:val="16"/>
                <w:szCs w:val="16"/>
                <w:lang w:val="en-GB" w:eastAsia="en-GB"/>
              </w:rPr>
            </w:pPr>
            <w:r>
              <w:rPr>
                <w:rFonts w:cs="Arial"/>
                <w:sz w:val="16"/>
                <w:szCs w:val="16"/>
                <w:lang w:val="en-GB" w:eastAsia="en-GB"/>
              </w:rPr>
              <w:t>Universidad de Alicante</w:t>
            </w:r>
          </w:p>
        </w:tc>
      </w:tr>
      <w:tr w:rsidR="00477C81" w:rsidRPr="00202C84" w14:paraId="214EFF6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F1F162A" w14:textId="77777777" w:rsidR="00477C81" w:rsidRDefault="00477C81" w:rsidP="00800BB0">
            <w:pPr>
              <w:jc w:val="left"/>
              <w:rPr>
                <w:rFonts w:cs="Arial"/>
                <w:sz w:val="16"/>
                <w:szCs w:val="16"/>
                <w:lang w:val="en-GB" w:eastAsia="en-GB"/>
              </w:rPr>
            </w:pPr>
            <w:r>
              <w:rPr>
                <w:rFonts w:cs="Arial"/>
                <w:sz w:val="16"/>
                <w:szCs w:val="16"/>
                <w:lang w:val="en-GB" w:eastAsia="en-GB"/>
              </w:rPr>
              <w:t>17/05/25</w:t>
            </w:r>
          </w:p>
        </w:tc>
        <w:tc>
          <w:tcPr>
            <w:tcW w:w="5226" w:type="dxa"/>
            <w:tcBorders>
              <w:top w:val="single" w:sz="4" w:space="0" w:color="D0D0D0"/>
              <w:left w:val="nil"/>
              <w:bottom w:val="single" w:sz="4" w:space="0" w:color="D0D0D0"/>
              <w:right w:val="single" w:sz="4" w:space="0" w:color="D0D0D0"/>
            </w:tcBorders>
          </w:tcPr>
          <w:p w14:paraId="06A2037B" w14:textId="77777777" w:rsidR="00477C81" w:rsidRPr="002C52E8" w:rsidRDefault="00477C81" w:rsidP="00800BB0">
            <w:pPr>
              <w:jc w:val="left"/>
              <w:rPr>
                <w:rFonts w:cs="Arial"/>
                <w:sz w:val="16"/>
                <w:szCs w:val="16"/>
                <w:lang w:val="en-GB" w:eastAsia="en-GB"/>
              </w:rPr>
            </w:pPr>
            <w:r>
              <w:rPr>
                <w:rFonts w:cs="Arial"/>
                <w:sz w:val="16"/>
                <w:szCs w:val="16"/>
                <w:lang w:val="en-GB" w:eastAsia="en-GB"/>
              </w:rPr>
              <w:t>Meeting of the World Seed Partnership, Lisbon, Portugal</w:t>
            </w:r>
          </w:p>
        </w:tc>
        <w:tc>
          <w:tcPr>
            <w:tcW w:w="1275" w:type="dxa"/>
            <w:tcBorders>
              <w:top w:val="single" w:sz="4" w:space="0" w:color="D0D0D0"/>
              <w:left w:val="nil"/>
              <w:bottom w:val="single" w:sz="4" w:space="0" w:color="D0D0D0"/>
              <w:right w:val="single" w:sz="4" w:space="0" w:color="D0D0D0"/>
            </w:tcBorders>
          </w:tcPr>
          <w:p w14:paraId="106C3E55"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3A002A5" w14:textId="77777777" w:rsidR="00477C81" w:rsidRDefault="00477C81" w:rsidP="00800BB0">
            <w:pPr>
              <w:jc w:val="left"/>
              <w:rPr>
                <w:rFonts w:cs="Arial"/>
                <w:sz w:val="16"/>
                <w:szCs w:val="16"/>
                <w:lang w:eastAsia="en-GB"/>
              </w:rPr>
            </w:pPr>
            <w:r>
              <w:rPr>
                <w:rFonts w:cs="Arial"/>
                <w:sz w:val="16"/>
                <w:szCs w:val="16"/>
                <w:lang w:eastAsia="en-GB"/>
              </w:rPr>
              <w:t>Huerta</w:t>
            </w:r>
          </w:p>
        </w:tc>
        <w:tc>
          <w:tcPr>
            <w:tcW w:w="1418" w:type="dxa"/>
            <w:tcBorders>
              <w:top w:val="single" w:sz="4" w:space="0" w:color="D0D0D0"/>
              <w:left w:val="nil"/>
              <w:bottom w:val="single" w:sz="4" w:space="0" w:color="D0D0D0"/>
              <w:right w:val="single" w:sz="4" w:space="0" w:color="D0D0D0"/>
            </w:tcBorders>
          </w:tcPr>
          <w:p w14:paraId="4C923D85" w14:textId="77777777" w:rsidR="00477C81" w:rsidRDefault="00477C81" w:rsidP="00800BB0">
            <w:pPr>
              <w:jc w:val="left"/>
              <w:rPr>
                <w:rFonts w:cs="Arial"/>
                <w:sz w:val="16"/>
                <w:szCs w:val="16"/>
                <w:lang w:val="en-GB" w:eastAsia="en-GB"/>
              </w:rPr>
            </w:pPr>
            <w:r>
              <w:rPr>
                <w:rFonts w:cs="Arial"/>
                <w:sz w:val="16"/>
                <w:szCs w:val="16"/>
                <w:lang w:val="en-GB" w:eastAsia="en-GB"/>
              </w:rPr>
              <w:t>WSP, ISF</w:t>
            </w:r>
          </w:p>
        </w:tc>
      </w:tr>
      <w:tr w:rsidR="00477C81" w:rsidRPr="00202C84" w14:paraId="16F402C7"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EA884A1" w14:textId="77777777" w:rsidR="00477C81" w:rsidRDefault="00477C81" w:rsidP="00800BB0">
            <w:pPr>
              <w:jc w:val="left"/>
              <w:rPr>
                <w:rFonts w:cs="Arial"/>
                <w:sz w:val="16"/>
                <w:szCs w:val="16"/>
                <w:lang w:val="en-GB" w:eastAsia="en-GB"/>
              </w:rPr>
            </w:pPr>
            <w:r>
              <w:rPr>
                <w:rFonts w:cs="Arial"/>
                <w:sz w:val="16"/>
                <w:szCs w:val="16"/>
                <w:lang w:val="en-GB" w:eastAsia="en-GB"/>
              </w:rPr>
              <w:t>18/05/26-20/05/26</w:t>
            </w:r>
          </w:p>
        </w:tc>
        <w:tc>
          <w:tcPr>
            <w:tcW w:w="5226" w:type="dxa"/>
            <w:tcBorders>
              <w:top w:val="single" w:sz="4" w:space="0" w:color="D0D0D0"/>
              <w:left w:val="nil"/>
              <w:bottom w:val="single" w:sz="4" w:space="0" w:color="D0D0D0"/>
              <w:right w:val="single" w:sz="4" w:space="0" w:color="D0D0D0"/>
            </w:tcBorders>
          </w:tcPr>
          <w:p w14:paraId="51F50481" w14:textId="77777777" w:rsidR="00477C81" w:rsidRPr="002C52E8" w:rsidRDefault="00477C81" w:rsidP="00800BB0">
            <w:pPr>
              <w:jc w:val="left"/>
              <w:rPr>
                <w:rFonts w:cs="Arial"/>
                <w:sz w:val="16"/>
                <w:szCs w:val="16"/>
                <w:lang w:val="en-GB" w:eastAsia="en-GB"/>
              </w:rPr>
            </w:pPr>
            <w:r>
              <w:rPr>
                <w:rFonts w:cs="Arial"/>
                <w:sz w:val="16"/>
                <w:szCs w:val="16"/>
                <w:lang w:val="en-GB" w:eastAsia="en-GB"/>
              </w:rPr>
              <w:t>ISF World Seed Congress, Lisbon, Portugal</w:t>
            </w:r>
          </w:p>
        </w:tc>
        <w:tc>
          <w:tcPr>
            <w:tcW w:w="1275" w:type="dxa"/>
            <w:tcBorders>
              <w:top w:val="single" w:sz="4" w:space="0" w:color="D0D0D0"/>
              <w:left w:val="nil"/>
              <w:bottom w:val="single" w:sz="4" w:space="0" w:color="D0D0D0"/>
              <w:right w:val="single" w:sz="4" w:space="0" w:color="D0D0D0"/>
            </w:tcBorders>
          </w:tcPr>
          <w:p w14:paraId="3FBAB7FB"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79310055" w14:textId="77777777" w:rsidR="00477C81" w:rsidRDefault="00477C81" w:rsidP="00800BB0">
            <w:pPr>
              <w:jc w:val="left"/>
              <w:rPr>
                <w:rFonts w:cs="Arial"/>
                <w:sz w:val="16"/>
                <w:szCs w:val="16"/>
                <w:lang w:eastAsia="en-GB"/>
              </w:rPr>
            </w:pPr>
            <w:r>
              <w:rPr>
                <w:rFonts w:cs="Arial"/>
                <w:sz w:val="16"/>
                <w:szCs w:val="16"/>
                <w:lang w:eastAsia="en-GB"/>
              </w:rPr>
              <w:t>Huerta</w:t>
            </w:r>
          </w:p>
        </w:tc>
        <w:tc>
          <w:tcPr>
            <w:tcW w:w="1418" w:type="dxa"/>
            <w:tcBorders>
              <w:top w:val="single" w:sz="4" w:space="0" w:color="D0D0D0"/>
              <w:left w:val="nil"/>
              <w:bottom w:val="single" w:sz="4" w:space="0" w:color="D0D0D0"/>
              <w:right w:val="single" w:sz="4" w:space="0" w:color="D0D0D0"/>
            </w:tcBorders>
          </w:tcPr>
          <w:p w14:paraId="67E6A926" w14:textId="77777777" w:rsidR="00477C81" w:rsidRDefault="00477C81" w:rsidP="00800BB0">
            <w:pPr>
              <w:jc w:val="left"/>
              <w:rPr>
                <w:rFonts w:cs="Arial"/>
                <w:sz w:val="16"/>
                <w:szCs w:val="16"/>
                <w:lang w:val="en-GB" w:eastAsia="en-GB"/>
              </w:rPr>
            </w:pPr>
            <w:r>
              <w:rPr>
                <w:rFonts w:cs="Arial"/>
                <w:sz w:val="16"/>
                <w:szCs w:val="16"/>
                <w:lang w:val="en-GB" w:eastAsia="en-GB"/>
              </w:rPr>
              <w:t>ISF</w:t>
            </w:r>
          </w:p>
        </w:tc>
      </w:tr>
      <w:tr w:rsidR="00477C81" w:rsidRPr="00202C84" w14:paraId="550F118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A1B5C51" w14:textId="77777777" w:rsidR="00477C81" w:rsidRPr="00202C84" w:rsidRDefault="00477C81" w:rsidP="00800BB0">
            <w:pPr>
              <w:jc w:val="left"/>
              <w:rPr>
                <w:rFonts w:cs="Arial"/>
                <w:sz w:val="16"/>
                <w:szCs w:val="16"/>
                <w:lang w:val="en-GB" w:eastAsia="en-GB"/>
              </w:rPr>
            </w:pPr>
            <w:r>
              <w:rPr>
                <w:rFonts w:cs="Arial"/>
                <w:sz w:val="16"/>
                <w:szCs w:val="16"/>
                <w:lang w:val="en-GB" w:eastAsia="en-GB"/>
              </w:rPr>
              <w:t>18/05/26-21/05/26</w:t>
            </w:r>
          </w:p>
        </w:tc>
        <w:tc>
          <w:tcPr>
            <w:tcW w:w="5226" w:type="dxa"/>
            <w:tcBorders>
              <w:top w:val="single" w:sz="4" w:space="0" w:color="D0D0D0"/>
              <w:left w:val="nil"/>
              <w:bottom w:val="single" w:sz="4" w:space="0" w:color="D0D0D0"/>
              <w:right w:val="single" w:sz="4" w:space="0" w:color="D0D0D0"/>
            </w:tcBorders>
          </w:tcPr>
          <w:p w14:paraId="76B168F6"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Technical Working Party for Vegetables (TWV/</w:t>
            </w:r>
            <w:r>
              <w:rPr>
                <w:rFonts w:cs="Arial"/>
                <w:sz w:val="16"/>
                <w:szCs w:val="16"/>
                <w:lang w:val="en-GB" w:eastAsia="en-GB"/>
              </w:rPr>
              <w:t>60</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Pacific Grove, California, United States of America</w:t>
            </w:r>
          </w:p>
        </w:tc>
        <w:tc>
          <w:tcPr>
            <w:tcW w:w="1275" w:type="dxa"/>
            <w:tcBorders>
              <w:top w:val="single" w:sz="4" w:space="0" w:color="D0D0D0"/>
              <w:left w:val="nil"/>
              <w:bottom w:val="single" w:sz="4" w:space="0" w:color="D0D0D0"/>
              <w:right w:val="single" w:sz="4" w:space="0" w:color="D0D0D0"/>
            </w:tcBorders>
          </w:tcPr>
          <w:p w14:paraId="0F14A7E5" w14:textId="77777777" w:rsidR="00477C81" w:rsidRPr="00202C84"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679BFDB" w14:textId="77777777" w:rsidR="00477C81" w:rsidRPr="0070431C" w:rsidRDefault="00477C81" w:rsidP="00800BB0">
            <w:pPr>
              <w:jc w:val="left"/>
              <w:rPr>
                <w:rFonts w:cs="Arial"/>
                <w:sz w:val="16"/>
                <w:szCs w:val="16"/>
                <w:lang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single" w:sz="4" w:space="0" w:color="D0D0D0"/>
              <w:left w:val="nil"/>
              <w:bottom w:val="single" w:sz="4" w:space="0" w:color="D0D0D0"/>
              <w:right w:val="single" w:sz="4" w:space="0" w:color="D0D0D0"/>
            </w:tcBorders>
          </w:tcPr>
          <w:p w14:paraId="27C1E8DC" w14:textId="77777777" w:rsidR="00477C81" w:rsidRPr="00202C84" w:rsidRDefault="00477C81" w:rsidP="00800BB0">
            <w:pPr>
              <w:jc w:val="left"/>
              <w:rPr>
                <w:rFonts w:cs="Arial"/>
                <w:sz w:val="16"/>
                <w:szCs w:val="16"/>
                <w:lang w:val="en-GB" w:eastAsia="en-GB"/>
              </w:rPr>
            </w:pPr>
            <w:r>
              <w:rPr>
                <w:rFonts w:cs="Arial"/>
                <w:sz w:val="16"/>
                <w:szCs w:val="16"/>
                <w:lang w:val="en-GB" w:eastAsia="en-GB"/>
              </w:rPr>
              <w:t>US</w:t>
            </w:r>
            <w:r w:rsidRPr="00202C84">
              <w:rPr>
                <w:rFonts w:cs="Arial"/>
                <w:sz w:val="16"/>
                <w:szCs w:val="16"/>
                <w:lang w:val="en-GB" w:eastAsia="en-GB"/>
              </w:rPr>
              <w:t>, UPOV</w:t>
            </w:r>
          </w:p>
        </w:tc>
      </w:tr>
      <w:tr w:rsidR="00477C81" w:rsidRPr="00202C84" w14:paraId="229F6B4D"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E1FEDBD" w14:textId="77777777" w:rsidR="00477C81" w:rsidRDefault="00477C81" w:rsidP="00800BB0">
            <w:pPr>
              <w:jc w:val="left"/>
              <w:rPr>
                <w:rFonts w:cs="Arial"/>
                <w:sz w:val="16"/>
                <w:szCs w:val="16"/>
                <w:lang w:val="en-GB" w:eastAsia="en-GB"/>
              </w:rPr>
            </w:pPr>
            <w:r>
              <w:rPr>
                <w:rFonts w:cs="Arial"/>
                <w:sz w:val="16"/>
                <w:szCs w:val="16"/>
                <w:lang w:val="en-GB" w:eastAsia="en-GB"/>
              </w:rPr>
              <w:t>21/05/26-22/05/26</w:t>
            </w:r>
          </w:p>
        </w:tc>
        <w:tc>
          <w:tcPr>
            <w:tcW w:w="5226" w:type="dxa"/>
            <w:tcBorders>
              <w:top w:val="single" w:sz="4" w:space="0" w:color="D0D0D0"/>
              <w:left w:val="nil"/>
              <w:bottom w:val="single" w:sz="4" w:space="0" w:color="D0D0D0"/>
              <w:right w:val="single" w:sz="4" w:space="0" w:color="D0D0D0"/>
            </w:tcBorders>
          </w:tcPr>
          <w:p w14:paraId="69F03E01" w14:textId="77777777" w:rsidR="00477C81" w:rsidRPr="00202C84" w:rsidRDefault="00477C81" w:rsidP="00800BB0">
            <w:pPr>
              <w:jc w:val="left"/>
              <w:rPr>
                <w:rFonts w:cs="Arial"/>
                <w:sz w:val="16"/>
                <w:szCs w:val="16"/>
                <w:lang w:val="en-GB" w:eastAsia="en-GB"/>
              </w:rPr>
            </w:pPr>
            <w:r>
              <w:rPr>
                <w:rFonts w:cs="Arial"/>
                <w:sz w:val="16"/>
                <w:szCs w:val="16"/>
                <w:lang w:val="en-GB" w:eastAsia="en-GB"/>
              </w:rPr>
              <w:t>ARIPO Symposium “</w:t>
            </w:r>
            <w:r w:rsidRPr="004774C0">
              <w:rPr>
                <w:rFonts w:cs="Arial"/>
                <w:sz w:val="16"/>
                <w:szCs w:val="16"/>
                <w:lang w:val="en-GB" w:eastAsia="en-GB"/>
              </w:rPr>
              <w:t>Nurturing Agricultural Innovation: Advancing the Protection of</w:t>
            </w:r>
            <w:r>
              <w:rPr>
                <w:rFonts w:cs="Arial"/>
                <w:sz w:val="16"/>
                <w:szCs w:val="16"/>
                <w:lang w:val="en-GB" w:eastAsia="en-GB"/>
              </w:rPr>
              <w:t xml:space="preserve"> </w:t>
            </w:r>
            <w:r w:rsidRPr="004774C0">
              <w:rPr>
                <w:rFonts w:cs="Arial"/>
                <w:sz w:val="16"/>
                <w:szCs w:val="16"/>
                <w:lang w:val="en-GB" w:eastAsia="en-GB"/>
              </w:rPr>
              <w:t>New Plant Varieties for Food Security and Sustainable Agriculture in Africa</w:t>
            </w:r>
            <w:r>
              <w:rPr>
                <w:rFonts w:cs="Arial"/>
                <w:sz w:val="16"/>
                <w:szCs w:val="16"/>
                <w:lang w:val="en-GB" w:eastAsia="en-GB"/>
              </w:rPr>
              <w:t>”, Maseru, Lesotho</w:t>
            </w:r>
          </w:p>
        </w:tc>
        <w:tc>
          <w:tcPr>
            <w:tcW w:w="1275" w:type="dxa"/>
            <w:tcBorders>
              <w:top w:val="single" w:sz="4" w:space="0" w:color="D0D0D0"/>
              <w:left w:val="nil"/>
              <w:bottom w:val="single" w:sz="4" w:space="0" w:color="D0D0D0"/>
              <w:right w:val="single" w:sz="4" w:space="0" w:color="D0D0D0"/>
            </w:tcBorders>
          </w:tcPr>
          <w:p w14:paraId="40879E1B"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2DC9414F" w14:textId="77777777" w:rsidR="00477C81" w:rsidRPr="00505537" w:rsidRDefault="00477C81"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nil"/>
              <w:bottom w:val="single" w:sz="4" w:space="0" w:color="D0D0D0"/>
              <w:right w:val="single" w:sz="4" w:space="0" w:color="D0D0D0"/>
            </w:tcBorders>
          </w:tcPr>
          <w:p w14:paraId="1CDB42D3" w14:textId="77777777" w:rsidR="00477C81" w:rsidRDefault="00477C81" w:rsidP="00800BB0">
            <w:pPr>
              <w:jc w:val="left"/>
              <w:rPr>
                <w:rFonts w:cs="Arial"/>
                <w:sz w:val="16"/>
                <w:szCs w:val="16"/>
                <w:lang w:val="en-GB" w:eastAsia="en-GB"/>
              </w:rPr>
            </w:pPr>
            <w:r>
              <w:rPr>
                <w:rFonts w:cs="Arial"/>
                <w:sz w:val="16"/>
                <w:szCs w:val="16"/>
                <w:lang w:val="en-GB" w:eastAsia="en-GB"/>
              </w:rPr>
              <w:t>ARIPO, LS, NL</w:t>
            </w:r>
          </w:p>
        </w:tc>
      </w:tr>
      <w:tr w:rsidR="00477C81" w:rsidRPr="00202C84" w14:paraId="561987D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8E429DC" w14:textId="77777777" w:rsidR="00477C81" w:rsidRPr="00202C84" w:rsidRDefault="00477C81" w:rsidP="00800BB0">
            <w:pPr>
              <w:jc w:val="left"/>
              <w:rPr>
                <w:rFonts w:cs="Arial"/>
                <w:sz w:val="16"/>
                <w:szCs w:val="16"/>
                <w:lang w:val="en-GB" w:eastAsia="en-GB"/>
              </w:rPr>
            </w:pPr>
            <w:r>
              <w:rPr>
                <w:rFonts w:cs="Arial"/>
                <w:sz w:val="16"/>
                <w:szCs w:val="16"/>
                <w:lang w:val="en-GB" w:eastAsia="en-GB"/>
              </w:rPr>
              <w:t>02/06/26-05/06/26</w:t>
            </w:r>
          </w:p>
        </w:tc>
        <w:tc>
          <w:tcPr>
            <w:tcW w:w="5226" w:type="dxa"/>
            <w:tcBorders>
              <w:top w:val="single" w:sz="4" w:space="0" w:color="D0D0D0"/>
              <w:left w:val="nil"/>
              <w:bottom w:val="single" w:sz="4" w:space="0" w:color="D0D0D0"/>
              <w:right w:val="single" w:sz="4" w:space="0" w:color="D0D0D0"/>
            </w:tcBorders>
          </w:tcPr>
          <w:p w14:paraId="4426C24D"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Technical Working Party on Testing Methods and Techniques (TWM/</w:t>
            </w:r>
            <w:r>
              <w:rPr>
                <w:rFonts w:cs="Arial"/>
                <w:sz w:val="16"/>
                <w:szCs w:val="16"/>
                <w:lang w:val="en-GB" w:eastAsia="en-GB"/>
              </w:rPr>
              <w:t>4</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Cambridge, United Kingdom</w:t>
            </w:r>
          </w:p>
        </w:tc>
        <w:tc>
          <w:tcPr>
            <w:tcW w:w="1275" w:type="dxa"/>
            <w:tcBorders>
              <w:top w:val="single" w:sz="4" w:space="0" w:color="D0D0D0"/>
              <w:left w:val="nil"/>
              <w:bottom w:val="single" w:sz="4" w:space="0" w:color="D0D0D0"/>
              <w:right w:val="single" w:sz="4" w:space="0" w:color="D0D0D0"/>
            </w:tcBorders>
          </w:tcPr>
          <w:p w14:paraId="1DF8D499" w14:textId="77777777" w:rsidR="00477C81" w:rsidRPr="00202C84" w:rsidRDefault="00477C81"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6E00B624" w14:textId="77777777" w:rsidR="00477C81" w:rsidRPr="0070431C" w:rsidRDefault="00477C81" w:rsidP="00800BB0">
            <w:pPr>
              <w:jc w:val="left"/>
              <w:rPr>
                <w:rFonts w:cs="Arial"/>
                <w:sz w:val="16"/>
                <w:szCs w:val="16"/>
                <w:lang w:eastAsia="en-GB"/>
              </w:rPr>
            </w:pPr>
            <w:r w:rsidRPr="00505537">
              <w:rPr>
                <w:rFonts w:cs="Arial"/>
                <w:sz w:val="16"/>
                <w:szCs w:val="16"/>
                <w:lang w:val="en-GB" w:eastAsia="en-GB"/>
              </w:rPr>
              <w:t>Taveira</w:t>
            </w:r>
            <w:r w:rsidRPr="00202C84">
              <w:rPr>
                <w:rFonts w:cs="Arial"/>
                <w:sz w:val="16"/>
                <w:szCs w:val="16"/>
                <w:lang w:val="en-GB" w:eastAsia="en-GB"/>
              </w:rPr>
              <w:t>,</w:t>
            </w:r>
            <w:r>
              <w:rPr>
                <w:rFonts w:cs="Arial"/>
                <w:sz w:val="16"/>
                <w:szCs w:val="16"/>
                <w:lang w:val="en-GB" w:eastAsia="en-GB"/>
              </w:rPr>
              <w:t xml:space="preserve"> Madhour,</w:t>
            </w:r>
            <w:r w:rsidRPr="00202C84">
              <w:rPr>
                <w:rFonts w:cs="Arial"/>
                <w:sz w:val="16"/>
                <w:szCs w:val="16"/>
                <w:lang w:val="en-GB" w:eastAsia="en-GB"/>
              </w:rPr>
              <w:t xml:space="preserve"> </w:t>
            </w:r>
            <w:r w:rsidRPr="00505537">
              <w:rPr>
                <w:rFonts w:cs="Arial"/>
                <w:sz w:val="16"/>
                <w:szCs w:val="16"/>
                <w:lang w:val="en-GB" w:eastAsia="en-GB"/>
              </w:rPr>
              <w:t>Nishimura</w:t>
            </w:r>
          </w:p>
        </w:tc>
        <w:tc>
          <w:tcPr>
            <w:tcW w:w="1418" w:type="dxa"/>
            <w:tcBorders>
              <w:top w:val="single" w:sz="4" w:space="0" w:color="D0D0D0"/>
              <w:left w:val="nil"/>
              <w:bottom w:val="single" w:sz="4" w:space="0" w:color="D0D0D0"/>
              <w:right w:val="single" w:sz="4" w:space="0" w:color="D0D0D0"/>
            </w:tcBorders>
          </w:tcPr>
          <w:p w14:paraId="2C5864A3" w14:textId="77777777" w:rsidR="00477C81" w:rsidRPr="00202C84" w:rsidRDefault="00477C81" w:rsidP="00800BB0">
            <w:pPr>
              <w:jc w:val="left"/>
              <w:rPr>
                <w:rFonts w:cs="Arial"/>
                <w:sz w:val="16"/>
                <w:szCs w:val="16"/>
                <w:lang w:val="en-GB" w:eastAsia="en-GB"/>
              </w:rPr>
            </w:pPr>
            <w:r>
              <w:rPr>
                <w:rFonts w:cs="Arial"/>
                <w:sz w:val="16"/>
                <w:szCs w:val="16"/>
                <w:lang w:val="en-GB" w:eastAsia="en-GB"/>
              </w:rPr>
              <w:t xml:space="preserve">GB, </w:t>
            </w:r>
            <w:r w:rsidRPr="00202C84">
              <w:rPr>
                <w:rFonts w:cs="Arial"/>
                <w:sz w:val="16"/>
                <w:szCs w:val="16"/>
                <w:lang w:val="en-GB" w:eastAsia="en-GB"/>
              </w:rPr>
              <w:t>UPOV</w:t>
            </w:r>
          </w:p>
        </w:tc>
      </w:tr>
      <w:tr w:rsidR="00477C81" w:rsidRPr="00202C84" w14:paraId="03D4651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C7E5ADE" w14:textId="77777777" w:rsidR="00477C81" w:rsidRPr="00202C84" w:rsidRDefault="00477C81" w:rsidP="00800BB0">
            <w:pPr>
              <w:jc w:val="left"/>
              <w:rPr>
                <w:rFonts w:cs="Arial"/>
                <w:sz w:val="16"/>
                <w:szCs w:val="16"/>
                <w:lang w:val="en-GB" w:eastAsia="en-GB"/>
              </w:rPr>
            </w:pPr>
            <w:r>
              <w:rPr>
                <w:rFonts w:cs="Arial"/>
                <w:sz w:val="16"/>
                <w:szCs w:val="16"/>
                <w:lang w:val="en-GB" w:eastAsia="en-GB"/>
              </w:rPr>
              <w:t>15/06/26-18/06/26</w:t>
            </w:r>
          </w:p>
        </w:tc>
        <w:tc>
          <w:tcPr>
            <w:tcW w:w="5226" w:type="dxa"/>
            <w:tcBorders>
              <w:top w:val="single" w:sz="4" w:space="0" w:color="D0D0D0"/>
              <w:left w:val="nil"/>
              <w:bottom w:val="single" w:sz="4" w:space="0" w:color="D0D0D0"/>
              <w:right w:val="single" w:sz="4" w:space="0" w:color="D0D0D0"/>
            </w:tcBorders>
          </w:tcPr>
          <w:p w14:paraId="0670BCDC"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Technical Working Party for Agricultural Crops (TWA/5</w:t>
            </w:r>
            <w:r>
              <w:rPr>
                <w:rFonts w:cs="Arial"/>
                <w:sz w:val="16"/>
                <w:szCs w:val="16"/>
                <w:lang w:val="en-GB" w:eastAsia="en-GB"/>
              </w:rPr>
              <w:t>5</w:t>
            </w:r>
            <w:r w:rsidRPr="00202C84">
              <w:rPr>
                <w:rFonts w:cs="Arial"/>
                <w:sz w:val="16"/>
                <w:szCs w:val="16"/>
                <w:lang w:val="en-GB" w:eastAsia="en-GB"/>
              </w:rPr>
              <w:t>)</w:t>
            </w:r>
            <w:r>
              <w:rPr>
                <w:rFonts w:cs="Arial"/>
                <w:sz w:val="16"/>
                <w:szCs w:val="16"/>
                <w:lang w:val="en-GB" w:eastAsia="en-GB"/>
              </w:rPr>
              <w:t xml:space="preserve">, </w:t>
            </w:r>
            <w:r w:rsidRPr="008873D8">
              <w:rPr>
                <w:rFonts w:cs="Arial"/>
                <w:sz w:val="16"/>
                <w:szCs w:val="16"/>
                <w:lang w:val="en-GB" w:eastAsia="en-GB"/>
              </w:rPr>
              <w:t>Seoul, Republic of Korea</w:t>
            </w:r>
          </w:p>
        </w:tc>
        <w:tc>
          <w:tcPr>
            <w:tcW w:w="1275" w:type="dxa"/>
            <w:tcBorders>
              <w:top w:val="single" w:sz="4" w:space="0" w:color="D0D0D0"/>
              <w:left w:val="nil"/>
              <w:bottom w:val="single" w:sz="4" w:space="0" w:color="D0D0D0"/>
              <w:right w:val="single" w:sz="4" w:space="0" w:color="D0D0D0"/>
            </w:tcBorders>
          </w:tcPr>
          <w:p w14:paraId="2E09FEF7" w14:textId="77777777" w:rsidR="00477C81" w:rsidRPr="00202C84" w:rsidRDefault="00477C81"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08728AA" w14:textId="77777777" w:rsidR="00477C81" w:rsidRPr="0070431C" w:rsidRDefault="00477C81" w:rsidP="00800BB0">
            <w:pPr>
              <w:jc w:val="left"/>
              <w:rPr>
                <w:rFonts w:cs="Arial"/>
                <w:sz w:val="16"/>
                <w:szCs w:val="16"/>
                <w:lang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p>
        </w:tc>
        <w:tc>
          <w:tcPr>
            <w:tcW w:w="1418" w:type="dxa"/>
            <w:tcBorders>
              <w:top w:val="single" w:sz="4" w:space="0" w:color="D0D0D0"/>
              <w:left w:val="nil"/>
              <w:bottom w:val="single" w:sz="4" w:space="0" w:color="D0D0D0"/>
              <w:right w:val="single" w:sz="4" w:space="0" w:color="D0D0D0"/>
            </w:tcBorders>
          </w:tcPr>
          <w:p w14:paraId="6C2FE0EA" w14:textId="77777777" w:rsidR="00477C81" w:rsidRPr="00202C84" w:rsidRDefault="00477C81" w:rsidP="00800BB0">
            <w:pPr>
              <w:jc w:val="left"/>
              <w:rPr>
                <w:rFonts w:cs="Arial"/>
                <w:sz w:val="16"/>
                <w:szCs w:val="16"/>
                <w:lang w:val="en-GB" w:eastAsia="en-GB"/>
              </w:rPr>
            </w:pPr>
            <w:r>
              <w:rPr>
                <w:rFonts w:cs="Arial"/>
                <w:sz w:val="16"/>
                <w:szCs w:val="16"/>
                <w:lang w:val="en-GB" w:eastAsia="en-GB"/>
              </w:rPr>
              <w:t>KR</w:t>
            </w:r>
            <w:r w:rsidRPr="00202C84">
              <w:rPr>
                <w:rFonts w:cs="Arial"/>
                <w:sz w:val="16"/>
                <w:szCs w:val="16"/>
                <w:lang w:val="en-GB" w:eastAsia="en-GB"/>
              </w:rPr>
              <w:t>, UPOV</w:t>
            </w:r>
          </w:p>
        </w:tc>
      </w:tr>
      <w:tr w:rsidR="00477C81" w:rsidRPr="00202C84" w14:paraId="54270A4B"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6364B52" w14:textId="77777777" w:rsidR="00477C81" w:rsidRPr="00202C84" w:rsidRDefault="00477C81" w:rsidP="00800BB0">
            <w:pPr>
              <w:jc w:val="left"/>
              <w:rPr>
                <w:rFonts w:cs="Arial"/>
                <w:sz w:val="16"/>
                <w:szCs w:val="16"/>
                <w:lang w:val="en-GB" w:eastAsia="en-GB"/>
              </w:rPr>
            </w:pPr>
            <w:r>
              <w:rPr>
                <w:rFonts w:cs="Arial"/>
                <w:sz w:val="16"/>
                <w:szCs w:val="16"/>
                <w:lang w:val="en-GB" w:eastAsia="en-GB"/>
              </w:rPr>
              <w:t>24/06/26</w:t>
            </w:r>
          </w:p>
        </w:tc>
        <w:tc>
          <w:tcPr>
            <w:tcW w:w="5226" w:type="dxa"/>
            <w:tcBorders>
              <w:top w:val="single" w:sz="4" w:space="0" w:color="D0D0D0"/>
              <w:left w:val="nil"/>
              <w:bottom w:val="single" w:sz="4" w:space="0" w:color="D0D0D0"/>
              <w:right w:val="single" w:sz="4" w:space="0" w:color="D0D0D0"/>
            </w:tcBorders>
          </w:tcPr>
          <w:p w14:paraId="6BF42BDA" w14:textId="77777777" w:rsidR="00477C81" w:rsidRPr="00202C84" w:rsidRDefault="00477C81" w:rsidP="00800BB0">
            <w:pPr>
              <w:jc w:val="left"/>
              <w:rPr>
                <w:rFonts w:cs="Arial"/>
                <w:sz w:val="16"/>
                <w:szCs w:val="16"/>
                <w:lang w:val="en-GB" w:eastAsia="en-GB"/>
              </w:rPr>
            </w:pPr>
            <w:r w:rsidRPr="0013052D">
              <w:rPr>
                <w:rFonts w:cs="Arial"/>
                <w:sz w:val="16"/>
                <w:szCs w:val="16"/>
                <w:lang w:val="en-GB" w:eastAsia="en-GB"/>
              </w:rPr>
              <w:t>Consultative Group on UPOV Resources Strategy (CG-URS</w:t>
            </w:r>
            <w:r>
              <w:rPr>
                <w:rFonts w:cs="Arial"/>
                <w:sz w:val="16"/>
                <w:szCs w:val="16"/>
                <w:lang w:val="en-GB" w:eastAsia="en-GB"/>
              </w:rPr>
              <w:t>/3</w:t>
            </w:r>
            <w:r w:rsidRPr="0013052D">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11434AB3" w14:textId="77777777" w:rsidR="00477C81" w:rsidRPr="00202C84"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D957C48" w14:textId="77777777" w:rsidR="00477C81" w:rsidRPr="00B61438" w:rsidRDefault="00477C81" w:rsidP="00800BB0">
            <w:pPr>
              <w:jc w:val="left"/>
              <w:rPr>
                <w:rFonts w:cs="Arial"/>
                <w:sz w:val="16"/>
                <w:szCs w:val="16"/>
                <w:lang w:val="en-GB" w:eastAsia="en-GB"/>
              </w:rPr>
            </w:pPr>
            <w:r w:rsidRPr="00B61438">
              <w:rPr>
                <w:rFonts w:cs="Arial"/>
                <w:sz w:val="16"/>
                <w:szCs w:val="16"/>
                <w:lang w:val="en-GB" w:eastAsia="en-GB"/>
              </w:rPr>
              <w:t>Huerta, Ekvad, Taveira, Madhour, Nishimura, Wang</w:t>
            </w:r>
          </w:p>
        </w:tc>
        <w:tc>
          <w:tcPr>
            <w:tcW w:w="1418" w:type="dxa"/>
            <w:tcBorders>
              <w:top w:val="single" w:sz="4" w:space="0" w:color="D0D0D0"/>
              <w:left w:val="nil"/>
              <w:bottom w:val="single" w:sz="4" w:space="0" w:color="D0D0D0"/>
              <w:right w:val="single" w:sz="4" w:space="0" w:color="D0D0D0"/>
            </w:tcBorders>
          </w:tcPr>
          <w:p w14:paraId="4ACDCC65" w14:textId="77777777" w:rsidR="00477C81" w:rsidRPr="00202C84" w:rsidRDefault="00477C81" w:rsidP="00800BB0">
            <w:pPr>
              <w:jc w:val="left"/>
              <w:rPr>
                <w:rFonts w:cs="Arial"/>
                <w:sz w:val="16"/>
                <w:szCs w:val="16"/>
                <w:lang w:val="en-GB" w:eastAsia="en-GB"/>
              </w:rPr>
            </w:pPr>
            <w:r>
              <w:rPr>
                <w:rFonts w:cs="Arial"/>
                <w:sz w:val="16"/>
                <w:szCs w:val="16"/>
                <w:lang w:val="en-GB" w:eastAsia="en-GB"/>
              </w:rPr>
              <w:t>UPOV</w:t>
            </w:r>
          </w:p>
        </w:tc>
      </w:tr>
      <w:tr w:rsidR="00477C81" w:rsidRPr="00202C84" w14:paraId="7020A06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8C2C3A6" w14:textId="77777777" w:rsidR="00477C81" w:rsidRDefault="00477C81" w:rsidP="00800BB0">
            <w:pPr>
              <w:jc w:val="left"/>
              <w:rPr>
                <w:rFonts w:cs="Arial"/>
                <w:sz w:val="16"/>
                <w:szCs w:val="16"/>
                <w:lang w:val="en-GB" w:eastAsia="en-GB"/>
              </w:rPr>
            </w:pPr>
            <w:r>
              <w:rPr>
                <w:rFonts w:cs="Arial"/>
                <w:sz w:val="16"/>
                <w:szCs w:val="16"/>
                <w:lang w:val="en-GB" w:eastAsia="en-GB"/>
              </w:rPr>
              <w:t>25/06/26</w:t>
            </w:r>
          </w:p>
        </w:tc>
        <w:tc>
          <w:tcPr>
            <w:tcW w:w="5226" w:type="dxa"/>
            <w:tcBorders>
              <w:top w:val="single" w:sz="4" w:space="0" w:color="D0D0D0"/>
              <w:left w:val="nil"/>
              <w:bottom w:val="single" w:sz="4" w:space="0" w:color="D0D0D0"/>
              <w:right w:val="single" w:sz="4" w:space="0" w:color="D0D0D0"/>
            </w:tcBorders>
          </w:tcPr>
          <w:p w14:paraId="62D8A06D" w14:textId="77777777" w:rsidR="00477C81" w:rsidRPr="0013052D" w:rsidRDefault="00477C81" w:rsidP="00800BB0">
            <w:pPr>
              <w:jc w:val="left"/>
              <w:rPr>
                <w:rFonts w:cs="Arial"/>
                <w:sz w:val="16"/>
                <w:szCs w:val="16"/>
                <w:lang w:val="en-GB" w:eastAsia="en-GB"/>
              </w:rPr>
            </w:pPr>
            <w:r>
              <w:rPr>
                <w:rFonts w:cs="Arial"/>
                <w:sz w:val="16"/>
                <w:szCs w:val="16"/>
                <w:lang w:val="en-GB" w:eastAsia="en-GB"/>
              </w:rPr>
              <w:t xml:space="preserve">Meeting of </w:t>
            </w:r>
            <w:r w:rsidRPr="00F839A0">
              <w:rPr>
                <w:rFonts w:cs="Arial"/>
                <w:sz w:val="16"/>
                <w:szCs w:val="16"/>
                <w:lang w:val="en-GB" w:eastAsia="en-GB"/>
              </w:rPr>
              <w:t>ISF Disease Resistance Terminology Expert Group</w:t>
            </w:r>
            <w:r>
              <w:rPr>
                <w:rFonts w:cs="Arial"/>
                <w:sz w:val="16"/>
                <w:szCs w:val="16"/>
                <w:lang w:val="en-GB" w:eastAsia="en-GB"/>
              </w:rPr>
              <w:t>, hosted by UPOV at its headquarters</w:t>
            </w:r>
          </w:p>
        </w:tc>
        <w:tc>
          <w:tcPr>
            <w:tcW w:w="1275" w:type="dxa"/>
            <w:tcBorders>
              <w:top w:val="single" w:sz="4" w:space="0" w:color="D0D0D0"/>
              <w:left w:val="nil"/>
              <w:bottom w:val="single" w:sz="4" w:space="0" w:color="D0D0D0"/>
              <w:right w:val="single" w:sz="4" w:space="0" w:color="D0D0D0"/>
            </w:tcBorders>
          </w:tcPr>
          <w:p w14:paraId="2B8F6FCF"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38C1157E" w14:textId="77777777" w:rsidR="00477C81" w:rsidRPr="0070431C" w:rsidRDefault="00477C81" w:rsidP="00800BB0">
            <w:pPr>
              <w:jc w:val="left"/>
              <w:rPr>
                <w:rFonts w:cs="Arial"/>
                <w:sz w:val="16"/>
                <w:szCs w:val="16"/>
                <w:lang w:eastAsia="en-GB"/>
              </w:rPr>
            </w:pPr>
            <w:proofErr w:type="spellStart"/>
            <w:r>
              <w:rPr>
                <w:rFonts w:cs="Arial"/>
                <w:sz w:val="16"/>
                <w:szCs w:val="16"/>
                <w:lang w:eastAsia="en-GB"/>
              </w:rPr>
              <w:t>Taveira</w:t>
            </w:r>
            <w:proofErr w:type="spellEnd"/>
            <w:r>
              <w:rPr>
                <w:rFonts w:cs="Arial"/>
                <w:sz w:val="16"/>
                <w:szCs w:val="16"/>
                <w:lang w:eastAsia="en-GB"/>
              </w:rPr>
              <w:t xml:space="preserve">, </w:t>
            </w:r>
            <w:proofErr w:type="spellStart"/>
            <w:r>
              <w:rPr>
                <w:rFonts w:cs="Arial"/>
                <w:sz w:val="16"/>
                <w:szCs w:val="16"/>
                <w:lang w:eastAsia="en-GB"/>
              </w:rPr>
              <w:t>Nishimura</w:t>
            </w:r>
            <w:proofErr w:type="spellEnd"/>
          </w:p>
        </w:tc>
        <w:tc>
          <w:tcPr>
            <w:tcW w:w="1418" w:type="dxa"/>
            <w:tcBorders>
              <w:top w:val="single" w:sz="4" w:space="0" w:color="D0D0D0"/>
              <w:left w:val="nil"/>
              <w:bottom w:val="single" w:sz="4" w:space="0" w:color="D0D0D0"/>
              <w:right w:val="single" w:sz="4" w:space="0" w:color="D0D0D0"/>
            </w:tcBorders>
          </w:tcPr>
          <w:p w14:paraId="62624C93" w14:textId="77777777" w:rsidR="00477C81" w:rsidRDefault="00477C81" w:rsidP="00800BB0">
            <w:pPr>
              <w:jc w:val="left"/>
              <w:rPr>
                <w:rFonts w:cs="Arial"/>
                <w:sz w:val="16"/>
                <w:szCs w:val="16"/>
                <w:lang w:val="en-GB" w:eastAsia="en-GB"/>
              </w:rPr>
            </w:pPr>
            <w:r>
              <w:rPr>
                <w:rFonts w:cs="Arial"/>
                <w:sz w:val="16"/>
                <w:szCs w:val="16"/>
                <w:lang w:val="en-GB" w:eastAsia="en-GB"/>
              </w:rPr>
              <w:t>ISF, UPOV</w:t>
            </w:r>
          </w:p>
        </w:tc>
      </w:tr>
      <w:tr w:rsidR="00477C81" w:rsidRPr="00202C84" w14:paraId="019C831D"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EB5A88B" w14:textId="77777777" w:rsidR="00477C81" w:rsidRPr="00202C84" w:rsidRDefault="00477C81" w:rsidP="00800BB0">
            <w:pPr>
              <w:jc w:val="left"/>
              <w:rPr>
                <w:rFonts w:cs="Arial"/>
                <w:sz w:val="16"/>
                <w:szCs w:val="16"/>
                <w:lang w:val="en-GB" w:eastAsia="en-GB"/>
              </w:rPr>
            </w:pPr>
            <w:r>
              <w:rPr>
                <w:rFonts w:cs="Arial"/>
                <w:sz w:val="16"/>
                <w:szCs w:val="16"/>
                <w:lang w:val="en-GB" w:eastAsia="en-GB"/>
              </w:rPr>
              <w:t>06/07/26-09/07/26</w:t>
            </w:r>
          </w:p>
        </w:tc>
        <w:tc>
          <w:tcPr>
            <w:tcW w:w="5226" w:type="dxa"/>
            <w:tcBorders>
              <w:top w:val="single" w:sz="4" w:space="0" w:color="D0D0D0"/>
              <w:left w:val="nil"/>
              <w:bottom w:val="single" w:sz="4" w:space="0" w:color="D0D0D0"/>
              <w:right w:val="single" w:sz="4" w:space="0" w:color="D0D0D0"/>
            </w:tcBorders>
          </w:tcPr>
          <w:p w14:paraId="0A0FA75A"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Technical Working Party for Ornamental Plants and Forest Trees (TWO/5</w:t>
            </w:r>
            <w:r>
              <w:rPr>
                <w:rFonts w:cs="Arial"/>
                <w:sz w:val="16"/>
                <w:szCs w:val="16"/>
                <w:lang w:val="en-GB" w:eastAsia="en-GB"/>
              </w:rPr>
              <w:t>8</w:t>
            </w:r>
            <w:r w:rsidRPr="00202C84">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1593ECC8" w14:textId="77777777" w:rsidR="00477C81" w:rsidRPr="00202C84"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66EF7A43" w14:textId="77777777" w:rsidR="00477C81" w:rsidRPr="0070431C" w:rsidRDefault="00477C81" w:rsidP="00800BB0">
            <w:pPr>
              <w:jc w:val="left"/>
              <w:rPr>
                <w:rFonts w:cs="Arial"/>
                <w:sz w:val="16"/>
                <w:szCs w:val="16"/>
                <w:lang w:eastAsia="en-GB"/>
              </w:rPr>
            </w:pPr>
            <w:r w:rsidRPr="00505537">
              <w:rPr>
                <w:rFonts w:cs="Arial"/>
                <w:sz w:val="16"/>
                <w:szCs w:val="16"/>
                <w:lang w:val="en-GB" w:eastAsia="en-GB"/>
              </w:rPr>
              <w:t>Taveira</w:t>
            </w:r>
            <w:r w:rsidRPr="00202C84">
              <w:rPr>
                <w:rFonts w:cs="Arial"/>
                <w:sz w:val="16"/>
                <w:szCs w:val="16"/>
                <w:lang w:val="en-GB" w:eastAsia="en-GB"/>
              </w:rPr>
              <w:t xml:space="preserve">, </w:t>
            </w:r>
            <w:r>
              <w:rPr>
                <w:rFonts w:cs="Arial"/>
                <w:sz w:val="16"/>
                <w:szCs w:val="16"/>
                <w:lang w:val="en-GB" w:eastAsia="en-GB"/>
              </w:rPr>
              <w:t xml:space="preserve">Nishimura, </w:t>
            </w:r>
            <w:r w:rsidRPr="00505537">
              <w:rPr>
                <w:rFonts w:cs="Arial"/>
                <w:sz w:val="16"/>
                <w:szCs w:val="16"/>
                <w:lang w:val="en-GB" w:eastAsia="en-GB"/>
              </w:rPr>
              <w:t>Oertel</w:t>
            </w:r>
            <w:r>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0C3252BB"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UPOV</w:t>
            </w:r>
          </w:p>
        </w:tc>
      </w:tr>
      <w:tr w:rsidR="00477C81" w:rsidRPr="00202C84" w14:paraId="034FBC5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C5EA555" w14:textId="77777777" w:rsidR="00477C81" w:rsidRDefault="00477C81" w:rsidP="00800BB0">
            <w:pPr>
              <w:jc w:val="left"/>
              <w:rPr>
                <w:rFonts w:cs="Arial"/>
                <w:sz w:val="16"/>
                <w:szCs w:val="16"/>
                <w:lang w:val="en-GB" w:eastAsia="en-GB"/>
              </w:rPr>
            </w:pPr>
            <w:r>
              <w:rPr>
                <w:rFonts w:cs="Arial"/>
                <w:sz w:val="16"/>
                <w:szCs w:val="16"/>
                <w:lang w:val="en-GB" w:eastAsia="en-GB"/>
              </w:rPr>
              <w:t>03/07/26</w:t>
            </w:r>
          </w:p>
        </w:tc>
        <w:tc>
          <w:tcPr>
            <w:tcW w:w="5226" w:type="dxa"/>
            <w:tcBorders>
              <w:top w:val="single" w:sz="4" w:space="0" w:color="D0D0D0"/>
              <w:left w:val="nil"/>
              <w:bottom w:val="single" w:sz="4" w:space="0" w:color="D0D0D0"/>
              <w:right w:val="single" w:sz="4" w:space="0" w:color="D0D0D0"/>
            </w:tcBorders>
          </w:tcPr>
          <w:p w14:paraId="05F997C2" w14:textId="77777777" w:rsidR="00477C81" w:rsidRPr="00855D83" w:rsidRDefault="00477C81" w:rsidP="00800BB0">
            <w:pPr>
              <w:jc w:val="left"/>
              <w:rPr>
                <w:rFonts w:cs="Arial"/>
                <w:sz w:val="16"/>
                <w:szCs w:val="16"/>
                <w:lang w:eastAsia="en-GB"/>
              </w:rPr>
            </w:pPr>
            <w:r w:rsidRPr="00855D83">
              <w:rPr>
                <w:rFonts w:cs="Arial"/>
                <w:sz w:val="16"/>
                <w:szCs w:val="16"/>
                <w:lang w:eastAsia="en-GB"/>
              </w:rPr>
              <w:t>Videoconferencia internacional “La contribución de las variedades vegetales al desarrollo agrícola del Perú”</w:t>
            </w:r>
          </w:p>
        </w:tc>
        <w:tc>
          <w:tcPr>
            <w:tcW w:w="1275" w:type="dxa"/>
            <w:tcBorders>
              <w:top w:val="single" w:sz="4" w:space="0" w:color="D0D0D0"/>
              <w:left w:val="nil"/>
              <w:bottom w:val="single" w:sz="4" w:space="0" w:color="D0D0D0"/>
              <w:right w:val="single" w:sz="4" w:space="0" w:color="D0D0D0"/>
            </w:tcBorders>
          </w:tcPr>
          <w:p w14:paraId="533F9F74"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AD504E6" w14:textId="77777777" w:rsidR="00477C81" w:rsidRPr="00505537" w:rsidRDefault="00477C81" w:rsidP="00800BB0">
            <w:pPr>
              <w:jc w:val="left"/>
              <w:rPr>
                <w:rFonts w:cs="Arial"/>
                <w:sz w:val="16"/>
                <w:szCs w:val="16"/>
                <w:lang w:val="en-GB" w:eastAsia="en-GB"/>
              </w:rPr>
            </w:pPr>
            <w:r>
              <w:rPr>
                <w:rFonts w:cs="Arial"/>
                <w:sz w:val="16"/>
                <w:szCs w:val="16"/>
                <w:lang w:val="en-GB" w:eastAsia="en-GB"/>
              </w:rPr>
              <w:t>Taveira</w:t>
            </w:r>
          </w:p>
        </w:tc>
        <w:tc>
          <w:tcPr>
            <w:tcW w:w="1418" w:type="dxa"/>
            <w:tcBorders>
              <w:top w:val="single" w:sz="4" w:space="0" w:color="D0D0D0"/>
              <w:left w:val="nil"/>
              <w:bottom w:val="single" w:sz="4" w:space="0" w:color="D0D0D0"/>
              <w:right w:val="single" w:sz="4" w:space="0" w:color="D0D0D0"/>
            </w:tcBorders>
          </w:tcPr>
          <w:p w14:paraId="6929CAA3" w14:textId="77777777" w:rsidR="00477C81" w:rsidRPr="00202C84" w:rsidRDefault="00477C81" w:rsidP="00800BB0">
            <w:pPr>
              <w:jc w:val="left"/>
              <w:rPr>
                <w:rFonts w:cs="Arial"/>
                <w:sz w:val="16"/>
                <w:szCs w:val="16"/>
                <w:lang w:val="en-GB" w:eastAsia="en-GB"/>
              </w:rPr>
            </w:pPr>
            <w:r>
              <w:rPr>
                <w:rFonts w:cs="Arial"/>
                <w:sz w:val="16"/>
                <w:szCs w:val="16"/>
                <w:lang w:val="en-GB" w:eastAsia="en-GB"/>
              </w:rPr>
              <w:t>INDECOPI (Peru)</w:t>
            </w:r>
          </w:p>
        </w:tc>
      </w:tr>
      <w:tr w:rsidR="00477C81" w:rsidRPr="00202C84" w14:paraId="3897E06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4F80E86" w14:textId="77777777" w:rsidR="00477C81" w:rsidRDefault="00477C81" w:rsidP="00800BB0">
            <w:pPr>
              <w:jc w:val="left"/>
              <w:rPr>
                <w:rFonts w:cs="Arial"/>
                <w:sz w:val="16"/>
                <w:szCs w:val="16"/>
                <w:lang w:val="en-GB" w:eastAsia="en-GB"/>
              </w:rPr>
            </w:pPr>
            <w:r>
              <w:rPr>
                <w:rFonts w:cs="Arial"/>
                <w:sz w:val="16"/>
                <w:szCs w:val="16"/>
                <w:lang w:val="en-GB" w:eastAsia="en-GB"/>
              </w:rPr>
              <w:t>07/07/26</w:t>
            </w:r>
          </w:p>
        </w:tc>
        <w:tc>
          <w:tcPr>
            <w:tcW w:w="5226" w:type="dxa"/>
            <w:tcBorders>
              <w:top w:val="single" w:sz="4" w:space="0" w:color="D0D0D0"/>
              <w:left w:val="nil"/>
              <w:bottom w:val="single" w:sz="4" w:space="0" w:color="D0D0D0"/>
              <w:right w:val="single" w:sz="4" w:space="0" w:color="D0D0D0"/>
            </w:tcBorders>
          </w:tcPr>
          <w:p w14:paraId="5B51ECC4" w14:textId="77777777" w:rsidR="00477C81" w:rsidRPr="00202C84" w:rsidRDefault="00477C81" w:rsidP="00800BB0">
            <w:pPr>
              <w:jc w:val="left"/>
              <w:rPr>
                <w:rFonts w:cs="Arial"/>
                <w:sz w:val="16"/>
                <w:szCs w:val="16"/>
                <w:lang w:val="en-GB" w:eastAsia="en-GB"/>
              </w:rPr>
            </w:pPr>
            <w:r w:rsidRPr="00B32E0B">
              <w:rPr>
                <w:rFonts w:cs="Arial"/>
                <w:sz w:val="16"/>
                <w:szCs w:val="16"/>
                <w:lang w:val="en-GB" w:eastAsia="en-GB"/>
              </w:rPr>
              <w:t>A</w:t>
            </w:r>
            <w:r>
              <w:rPr>
                <w:rFonts w:cs="Arial"/>
                <w:sz w:val="16"/>
                <w:szCs w:val="16"/>
                <w:lang w:val="en-GB" w:eastAsia="en-GB"/>
              </w:rPr>
              <w:t>F</w:t>
            </w:r>
            <w:r w:rsidRPr="00B32E0B">
              <w:rPr>
                <w:rFonts w:cs="Arial"/>
                <w:sz w:val="16"/>
                <w:szCs w:val="16"/>
                <w:lang w:val="en-GB" w:eastAsia="en-GB"/>
              </w:rPr>
              <w:t>STA Plant Variety Protection (PVP) Members' Webinar</w:t>
            </w:r>
          </w:p>
        </w:tc>
        <w:tc>
          <w:tcPr>
            <w:tcW w:w="1275" w:type="dxa"/>
            <w:tcBorders>
              <w:top w:val="single" w:sz="4" w:space="0" w:color="D0D0D0"/>
              <w:left w:val="nil"/>
              <w:bottom w:val="single" w:sz="4" w:space="0" w:color="D0D0D0"/>
              <w:right w:val="single" w:sz="4" w:space="0" w:color="D0D0D0"/>
            </w:tcBorders>
          </w:tcPr>
          <w:p w14:paraId="70F513FC"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050CA343" w14:textId="77777777" w:rsidR="00477C81" w:rsidRPr="00505537" w:rsidRDefault="00477C81"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50DFE66E" w14:textId="77777777" w:rsidR="00477C81" w:rsidRPr="00202C84" w:rsidRDefault="00477C81" w:rsidP="00800BB0">
            <w:pPr>
              <w:jc w:val="left"/>
              <w:rPr>
                <w:rFonts w:cs="Arial"/>
                <w:sz w:val="16"/>
                <w:szCs w:val="16"/>
                <w:lang w:val="en-GB" w:eastAsia="en-GB"/>
              </w:rPr>
            </w:pPr>
            <w:r>
              <w:rPr>
                <w:rFonts w:cs="Arial"/>
                <w:sz w:val="16"/>
                <w:szCs w:val="16"/>
                <w:lang w:val="en-GB" w:eastAsia="en-GB"/>
              </w:rPr>
              <w:t>AFSTA</w:t>
            </w:r>
          </w:p>
        </w:tc>
      </w:tr>
      <w:tr w:rsidR="00477C81" w:rsidRPr="00202C84" w14:paraId="1CE07A35"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589A6F7" w14:textId="77777777" w:rsidR="00477C81" w:rsidRDefault="00477C81" w:rsidP="00800BB0">
            <w:pPr>
              <w:jc w:val="left"/>
              <w:rPr>
                <w:rFonts w:cs="Arial"/>
                <w:sz w:val="16"/>
                <w:szCs w:val="16"/>
                <w:lang w:val="en-GB" w:eastAsia="en-GB"/>
              </w:rPr>
            </w:pPr>
            <w:r>
              <w:rPr>
                <w:rFonts w:cs="Arial"/>
                <w:sz w:val="16"/>
                <w:szCs w:val="16"/>
                <w:lang w:val="en-GB" w:eastAsia="en-GB"/>
              </w:rPr>
              <w:t>07/07/26-15/07/26</w:t>
            </w:r>
          </w:p>
        </w:tc>
        <w:tc>
          <w:tcPr>
            <w:tcW w:w="5226" w:type="dxa"/>
            <w:tcBorders>
              <w:top w:val="single" w:sz="4" w:space="0" w:color="D0D0D0"/>
              <w:left w:val="nil"/>
              <w:bottom w:val="single" w:sz="4" w:space="0" w:color="D0D0D0"/>
              <w:right w:val="single" w:sz="4" w:space="0" w:color="D0D0D0"/>
            </w:tcBorders>
          </w:tcPr>
          <w:p w14:paraId="7CD724BF" w14:textId="77777777" w:rsidR="00477C81" w:rsidRPr="00B32E0B" w:rsidRDefault="00477C81" w:rsidP="00800BB0">
            <w:pPr>
              <w:jc w:val="left"/>
              <w:rPr>
                <w:rFonts w:cs="Arial"/>
                <w:sz w:val="16"/>
                <w:szCs w:val="16"/>
                <w:lang w:val="en-GB" w:eastAsia="en-GB"/>
              </w:rPr>
            </w:pPr>
            <w:r w:rsidRPr="00742514">
              <w:rPr>
                <w:rFonts w:cs="Arial"/>
                <w:sz w:val="16"/>
                <w:szCs w:val="16"/>
                <w:lang w:val="en-GB" w:eastAsia="en-GB"/>
              </w:rPr>
              <w:t>Bilateral meetings held at the fringes of the WIPO Assemblies in</w:t>
            </w:r>
            <w:r>
              <w:rPr>
                <w:rFonts w:cs="Arial"/>
                <w:sz w:val="16"/>
                <w:szCs w:val="16"/>
                <w:lang w:val="en-GB" w:eastAsia="en-GB"/>
              </w:rPr>
              <w:t xml:space="preserve"> </w:t>
            </w:r>
            <w:r w:rsidRPr="00742514">
              <w:rPr>
                <w:rFonts w:cs="Arial"/>
                <w:sz w:val="16"/>
                <w:szCs w:val="16"/>
                <w:lang w:val="en-GB" w:eastAsia="en-GB"/>
              </w:rPr>
              <w:t xml:space="preserve">Geneva with delegations from </w:t>
            </w:r>
            <w:r w:rsidRPr="00761B9E">
              <w:rPr>
                <w:rFonts w:cs="Arial"/>
                <w:sz w:val="16"/>
                <w:szCs w:val="16"/>
                <w:lang w:val="en-GB" w:eastAsia="en-GB"/>
              </w:rPr>
              <w:t>Antigua and Barbuda, Cabo Verde, Cambodia, Ecuador, Egypt, Gambia (The), Ghana, Lao People’s Democratic Republic, Lesotho, Malawi, Panama, Peru, Saudi Arabia, Trinidad and Tobago, Viet Nam, Zambia, ARIPO and ASIPI.</w:t>
            </w:r>
          </w:p>
        </w:tc>
        <w:tc>
          <w:tcPr>
            <w:tcW w:w="1275" w:type="dxa"/>
            <w:tcBorders>
              <w:top w:val="single" w:sz="4" w:space="0" w:color="D0D0D0"/>
              <w:left w:val="nil"/>
              <w:bottom w:val="single" w:sz="4" w:space="0" w:color="D0D0D0"/>
              <w:right w:val="single" w:sz="4" w:space="0" w:color="D0D0D0"/>
            </w:tcBorders>
          </w:tcPr>
          <w:p w14:paraId="64A9BD7A"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ED6E888" w14:textId="77777777" w:rsidR="00477C81" w:rsidRDefault="00477C81" w:rsidP="00800BB0">
            <w:pPr>
              <w:jc w:val="left"/>
              <w:rPr>
                <w:rFonts w:cs="Arial"/>
                <w:sz w:val="16"/>
                <w:szCs w:val="16"/>
                <w:lang w:val="en-GB" w:eastAsia="en-GB"/>
              </w:rPr>
            </w:pPr>
            <w:r w:rsidRPr="00354791">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75A382DE" w14:textId="77777777" w:rsidR="00477C81" w:rsidRDefault="00477C81" w:rsidP="00800BB0">
            <w:pPr>
              <w:jc w:val="left"/>
              <w:rPr>
                <w:rFonts w:cs="Arial"/>
                <w:sz w:val="16"/>
                <w:szCs w:val="16"/>
                <w:lang w:val="en-GB" w:eastAsia="en-GB"/>
              </w:rPr>
            </w:pPr>
            <w:r>
              <w:rPr>
                <w:rFonts w:cs="Arial"/>
                <w:sz w:val="16"/>
                <w:szCs w:val="16"/>
                <w:lang w:val="en-GB" w:eastAsia="en-GB"/>
              </w:rPr>
              <w:t>AG, CV, KH, EC, EG, GM, GH, LA, LS, MW, PA, PE, SA, TT, VN, ZM, ARIPO, ASIPI, UPOV</w:t>
            </w:r>
          </w:p>
        </w:tc>
      </w:tr>
      <w:tr w:rsidR="00477C81" w:rsidRPr="00202C84" w14:paraId="6BB8AEC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ABD0AF5" w14:textId="77777777" w:rsidR="00477C81" w:rsidRDefault="00477C81" w:rsidP="00800BB0">
            <w:pPr>
              <w:jc w:val="left"/>
              <w:rPr>
                <w:rFonts w:cs="Arial"/>
                <w:sz w:val="16"/>
                <w:szCs w:val="16"/>
                <w:lang w:val="en-GB" w:eastAsia="en-GB"/>
              </w:rPr>
            </w:pPr>
            <w:r>
              <w:rPr>
                <w:rFonts w:cs="Arial"/>
                <w:sz w:val="16"/>
                <w:szCs w:val="16"/>
                <w:lang w:val="en-GB" w:eastAsia="en-GB"/>
              </w:rPr>
              <w:t>21/07/26</w:t>
            </w:r>
          </w:p>
        </w:tc>
        <w:tc>
          <w:tcPr>
            <w:tcW w:w="5226" w:type="dxa"/>
            <w:tcBorders>
              <w:top w:val="single" w:sz="4" w:space="0" w:color="D0D0D0"/>
              <w:left w:val="nil"/>
              <w:bottom w:val="single" w:sz="4" w:space="0" w:color="D0D0D0"/>
              <w:right w:val="single" w:sz="4" w:space="0" w:color="D0D0D0"/>
            </w:tcBorders>
          </w:tcPr>
          <w:p w14:paraId="715A52AF" w14:textId="77777777" w:rsidR="00477C81" w:rsidRPr="00742514" w:rsidRDefault="00477C81" w:rsidP="00800BB0">
            <w:pPr>
              <w:jc w:val="left"/>
              <w:rPr>
                <w:rFonts w:cs="Arial"/>
                <w:sz w:val="16"/>
                <w:szCs w:val="16"/>
                <w:lang w:val="en-GB" w:eastAsia="en-GB"/>
              </w:rPr>
            </w:pPr>
            <w:r w:rsidRPr="00F43052">
              <w:rPr>
                <w:rFonts w:cs="Arial"/>
                <w:sz w:val="16"/>
                <w:szCs w:val="16"/>
                <w:lang w:val="en-GB" w:eastAsia="en-GB"/>
              </w:rPr>
              <w:t>3rd Rwanda National Seed Congress (RNSC 2026)</w:t>
            </w:r>
            <w:r>
              <w:rPr>
                <w:rFonts w:cs="Arial"/>
                <w:sz w:val="16"/>
                <w:szCs w:val="16"/>
                <w:lang w:val="en-GB" w:eastAsia="en-GB"/>
              </w:rPr>
              <w:t xml:space="preserve"> - </w:t>
            </w:r>
            <w:r w:rsidRPr="006A4584">
              <w:rPr>
                <w:rFonts w:cs="Arial"/>
                <w:sz w:val="16"/>
                <w:szCs w:val="16"/>
                <w:lang w:val="en-GB" w:eastAsia="en-GB"/>
              </w:rPr>
              <w:t>“Seeds as a Strategic Engine for National Transformation: Advancing a Competitive, Private-Sector–Led Seed System for Food Security, Jobs and Trade”</w:t>
            </w:r>
          </w:p>
        </w:tc>
        <w:tc>
          <w:tcPr>
            <w:tcW w:w="1275" w:type="dxa"/>
            <w:tcBorders>
              <w:top w:val="single" w:sz="4" w:space="0" w:color="D0D0D0"/>
              <w:left w:val="nil"/>
              <w:bottom w:val="single" w:sz="4" w:space="0" w:color="D0D0D0"/>
              <w:right w:val="single" w:sz="4" w:space="0" w:color="D0D0D0"/>
            </w:tcBorders>
          </w:tcPr>
          <w:p w14:paraId="3123032E"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73DBC14" w14:textId="77777777" w:rsidR="00477C81" w:rsidRPr="00354791" w:rsidRDefault="00477C81"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0664FFDE" w14:textId="77777777" w:rsidR="00477C81" w:rsidRDefault="00477C81" w:rsidP="00800BB0">
            <w:pPr>
              <w:jc w:val="left"/>
              <w:rPr>
                <w:rFonts w:cs="Arial"/>
                <w:sz w:val="16"/>
                <w:szCs w:val="16"/>
                <w:lang w:val="en-GB" w:eastAsia="en-GB"/>
              </w:rPr>
            </w:pPr>
            <w:r>
              <w:rPr>
                <w:rFonts w:cs="Arial"/>
                <w:sz w:val="16"/>
                <w:szCs w:val="16"/>
                <w:lang w:val="en-GB" w:eastAsia="en-GB"/>
              </w:rPr>
              <w:t>NSAR (Rwanda)</w:t>
            </w:r>
          </w:p>
        </w:tc>
      </w:tr>
      <w:tr w:rsidR="00477C81" w:rsidRPr="00202C84" w14:paraId="1A4DAA9F"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7150A6A" w14:textId="77777777" w:rsidR="00477C81" w:rsidRDefault="00477C81" w:rsidP="00800BB0">
            <w:pPr>
              <w:jc w:val="left"/>
              <w:rPr>
                <w:rFonts w:cs="Arial"/>
                <w:sz w:val="16"/>
                <w:szCs w:val="16"/>
                <w:lang w:val="en-GB" w:eastAsia="en-GB"/>
              </w:rPr>
            </w:pPr>
            <w:r>
              <w:rPr>
                <w:rFonts w:cs="Arial"/>
                <w:sz w:val="16"/>
                <w:szCs w:val="16"/>
                <w:lang w:val="en-GB" w:eastAsia="en-GB"/>
              </w:rPr>
              <w:t>22/07/26</w:t>
            </w:r>
          </w:p>
        </w:tc>
        <w:tc>
          <w:tcPr>
            <w:tcW w:w="5226" w:type="dxa"/>
            <w:tcBorders>
              <w:top w:val="single" w:sz="4" w:space="0" w:color="D0D0D0"/>
              <w:left w:val="nil"/>
              <w:bottom w:val="single" w:sz="4" w:space="0" w:color="D0D0D0"/>
              <w:right w:val="single" w:sz="4" w:space="0" w:color="D0D0D0"/>
            </w:tcBorders>
          </w:tcPr>
          <w:p w14:paraId="6D3D585A" w14:textId="77777777" w:rsidR="00477C81" w:rsidRPr="00B32E0B" w:rsidRDefault="00477C81" w:rsidP="00800BB0">
            <w:pPr>
              <w:jc w:val="left"/>
              <w:rPr>
                <w:rFonts w:cs="Arial"/>
                <w:sz w:val="16"/>
                <w:szCs w:val="16"/>
                <w:lang w:val="en-GB" w:eastAsia="en-GB"/>
              </w:rPr>
            </w:pPr>
            <w:r>
              <w:rPr>
                <w:rFonts w:cs="Arial"/>
                <w:sz w:val="16"/>
                <w:szCs w:val="16"/>
                <w:lang w:val="en-GB" w:eastAsia="en-GB"/>
              </w:rPr>
              <w:t>Bilateral meeting between CIOPORA and UPOV</w:t>
            </w:r>
          </w:p>
        </w:tc>
        <w:tc>
          <w:tcPr>
            <w:tcW w:w="1275" w:type="dxa"/>
            <w:tcBorders>
              <w:top w:val="single" w:sz="4" w:space="0" w:color="D0D0D0"/>
              <w:left w:val="nil"/>
              <w:bottom w:val="single" w:sz="4" w:space="0" w:color="D0D0D0"/>
              <w:right w:val="single" w:sz="4" w:space="0" w:color="D0D0D0"/>
            </w:tcBorders>
          </w:tcPr>
          <w:p w14:paraId="65735859"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5113EA7" w14:textId="77777777" w:rsidR="00477C81" w:rsidRDefault="00477C81" w:rsidP="00800BB0">
            <w:pPr>
              <w:jc w:val="left"/>
              <w:rPr>
                <w:rFonts w:cs="Arial"/>
                <w:sz w:val="16"/>
                <w:szCs w:val="16"/>
                <w:lang w:val="en-GB" w:eastAsia="en-GB"/>
              </w:rPr>
            </w:pPr>
            <w:r>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519D4ADC" w14:textId="77777777" w:rsidR="00477C81" w:rsidRDefault="00477C81" w:rsidP="00800BB0">
            <w:pPr>
              <w:jc w:val="left"/>
              <w:rPr>
                <w:rFonts w:cs="Arial"/>
                <w:sz w:val="16"/>
                <w:szCs w:val="16"/>
                <w:lang w:val="en-GB" w:eastAsia="en-GB"/>
              </w:rPr>
            </w:pPr>
            <w:r>
              <w:rPr>
                <w:rFonts w:cs="Arial"/>
                <w:sz w:val="16"/>
                <w:szCs w:val="16"/>
                <w:lang w:val="en-GB" w:eastAsia="en-GB"/>
              </w:rPr>
              <w:t>CIOPORA, UPOV</w:t>
            </w:r>
          </w:p>
        </w:tc>
      </w:tr>
      <w:tr w:rsidR="00477C81" w:rsidRPr="00202C84" w14:paraId="7FE3737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097614A" w14:textId="77777777" w:rsidR="00477C81" w:rsidRDefault="00477C81" w:rsidP="00800BB0">
            <w:pPr>
              <w:jc w:val="left"/>
              <w:rPr>
                <w:rFonts w:cs="Arial"/>
                <w:sz w:val="16"/>
                <w:szCs w:val="16"/>
                <w:lang w:val="en-GB" w:eastAsia="en-GB"/>
              </w:rPr>
            </w:pPr>
            <w:r>
              <w:rPr>
                <w:rFonts w:cs="Arial"/>
                <w:sz w:val="16"/>
                <w:szCs w:val="16"/>
                <w:lang w:val="en-GB" w:eastAsia="en-GB"/>
              </w:rPr>
              <w:t>23/07/26</w:t>
            </w:r>
          </w:p>
        </w:tc>
        <w:tc>
          <w:tcPr>
            <w:tcW w:w="5226" w:type="dxa"/>
            <w:tcBorders>
              <w:top w:val="single" w:sz="4" w:space="0" w:color="D0D0D0"/>
              <w:left w:val="nil"/>
              <w:bottom w:val="single" w:sz="4" w:space="0" w:color="D0D0D0"/>
              <w:right w:val="single" w:sz="4" w:space="0" w:color="D0D0D0"/>
            </w:tcBorders>
          </w:tcPr>
          <w:p w14:paraId="3A7C3152" w14:textId="77777777" w:rsidR="00477C81" w:rsidRPr="00B32E0B" w:rsidRDefault="00477C81" w:rsidP="00800BB0">
            <w:pPr>
              <w:jc w:val="left"/>
              <w:rPr>
                <w:rFonts w:cs="Arial"/>
                <w:sz w:val="16"/>
                <w:szCs w:val="16"/>
                <w:lang w:val="en-GB" w:eastAsia="en-GB"/>
              </w:rPr>
            </w:pPr>
            <w:r>
              <w:rPr>
                <w:rFonts w:cs="Arial"/>
                <w:sz w:val="16"/>
                <w:szCs w:val="16"/>
                <w:lang w:val="en-GB" w:eastAsia="en-GB"/>
              </w:rPr>
              <w:t>Trilateral meeting between CIOPORA, ISF and UPOV</w:t>
            </w:r>
          </w:p>
        </w:tc>
        <w:tc>
          <w:tcPr>
            <w:tcW w:w="1275" w:type="dxa"/>
            <w:tcBorders>
              <w:top w:val="single" w:sz="4" w:space="0" w:color="D0D0D0"/>
              <w:left w:val="nil"/>
              <w:bottom w:val="single" w:sz="4" w:space="0" w:color="D0D0D0"/>
              <w:right w:val="single" w:sz="4" w:space="0" w:color="D0D0D0"/>
            </w:tcBorders>
          </w:tcPr>
          <w:p w14:paraId="497CDDAC" w14:textId="77777777" w:rsidR="00477C81"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5650E2E1" w14:textId="77777777" w:rsidR="00477C81" w:rsidRDefault="00477C81" w:rsidP="00800BB0">
            <w:pPr>
              <w:jc w:val="left"/>
              <w:rPr>
                <w:rFonts w:cs="Arial"/>
                <w:sz w:val="16"/>
                <w:szCs w:val="16"/>
                <w:lang w:val="en-GB" w:eastAsia="en-GB"/>
              </w:rPr>
            </w:pPr>
            <w:r>
              <w:rPr>
                <w:rFonts w:cs="Arial"/>
                <w:sz w:val="16"/>
                <w:szCs w:val="16"/>
                <w:lang w:val="en-GB" w:eastAsia="en-GB"/>
              </w:rPr>
              <w:t>Huerta, Ekvad, Taveira</w:t>
            </w:r>
          </w:p>
        </w:tc>
        <w:tc>
          <w:tcPr>
            <w:tcW w:w="1418" w:type="dxa"/>
            <w:tcBorders>
              <w:top w:val="single" w:sz="4" w:space="0" w:color="D0D0D0"/>
              <w:left w:val="nil"/>
              <w:bottom w:val="single" w:sz="4" w:space="0" w:color="D0D0D0"/>
              <w:right w:val="single" w:sz="4" w:space="0" w:color="D0D0D0"/>
            </w:tcBorders>
          </w:tcPr>
          <w:p w14:paraId="781CB1F1" w14:textId="77777777" w:rsidR="00477C81" w:rsidRDefault="00477C81" w:rsidP="00800BB0">
            <w:pPr>
              <w:jc w:val="left"/>
              <w:rPr>
                <w:rFonts w:cs="Arial"/>
                <w:sz w:val="16"/>
                <w:szCs w:val="16"/>
                <w:lang w:val="en-GB" w:eastAsia="en-GB"/>
              </w:rPr>
            </w:pPr>
            <w:r>
              <w:rPr>
                <w:rFonts w:cs="Arial"/>
                <w:sz w:val="16"/>
                <w:szCs w:val="16"/>
                <w:lang w:val="en-GB" w:eastAsia="en-GB"/>
              </w:rPr>
              <w:t>CIOPORA, ISF, UPOV</w:t>
            </w:r>
          </w:p>
        </w:tc>
      </w:tr>
      <w:tr w:rsidR="00477C81" w:rsidRPr="00202C84" w14:paraId="467B5128"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3D0B0DB" w14:textId="77777777" w:rsidR="00477C81" w:rsidRDefault="00477C81" w:rsidP="00800BB0">
            <w:pPr>
              <w:jc w:val="left"/>
              <w:rPr>
                <w:rFonts w:cs="Arial"/>
                <w:sz w:val="16"/>
                <w:szCs w:val="16"/>
                <w:lang w:val="en-GB" w:eastAsia="en-GB"/>
              </w:rPr>
            </w:pPr>
            <w:r>
              <w:rPr>
                <w:rFonts w:cs="Arial"/>
                <w:sz w:val="16"/>
                <w:szCs w:val="16"/>
                <w:lang w:val="en-GB" w:eastAsia="en-GB"/>
              </w:rPr>
              <w:t>29/07/26</w:t>
            </w:r>
          </w:p>
        </w:tc>
        <w:tc>
          <w:tcPr>
            <w:tcW w:w="5226" w:type="dxa"/>
            <w:tcBorders>
              <w:top w:val="single" w:sz="4" w:space="0" w:color="D0D0D0"/>
              <w:left w:val="nil"/>
              <w:bottom w:val="single" w:sz="4" w:space="0" w:color="D0D0D0"/>
              <w:right w:val="single" w:sz="4" w:space="0" w:color="D0D0D0"/>
            </w:tcBorders>
          </w:tcPr>
          <w:p w14:paraId="081DB6AD" w14:textId="77777777" w:rsidR="00477C81" w:rsidRPr="0054257B" w:rsidRDefault="00477C81" w:rsidP="00800BB0">
            <w:pPr>
              <w:jc w:val="left"/>
              <w:rPr>
                <w:rFonts w:cs="Arial"/>
                <w:sz w:val="16"/>
                <w:szCs w:val="16"/>
                <w:lang w:val="en-GB" w:eastAsia="en-GB"/>
              </w:rPr>
            </w:pPr>
            <w:r w:rsidRPr="0054257B">
              <w:rPr>
                <w:rFonts w:cs="Arial"/>
                <w:sz w:val="16"/>
                <w:szCs w:val="16"/>
                <w:lang w:val="en-GB" w:eastAsia="en-GB"/>
              </w:rPr>
              <w:t>Training Workshop on the 1991 Act of the UPOV Convention</w:t>
            </w:r>
          </w:p>
        </w:tc>
        <w:tc>
          <w:tcPr>
            <w:tcW w:w="1275" w:type="dxa"/>
            <w:tcBorders>
              <w:top w:val="single" w:sz="4" w:space="0" w:color="D0D0D0"/>
              <w:left w:val="nil"/>
              <w:bottom w:val="single" w:sz="4" w:space="0" w:color="D0D0D0"/>
              <w:right w:val="single" w:sz="4" w:space="0" w:color="D0D0D0"/>
            </w:tcBorders>
          </w:tcPr>
          <w:p w14:paraId="76F5BAA6" w14:textId="77777777" w:rsidR="00477C81" w:rsidRPr="0054257B" w:rsidRDefault="00477C81" w:rsidP="00800BB0">
            <w:pPr>
              <w:jc w:val="center"/>
              <w:rPr>
                <w:rFonts w:cs="Arial"/>
                <w:sz w:val="16"/>
                <w:szCs w:val="16"/>
                <w:lang w:val="en-GB" w:eastAsia="en-GB"/>
              </w:rPr>
            </w:pPr>
            <w:r w:rsidRPr="0054257B">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C066E29" w14:textId="77777777" w:rsidR="00477C81" w:rsidRPr="0054257B" w:rsidRDefault="00477C81" w:rsidP="00800BB0">
            <w:pPr>
              <w:jc w:val="left"/>
              <w:rPr>
                <w:rFonts w:cs="Arial"/>
                <w:sz w:val="16"/>
                <w:szCs w:val="16"/>
                <w:lang w:eastAsia="en-GB"/>
              </w:rPr>
            </w:pPr>
            <w:r w:rsidRPr="0054257B">
              <w:rPr>
                <w:rFonts w:cs="Arial"/>
                <w:sz w:val="16"/>
                <w:szCs w:val="16"/>
                <w:lang w:eastAsia="en-GB"/>
              </w:rPr>
              <w:t xml:space="preserve">Huerta, </w:t>
            </w:r>
            <w:proofErr w:type="spellStart"/>
            <w:r w:rsidRPr="0054257B">
              <w:rPr>
                <w:rFonts w:cs="Arial"/>
                <w:sz w:val="16"/>
                <w:szCs w:val="16"/>
                <w:lang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2DBCFE7A" w14:textId="77777777" w:rsidR="00477C81" w:rsidRPr="0054257B" w:rsidRDefault="00477C81" w:rsidP="00800BB0">
            <w:pPr>
              <w:jc w:val="left"/>
              <w:rPr>
                <w:rFonts w:cs="Arial"/>
                <w:sz w:val="16"/>
                <w:szCs w:val="16"/>
                <w:lang w:val="en-GB" w:eastAsia="en-GB"/>
              </w:rPr>
            </w:pPr>
            <w:r w:rsidRPr="0054257B">
              <w:rPr>
                <w:rFonts w:cs="Arial"/>
                <w:sz w:val="16"/>
                <w:szCs w:val="16"/>
                <w:lang w:val="en-GB" w:eastAsia="en-GB"/>
              </w:rPr>
              <w:t>ASA, INASE (Argentina)</w:t>
            </w:r>
          </w:p>
        </w:tc>
      </w:tr>
      <w:tr w:rsidR="00477C81" w:rsidRPr="00202C84" w14:paraId="01EC14D6"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3E54646" w14:textId="77777777" w:rsidR="00477C81" w:rsidRDefault="00477C81" w:rsidP="00800BB0">
            <w:pPr>
              <w:jc w:val="left"/>
              <w:rPr>
                <w:rFonts w:cs="Arial"/>
                <w:sz w:val="16"/>
                <w:szCs w:val="16"/>
                <w:lang w:val="en-GB" w:eastAsia="en-GB"/>
              </w:rPr>
            </w:pPr>
            <w:r>
              <w:rPr>
                <w:rFonts w:cs="Arial"/>
                <w:sz w:val="16"/>
                <w:szCs w:val="16"/>
                <w:lang w:val="en-GB" w:eastAsia="en-GB"/>
              </w:rPr>
              <w:t>11/08/26-12/08/26</w:t>
            </w:r>
          </w:p>
        </w:tc>
        <w:tc>
          <w:tcPr>
            <w:tcW w:w="5226" w:type="dxa"/>
            <w:tcBorders>
              <w:top w:val="single" w:sz="4" w:space="0" w:color="D0D0D0"/>
              <w:left w:val="nil"/>
              <w:bottom w:val="single" w:sz="4" w:space="0" w:color="D0D0D0"/>
              <w:right w:val="single" w:sz="4" w:space="0" w:color="D0D0D0"/>
            </w:tcBorders>
          </w:tcPr>
          <w:p w14:paraId="0DC59DA3" w14:textId="77777777" w:rsidR="00477C81" w:rsidRPr="00B32E0B" w:rsidRDefault="00477C81" w:rsidP="00800BB0">
            <w:pPr>
              <w:jc w:val="left"/>
              <w:rPr>
                <w:rFonts w:cs="Arial"/>
                <w:sz w:val="16"/>
                <w:szCs w:val="16"/>
                <w:lang w:val="en-GB" w:eastAsia="en-GB"/>
              </w:rPr>
            </w:pPr>
            <w:r>
              <w:rPr>
                <w:rFonts w:cs="Arial"/>
                <w:sz w:val="16"/>
                <w:szCs w:val="16"/>
                <w:lang w:val="en-GB" w:eastAsia="en-GB"/>
              </w:rPr>
              <w:t>APSA 2026 Regional Plant Variety Protection Consultation, Seoul, Republic of Korea</w:t>
            </w:r>
          </w:p>
        </w:tc>
        <w:tc>
          <w:tcPr>
            <w:tcW w:w="1275" w:type="dxa"/>
            <w:tcBorders>
              <w:top w:val="single" w:sz="4" w:space="0" w:color="D0D0D0"/>
              <w:left w:val="nil"/>
              <w:bottom w:val="single" w:sz="4" w:space="0" w:color="D0D0D0"/>
              <w:right w:val="single" w:sz="4" w:space="0" w:color="D0D0D0"/>
            </w:tcBorders>
          </w:tcPr>
          <w:p w14:paraId="713D1E26"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0BA90E3" w14:textId="77777777" w:rsidR="00477C81" w:rsidRDefault="00477C81" w:rsidP="00800BB0">
            <w:pPr>
              <w:jc w:val="left"/>
              <w:rPr>
                <w:rFonts w:cs="Arial"/>
                <w:sz w:val="16"/>
                <w:szCs w:val="16"/>
                <w:lang w:val="en-GB" w:eastAsia="en-GB"/>
              </w:rPr>
            </w:pPr>
            <w:r>
              <w:rPr>
                <w:rFonts w:cs="Arial"/>
                <w:sz w:val="16"/>
                <w:szCs w:val="16"/>
                <w:lang w:val="en-GB" w:eastAsia="en-GB"/>
              </w:rPr>
              <w:t>Ekvad, Nishimura</w:t>
            </w:r>
          </w:p>
        </w:tc>
        <w:tc>
          <w:tcPr>
            <w:tcW w:w="1418" w:type="dxa"/>
            <w:tcBorders>
              <w:top w:val="single" w:sz="4" w:space="0" w:color="D0D0D0"/>
              <w:left w:val="nil"/>
              <w:bottom w:val="single" w:sz="4" w:space="0" w:color="D0D0D0"/>
              <w:right w:val="single" w:sz="4" w:space="0" w:color="D0D0D0"/>
            </w:tcBorders>
          </w:tcPr>
          <w:p w14:paraId="205542B0" w14:textId="77777777" w:rsidR="00477C81" w:rsidRDefault="00477C81" w:rsidP="00800BB0">
            <w:pPr>
              <w:jc w:val="left"/>
              <w:rPr>
                <w:rFonts w:cs="Arial"/>
                <w:sz w:val="16"/>
                <w:szCs w:val="16"/>
                <w:lang w:val="en-GB" w:eastAsia="en-GB"/>
              </w:rPr>
            </w:pPr>
            <w:r>
              <w:rPr>
                <w:rFonts w:cs="Arial"/>
                <w:sz w:val="16"/>
                <w:szCs w:val="16"/>
                <w:lang w:val="en-GB" w:eastAsia="en-GB"/>
              </w:rPr>
              <w:t>APSA</w:t>
            </w:r>
          </w:p>
        </w:tc>
      </w:tr>
      <w:tr w:rsidR="00477C81" w:rsidRPr="00202C84" w14:paraId="2462F524"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58E80060" w14:textId="77777777" w:rsidR="00477C81" w:rsidRDefault="00477C81" w:rsidP="00800BB0">
            <w:pPr>
              <w:jc w:val="left"/>
              <w:rPr>
                <w:rFonts w:cs="Arial"/>
                <w:sz w:val="16"/>
                <w:szCs w:val="16"/>
                <w:lang w:val="en-GB" w:eastAsia="en-GB"/>
              </w:rPr>
            </w:pPr>
            <w:r>
              <w:rPr>
                <w:rFonts w:cs="Arial"/>
                <w:sz w:val="16"/>
                <w:szCs w:val="16"/>
                <w:lang w:val="en-GB" w:eastAsia="en-GB"/>
              </w:rPr>
              <w:t>26/08/26</w:t>
            </w:r>
          </w:p>
        </w:tc>
        <w:tc>
          <w:tcPr>
            <w:tcW w:w="5226" w:type="dxa"/>
            <w:tcBorders>
              <w:top w:val="single" w:sz="4" w:space="0" w:color="D0D0D0"/>
              <w:left w:val="nil"/>
              <w:bottom w:val="single" w:sz="4" w:space="0" w:color="D0D0D0"/>
              <w:right w:val="single" w:sz="4" w:space="0" w:color="D0D0D0"/>
            </w:tcBorders>
          </w:tcPr>
          <w:p w14:paraId="57634A47" w14:textId="77777777" w:rsidR="00477C81" w:rsidRPr="00765470" w:rsidRDefault="00477C81" w:rsidP="00800BB0">
            <w:pPr>
              <w:jc w:val="left"/>
              <w:rPr>
                <w:rFonts w:cs="Arial"/>
                <w:sz w:val="16"/>
                <w:szCs w:val="16"/>
                <w:lang w:val="en-GB" w:eastAsia="en-GB"/>
              </w:rPr>
            </w:pPr>
            <w:r w:rsidRPr="00811604">
              <w:rPr>
                <w:rFonts w:cs="Arial"/>
                <w:sz w:val="16"/>
                <w:szCs w:val="16"/>
                <w:lang w:val="en-GB" w:eastAsia="en-GB"/>
              </w:rPr>
              <w:t>KOICA-KSVS Training Programme</w:t>
            </w:r>
            <w:r>
              <w:rPr>
                <w:rFonts w:cs="Arial"/>
                <w:sz w:val="16"/>
                <w:szCs w:val="16"/>
                <w:lang w:val="en-GB" w:eastAsia="en-GB"/>
              </w:rPr>
              <w:t xml:space="preserve"> “</w:t>
            </w:r>
            <w:r w:rsidRPr="00811604">
              <w:rPr>
                <w:rFonts w:cs="Arial"/>
                <w:sz w:val="16"/>
                <w:szCs w:val="16"/>
                <w:lang w:val="en-GB" w:eastAsia="en-GB"/>
              </w:rPr>
              <w:t>Capacity Building for Plant Variety Protection and DUS Testing (2026–2028)</w:t>
            </w:r>
            <w:r>
              <w:rPr>
                <w:rFonts w:cs="Arial"/>
                <w:sz w:val="16"/>
                <w:szCs w:val="16"/>
                <w:lang w:val="en-GB" w:eastAsia="en-GB"/>
              </w:rPr>
              <w:t>”</w:t>
            </w:r>
          </w:p>
        </w:tc>
        <w:tc>
          <w:tcPr>
            <w:tcW w:w="1275" w:type="dxa"/>
            <w:tcBorders>
              <w:top w:val="single" w:sz="4" w:space="0" w:color="D0D0D0"/>
              <w:left w:val="nil"/>
              <w:bottom w:val="single" w:sz="4" w:space="0" w:color="D0D0D0"/>
              <w:right w:val="single" w:sz="4" w:space="0" w:color="D0D0D0"/>
            </w:tcBorders>
          </w:tcPr>
          <w:p w14:paraId="172569C0"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156AA11" w14:textId="77777777" w:rsidR="00477C81" w:rsidRDefault="00477C81"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44C7144F" w14:textId="77777777" w:rsidR="00477C81" w:rsidRDefault="00477C81" w:rsidP="00800BB0">
            <w:pPr>
              <w:jc w:val="left"/>
              <w:rPr>
                <w:rFonts w:cs="Arial"/>
                <w:sz w:val="16"/>
                <w:szCs w:val="16"/>
                <w:lang w:val="en-GB" w:eastAsia="en-GB"/>
              </w:rPr>
            </w:pPr>
            <w:r>
              <w:rPr>
                <w:rFonts w:cs="Arial"/>
                <w:sz w:val="16"/>
                <w:szCs w:val="16"/>
                <w:lang w:val="en-GB" w:eastAsia="en-GB"/>
              </w:rPr>
              <w:t>KOICA, KSVS</w:t>
            </w:r>
          </w:p>
        </w:tc>
      </w:tr>
      <w:tr w:rsidR="00477C81" w:rsidRPr="00202C84" w14:paraId="7C87EAD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36322C6" w14:textId="77777777" w:rsidR="00477C81" w:rsidRPr="00871EAE" w:rsidRDefault="00477C81" w:rsidP="00800BB0">
            <w:pPr>
              <w:jc w:val="left"/>
              <w:rPr>
                <w:rFonts w:cs="Arial"/>
                <w:sz w:val="16"/>
                <w:szCs w:val="16"/>
                <w:lang w:val="en-GB" w:eastAsia="en-GB"/>
              </w:rPr>
            </w:pPr>
            <w:r w:rsidRPr="00871EAE">
              <w:rPr>
                <w:rFonts w:cs="Arial"/>
                <w:sz w:val="16"/>
                <w:szCs w:val="16"/>
                <w:lang w:val="en-GB" w:eastAsia="en-GB"/>
              </w:rPr>
              <w:t>31/08/26</w:t>
            </w:r>
          </w:p>
        </w:tc>
        <w:tc>
          <w:tcPr>
            <w:tcW w:w="5226" w:type="dxa"/>
            <w:tcBorders>
              <w:top w:val="single" w:sz="4" w:space="0" w:color="D0D0D0"/>
              <w:left w:val="nil"/>
              <w:bottom w:val="single" w:sz="4" w:space="0" w:color="D0D0D0"/>
              <w:right w:val="single" w:sz="4" w:space="0" w:color="D0D0D0"/>
            </w:tcBorders>
          </w:tcPr>
          <w:p w14:paraId="0D39BE5B" w14:textId="77777777" w:rsidR="00477C81" w:rsidRPr="00871EAE" w:rsidRDefault="00477C81" w:rsidP="00800BB0">
            <w:pPr>
              <w:jc w:val="left"/>
              <w:rPr>
                <w:rFonts w:cs="Arial"/>
                <w:sz w:val="16"/>
                <w:szCs w:val="16"/>
                <w:lang w:val="en-GB" w:eastAsia="en-GB"/>
              </w:rPr>
            </w:pPr>
            <w:r w:rsidRPr="005B44F5">
              <w:rPr>
                <w:rFonts w:cs="Arial"/>
                <w:sz w:val="16"/>
                <w:szCs w:val="16"/>
                <w:lang w:val="en-GB" w:eastAsia="en-GB"/>
              </w:rPr>
              <w:t xml:space="preserve">TAIEX Study visit </w:t>
            </w:r>
            <w:r>
              <w:rPr>
                <w:rFonts w:cs="Arial"/>
                <w:sz w:val="16"/>
                <w:szCs w:val="16"/>
                <w:lang w:val="en-GB" w:eastAsia="en-GB"/>
              </w:rPr>
              <w:t xml:space="preserve">for Guatemala </w:t>
            </w:r>
            <w:r w:rsidRPr="005B44F5">
              <w:rPr>
                <w:rFonts w:cs="Arial"/>
                <w:sz w:val="16"/>
                <w:szCs w:val="16"/>
                <w:lang w:val="en-GB" w:eastAsia="en-GB"/>
              </w:rPr>
              <w:t xml:space="preserve">to </w:t>
            </w:r>
            <w:r>
              <w:rPr>
                <w:rFonts w:cs="Arial"/>
                <w:sz w:val="16"/>
                <w:szCs w:val="16"/>
                <w:lang w:val="en-GB" w:eastAsia="en-GB"/>
              </w:rPr>
              <w:t>t</w:t>
            </w:r>
            <w:r w:rsidRPr="005B44F5">
              <w:rPr>
                <w:rFonts w:cs="Arial"/>
                <w:sz w:val="16"/>
                <w:szCs w:val="16"/>
                <w:lang w:val="en-GB" w:eastAsia="en-GB"/>
              </w:rPr>
              <w:t xml:space="preserve">he Netherlands </w:t>
            </w:r>
            <w:r>
              <w:rPr>
                <w:rFonts w:cs="Arial"/>
                <w:sz w:val="16"/>
                <w:szCs w:val="16"/>
                <w:lang w:val="en-GB" w:eastAsia="en-GB"/>
              </w:rPr>
              <w:t xml:space="preserve">(Kingdom of) </w:t>
            </w:r>
            <w:r w:rsidRPr="005B44F5">
              <w:rPr>
                <w:rFonts w:cs="Arial"/>
                <w:sz w:val="16"/>
                <w:szCs w:val="16"/>
                <w:lang w:val="en-GB" w:eastAsia="en-GB"/>
              </w:rPr>
              <w:t>on the Plant Variety Protection System and UPOV Membership</w:t>
            </w:r>
          </w:p>
        </w:tc>
        <w:tc>
          <w:tcPr>
            <w:tcW w:w="1275" w:type="dxa"/>
            <w:tcBorders>
              <w:top w:val="single" w:sz="4" w:space="0" w:color="D0D0D0"/>
              <w:left w:val="nil"/>
              <w:bottom w:val="single" w:sz="4" w:space="0" w:color="D0D0D0"/>
              <w:right w:val="single" w:sz="4" w:space="0" w:color="D0D0D0"/>
            </w:tcBorders>
          </w:tcPr>
          <w:p w14:paraId="7B4853EA" w14:textId="77777777" w:rsidR="00477C81" w:rsidRPr="00871EAE"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20C83451" w14:textId="77777777" w:rsidR="00477C81" w:rsidRPr="00871EAE" w:rsidRDefault="00477C81"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3B8BC817" w14:textId="77777777" w:rsidR="00477C81" w:rsidRPr="00871EAE" w:rsidRDefault="00477C81" w:rsidP="00800BB0">
            <w:pPr>
              <w:jc w:val="left"/>
              <w:rPr>
                <w:rFonts w:cs="Arial"/>
                <w:sz w:val="16"/>
                <w:szCs w:val="16"/>
                <w:lang w:val="en-GB" w:eastAsia="en-GB"/>
              </w:rPr>
            </w:pPr>
            <w:r>
              <w:rPr>
                <w:rFonts w:cs="Arial"/>
                <w:sz w:val="16"/>
                <w:szCs w:val="16"/>
                <w:lang w:val="en-GB" w:eastAsia="en-GB"/>
              </w:rPr>
              <w:t>TAIEX, GT, CPVO, Naktuinbouw</w:t>
            </w:r>
          </w:p>
        </w:tc>
      </w:tr>
      <w:tr w:rsidR="00477C81" w:rsidRPr="00202C84" w14:paraId="6EFE6522"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0548A401" w14:textId="77777777" w:rsidR="00477C81" w:rsidRDefault="00477C81" w:rsidP="00800BB0">
            <w:pPr>
              <w:jc w:val="left"/>
              <w:rPr>
                <w:rFonts w:cs="Arial"/>
                <w:sz w:val="16"/>
                <w:szCs w:val="16"/>
                <w:lang w:val="en-GB" w:eastAsia="en-GB"/>
              </w:rPr>
            </w:pPr>
            <w:r>
              <w:rPr>
                <w:rFonts w:cs="Arial"/>
                <w:sz w:val="16"/>
                <w:szCs w:val="16"/>
                <w:lang w:val="en-GB" w:eastAsia="en-GB"/>
              </w:rPr>
              <w:t>31/08/26-02/09/26</w:t>
            </w:r>
          </w:p>
        </w:tc>
        <w:tc>
          <w:tcPr>
            <w:tcW w:w="5226" w:type="dxa"/>
            <w:tcBorders>
              <w:top w:val="single" w:sz="4" w:space="0" w:color="D0D0D0"/>
              <w:left w:val="nil"/>
              <w:bottom w:val="single" w:sz="4" w:space="0" w:color="D0D0D0"/>
              <w:right w:val="single" w:sz="4" w:space="0" w:color="D0D0D0"/>
            </w:tcBorders>
          </w:tcPr>
          <w:p w14:paraId="4EC87DE0" w14:textId="77777777" w:rsidR="00477C81" w:rsidRPr="00765470" w:rsidRDefault="00477C81" w:rsidP="00800BB0">
            <w:pPr>
              <w:jc w:val="left"/>
              <w:rPr>
                <w:rFonts w:cs="Arial"/>
                <w:sz w:val="16"/>
                <w:szCs w:val="16"/>
                <w:lang w:val="en-GB" w:eastAsia="en-GB"/>
              </w:rPr>
            </w:pPr>
            <w:r w:rsidRPr="00DF75D8">
              <w:rPr>
                <w:rFonts w:cs="Arial"/>
                <w:sz w:val="16"/>
                <w:szCs w:val="16"/>
                <w:lang w:val="en-GB" w:eastAsia="en-GB"/>
              </w:rPr>
              <w:t>Seventh Meeting of the Ad Hoc Technical Expert Group on Farmers’ Rights (AHTEG-FR7), Rome, Italy</w:t>
            </w:r>
          </w:p>
        </w:tc>
        <w:tc>
          <w:tcPr>
            <w:tcW w:w="1275" w:type="dxa"/>
            <w:tcBorders>
              <w:top w:val="single" w:sz="4" w:space="0" w:color="D0D0D0"/>
              <w:left w:val="nil"/>
              <w:bottom w:val="single" w:sz="4" w:space="0" w:color="D0D0D0"/>
              <w:right w:val="single" w:sz="4" w:space="0" w:color="D0D0D0"/>
            </w:tcBorders>
          </w:tcPr>
          <w:p w14:paraId="7C91C719"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F900A48" w14:textId="77777777" w:rsidR="00477C81" w:rsidRDefault="00477C81" w:rsidP="00800BB0">
            <w:pPr>
              <w:jc w:val="left"/>
              <w:rPr>
                <w:rFonts w:cs="Arial"/>
                <w:sz w:val="16"/>
                <w:szCs w:val="16"/>
                <w:lang w:val="en-GB" w:eastAsia="en-GB"/>
              </w:rPr>
            </w:pPr>
            <w:r>
              <w:rPr>
                <w:rFonts w:cs="Arial"/>
                <w:sz w:val="16"/>
                <w:szCs w:val="16"/>
                <w:lang w:val="en-GB" w:eastAsia="en-GB"/>
              </w:rPr>
              <w:t>Ekvad</w:t>
            </w:r>
          </w:p>
        </w:tc>
        <w:tc>
          <w:tcPr>
            <w:tcW w:w="1418" w:type="dxa"/>
            <w:tcBorders>
              <w:top w:val="single" w:sz="4" w:space="0" w:color="D0D0D0"/>
              <w:left w:val="nil"/>
              <w:bottom w:val="single" w:sz="4" w:space="0" w:color="D0D0D0"/>
              <w:right w:val="single" w:sz="4" w:space="0" w:color="D0D0D0"/>
            </w:tcBorders>
          </w:tcPr>
          <w:p w14:paraId="53E76444" w14:textId="77777777" w:rsidR="00477C81" w:rsidRDefault="00477C81" w:rsidP="00800BB0">
            <w:pPr>
              <w:jc w:val="left"/>
              <w:rPr>
                <w:rFonts w:cs="Arial"/>
                <w:sz w:val="16"/>
                <w:szCs w:val="16"/>
                <w:lang w:val="en-GB" w:eastAsia="en-GB"/>
              </w:rPr>
            </w:pPr>
            <w:r>
              <w:rPr>
                <w:rFonts w:cs="Arial"/>
                <w:sz w:val="16"/>
                <w:szCs w:val="16"/>
                <w:lang w:val="en-GB" w:eastAsia="en-GB"/>
              </w:rPr>
              <w:t>ITPGRFA</w:t>
            </w:r>
          </w:p>
        </w:tc>
      </w:tr>
      <w:tr w:rsidR="00477C81" w:rsidRPr="00202C84" w14:paraId="4AA2C3E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307AC0CA" w14:textId="77777777" w:rsidR="00477C81" w:rsidRDefault="00477C81" w:rsidP="00800BB0">
            <w:pPr>
              <w:jc w:val="left"/>
              <w:rPr>
                <w:rFonts w:cs="Arial"/>
                <w:sz w:val="16"/>
                <w:szCs w:val="16"/>
                <w:lang w:val="en-GB" w:eastAsia="en-GB"/>
              </w:rPr>
            </w:pPr>
            <w:r>
              <w:rPr>
                <w:rFonts w:cs="Arial"/>
                <w:sz w:val="16"/>
                <w:szCs w:val="16"/>
                <w:lang w:val="en-GB" w:eastAsia="en-GB"/>
              </w:rPr>
              <w:t>02/09/26</w:t>
            </w:r>
          </w:p>
        </w:tc>
        <w:tc>
          <w:tcPr>
            <w:tcW w:w="5226" w:type="dxa"/>
            <w:tcBorders>
              <w:top w:val="single" w:sz="4" w:space="0" w:color="D0D0D0"/>
              <w:left w:val="nil"/>
              <w:bottom w:val="single" w:sz="4" w:space="0" w:color="D0D0D0"/>
              <w:right w:val="single" w:sz="4" w:space="0" w:color="D0D0D0"/>
            </w:tcBorders>
          </w:tcPr>
          <w:p w14:paraId="7042CD89" w14:textId="77777777" w:rsidR="00477C81" w:rsidRPr="00DF75D8" w:rsidRDefault="00477C81" w:rsidP="00800BB0">
            <w:pPr>
              <w:jc w:val="left"/>
              <w:rPr>
                <w:rFonts w:cs="Arial"/>
                <w:sz w:val="16"/>
                <w:szCs w:val="16"/>
                <w:lang w:val="en-GB" w:eastAsia="en-GB"/>
              </w:rPr>
            </w:pPr>
            <w:r>
              <w:rPr>
                <w:rFonts w:cs="Arial"/>
                <w:sz w:val="16"/>
                <w:szCs w:val="16"/>
                <w:lang w:val="en-GB" w:eastAsia="en-GB"/>
              </w:rPr>
              <w:t>Information session on UPOV to MAFF of Japan</w:t>
            </w:r>
          </w:p>
        </w:tc>
        <w:tc>
          <w:tcPr>
            <w:tcW w:w="1275" w:type="dxa"/>
            <w:tcBorders>
              <w:top w:val="single" w:sz="4" w:space="0" w:color="D0D0D0"/>
              <w:left w:val="nil"/>
              <w:bottom w:val="single" w:sz="4" w:space="0" w:color="D0D0D0"/>
              <w:right w:val="single" w:sz="4" w:space="0" w:color="D0D0D0"/>
            </w:tcBorders>
          </w:tcPr>
          <w:p w14:paraId="4DD3FDE6"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58C04794" w14:textId="77777777" w:rsidR="00477C81" w:rsidRDefault="00477C81" w:rsidP="00800BB0">
            <w:pPr>
              <w:jc w:val="left"/>
              <w:rPr>
                <w:rFonts w:cs="Arial"/>
                <w:sz w:val="16"/>
                <w:szCs w:val="16"/>
                <w:lang w:val="en-GB" w:eastAsia="en-GB"/>
              </w:rPr>
            </w:pPr>
            <w:r>
              <w:rPr>
                <w:rFonts w:cs="Arial"/>
                <w:sz w:val="16"/>
                <w:szCs w:val="16"/>
                <w:lang w:val="en-GB" w:eastAsia="en-GB"/>
              </w:rPr>
              <w:t xml:space="preserve">Nishimura, </w:t>
            </w:r>
            <w:proofErr w:type="spellStart"/>
            <w:r>
              <w:rPr>
                <w:rFonts w:cs="Arial"/>
                <w:sz w:val="16"/>
                <w:szCs w:val="16"/>
                <w:lang w:val="en-GB" w:eastAsia="en-GB"/>
              </w:rPr>
              <w:t>Terayama</w:t>
            </w:r>
            <w:proofErr w:type="spellEnd"/>
          </w:p>
        </w:tc>
        <w:tc>
          <w:tcPr>
            <w:tcW w:w="1418" w:type="dxa"/>
            <w:tcBorders>
              <w:top w:val="single" w:sz="4" w:space="0" w:color="D0D0D0"/>
              <w:left w:val="nil"/>
              <w:bottom w:val="single" w:sz="4" w:space="0" w:color="D0D0D0"/>
              <w:right w:val="single" w:sz="4" w:space="0" w:color="D0D0D0"/>
            </w:tcBorders>
          </w:tcPr>
          <w:p w14:paraId="6386EF9A" w14:textId="77777777" w:rsidR="00477C81" w:rsidRDefault="00477C81" w:rsidP="00800BB0">
            <w:pPr>
              <w:jc w:val="left"/>
              <w:rPr>
                <w:rFonts w:cs="Arial"/>
                <w:sz w:val="16"/>
                <w:szCs w:val="16"/>
                <w:lang w:val="en-GB" w:eastAsia="en-GB"/>
              </w:rPr>
            </w:pPr>
            <w:r>
              <w:rPr>
                <w:rFonts w:cs="Arial"/>
                <w:sz w:val="16"/>
                <w:szCs w:val="16"/>
                <w:lang w:val="en-GB" w:eastAsia="en-GB"/>
              </w:rPr>
              <w:t>MAFF of Japan</w:t>
            </w:r>
          </w:p>
        </w:tc>
      </w:tr>
      <w:tr w:rsidR="00477C81" w:rsidRPr="00202C84" w14:paraId="14BC864C"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1436B42" w14:textId="77777777" w:rsidR="00477C81" w:rsidRDefault="00477C81" w:rsidP="00800BB0">
            <w:pPr>
              <w:jc w:val="left"/>
              <w:rPr>
                <w:rFonts w:cs="Arial"/>
                <w:sz w:val="16"/>
                <w:szCs w:val="16"/>
                <w:lang w:val="en-GB" w:eastAsia="en-GB"/>
              </w:rPr>
            </w:pPr>
            <w:r>
              <w:rPr>
                <w:rFonts w:cs="Arial"/>
                <w:sz w:val="16"/>
                <w:szCs w:val="16"/>
                <w:lang w:val="en-GB" w:eastAsia="en-GB"/>
              </w:rPr>
              <w:t>02/09/26-03/09/26</w:t>
            </w:r>
          </w:p>
        </w:tc>
        <w:tc>
          <w:tcPr>
            <w:tcW w:w="5226" w:type="dxa"/>
            <w:tcBorders>
              <w:top w:val="single" w:sz="4" w:space="0" w:color="D0D0D0"/>
              <w:left w:val="nil"/>
              <w:bottom w:val="single" w:sz="4" w:space="0" w:color="D0D0D0"/>
              <w:right w:val="single" w:sz="4" w:space="0" w:color="D0D0D0"/>
            </w:tcBorders>
          </w:tcPr>
          <w:p w14:paraId="7276AF18" w14:textId="77777777" w:rsidR="00477C81" w:rsidRPr="00765470" w:rsidRDefault="00477C81" w:rsidP="00800BB0">
            <w:pPr>
              <w:jc w:val="left"/>
              <w:rPr>
                <w:rFonts w:cs="Arial"/>
                <w:sz w:val="16"/>
                <w:szCs w:val="16"/>
                <w:lang w:val="en-GB" w:eastAsia="en-GB"/>
              </w:rPr>
            </w:pPr>
            <w:r>
              <w:rPr>
                <w:rFonts w:cs="Arial"/>
                <w:sz w:val="16"/>
                <w:szCs w:val="16"/>
                <w:lang w:val="en-GB" w:eastAsia="en-GB"/>
              </w:rPr>
              <w:t>33</w:t>
            </w:r>
            <w:r w:rsidRPr="00DA4BDA">
              <w:rPr>
                <w:rFonts w:cs="Arial"/>
                <w:sz w:val="16"/>
                <w:szCs w:val="16"/>
                <w:vertAlign w:val="superscript"/>
                <w:lang w:val="en-GB" w:eastAsia="en-GB"/>
              </w:rPr>
              <w:t>rd</w:t>
            </w:r>
            <w:r>
              <w:rPr>
                <w:rFonts w:cs="Arial"/>
                <w:sz w:val="16"/>
                <w:szCs w:val="16"/>
                <w:lang w:val="en-GB" w:eastAsia="en-GB"/>
              </w:rPr>
              <w:t xml:space="preserve"> China Beijing Seed Industry Conference – </w:t>
            </w:r>
            <w:r w:rsidRPr="00932CBE">
              <w:rPr>
                <w:rFonts w:cs="Arial"/>
                <w:sz w:val="16"/>
                <w:szCs w:val="16"/>
                <w:lang w:val="en-GB" w:eastAsia="en-GB"/>
              </w:rPr>
              <w:t>Forum</w:t>
            </w:r>
            <w:r>
              <w:rPr>
                <w:rFonts w:cs="Arial"/>
                <w:sz w:val="16"/>
                <w:szCs w:val="16"/>
                <w:lang w:val="en-GB" w:eastAsia="en-GB"/>
              </w:rPr>
              <w:t xml:space="preserve"> </w:t>
            </w:r>
            <w:r w:rsidRPr="00932CBE">
              <w:rPr>
                <w:rFonts w:cs="Arial"/>
                <w:sz w:val="16"/>
                <w:szCs w:val="16"/>
                <w:lang w:val="en-GB" w:eastAsia="en-GB"/>
              </w:rPr>
              <w:t>on Intellectual Property Protection and International Cooperation in Seed Industry</w:t>
            </w:r>
          </w:p>
        </w:tc>
        <w:tc>
          <w:tcPr>
            <w:tcW w:w="1275" w:type="dxa"/>
            <w:tcBorders>
              <w:top w:val="single" w:sz="4" w:space="0" w:color="D0D0D0"/>
              <w:left w:val="nil"/>
              <w:bottom w:val="single" w:sz="4" w:space="0" w:color="D0D0D0"/>
              <w:right w:val="single" w:sz="4" w:space="0" w:color="D0D0D0"/>
            </w:tcBorders>
          </w:tcPr>
          <w:p w14:paraId="4E28300B"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6C7E771" w14:textId="77777777" w:rsidR="00477C81" w:rsidRDefault="00477C81"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6E06C4E5" w14:textId="77777777" w:rsidR="00477C81" w:rsidRDefault="00477C81" w:rsidP="00800BB0">
            <w:pPr>
              <w:jc w:val="left"/>
              <w:rPr>
                <w:rFonts w:cs="Arial"/>
                <w:sz w:val="16"/>
                <w:szCs w:val="16"/>
                <w:lang w:val="en-GB" w:eastAsia="en-GB"/>
              </w:rPr>
            </w:pPr>
            <w:r w:rsidRPr="00B64C41">
              <w:rPr>
                <w:rFonts w:cs="Arial"/>
                <w:sz w:val="16"/>
                <w:szCs w:val="16"/>
                <w:lang w:val="en-GB" w:eastAsia="en-GB"/>
              </w:rPr>
              <w:t>BSA</w:t>
            </w:r>
            <w:r>
              <w:rPr>
                <w:rFonts w:cs="Arial"/>
                <w:sz w:val="16"/>
                <w:szCs w:val="16"/>
                <w:lang w:val="en-GB" w:eastAsia="en-GB"/>
              </w:rPr>
              <w:t xml:space="preserve"> (China)</w:t>
            </w:r>
          </w:p>
        </w:tc>
      </w:tr>
      <w:tr w:rsidR="00477C81" w14:paraId="1A502AD0" w14:textId="77777777" w:rsidTr="00800BB0">
        <w:trPr>
          <w:cantSplit/>
          <w:trHeight w:val="300"/>
        </w:trPr>
        <w:tc>
          <w:tcPr>
            <w:tcW w:w="875" w:type="dxa"/>
            <w:tcBorders>
              <w:top w:val="single" w:sz="4" w:space="0" w:color="D0D0D0"/>
              <w:left w:val="single" w:sz="4" w:space="0" w:color="D0D0D0"/>
              <w:bottom w:val="single" w:sz="4" w:space="0" w:color="D0D0D0"/>
              <w:right w:val="single" w:sz="4" w:space="0" w:color="D0D0D0"/>
            </w:tcBorders>
          </w:tcPr>
          <w:p w14:paraId="1F78C3E3" w14:textId="77777777" w:rsidR="00477C81" w:rsidRDefault="00477C81" w:rsidP="00800BB0">
            <w:pPr>
              <w:jc w:val="left"/>
            </w:pPr>
            <w:r w:rsidRPr="773B2D0E">
              <w:rPr>
                <w:rFonts w:cs="Arial"/>
                <w:sz w:val="16"/>
                <w:szCs w:val="16"/>
                <w:lang w:val="en-GB" w:eastAsia="en-GB"/>
              </w:rPr>
              <w:lastRenderedPageBreak/>
              <w:t>03/09/26</w:t>
            </w:r>
          </w:p>
        </w:tc>
        <w:tc>
          <w:tcPr>
            <w:tcW w:w="5226" w:type="dxa"/>
            <w:tcBorders>
              <w:top w:val="single" w:sz="4" w:space="0" w:color="D0D0D0"/>
              <w:left w:val="nil"/>
              <w:bottom w:val="single" w:sz="4" w:space="0" w:color="D0D0D0"/>
              <w:right w:val="single" w:sz="4" w:space="0" w:color="D0D0D0"/>
            </w:tcBorders>
          </w:tcPr>
          <w:p w14:paraId="76FFB0BB" w14:textId="77777777" w:rsidR="00477C81" w:rsidRDefault="00477C81" w:rsidP="00800BB0">
            <w:pPr>
              <w:jc w:val="left"/>
            </w:pPr>
            <w:r w:rsidRPr="19DA5B81">
              <w:rPr>
                <w:rFonts w:cs="Arial"/>
                <w:sz w:val="16"/>
                <w:szCs w:val="16"/>
                <w:lang w:val="en-GB" w:eastAsia="en-GB"/>
              </w:rPr>
              <w:t xml:space="preserve">Second Meeting of UPOV PRISMA Plus Pilot </w:t>
            </w:r>
            <w:r w:rsidRPr="202DF125">
              <w:rPr>
                <w:rFonts w:cs="Arial"/>
                <w:sz w:val="16"/>
                <w:szCs w:val="16"/>
                <w:lang w:val="en-GB" w:eastAsia="en-GB"/>
              </w:rPr>
              <w:t>Project</w:t>
            </w:r>
          </w:p>
        </w:tc>
        <w:tc>
          <w:tcPr>
            <w:tcW w:w="1275" w:type="dxa"/>
            <w:tcBorders>
              <w:top w:val="single" w:sz="4" w:space="0" w:color="D0D0D0"/>
              <w:left w:val="nil"/>
              <w:bottom w:val="single" w:sz="4" w:space="0" w:color="D0D0D0"/>
              <w:right w:val="single" w:sz="4" w:space="0" w:color="D0D0D0"/>
            </w:tcBorders>
          </w:tcPr>
          <w:p w14:paraId="4A2BEAE5" w14:textId="77777777" w:rsidR="00477C81" w:rsidRDefault="00477C81" w:rsidP="00800BB0">
            <w:pPr>
              <w:jc w:val="center"/>
            </w:pPr>
            <w:r w:rsidRPr="202DF125">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11DF41DD" w14:textId="77777777" w:rsidR="00477C81" w:rsidRDefault="00477C81" w:rsidP="00800BB0">
            <w:pPr>
              <w:jc w:val="left"/>
              <w:rPr>
                <w:rFonts w:cs="Arial"/>
                <w:sz w:val="16"/>
                <w:szCs w:val="16"/>
                <w:lang w:val="en-GB" w:eastAsia="en-GB"/>
              </w:rPr>
            </w:pPr>
            <w:r w:rsidRPr="4E5B691A">
              <w:rPr>
                <w:rFonts w:cs="Arial"/>
                <w:sz w:val="16"/>
                <w:szCs w:val="16"/>
                <w:lang w:val="en-GB" w:eastAsia="en-GB"/>
              </w:rPr>
              <w:t xml:space="preserve">Huerta, Ekvad, Taveira, Madhour, </w:t>
            </w:r>
            <w:proofErr w:type="spellStart"/>
            <w:r w:rsidRPr="4E5B691A">
              <w:rPr>
                <w:rFonts w:cs="Arial"/>
                <w:sz w:val="16"/>
                <w:szCs w:val="16"/>
                <w:lang w:val="en-GB" w:eastAsia="en-GB"/>
              </w:rPr>
              <w:t>Remlawi</w:t>
            </w:r>
            <w:proofErr w:type="spellEnd"/>
            <w:r w:rsidRPr="4E5B691A">
              <w:rPr>
                <w:rFonts w:cs="Arial"/>
                <w:sz w:val="16"/>
                <w:szCs w:val="16"/>
                <w:lang w:val="en-GB" w:eastAsia="en-GB"/>
              </w:rPr>
              <w:t xml:space="preserve">, Nishimura, </w:t>
            </w:r>
            <w:proofErr w:type="spellStart"/>
            <w:r w:rsidRPr="4E5B691A">
              <w:rPr>
                <w:rFonts w:cs="Arial"/>
                <w:sz w:val="16"/>
                <w:szCs w:val="16"/>
                <w:lang w:val="en-GB" w:eastAsia="en-GB"/>
              </w:rPr>
              <w:t>Falquet</w:t>
            </w:r>
            <w:proofErr w:type="spellEnd"/>
            <w:r w:rsidRPr="4E5B691A">
              <w:rPr>
                <w:rFonts w:cs="Arial"/>
                <w:sz w:val="16"/>
                <w:szCs w:val="16"/>
                <w:lang w:val="en-GB" w:eastAsia="en-GB"/>
              </w:rPr>
              <w:t>, Wang</w:t>
            </w:r>
          </w:p>
          <w:p w14:paraId="3CEE79A0" w14:textId="77777777" w:rsidR="00477C81" w:rsidRDefault="00477C81" w:rsidP="00800BB0">
            <w:pPr>
              <w:jc w:val="left"/>
              <w:rPr>
                <w:rFonts w:cs="Arial"/>
                <w:sz w:val="16"/>
                <w:szCs w:val="16"/>
                <w:lang w:val="en-GB" w:eastAsia="en-GB"/>
              </w:rPr>
            </w:pPr>
          </w:p>
        </w:tc>
        <w:tc>
          <w:tcPr>
            <w:tcW w:w="1418" w:type="dxa"/>
            <w:tcBorders>
              <w:top w:val="single" w:sz="4" w:space="0" w:color="D0D0D0"/>
              <w:left w:val="nil"/>
              <w:bottom w:val="single" w:sz="4" w:space="0" w:color="D0D0D0"/>
              <w:right w:val="single" w:sz="4" w:space="0" w:color="D0D0D0"/>
            </w:tcBorders>
          </w:tcPr>
          <w:p w14:paraId="23BCCDC3" w14:textId="77777777" w:rsidR="00477C81" w:rsidRDefault="00477C81" w:rsidP="00800BB0">
            <w:pPr>
              <w:jc w:val="left"/>
              <w:rPr>
                <w:rFonts w:cs="Arial"/>
                <w:sz w:val="16"/>
                <w:szCs w:val="16"/>
                <w:lang w:val="en-GB" w:eastAsia="en-GB"/>
              </w:rPr>
            </w:pPr>
            <w:r w:rsidRPr="202DF125">
              <w:rPr>
                <w:rFonts w:cs="Arial"/>
                <w:sz w:val="16"/>
                <w:szCs w:val="16"/>
                <w:lang w:val="en-GB" w:eastAsia="en-GB"/>
              </w:rPr>
              <w:t>UPOV</w:t>
            </w:r>
          </w:p>
          <w:p w14:paraId="1D2E7521" w14:textId="77777777" w:rsidR="00477C81" w:rsidRDefault="00477C81" w:rsidP="00800BB0">
            <w:pPr>
              <w:jc w:val="left"/>
              <w:rPr>
                <w:rFonts w:cs="Arial"/>
                <w:sz w:val="16"/>
                <w:szCs w:val="16"/>
                <w:lang w:val="en-GB" w:eastAsia="en-GB"/>
              </w:rPr>
            </w:pPr>
          </w:p>
        </w:tc>
      </w:tr>
      <w:tr w:rsidR="00477C81" w:rsidRPr="00202C84" w14:paraId="0F70E2B3"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10872D68" w14:textId="77777777" w:rsidR="00477C81" w:rsidRDefault="00477C81" w:rsidP="00800BB0">
            <w:pPr>
              <w:jc w:val="left"/>
              <w:rPr>
                <w:rFonts w:cs="Arial"/>
                <w:sz w:val="16"/>
                <w:szCs w:val="16"/>
                <w:lang w:val="en-GB" w:eastAsia="en-GB"/>
              </w:rPr>
            </w:pPr>
            <w:r>
              <w:rPr>
                <w:rFonts w:cs="Arial"/>
                <w:sz w:val="16"/>
                <w:szCs w:val="16"/>
                <w:lang w:val="en-GB" w:eastAsia="en-GB"/>
              </w:rPr>
              <w:t>07/09/26-10/09/26</w:t>
            </w:r>
          </w:p>
        </w:tc>
        <w:tc>
          <w:tcPr>
            <w:tcW w:w="5226" w:type="dxa"/>
            <w:tcBorders>
              <w:top w:val="single" w:sz="4" w:space="0" w:color="D0D0D0"/>
              <w:left w:val="nil"/>
              <w:bottom w:val="single" w:sz="4" w:space="0" w:color="D0D0D0"/>
              <w:right w:val="single" w:sz="4" w:space="0" w:color="D0D0D0"/>
            </w:tcBorders>
          </w:tcPr>
          <w:p w14:paraId="2CE598F8" w14:textId="77777777" w:rsidR="00477C81" w:rsidRPr="00202C84" w:rsidRDefault="00477C81" w:rsidP="00800BB0">
            <w:pPr>
              <w:jc w:val="left"/>
              <w:rPr>
                <w:rFonts w:cs="Arial"/>
                <w:sz w:val="16"/>
                <w:szCs w:val="16"/>
                <w:lang w:val="en-GB" w:eastAsia="en-GB"/>
              </w:rPr>
            </w:pPr>
            <w:r w:rsidRPr="00202C84">
              <w:rPr>
                <w:rFonts w:cs="Arial"/>
                <w:sz w:val="16"/>
                <w:szCs w:val="16"/>
                <w:lang w:val="en-GB" w:eastAsia="en-GB"/>
              </w:rPr>
              <w:t>Technical Working Party for Fruit Crops (TWF/5</w:t>
            </w:r>
            <w:r>
              <w:rPr>
                <w:rFonts w:cs="Arial"/>
                <w:sz w:val="16"/>
                <w:szCs w:val="16"/>
                <w:lang w:val="en-GB" w:eastAsia="en-GB"/>
              </w:rPr>
              <w:t>7</w:t>
            </w:r>
            <w:r w:rsidRPr="00202C84">
              <w:rPr>
                <w:rFonts w:cs="Arial"/>
                <w:sz w:val="16"/>
                <w:szCs w:val="16"/>
                <w:lang w:val="en-GB" w:eastAsia="en-GB"/>
              </w:rPr>
              <w:t xml:space="preserve">), </w:t>
            </w:r>
            <w:r>
              <w:rPr>
                <w:rFonts w:cs="Arial"/>
                <w:sz w:val="16"/>
                <w:szCs w:val="16"/>
                <w:lang w:val="en-GB" w:eastAsia="en-GB"/>
              </w:rPr>
              <w:t>Leipzig, German</w:t>
            </w:r>
          </w:p>
        </w:tc>
        <w:tc>
          <w:tcPr>
            <w:tcW w:w="1275" w:type="dxa"/>
            <w:tcBorders>
              <w:top w:val="single" w:sz="4" w:space="0" w:color="D0D0D0"/>
              <w:left w:val="nil"/>
              <w:bottom w:val="single" w:sz="4" w:space="0" w:color="D0D0D0"/>
              <w:right w:val="single" w:sz="4" w:space="0" w:color="D0D0D0"/>
            </w:tcBorders>
          </w:tcPr>
          <w:p w14:paraId="7F2A1FAE" w14:textId="77777777" w:rsidR="00477C81" w:rsidRDefault="00477C81" w:rsidP="00800BB0">
            <w:pPr>
              <w:jc w:val="center"/>
              <w:rPr>
                <w:rFonts w:cs="Arial"/>
                <w:sz w:val="16"/>
                <w:szCs w:val="16"/>
                <w:lang w:val="en-GB" w:eastAsia="en-GB"/>
              </w:rPr>
            </w:pPr>
            <w:r w:rsidRPr="00202C84">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E0E6241" w14:textId="77777777" w:rsidR="00477C81" w:rsidRPr="00505537" w:rsidRDefault="00477C81" w:rsidP="00800BB0">
            <w:pPr>
              <w:jc w:val="left"/>
              <w:rPr>
                <w:rFonts w:cs="Arial"/>
                <w:sz w:val="16"/>
                <w:szCs w:val="16"/>
                <w:lang w:val="en-GB" w:eastAsia="en-GB"/>
              </w:rPr>
            </w:pPr>
            <w:r w:rsidRPr="00505537">
              <w:rPr>
                <w:rFonts w:cs="Arial"/>
                <w:sz w:val="16"/>
                <w:szCs w:val="16"/>
                <w:lang w:val="en-GB" w:eastAsia="en-GB"/>
              </w:rPr>
              <w:t>Taveira</w:t>
            </w:r>
            <w:r w:rsidRPr="00202C84">
              <w:rPr>
                <w:rFonts w:cs="Arial"/>
                <w:sz w:val="16"/>
                <w:szCs w:val="16"/>
                <w:lang w:val="en-GB" w:eastAsia="en-GB"/>
              </w:rPr>
              <w:t xml:space="preserve">, </w:t>
            </w:r>
            <w:r w:rsidRPr="00505537">
              <w:rPr>
                <w:rFonts w:cs="Arial"/>
                <w:sz w:val="16"/>
                <w:szCs w:val="16"/>
                <w:lang w:val="en-GB" w:eastAsia="en-GB"/>
              </w:rPr>
              <w:t>Oertel</w:t>
            </w:r>
            <w:r>
              <w:rPr>
                <w:rFonts w:cs="Arial"/>
                <w:sz w:val="16"/>
                <w:szCs w:val="16"/>
                <w:lang w:val="en-GB" w:eastAsia="en-GB"/>
              </w:rPr>
              <w:t>, Wang</w:t>
            </w:r>
          </w:p>
        </w:tc>
        <w:tc>
          <w:tcPr>
            <w:tcW w:w="1418" w:type="dxa"/>
            <w:tcBorders>
              <w:top w:val="single" w:sz="4" w:space="0" w:color="D0D0D0"/>
              <w:left w:val="nil"/>
              <w:bottom w:val="single" w:sz="4" w:space="0" w:color="D0D0D0"/>
              <w:right w:val="single" w:sz="4" w:space="0" w:color="D0D0D0"/>
            </w:tcBorders>
          </w:tcPr>
          <w:p w14:paraId="58DC1DD2" w14:textId="77777777" w:rsidR="00477C81" w:rsidRPr="00202C84" w:rsidRDefault="00477C81" w:rsidP="00800BB0">
            <w:pPr>
              <w:jc w:val="left"/>
              <w:rPr>
                <w:rFonts w:cs="Arial"/>
                <w:sz w:val="16"/>
                <w:szCs w:val="16"/>
                <w:lang w:val="en-GB" w:eastAsia="en-GB"/>
              </w:rPr>
            </w:pPr>
            <w:r>
              <w:rPr>
                <w:rFonts w:cs="Arial"/>
                <w:sz w:val="16"/>
                <w:szCs w:val="16"/>
                <w:lang w:val="en-GB" w:eastAsia="en-GB"/>
              </w:rPr>
              <w:t>DE</w:t>
            </w:r>
            <w:r w:rsidRPr="00202C84">
              <w:rPr>
                <w:rFonts w:cs="Arial"/>
                <w:sz w:val="16"/>
                <w:szCs w:val="16"/>
                <w:lang w:val="en-GB" w:eastAsia="en-GB"/>
              </w:rPr>
              <w:t>, UPOV</w:t>
            </w:r>
          </w:p>
        </w:tc>
      </w:tr>
      <w:tr w:rsidR="00477C81" w:rsidRPr="0036778F" w14:paraId="0817185E"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8B5A598" w14:textId="77777777" w:rsidR="00477C81" w:rsidRDefault="00477C81" w:rsidP="00800BB0">
            <w:pPr>
              <w:jc w:val="left"/>
              <w:rPr>
                <w:rFonts w:cs="Arial"/>
                <w:sz w:val="16"/>
                <w:szCs w:val="16"/>
                <w:lang w:val="en-GB" w:eastAsia="en-GB"/>
              </w:rPr>
            </w:pPr>
            <w:r>
              <w:rPr>
                <w:rFonts w:cs="Arial"/>
                <w:sz w:val="16"/>
                <w:szCs w:val="16"/>
                <w:lang w:val="en-GB" w:eastAsia="en-GB"/>
              </w:rPr>
              <w:t>14/09/26</w:t>
            </w:r>
          </w:p>
        </w:tc>
        <w:tc>
          <w:tcPr>
            <w:tcW w:w="5226" w:type="dxa"/>
            <w:tcBorders>
              <w:top w:val="single" w:sz="4" w:space="0" w:color="D0D0D0"/>
              <w:left w:val="nil"/>
              <w:bottom w:val="single" w:sz="4" w:space="0" w:color="D0D0D0"/>
              <w:right w:val="single" w:sz="4" w:space="0" w:color="D0D0D0"/>
            </w:tcBorders>
          </w:tcPr>
          <w:p w14:paraId="6B9EBDBD" w14:textId="77777777" w:rsidR="00477C81" w:rsidRPr="007A1A00" w:rsidRDefault="00477C81" w:rsidP="00800BB0">
            <w:pPr>
              <w:jc w:val="left"/>
              <w:rPr>
                <w:rFonts w:cs="Arial"/>
                <w:sz w:val="16"/>
                <w:szCs w:val="16"/>
                <w:lang w:val="en-GB" w:eastAsia="en-GB"/>
              </w:rPr>
            </w:pPr>
            <w:r>
              <w:rPr>
                <w:rFonts w:cs="Arial"/>
                <w:sz w:val="16"/>
                <w:szCs w:val="16"/>
                <w:lang w:val="en-GB" w:eastAsia="en-GB"/>
              </w:rPr>
              <w:t>International Phytosanitary and Seed Quality Conference 2026 – “Revitalizing phytosanitary and seed systems for climate resilient and sustainable agriculture”, Nairobi, Kenya</w:t>
            </w:r>
          </w:p>
        </w:tc>
        <w:tc>
          <w:tcPr>
            <w:tcW w:w="1275" w:type="dxa"/>
            <w:tcBorders>
              <w:top w:val="single" w:sz="4" w:space="0" w:color="D0D0D0"/>
              <w:left w:val="nil"/>
              <w:bottom w:val="single" w:sz="4" w:space="0" w:color="D0D0D0"/>
              <w:right w:val="single" w:sz="4" w:space="0" w:color="D0D0D0"/>
            </w:tcBorders>
          </w:tcPr>
          <w:p w14:paraId="43E1EFE0" w14:textId="77777777" w:rsidR="00477C81"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4DBC33B9" w14:textId="77777777" w:rsidR="00477C81" w:rsidRDefault="00477C81" w:rsidP="00800BB0">
            <w:pPr>
              <w:jc w:val="left"/>
              <w:rPr>
                <w:rFonts w:cs="Arial"/>
                <w:sz w:val="16"/>
                <w:szCs w:val="16"/>
                <w:lang w:val="en-GB" w:eastAsia="en-GB"/>
              </w:rPr>
            </w:pPr>
            <w:r>
              <w:rPr>
                <w:rFonts w:cs="Arial"/>
                <w:sz w:val="16"/>
                <w:szCs w:val="16"/>
                <w:lang w:val="en-GB" w:eastAsia="en-GB"/>
              </w:rPr>
              <w:t>Huerta</w:t>
            </w:r>
          </w:p>
        </w:tc>
        <w:tc>
          <w:tcPr>
            <w:tcW w:w="1418" w:type="dxa"/>
            <w:tcBorders>
              <w:top w:val="single" w:sz="4" w:space="0" w:color="D0D0D0"/>
              <w:left w:val="nil"/>
              <w:bottom w:val="single" w:sz="4" w:space="0" w:color="D0D0D0"/>
              <w:right w:val="single" w:sz="4" w:space="0" w:color="D0D0D0"/>
            </w:tcBorders>
          </w:tcPr>
          <w:p w14:paraId="481927C2" w14:textId="77777777" w:rsidR="00477C81" w:rsidRDefault="00477C81" w:rsidP="00800BB0">
            <w:pPr>
              <w:jc w:val="left"/>
              <w:rPr>
                <w:rFonts w:cs="Arial"/>
                <w:sz w:val="16"/>
                <w:szCs w:val="16"/>
                <w:lang w:val="en-GB" w:eastAsia="en-GB"/>
              </w:rPr>
            </w:pPr>
            <w:r>
              <w:rPr>
                <w:rFonts w:cs="Arial"/>
                <w:sz w:val="16"/>
                <w:szCs w:val="16"/>
                <w:lang w:val="en-GB" w:eastAsia="en-GB"/>
              </w:rPr>
              <w:t>KEPHIS (Kenya)</w:t>
            </w:r>
          </w:p>
        </w:tc>
      </w:tr>
      <w:tr w:rsidR="00477C81" w:rsidRPr="0036778F" w14:paraId="2089F186"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790E8E49" w14:textId="77777777" w:rsidR="00477C81" w:rsidRPr="0036778F" w:rsidRDefault="00477C81" w:rsidP="00800BB0">
            <w:pPr>
              <w:jc w:val="left"/>
              <w:rPr>
                <w:rFonts w:cs="Arial"/>
                <w:sz w:val="16"/>
                <w:szCs w:val="16"/>
                <w:lang w:val="en-GB" w:eastAsia="en-GB"/>
              </w:rPr>
            </w:pPr>
            <w:r>
              <w:rPr>
                <w:rFonts w:cs="Arial"/>
                <w:sz w:val="16"/>
                <w:szCs w:val="16"/>
                <w:lang w:val="en-GB" w:eastAsia="en-GB"/>
              </w:rPr>
              <w:t>16/09/26</w:t>
            </w:r>
          </w:p>
        </w:tc>
        <w:tc>
          <w:tcPr>
            <w:tcW w:w="5226" w:type="dxa"/>
            <w:tcBorders>
              <w:top w:val="single" w:sz="4" w:space="0" w:color="D0D0D0"/>
              <w:left w:val="nil"/>
              <w:bottom w:val="single" w:sz="4" w:space="0" w:color="D0D0D0"/>
              <w:right w:val="single" w:sz="4" w:space="0" w:color="D0D0D0"/>
            </w:tcBorders>
          </w:tcPr>
          <w:p w14:paraId="3E7572F1" w14:textId="77777777" w:rsidR="00477C81" w:rsidRPr="0036778F" w:rsidRDefault="00477C81" w:rsidP="00800BB0">
            <w:pPr>
              <w:jc w:val="left"/>
              <w:rPr>
                <w:rFonts w:cs="Arial"/>
                <w:sz w:val="16"/>
                <w:szCs w:val="16"/>
                <w:lang w:val="en-GB" w:eastAsia="en-GB"/>
              </w:rPr>
            </w:pPr>
            <w:r>
              <w:rPr>
                <w:rFonts w:cs="Arial"/>
                <w:sz w:val="16"/>
                <w:szCs w:val="16"/>
                <w:lang w:val="en-GB" w:eastAsia="en-GB"/>
              </w:rPr>
              <w:t xml:space="preserve">Bilateral meeting between </w:t>
            </w:r>
            <w:proofErr w:type="spellStart"/>
            <w:r>
              <w:rPr>
                <w:rFonts w:cs="Arial"/>
                <w:sz w:val="16"/>
                <w:szCs w:val="16"/>
                <w:lang w:val="en-GB" w:eastAsia="en-GB"/>
              </w:rPr>
              <w:t>Euroseeds</w:t>
            </w:r>
            <w:proofErr w:type="spellEnd"/>
            <w:r>
              <w:rPr>
                <w:rFonts w:cs="Arial"/>
                <w:sz w:val="16"/>
                <w:szCs w:val="16"/>
                <w:lang w:val="en-GB" w:eastAsia="en-GB"/>
              </w:rPr>
              <w:t xml:space="preserve"> and UPOV, Geneva</w:t>
            </w:r>
          </w:p>
        </w:tc>
        <w:tc>
          <w:tcPr>
            <w:tcW w:w="1275" w:type="dxa"/>
            <w:tcBorders>
              <w:top w:val="single" w:sz="4" w:space="0" w:color="D0D0D0"/>
              <w:left w:val="nil"/>
              <w:bottom w:val="single" w:sz="4" w:space="0" w:color="D0D0D0"/>
              <w:right w:val="single" w:sz="4" w:space="0" w:color="D0D0D0"/>
            </w:tcBorders>
          </w:tcPr>
          <w:p w14:paraId="3AC75B19" w14:textId="77777777" w:rsidR="00477C81" w:rsidRPr="0036778F"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0CFE95DE" w14:textId="77777777" w:rsidR="00477C81" w:rsidRPr="0036778F" w:rsidRDefault="00477C81" w:rsidP="00800BB0">
            <w:pPr>
              <w:jc w:val="left"/>
              <w:rPr>
                <w:rFonts w:cs="Arial"/>
                <w:sz w:val="16"/>
                <w:szCs w:val="16"/>
                <w:lang w:val="en-GB" w:eastAsia="en-GB"/>
              </w:rPr>
            </w:pPr>
            <w:r w:rsidRPr="0070431C">
              <w:rPr>
                <w:rFonts w:cs="Arial"/>
                <w:sz w:val="16"/>
                <w:szCs w:val="16"/>
                <w:lang w:eastAsia="en-GB"/>
              </w:rPr>
              <w:t xml:space="preserve">Huerta, Ekvad, </w:t>
            </w:r>
            <w:proofErr w:type="spellStart"/>
            <w:r w:rsidRPr="0070431C">
              <w:rPr>
                <w:rFonts w:cs="Arial"/>
                <w:sz w:val="16"/>
                <w:szCs w:val="16"/>
                <w:lang w:eastAsia="en-GB"/>
              </w:rPr>
              <w:t>Taveira</w:t>
            </w:r>
            <w:proofErr w:type="spellEnd"/>
          </w:p>
        </w:tc>
        <w:tc>
          <w:tcPr>
            <w:tcW w:w="1418" w:type="dxa"/>
            <w:tcBorders>
              <w:top w:val="single" w:sz="4" w:space="0" w:color="D0D0D0"/>
              <w:left w:val="nil"/>
              <w:bottom w:val="single" w:sz="4" w:space="0" w:color="D0D0D0"/>
              <w:right w:val="single" w:sz="4" w:space="0" w:color="D0D0D0"/>
            </w:tcBorders>
          </w:tcPr>
          <w:p w14:paraId="1DC81993" w14:textId="77777777" w:rsidR="00477C81" w:rsidRPr="0036778F" w:rsidRDefault="00477C81" w:rsidP="00800BB0">
            <w:pPr>
              <w:jc w:val="left"/>
              <w:rPr>
                <w:rFonts w:cs="Arial"/>
                <w:sz w:val="16"/>
                <w:szCs w:val="16"/>
                <w:lang w:val="en-GB" w:eastAsia="en-GB"/>
              </w:rPr>
            </w:pPr>
            <w:proofErr w:type="spellStart"/>
            <w:r>
              <w:rPr>
                <w:rFonts w:cs="Arial"/>
                <w:sz w:val="16"/>
                <w:szCs w:val="16"/>
                <w:lang w:val="en-GB" w:eastAsia="en-GB"/>
              </w:rPr>
              <w:t>Euroseeds</w:t>
            </w:r>
            <w:proofErr w:type="spellEnd"/>
            <w:r>
              <w:rPr>
                <w:rFonts w:cs="Arial"/>
                <w:sz w:val="16"/>
                <w:szCs w:val="16"/>
                <w:lang w:val="en-GB" w:eastAsia="en-GB"/>
              </w:rPr>
              <w:t>, UPOV</w:t>
            </w:r>
          </w:p>
        </w:tc>
      </w:tr>
      <w:tr w:rsidR="00477C81" w:rsidRPr="0036778F" w14:paraId="7D792A91"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67036257" w14:textId="77777777" w:rsidR="00477C81" w:rsidRPr="0036778F" w:rsidRDefault="00477C81" w:rsidP="00800BB0">
            <w:pPr>
              <w:jc w:val="left"/>
              <w:rPr>
                <w:rFonts w:cs="Arial"/>
                <w:sz w:val="16"/>
                <w:szCs w:val="16"/>
                <w:lang w:val="en-GB" w:eastAsia="en-GB"/>
              </w:rPr>
            </w:pPr>
            <w:r>
              <w:rPr>
                <w:rFonts w:cs="Arial"/>
                <w:sz w:val="16"/>
                <w:szCs w:val="16"/>
                <w:lang w:val="en-GB" w:eastAsia="en-GB"/>
              </w:rPr>
              <w:t>16/09/26</w:t>
            </w:r>
          </w:p>
        </w:tc>
        <w:tc>
          <w:tcPr>
            <w:tcW w:w="5226" w:type="dxa"/>
            <w:tcBorders>
              <w:top w:val="single" w:sz="4" w:space="0" w:color="D0D0D0"/>
              <w:left w:val="nil"/>
              <w:bottom w:val="single" w:sz="4" w:space="0" w:color="D0D0D0"/>
              <w:right w:val="single" w:sz="4" w:space="0" w:color="D0D0D0"/>
            </w:tcBorders>
          </w:tcPr>
          <w:p w14:paraId="07E09A72" w14:textId="77777777" w:rsidR="00477C81" w:rsidRPr="0036778F" w:rsidRDefault="00477C81" w:rsidP="00800BB0">
            <w:pPr>
              <w:jc w:val="left"/>
              <w:rPr>
                <w:rFonts w:cs="Arial"/>
                <w:sz w:val="16"/>
                <w:szCs w:val="16"/>
                <w:lang w:val="en-GB" w:eastAsia="en-GB"/>
              </w:rPr>
            </w:pPr>
            <w:r w:rsidRPr="009073E1">
              <w:rPr>
                <w:rFonts w:cs="Arial"/>
                <w:sz w:val="16"/>
                <w:szCs w:val="16"/>
                <w:lang w:val="en-GB" w:eastAsia="en-GB"/>
              </w:rPr>
              <w:t>Visit of the International Organisation of Vine and Wine</w:t>
            </w:r>
            <w:r>
              <w:rPr>
                <w:rFonts w:cs="Arial"/>
                <w:sz w:val="16"/>
                <w:szCs w:val="16"/>
                <w:lang w:val="en-GB" w:eastAsia="en-GB"/>
              </w:rPr>
              <w:t xml:space="preserve"> </w:t>
            </w:r>
            <w:r w:rsidRPr="009073E1">
              <w:rPr>
                <w:rFonts w:cs="Arial"/>
                <w:sz w:val="16"/>
                <w:szCs w:val="16"/>
                <w:lang w:val="en-GB" w:eastAsia="en-GB"/>
              </w:rPr>
              <w:t>to UPOV and WIPO</w:t>
            </w:r>
            <w:r>
              <w:rPr>
                <w:rFonts w:cs="Arial"/>
                <w:sz w:val="16"/>
                <w:szCs w:val="16"/>
                <w:lang w:val="en-GB" w:eastAsia="en-GB"/>
              </w:rPr>
              <w:t>, Geneva</w:t>
            </w:r>
          </w:p>
        </w:tc>
        <w:tc>
          <w:tcPr>
            <w:tcW w:w="1275" w:type="dxa"/>
            <w:tcBorders>
              <w:top w:val="single" w:sz="4" w:space="0" w:color="D0D0D0"/>
              <w:left w:val="nil"/>
              <w:bottom w:val="single" w:sz="4" w:space="0" w:color="D0D0D0"/>
              <w:right w:val="single" w:sz="4" w:space="0" w:color="D0D0D0"/>
            </w:tcBorders>
          </w:tcPr>
          <w:p w14:paraId="4E91BE09" w14:textId="77777777" w:rsidR="00477C81" w:rsidRPr="0036778F" w:rsidRDefault="00477C81" w:rsidP="00800BB0">
            <w:pPr>
              <w:jc w:val="center"/>
              <w:rPr>
                <w:rFonts w:cs="Arial"/>
                <w:sz w:val="16"/>
                <w:szCs w:val="16"/>
                <w:lang w:val="en-GB" w:eastAsia="en-GB"/>
              </w:rPr>
            </w:pPr>
            <w:r>
              <w:rPr>
                <w:rFonts w:cs="Arial"/>
                <w:sz w:val="16"/>
                <w:szCs w:val="16"/>
                <w:lang w:val="en-GB" w:eastAsia="en-GB"/>
              </w:rPr>
              <w:t>P</w:t>
            </w:r>
          </w:p>
        </w:tc>
        <w:tc>
          <w:tcPr>
            <w:tcW w:w="1413" w:type="dxa"/>
            <w:tcBorders>
              <w:top w:val="single" w:sz="4" w:space="0" w:color="D0D0D0"/>
              <w:left w:val="nil"/>
              <w:bottom w:val="single" w:sz="4" w:space="0" w:color="D0D0D0"/>
              <w:right w:val="single" w:sz="4" w:space="0" w:color="D0D0D0"/>
            </w:tcBorders>
          </w:tcPr>
          <w:p w14:paraId="48344911" w14:textId="77777777" w:rsidR="00477C81" w:rsidRPr="0036778F" w:rsidRDefault="00477C81"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18E3FD4D" w14:textId="77777777" w:rsidR="00477C81" w:rsidRPr="0036778F" w:rsidRDefault="00477C81" w:rsidP="00800BB0">
            <w:pPr>
              <w:jc w:val="left"/>
              <w:rPr>
                <w:rFonts w:cs="Arial"/>
                <w:sz w:val="16"/>
                <w:szCs w:val="16"/>
                <w:lang w:val="en-GB" w:eastAsia="en-GB"/>
              </w:rPr>
            </w:pPr>
            <w:r>
              <w:rPr>
                <w:rFonts w:cs="Arial"/>
                <w:sz w:val="16"/>
                <w:szCs w:val="16"/>
                <w:lang w:val="en-GB" w:eastAsia="en-GB"/>
              </w:rPr>
              <w:t>OIV, UPOV, WIPO</w:t>
            </w:r>
          </w:p>
        </w:tc>
      </w:tr>
      <w:tr w:rsidR="00477C81" w:rsidRPr="00202C84" w14:paraId="71BA597D" w14:textId="77777777" w:rsidTr="00800BB0">
        <w:trPr>
          <w:cantSplit/>
        </w:trPr>
        <w:tc>
          <w:tcPr>
            <w:tcW w:w="875" w:type="dxa"/>
            <w:tcBorders>
              <w:top w:val="single" w:sz="4" w:space="0" w:color="D0D0D0"/>
              <w:left w:val="single" w:sz="4" w:space="0" w:color="D0D0D0"/>
              <w:bottom w:val="single" w:sz="4" w:space="0" w:color="D0D0D0"/>
              <w:right w:val="single" w:sz="4" w:space="0" w:color="D0D0D0"/>
            </w:tcBorders>
          </w:tcPr>
          <w:p w14:paraId="2C62F456" w14:textId="77777777" w:rsidR="00477C81" w:rsidRPr="0036778F" w:rsidRDefault="00477C81" w:rsidP="00800BB0">
            <w:pPr>
              <w:jc w:val="left"/>
              <w:rPr>
                <w:rFonts w:cs="Arial"/>
                <w:sz w:val="16"/>
                <w:szCs w:val="16"/>
                <w:lang w:val="en-GB" w:eastAsia="en-GB"/>
              </w:rPr>
            </w:pPr>
            <w:r>
              <w:rPr>
                <w:rFonts w:cs="Arial"/>
                <w:sz w:val="16"/>
                <w:szCs w:val="16"/>
                <w:lang w:val="en-GB" w:eastAsia="en-GB"/>
              </w:rPr>
              <w:t>30/09/26</w:t>
            </w:r>
          </w:p>
        </w:tc>
        <w:tc>
          <w:tcPr>
            <w:tcW w:w="5226" w:type="dxa"/>
            <w:tcBorders>
              <w:top w:val="single" w:sz="4" w:space="0" w:color="D0D0D0"/>
              <w:left w:val="nil"/>
              <w:bottom w:val="single" w:sz="4" w:space="0" w:color="D0D0D0"/>
              <w:right w:val="single" w:sz="4" w:space="0" w:color="D0D0D0"/>
            </w:tcBorders>
          </w:tcPr>
          <w:p w14:paraId="6B44643A" w14:textId="77777777" w:rsidR="00477C81" w:rsidRPr="0036778F" w:rsidRDefault="00477C81" w:rsidP="00800BB0">
            <w:pPr>
              <w:jc w:val="left"/>
              <w:rPr>
                <w:rFonts w:cs="Arial"/>
                <w:sz w:val="16"/>
                <w:szCs w:val="16"/>
                <w:lang w:val="en-GB" w:eastAsia="en-GB"/>
              </w:rPr>
            </w:pPr>
            <w:r>
              <w:rPr>
                <w:rFonts w:cs="Arial"/>
                <w:sz w:val="16"/>
                <w:szCs w:val="16"/>
                <w:lang w:val="en-GB" w:eastAsia="en-GB"/>
              </w:rPr>
              <w:t>Meeting of the SAA Intellectual Property Working Group, Montevideo, Uruguay</w:t>
            </w:r>
          </w:p>
        </w:tc>
        <w:tc>
          <w:tcPr>
            <w:tcW w:w="1275" w:type="dxa"/>
            <w:tcBorders>
              <w:top w:val="single" w:sz="4" w:space="0" w:color="D0D0D0"/>
              <w:left w:val="nil"/>
              <w:bottom w:val="single" w:sz="4" w:space="0" w:color="D0D0D0"/>
              <w:right w:val="single" w:sz="4" w:space="0" w:color="D0D0D0"/>
            </w:tcBorders>
          </w:tcPr>
          <w:p w14:paraId="39C5EEDF" w14:textId="77777777" w:rsidR="00477C81" w:rsidRPr="0036778F" w:rsidRDefault="00477C81" w:rsidP="00800BB0">
            <w:pPr>
              <w:jc w:val="center"/>
              <w:rPr>
                <w:rFonts w:cs="Arial"/>
                <w:sz w:val="16"/>
                <w:szCs w:val="16"/>
                <w:lang w:val="en-GB" w:eastAsia="en-GB"/>
              </w:rPr>
            </w:pPr>
            <w:r>
              <w:rPr>
                <w:rFonts w:cs="Arial"/>
                <w:sz w:val="16"/>
                <w:szCs w:val="16"/>
                <w:lang w:val="en-GB" w:eastAsia="en-GB"/>
              </w:rPr>
              <w:t>V</w:t>
            </w:r>
          </w:p>
        </w:tc>
        <w:tc>
          <w:tcPr>
            <w:tcW w:w="1413" w:type="dxa"/>
            <w:tcBorders>
              <w:top w:val="single" w:sz="4" w:space="0" w:color="D0D0D0"/>
              <w:left w:val="nil"/>
              <w:bottom w:val="single" w:sz="4" w:space="0" w:color="D0D0D0"/>
              <w:right w:val="single" w:sz="4" w:space="0" w:color="D0D0D0"/>
            </w:tcBorders>
          </w:tcPr>
          <w:p w14:paraId="7969A6C4" w14:textId="77777777" w:rsidR="00477C81" w:rsidRPr="0036778F" w:rsidRDefault="00477C81" w:rsidP="00800BB0">
            <w:pPr>
              <w:jc w:val="left"/>
              <w:rPr>
                <w:rFonts w:cs="Arial"/>
                <w:sz w:val="16"/>
                <w:szCs w:val="16"/>
                <w:lang w:val="en-GB" w:eastAsia="en-GB"/>
              </w:rPr>
            </w:pPr>
            <w:r>
              <w:rPr>
                <w:rFonts w:cs="Arial"/>
                <w:sz w:val="16"/>
                <w:szCs w:val="16"/>
                <w:lang w:val="en-GB" w:eastAsia="en-GB"/>
              </w:rPr>
              <w:t>Huerta, Taveira</w:t>
            </w:r>
          </w:p>
        </w:tc>
        <w:tc>
          <w:tcPr>
            <w:tcW w:w="1418" w:type="dxa"/>
            <w:tcBorders>
              <w:top w:val="single" w:sz="4" w:space="0" w:color="D0D0D0"/>
              <w:left w:val="nil"/>
              <w:bottom w:val="single" w:sz="4" w:space="0" w:color="D0D0D0"/>
              <w:right w:val="single" w:sz="4" w:space="0" w:color="D0D0D0"/>
            </w:tcBorders>
          </w:tcPr>
          <w:p w14:paraId="652FB186" w14:textId="77777777" w:rsidR="00477C81" w:rsidRPr="0036778F" w:rsidRDefault="00477C81" w:rsidP="00800BB0">
            <w:pPr>
              <w:jc w:val="left"/>
              <w:rPr>
                <w:rFonts w:cs="Arial"/>
                <w:sz w:val="16"/>
                <w:szCs w:val="16"/>
                <w:lang w:val="en-GB" w:eastAsia="en-GB"/>
              </w:rPr>
            </w:pPr>
            <w:r>
              <w:rPr>
                <w:rFonts w:cs="Arial"/>
                <w:sz w:val="16"/>
                <w:szCs w:val="16"/>
                <w:lang w:val="en-GB" w:eastAsia="en-GB"/>
              </w:rPr>
              <w:t>SAA</w:t>
            </w:r>
          </w:p>
        </w:tc>
      </w:tr>
    </w:tbl>
    <w:p w14:paraId="5BE7E99C" w14:textId="77777777" w:rsidR="004E72C1" w:rsidRPr="0064531E" w:rsidRDefault="004E72C1" w:rsidP="009B440E">
      <w:pPr>
        <w:jc w:val="left"/>
      </w:pPr>
    </w:p>
    <w:p w14:paraId="3460FD22" w14:textId="77777777" w:rsidR="000205A0" w:rsidRPr="0064531E" w:rsidRDefault="000205A0">
      <w:pPr>
        <w:jc w:val="left"/>
      </w:pPr>
    </w:p>
    <w:p w14:paraId="2F7E445B" w14:textId="77777777" w:rsidR="006D6513" w:rsidRPr="0064531E" w:rsidRDefault="006D6513">
      <w:pPr>
        <w:jc w:val="left"/>
      </w:pPr>
    </w:p>
    <w:p w14:paraId="1C215E58" w14:textId="6A00A38F" w:rsidR="006D6513" w:rsidRPr="0064531E" w:rsidRDefault="006D6513" w:rsidP="006D6513">
      <w:pPr>
        <w:jc w:val="right"/>
      </w:pPr>
      <w:r w:rsidRPr="0064531E">
        <w:t>[</w:t>
      </w:r>
      <w:r w:rsidR="00477C81">
        <w:t xml:space="preserve">Sigue </w:t>
      </w:r>
      <w:r w:rsidRPr="0064531E">
        <w:t>el apéndice]</w:t>
      </w:r>
    </w:p>
    <w:p w14:paraId="3752ACF1" w14:textId="77777777" w:rsidR="00BB6187" w:rsidRPr="0064531E" w:rsidRDefault="00BB6187">
      <w:pPr>
        <w:jc w:val="left"/>
        <w:sectPr w:rsidR="00BB6187" w:rsidRPr="0064531E" w:rsidSect="0090706F">
          <w:headerReference w:type="default" r:id="rId38"/>
          <w:pgSz w:w="11907" w:h="16840" w:code="9"/>
          <w:pgMar w:top="510" w:right="1134" w:bottom="1134" w:left="1134" w:header="510" w:footer="680" w:gutter="0"/>
          <w:pgNumType w:start="1"/>
          <w:cols w:space="720"/>
          <w:titlePg/>
        </w:sectPr>
      </w:pPr>
    </w:p>
    <w:p w14:paraId="4D970E98" w14:textId="04057598" w:rsidR="00E839CF" w:rsidRPr="0064531E" w:rsidRDefault="00477C81" w:rsidP="00E839CF">
      <w:pPr>
        <w:pStyle w:val="AnnexTitle"/>
        <w:rPr>
          <w:lang w:val="es-ES_tradnl"/>
        </w:rPr>
      </w:pPr>
      <w:r>
        <w:rPr>
          <w:lang w:val="es-ES_tradnl"/>
        </w:rPr>
        <w:lastRenderedPageBreak/>
        <w:t>APÉNDICE</w:t>
      </w:r>
      <w:r w:rsidR="00E839CF" w:rsidRPr="0064531E">
        <w:rPr>
          <w:lang w:val="es-ES_tradnl"/>
        </w:rPr>
        <w:tab/>
        <w:t>SIGLAS Y ABREVIATURAS</w:t>
      </w:r>
    </w:p>
    <w:p w14:paraId="3717B0B1" w14:textId="77777777" w:rsidR="00E839CF" w:rsidRPr="0064531E" w:rsidRDefault="00E839CF" w:rsidP="00E839CF">
      <w:pPr>
        <w:jc w:val="left"/>
        <w:rPr>
          <w:b/>
        </w:rPr>
      </w:pPr>
    </w:p>
    <w:p w14:paraId="22E2371E" w14:textId="77777777" w:rsidR="00E839CF" w:rsidRPr="0064531E" w:rsidRDefault="00E839CF" w:rsidP="00E839CF">
      <w:pPr>
        <w:jc w:val="left"/>
        <w:rPr>
          <w:b/>
        </w:rPr>
      </w:pPr>
      <w:r w:rsidRPr="0064531E">
        <w:rPr>
          <w:b/>
        </w:rPr>
        <w:t>Términos de la UPOV</w:t>
      </w:r>
    </w:p>
    <w:p w14:paraId="5B6931F2" w14:textId="77777777" w:rsidR="00E839CF" w:rsidRPr="0064531E" w:rsidRDefault="00E839CF" w:rsidP="00E839CF"/>
    <w:tbl>
      <w:tblPr>
        <w:tblW w:w="9923" w:type="dxa"/>
        <w:tblLook w:val="04A0" w:firstRow="1" w:lastRow="0" w:firstColumn="1" w:lastColumn="0" w:noHBand="0" w:noVBand="1"/>
      </w:tblPr>
      <w:tblGrid>
        <w:gridCol w:w="1560"/>
        <w:gridCol w:w="8363"/>
      </w:tblGrid>
      <w:tr w:rsidR="00E839CF" w:rsidRPr="0064531E" w14:paraId="79FD3AFE" w14:textId="77777777">
        <w:tc>
          <w:tcPr>
            <w:tcW w:w="1560" w:type="dxa"/>
          </w:tcPr>
          <w:p w14:paraId="6DADE5A8" w14:textId="77777777" w:rsidR="00E839CF" w:rsidRPr="0064531E" w:rsidRDefault="00E839CF">
            <w:pPr>
              <w:spacing w:after="20"/>
              <w:jc w:val="left"/>
              <w:rPr>
                <w:rFonts w:ascii="Arial Narrow" w:hAnsi="Arial Narrow"/>
                <w:sz w:val="18"/>
              </w:rPr>
            </w:pPr>
            <w:r w:rsidRPr="0064531E">
              <w:rPr>
                <w:rFonts w:ascii="Arial Narrow" w:hAnsi="Arial Narrow"/>
                <w:sz w:val="18"/>
              </w:rPr>
              <w:t>CAJ</w:t>
            </w:r>
          </w:p>
        </w:tc>
        <w:tc>
          <w:tcPr>
            <w:tcW w:w="8363" w:type="dxa"/>
          </w:tcPr>
          <w:p w14:paraId="43504894" w14:textId="77777777" w:rsidR="00E839CF" w:rsidRPr="0064531E" w:rsidRDefault="00E839CF">
            <w:pPr>
              <w:spacing w:after="20"/>
              <w:jc w:val="left"/>
              <w:rPr>
                <w:rFonts w:ascii="Arial Narrow" w:hAnsi="Arial Narrow"/>
                <w:sz w:val="18"/>
              </w:rPr>
            </w:pPr>
            <w:r w:rsidRPr="0064531E">
              <w:rPr>
                <w:rFonts w:ascii="Arial Narrow" w:hAnsi="Arial Narrow"/>
                <w:sz w:val="18"/>
              </w:rPr>
              <w:t xml:space="preserve">Comité Administrativo y Jurídico </w:t>
            </w:r>
          </w:p>
        </w:tc>
      </w:tr>
      <w:tr w:rsidR="00E839CF" w:rsidRPr="0064531E" w14:paraId="7B66A030" w14:textId="77777777">
        <w:tc>
          <w:tcPr>
            <w:tcW w:w="1560" w:type="dxa"/>
          </w:tcPr>
          <w:p w14:paraId="02CD0B54" w14:textId="77777777" w:rsidR="00E839CF" w:rsidRPr="0064531E" w:rsidRDefault="00E839CF">
            <w:pPr>
              <w:autoSpaceDE w:val="0"/>
              <w:autoSpaceDN w:val="0"/>
              <w:adjustRightInd w:val="0"/>
              <w:spacing w:after="20"/>
              <w:jc w:val="left"/>
              <w:rPr>
                <w:rFonts w:ascii="Arial Narrow" w:hAnsi="Arial Narrow"/>
                <w:sz w:val="18"/>
              </w:rPr>
            </w:pPr>
            <w:r w:rsidRPr="0064531E">
              <w:rPr>
                <w:rFonts w:ascii="Arial Narrow" w:hAnsi="Arial Narrow"/>
                <w:sz w:val="18"/>
              </w:rPr>
              <w:t>CC</w:t>
            </w:r>
          </w:p>
        </w:tc>
        <w:tc>
          <w:tcPr>
            <w:tcW w:w="8363" w:type="dxa"/>
          </w:tcPr>
          <w:p w14:paraId="0F383C1B" w14:textId="77777777" w:rsidR="00E839CF" w:rsidRPr="0064531E" w:rsidRDefault="00E839CF">
            <w:pPr>
              <w:autoSpaceDE w:val="0"/>
              <w:autoSpaceDN w:val="0"/>
              <w:adjustRightInd w:val="0"/>
              <w:spacing w:after="20"/>
              <w:jc w:val="left"/>
              <w:rPr>
                <w:rFonts w:ascii="Arial Narrow" w:hAnsi="Arial Narrow"/>
                <w:sz w:val="18"/>
              </w:rPr>
            </w:pPr>
            <w:r w:rsidRPr="0064531E">
              <w:rPr>
                <w:rFonts w:ascii="Arial Narrow" w:hAnsi="Arial Narrow"/>
                <w:sz w:val="18"/>
              </w:rPr>
              <w:t>Comité Consultivo</w:t>
            </w:r>
          </w:p>
        </w:tc>
      </w:tr>
      <w:tr w:rsidR="00E839CF" w:rsidRPr="0064531E" w14:paraId="6BC66107" w14:textId="77777777">
        <w:tc>
          <w:tcPr>
            <w:tcW w:w="1560" w:type="dxa"/>
          </w:tcPr>
          <w:p w14:paraId="2B1C541D" w14:textId="77777777" w:rsidR="00E839CF" w:rsidRPr="0064531E" w:rsidRDefault="00E839CF">
            <w:pPr>
              <w:autoSpaceDE w:val="0"/>
              <w:autoSpaceDN w:val="0"/>
              <w:adjustRightInd w:val="0"/>
              <w:spacing w:after="20"/>
              <w:jc w:val="left"/>
              <w:rPr>
                <w:rFonts w:ascii="Arial Narrow" w:hAnsi="Arial Narrow"/>
                <w:sz w:val="18"/>
              </w:rPr>
            </w:pPr>
            <w:r w:rsidRPr="0064531E">
              <w:rPr>
                <w:rFonts w:ascii="Arial Narrow" w:hAnsi="Arial Narrow"/>
                <w:sz w:val="18"/>
              </w:rPr>
              <w:t>DL-205</w:t>
            </w:r>
          </w:p>
        </w:tc>
        <w:tc>
          <w:tcPr>
            <w:tcW w:w="8363" w:type="dxa"/>
          </w:tcPr>
          <w:p w14:paraId="78D3ADFB" w14:textId="77777777" w:rsidR="00E839CF" w:rsidRPr="0064531E" w:rsidRDefault="00E839CF">
            <w:pPr>
              <w:autoSpaceDE w:val="0"/>
              <w:autoSpaceDN w:val="0"/>
              <w:adjustRightInd w:val="0"/>
              <w:spacing w:after="20"/>
              <w:jc w:val="left"/>
              <w:rPr>
                <w:rFonts w:ascii="Arial Narrow" w:hAnsi="Arial Narrow"/>
                <w:sz w:val="18"/>
              </w:rPr>
            </w:pPr>
            <w:r w:rsidRPr="0064531E">
              <w:rPr>
                <w:rFonts w:ascii="Arial Narrow" w:hAnsi="Arial Narrow"/>
                <w:sz w:val="18"/>
              </w:rPr>
              <w:t>Curso de formación a distancia de la UPOV «Introducción al sistema de protección de las obtenciones vegetales de la UPOV en el marco del Convenio de la UPOV»</w:t>
            </w:r>
          </w:p>
        </w:tc>
      </w:tr>
      <w:tr w:rsidR="00E839CF" w:rsidRPr="0064531E" w14:paraId="65BE4D65" w14:textId="77777777">
        <w:tc>
          <w:tcPr>
            <w:tcW w:w="1560" w:type="dxa"/>
          </w:tcPr>
          <w:p w14:paraId="34854AA5" w14:textId="77777777" w:rsidR="00E839CF" w:rsidRPr="0064531E" w:rsidRDefault="00E839CF">
            <w:pPr>
              <w:autoSpaceDE w:val="0"/>
              <w:autoSpaceDN w:val="0"/>
              <w:adjustRightInd w:val="0"/>
              <w:spacing w:after="20"/>
              <w:jc w:val="left"/>
              <w:rPr>
                <w:rFonts w:ascii="Arial Narrow" w:hAnsi="Arial Narrow"/>
                <w:sz w:val="18"/>
              </w:rPr>
            </w:pPr>
            <w:r w:rsidRPr="0064531E">
              <w:rPr>
                <w:rFonts w:ascii="Arial Narrow" w:hAnsi="Arial Narrow"/>
                <w:sz w:val="18"/>
              </w:rPr>
              <w:t>DL-305</w:t>
            </w:r>
          </w:p>
        </w:tc>
        <w:tc>
          <w:tcPr>
            <w:tcW w:w="8363" w:type="dxa"/>
          </w:tcPr>
          <w:p w14:paraId="788D7494" w14:textId="77777777" w:rsidR="00E839CF" w:rsidRPr="0064531E" w:rsidRDefault="00E839CF">
            <w:pPr>
              <w:autoSpaceDE w:val="0"/>
              <w:autoSpaceDN w:val="0"/>
              <w:adjustRightInd w:val="0"/>
              <w:spacing w:after="20"/>
              <w:jc w:val="left"/>
              <w:rPr>
                <w:rFonts w:ascii="Arial Narrow" w:hAnsi="Arial Narrow"/>
                <w:sz w:val="18"/>
              </w:rPr>
            </w:pPr>
            <w:r w:rsidRPr="0064531E">
              <w:rPr>
                <w:rFonts w:ascii="Arial Narrow" w:hAnsi="Arial Narrow"/>
                <w:sz w:val="18"/>
              </w:rPr>
              <w:t>Curso de formación a distancia de la UPOV «Examen de las solicitudes de derechos de obtentor»</w:t>
            </w:r>
          </w:p>
        </w:tc>
      </w:tr>
      <w:tr w:rsidR="00E839CF" w:rsidRPr="0064531E" w14:paraId="45B44CDB" w14:textId="77777777">
        <w:tc>
          <w:tcPr>
            <w:tcW w:w="1560" w:type="dxa"/>
          </w:tcPr>
          <w:p w14:paraId="50AC10CE" w14:textId="77777777" w:rsidR="00E839CF" w:rsidRPr="0064531E" w:rsidRDefault="00E839CF">
            <w:pPr>
              <w:spacing w:after="20"/>
              <w:jc w:val="left"/>
              <w:rPr>
                <w:rFonts w:ascii="Arial Narrow" w:hAnsi="Arial Narrow"/>
                <w:sz w:val="18"/>
              </w:rPr>
            </w:pPr>
            <w:r w:rsidRPr="0064531E">
              <w:rPr>
                <w:rFonts w:ascii="Arial Narrow" w:hAnsi="Arial Narrow"/>
                <w:sz w:val="18"/>
              </w:rPr>
              <w:t>DL-305A</w:t>
            </w:r>
          </w:p>
        </w:tc>
        <w:tc>
          <w:tcPr>
            <w:tcW w:w="8363" w:type="dxa"/>
          </w:tcPr>
          <w:p w14:paraId="740D8500" w14:textId="77777777" w:rsidR="00E839CF" w:rsidRPr="0064531E" w:rsidRDefault="00E839CF">
            <w:pPr>
              <w:spacing w:after="20"/>
              <w:jc w:val="left"/>
              <w:rPr>
                <w:rFonts w:ascii="Arial Narrow" w:hAnsi="Arial Narrow"/>
                <w:spacing w:val="-2"/>
                <w:sz w:val="18"/>
              </w:rPr>
            </w:pPr>
            <w:r w:rsidRPr="0064531E">
              <w:rPr>
                <w:rFonts w:ascii="Arial Narrow" w:hAnsi="Arial Narrow"/>
                <w:spacing w:val="-2"/>
                <w:sz w:val="18"/>
              </w:rPr>
              <w:t>Curso de formación a distancia de la UPOV «Administración de los derechos de obtentor» (parte A del DL-305)</w:t>
            </w:r>
          </w:p>
        </w:tc>
      </w:tr>
      <w:tr w:rsidR="00E839CF" w:rsidRPr="0064531E" w14:paraId="1EFBAFC0" w14:textId="77777777">
        <w:tc>
          <w:tcPr>
            <w:tcW w:w="1560" w:type="dxa"/>
          </w:tcPr>
          <w:p w14:paraId="30F55124" w14:textId="77777777" w:rsidR="00E839CF" w:rsidRPr="0064531E" w:rsidRDefault="00E839CF">
            <w:pPr>
              <w:spacing w:after="20"/>
              <w:jc w:val="left"/>
              <w:rPr>
                <w:rFonts w:ascii="Arial Narrow" w:hAnsi="Arial Narrow"/>
                <w:sz w:val="18"/>
              </w:rPr>
            </w:pPr>
            <w:r w:rsidRPr="0064531E">
              <w:rPr>
                <w:rFonts w:ascii="Arial Narrow" w:hAnsi="Arial Narrow"/>
                <w:sz w:val="18"/>
              </w:rPr>
              <w:t>DL-305B</w:t>
            </w:r>
          </w:p>
        </w:tc>
        <w:tc>
          <w:tcPr>
            <w:tcW w:w="8363" w:type="dxa"/>
          </w:tcPr>
          <w:p w14:paraId="4E3694EA" w14:textId="77777777" w:rsidR="00E839CF" w:rsidRPr="0064531E" w:rsidRDefault="00E839CF">
            <w:pPr>
              <w:spacing w:after="20"/>
              <w:jc w:val="left"/>
              <w:rPr>
                <w:rFonts w:ascii="Arial Narrow" w:hAnsi="Arial Narrow"/>
                <w:sz w:val="18"/>
              </w:rPr>
            </w:pPr>
            <w:r w:rsidRPr="0064531E">
              <w:rPr>
                <w:rFonts w:ascii="Arial Narrow" w:hAnsi="Arial Narrow"/>
                <w:sz w:val="18"/>
              </w:rPr>
              <w:t>Curso de formación a distancia de la UPOV «Examen DHE»</w:t>
            </w:r>
            <w:r w:rsidRPr="0064531E">
              <w:rPr>
                <w:rFonts w:ascii="Arial Narrow" w:hAnsi="Arial Narrow"/>
                <w:sz w:val="18"/>
              </w:rPr>
              <w:br/>
              <w:t>(parte B del DL-305)</w:t>
            </w:r>
          </w:p>
        </w:tc>
      </w:tr>
      <w:tr w:rsidR="00E839CF" w:rsidRPr="0064531E" w14:paraId="021FF047" w14:textId="77777777">
        <w:tc>
          <w:tcPr>
            <w:tcW w:w="1560" w:type="dxa"/>
          </w:tcPr>
          <w:p w14:paraId="38920AF4" w14:textId="547D7B0C" w:rsidR="00E839CF" w:rsidRPr="0064531E" w:rsidRDefault="00B64383">
            <w:pPr>
              <w:spacing w:after="20"/>
              <w:jc w:val="left"/>
              <w:rPr>
                <w:rFonts w:ascii="Arial Narrow" w:hAnsi="Arial Narrow"/>
                <w:sz w:val="18"/>
              </w:rPr>
            </w:pPr>
            <w:r>
              <w:rPr>
                <w:rFonts w:ascii="Arial Narrow" w:hAnsi="Arial Narrow"/>
                <w:sz w:val="18"/>
              </w:rPr>
              <w:t>DHE</w:t>
            </w:r>
          </w:p>
        </w:tc>
        <w:tc>
          <w:tcPr>
            <w:tcW w:w="8363" w:type="dxa"/>
          </w:tcPr>
          <w:p w14:paraId="55BB00F1" w14:textId="77777777" w:rsidR="00E839CF" w:rsidRPr="0064531E" w:rsidRDefault="00E839CF">
            <w:pPr>
              <w:spacing w:after="20"/>
              <w:jc w:val="left"/>
              <w:rPr>
                <w:rFonts w:ascii="Arial Narrow" w:hAnsi="Arial Narrow"/>
                <w:sz w:val="18"/>
              </w:rPr>
            </w:pPr>
            <w:r w:rsidRPr="0064531E">
              <w:rPr>
                <w:rFonts w:ascii="Arial Narrow" w:hAnsi="Arial Narrow"/>
                <w:sz w:val="18"/>
              </w:rPr>
              <w:t>Distinción, homogeneidad y estabilidad</w:t>
            </w:r>
          </w:p>
        </w:tc>
      </w:tr>
      <w:tr w:rsidR="00E839CF" w:rsidRPr="0064531E" w14:paraId="382D844B" w14:textId="77777777">
        <w:tc>
          <w:tcPr>
            <w:tcW w:w="1560" w:type="dxa"/>
          </w:tcPr>
          <w:p w14:paraId="1E51754A" w14:textId="77777777" w:rsidR="00E839CF" w:rsidRPr="0064531E" w:rsidRDefault="00E839CF">
            <w:pPr>
              <w:autoSpaceDE w:val="0"/>
              <w:autoSpaceDN w:val="0"/>
              <w:adjustRightInd w:val="0"/>
              <w:spacing w:after="20"/>
              <w:jc w:val="left"/>
              <w:rPr>
                <w:rFonts w:ascii="Arial Narrow" w:hAnsi="Arial Narrow"/>
                <w:sz w:val="18"/>
              </w:rPr>
            </w:pPr>
            <w:r w:rsidRPr="0064531E">
              <w:rPr>
                <w:rFonts w:ascii="Arial Narrow" w:hAnsi="Arial Narrow"/>
                <w:sz w:val="18"/>
              </w:rPr>
              <w:t xml:space="preserve">EAM </w:t>
            </w:r>
          </w:p>
        </w:tc>
        <w:tc>
          <w:tcPr>
            <w:tcW w:w="8363" w:type="dxa"/>
          </w:tcPr>
          <w:p w14:paraId="360D52C8" w14:textId="77777777" w:rsidR="00E839CF" w:rsidRPr="0064531E" w:rsidRDefault="00E839CF">
            <w:pPr>
              <w:autoSpaceDE w:val="0"/>
              <w:autoSpaceDN w:val="0"/>
              <w:adjustRightInd w:val="0"/>
              <w:spacing w:after="20"/>
              <w:jc w:val="left"/>
              <w:rPr>
                <w:rFonts w:ascii="Arial Narrow" w:hAnsi="Arial Narrow"/>
                <w:sz w:val="18"/>
              </w:rPr>
            </w:pPr>
            <w:r w:rsidRPr="0064531E">
              <w:rPr>
                <w:rFonts w:ascii="Arial Narrow" w:hAnsi="Arial Narrow"/>
                <w:sz w:val="18"/>
              </w:rPr>
              <w:t>Reunión sobre solicitudes electrónicas</w:t>
            </w:r>
          </w:p>
        </w:tc>
      </w:tr>
      <w:tr w:rsidR="00E839CF" w:rsidRPr="0064531E" w14:paraId="58B85096" w14:textId="77777777">
        <w:tc>
          <w:tcPr>
            <w:tcW w:w="1560" w:type="dxa"/>
          </w:tcPr>
          <w:p w14:paraId="45390F95" w14:textId="77777777" w:rsidR="00E839CF" w:rsidRPr="0064531E" w:rsidRDefault="00E839CF">
            <w:pPr>
              <w:autoSpaceDE w:val="0"/>
              <w:autoSpaceDN w:val="0"/>
              <w:adjustRightInd w:val="0"/>
              <w:spacing w:after="20"/>
              <w:jc w:val="left"/>
              <w:rPr>
                <w:rFonts w:ascii="Arial Narrow" w:hAnsi="Arial Narrow"/>
                <w:snapToGrid w:val="0"/>
                <w:sz w:val="18"/>
              </w:rPr>
            </w:pPr>
            <w:r w:rsidRPr="0064531E">
              <w:rPr>
                <w:rFonts w:ascii="Arial Narrow" w:hAnsi="Arial Narrow"/>
                <w:sz w:val="18"/>
              </w:rPr>
              <w:t>EDV</w:t>
            </w:r>
          </w:p>
        </w:tc>
        <w:tc>
          <w:tcPr>
            <w:tcW w:w="8363" w:type="dxa"/>
          </w:tcPr>
          <w:p w14:paraId="391794E8" w14:textId="77777777" w:rsidR="00E839CF" w:rsidRPr="0064531E" w:rsidRDefault="00E839CF">
            <w:pPr>
              <w:autoSpaceDE w:val="0"/>
              <w:autoSpaceDN w:val="0"/>
              <w:adjustRightInd w:val="0"/>
              <w:spacing w:after="20"/>
              <w:jc w:val="left"/>
              <w:rPr>
                <w:rFonts w:ascii="Arial Narrow" w:hAnsi="Arial Narrow"/>
                <w:snapToGrid w:val="0"/>
                <w:sz w:val="18"/>
              </w:rPr>
            </w:pPr>
            <w:r w:rsidRPr="0064531E">
              <w:rPr>
                <w:rFonts w:ascii="Arial Narrow" w:hAnsi="Arial Narrow"/>
                <w:sz w:val="18"/>
              </w:rPr>
              <w:t>variedades esencialmente derivadas</w:t>
            </w:r>
          </w:p>
        </w:tc>
      </w:tr>
      <w:tr w:rsidR="00E839CF" w:rsidRPr="0064531E" w14:paraId="6E3B0EC1" w14:textId="77777777">
        <w:tc>
          <w:tcPr>
            <w:tcW w:w="1560" w:type="dxa"/>
          </w:tcPr>
          <w:p w14:paraId="31F86F32" w14:textId="77777777" w:rsidR="00E839CF" w:rsidRPr="0064531E" w:rsidRDefault="00E839CF">
            <w:pPr>
              <w:spacing w:after="20"/>
              <w:jc w:val="left"/>
              <w:rPr>
                <w:rFonts w:ascii="Arial Narrow" w:hAnsi="Arial Narrow"/>
                <w:sz w:val="18"/>
              </w:rPr>
            </w:pPr>
            <w:r w:rsidRPr="0064531E">
              <w:rPr>
                <w:rFonts w:ascii="Arial Narrow" w:hAnsi="Arial Narrow"/>
                <w:sz w:val="18"/>
              </w:rPr>
              <w:t>Oficina</w:t>
            </w:r>
          </w:p>
        </w:tc>
        <w:tc>
          <w:tcPr>
            <w:tcW w:w="8363" w:type="dxa"/>
          </w:tcPr>
          <w:p w14:paraId="22CEAFCD" w14:textId="77777777" w:rsidR="00E839CF" w:rsidRPr="0064531E" w:rsidRDefault="00E839CF">
            <w:pPr>
              <w:spacing w:after="20"/>
              <w:jc w:val="left"/>
              <w:rPr>
                <w:rFonts w:ascii="Arial Narrow" w:hAnsi="Arial Narrow"/>
                <w:sz w:val="18"/>
              </w:rPr>
            </w:pPr>
            <w:r w:rsidRPr="0064531E">
              <w:rPr>
                <w:rFonts w:ascii="Arial Narrow" w:hAnsi="Arial Narrow"/>
                <w:sz w:val="18"/>
              </w:rPr>
              <w:t>Oficina de la Unión</w:t>
            </w:r>
          </w:p>
        </w:tc>
      </w:tr>
      <w:tr w:rsidR="00E839CF" w:rsidRPr="0064531E" w14:paraId="52B40900" w14:textId="77777777">
        <w:tc>
          <w:tcPr>
            <w:tcW w:w="1560" w:type="dxa"/>
          </w:tcPr>
          <w:p w14:paraId="6AB206A9" w14:textId="77777777" w:rsidR="00E839CF" w:rsidRPr="0064531E" w:rsidRDefault="00E839CF">
            <w:pPr>
              <w:spacing w:after="20"/>
              <w:jc w:val="left"/>
              <w:rPr>
                <w:rFonts w:ascii="Arial Narrow" w:hAnsi="Arial Narrow"/>
                <w:sz w:val="18"/>
              </w:rPr>
            </w:pPr>
            <w:r w:rsidRPr="0064531E">
              <w:rPr>
                <w:rFonts w:ascii="Arial Narrow" w:hAnsi="Arial Narrow"/>
                <w:sz w:val="18"/>
              </w:rPr>
              <w:t>PBR</w:t>
            </w:r>
          </w:p>
        </w:tc>
        <w:tc>
          <w:tcPr>
            <w:tcW w:w="8363" w:type="dxa"/>
          </w:tcPr>
          <w:p w14:paraId="4AB667AC" w14:textId="77777777" w:rsidR="00E839CF" w:rsidRPr="0064531E" w:rsidRDefault="00E839CF">
            <w:pPr>
              <w:spacing w:after="20"/>
              <w:jc w:val="left"/>
              <w:rPr>
                <w:rFonts w:ascii="Arial Narrow" w:hAnsi="Arial Narrow"/>
                <w:sz w:val="18"/>
              </w:rPr>
            </w:pPr>
            <w:r w:rsidRPr="0064531E">
              <w:rPr>
                <w:rFonts w:ascii="Arial Narrow" w:hAnsi="Arial Narrow"/>
                <w:sz w:val="18"/>
              </w:rPr>
              <w:t>Derechos de obtentor</w:t>
            </w:r>
          </w:p>
        </w:tc>
      </w:tr>
      <w:tr w:rsidR="00E839CF" w:rsidRPr="0064531E" w14:paraId="6FB595EF" w14:textId="77777777">
        <w:tc>
          <w:tcPr>
            <w:tcW w:w="1560" w:type="dxa"/>
          </w:tcPr>
          <w:p w14:paraId="5FCA24D5" w14:textId="77777777" w:rsidR="00E839CF" w:rsidRPr="0064531E" w:rsidRDefault="00E839CF">
            <w:pPr>
              <w:spacing w:after="20"/>
              <w:jc w:val="left"/>
              <w:rPr>
                <w:rFonts w:ascii="Arial Narrow" w:hAnsi="Arial Narrow"/>
                <w:sz w:val="18"/>
              </w:rPr>
            </w:pPr>
            <w:r w:rsidRPr="0064531E">
              <w:rPr>
                <w:rFonts w:ascii="Arial Narrow" w:hAnsi="Arial Narrow"/>
                <w:sz w:val="18"/>
              </w:rPr>
              <w:t>PLUTO</w:t>
            </w:r>
          </w:p>
        </w:tc>
        <w:tc>
          <w:tcPr>
            <w:tcW w:w="8363" w:type="dxa"/>
          </w:tcPr>
          <w:p w14:paraId="68F3E56E" w14:textId="77777777" w:rsidR="00E839CF" w:rsidRPr="0064531E" w:rsidRDefault="00E839CF">
            <w:pPr>
              <w:spacing w:after="20"/>
              <w:jc w:val="left"/>
              <w:rPr>
                <w:rFonts w:ascii="Arial Narrow" w:hAnsi="Arial Narrow"/>
                <w:sz w:val="18"/>
              </w:rPr>
            </w:pPr>
            <w:r w:rsidRPr="0064531E">
              <w:rPr>
                <w:rFonts w:ascii="Arial Narrow" w:hAnsi="Arial Narrow"/>
                <w:sz w:val="18"/>
              </w:rPr>
              <w:t>Base de datos de variedades vegetales de la UPOV</w:t>
            </w:r>
          </w:p>
        </w:tc>
      </w:tr>
      <w:tr w:rsidR="00E839CF" w:rsidRPr="0064531E" w14:paraId="27374E91" w14:textId="77777777">
        <w:tc>
          <w:tcPr>
            <w:tcW w:w="1560" w:type="dxa"/>
          </w:tcPr>
          <w:p w14:paraId="2445DE06" w14:textId="77777777" w:rsidR="00E839CF" w:rsidRPr="0064531E" w:rsidRDefault="00E839CF">
            <w:pPr>
              <w:spacing w:after="20"/>
              <w:jc w:val="left"/>
              <w:rPr>
                <w:rFonts w:ascii="Arial Narrow" w:hAnsi="Arial Narrow"/>
                <w:sz w:val="18"/>
              </w:rPr>
            </w:pPr>
            <w:r w:rsidRPr="0064531E">
              <w:rPr>
                <w:rFonts w:ascii="Arial Narrow" w:hAnsi="Arial Narrow"/>
                <w:sz w:val="18"/>
              </w:rPr>
              <w:t>PVP</w:t>
            </w:r>
          </w:p>
        </w:tc>
        <w:tc>
          <w:tcPr>
            <w:tcW w:w="8363" w:type="dxa"/>
          </w:tcPr>
          <w:p w14:paraId="27634ABF" w14:textId="77777777" w:rsidR="00E839CF" w:rsidRPr="0064531E" w:rsidRDefault="00E839CF">
            <w:pPr>
              <w:spacing w:after="20"/>
              <w:jc w:val="left"/>
              <w:rPr>
                <w:rFonts w:ascii="Arial Narrow" w:hAnsi="Arial Narrow"/>
                <w:sz w:val="18"/>
              </w:rPr>
            </w:pPr>
            <w:r w:rsidRPr="0064531E">
              <w:rPr>
                <w:rFonts w:ascii="Arial Narrow" w:hAnsi="Arial Narrow"/>
                <w:sz w:val="18"/>
              </w:rPr>
              <w:t>protección de las obtenciones vegetales</w:t>
            </w:r>
          </w:p>
        </w:tc>
      </w:tr>
      <w:tr w:rsidR="00E839CF" w:rsidRPr="0064531E" w14:paraId="14F46178" w14:textId="77777777">
        <w:tc>
          <w:tcPr>
            <w:tcW w:w="1560" w:type="dxa"/>
          </w:tcPr>
          <w:p w14:paraId="0FCDC79A" w14:textId="77777777" w:rsidR="00E839CF" w:rsidRPr="0064531E" w:rsidRDefault="00E839CF">
            <w:pPr>
              <w:spacing w:after="20"/>
              <w:jc w:val="left"/>
              <w:rPr>
                <w:rFonts w:ascii="Arial Narrow" w:hAnsi="Arial Narrow"/>
                <w:sz w:val="18"/>
              </w:rPr>
            </w:pPr>
            <w:r w:rsidRPr="0064531E">
              <w:rPr>
                <w:rFonts w:ascii="Arial Narrow" w:hAnsi="Arial Narrow"/>
                <w:sz w:val="18"/>
              </w:rPr>
              <w:t>TC</w:t>
            </w:r>
          </w:p>
        </w:tc>
        <w:tc>
          <w:tcPr>
            <w:tcW w:w="8363" w:type="dxa"/>
          </w:tcPr>
          <w:p w14:paraId="646F17E4" w14:textId="77777777" w:rsidR="00E839CF" w:rsidRPr="0064531E" w:rsidRDefault="00E839CF">
            <w:pPr>
              <w:spacing w:after="20"/>
              <w:jc w:val="left"/>
              <w:rPr>
                <w:rFonts w:ascii="Arial Narrow" w:hAnsi="Arial Narrow"/>
                <w:sz w:val="18"/>
              </w:rPr>
            </w:pPr>
            <w:r w:rsidRPr="0064531E">
              <w:rPr>
                <w:rFonts w:ascii="Arial Narrow" w:hAnsi="Arial Narrow"/>
                <w:sz w:val="18"/>
              </w:rPr>
              <w:t>Comité Técnico</w:t>
            </w:r>
          </w:p>
        </w:tc>
      </w:tr>
      <w:tr w:rsidR="00E839CF" w:rsidRPr="0064531E" w14:paraId="56C936E1" w14:textId="77777777">
        <w:tc>
          <w:tcPr>
            <w:tcW w:w="1560" w:type="dxa"/>
          </w:tcPr>
          <w:p w14:paraId="7E4BF1B0" w14:textId="77777777" w:rsidR="00E839CF" w:rsidRPr="0064531E" w:rsidRDefault="00E839CF">
            <w:pPr>
              <w:spacing w:after="20"/>
              <w:jc w:val="left"/>
              <w:rPr>
                <w:rFonts w:ascii="Arial Narrow" w:hAnsi="Arial Narrow"/>
                <w:sz w:val="18"/>
              </w:rPr>
            </w:pPr>
            <w:r w:rsidRPr="0064531E">
              <w:rPr>
                <w:rFonts w:ascii="Arial Narrow" w:hAnsi="Arial Narrow"/>
                <w:sz w:val="18"/>
              </w:rPr>
              <w:t>TC-EDC</w:t>
            </w:r>
          </w:p>
        </w:tc>
        <w:tc>
          <w:tcPr>
            <w:tcW w:w="8363" w:type="dxa"/>
          </w:tcPr>
          <w:p w14:paraId="4283D683" w14:textId="77777777" w:rsidR="00E839CF" w:rsidRPr="0064531E" w:rsidRDefault="00E839CF">
            <w:pPr>
              <w:spacing w:after="20"/>
              <w:jc w:val="left"/>
              <w:rPr>
                <w:rFonts w:ascii="Arial Narrow" w:hAnsi="Arial Narrow"/>
                <w:sz w:val="18"/>
              </w:rPr>
            </w:pPr>
            <w:r w:rsidRPr="0064531E">
              <w:rPr>
                <w:rFonts w:ascii="Arial Narrow" w:hAnsi="Arial Narrow"/>
                <w:sz w:val="18"/>
              </w:rPr>
              <w:t>Comité de Redacción Ampliado</w:t>
            </w:r>
          </w:p>
        </w:tc>
      </w:tr>
      <w:tr w:rsidR="00E839CF" w:rsidRPr="0064531E" w14:paraId="4A80A3DB" w14:textId="77777777">
        <w:tc>
          <w:tcPr>
            <w:tcW w:w="1560" w:type="dxa"/>
          </w:tcPr>
          <w:p w14:paraId="004B4709" w14:textId="77777777" w:rsidR="00E839CF" w:rsidRPr="0064531E" w:rsidRDefault="00E839CF">
            <w:pPr>
              <w:spacing w:after="20"/>
              <w:jc w:val="left"/>
              <w:rPr>
                <w:rFonts w:ascii="Arial Narrow" w:hAnsi="Arial Narrow"/>
                <w:sz w:val="18"/>
              </w:rPr>
            </w:pPr>
            <w:r w:rsidRPr="0064531E">
              <w:rPr>
                <w:rFonts w:ascii="Arial Narrow" w:hAnsi="Arial Narrow"/>
                <w:sz w:val="18"/>
              </w:rPr>
              <w:t>TWA</w:t>
            </w:r>
          </w:p>
        </w:tc>
        <w:tc>
          <w:tcPr>
            <w:tcW w:w="8363" w:type="dxa"/>
          </w:tcPr>
          <w:p w14:paraId="62F0C9F5" w14:textId="77777777" w:rsidR="00E839CF" w:rsidRPr="0064531E" w:rsidRDefault="00E839CF">
            <w:pPr>
              <w:spacing w:after="20"/>
              <w:jc w:val="left"/>
              <w:rPr>
                <w:rFonts w:ascii="Arial Narrow" w:hAnsi="Arial Narrow"/>
                <w:sz w:val="18"/>
              </w:rPr>
            </w:pPr>
            <w:r w:rsidRPr="0064531E">
              <w:rPr>
                <w:rFonts w:ascii="Arial Narrow" w:hAnsi="Arial Narrow"/>
                <w:sz w:val="18"/>
              </w:rPr>
              <w:t>Grupo de Trabajo Técnico sobre Plantas Agrícolas</w:t>
            </w:r>
          </w:p>
        </w:tc>
      </w:tr>
      <w:tr w:rsidR="00E839CF" w:rsidRPr="0064531E" w14:paraId="7E56E9BD" w14:textId="77777777">
        <w:tc>
          <w:tcPr>
            <w:tcW w:w="1560" w:type="dxa"/>
          </w:tcPr>
          <w:p w14:paraId="441AE758" w14:textId="77777777" w:rsidR="00E839CF" w:rsidRPr="0064531E" w:rsidRDefault="00E839CF">
            <w:pPr>
              <w:spacing w:after="20"/>
              <w:jc w:val="left"/>
              <w:rPr>
                <w:rFonts w:ascii="Arial Narrow" w:hAnsi="Arial Narrow"/>
                <w:sz w:val="18"/>
              </w:rPr>
            </w:pPr>
            <w:r w:rsidRPr="0064531E">
              <w:rPr>
                <w:rFonts w:ascii="Arial Narrow" w:hAnsi="Arial Narrow"/>
                <w:sz w:val="18"/>
              </w:rPr>
              <w:t>TWF</w:t>
            </w:r>
          </w:p>
        </w:tc>
        <w:tc>
          <w:tcPr>
            <w:tcW w:w="8363" w:type="dxa"/>
          </w:tcPr>
          <w:p w14:paraId="5729EC31" w14:textId="77777777" w:rsidR="00E839CF" w:rsidRPr="0064531E" w:rsidRDefault="00E839CF">
            <w:pPr>
              <w:spacing w:after="20"/>
              <w:jc w:val="left"/>
              <w:rPr>
                <w:rFonts w:ascii="Arial Narrow" w:hAnsi="Arial Narrow"/>
                <w:sz w:val="18"/>
              </w:rPr>
            </w:pPr>
            <w:r w:rsidRPr="0064531E">
              <w:rPr>
                <w:rFonts w:ascii="Arial Narrow" w:hAnsi="Arial Narrow"/>
                <w:sz w:val="18"/>
              </w:rPr>
              <w:t>Grupo de Trabajo Técnico sobre Plantas Frutales</w:t>
            </w:r>
          </w:p>
        </w:tc>
      </w:tr>
      <w:tr w:rsidR="00E839CF" w:rsidRPr="0064531E" w14:paraId="1A397501" w14:textId="77777777">
        <w:tc>
          <w:tcPr>
            <w:tcW w:w="1560" w:type="dxa"/>
          </w:tcPr>
          <w:p w14:paraId="675204F9" w14:textId="77777777" w:rsidR="00E839CF" w:rsidRPr="0064531E" w:rsidRDefault="00E839CF">
            <w:pPr>
              <w:spacing w:after="20"/>
              <w:jc w:val="left"/>
              <w:rPr>
                <w:rFonts w:ascii="Arial Narrow" w:hAnsi="Arial Narrow"/>
                <w:sz w:val="18"/>
              </w:rPr>
            </w:pPr>
            <w:r w:rsidRPr="0064531E">
              <w:rPr>
                <w:rFonts w:ascii="Arial Narrow" w:hAnsi="Arial Narrow"/>
                <w:sz w:val="18"/>
              </w:rPr>
              <w:t>TWM</w:t>
            </w:r>
          </w:p>
        </w:tc>
        <w:tc>
          <w:tcPr>
            <w:tcW w:w="8363" w:type="dxa"/>
          </w:tcPr>
          <w:p w14:paraId="5095B479" w14:textId="77777777" w:rsidR="00E839CF" w:rsidRPr="0064531E" w:rsidRDefault="00E839CF">
            <w:pPr>
              <w:spacing w:after="20"/>
              <w:jc w:val="left"/>
              <w:rPr>
                <w:rFonts w:ascii="Arial Narrow" w:hAnsi="Arial Narrow"/>
                <w:sz w:val="18"/>
              </w:rPr>
            </w:pPr>
            <w:r w:rsidRPr="0064531E">
              <w:rPr>
                <w:rFonts w:ascii="Arial Narrow" w:hAnsi="Arial Narrow"/>
                <w:sz w:val="18"/>
              </w:rPr>
              <w:t>Grupo de Trabajo Técnico sobre Métodos y Técnicas de Examen</w:t>
            </w:r>
          </w:p>
        </w:tc>
      </w:tr>
      <w:tr w:rsidR="00E839CF" w:rsidRPr="0064531E" w14:paraId="56A423F7" w14:textId="77777777">
        <w:tc>
          <w:tcPr>
            <w:tcW w:w="1560" w:type="dxa"/>
          </w:tcPr>
          <w:p w14:paraId="294A622F" w14:textId="77777777" w:rsidR="00E839CF" w:rsidRPr="0064531E" w:rsidRDefault="00E839CF">
            <w:pPr>
              <w:spacing w:after="20"/>
              <w:jc w:val="left"/>
              <w:rPr>
                <w:rFonts w:ascii="Arial Narrow" w:hAnsi="Arial Narrow"/>
                <w:sz w:val="18"/>
              </w:rPr>
            </w:pPr>
            <w:r w:rsidRPr="0064531E">
              <w:rPr>
                <w:rFonts w:ascii="Arial Narrow" w:hAnsi="Arial Narrow"/>
                <w:sz w:val="18"/>
              </w:rPr>
              <w:t>TWO</w:t>
            </w:r>
          </w:p>
        </w:tc>
        <w:tc>
          <w:tcPr>
            <w:tcW w:w="8363" w:type="dxa"/>
          </w:tcPr>
          <w:p w14:paraId="25A56F1B" w14:textId="77777777" w:rsidR="00E839CF" w:rsidRPr="0064531E" w:rsidRDefault="00E839CF">
            <w:pPr>
              <w:spacing w:after="20"/>
              <w:jc w:val="left"/>
              <w:rPr>
                <w:rFonts w:ascii="Arial Narrow" w:hAnsi="Arial Narrow"/>
                <w:sz w:val="18"/>
              </w:rPr>
            </w:pPr>
            <w:r w:rsidRPr="0064531E">
              <w:rPr>
                <w:rFonts w:ascii="Arial Narrow" w:hAnsi="Arial Narrow"/>
                <w:sz w:val="18"/>
              </w:rPr>
              <w:t>Grupo de Trabajo Técnico sobre Plantas Ornamentales y Árboles Forestales</w:t>
            </w:r>
          </w:p>
        </w:tc>
      </w:tr>
      <w:tr w:rsidR="00E839CF" w:rsidRPr="0064531E" w14:paraId="3E2F8EF4" w14:textId="77777777">
        <w:tc>
          <w:tcPr>
            <w:tcW w:w="1560" w:type="dxa"/>
          </w:tcPr>
          <w:p w14:paraId="7204ADAB" w14:textId="77777777" w:rsidR="00E839CF" w:rsidRPr="0064531E" w:rsidRDefault="00E839CF">
            <w:pPr>
              <w:spacing w:after="20"/>
              <w:jc w:val="left"/>
              <w:rPr>
                <w:rFonts w:ascii="Arial Narrow" w:hAnsi="Arial Narrow"/>
                <w:sz w:val="18"/>
              </w:rPr>
            </w:pPr>
            <w:r w:rsidRPr="0064531E">
              <w:rPr>
                <w:rFonts w:ascii="Arial Narrow" w:hAnsi="Arial Narrow"/>
                <w:sz w:val="18"/>
              </w:rPr>
              <w:t>TWP(s)</w:t>
            </w:r>
          </w:p>
        </w:tc>
        <w:tc>
          <w:tcPr>
            <w:tcW w:w="8363" w:type="dxa"/>
          </w:tcPr>
          <w:p w14:paraId="38876B63" w14:textId="77777777" w:rsidR="00E839CF" w:rsidRPr="0064531E" w:rsidRDefault="00E839CF">
            <w:pPr>
              <w:spacing w:after="20"/>
              <w:jc w:val="left"/>
              <w:rPr>
                <w:rFonts w:ascii="Arial Narrow" w:hAnsi="Arial Narrow"/>
                <w:sz w:val="18"/>
              </w:rPr>
            </w:pPr>
            <w:r w:rsidRPr="0064531E">
              <w:rPr>
                <w:rFonts w:ascii="Arial Narrow" w:hAnsi="Arial Narrow"/>
                <w:sz w:val="18"/>
              </w:rPr>
              <w:t>Grupo(s) de Trabajo Técnico</w:t>
            </w:r>
          </w:p>
        </w:tc>
      </w:tr>
      <w:tr w:rsidR="00E839CF" w:rsidRPr="0064531E" w14:paraId="170E9608" w14:textId="77777777">
        <w:tc>
          <w:tcPr>
            <w:tcW w:w="1560" w:type="dxa"/>
          </w:tcPr>
          <w:p w14:paraId="418C0640" w14:textId="77777777" w:rsidR="00E839CF" w:rsidRPr="0064531E" w:rsidRDefault="00E839CF">
            <w:pPr>
              <w:spacing w:after="20"/>
              <w:jc w:val="left"/>
              <w:rPr>
                <w:rFonts w:ascii="Arial Narrow" w:hAnsi="Arial Narrow"/>
                <w:sz w:val="18"/>
              </w:rPr>
            </w:pPr>
            <w:r w:rsidRPr="0064531E">
              <w:rPr>
                <w:rFonts w:ascii="Arial Narrow" w:hAnsi="Arial Narrow"/>
                <w:sz w:val="18"/>
              </w:rPr>
              <w:t>TWV</w:t>
            </w:r>
          </w:p>
        </w:tc>
        <w:tc>
          <w:tcPr>
            <w:tcW w:w="8363" w:type="dxa"/>
          </w:tcPr>
          <w:p w14:paraId="33D89666" w14:textId="77777777" w:rsidR="00E839CF" w:rsidRPr="0064531E" w:rsidRDefault="00E839CF">
            <w:pPr>
              <w:spacing w:after="20"/>
              <w:jc w:val="left"/>
              <w:rPr>
                <w:rFonts w:ascii="Arial Narrow" w:hAnsi="Arial Narrow"/>
                <w:sz w:val="18"/>
              </w:rPr>
            </w:pPr>
            <w:r w:rsidRPr="0064531E">
              <w:rPr>
                <w:rFonts w:ascii="Arial Narrow" w:hAnsi="Arial Narrow"/>
                <w:sz w:val="18"/>
              </w:rPr>
              <w:t>Grupo de Trabajo Técnico sobre Hortalizas</w:t>
            </w:r>
          </w:p>
        </w:tc>
      </w:tr>
      <w:tr w:rsidR="00E839CF" w:rsidRPr="0064531E" w14:paraId="31AEDAAC" w14:textId="77777777">
        <w:tc>
          <w:tcPr>
            <w:tcW w:w="1560" w:type="dxa"/>
          </w:tcPr>
          <w:p w14:paraId="259E759E" w14:textId="77777777" w:rsidR="00E839CF" w:rsidRPr="0064531E" w:rsidRDefault="00E839CF">
            <w:pPr>
              <w:spacing w:after="20"/>
              <w:jc w:val="left"/>
              <w:rPr>
                <w:rFonts w:ascii="Arial Narrow" w:hAnsi="Arial Narrow"/>
                <w:sz w:val="18"/>
              </w:rPr>
            </w:pPr>
            <w:r w:rsidRPr="0064531E">
              <w:rPr>
                <w:rFonts w:ascii="Arial Narrow" w:hAnsi="Arial Narrow"/>
                <w:sz w:val="18"/>
              </w:rPr>
              <w:t xml:space="preserve">UPOV e-PVP </w:t>
            </w:r>
          </w:p>
        </w:tc>
        <w:tc>
          <w:tcPr>
            <w:tcW w:w="8363" w:type="dxa"/>
          </w:tcPr>
          <w:p w14:paraId="4B12F787" w14:textId="77777777" w:rsidR="00E839CF" w:rsidRPr="0064531E" w:rsidRDefault="00E839CF">
            <w:pPr>
              <w:spacing w:after="20"/>
              <w:jc w:val="left"/>
              <w:rPr>
                <w:rFonts w:ascii="Arial Narrow" w:hAnsi="Arial Narrow"/>
                <w:sz w:val="18"/>
              </w:rPr>
            </w:pPr>
            <w:r w:rsidRPr="0064531E">
              <w:rPr>
                <w:rFonts w:ascii="Arial Narrow" w:hAnsi="Arial Narrow"/>
                <w:sz w:val="18"/>
              </w:rPr>
              <w:t>El sistema e-PVP de la UPOV comprende un conjunto de herramientas electrónicas destinadas a la aplicación del sistema de protección de las obtenciones vegetales de la UPOV por parte de sus miembros.  El sistema e-PVP de la UPOV incluye UPOV PRISMA, el módulo de administración de UPOV e-PVP, el módulo de intercambio de informes DHE de UPOV e-PVP y la base de datos PLUTO.</w:t>
            </w:r>
          </w:p>
        </w:tc>
      </w:tr>
      <w:tr w:rsidR="00E839CF" w:rsidRPr="0064531E" w14:paraId="2B32F837" w14:textId="77777777">
        <w:tc>
          <w:tcPr>
            <w:tcW w:w="1560" w:type="dxa"/>
          </w:tcPr>
          <w:p w14:paraId="1C07D027" w14:textId="77777777" w:rsidR="00E839CF" w:rsidRPr="0064531E" w:rsidRDefault="00E839CF">
            <w:pPr>
              <w:spacing w:after="20"/>
              <w:jc w:val="left"/>
              <w:rPr>
                <w:rFonts w:ascii="Arial Narrow" w:hAnsi="Arial Narrow"/>
                <w:sz w:val="18"/>
              </w:rPr>
            </w:pPr>
            <w:r w:rsidRPr="0064531E">
              <w:rPr>
                <w:rFonts w:ascii="Arial Narrow" w:hAnsi="Arial Narrow"/>
                <w:sz w:val="18"/>
              </w:rPr>
              <w:t>UPOV PRISMA</w:t>
            </w:r>
          </w:p>
        </w:tc>
        <w:tc>
          <w:tcPr>
            <w:tcW w:w="8363" w:type="dxa"/>
          </w:tcPr>
          <w:p w14:paraId="72C92F92" w14:textId="77777777" w:rsidR="00E839CF" w:rsidRPr="0064531E" w:rsidRDefault="00E839CF">
            <w:pPr>
              <w:spacing w:after="20"/>
              <w:jc w:val="left"/>
              <w:rPr>
                <w:rFonts w:ascii="Arial Narrow" w:hAnsi="Arial Narrow"/>
                <w:sz w:val="18"/>
              </w:rPr>
            </w:pPr>
            <w:r w:rsidRPr="0064531E">
              <w:rPr>
                <w:rFonts w:ascii="Arial Narrow" w:hAnsi="Arial Narrow"/>
                <w:sz w:val="18"/>
              </w:rPr>
              <w:t>Herramienta de solicitud de derechos de obtentor (PBR) de UPOV PRISMA</w:t>
            </w:r>
          </w:p>
        </w:tc>
      </w:tr>
      <w:tr w:rsidR="00E839CF" w:rsidRPr="0064531E" w14:paraId="62E30B8E" w14:textId="77777777">
        <w:tc>
          <w:tcPr>
            <w:tcW w:w="1560" w:type="dxa"/>
          </w:tcPr>
          <w:p w14:paraId="5D691957" w14:textId="77777777" w:rsidR="00E839CF" w:rsidRPr="0064531E" w:rsidRDefault="00E839CF">
            <w:pPr>
              <w:spacing w:after="20"/>
              <w:jc w:val="left"/>
              <w:rPr>
                <w:rFonts w:ascii="Arial Narrow" w:hAnsi="Arial Narrow"/>
                <w:sz w:val="18"/>
              </w:rPr>
            </w:pPr>
            <w:r w:rsidRPr="0064531E">
              <w:rPr>
                <w:rFonts w:ascii="Arial Narrow" w:hAnsi="Arial Narrow"/>
                <w:sz w:val="18"/>
              </w:rPr>
              <w:t>WG-HRV</w:t>
            </w:r>
          </w:p>
        </w:tc>
        <w:tc>
          <w:tcPr>
            <w:tcW w:w="8363" w:type="dxa"/>
          </w:tcPr>
          <w:p w14:paraId="23FE03C3" w14:textId="77777777" w:rsidR="00E839CF" w:rsidRPr="0064531E" w:rsidRDefault="00E839CF">
            <w:pPr>
              <w:spacing w:after="20"/>
              <w:jc w:val="left"/>
              <w:rPr>
                <w:rFonts w:ascii="Arial Narrow" w:hAnsi="Arial Narrow"/>
                <w:sz w:val="18"/>
              </w:rPr>
            </w:pPr>
            <w:r w:rsidRPr="0064531E">
              <w:rPr>
                <w:rFonts w:ascii="Arial Narrow" w:hAnsi="Arial Narrow"/>
                <w:sz w:val="18"/>
              </w:rPr>
              <w:t>Grupo de trabajo sobre el producto de la cosecha y la utilización no autorizada de material de reproducción o de multiplicación</w:t>
            </w:r>
          </w:p>
        </w:tc>
      </w:tr>
      <w:tr w:rsidR="00E839CF" w:rsidRPr="0064531E" w14:paraId="11C10A7D" w14:textId="77777777">
        <w:tc>
          <w:tcPr>
            <w:tcW w:w="1560" w:type="dxa"/>
          </w:tcPr>
          <w:p w14:paraId="3B3F3DDF" w14:textId="77777777" w:rsidR="00E839CF" w:rsidRPr="0064531E" w:rsidRDefault="00E839CF">
            <w:pPr>
              <w:spacing w:after="20"/>
              <w:jc w:val="left"/>
              <w:rPr>
                <w:rFonts w:ascii="Arial Narrow" w:hAnsi="Arial Narrow"/>
                <w:sz w:val="18"/>
              </w:rPr>
            </w:pPr>
            <w:r w:rsidRPr="0064531E">
              <w:rPr>
                <w:rFonts w:ascii="Arial Narrow" w:hAnsi="Arial Narrow"/>
                <w:sz w:val="18"/>
              </w:rPr>
              <w:t>WSP</w:t>
            </w:r>
          </w:p>
        </w:tc>
        <w:tc>
          <w:tcPr>
            <w:tcW w:w="8363" w:type="dxa"/>
          </w:tcPr>
          <w:p w14:paraId="04357473" w14:textId="77777777" w:rsidR="00E839CF" w:rsidRPr="0064531E" w:rsidRDefault="00E839CF">
            <w:pPr>
              <w:spacing w:after="20"/>
              <w:jc w:val="left"/>
              <w:rPr>
                <w:rFonts w:ascii="Arial Narrow" w:hAnsi="Arial Narrow"/>
                <w:sz w:val="18"/>
              </w:rPr>
            </w:pPr>
            <w:r w:rsidRPr="0064531E">
              <w:rPr>
                <w:rFonts w:ascii="Arial Narrow" w:hAnsi="Arial Narrow"/>
                <w:sz w:val="18"/>
              </w:rPr>
              <w:t>Alianza Mundial de Semillas</w:t>
            </w:r>
          </w:p>
        </w:tc>
      </w:tr>
    </w:tbl>
    <w:p w14:paraId="35BC256B" w14:textId="77777777" w:rsidR="00E839CF" w:rsidRPr="0064531E" w:rsidRDefault="00E839CF" w:rsidP="00E839CF"/>
    <w:p w14:paraId="0DF442B4" w14:textId="77777777" w:rsidR="00E839CF" w:rsidRPr="0064531E" w:rsidRDefault="00E839CF" w:rsidP="00E839CF"/>
    <w:p w14:paraId="6EAFBC25" w14:textId="77777777" w:rsidR="00E839CF" w:rsidRPr="0064531E" w:rsidRDefault="00E839CF" w:rsidP="00E839CF">
      <w:pPr>
        <w:ind w:left="1418" w:hanging="1418"/>
        <w:jc w:val="left"/>
        <w:rPr>
          <w:bCs/>
        </w:rPr>
      </w:pPr>
      <w:r w:rsidRPr="0064531E">
        <w:rPr>
          <w:b/>
        </w:rPr>
        <w:t>Abreviaturas</w:t>
      </w:r>
    </w:p>
    <w:p w14:paraId="66D1BF97" w14:textId="77777777" w:rsidR="00E839CF" w:rsidRPr="0064531E" w:rsidRDefault="00E839CF" w:rsidP="00E839CF"/>
    <w:tbl>
      <w:tblPr>
        <w:tblW w:w="9918" w:type="dxa"/>
        <w:tblLook w:val="04A0" w:firstRow="1" w:lastRow="0" w:firstColumn="1" w:lastColumn="0" w:noHBand="0" w:noVBand="1"/>
      </w:tblPr>
      <w:tblGrid>
        <w:gridCol w:w="1560"/>
        <w:gridCol w:w="8358"/>
      </w:tblGrid>
      <w:tr w:rsidR="0024328D" w:rsidRPr="0064531E" w14:paraId="713F231E" w14:textId="77777777" w:rsidTr="0002589C">
        <w:tc>
          <w:tcPr>
            <w:tcW w:w="1560" w:type="dxa"/>
            <w:tcBorders>
              <w:top w:val="nil"/>
              <w:left w:val="nil"/>
              <w:bottom w:val="nil"/>
              <w:right w:val="nil"/>
            </w:tcBorders>
            <w:noWrap/>
            <w:tcMar>
              <w:top w:w="28" w:type="dxa"/>
              <w:bottom w:w="28" w:type="dxa"/>
            </w:tcMar>
          </w:tcPr>
          <w:p w14:paraId="1848EEB8" w14:textId="289F6740" w:rsidR="0024328D" w:rsidRPr="0064531E" w:rsidRDefault="0024328D" w:rsidP="0002589C">
            <w:pPr>
              <w:jc w:val="left"/>
              <w:rPr>
                <w:rFonts w:ascii="Arial Narrow" w:hAnsi="Arial Narrow"/>
                <w:color w:val="000000"/>
                <w:sz w:val="18"/>
                <w:szCs w:val="18"/>
              </w:rPr>
            </w:pPr>
            <w:r w:rsidRPr="0064531E">
              <w:rPr>
                <w:rFonts w:ascii="Arial Narrow" w:hAnsi="Arial Narrow"/>
                <w:color w:val="000000"/>
                <w:sz w:val="18"/>
                <w:szCs w:val="18"/>
              </w:rPr>
              <w:t>ABPI (Brasil)</w:t>
            </w:r>
          </w:p>
        </w:tc>
        <w:tc>
          <w:tcPr>
            <w:tcW w:w="8358" w:type="dxa"/>
            <w:noWrap/>
            <w:tcMar>
              <w:top w:w="28" w:type="dxa"/>
              <w:bottom w:w="28" w:type="dxa"/>
            </w:tcMar>
          </w:tcPr>
          <w:p w14:paraId="40FAD160" w14:textId="5891E338" w:rsidR="0024328D" w:rsidRPr="0064531E" w:rsidRDefault="0002589C" w:rsidP="0024328D">
            <w:pPr>
              <w:jc w:val="left"/>
              <w:rPr>
                <w:rFonts w:ascii="Arial Narrow" w:hAnsi="Arial Narrow"/>
                <w:color w:val="000000"/>
                <w:sz w:val="18"/>
                <w:szCs w:val="18"/>
              </w:rPr>
            </w:pPr>
            <w:r w:rsidRPr="0064531E">
              <w:rPr>
                <w:rFonts w:ascii="Arial Narrow" w:hAnsi="Arial Narrow"/>
                <w:color w:val="000000"/>
                <w:sz w:val="18"/>
                <w:szCs w:val="18"/>
              </w:rPr>
              <w:t>Asociación Brasileña de Propiedad Intelectual</w:t>
            </w:r>
            <w:r w:rsidRPr="0064531E">
              <w:rPr>
                <w:rFonts w:ascii="Arial Narrow" w:hAnsi="Arial Narrow"/>
                <w:color w:val="000000"/>
                <w:sz w:val="18"/>
                <w:szCs w:val="18"/>
              </w:rPr>
              <w:br/>
              <w:t>(Asociación Brasileña de Propiedad Intelectual)</w:t>
            </w:r>
          </w:p>
        </w:tc>
      </w:tr>
      <w:tr w:rsidR="0024328D" w:rsidRPr="0064531E" w14:paraId="389F3213" w14:textId="77777777" w:rsidTr="0002589C">
        <w:tc>
          <w:tcPr>
            <w:tcW w:w="1560" w:type="dxa"/>
            <w:tcBorders>
              <w:top w:val="nil"/>
              <w:left w:val="nil"/>
              <w:bottom w:val="nil"/>
              <w:right w:val="nil"/>
            </w:tcBorders>
            <w:noWrap/>
            <w:tcMar>
              <w:top w:w="28" w:type="dxa"/>
              <w:bottom w:w="28" w:type="dxa"/>
            </w:tcMar>
          </w:tcPr>
          <w:p w14:paraId="1E332E89" w14:textId="0648B967" w:rsidR="0024328D" w:rsidRPr="0064531E" w:rsidRDefault="0024328D" w:rsidP="0002589C">
            <w:pPr>
              <w:jc w:val="left"/>
              <w:rPr>
                <w:rFonts w:ascii="Arial Narrow" w:hAnsi="Arial Narrow"/>
                <w:color w:val="000000"/>
                <w:sz w:val="18"/>
                <w:szCs w:val="18"/>
              </w:rPr>
            </w:pPr>
            <w:r w:rsidRPr="0064531E">
              <w:rPr>
                <w:rFonts w:ascii="Arial Narrow" w:hAnsi="Arial Narrow"/>
                <w:color w:val="000000"/>
                <w:sz w:val="18"/>
                <w:szCs w:val="18"/>
              </w:rPr>
              <w:t>AFSTA</w:t>
            </w:r>
          </w:p>
        </w:tc>
        <w:tc>
          <w:tcPr>
            <w:tcW w:w="8358" w:type="dxa"/>
            <w:noWrap/>
            <w:tcMar>
              <w:top w:w="28" w:type="dxa"/>
              <w:bottom w:w="28" w:type="dxa"/>
            </w:tcMar>
          </w:tcPr>
          <w:p w14:paraId="2C8D0255" w14:textId="449121CB" w:rsidR="0024328D" w:rsidRPr="0064531E" w:rsidRDefault="0024328D" w:rsidP="0024328D">
            <w:pPr>
              <w:jc w:val="left"/>
              <w:rPr>
                <w:rFonts w:ascii="Arial Narrow" w:hAnsi="Arial Narrow"/>
                <w:color w:val="000000"/>
                <w:sz w:val="18"/>
                <w:szCs w:val="18"/>
              </w:rPr>
            </w:pPr>
            <w:r w:rsidRPr="0064531E">
              <w:rPr>
                <w:rFonts w:ascii="Arial Narrow" w:hAnsi="Arial Narrow"/>
                <w:color w:val="000000"/>
                <w:sz w:val="18"/>
                <w:szCs w:val="18"/>
              </w:rPr>
              <w:t xml:space="preserve">African Seed </w:t>
            </w:r>
            <w:proofErr w:type="spellStart"/>
            <w:r w:rsidRPr="0064531E">
              <w:rPr>
                <w:rFonts w:ascii="Arial Narrow" w:hAnsi="Arial Narrow"/>
                <w:color w:val="000000"/>
                <w:sz w:val="18"/>
                <w:szCs w:val="18"/>
              </w:rPr>
              <w:t>Trade</w:t>
            </w:r>
            <w:proofErr w:type="spellEnd"/>
            <w:r w:rsidRPr="0064531E">
              <w:rPr>
                <w:rFonts w:ascii="Arial Narrow" w:hAnsi="Arial Narrow"/>
                <w:color w:val="000000"/>
                <w:sz w:val="18"/>
                <w:szCs w:val="18"/>
              </w:rPr>
              <w:t xml:space="preserve"> </w:t>
            </w:r>
            <w:proofErr w:type="spellStart"/>
            <w:r w:rsidRPr="0064531E">
              <w:rPr>
                <w:rFonts w:ascii="Arial Narrow" w:hAnsi="Arial Narrow"/>
                <w:color w:val="000000"/>
                <w:sz w:val="18"/>
                <w:szCs w:val="18"/>
              </w:rPr>
              <w:t>Association</w:t>
            </w:r>
            <w:proofErr w:type="spellEnd"/>
            <w:r w:rsidRPr="0064531E">
              <w:rPr>
                <w:rFonts w:ascii="Arial Narrow" w:hAnsi="Arial Narrow"/>
                <w:color w:val="000000"/>
                <w:sz w:val="18"/>
                <w:szCs w:val="18"/>
              </w:rPr>
              <w:t xml:space="preserve"> (Asociación Africana de Comercio de Semillas)</w:t>
            </w:r>
          </w:p>
        </w:tc>
      </w:tr>
      <w:tr w:rsidR="0024328D" w:rsidRPr="0064531E" w14:paraId="4B156C43" w14:textId="77777777" w:rsidTr="0002589C">
        <w:tc>
          <w:tcPr>
            <w:tcW w:w="1560" w:type="dxa"/>
            <w:tcBorders>
              <w:top w:val="nil"/>
              <w:left w:val="nil"/>
              <w:bottom w:val="nil"/>
              <w:right w:val="nil"/>
            </w:tcBorders>
            <w:noWrap/>
            <w:tcMar>
              <w:top w:w="28" w:type="dxa"/>
              <w:bottom w:w="28" w:type="dxa"/>
            </w:tcMar>
          </w:tcPr>
          <w:p w14:paraId="4E50C969" w14:textId="2EFD4BE8" w:rsidR="0024328D" w:rsidRPr="0064531E" w:rsidRDefault="0024328D" w:rsidP="0002589C">
            <w:pPr>
              <w:jc w:val="left"/>
              <w:rPr>
                <w:rFonts w:ascii="Arial Narrow" w:hAnsi="Arial Narrow"/>
                <w:color w:val="000000"/>
                <w:sz w:val="18"/>
                <w:szCs w:val="18"/>
              </w:rPr>
            </w:pPr>
            <w:proofErr w:type="spellStart"/>
            <w:r w:rsidRPr="0064531E">
              <w:rPr>
                <w:rFonts w:ascii="Arial Narrow" w:hAnsi="Arial Narrow"/>
                <w:color w:val="000000"/>
                <w:sz w:val="18"/>
                <w:szCs w:val="18"/>
              </w:rPr>
              <w:t>AmCham</w:t>
            </w:r>
            <w:proofErr w:type="spellEnd"/>
            <w:r w:rsidRPr="0064531E">
              <w:rPr>
                <w:rFonts w:ascii="Arial Narrow" w:hAnsi="Arial Narrow"/>
                <w:color w:val="000000"/>
                <w:sz w:val="18"/>
                <w:szCs w:val="18"/>
              </w:rPr>
              <w:t xml:space="preserve"> Argentina</w:t>
            </w:r>
          </w:p>
        </w:tc>
        <w:tc>
          <w:tcPr>
            <w:tcW w:w="8358" w:type="dxa"/>
            <w:noWrap/>
            <w:tcMar>
              <w:top w:w="28" w:type="dxa"/>
              <w:bottom w:w="28" w:type="dxa"/>
            </w:tcMar>
          </w:tcPr>
          <w:p w14:paraId="0C4B9811" w14:textId="2A3F8866" w:rsidR="0024328D" w:rsidRPr="0064531E" w:rsidRDefault="00B628C4" w:rsidP="0024328D">
            <w:pPr>
              <w:jc w:val="left"/>
              <w:rPr>
                <w:rFonts w:ascii="Arial Narrow" w:hAnsi="Arial Narrow"/>
                <w:color w:val="000000"/>
                <w:sz w:val="18"/>
                <w:szCs w:val="18"/>
              </w:rPr>
            </w:pPr>
            <w:r w:rsidRPr="0064531E">
              <w:rPr>
                <w:rFonts w:ascii="Arial Narrow" w:hAnsi="Arial Narrow"/>
                <w:color w:val="000000"/>
                <w:sz w:val="18"/>
                <w:szCs w:val="18"/>
              </w:rPr>
              <w:t>Cámara de Comercio de Estados Unidos en Argentina</w:t>
            </w:r>
          </w:p>
        </w:tc>
      </w:tr>
      <w:tr w:rsidR="008F326F" w:rsidRPr="0064531E" w14:paraId="0EDEBD60" w14:textId="77777777" w:rsidTr="0002589C">
        <w:tc>
          <w:tcPr>
            <w:tcW w:w="1560" w:type="dxa"/>
            <w:tcBorders>
              <w:top w:val="nil"/>
              <w:left w:val="nil"/>
              <w:bottom w:val="nil"/>
              <w:right w:val="nil"/>
            </w:tcBorders>
            <w:noWrap/>
            <w:tcMar>
              <w:top w:w="28" w:type="dxa"/>
              <w:bottom w:w="28" w:type="dxa"/>
            </w:tcMar>
          </w:tcPr>
          <w:p w14:paraId="105C5F7D" w14:textId="4655D28E" w:rsidR="008F326F" w:rsidRPr="0064531E" w:rsidRDefault="008F326F" w:rsidP="0002589C">
            <w:pPr>
              <w:jc w:val="left"/>
              <w:rPr>
                <w:rFonts w:ascii="Arial Narrow" w:hAnsi="Arial Narrow"/>
                <w:color w:val="000000"/>
                <w:sz w:val="18"/>
                <w:szCs w:val="18"/>
              </w:rPr>
            </w:pPr>
            <w:r w:rsidRPr="0064531E">
              <w:rPr>
                <w:rFonts w:ascii="Arial Narrow" w:hAnsi="Arial Narrow"/>
                <w:color w:val="000000"/>
                <w:sz w:val="18"/>
                <w:szCs w:val="18"/>
              </w:rPr>
              <w:t>APSA</w:t>
            </w:r>
          </w:p>
        </w:tc>
        <w:tc>
          <w:tcPr>
            <w:tcW w:w="8358" w:type="dxa"/>
            <w:noWrap/>
            <w:tcMar>
              <w:top w:w="28" w:type="dxa"/>
              <w:bottom w:w="28" w:type="dxa"/>
            </w:tcMar>
          </w:tcPr>
          <w:p w14:paraId="42C807C4" w14:textId="754D4B1B" w:rsidR="008F326F" w:rsidRPr="0064531E" w:rsidRDefault="008F326F" w:rsidP="008F326F">
            <w:pPr>
              <w:jc w:val="left"/>
              <w:rPr>
                <w:rFonts w:ascii="Arial Narrow" w:hAnsi="Arial Narrow"/>
                <w:color w:val="000000"/>
                <w:sz w:val="18"/>
                <w:szCs w:val="18"/>
              </w:rPr>
            </w:pPr>
            <w:r w:rsidRPr="0064531E">
              <w:rPr>
                <w:rFonts w:ascii="Arial Narrow" w:hAnsi="Arial Narrow"/>
                <w:color w:val="000000"/>
                <w:sz w:val="18"/>
                <w:szCs w:val="18"/>
              </w:rPr>
              <w:t xml:space="preserve">Asia and Pacific Seed </w:t>
            </w:r>
            <w:proofErr w:type="spellStart"/>
            <w:r w:rsidRPr="0064531E">
              <w:rPr>
                <w:rFonts w:ascii="Arial Narrow" w:hAnsi="Arial Narrow"/>
                <w:color w:val="000000"/>
                <w:sz w:val="18"/>
                <w:szCs w:val="18"/>
              </w:rPr>
              <w:t>Association</w:t>
            </w:r>
            <w:proofErr w:type="spellEnd"/>
            <w:r w:rsidRPr="0064531E">
              <w:rPr>
                <w:rFonts w:ascii="Arial Narrow" w:hAnsi="Arial Narrow"/>
                <w:color w:val="000000"/>
                <w:sz w:val="18"/>
                <w:szCs w:val="18"/>
              </w:rPr>
              <w:t xml:space="preserve"> (Asociación de Semillas de Asia y el Pacífico)</w:t>
            </w:r>
          </w:p>
        </w:tc>
      </w:tr>
      <w:tr w:rsidR="008F326F" w:rsidRPr="0064531E" w14:paraId="1D38C5C5" w14:textId="77777777" w:rsidTr="0002589C">
        <w:tc>
          <w:tcPr>
            <w:tcW w:w="1560" w:type="dxa"/>
            <w:tcBorders>
              <w:top w:val="nil"/>
              <w:left w:val="nil"/>
              <w:bottom w:val="nil"/>
              <w:right w:val="nil"/>
            </w:tcBorders>
            <w:noWrap/>
            <w:tcMar>
              <w:top w:w="28" w:type="dxa"/>
              <w:bottom w:w="28" w:type="dxa"/>
            </w:tcMar>
          </w:tcPr>
          <w:p w14:paraId="1213D72E" w14:textId="657B722B" w:rsidR="008F326F" w:rsidRPr="0064531E" w:rsidRDefault="008F326F" w:rsidP="0002589C">
            <w:pPr>
              <w:jc w:val="left"/>
              <w:rPr>
                <w:rFonts w:ascii="Arial Narrow" w:hAnsi="Arial Narrow"/>
                <w:color w:val="000000"/>
                <w:sz w:val="18"/>
                <w:szCs w:val="18"/>
              </w:rPr>
            </w:pPr>
            <w:r w:rsidRPr="0064531E">
              <w:rPr>
                <w:rFonts w:ascii="Arial Narrow" w:hAnsi="Arial Narrow"/>
                <w:color w:val="000000"/>
                <w:sz w:val="18"/>
                <w:szCs w:val="18"/>
              </w:rPr>
              <w:t>ARIPO</w:t>
            </w:r>
          </w:p>
        </w:tc>
        <w:tc>
          <w:tcPr>
            <w:tcW w:w="8358" w:type="dxa"/>
            <w:noWrap/>
            <w:tcMar>
              <w:top w:w="28" w:type="dxa"/>
              <w:bottom w:w="28" w:type="dxa"/>
            </w:tcMar>
          </w:tcPr>
          <w:p w14:paraId="1E32C83E" w14:textId="3CD9B037" w:rsidR="008F326F" w:rsidRPr="0064531E" w:rsidRDefault="008F326F" w:rsidP="008F326F">
            <w:pPr>
              <w:jc w:val="left"/>
              <w:rPr>
                <w:rFonts w:ascii="Arial Narrow" w:hAnsi="Arial Narrow"/>
                <w:color w:val="000000"/>
                <w:sz w:val="18"/>
                <w:szCs w:val="18"/>
              </w:rPr>
            </w:pPr>
            <w:r w:rsidRPr="0064531E">
              <w:rPr>
                <w:rFonts w:ascii="Arial Narrow" w:hAnsi="Arial Narrow"/>
                <w:color w:val="000000"/>
                <w:sz w:val="18"/>
                <w:szCs w:val="18"/>
              </w:rPr>
              <w:t>Organización Regional Africana de la Propiedad Intelectual</w:t>
            </w:r>
          </w:p>
        </w:tc>
      </w:tr>
      <w:tr w:rsidR="008F326F" w:rsidRPr="0064531E" w14:paraId="259C5F9C" w14:textId="77777777" w:rsidTr="0002589C">
        <w:tc>
          <w:tcPr>
            <w:tcW w:w="1560" w:type="dxa"/>
            <w:tcBorders>
              <w:top w:val="nil"/>
              <w:left w:val="nil"/>
              <w:bottom w:val="nil"/>
              <w:right w:val="nil"/>
            </w:tcBorders>
            <w:noWrap/>
            <w:tcMar>
              <w:top w:w="28" w:type="dxa"/>
              <w:bottom w:w="28" w:type="dxa"/>
            </w:tcMar>
          </w:tcPr>
          <w:p w14:paraId="00C28928" w14:textId="2E1F989E" w:rsidR="008F326F" w:rsidRPr="0064531E" w:rsidRDefault="008F326F" w:rsidP="0002589C">
            <w:pPr>
              <w:jc w:val="left"/>
              <w:rPr>
                <w:rFonts w:ascii="Arial Narrow" w:hAnsi="Arial Narrow"/>
                <w:color w:val="000000"/>
                <w:sz w:val="18"/>
                <w:szCs w:val="18"/>
              </w:rPr>
            </w:pPr>
            <w:r w:rsidRPr="0064531E">
              <w:rPr>
                <w:rFonts w:ascii="Arial Narrow" w:hAnsi="Arial Narrow"/>
                <w:color w:val="000000"/>
                <w:sz w:val="18"/>
                <w:szCs w:val="18"/>
              </w:rPr>
              <w:t>ASA (Argentina)</w:t>
            </w:r>
          </w:p>
        </w:tc>
        <w:tc>
          <w:tcPr>
            <w:tcW w:w="8358" w:type="dxa"/>
            <w:noWrap/>
            <w:tcMar>
              <w:top w:w="28" w:type="dxa"/>
              <w:bottom w:w="28" w:type="dxa"/>
            </w:tcMar>
          </w:tcPr>
          <w:p w14:paraId="42147369" w14:textId="7039477E" w:rsidR="008F326F" w:rsidRPr="0064531E" w:rsidRDefault="00084533" w:rsidP="008F326F">
            <w:pPr>
              <w:jc w:val="left"/>
              <w:rPr>
                <w:rFonts w:ascii="Arial Narrow" w:hAnsi="Arial Narrow"/>
                <w:color w:val="000000"/>
                <w:sz w:val="18"/>
                <w:szCs w:val="18"/>
              </w:rPr>
            </w:pPr>
            <w:r w:rsidRPr="0064531E">
              <w:rPr>
                <w:rFonts w:ascii="Arial Narrow" w:hAnsi="Arial Narrow"/>
                <w:color w:val="000000"/>
                <w:sz w:val="18"/>
                <w:szCs w:val="18"/>
              </w:rPr>
              <w:t>Asociación Semilleros Argentinos</w:t>
            </w:r>
            <w:r w:rsidR="002165C1" w:rsidRPr="0064531E">
              <w:rPr>
                <w:rFonts w:ascii="Arial Narrow" w:hAnsi="Arial Narrow"/>
                <w:color w:val="000000"/>
                <w:sz w:val="18"/>
                <w:szCs w:val="18"/>
              </w:rPr>
              <w:br/>
              <w:t>(Asociación Argentina de Semillas)</w:t>
            </w:r>
          </w:p>
        </w:tc>
      </w:tr>
      <w:tr w:rsidR="008F326F" w:rsidRPr="0064531E" w14:paraId="0A182CF8" w14:textId="77777777" w:rsidTr="0002589C">
        <w:tc>
          <w:tcPr>
            <w:tcW w:w="1560" w:type="dxa"/>
            <w:tcBorders>
              <w:top w:val="nil"/>
              <w:left w:val="nil"/>
              <w:bottom w:val="nil"/>
              <w:right w:val="nil"/>
            </w:tcBorders>
            <w:noWrap/>
            <w:tcMar>
              <w:top w:w="28" w:type="dxa"/>
              <w:bottom w:w="28" w:type="dxa"/>
            </w:tcMar>
          </w:tcPr>
          <w:p w14:paraId="7B0CA827" w14:textId="0D2EAEFB" w:rsidR="008F326F" w:rsidRPr="0064531E" w:rsidRDefault="008F326F" w:rsidP="0002589C">
            <w:pPr>
              <w:jc w:val="left"/>
              <w:rPr>
                <w:rFonts w:ascii="Arial Narrow" w:hAnsi="Arial Narrow"/>
                <w:color w:val="000000"/>
                <w:sz w:val="18"/>
                <w:szCs w:val="18"/>
              </w:rPr>
            </w:pPr>
            <w:r w:rsidRPr="0064531E">
              <w:rPr>
                <w:rFonts w:ascii="Arial Narrow" w:hAnsi="Arial Narrow"/>
                <w:color w:val="000000"/>
                <w:sz w:val="18"/>
                <w:szCs w:val="18"/>
              </w:rPr>
              <w:t>ASIPI</w:t>
            </w:r>
          </w:p>
        </w:tc>
        <w:tc>
          <w:tcPr>
            <w:tcW w:w="8358" w:type="dxa"/>
            <w:noWrap/>
            <w:tcMar>
              <w:top w:w="28" w:type="dxa"/>
              <w:bottom w:w="28" w:type="dxa"/>
            </w:tcMar>
          </w:tcPr>
          <w:p w14:paraId="2F9BE11F" w14:textId="05F50B62" w:rsidR="008F326F" w:rsidRPr="0064531E" w:rsidRDefault="0099664D" w:rsidP="008F326F">
            <w:pPr>
              <w:jc w:val="left"/>
              <w:rPr>
                <w:rFonts w:ascii="Arial Narrow" w:hAnsi="Arial Narrow"/>
                <w:color w:val="000000"/>
                <w:sz w:val="18"/>
                <w:szCs w:val="18"/>
              </w:rPr>
            </w:pPr>
            <w:r w:rsidRPr="0064531E">
              <w:rPr>
                <w:rFonts w:ascii="Arial Narrow" w:hAnsi="Arial Narrow"/>
                <w:color w:val="000000"/>
                <w:sz w:val="18"/>
                <w:szCs w:val="18"/>
              </w:rPr>
              <w:t>Asociación Interamericana de la Propiedad Intelectual</w:t>
            </w:r>
            <w:r w:rsidRPr="0064531E">
              <w:rPr>
                <w:rFonts w:ascii="Arial Narrow" w:hAnsi="Arial Narrow"/>
                <w:color w:val="000000"/>
                <w:sz w:val="18"/>
                <w:szCs w:val="18"/>
              </w:rPr>
              <w:br/>
              <w:t>(</w:t>
            </w:r>
            <w:r w:rsidR="00796DCD" w:rsidRPr="0064531E">
              <w:rPr>
                <w:rFonts w:ascii="Arial Narrow" w:hAnsi="Arial Narrow"/>
                <w:color w:val="000000"/>
                <w:sz w:val="18"/>
                <w:szCs w:val="18"/>
              </w:rPr>
              <w:t>Asociación Interamericana de la Propiedad Intelectual)</w:t>
            </w:r>
          </w:p>
        </w:tc>
      </w:tr>
      <w:tr w:rsidR="008E62B8" w:rsidRPr="0064531E" w14:paraId="08B53B5F" w14:textId="77777777" w:rsidTr="0002589C">
        <w:tc>
          <w:tcPr>
            <w:tcW w:w="1560" w:type="dxa"/>
            <w:tcBorders>
              <w:top w:val="nil"/>
              <w:left w:val="nil"/>
              <w:bottom w:val="nil"/>
              <w:right w:val="nil"/>
            </w:tcBorders>
            <w:noWrap/>
            <w:tcMar>
              <w:top w:w="28" w:type="dxa"/>
              <w:bottom w:w="28" w:type="dxa"/>
            </w:tcMar>
          </w:tcPr>
          <w:p w14:paraId="63A1E589" w14:textId="188BFA7F" w:rsidR="008E62B8" w:rsidRPr="0064531E" w:rsidRDefault="008E62B8" w:rsidP="008E62B8">
            <w:pPr>
              <w:jc w:val="left"/>
              <w:rPr>
                <w:rFonts w:ascii="Arial Narrow" w:hAnsi="Arial Narrow"/>
                <w:color w:val="000000"/>
                <w:sz w:val="18"/>
                <w:szCs w:val="18"/>
              </w:rPr>
            </w:pPr>
            <w:r w:rsidRPr="0064531E">
              <w:rPr>
                <w:rFonts w:ascii="Arial Narrow" w:hAnsi="Arial Narrow"/>
                <w:color w:val="000000"/>
                <w:sz w:val="18"/>
                <w:szCs w:val="18"/>
              </w:rPr>
              <w:t>BSA (China)</w:t>
            </w:r>
          </w:p>
        </w:tc>
        <w:tc>
          <w:tcPr>
            <w:tcW w:w="8358" w:type="dxa"/>
            <w:noWrap/>
            <w:tcMar>
              <w:top w:w="28" w:type="dxa"/>
              <w:bottom w:w="28" w:type="dxa"/>
            </w:tcMar>
          </w:tcPr>
          <w:p w14:paraId="54EFA5B7" w14:textId="5EDD4EFA" w:rsidR="008E62B8" w:rsidRPr="0064531E" w:rsidRDefault="008E62B8" w:rsidP="008E62B8">
            <w:pPr>
              <w:jc w:val="left"/>
              <w:rPr>
                <w:rFonts w:ascii="Arial Narrow" w:hAnsi="Arial Narrow"/>
                <w:color w:val="000000"/>
                <w:sz w:val="18"/>
                <w:szCs w:val="18"/>
              </w:rPr>
            </w:pPr>
            <w:r w:rsidRPr="0064531E">
              <w:rPr>
                <w:rFonts w:ascii="Arial Narrow" w:hAnsi="Arial Narrow"/>
                <w:color w:val="000000"/>
                <w:sz w:val="18"/>
                <w:szCs w:val="18"/>
              </w:rPr>
              <w:t xml:space="preserve">Asociación de la </w:t>
            </w:r>
            <w:proofErr w:type="spellStart"/>
            <w:r w:rsidRPr="0064531E">
              <w:rPr>
                <w:rFonts w:ascii="Arial Narrow" w:hAnsi="Arial Narrow"/>
                <w:color w:val="000000"/>
                <w:sz w:val="18"/>
                <w:szCs w:val="18"/>
              </w:rPr>
              <w:t>In</w:t>
            </w:r>
            <w:r w:rsidR="00B64383">
              <w:rPr>
                <w:rFonts w:ascii="Arial Narrow" w:hAnsi="Arial Narrow"/>
                <w:color w:val="000000"/>
                <w:sz w:val="18"/>
                <w:szCs w:val="18"/>
              </w:rPr>
              <w:t>DHE</w:t>
            </w:r>
            <w:r w:rsidRPr="0064531E">
              <w:rPr>
                <w:rFonts w:ascii="Arial Narrow" w:hAnsi="Arial Narrow"/>
                <w:color w:val="000000"/>
                <w:sz w:val="18"/>
                <w:szCs w:val="18"/>
              </w:rPr>
              <w:t>tria</w:t>
            </w:r>
            <w:proofErr w:type="spellEnd"/>
            <w:r w:rsidRPr="0064531E">
              <w:rPr>
                <w:rFonts w:ascii="Arial Narrow" w:hAnsi="Arial Narrow"/>
                <w:color w:val="000000"/>
                <w:sz w:val="18"/>
                <w:szCs w:val="18"/>
              </w:rPr>
              <w:t xml:space="preserve"> de Semillas de Pekín (BSA)</w:t>
            </w:r>
          </w:p>
        </w:tc>
      </w:tr>
      <w:tr w:rsidR="008E62B8" w:rsidRPr="0064531E" w14:paraId="379E4B27" w14:textId="77777777" w:rsidTr="0002589C">
        <w:tc>
          <w:tcPr>
            <w:tcW w:w="1560" w:type="dxa"/>
            <w:tcBorders>
              <w:top w:val="nil"/>
              <w:left w:val="nil"/>
              <w:bottom w:val="nil"/>
              <w:right w:val="nil"/>
            </w:tcBorders>
            <w:noWrap/>
            <w:tcMar>
              <w:top w:w="28" w:type="dxa"/>
              <w:bottom w:w="28" w:type="dxa"/>
            </w:tcMar>
          </w:tcPr>
          <w:p w14:paraId="2BB34F7B" w14:textId="4D15A3CA" w:rsidR="008E62B8" w:rsidRPr="0064531E" w:rsidRDefault="008E62B8" w:rsidP="008E62B8">
            <w:pPr>
              <w:jc w:val="left"/>
              <w:rPr>
                <w:rFonts w:ascii="Arial Narrow" w:hAnsi="Arial Narrow"/>
                <w:color w:val="000000"/>
                <w:sz w:val="18"/>
                <w:szCs w:val="18"/>
              </w:rPr>
            </w:pPr>
            <w:r w:rsidRPr="0064531E">
              <w:rPr>
                <w:rFonts w:ascii="Arial Narrow" w:hAnsi="Arial Narrow"/>
                <w:color w:val="000000"/>
                <w:sz w:val="18"/>
                <w:szCs w:val="18"/>
              </w:rPr>
              <w:t>CIOPORA</w:t>
            </w:r>
          </w:p>
        </w:tc>
        <w:tc>
          <w:tcPr>
            <w:tcW w:w="8358" w:type="dxa"/>
            <w:noWrap/>
            <w:tcMar>
              <w:top w:w="28" w:type="dxa"/>
              <w:bottom w:w="28" w:type="dxa"/>
            </w:tcMar>
          </w:tcPr>
          <w:p w14:paraId="18FCDC5B" w14:textId="7386B6E3" w:rsidR="008E62B8" w:rsidRPr="0064531E" w:rsidRDefault="008E62B8" w:rsidP="008E62B8">
            <w:pPr>
              <w:jc w:val="left"/>
              <w:rPr>
                <w:rFonts w:ascii="Arial Narrow" w:hAnsi="Arial Narrow"/>
                <w:color w:val="000000"/>
                <w:sz w:val="18"/>
                <w:szCs w:val="18"/>
              </w:rPr>
            </w:pPr>
            <w:r w:rsidRPr="0064531E">
              <w:rPr>
                <w:rFonts w:ascii="Arial Narrow" w:hAnsi="Arial Narrow"/>
                <w:color w:val="000000"/>
                <w:sz w:val="18"/>
                <w:szCs w:val="18"/>
              </w:rPr>
              <w:t>Comunidad Internacional de Obtentores de Variedades Ornamentales y Frutales de Reproducción Asexuada</w:t>
            </w:r>
          </w:p>
        </w:tc>
      </w:tr>
      <w:tr w:rsidR="00961B87" w:rsidRPr="0064531E" w14:paraId="4E729798" w14:textId="77777777" w:rsidTr="0002589C">
        <w:tc>
          <w:tcPr>
            <w:tcW w:w="1560" w:type="dxa"/>
            <w:tcBorders>
              <w:top w:val="nil"/>
              <w:left w:val="nil"/>
              <w:bottom w:val="nil"/>
              <w:right w:val="nil"/>
            </w:tcBorders>
            <w:noWrap/>
            <w:tcMar>
              <w:top w:w="28" w:type="dxa"/>
              <w:bottom w:w="28" w:type="dxa"/>
            </w:tcMar>
          </w:tcPr>
          <w:p w14:paraId="4EB5E491" w14:textId="2C2B442A" w:rsidR="00961B87" w:rsidRPr="0064531E" w:rsidRDefault="00961B87" w:rsidP="00961B87">
            <w:pPr>
              <w:jc w:val="left"/>
              <w:rPr>
                <w:rFonts w:ascii="Arial Narrow" w:hAnsi="Arial Narrow"/>
                <w:color w:val="000000"/>
                <w:sz w:val="18"/>
                <w:szCs w:val="18"/>
              </w:rPr>
            </w:pPr>
            <w:r w:rsidRPr="0064531E">
              <w:rPr>
                <w:rFonts w:ascii="Arial Narrow" w:hAnsi="Arial Narrow"/>
                <w:color w:val="000000"/>
                <w:sz w:val="18"/>
                <w:szCs w:val="18"/>
              </w:rPr>
              <w:t>COPE África</w:t>
            </w:r>
          </w:p>
        </w:tc>
        <w:tc>
          <w:tcPr>
            <w:tcW w:w="8358" w:type="dxa"/>
            <w:noWrap/>
            <w:tcMar>
              <w:top w:w="28" w:type="dxa"/>
              <w:bottom w:w="28" w:type="dxa"/>
            </w:tcMar>
          </w:tcPr>
          <w:p w14:paraId="330E80DE" w14:textId="0B13058F" w:rsidR="00961B87" w:rsidRPr="0064531E" w:rsidRDefault="00961B87" w:rsidP="00961B87">
            <w:pPr>
              <w:jc w:val="left"/>
              <w:rPr>
                <w:rFonts w:ascii="Arial Narrow" w:hAnsi="Arial Narrow"/>
                <w:color w:val="000000"/>
                <w:sz w:val="18"/>
                <w:szCs w:val="18"/>
              </w:rPr>
            </w:pPr>
            <w:r w:rsidRPr="0064531E">
              <w:rPr>
                <w:rFonts w:ascii="Arial Narrow" w:hAnsi="Arial Narrow"/>
                <w:color w:val="000000"/>
                <w:sz w:val="18"/>
                <w:szCs w:val="18"/>
              </w:rPr>
              <w:t>Centro de Excelencia Fitosanitaria de África</w:t>
            </w:r>
          </w:p>
        </w:tc>
      </w:tr>
      <w:tr w:rsidR="00961B87" w:rsidRPr="0064531E" w14:paraId="37D62963" w14:textId="77777777" w:rsidTr="0002589C">
        <w:tc>
          <w:tcPr>
            <w:tcW w:w="1560" w:type="dxa"/>
            <w:tcBorders>
              <w:top w:val="nil"/>
              <w:left w:val="nil"/>
              <w:bottom w:val="nil"/>
              <w:right w:val="nil"/>
            </w:tcBorders>
            <w:noWrap/>
            <w:tcMar>
              <w:top w:w="28" w:type="dxa"/>
              <w:bottom w:w="28" w:type="dxa"/>
            </w:tcMar>
          </w:tcPr>
          <w:p w14:paraId="1D2E7EFC" w14:textId="7FDB15C7" w:rsidR="00961B87" w:rsidRPr="0064531E" w:rsidRDefault="00961B87" w:rsidP="00961B87">
            <w:pPr>
              <w:jc w:val="left"/>
              <w:rPr>
                <w:rFonts w:ascii="Arial Narrow" w:hAnsi="Arial Narrow"/>
                <w:color w:val="000000"/>
                <w:sz w:val="18"/>
                <w:szCs w:val="18"/>
              </w:rPr>
            </w:pPr>
            <w:r w:rsidRPr="0064531E">
              <w:rPr>
                <w:rFonts w:ascii="Arial Narrow" w:hAnsi="Arial Narrow"/>
                <w:color w:val="000000"/>
                <w:sz w:val="18"/>
                <w:szCs w:val="18"/>
              </w:rPr>
              <w:t>CPVO</w:t>
            </w:r>
          </w:p>
        </w:tc>
        <w:tc>
          <w:tcPr>
            <w:tcW w:w="8358" w:type="dxa"/>
            <w:noWrap/>
            <w:tcMar>
              <w:top w:w="28" w:type="dxa"/>
              <w:bottom w:w="28" w:type="dxa"/>
            </w:tcMar>
          </w:tcPr>
          <w:p w14:paraId="1BCA3814" w14:textId="4A0E5159" w:rsidR="00961B87" w:rsidRPr="0064531E" w:rsidRDefault="00961B87" w:rsidP="00961B87">
            <w:pPr>
              <w:jc w:val="left"/>
              <w:rPr>
                <w:rFonts w:ascii="Arial Narrow" w:hAnsi="Arial Narrow"/>
                <w:color w:val="000000"/>
                <w:sz w:val="18"/>
                <w:szCs w:val="18"/>
              </w:rPr>
            </w:pPr>
            <w:r w:rsidRPr="0064531E">
              <w:rPr>
                <w:rFonts w:ascii="Arial Narrow" w:hAnsi="Arial Narrow"/>
                <w:color w:val="000000"/>
                <w:sz w:val="18"/>
                <w:szCs w:val="18"/>
              </w:rPr>
              <w:t xml:space="preserve">Oficina Comunitaria de Variedades Vegetales de la Unión Europea </w:t>
            </w:r>
          </w:p>
        </w:tc>
      </w:tr>
      <w:tr w:rsidR="00961B87" w:rsidRPr="0064531E" w14:paraId="2951740D" w14:textId="77777777" w:rsidTr="0002589C">
        <w:tc>
          <w:tcPr>
            <w:tcW w:w="1560" w:type="dxa"/>
            <w:tcBorders>
              <w:top w:val="nil"/>
              <w:left w:val="nil"/>
              <w:bottom w:val="nil"/>
              <w:right w:val="nil"/>
            </w:tcBorders>
            <w:noWrap/>
            <w:tcMar>
              <w:top w:w="28" w:type="dxa"/>
              <w:bottom w:w="28" w:type="dxa"/>
            </w:tcMar>
          </w:tcPr>
          <w:p w14:paraId="721D9BBB" w14:textId="1F001C19" w:rsidR="00961B87" w:rsidRPr="0064531E" w:rsidRDefault="00961B87" w:rsidP="00961B87">
            <w:pPr>
              <w:jc w:val="left"/>
              <w:rPr>
                <w:rFonts w:ascii="Arial Narrow" w:hAnsi="Arial Narrow"/>
                <w:color w:val="000000"/>
                <w:sz w:val="18"/>
                <w:szCs w:val="18"/>
              </w:rPr>
            </w:pPr>
            <w:r w:rsidRPr="0064531E">
              <w:rPr>
                <w:rFonts w:ascii="Arial Narrow" w:hAnsi="Arial Narrow"/>
                <w:color w:val="000000"/>
                <w:sz w:val="18"/>
                <w:szCs w:val="18"/>
              </w:rPr>
              <w:t>INASE (Argentina)</w:t>
            </w:r>
          </w:p>
        </w:tc>
        <w:tc>
          <w:tcPr>
            <w:tcW w:w="8358" w:type="dxa"/>
            <w:noWrap/>
            <w:tcMar>
              <w:top w:w="28" w:type="dxa"/>
              <w:bottom w:w="28" w:type="dxa"/>
            </w:tcMar>
          </w:tcPr>
          <w:p w14:paraId="74EC53A2" w14:textId="048F674A" w:rsidR="00961B87" w:rsidRPr="0064531E" w:rsidRDefault="00D82955" w:rsidP="00961B87">
            <w:pPr>
              <w:jc w:val="left"/>
              <w:rPr>
                <w:rFonts w:ascii="Arial Narrow" w:hAnsi="Arial Narrow"/>
                <w:color w:val="000000"/>
                <w:sz w:val="18"/>
                <w:szCs w:val="18"/>
              </w:rPr>
            </w:pPr>
            <w:r w:rsidRPr="0064531E">
              <w:rPr>
                <w:rFonts w:ascii="Arial Narrow" w:hAnsi="Arial Narrow"/>
                <w:color w:val="000000"/>
                <w:sz w:val="18"/>
                <w:szCs w:val="18"/>
              </w:rPr>
              <w:t xml:space="preserve">Instituto Nacional de Semillas </w:t>
            </w:r>
            <w:r w:rsidR="00A84E6E" w:rsidRPr="0064531E">
              <w:rPr>
                <w:rFonts w:ascii="Arial Narrow" w:hAnsi="Arial Narrow"/>
                <w:color w:val="000000"/>
                <w:sz w:val="18"/>
                <w:szCs w:val="18"/>
              </w:rPr>
              <w:t>de Argentina</w:t>
            </w:r>
            <w:r w:rsidR="00BD676F" w:rsidRPr="0064531E">
              <w:rPr>
                <w:rFonts w:ascii="Arial Narrow" w:hAnsi="Arial Narrow"/>
                <w:color w:val="000000"/>
                <w:sz w:val="18"/>
                <w:szCs w:val="18"/>
              </w:rPr>
              <w:br/>
              <w:t>(Instituto Nacional de Semillas de Argentina)</w:t>
            </w:r>
          </w:p>
        </w:tc>
      </w:tr>
      <w:tr w:rsidR="00961B87" w:rsidRPr="0064531E" w14:paraId="1668CBFD" w14:textId="77777777" w:rsidTr="0002589C">
        <w:tc>
          <w:tcPr>
            <w:tcW w:w="1560" w:type="dxa"/>
            <w:tcBorders>
              <w:top w:val="nil"/>
              <w:left w:val="nil"/>
              <w:bottom w:val="nil"/>
              <w:right w:val="nil"/>
            </w:tcBorders>
            <w:noWrap/>
            <w:tcMar>
              <w:top w:w="28" w:type="dxa"/>
              <w:bottom w:w="28" w:type="dxa"/>
            </w:tcMar>
          </w:tcPr>
          <w:p w14:paraId="34DDD67D" w14:textId="6242B7A8" w:rsidR="00961B87" w:rsidRPr="0064531E" w:rsidRDefault="00961B87" w:rsidP="00961B87">
            <w:pPr>
              <w:jc w:val="left"/>
              <w:rPr>
                <w:rFonts w:ascii="Arial Narrow" w:hAnsi="Arial Narrow"/>
                <w:color w:val="000000"/>
                <w:sz w:val="18"/>
                <w:szCs w:val="18"/>
              </w:rPr>
            </w:pPr>
            <w:r w:rsidRPr="0064531E">
              <w:rPr>
                <w:rFonts w:ascii="Arial Narrow" w:hAnsi="Arial Narrow"/>
                <w:color w:val="000000"/>
                <w:sz w:val="18"/>
                <w:szCs w:val="18"/>
              </w:rPr>
              <w:t>INDECOPI (Perú)</w:t>
            </w:r>
          </w:p>
        </w:tc>
        <w:tc>
          <w:tcPr>
            <w:tcW w:w="8358" w:type="dxa"/>
            <w:noWrap/>
            <w:tcMar>
              <w:top w:w="28" w:type="dxa"/>
              <w:bottom w:w="28" w:type="dxa"/>
            </w:tcMar>
          </w:tcPr>
          <w:p w14:paraId="3D7A42FD" w14:textId="3228F057" w:rsidR="00961B87" w:rsidRPr="0064531E" w:rsidRDefault="00961B87" w:rsidP="00961B87">
            <w:pPr>
              <w:jc w:val="left"/>
              <w:rPr>
                <w:rFonts w:ascii="Arial Narrow" w:hAnsi="Arial Narrow"/>
                <w:color w:val="000000"/>
                <w:sz w:val="18"/>
                <w:szCs w:val="18"/>
              </w:rPr>
            </w:pPr>
            <w:r w:rsidRPr="0064531E">
              <w:rPr>
                <w:rFonts w:ascii="Arial Narrow" w:hAnsi="Arial Narrow"/>
                <w:color w:val="000000"/>
                <w:sz w:val="18"/>
                <w:szCs w:val="18"/>
              </w:rPr>
              <w:t xml:space="preserve">Instituto Nacional de Defensa de la Competencia y de la Protección de la Propiedad Intelectual </w:t>
            </w:r>
            <w:r w:rsidR="00A84E6E" w:rsidRPr="0064531E">
              <w:rPr>
                <w:rFonts w:ascii="Arial Narrow" w:hAnsi="Arial Narrow"/>
                <w:color w:val="000000"/>
                <w:sz w:val="18"/>
                <w:szCs w:val="18"/>
              </w:rPr>
              <w:t>del Perú</w:t>
            </w:r>
            <w:r w:rsidRPr="0064531E">
              <w:rPr>
                <w:rFonts w:ascii="Arial Narrow" w:hAnsi="Arial Narrow"/>
                <w:color w:val="000000"/>
                <w:sz w:val="18"/>
                <w:szCs w:val="18"/>
              </w:rPr>
              <w:br/>
              <w:t xml:space="preserve">(Instituto Nacional para la Defensa de la Libre Competencia y la Protección de la Propiedad Intelectual </w:t>
            </w:r>
            <w:r w:rsidR="00A84E6E" w:rsidRPr="0064531E">
              <w:rPr>
                <w:rFonts w:ascii="Arial Narrow" w:hAnsi="Arial Narrow"/>
                <w:color w:val="000000"/>
                <w:sz w:val="18"/>
                <w:szCs w:val="18"/>
              </w:rPr>
              <w:t>de Perú</w:t>
            </w:r>
            <w:r w:rsidRPr="0064531E">
              <w:rPr>
                <w:rFonts w:ascii="Arial Narrow" w:hAnsi="Arial Narrow"/>
                <w:color w:val="000000"/>
                <w:sz w:val="18"/>
                <w:szCs w:val="18"/>
              </w:rPr>
              <w:t xml:space="preserve">) </w:t>
            </w:r>
          </w:p>
        </w:tc>
      </w:tr>
      <w:tr w:rsidR="001C7710" w:rsidRPr="0064531E" w14:paraId="40EFE0FF" w14:textId="77777777" w:rsidTr="0002589C">
        <w:tc>
          <w:tcPr>
            <w:tcW w:w="1560" w:type="dxa"/>
            <w:tcBorders>
              <w:top w:val="nil"/>
              <w:left w:val="nil"/>
              <w:bottom w:val="nil"/>
              <w:right w:val="nil"/>
            </w:tcBorders>
            <w:noWrap/>
            <w:tcMar>
              <w:top w:w="28" w:type="dxa"/>
              <w:bottom w:w="28" w:type="dxa"/>
            </w:tcMar>
          </w:tcPr>
          <w:p w14:paraId="138F50B6" w14:textId="11082F87"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ISF</w:t>
            </w:r>
          </w:p>
        </w:tc>
        <w:tc>
          <w:tcPr>
            <w:tcW w:w="8358" w:type="dxa"/>
            <w:noWrap/>
            <w:tcMar>
              <w:top w:w="28" w:type="dxa"/>
              <w:bottom w:w="28" w:type="dxa"/>
            </w:tcMar>
          </w:tcPr>
          <w:p w14:paraId="7C1807CB" w14:textId="03DA6F88"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 xml:space="preserve">International Seed </w:t>
            </w:r>
            <w:proofErr w:type="spellStart"/>
            <w:r w:rsidRPr="0064531E">
              <w:rPr>
                <w:rFonts w:ascii="Arial Narrow" w:hAnsi="Arial Narrow"/>
                <w:color w:val="000000"/>
                <w:sz w:val="18"/>
                <w:szCs w:val="18"/>
              </w:rPr>
              <w:t>Federation</w:t>
            </w:r>
            <w:proofErr w:type="spellEnd"/>
          </w:p>
        </w:tc>
      </w:tr>
      <w:tr w:rsidR="001C7710" w:rsidRPr="0064531E" w14:paraId="7B9A9C83" w14:textId="77777777" w:rsidTr="0002589C">
        <w:tc>
          <w:tcPr>
            <w:tcW w:w="1560" w:type="dxa"/>
            <w:tcBorders>
              <w:top w:val="nil"/>
              <w:left w:val="nil"/>
              <w:bottom w:val="nil"/>
              <w:right w:val="nil"/>
            </w:tcBorders>
            <w:noWrap/>
            <w:tcMar>
              <w:top w:w="28" w:type="dxa"/>
              <w:bottom w:w="28" w:type="dxa"/>
            </w:tcMar>
          </w:tcPr>
          <w:p w14:paraId="17AFF048" w14:textId="02140053"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ITPGRFA</w:t>
            </w:r>
          </w:p>
        </w:tc>
        <w:tc>
          <w:tcPr>
            <w:tcW w:w="8358" w:type="dxa"/>
            <w:noWrap/>
            <w:tcMar>
              <w:top w:w="28" w:type="dxa"/>
              <w:bottom w:w="28" w:type="dxa"/>
            </w:tcMar>
          </w:tcPr>
          <w:p w14:paraId="53A1A743" w14:textId="0333FC22"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Tratado Internacional sobre los Recursos Fitogenéticos para la Alimentación y la Agricultura</w:t>
            </w:r>
          </w:p>
        </w:tc>
      </w:tr>
      <w:tr w:rsidR="001C7710" w:rsidRPr="0064531E" w14:paraId="7607BBAA" w14:textId="77777777" w:rsidTr="0002589C">
        <w:tc>
          <w:tcPr>
            <w:tcW w:w="1560" w:type="dxa"/>
            <w:tcBorders>
              <w:top w:val="nil"/>
              <w:left w:val="nil"/>
              <w:bottom w:val="nil"/>
              <w:right w:val="nil"/>
            </w:tcBorders>
            <w:noWrap/>
            <w:tcMar>
              <w:top w:w="28" w:type="dxa"/>
              <w:bottom w:w="28" w:type="dxa"/>
            </w:tcMar>
          </w:tcPr>
          <w:p w14:paraId="7573525C" w14:textId="545D1F0E"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KEPHIS (Kenya)</w:t>
            </w:r>
          </w:p>
        </w:tc>
        <w:tc>
          <w:tcPr>
            <w:tcW w:w="8358" w:type="dxa"/>
            <w:noWrap/>
            <w:tcMar>
              <w:top w:w="28" w:type="dxa"/>
              <w:bottom w:w="28" w:type="dxa"/>
            </w:tcMar>
          </w:tcPr>
          <w:p w14:paraId="642B8E87" w14:textId="64BC99B9"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Servicio de Inspección Fitosanitaria de Kenya</w:t>
            </w:r>
          </w:p>
        </w:tc>
      </w:tr>
      <w:tr w:rsidR="001C7710" w:rsidRPr="0064531E" w14:paraId="0C410987" w14:textId="77777777" w:rsidTr="0002589C">
        <w:tc>
          <w:tcPr>
            <w:tcW w:w="1560" w:type="dxa"/>
            <w:tcBorders>
              <w:top w:val="nil"/>
              <w:left w:val="nil"/>
              <w:bottom w:val="nil"/>
              <w:right w:val="nil"/>
            </w:tcBorders>
            <w:noWrap/>
            <w:tcMar>
              <w:top w:w="28" w:type="dxa"/>
              <w:bottom w:w="28" w:type="dxa"/>
            </w:tcMar>
          </w:tcPr>
          <w:p w14:paraId="38E105A5" w14:textId="137D510E"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lastRenderedPageBreak/>
              <w:t>KOICA</w:t>
            </w:r>
          </w:p>
        </w:tc>
        <w:tc>
          <w:tcPr>
            <w:tcW w:w="8358" w:type="dxa"/>
            <w:noWrap/>
            <w:tcMar>
              <w:top w:w="28" w:type="dxa"/>
              <w:bottom w:w="28" w:type="dxa"/>
            </w:tcMar>
          </w:tcPr>
          <w:p w14:paraId="2BA24BC2" w14:textId="53A5B64E" w:rsidR="001C7710" w:rsidRPr="0064531E" w:rsidRDefault="00D03C4E" w:rsidP="001C7710">
            <w:pPr>
              <w:jc w:val="left"/>
              <w:rPr>
                <w:rFonts w:ascii="Arial Narrow" w:hAnsi="Arial Narrow"/>
                <w:color w:val="000000"/>
                <w:sz w:val="18"/>
                <w:szCs w:val="18"/>
              </w:rPr>
            </w:pPr>
            <w:r w:rsidRPr="0064531E">
              <w:rPr>
                <w:rFonts w:ascii="Arial Narrow" w:hAnsi="Arial Narrow"/>
                <w:color w:val="000000"/>
                <w:sz w:val="18"/>
                <w:szCs w:val="18"/>
              </w:rPr>
              <w:t>Agencia de Cooperación Internacional de Corea</w:t>
            </w:r>
          </w:p>
        </w:tc>
      </w:tr>
      <w:tr w:rsidR="001C7710" w:rsidRPr="0064531E" w14:paraId="2D9C10BC" w14:textId="77777777" w:rsidTr="0002589C">
        <w:tc>
          <w:tcPr>
            <w:tcW w:w="1560" w:type="dxa"/>
            <w:tcBorders>
              <w:top w:val="nil"/>
              <w:left w:val="nil"/>
              <w:bottom w:val="nil"/>
              <w:right w:val="nil"/>
            </w:tcBorders>
            <w:noWrap/>
            <w:tcMar>
              <w:top w:w="28" w:type="dxa"/>
              <w:bottom w:w="28" w:type="dxa"/>
            </w:tcMar>
          </w:tcPr>
          <w:p w14:paraId="36172E6D" w14:textId="46C4B83E"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KSVS</w:t>
            </w:r>
          </w:p>
        </w:tc>
        <w:tc>
          <w:tcPr>
            <w:tcW w:w="8358" w:type="dxa"/>
            <w:noWrap/>
            <w:tcMar>
              <w:top w:w="28" w:type="dxa"/>
              <w:bottom w:w="28" w:type="dxa"/>
            </w:tcMar>
          </w:tcPr>
          <w:p w14:paraId="325CCFC9" w14:textId="2E18D05E"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Servicio Coreano de Semillas y Variedades</w:t>
            </w:r>
          </w:p>
        </w:tc>
      </w:tr>
      <w:tr w:rsidR="001C7710" w:rsidRPr="0064531E" w14:paraId="2627F78E" w14:textId="77777777" w:rsidTr="0002589C">
        <w:tc>
          <w:tcPr>
            <w:tcW w:w="1560" w:type="dxa"/>
            <w:tcBorders>
              <w:top w:val="nil"/>
              <w:left w:val="nil"/>
              <w:bottom w:val="nil"/>
              <w:right w:val="nil"/>
            </w:tcBorders>
            <w:noWrap/>
            <w:tcMar>
              <w:top w:w="28" w:type="dxa"/>
              <w:bottom w:w="28" w:type="dxa"/>
            </w:tcMar>
          </w:tcPr>
          <w:p w14:paraId="3080C2DC" w14:textId="0071D711"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MAFF de Japón</w:t>
            </w:r>
          </w:p>
        </w:tc>
        <w:tc>
          <w:tcPr>
            <w:tcW w:w="8358" w:type="dxa"/>
            <w:noWrap/>
            <w:tcMar>
              <w:top w:w="28" w:type="dxa"/>
              <w:bottom w:w="28" w:type="dxa"/>
            </w:tcMar>
          </w:tcPr>
          <w:p w14:paraId="56C03116" w14:textId="794D0393" w:rsidR="001C7710" w:rsidRPr="0064531E" w:rsidRDefault="00B677C1" w:rsidP="001C7710">
            <w:pPr>
              <w:jc w:val="left"/>
              <w:rPr>
                <w:rFonts w:ascii="Arial Narrow" w:hAnsi="Arial Narrow"/>
                <w:color w:val="000000"/>
                <w:sz w:val="18"/>
                <w:szCs w:val="18"/>
              </w:rPr>
            </w:pPr>
            <w:r w:rsidRPr="0064531E">
              <w:rPr>
                <w:rFonts w:ascii="Arial Narrow" w:hAnsi="Arial Narrow"/>
                <w:color w:val="000000"/>
                <w:sz w:val="18"/>
                <w:szCs w:val="18"/>
              </w:rPr>
              <w:t>Ministerio de Agricultura, Silvicultura y Pesca de Japón</w:t>
            </w:r>
          </w:p>
        </w:tc>
      </w:tr>
      <w:tr w:rsidR="001C7710" w:rsidRPr="0064531E" w14:paraId="09CB18C8" w14:textId="77777777" w:rsidTr="0002589C">
        <w:tc>
          <w:tcPr>
            <w:tcW w:w="1560" w:type="dxa"/>
            <w:tcBorders>
              <w:top w:val="nil"/>
              <w:left w:val="nil"/>
              <w:bottom w:val="nil"/>
              <w:right w:val="nil"/>
            </w:tcBorders>
            <w:noWrap/>
            <w:tcMar>
              <w:top w:w="28" w:type="dxa"/>
              <w:bottom w:w="28" w:type="dxa"/>
            </w:tcMar>
          </w:tcPr>
          <w:p w14:paraId="385A41D7" w14:textId="2A546A03"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Naktuinbouw</w:t>
            </w:r>
          </w:p>
        </w:tc>
        <w:tc>
          <w:tcPr>
            <w:tcW w:w="8358" w:type="dxa"/>
            <w:noWrap/>
            <w:tcMar>
              <w:top w:w="28" w:type="dxa"/>
              <w:bottom w:w="28" w:type="dxa"/>
            </w:tcMar>
          </w:tcPr>
          <w:p w14:paraId="799CA74C" w14:textId="22F16125" w:rsidR="001C7710" w:rsidRPr="0064531E" w:rsidRDefault="00A84E6E" w:rsidP="001C7710">
            <w:pPr>
              <w:jc w:val="left"/>
              <w:rPr>
                <w:rFonts w:ascii="Arial Narrow" w:hAnsi="Arial Narrow"/>
                <w:color w:val="000000"/>
                <w:sz w:val="18"/>
                <w:szCs w:val="18"/>
              </w:rPr>
            </w:pPr>
            <w:r w:rsidRPr="0064531E">
              <w:rPr>
                <w:rFonts w:ascii="Arial Narrow" w:hAnsi="Arial Narrow"/>
                <w:color w:val="000000"/>
                <w:sz w:val="18"/>
                <w:szCs w:val="18"/>
              </w:rPr>
              <w:t>Servicio de Inspección de Horticultura de los Países Bajos (Reino de los)</w:t>
            </w:r>
          </w:p>
        </w:tc>
      </w:tr>
      <w:tr w:rsidR="001C7710" w:rsidRPr="0064531E" w14:paraId="00884F1B" w14:textId="77777777" w:rsidTr="0002589C">
        <w:tc>
          <w:tcPr>
            <w:tcW w:w="1560" w:type="dxa"/>
            <w:tcBorders>
              <w:top w:val="nil"/>
              <w:left w:val="nil"/>
              <w:bottom w:val="nil"/>
              <w:right w:val="nil"/>
            </w:tcBorders>
            <w:noWrap/>
            <w:tcMar>
              <w:top w:w="28" w:type="dxa"/>
              <w:bottom w:w="28" w:type="dxa"/>
            </w:tcMar>
          </w:tcPr>
          <w:p w14:paraId="05A0FA97" w14:textId="0373CFD5"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NASC (Nigeria)</w:t>
            </w:r>
          </w:p>
        </w:tc>
        <w:tc>
          <w:tcPr>
            <w:tcW w:w="8358" w:type="dxa"/>
            <w:noWrap/>
            <w:tcMar>
              <w:top w:w="28" w:type="dxa"/>
              <w:bottom w:w="28" w:type="dxa"/>
            </w:tcMar>
          </w:tcPr>
          <w:p w14:paraId="0BBA2E21" w14:textId="5B25E8B3"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 xml:space="preserve">Consejo Nacional de Semillas Agrícolas </w:t>
            </w:r>
            <w:r w:rsidR="00A84E6E" w:rsidRPr="0064531E">
              <w:rPr>
                <w:rFonts w:ascii="Arial Narrow" w:hAnsi="Arial Narrow"/>
                <w:color w:val="000000"/>
                <w:sz w:val="18"/>
                <w:szCs w:val="18"/>
              </w:rPr>
              <w:t>de Nigeria</w:t>
            </w:r>
          </w:p>
        </w:tc>
      </w:tr>
      <w:tr w:rsidR="001C7710" w:rsidRPr="0064531E" w14:paraId="373156F8" w14:textId="77777777" w:rsidTr="0002589C">
        <w:tc>
          <w:tcPr>
            <w:tcW w:w="1560" w:type="dxa"/>
            <w:tcBorders>
              <w:top w:val="nil"/>
              <w:left w:val="nil"/>
              <w:bottom w:val="nil"/>
              <w:right w:val="nil"/>
            </w:tcBorders>
            <w:noWrap/>
            <w:tcMar>
              <w:top w:w="28" w:type="dxa"/>
              <w:bottom w:w="28" w:type="dxa"/>
            </w:tcMar>
          </w:tcPr>
          <w:p w14:paraId="084F6B3F" w14:textId="06E3B78B"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NPVPO (Nigeria)</w:t>
            </w:r>
          </w:p>
        </w:tc>
        <w:tc>
          <w:tcPr>
            <w:tcW w:w="8358" w:type="dxa"/>
            <w:noWrap/>
            <w:tcMar>
              <w:top w:w="28" w:type="dxa"/>
              <w:bottom w:w="28" w:type="dxa"/>
            </w:tcMar>
          </w:tcPr>
          <w:p w14:paraId="69D1F859" w14:textId="6904FCFA"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Oficina de Protección de las Obtenciones Vegetales de Nigeria</w:t>
            </w:r>
          </w:p>
        </w:tc>
      </w:tr>
      <w:tr w:rsidR="001C7710" w:rsidRPr="0064531E" w14:paraId="794D1986" w14:textId="77777777" w:rsidTr="0002589C">
        <w:tc>
          <w:tcPr>
            <w:tcW w:w="1560" w:type="dxa"/>
            <w:tcBorders>
              <w:top w:val="nil"/>
              <w:left w:val="nil"/>
              <w:bottom w:val="nil"/>
              <w:right w:val="nil"/>
            </w:tcBorders>
            <w:noWrap/>
            <w:tcMar>
              <w:top w:w="28" w:type="dxa"/>
              <w:bottom w:w="28" w:type="dxa"/>
            </w:tcMar>
          </w:tcPr>
          <w:p w14:paraId="7AE24826" w14:textId="421FEE94"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NSAR (Ruanda)</w:t>
            </w:r>
          </w:p>
        </w:tc>
        <w:tc>
          <w:tcPr>
            <w:tcW w:w="8358" w:type="dxa"/>
            <w:noWrap/>
            <w:tcMar>
              <w:top w:w="28" w:type="dxa"/>
              <w:bottom w:w="28" w:type="dxa"/>
            </w:tcMar>
          </w:tcPr>
          <w:p w14:paraId="55F6D4C3" w14:textId="79723E62"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Asociación Nacional de Semillas de Ruanda</w:t>
            </w:r>
          </w:p>
        </w:tc>
      </w:tr>
      <w:tr w:rsidR="001C7710" w:rsidRPr="0064531E" w14:paraId="452484B4" w14:textId="77777777" w:rsidTr="0002589C">
        <w:tc>
          <w:tcPr>
            <w:tcW w:w="1560" w:type="dxa"/>
            <w:tcBorders>
              <w:top w:val="nil"/>
              <w:left w:val="nil"/>
              <w:bottom w:val="nil"/>
              <w:right w:val="nil"/>
            </w:tcBorders>
            <w:noWrap/>
            <w:tcMar>
              <w:top w:w="28" w:type="dxa"/>
              <w:bottom w:w="28" w:type="dxa"/>
            </w:tcMar>
          </w:tcPr>
          <w:p w14:paraId="1DD91DF9" w14:textId="5E1076E6"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OIV</w:t>
            </w:r>
          </w:p>
        </w:tc>
        <w:tc>
          <w:tcPr>
            <w:tcW w:w="8358" w:type="dxa"/>
            <w:noWrap/>
            <w:tcMar>
              <w:top w:w="28" w:type="dxa"/>
              <w:bottom w:w="28" w:type="dxa"/>
            </w:tcMar>
          </w:tcPr>
          <w:p w14:paraId="2D5F8956" w14:textId="0A63A769"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Organización Internacional de la Viña y el Vino</w:t>
            </w:r>
          </w:p>
        </w:tc>
      </w:tr>
      <w:tr w:rsidR="001C7710" w:rsidRPr="0064531E" w14:paraId="3AD411C7" w14:textId="77777777" w:rsidTr="0002589C">
        <w:tc>
          <w:tcPr>
            <w:tcW w:w="1560" w:type="dxa"/>
            <w:tcBorders>
              <w:top w:val="nil"/>
              <w:left w:val="nil"/>
              <w:bottom w:val="nil"/>
              <w:right w:val="nil"/>
            </w:tcBorders>
            <w:noWrap/>
            <w:tcMar>
              <w:top w:w="28" w:type="dxa"/>
              <w:bottom w:w="28" w:type="dxa"/>
            </w:tcMar>
          </w:tcPr>
          <w:p w14:paraId="709666C1" w14:textId="0D88256D"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PPVFRA (India)</w:t>
            </w:r>
          </w:p>
        </w:tc>
        <w:tc>
          <w:tcPr>
            <w:tcW w:w="8358" w:type="dxa"/>
            <w:noWrap/>
            <w:tcMar>
              <w:top w:w="28" w:type="dxa"/>
              <w:bottom w:w="28" w:type="dxa"/>
            </w:tcMar>
          </w:tcPr>
          <w:p w14:paraId="54F0F42C" w14:textId="623333DA"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Autoridad para la Protección de las Variedades Vegetales y los Derechos de los Agricultores, Ministerio de Agricultura y Bienestar de los Agricultores de la India</w:t>
            </w:r>
          </w:p>
        </w:tc>
      </w:tr>
      <w:tr w:rsidR="00C04025" w:rsidRPr="0064531E" w14:paraId="65217840" w14:textId="77777777" w:rsidTr="0002589C">
        <w:tc>
          <w:tcPr>
            <w:tcW w:w="1560" w:type="dxa"/>
            <w:tcBorders>
              <w:top w:val="nil"/>
              <w:left w:val="nil"/>
              <w:bottom w:val="nil"/>
              <w:right w:val="nil"/>
            </w:tcBorders>
            <w:noWrap/>
            <w:tcMar>
              <w:top w:w="28" w:type="dxa"/>
              <w:bottom w:w="28" w:type="dxa"/>
            </w:tcMar>
          </w:tcPr>
          <w:p w14:paraId="3D325ABA" w14:textId="482F3477" w:rsidR="00C04025" w:rsidRPr="0064531E" w:rsidRDefault="00C04025" w:rsidP="001C7710">
            <w:pPr>
              <w:jc w:val="left"/>
              <w:rPr>
                <w:rFonts w:ascii="Arial Narrow" w:hAnsi="Arial Narrow"/>
                <w:color w:val="000000"/>
                <w:sz w:val="18"/>
                <w:szCs w:val="18"/>
              </w:rPr>
            </w:pPr>
            <w:r w:rsidRPr="0064531E">
              <w:rPr>
                <w:rFonts w:ascii="Arial Narrow" w:hAnsi="Arial Narrow"/>
                <w:color w:val="000000"/>
                <w:sz w:val="18"/>
                <w:szCs w:val="18"/>
              </w:rPr>
              <w:t>SAA</w:t>
            </w:r>
          </w:p>
        </w:tc>
        <w:tc>
          <w:tcPr>
            <w:tcW w:w="8358" w:type="dxa"/>
            <w:noWrap/>
            <w:tcMar>
              <w:top w:w="28" w:type="dxa"/>
              <w:bottom w:w="28" w:type="dxa"/>
            </w:tcMar>
          </w:tcPr>
          <w:p w14:paraId="4FCF7753" w14:textId="6495CA44" w:rsidR="00C04025" w:rsidRPr="0064531E" w:rsidRDefault="00CF69BA" w:rsidP="001C7710">
            <w:pPr>
              <w:jc w:val="left"/>
              <w:rPr>
                <w:rFonts w:ascii="Arial Narrow" w:hAnsi="Arial Narrow"/>
                <w:color w:val="000000"/>
                <w:sz w:val="18"/>
                <w:szCs w:val="18"/>
              </w:rPr>
            </w:pPr>
            <w:r w:rsidRPr="0064531E">
              <w:rPr>
                <w:rFonts w:ascii="Arial Narrow" w:hAnsi="Arial Narrow"/>
                <w:color w:val="000000"/>
                <w:sz w:val="18"/>
                <w:szCs w:val="18"/>
              </w:rPr>
              <w:t>Asociación de Semillas de las Américas</w:t>
            </w:r>
          </w:p>
        </w:tc>
      </w:tr>
      <w:tr w:rsidR="001C7710" w:rsidRPr="0064531E" w14:paraId="471BDF9E" w14:textId="77777777" w:rsidTr="0002589C">
        <w:tc>
          <w:tcPr>
            <w:tcW w:w="1560" w:type="dxa"/>
            <w:tcBorders>
              <w:top w:val="nil"/>
              <w:left w:val="nil"/>
              <w:bottom w:val="nil"/>
              <w:right w:val="nil"/>
            </w:tcBorders>
            <w:noWrap/>
            <w:tcMar>
              <w:top w:w="28" w:type="dxa"/>
              <w:bottom w:w="28" w:type="dxa"/>
            </w:tcMar>
          </w:tcPr>
          <w:p w14:paraId="05E4893E" w14:textId="0452C39E"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TAIEX</w:t>
            </w:r>
          </w:p>
        </w:tc>
        <w:tc>
          <w:tcPr>
            <w:tcW w:w="8358" w:type="dxa"/>
            <w:noWrap/>
            <w:tcMar>
              <w:top w:w="28" w:type="dxa"/>
              <w:bottom w:w="28" w:type="dxa"/>
            </w:tcMar>
          </w:tcPr>
          <w:p w14:paraId="2B71C83F" w14:textId="6A27F9F8" w:rsidR="001C7710" w:rsidRPr="0064531E" w:rsidRDefault="00B56D6E" w:rsidP="001C7710">
            <w:pPr>
              <w:jc w:val="left"/>
              <w:rPr>
                <w:rFonts w:ascii="Arial Narrow" w:hAnsi="Arial Narrow"/>
                <w:color w:val="000000"/>
                <w:sz w:val="18"/>
                <w:szCs w:val="18"/>
              </w:rPr>
            </w:pPr>
            <w:r w:rsidRPr="0064531E">
              <w:rPr>
                <w:rFonts w:ascii="Arial Narrow" w:hAnsi="Arial Narrow"/>
                <w:color w:val="000000"/>
                <w:sz w:val="18"/>
                <w:szCs w:val="18"/>
              </w:rPr>
              <w:t>Instrumento de Asistencia Técnica e Intercambio de Información de la Unión Europea</w:t>
            </w:r>
          </w:p>
        </w:tc>
      </w:tr>
      <w:tr w:rsidR="001C7710" w:rsidRPr="0064531E" w14:paraId="5369F46F" w14:textId="77777777" w:rsidTr="0002589C">
        <w:tc>
          <w:tcPr>
            <w:tcW w:w="1560" w:type="dxa"/>
            <w:tcBorders>
              <w:top w:val="nil"/>
              <w:left w:val="nil"/>
              <w:bottom w:val="nil"/>
              <w:right w:val="nil"/>
            </w:tcBorders>
            <w:noWrap/>
            <w:tcMar>
              <w:top w:w="28" w:type="dxa"/>
              <w:bottom w:w="28" w:type="dxa"/>
            </w:tcMar>
          </w:tcPr>
          <w:p w14:paraId="4AD49DFA" w14:textId="77777777"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OMPI</w:t>
            </w:r>
          </w:p>
        </w:tc>
        <w:tc>
          <w:tcPr>
            <w:tcW w:w="8358" w:type="dxa"/>
            <w:noWrap/>
            <w:tcMar>
              <w:top w:w="28" w:type="dxa"/>
              <w:bottom w:w="28" w:type="dxa"/>
            </w:tcMar>
          </w:tcPr>
          <w:p w14:paraId="59BD6F76" w14:textId="77777777"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Organización Mundial de la Propiedad Intelectual</w:t>
            </w:r>
          </w:p>
        </w:tc>
      </w:tr>
      <w:tr w:rsidR="001C7710" w:rsidRPr="0064531E" w14:paraId="6CF832BD" w14:textId="77777777" w:rsidTr="0002589C">
        <w:tc>
          <w:tcPr>
            <w:tcW w:w="1560" w:type="dxa"/>
            <w:tcBorders>
              <w:top w:val="nil"/>
              <w:left w:val="nil"/>
              <w:bottom w:val="nil"/>
              <w:right w:val="nil"/>
            </w:tcBorders>
            <w:noWrap/>
            <w:tcMar>
              <w:top w:w="28" w:type="dxa"/>
              <w:bottom w:w="28" w:type="dxa"/>
            </w:tcMar>
          </w:tcPr>
          <w:p w14:paraId="5D781FC3" w14:textId="5DE9A63C"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WSP</w:t>
            </w:r>
          </w:p>
        </w:tc>
        <w:tc>
          <w:tcPr>
            <w:tcW w:w="8358" w:type="dxa"/>
            <w:noWrap/>
            <w:tcMar>
              <w:top w:w="28" w:type="dxa"/>
              <w:bottom w:w="28" w:type="dxa"/>
            </w:tcMar>
          </w:tcPr>
          <w:p w14:paraId="646760C4" w14:textId="393BC3BA"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Alianza Mundial para las Semillas</w:t>
            </w:r>
          </w:p>
        </w:tc>
      </w:tr>
      <w:tr w:rsidR="001C7710" w:rsidRPr="0064531E" w14:paraId="7D72510B" w14:textId="77777777" w:rsidTr="0002589C">
        <w:tc>
          <w:tcPr>
            <w:tcW w:w="1560" w:type="dxa"/>
            <w:tcBorders>
              <w:top w:val="nil"/>
              <w:left w:val="nil"/>
              <w:bottom w:val="nil"/>
              <w:right w:val="nil"/>
            </w:tcBorders>
            <w:noWrap/>
            <w:tcMar>
              <w:top w:w="28" w:type="dxa"/>
              <w:bottom w:w="28" w:type="dxa"/>
            </w:tcMar>
          </w:tcPr>
          <w:p w14:paraId="22D315C0" w14:textId="77777777"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OMC</w:t>
            </w:r>
          </w:p>
        </w:tc>
        <w:tc>
          <w:tcPr>
            <w:tcW w:w="8358" w:type="dxa"/>
            <w:noWrap/>
            <w:tcMar>
              <w:top w:w="28" w:type="dxa"/>
              <w:bottom w:w="28" w:type="dxa"/>
            </w:tcMar>
          </w:tcPr>
          <w:p w14:paraId="16F62EE9" w14:textId="77777777" w:rsidR="001C7710" w:rsidRPr="0064531E" w:rsidRDefault="001C7710" w:rsidP="001C7710">
            <w:pPr>
              <w:jc w:val="left"/>
              <w:rPr>
                <w:rFonts w:ascii="Arial Narrow" w:hAnsi="Arial Narrow"/>
                <w:color w:val="000000"/>
                <w:sz w:val="18"/>
                <w:szCs w:val="18"/>
              </w:rPr>
            </w:pPr>
            <w:r w:rsidRPr="0064531E">
              <w:rPr>
                <w:rFonts w:ascii="Arial Narrow" w:hAnsi="Arial Narrow"/>
                <w:color w:val="000000"/>
                <w:sz w:val="18"/>
                <w:szCs w:val="18"/>
              </w:rPr>
              <w:t>Organización Mundial del Comercio</w:t>
            </w:r>
          </w:p>
        </w:tc>
      </w:tr>
    </w:tbl>
    <w:p w14:paraId="76D7C774" w14:textId="77777777" w:rsidR="00E839CF" w:rsidRPr="0064531E" w:rsidRDefault="00E839CF" w:rsidP="00E839CF"/>
    <w:p w14:paraId="4F0B9E0F" w14:textId="77777777" w:rsidR="00E839CF" w:rsidRPr="0064531E" w:rsidRDefault="00E839CF" w:rsidP="00E839CF"/>
    <w:p w14:paraId="318B38A8" w14:textId="77777777" w:rsidR="001B5665" w:rsidRPr="0064531E" w:rsidRDefault="00E839CF" w:rsidP="00E839CF">
      <w:pPr>
        <w:ind w:left="1418" w:hanging="1418"/>
        <w:jc w:val="left"/>
        <w:rPr>
          <w:b/>
        </w:rPr>
      </w:pPr>
      <w:r w:rsidRPr="0064531E">
        <w:rPr>
          <w:b/>
        </w:rPr>
        <w:t>Códigos ISO</w:t>
      </w:r>
    </w:p>
    <w:p w14:paraId="0BBB751A" w14:textId="45096384" w:rsidR="00E839CF" w:rsidRPr="0064531E" w:rsidRDefault="00E839CF" w:rsidP="00E839CF">
      <w:pPr>
        <w:ind w:left="1418" w:hanging="1418"/>
        <w:jc w:val="left"/>
        <w:rPr>
          <w:bCs/>
        </w:rPr>
      </w:pPr>
    </w:p>
    <w:p w14:paraId="22108464" w14:textId="77777777" w:rsidR="00611EAA" w:rsidRPr="0064531E" w:rsidRDefault="00611EAA" w:rsidP="00E839CF">
      <w:pPr>
        <w:sectPr w:rsidR="00611EAA" w:rsidRPr="0064531E" w:rsidSect="002B3667">
          <w:headerReference w:type="default" r:id="rId39"/>
          <w:pgSz w:w="11907" w:h="16840" w:code="9"/>
          <w:pgMar w:top="510" w:right="1134" w:bottom="1134" w:left="1134" w:header="510" w:footer="680" w:gutter="0"/>
          <w:pgNumType w:start="1"/>
          <w:cols w:space="720"/>
          <w:titlePg/>
        </w:sectPr>
      </w:pPr>
    </w:p>
    <w:tbl>
      <w:tblPr>
        <w:tblW w:w="3402" w:type="dxa"/>
        <w:tblLayout w:type="fixed"/>
        <w:tblLook w:val="0000" w:firstRow="0" w:lastRow="0" w:firstColumn="0" w:lastColumn="0" w:noHBand="0" w:noVBand="0"/>
      </w:tblPr>
      <w:tblGrid>
        <w:gridCol w:w="543"/>
        <w:gridCol w:w="2859"/>
      </w:tblGrid>
      <w:tr w:rsidR="006860A8" w:rsidRPr="0064531E" w14:paraId="1D6B95EE" w14:textId="77777777" w:rsidTr="00041B90">
        <w:trPr>
          <w:cantSplit/>
        </w:trPr>
        <w:tc>
          <w:tcPr>
            <w:tcW w:w="543" w:type="dxa"/>
            <w:tcBorders>
              <w:top w:val="nil"/>
              <w:left w:val="nil"/>
              <w:bottom w:val="nil"/>
              <w:right w:val="nil"/>
            </w:tcBorders>
            <w:tcMar>
              <w:top w:w="28" w:type="dxa"/>
              <w:bottom w:w="28" w:type="dxa"/>
            </w:tcMar>
            <w:vAlign w:val="bottom"/>
          </w:tcPr>
          <w:p w14:paraId="4DD2DED8" w14:textId="540167C9" w:rsidR="006860A8" w:rsidRPr="0064531E" w:rsidRDefault="006860A8" w:rsidP="006860A8">
            <w:pPr>
              <w:jc w:val="left"/>
              <w:rPr>
                <w:rFonts w:ascii="Arial Narrow" w:hAnsi="Arial Narrow"/>
                <w:sz w:val="18"/>
                <w:szCs w:val="18"/>
              </w:rPr>
            </w:pPr>
            <w:r w:rsidRPr="0064531E">
              <w:rPr>
                <w:rFonts w:ascii="Arial Narrow" w:hAnsi="Arial Narrow"/>
                <w:sz w:val="18"/>
                <w:szCs w:val="18"/>
              </w:rPr>
              <w:t>AG</w:t>
            </w:r>
          </w:p>
        </w:tc>
        <w:tc>
          <w:tcPr>
            <w:tcW w:w="2859" w:type="dxa"/>
            <w:tcMar>
              <w:top w:w="28" w:type="dxa"/>
              <w:bottom w:w="28" w:type="dxa"/>
            </w:tcMar>
          </w:tcPr>
          <w:p w14:paraId="2DBBEC78" w14:textId="6B030C73" w:rsidR="006860A8" w:rsidRPr="0064531E" w:rsidRDefault="004727F4" w:rsidP="006860A8">
            <w:pPr>
              <w:jc w:val="left"/>
              <w:rPr>
                <w:rFonts w:ascii="Arial Narrow" w:hAnsi="Arial Narrow"/>
                <w:sz w:val="18"/>
                <w:szCs w:val="18"/>
              </w:rPr>
            </w:pPr>
            <w:r w:rsidRPr="0064531E">
              <w:rPr>
                <w:rFonts w:ascii="Arial Narrow" w:hAnsi="Arial Narrow"/>
                <w:sz w:val="18"/>
                <w:szCs w:val="18"/>
              </w:rPr>
              <w:t>Antigua y Barbuda</w:t>
            </w:r>
          </w:p>
        </w:tc>
      </w:tr>
      <w:tr w:rsidR="006860A8" w:rsidRPr="0064531E" w14:paraId="4B4596EF" w14:textId="77777777" w:rsidTr="00041B90">
        <w:trPr>
          <w:cantSplit/>
        </w:trPr>
        <w:tc>
          <w:tcPr>
            <w:tcW w:w="543" w:type="dxa"/>
            <w:tcBorders>
              <w:top w:val="nil"/>
              <w:left w:val="nil"/>
              <w:bottom w:val="nil"/>
              <w:right w:val="nil"/>
            </w:tcBorders>
            <w:tcMar>
              <w:top w:w="28" w:type="dxa"/>
              <w:bottom w:w="28" w:type="dxa"/>
            </w:tcMar>
            <w:vAlign w:val="center"/>
          </w:tcPr>
          <w:p w14:paraId="4363993D" w14:textId="306B8FDB" w:rsidR="006860A8" w:rsidRPr="0064531E" w:rsidRDefault="006860A8" w:rsidP="006860A8">
            <w:pPr>
              <w:jc w:val="left"/>
              <w:rPr>
                <w:rFonts w:ascii="Arial Narrow" w:hAnsi="Arial Narrow"/>
                <w:sz w:val="18"/>
                <w:szCs w:val="18"/>
              </w:rPr>
            </w:pPr>
            <w:r w:rsidRPr="0064531E">
              <w:rPr>
                <w:rFonts w:ascii="Arial Narrow" w:hAnsi="Arial Narrow"/>
                <w:sz w:val="18"/>
                <w:szCs w:val="18"/>
              </w:rPr>
              <w:t>CV</w:t>
            </w:r>
          </w:p>
        </w:tc>
        <w:tc>
          <w:tcPr>
            <w:tcW w:w="2859" w:type="dxa"/>
            <w:tcMar>
              <w:top w:w="28" w:type="dxa"/>
              <w:bottom w:w="28" w:type="dxa"/>
            </w:tcMar>
          </w:tcPr>
          <w:p w14:paraId="5EFA8177" w14:textId="20934D79" w:rsidR="006860A8" w:rsidRPr="0064531E" w:rsidRDefault="004727F4" w:rsidP="006860A8">
            <w:pPr>
              <w:jc w:val="left"/>
              <w:rPr>
                <w:rFonts w:ascii="Arial Narrow" w:hAnsi="Arial Narrow"/>
                <w:sz w:val="18"/>
                <w:szCs w:val="18"/>
              </w:rPr>
            </w:pPr>
            <w:r w:rsidRPr="0064531E">
              <w:rPr>
                <w:rFonts w:ascii="Arial Narrow" w:hAnsi="Arial Narrow"/>
                <w:sz w:val="18"/>
                <w:szCs w:val="18"/>
              </w:rPr>
              <w:t>Cabo Verde</w:t>
            </w:r>
          </w:p>
        </w:tc>
      </w:tr>
      <w:tr w:rsidR="006860A8" w:rsidRPr="0064531E" w14:paraId="4D06755A" w14:textId="77777777" w:rsidTr="00041B90">
        <w:trPr>
          <w:cantSplit/>
        </w:trPr>
        <w:tc>
          <w:tcPr>
            <w:tcW w:w="543" w:type="dxa"/>
            <w:tcBorders>
              <w:top w:val="nil"/>
              <w:left w:val="nil"/>
              <w:bottom w:val="nil"/>
              <w:right w:val="nil"/>
            </w:tcBorders>
            <w:tcMar>
              <w:top w:w="28" w:type="dxa"/>
              <w:bottom w:w="28" w:type="dxa"/>
            </w:tcMar>
            <w:vAlign w:val="center"/>
          </w:tcPr>
          <w:p w14:paraId="47BC2D75" w14:textId="5E2D16F8" w:rsidR="006860A8" w:rsidRPr="0064531E" w:rsidRDefault="006860A8" w:rsidP="006860A8">
            <w:pPr>
              <w:jc w:val="left"/>
              <w:rPr>
                <w:rFonts w:ascii="Arial Narrow" w:hAnsi="Arial Narrow"/>
                <w:sz w:val="18"/>
                <w:szCs w:val="18"/>
              </w:rPr>
            </w:pPr>
            <w:r w:rsidRPr="0064531E">
              <w:rPr>
                <w:rFonts w:ascii="Arial Narrow" w:hAnsi="Arial Narrow"/>
                <w:sz w:val="18"/>
                <w:szCs w:val="18"/>
              </w:rPr>
              <w:t>DE</w:t>
            </w:r>
          </w:p>
        </w:tc>
        <w:tc>
          <w:tcPr>
            <w:tcW w:w="2859" w:type="dxa"/>
            <w:tcMar>
              <w:top w:w="28" w:type="dxa"/>
              <w:bottom w:w="28" w:type="dxa"/>
            </w:tcMar>
          </w:tcPr>
          <w:p w14:paraId="1928CB28" w14:textId="6721DCDC" w:rsidR="006860A8" w:rsidRPr="0064531E" w:rsidRDefault="004727F4" w:rsidP="006860A8">
            <w:pPr>
              <w:jc w:val="left"/>
              <w:rPr>
                <w:rFonts w:ascii="Arial Narrow" w:hAnsi="Arial Narrow"/>
                <w:sz w:val="18"/>
                <w:szCs w:val="18"/>
              </w:rPr>
            </w:pPr>
            <w:r w:rsidRPr="0064531E">
              <w:rPr>
                <w:rFonts w:ascii="Arial Narrow" w:hAnsi="Arial Narrow"/>
                <w:sz w:val="18"/>
                <w:szCs w:val="18"/>
              </w:rPr>
              <w:t>Alemania</w:t>
            </w:r>
          </w:p>
        </w:tc>
      </w:tr>
      <w:tr w:rsidR="006860A8" w:rsidRPr="0064531E" w14:paraId="5B872C66" w14:textId="77777777" w:rsidTr="00041B90">
        <w:trPr>
          <w:cantSplit/>
        </w:trPr>
        <w:tc>
          <w:tcPr>
            <w:tcW w:w="543" w:type="dxa"/>
            <w:tcBorders>
              <w:top w:val="nil"/>
              <w:left w:val="nil"/>
              <w:bottom w:val="nil"/>
              <w:right w:val="nil"/>
            </w:tcBorders>
            <w:tcMar>
              <w:top w:w="28" w:type="dxa"/>
              <w:bottom w:w="28" w:type="dxa"/>
            </w:tcMar>
            <w:vAlign w:val="bottom"/>
          </w:tcPr>
          <w:p w14:paraId="0BD0E3E7" w14:textId="101E20B8" w:rsidR="006860A8" w:rsidRPr="0064531E" w:rsidRDefault="006860A8" w:rsidP="006860A8">
            <w:pPr>
              <w:jc w:val="left"/>
              <w:rPr>
                <w:rFonts w:ascii="Arial Narrow" w:hAnsi="Arial Narrow"/>
                <w:sz w:val="18"/>
                <w:szCs w:val="18"/>
              </w:rPr>
            </w:pPr>
            <w:r w:rsidRPr="0064531E">
              <w:rPr>
                <w:rFonts w:ascii="Arial Narrow" w:hAnsi="Arial Narrow"/>
                <w:sz w:val="18"/>
                <w:szCs w:val="18"/>
              </w:rPr>
              <w:t>CE</w:t>
            </w:r>
          </w:p>
        </w:tc>
        <w:tc>
          <w:tcPr>
            <w:tcW w:w="2859" w:type="dxa"/>
            <w:tcMar>
              <w:top w:w="28" w:type="dxa"/>
              <w:bottom w:w="28" w:type="dxa"/>
            </w:tcMar>
          </w:tcPr>
          <w:p w14:paraId="67C3BF1A" w14:textId="066F12D4" w:rsidR="006860A8" w:rsidRPr="0064531E" w:rsidRDefault="004727F4" w:rsidP="006860A8">
            <w:pPr>
              <w:jc w:val="left"/>
              <w:rPr>
                <w:rFonts w:ascii="Arial Narrow" w:hAnsi="Arial Narrow"/>
                <w:sz w:val="18"/>
                <w:szCs w:val="18"/>
              </w:rPr>
            </w:pPr>
            <w:r w:rsidRPr="0064531E">
              <w:rPr>
                <w:rFonts w:ascii="Arial Narrow" w:hAnsi="Arial Narrow"/>
                <w:sz w:val="18"/>
                <w:szCs w:val="18"/>
              </w:rPr>
              <w:t>Ecuador</w:t>
            </w:r>
          </w:p>
        </w:tc>
      </w:tr>
      <w:tr w:rsidR="006860A8" w:rsidRPr="0064531E" w14:paraId="1E033A67" w14:textId="77777777" w:rsidTr="00041B90">
        <w:trPr>
          <w:cantSplit/>
        </w:trPr>
        <w:tc>
          <w:tcPr>
            <w:tcW w:w="543" w:type="dxa"/>
            <w:tcBorders>
              <w:top w:val="nil"/>
              <w:left w:val="nil"/>
              <w:bottom w:val="nil"/>
              <w:right w:val="nil"/>
            </w:tcBorders>
            <w:tcMar>
              <w:top w:w="28" w:type="dxa"/>
              <w:bottom w:w="28" w:type="dxa"/>
            </w:tcMar>
            <w:vAlign w:val="center"/>
          </w:tcPr>
          <w:p w14:paraId="6BBF2ABB" w14:textId="3AD2A488" w:rsidR="006860A8" w:rsidRPr="0064531E" w:rsidRDefault="006860A8" w:rsidP="006860A8">
            <w:pPr>
              <w:jc w:val="left"/>
              <w:rPr>
                <w:rFonts w:ascii="Arial Narrow" w:hAnsi="Arial Narrow"/>
                <w:sz w:val="18"/>
                <w:szCs w:val="18"/>
              </w:rPr>
            </w:pPr>
            <w:r w:rsidRPr="0064531E">
              <w:rPr>
                <w:rFonts w:ascii="Arial Narrow" w:hAnsi="Arial Narrow"/>
                <w:sz w:val="18"/>
                <w:szCs w:val="18"/>
              </w:rPr>
              <w:t>EG</w:t>
            </w:r>
          </w:p>
        </w:tc>
        <w:tc>
          <w:tcPr>
            <w:tcW w:w="2859" w:type="dxa"/>
            <w:tcMar>
              <w:top w:w="28" w:type="dxa"/>
              <w:bottom w:w="28" w:type="dxa"/>
            </w:tcMar>
          </w:tcPr>
          <w:p w14:paraId="1FD7346F" w14:textId="23721180" w:rsidR="006860A8" w:rsidRPr="0064531E" w:rsidRDefault="004727F4" w:rsidP="006860A8">
            <w:pPr>
              <w:jc w:val="left"/>
              <w:rPr>
                <w:rFonts w:ascii="Arial Narrow" w:hAnsi="Arial Narrow"/>
                <w:sz w:val="18"/>
                <w:szCs w:val="18"/>
              </w:rPr>
            </w:pPr>
            <w:r w:rsidRPr="0064531E">
              <w:rPr>
                <w:rFonts w:ascii="Arial Narrow" w:hAnsi="Arial Narrow"/>
                <w:sz w:val="18"/>
                <w:szCs w:val="18"/>
              </w:rPr>
              <w:t>Egipto</w:t>
            </w:r>
          </w:p>
        </w:tc>
      </w:tr>
      <w:tr w:rsidR="006860A8" w:rsidRPr="0064531E" w14:paraId="4BBF064D" w14:textId="77777777" w:rsidTr="00041B90">
        <w:trPr>
          <w:cantSplit/>
        </w:trPr>
        <w:tc>
          <w:tcPr>
            <w:tcW w:w="543" w:type="dxa"/>
            <w:tcBorders>
              <w:top w:val="nil"/>
              <w:left w:val="nil"/>
              <w:bottom w:val="nil"/>
              <w:right w:val="nil"/>
            </w:tcBorders>
            <w:tcMar>
              <w:top w:w="28" w:type="dxa"/>
              <w:bottom w:w="28" w:type="dxa"/>
            </w:tcMar>
            <w:vAlign w:val="bottom"/>
          </w:tcPr>
          <w:p w14:paraId="7CE43E1B" w14:textId="70CC534D" w:rsidR="006860A8" w:rsidRPr="0064531E" w:rsidRDefault="006860A8" w:rsidP="006860A8">
            <w:pPr>
              <w:jc w:val="left"/>
              <w:rPr>
                <w:rFonts w:ascii="Arial Narrow" w:hAnsi="Arial Narrow"/>
                <w:sz w:val="18"/>
                <w:szCs w:val="18"/>
              </w:rPr>
            </w:pPr>
            <w:r w:rsidRPr="0064531E">
              <w:rPr>
                <w:rFonts w:ascii="Arial Narrow" w:hAnsi="Arial Narrow"/>
                <w:sz w:val="18"/>
                <w:szCs w:val="18"/>
              </w:rPr>
              <w:t>GB</w:t>
            </w:r>
          </w:p>
        </w:tc>
        <w:tc>
          <w:tcPr>
            <w:tcW w:w="2859" w:type="dxa"/>
            <w:tcMar>
              <w:top w:w="28" w:type="dxa"/>
              <w:bottom w:w="28" w:type="dxa"/>
            </w:tcMar>
          </w:tcPr>
          <w:p w14:paraId="5B2F96F4" w14:textId="3236DC22" w:rsidR="006860A8" w:rsidRPr="0064531E" w:rsidRDefault="004727F4" w:rsidP="006860A8">
            <w:pPr>
              <w:jc w:val="left"/>
              <w:rPr>
                <w:rFonts w:ascii="Arial Narrow" w:hAnsi="Arial Narrow"/>
                <w:sz w:val="18"/>
                <w:szCs w:val="18"/>
              </w:rPr>
            </w:pPr>
            <w:r w:rsidRPr="0064531E">
              <w:rPr>
                <w:rFonts w:ascii="Arial Narrow" w:hAnsi="Arial Narrow"/>
                <w:sz w:val="18"/>
                <w:szCs w:val="18"/>
              </w:rPr>
              <w:t>Reino Unido</w:t>
            </w:r>
          </w:p>
        </w:tc>
      </w:tr>
      <w:tr w:rsidR="006860A8" w:rsidRPr="0064531E" w14:paraId="788D8EC6" w14:textId="77777777" w:rsidTr="00041B90">
        <w:trPr>
          <w:cantSplit/>
        </w:trPr>
        <w:tc>
          <w:tcPr>
            <w:tcW w:w="543" w:type="dxa"/>
            <w:tcBorders>
              <w:top w:val="nil"/>
              <w:left w:val="nil"/>
              <w:bottom w:val="nil"/>
              <w:right w:val="nil"/>
            </w:tcBorders>
            <w:tcMar>
              <w:top w:w="28" w:type="dxa"/>
              <w:bottom w:w="28" w:type="dxa"/>
            </w:tcMar>
            <w:vAlign w:val="center"/>
          </w:tcPr>
          <w:p w14:paraId="7A6194E1" w14:textId="6C6D7144" w:rsidR="006860A8" w:rsidRPr="0064531E" w:rsidRDefault="006860A8" w:rsidP="006860A8">
            <w:pPr>
              <w:jc w:val="left"/>
              <w:rPr>
                <w:rFonts w:ascii="Arial Narrow" w:hAnsi="Arial Narrow"/>
                <w:sz w:val="18"/>
                <w:szCs w:val="18"/>
              </w:rPr>
            </w:pPr>
            <w:r w:rsidRPr="0064531E">
              <w:rPr>
                <w:rFonts w:ascii="Arial Narrow" w:hAnsi="Arial Narrow"/>
                <w:sz w:val="18"/>
                <w:szCs w:val="18"/>
              </w:rPr>
              <w:t>GH</w:t>
            </w:r>
          </w:p>
        </w:tc>
        <w:tc>
          <w:tcPr>
            <w:tcW w:w="2859" w:type="dxa"/>
            <w:tcMar>
              <w:top w:w="28" w:type="dxa"/>
              <w:bottom w:w="28" w:type="dxa"/>
            </w:tcMar>
          </w:tcPr>
          <w:p w14:paraId="0C9984EF" w14:textId="36B6ACEB" w:rsidR="006860A8" w:rsidRPr="0064531E" w:rsidRDefault="004727F4" w:rsidP="006860A8">
            <w:pPr>
              <w:jc w:val="left"/>
              <w:rPr>
                <w:rFonts w:ascii="Arial Narrow" w:hAnsi="Arial Narrow"/>
                <w:sz w:val="18"/>
                <w:szCs w:val="18"/>
              </w:rPr>
            </w:pPr>
            <w:r w:rsidRPr="0064531E">
              <w:rPr>
                <w:rFonts w:ascii="Arial Narrow" w:hAnsi="Arial Narrow"/>
                <w:sz w:val="18"/>
                <w:szCs w:val="18"/>
              </w:rPr>
              <w:t>Ghana</w:t>
            </w:r>
          </w:p>
        </w:tc>
      </w:tr>
      <w:tr w:rsidR="006860A8" w:rsidRPr="0064531E" w14:paraId="57D779AD" w14:textId="77777777" w:rsidTr="00041B90">
        <w:trPr>
          <w:cantSplit/>
        </w:trPr>
        <w:tc>
          <w:tcPr>
            <w:tcW w:w="543" w:type="dxa"/>
            <w:tcBorders>
              <w:top w:val="nil"/>
              <w:left w:val="nil"/>
              <w:bottom w:val="nil"/>
              <w:right w:val="nil"/>
            </w:tcBorders>
            <w:tcMar>
              <w:top w:w="28" w:type="dxa"/>
              <w:bottom w:w="28" w:type="dxa"/>
            </w:tcMar>
            <w:vAlign w:val="center"/>
          </w:tcPr>
          <w:p w14:paraId="69AB4CD8" w14:textId="20AC63E4" w:rsidR="006860A8" w:rsidRPr="0064531E" w:rsidRDefault="006860A8" w:rsidP="006860A8">
            <w:pPr>
              <w:jc w:val="left"/>
              <w:rPr>
                <w:rFonts w:ascii="Arial Narrow" w:hAnsi="Arial Narrow"/>
                <w:sz w:val="18"/>
                <w:szCs w:val="18"/>
              </w:rPr>
            </w:pPr>
            <w:r w:rsidRPr="0064531E">
              <w:rPr>
                <w:rFonts w:ascii="Arial Narrow" w:hAnsi="Arial Narrow"/>
                <w:sz w:val="18"/>
                <w:szCs w:val="18"/>
              </w:rPr>
              <w:t>GM</w:t>
            </w:r>
          </w:p>
        </w:tc>
        <w:tc>
          <w:tcPr>
            <w:tcW w:w="2859" w:type="dxa"/>
            <w:tcMar>
              <w:top w:w="28" w:type="dxa"/>
              <w:bottom w:w="28" w:type="dxa"/>
            </w:tcMar>
          </w:tcPr>
          <w:p w14:paraId="6BAFF1AD" w14:textId="00A6BBA7" w:rsidR="006860A8" w:rsidRPr="0064531E" w:rsidRDefault="004727F4" w:rsidP="006860A8">
            <w:pPr>
              <w:jc w:val="left"/>
              <w:rPr>
                <w:rFonts w:ascii="Arial Narrow" w:hAnsi="Arial Narrow"/>
                <w:sz w:val="18"/>
                <w:szCs w:val="18"/>
              </w:rPr>
            </w:pPr>
            <w:r w:rsidRPr="0064531E">
              <w:rPr>
                <w:rFonts w:ascii="Arial Narrow" w:hAnsi="Arial Narrow"/>
                <w:sz w:val="18"/>
                <w:szCs w:val="18"/>
              </w:rPr>
              <w:t>Gambia</w:t>
            </w:r>
          </w:p>
        </w:tc>
      </w:tr>
      <w:tr w:rsidR="006860A8" w:rsidRPr="0064531E" w14:paraId="6583089F" w14:textId="77777777" w:rsidTr="00041B90">
        <w:trPr>
          <w:cantSplit/>
        </w:trPr>
        <w:tc>
          <w:tcPr>
            <w:tcW w:w="543" w:type="dxa"/>
            <w:tcBorders>
              <w:top w:val="nil"/>
              <w:left w:val="nil"/>
              <w:bottom w:val="nil"/>
              <w:right w:val="nil"/>
            </w:tcBorders>
            <w:tcMar>
              <w:top w:w="28" w:type="dxa"/>
              <w:bottom w:w="28" w:type="dxa"/>
            </w:tcMar>
            <w:vAlign w:val="bottom"/>
          </w:tcPr>
          <w:p w14:paraId="0063B732" w14:textId="3B63ED69" w:rsidR="006860A8" w:rsidRPr="0064531E" w:rsidRDefault="006860A8" w:rsidP="006860A8">
            <w:pPr>
              <w:jc w:val="left"/>
              <w:rPr>
                <w:rFonts w:ascii="Arial Narrow" w:hAnsi="Arial Narrow"/>
                <w:sz w:val="18"/>
                <w:szCs w:val="18"/>
              </w:rPr>
            </w:pPr>
            <w:r w:rsidRPr="0064531E">
              <w:rPr>
                <w:rFonts w:ascii="Arial Narrow" w:hAnsi="Arial Narrow"/>
                <w:sz w:val="18"/>
                <w:szCs w:val="18"/>
              </w:rPr>
              <w:t>GT</w:t>
            </w:r>
          </w:p>
        </w:tc>
        <w:tc>
          <w:tcPr>
            <w:tcW w:w="2859" w:type="dxa"/>
            <w:tcMar>
              <w:top w:w="28" w:type="dxa"/>
              <w:bottom w:w="28" w:type="dxa"/>
            </w:tcMar>
          </w:tcPr>
          <w:p w14:paraId="0C77A85F" w14:textId="67BDFC24" w:rsidR="006860A8" w:rsidRPr="0064531E" w:rsidRDefault="004727F4" w:rsidP="006860A8">
            <w:pPr>
              <w:jc w:val="left"/>
              <w:rPr>
                <w:rFonts w:ascii="Arial Narrow" w:hAnsi="Arial Narrow"/>
                <w:sz w:val="18"/>
                <w:szCs w:val="18"/>
              </w:rPr>
            </w:pPr>
            <w:r w:rsidRPr="0064531E">
              <w:rPr>
                <w:rFonts w:ascii="Arial Narrow" w:hAnsi="Arial Narrow"/>
                <w:sz w:val="18"/>
                <w:szCs w:val="18"/>
              </w:rPr>
              <w:t>Guatemala</w:t>
            </w:r>
          </w:p>
        </w:tc>
      </w:tr>
      <w:tr w:rsidR="006860A8" w:rsidRPr="0064531E" w14:paraId="6833D273" w14:textId="77777777" w:rsidTr="00041B90">
        <w:trPr>
          <w:cantSplit/>
        </w:trPr>
        <w:tc>
          <w:tcPr>
            <w:tcW w:w="543" w:type="dxa"/>
            <w:tcBorders>
              <w:top w:val="nil"/>
              <w:left w:val="nil"/>
              <w:bottom w:val="nil"/>
              <w:right w:val="nil"/>
            </w:tcBorders>
            <w:tcMar>
              <w:top w:w="28" w:type="dxa"/>
              <w:bottom w:w="28" w:type="dxa"/>
            </w:tcMar>
            <w:vAlign w:val="bottom"/>
          </w:tcPr>
          <w:p w14:paraId="6EEEA83F" w14:textId="6D68A7FC" w:rsidR="006860A8" w:rsidRPr="0064531E" w:rsidRDefault="006860A8" w:rsidP="006860A8">
            <w:pPr>
              <w:jc w:val="left"/>
              <w:rPr>
                <w:rFonts w:ascii="Arial Narrow" w:hAnsi="Arial Narrow"/>
                <w:sz w:val="18"/>
                <w:szCs w:val="18"/>
              </w:rPr>
            </w:pPr>
            <w:r w:rsidRPr="0064531E">
              <w:rPr>
                <w:rFonts w:ascii="Arial Narrow" w:hAnsi="Arial Narrow"/>
                <w:sz w:val="18"/>
                <w:szCs w:val="18"/>
              </w:rPr>
              <w:t>JP</w:t>
            </w:r>
          </w:p>
        </w:tc>
        <w:tc>
          <w:tcPr>
            <w:tcW w:w="2859" w:type="dxa"/>
            <w:tcMar>
              <w:top w:w="28" w:type="dxa"/>
              <w:bottom w:w="28" w:type="dxa"/>
            </w:tcMar>
          </w:tcPr>
          <w:p w14:paraId="54B96A67" w14:textId="60D4E8A7" w:rsidR="006860A8" w:rsidRPr="0064531E" w:rsidRDefault="004727F4" w:rsidP="006860A8">
            <w:pPr>
              <w:jc w:val="left"/>
              <w:rPr>
                <w:rFonts w:ascii="Arial Narrow" w:hAnsi="Arial Narrow"/>
                <w:sz w:val="18"/>
                <w:szCs w:val="18"/>
              </w:rPr>
            </w:pPr>
            <w:r w:rsidRPr="0064531E">
              <w:rPr>
                <w:rFonts w:ascii="Arial Narrow" w:hAnsi="Arial Narrow"/>
                <w:sz w:val="18"/>
                <w:szCs w:val="18"/>
              </w:rPr>
              <w:t>Japón</w:t>
            </w:r>
          </w:p>
        </w:tc>
      </w:tr>
      <w:tr w:rsidR="006860A8" w:rsidRPr="0064531E" w14:paraId="31FFD75B" w14:textId="77777777" w:rsidTr="00041B90">
        <w:trPr>
          <w:cantSplit/>
        </w:trPr>
        <w:tc>
          <w:tcPr>
            <w:tcW w:w="543" w:type="dxa"/>
            <w:tcBorders>
              <w:top w:val="nil"/>
              <w:left w:val="nil"/>
              <w:bottom w:val="nil"/>
              <w:right w:val="nil"/>
            </w:tcBorders>
            <w:tcMar>
              <w:top w:w="28" w:type="dxa"/>
              <w:bottom w:w="28" w:type="dxa"/>
            </w:tcMar>
            <w:vAlign w:val="center"/>
          </w:tcPr>
          <w:p w14:paraId="271D683C" w14:textId="45005BBE" w:rsidR="006860A8" w:rsidRPr="0064531E" w:rsidRDefault="006860A8" w:rsidP="006860A8">
            <w:pPr>
              <w:jc w:val="left"/>
              <w:rPr>
                <w:rFonts w:ascii="Arial Narrow" w:hAnsi="Arial Narrow"/>
                <w:sz w:val="18"/>
                <w:szCs w:val="18"/>
              </w:rPr>
            </w:pPr>
            <w:r w:rsidRPr="0064531E">
              <w:rPr>
                <w:rFonts w:ascii="Arial Narrow" w:hAnsi="Arial Narrow"/>
                <w:sz w:val="18"/>
                <w:szCs w:val="18"/>
              </w:rPr>
              <w:t>KH</w:t>
            </w:r>
          </w:p>
        </w:tc>
        <w:tc>
          <w:tcPr>
            <w:tcW w:w="2859" w:type="dxa"/>
            <w:tcMar>
              <w:top w:w="28" w:type="dxa"/>
              <w:bottom w:w="28" w:type="dxa"/>
            </w:tcMar>
          </w:tcPr>
          <w:p w14:paraId="2E349333" w14:textId="345D2889" w:rsidR="006860A8" w:rsidRPr="0064531E" w:rsidRDefault="004727F4" w:rsidP="006860A8">
            <w:pPr>
              <w:jc w:val="left"/>
              <w:rPr>
                <w:rFonts w:ascii="Arial Narrow" w:hAnsi="Arial Narrow"/>
                <w:sz w:val="18"/>
                <w:szCs w:val="18"/>
              </w:rPr>
            </w:pPr>
            <w:r w:rsidRPr="0064531E">
              <w:rPr>
                <w:rFonts w:ascii="Arial Narrow" w:hAnsi="Arial Narrow"/>
                <w:sz w:val="18"/>
                <w:szCs w:val="18"/>
              </w:rPr>
              <w:t>Camboya</w:t>
            </w:r>
          </w:p>
        </w:tc>
      </w:tr>
      <w:tr w:rsidR="006860A8" w:rsidRPr="0064531E" w14:paraId="47199085" w14:textId="77777777" w:rsidTr="00041B90">
        <w:trPr>
          <w:cantSplit/>
        </w:trPr>
        <w:tc>
          <w:tcPr>
            <w:tcW w:w="543" w:type="dxa"/>
            <w:tcBorders>
              <w:top w:val="nil"/>
              <w:left w:val="nil"/>
              <w:bottom w:val="nil"/>
              <w:right w:val="nil"/>
            </w:tcBorders>
            <w:tcMar>
              <w:top w:w="28" w:type="dxa"/>
              <w:bottom w:w="28" w:type="dxa"/>
            </w:tcMar>
            <w:vAlign w:val="bottom"/>
          </w:tcPr>
          <w:p w14:paraId="3EF59101" w14:textId="6F1B60BE" w:rsidR="006860A8" w:rsidRPr="0064531E" w:rsidRDefault="006860A8" w:rsidP="006860A8">
            <w:pPr>
              <w:jc w:val="left"/>
              <w:rPr>
                <w:rFonts w:ascii="Arial Narrow" w:hAnsi="Arial Narrow"/>
                <w:sz w:val="18"/>
                <w:szCs w:val="18"/>
              </w:rPr>
            </w:pPr>
            <w:r w:rsidRPr="0064531E">
              <w:rPr>
                <w:rFonts w:ascii="Arial Narrow" w:hAnsi="Arial Narrow"/>
                <w:sz w:val="18"/>
                <w:szCs w:val="18"/>
              </w:rPr>
              <w:t>KR</w:t>
            </w:r>
          </w:p>
        </w:tc>
        <w:tc>
          <w:tcPr>
            <w:tcW w:w="2859" w:type="dxa"/>
            <w:tcMar>
              <w:top w:w="28" w:type="dxa"/>
              <w:bottom w:w="28" w:type="dxa"/>
            </w:tcMar>
          </w:tcPr>
          <w:p w14:paraId="6DC8B01F" w14:textId="41B0B44E" w:rsidR="006860A8" w:rsidRPr="0064531E" w:rsidRDefault="004727F4" w:rsidP="006860A8">
            <w:pPr>
              <w:jc w:val="left"/>
              <w:rPr>
                <w:rFonts w:ascii="Arial Narrow" w:hAnsi="Arial Narrow"/>
                <w:sz w:val="18"/>
                <w:szCs w:val="18"/>
              </w:rPr>
            </w:pPr>
            <w:r w:rsidRPr="0064531E">
              <w:rPr>
                <w:rFonts w:ascii="Arial Narrow" w:hAnsi="Arial Narrow"/>
                <w:sz w:val="18"/>
                <w:szCs w:val="18"/>
              </w:rPr>
              <w:t>República de Corea</w:t>
            </w:r>
          </w:p>
        </w:tc>
      </w:tr>
      <w:tr w:rsidR="006860A8" w:rsidRPr="0064531E" w14:paraId="1020DB70" w14:textId="77777777" w:rsidTr="00041B90">
        <w:trPr>
          <w:cantSplit/>
        </w:trPr>
        <w:tc>
          <w:tcPr>
            <w:tcW w:w="543" w:type="dxa"/>
            <w:tcBorders>
              <w:top w:val="nil"/>
              <w:left w:val="nil"/>
              <w:bottom w:val="nil"/>
              <w:right w:val="nil"/>
            </w:tcBorders>
            <w:tcMar>
              <w:top w:w="28" w:type="dxa"/>
              <w:bottom w:w="28" w:type="dxa"/>
            </w:tcMar>
            <w:vAlign w:val="center"/>
          </w:tcPr>
          <w:p w14:paraId="3ACA1083" w14:textId="302ADDE5" w:rsidR="006860A8" w:rsidRPr="0064531E" w:rsidRDefault="006860A8" w:rsidP="001B5665">
            <w:pPr>
              <w:keepNext/>
              <w:jc w:val="left"/>
              <w:rPr>
                <w:rFonts w:ascii="Arial Narrow" w:hAnsi="Arial Narrow"/>
                <w:sz w:val="18"/>
                <w:szCs w:val="18"/>
              </w:rPr>
            </w:pPr>
            <w:r w:rsidRPr="0064531E">
              <w:rPr>
                <w:rFonts w:ascii="Arial Narrow" w:hAnsi="Arial Narrow"/>
                <w:sz w:val="18"/>
                <w:szCs w:val="18"/>
              </w:rPr>
              <w:t>LA</w:t>
            </w:r>
          </w:p>
        </w:tc>
        <w:tc>
          <w:tcPr>
            <w:tcW w:w="2859" w:type="dxa"/>
            <w:tcMar>
              <w:top w:w="28" w:type="dxa"/>
              <w:bottom w:w="28" w:type="dxa"/>
            </w:tcMar>
          </w:tcPr>
          <w:p w14:paraId="74E85564" w14:textId="50EC2B39" w:rsidR="006860A8" w:rsidRPr="0064531E" w:rsidRDefault="003B34A7" w:rsidP="001B5665">
            <w:pPr>
              <w:keepNext/>
              <w:jc w:val="left"/>
              <w:rPr>
                <w:rFonts w:ascii="Arial Narrow" w:hAnsi="Arial Narrow"/>
                <w:sz w:val="18"/>
                <w:szCs w:val="18"/>
              </w:rPr>
            </w:pPr>
            <w:r w:rsidRPr="0064531E">
              <w:rPr>
                <w:rFonts w:ascii="Arial Narrow" w:hAnsi="Arial Narrow"/>
                <w:sz w:val="18"/>
                <w:szCs w:val="18"/>
              </w:rPr>
              <w:t>República Democrática Popular Lao</w:t>
            </w:r>
          </w:p>
        </w:tc>
      </w:tr>
      <w:tr w:rsidR="006860A8" w:rsidRPr="0064531E" w14:paraId="5CE97378" w14:textId="77777777" w:rsidTr="00041B90">
        <w:trPr>
          <w:cantSplit/>
        </w:trPr>
        <w:tc>
          <w:tcPr>
            <w:tcW w:w="543" w:type="dxa"/>
            <w:tcBorders>
              <w:top w:val="nil"/>
              <w:left w:val="nil"/>
              <w:bottom w:val="nil"/>
              <w:right w:val="nil"/>
            </w:tcBorders>
            <w:tcMar>
              <w:top w:w="28" w:type="dxa"/>
              <w:bottom w:w="28" w:type="dxa"/>
            </w:tcMar>
            <w:vAlign w:val="center"/>
          </w:tcPr>
          <w:p w14:paraId="578EFFC6" w14:textId="5388DDEA" w:rsidR="006860A8" w:rsidRPr="0064531E" w:rsidRDefault="006860A8" w:rsidP="006860A8">
            <w:pPr>
              <w:jc w:val="left"/>
              <w:rPr>
                <w:rFonts w:ascii="Arial Narrow" w:hAnsi="Arial Narrow"/>
                <w:sz w:val="18"/>
                <w:szCs w:val="18"/>
              </w:rPr>
            </w:pPr>
            <w:r w:rsidRPr="0064531E">
              <w:rPr>
                <w:rFonts w:ascii="Arial Narrow" w:hAnsi="Arial Narrow"/>
                <w:sz w:val="18"/>
                <w:szCs w:val="18"/>
              </w:rPr>
              <w:t>LS</w:t>
            </w:r>
          </w:p>
        </w:tc>
        <w:tc>
          <w:tcPr>
            <w:tcW w:w="2859" w:type="dxa"/>
            <w:tcMar>
              <w:top w:w="28" w:type="dxa"/>
              <w:bottom w:w="28" w:type="dxa"/>
            </w:tcMar>
          </w:tcPr>
          <w:p w14:paraId="23F72F97" w14:textId="7D541F00" w:rsidR="006860A8" w:rsidRPr="0064531E" w:rsidRDefault="003B34A7" w:rsidP="006860A8">
            <w:pPr>
              <w:jc w:val="left"/>
              <w:rPr>
                <w:rFonts w:ascii="Arial Narrow" w:hAnsi="Arial Narrow"/>
                <w:sz w:val="18"/>
                <w:szCs w:val="18"/>
              </w:rPr>
            </w:pPr>
            <w:r w:rsidRPr="0064531E">
              <w:rPr>
                <w:rFonts w:ascii="Arial Narrow" w:hAnsi="Arial Narrow"/>
                <w:sz w:val="18"/>
                <w:szCs w:val="18"/>
              </w:rPr>
              <w:t>Lesot</w:t>
            </w:r>
            <w:r w:rsidR="00041B90">
              <w:rPr>
                <w:rFonts w:ascii="Arial Narrow" w:hAnsi="Arial Narrow"/>
                <w:sz w:val="18"/>
                <w:szCs w:val="18"/>
              </w:rPr>
              <w:t>h</w:t>
            </w:r>
            <w:r w:rsidRPr="0064531E">
              <w:rPr>
                <w:rFonts w:ascii="Arial Narrow" w:hAnsi="Arial Narrow"/>
                <w:sz w:val="18"/>
                <w:szCs w:val="18"/>
              </w:rPr>
              <w:t>o</w:t>
            </w:r>
          </w:p>
        </w:tc>
      </w:tr>
      <w:tr w:rsidR="006860A8" w:rsidRPr="0064531E" w14:paraId="3CD0691C" w14:textId="77777777" w:rsidTr="00041B90">
        <w:trPr>
          <w:cantSplit/>
        </w:trPr>
        <w:tc>
          <w:tcPr>
            <w:tcW w:w="543" w:type="dxa"/>
            <w:tcBorders>
              <w:top w:val="nil"/>
              <w:left w:val="nil"/>
              <w:bottom w:val="nil"/>
              <w:right w:val="nil"/>
            </w:tcBorders>
            <w:tcMar>
              <w:top w:w="28" w:type="dxa"/>
              <w:bottom w:w="28" w:type="dxa"/>
            </w:tcMar>
            <w:vAlign w:val="center"/>
          </w:tcPr>
          <w:p w14:paraId="02FFA49B" w14:textId="210BEE2C" w:rsidR="006860A8" w:rsidRPr="0064531E" w:rsidRDefault="006860A8" w:rsidP="006860A8">
            <w:pPr>
              <w:jc w:val="left"/>
              <w:rPr>
                <w:rFonts w:ascii="Arial Narrow" w:hAnsi="Arial Narrow"/>
                <w:sz w:val="18"/>
                <w:szCs w:val="18"/>
              </w:rPr>
            </w:pPr>
            <w:r w:rsidRPr="0064531E">
              <w:rPr>
                <w:rFonts w:ascii="Arial Narrow" w:hAnsi="Arial Narrow"/>
                <w:sz w:val="18"/>
                <w:szCs w:val="18"/>
              </w:rPr>
              <w:t>MW</w:t>
            </w:r>
          </w:p>
        </w:tc>
        <w:tc>
          <w:tcPr>
            <w:tcW w:w="2859" w:type="dxa"/>
            <w:tcMar>
              <w:top w:w="28" w:type="dxa"/>
              <w:bottom w:w="28" w:type="dxa"/>
            </w:tcMar>
          </w:tcPr>
          <w:p w14:paraId="245A71E7" w14:textId="066A1619" w:rsidR="006860A8" w:rsidRPr="0064531E" w:rsidRDefault="003B34A7" w:rsidP="006860A8">
            <w:pPr>
              <w:jc w:val="left"/>
              <w:rPr>
                <w:rFonts w:ascii="Arial Narrow" w:hAnsi="Arial Narrow"/>
                <w:sz w:val="18"/>
                <w:szCs w:val="18"/>
              </w:rPr>
            </w:pPr>
            <w:r w:rsidRPr="0064531E">
              <w:rPr>
                <w:rFonts w:ascii="Arial Narrow" w:hAnsi="Arial Narrow"/>
                <w:sz w:val="18"/>
                <w:szCs w:val="18"/>
              </w:rPr>
              <w:t>Malawi</w:t>
            </w:r>
          </w:p>
        </w:tc>
      </w:tr>
      <w:tr w:rsidR="006860A8" w:rsidRPr="0064531E" w14:paraId="6F4EC500" w14:textId="77777777" w:rsidTr="00041B90">
        <w:trPr>
          <w:cantSplit/>
        </w:trPr>
        <w:tc>
          <w:tcPr>
            <w:tcW w:w="543" w:type="dxa"/>
            <w:tcBorders>
              <w:top w:val="nil"/>
              <w:left w:val="nil"/>
              <w:bottom w:val="nil"/>
              <w:right w:val="nil"/>
            </w:tcBorders>
            <w:tcMar>
              <w:top w:w="28" w:type="dxa"/>
              <w:bottom w:w="28" w:type="dxa"/>
            </w:tcMar>
            <w:vAlign w:val="bottom"/>
          </w:tcPr>
          <w:p w14:paraId="225D3EE0" w14:textId="2533710E" w:rsidR="006860A8" w:rsidRPr="0064531E" w:rsidRDefault="006860A8" w:rsidP="006860A8">
            <w:pPr>
              <w:jc w:val="left"/>
              <w:rPr>
                <w:rFonts w:ascii="Arial Narrow" w:hAnsi="Arial Narrow"/>
                <w:sz w:val="18"/>
                <w:szCs w:val="18"/>
              </w:rPr>
            </w:pPr>
            <w:r w:rsidRPr="0064531E">
              <w:rPr>
                <w:rFonts w:ascii="Arial Narrow" w:hAnsi="Arial Narrow"/>
                <w:sz w:val="18"/>
                <w:szCs w:val="18"/>
              </w:rPr>
              <w:t>NL</w:t>
            </w:r>
          </w:p>
        </w:tc>
        <w:tc>
          <w:tcPr>
            <w:tcW w:w="2859" w:type="dxa"/>
            <w:tcMar>
              <w:top w:w="28" w:type="dxa"/>
              <w:bottom w:w="28" w:type="dxa"/>
            </w:tcMar>
          </w:tcPr>
          <w:p w14:paraId="6E41D9D5" w14:textId="15408370" w:rsidR="006860A8" w:rsidRPr="0064531E" w:rsidRDefault="003B34A7" w:rsidP="006860A8">
            <w:pPr>
              <w:jc w:val="left"/>
              <w:rPr>
                <w:rFonts w:ascii="Arial Narrow" w:hAnsi="Arial Narrow"/>
                <w:sz w:val="18"/>
                <w:szCs w:val="18"/>
              </w:rPr>
            </w:pPr>
            <w:r w:rsidRPr="0064531E">
              <w:rPr>
                <w:rFonts w:ascii="Arial Narrow" w:hAnsi="Arial Narrow"/>
                <w:sz w:val="18"/>
                <w:szCs w:val="18"/>
              </w:rPr>
              <w:t>Países Bajos (Reino de los)</w:t>
            </w:r>
          </w:p>
        </w:tc>
      </w:tr>
      <w:tr w:rsidR="006860A8" w:rsidRPr="0064531E" w14:paraId="5F209620" w14:textId="77777777" w:rsidTr="00041B90">
        <w:trPr>
          <w:cantSplit/>
        </w:trPr>
        <w:tc>
          <w:tcPr>
            <w:tcW w:w="543" w:type="dxa"/>
            <w:tcBorders>
              <w:top w:val="nil"/>
              <w:left w:val="nil"/>
              <w:bottom w:val="nil"/>
              <w:right w:val="nil"/>
            </w:tcBorders>
            <w:tcMar>
              <w:top w:w="28" w:type="dxa"/>
              <w:bottom w:w="28" w:type="dxa"/>
            </w:tcMar>
            <w:vAlign w:val="center"/>
          </w:tcPr>
          <w:p w14:paraId="3BE87E52" w14:textId="20CEF8A9" w:rsidR="006860A8" w:rsidRPr="0064531E" w:rsidRDefault="006860A8" w:rsidP="006860A8">
            <w:pPr>
              <w:jc w:val="left"/>
              <w:rPr>
                <w:rFonts w:ascii="Arial Narrow" w:hAnsi="Arial Narrow"/>
                <w:sz w:val="18"/>
                <w:szCs w:val="18"/>
              </w:rPr>
            </w:pPr>
            <w:r w:rsidRPr="0064531E">
              <w:rPr>
                <w:rFonts w:ascii="Arial Narrow" w:hAnsi="Arial Narrow"/>
                <w:sz w:val="18"/>
                <w:szCs w:val="18"/>
              </w:rPr>
              <w:t>PA</w:t>
            </w:r>
          </w:p>
        </w:tc>
        <w:tc>
          <w:tcPr>
            <w:tcW w:w="2859" w:type="dxa"/>
            <w:tcMar>
              <w:top w:w="28" w:type="dxa"/>
              <w:bottom w:w="28" w:type="dxa"/>
            </w:tcMar>
          </w:tcPr>
          <w:p w14:paraId="6142EA3A" w14:textId="0B91C452" w:rsidR="006860A8" w:rsidRPr="0064531E" w:rsidRDefault="003B34A7" w:rsidP="006860A8">
            <w:pPr>
              <w:jc w:val="left"/>
              <w:rPr>
                <w:rFonts w:ascii="Arial Narrow" w:hAnsi="Arial Narrow"/>
                <w:sz w:val="18"/>
                <w:szCs w:val="18"/>
              </w:rPr>
            </w:pPr>
            <w:r w:rsidRPr="0064531E">
              <w:rPr>
                <w:rFonts w:ascii="Arial Narrow" w:hAnsi="Arial Narrow"/>
                <w:sz w:val="18"/>
                <w:szCs w:val="18"/>
              </w:rPr>
              <w:t>Panamá</w:t>
            </w:r>
          </w:p>
        </w:tc>
      </w:tr>
      <w:tr w:rsidR="006860A8" w:rsidRPr="0064531E" w14:paraId="459B8D18" w14:textId="77777777" w:rsidTr="00041B90">
        <w:trPr>
          <w:cantSplit/>
        </w:trPr>
        <w:tc>
          <w:tcPr>
            <w:tcW w:w="543" w:type="dxa"/>
            <w:tcBorders>
              <w:top w:val="nil"/>
              <w:left w:val="nil"/>
              <w:bottom w:val="nil"/>
              <w:right w:val="nil"/>
            </w:tcBorders>
            <w:tcMar>
              <w:top w:w="28" w:type="dxa"/>
              <w:bottom w:w="28" w:type="dxa"/>
            </w:tcMar>
            <w:vAlign w:val="bottom"/>
          </w:tcPr>
          <w:p w14:paraId="002C286A" w14:textId="34CB9F10" w:rsidR="006860A8" w:rsidRPr="0064531E" w:rsidRDefault="006860A8" w:rsidP="006860A8">
            <w:pPr>
              <w:jc w:val="left"/>
              <w:rPr>
                <w:rFonts w:ascii="Arial Narrow" w:hAnsi="Arial Narrow"/>
                <w:sz w:val="18"/>
                <w:szCs w:val="18"/>
              </w:rPr>
            </w:pPr>
            <w:r w:rsidRPr="0064531E">
              <w:rPr>
                <w:rFonts w:ascii="Arial Narrow" w:hAnsi="Arial Narrow"/>
                <w:sz w:val="18"/>
                <w:szCs w:val="18"/>
              </w:rPr>
              <w:t>PE</w:t>
            </w:r>
          </w:p>
        </w:tc>
        <w:tc>
          <w:tcPr>
            <w:tcW w:w="2859" w:type="dxa"/>
            <w:tcMar>
              <w:top w:w="28" w:type="dxa"/>
              <w:bottom w:w="28" w:type="dxa"/>
            </w:tcMar>
          </w:tcPr>
          <w:p w14:paraId="3917155E" w14:textId="40307733" w:rsidR="006860A8" w:rsidRPr="0064531E" w:rsidRDefault="003B34A7" w:rsidP="006860A8">
            <w:pPr>
              <w:jc w:val="left"/>
              <w:rPr>
                <w:rFonts w:ascii="Arial Narrow" w:hAnsi="Arial Narrow"/>
                <w:sz w:val="18"/>
                <w:szCs w:val="18"/>
              </w:rPr>
            </w:pPr>
            <w:r w:rsidRPr="0064531E">
              <w:rPr>
                <w:rFonts w:ascii="Arial Narrow" w:hAnsi="Arial Narrow"/>
                <w:sz w:val="18"/>
                <w:szCs w:val="18"/>
              </w:rPr>
              <w:t>Perú</w:t>
            </w:r>
          </w:p>
        </w:tc>
      </w:tr>
      <w:tr w:rsidR="006860A8" w:rsidRPr="0064531E" w14:paraId="2152D915" w14:textId="77777777" w:rsidTr="00041B90">
        <w:trPr>
          <w:cantSplit/>
        </w:trPr>
        <w:tc>
          <w:tcPr>
            <w:tcW w:w="543" w:type="dxa"/>
            <w:tcBorders>
              <w:top w:val="nil"/>
              <w:left w:val="nil"/>
              <w:bottom w:val="nil"/>
              <w:right w:val="nil"/>
            </w:tcBorders>
            <w:tcMar>
              <w:top w:w="28" w:type="dxa"/>
              <w:bottom w:w="28" w:type="dxa"/>
            </w:tcMar>
            <w:vAlign w:val="center"/>
          </w:tcPr>
          <w:p w14:paraId="7B80A0B1" w14:textId="1C2FD3A3" w:rsidR="006860A8" w:rsidRPr="0064531E" w:rsidRDefault="006860A8" w:rsidP="006860A8">
            <w:pPr>
              <w:jc w:val="left"/>
              <w:rPr>
                <w:rFonts w:ascii="Arial Narrow" w:hAnsi="Arial Narrow"/>
                <w:sz w:val="18"/>
                <w:szCs w:val="18"/>
              </w:rPr>
            </w:pPr>
            <w:r w:rsidRPr="0064531E">
              <w:rPr>
                <w:rFonts w:ascii="Arial Narrow" w:hAnsi="Arial Narrow"/>
                <w:sz w:val="18"/>
                <w:szCs w:val="18"/>
              </w:rPr>
              <w:t>RU</w:t>
            </w:r>
          </w:p>
        </w:tc>
        <w:tc>
          <w:tcPr>
            <w:tcW w:w="2859" w:type="dxa"/>
            <w:tcMar>
              <w:top w:w="28" w:type="dxa"/>
              <w:bottom w:w="28" w:type="dxa"/>
            </w:tcMar>
          </w:tcPr>
          <w:p w14:paraId="10A19160" w14:textId="76613D50" w:rsidR="006860A8" w:rsidRPr="0064531E" w:rsidRDefault="003B34A7" w:rsidP="006860A8">
            <w:pPr>
              <w:jc w:val="left"/>
              <w:rPr>
                <w:rFonts w:ascii="Arial Narrow" w:hAnsi="Arial Narrow"/>
                <w:sz w:val="18"/>
                <w:szCs w:val="18"/>
              </w:rPr>
            </w:pPr>
            <w:r w:rsidRPr="0064531E">
              <w:rPr>
                <w:rFonts w:ascii="Arial Narrow" w:hAnsi="Arial Narrow"/>
                <w:sz w:val="18"/>
                <w:szCs w:val="18"/>
              </w:rPr>
              <w:t>Federación de Rusia</w:t>
            </w:r>
          </w:p>
        </w:tc>
      </w:tr>
      <w:tr w:rsidR="006860A8" w:rsidRPr="0064531E" w14:paraId="2C493E15" w14:textId="77777777" w:rsidTr="00041B90">
        <w:trPr>
          <w:cantSplit/>
        </w:trPr>
        <w:tc>
          <w:tcPr>
            <w:tcW w:w="543" w:type="dxa"/>
            <w:tcBorders>
              <w:top w:val="nil"/>
              <w:left w:val="nil"/>
              <w:bottom w:val="nil"/>
              <w:right w:val="nil"/>
            </w:tcBorders>
            <w:tcMar>
              <w:top w:w="28" w:type="dxa"/>
              <w:bottom w:w="28" w:type="dxa"/>
            </w:tcMar>
            <w:vAlign w:val="center"/>
          </w:tcPr>
          <w:p w14:paraId="23BBA38C" w14:textId="71D6CA17" w:rsidR="006860A8" w:rsidRPr="0064531E" w:rsidRDefault="006860A8" w:rsidP="006860A8">
            <w:pPr>
              <w:jc w:val="left"/>
              <w:rPr>
                <w:rFonts w:ascii="Arial Narrow" w:hAnsi="Arial Narrow"/>
                <w:sz w:val="18"/>
                <w:szCs w:val="18"/>
              </w:rPr>
            </w:pPr>
            <w:r w:rsidRPr="0064531E">
              <w:rPr>
                <w:rFonts w:ascii="Arial Narrow" w:hAnsi="Arial Narrow"/>
                <w:sz w:val="18"/>
                <w:szCs w:val="18"/>
              </w:rPr>
              <w:t>SA</w:t>
            </w:r>
          </w:p>
        </w:tc>
        <w:tc>
          <w:tcPr>
            <w:tcW w:w="2859" w:type="dxa"/>
            <w:tcMar>
              <w:top w:w="28" w:type="dxa"/>
              <w:bottom w:w="28" w:type="dxa"/>
            </w:tcMar>
          </w:tcPr>
          <w:p w14:paraId="707DFC69" w14:textId="7EA84C8B" w:rsidR="006860A8" w:rsidRPr="0064531E" w:rsidRDefault="003B34A7" w:rsidP="006860A8">
            <w:pPr>
              <w:jc w:val="left"/>
              <w:rPr>
                <w:rFonts w:ascii="Arial Narrow" w:hAnsi="Arial Narrow"/>
                <w:sz w:val="18"/>
                <w:szCs w:val="18"/>
              </w:rPr>
            </w:pPr>
            <w:r w:rsidRPr="0064531E">
              <w:rPr>
                <w:rFonts w:ascii="Arial Narrow" w:hAnsi="Arial Narrow"/>
                <w:sz w:val="18"/>
                <w:szCs w:val="18"/>
              </w:rPr>
              <w:t>Arabia Saud</w:t>
            </w:r>
            <w:r w:rsidR="00041B90">
              <w:rPr>
                <w:rFonts w:ascii="Arial Narrow" w:hAnsi="Arial Narrow"/>
                <w:sz w:val="18"/>
                <w:szCs w:val="18"/>
              </w:rPr>
              <w:t>ita</w:t>
            </w:r>
          </w:p>
        </w:tc>
      </w:tr>
      <w:tr w:rsidR="006860A8" w:rsidRPr="0064531E" w14:paraId="5A321557" w14:textId="77777777" w:rsidTr="00041B90">
        <w:trPr>
          <w:cantSplit/>
        </w:trPr>
        <w:tc>
          <w:tcPr>
            <w:tcW w:w="543" w:type="dxa"/>
            <w:tcBorders>
              <w:top w:val="nil"/>
              <w:left w:val="nil"/>
              <w:bottom w:val="nil"/>
              <w:right w:val="nil"/>
            </w:tcBorders>
            <w:tcMar>
              <w:top w:w="28" w:type="dxa"/>
              <w:bottom w:w="28" w:type="dxa"/>
            </w:tcMar>
            <w:vAlign w:val="bottom"/>
          </w:tcPr>
          <w:p w14:paraId="10DF81E0" w14:textId="5813B5D6" w:rsidR="006860A8" w:rsidRPr="0064531E" w:rsidRDefault="006860A8" w:rsidP="006860A8">
            <w:pPr>
              <w:jc w:val="left"/>
              <w:rPr>
                <w:rFonts w:ascii="Arial Narrow" w:hAnsi="Arial Narrow"/>
                <w:sz w:val="18"/>
                <w:szCs w:val="18"/>
              </w:rPr>
            </w:pPr>
            <w:r w:rsidRPr="0064531E">
              <w:rPr>
                <w:rFonts w:ascii="Arial Narrow" w:hAnsi="Arial Narrow"/>
                <w:sz w:val="18"/>
                <w:szCs w:val="18"/>
              </w:rPr>
              <w:t>TT</w:t>
            </w:r>
          </w:p>
        </w:tc>
        <w:tc>
          <w:tcPr>
            <w:tcW w:w="2859" w:type="dxa"/>
            <w:tcMar>
              <w:top w:w="28" w:type="dxa"/>
              <w:bottom w:w="28" w:type="dxa"/>
            </w:tcMar>
          </w:tcPr>
          <w:p w14:paraId="69862479" w14:textId="1A56FAD3" w:rsidR="006860A8" w:rsidRPr="0064531E" w:rsidRDefault="003B34A7" w:rsidP="006860A8">
            <w:pPr>
              <w:jc w:val="left"/>
              <w:rPr>
                <w:rFonts w:ascii="Arial Narrow" w:hAnsi="Arial Narrow"/>
                <w:sz w:val="18"/>
                <w:szCs w:val="18"/>
              </w:rPr>
            </w:pPr>
            <w:r w:rsidRPr="0064531E">
              <w:rPr>
                <w:rFonts w:ascii="Arial Narrow" w:hAnsi="Arial Narrow"/>
                <w:sz w:val="18"/>
                <w:szCs w:val="18"/>
              </w:rPr>
              <w:t>Trinidad y Tobago</w:t>
            </w:r>
          </w:p>
        </w:tc>
      </w:tr>
      <w:tr w:rsidR="006860A8" w:rsidRPr="0064531E" w14:paraId="3EB21997" w14:textId="77777777" w:rsidTr="00041B90">
        <w:trPr>
          <w:cantSplit/>
        </w:trPr>
        <w:tc>
          <w:tcPr>
            <w:tcW w:w="543" w:type="dxa"/>
            <w:tcBorders>
              <w:top w:val="nil"/>
              <w:left w:val="nil"/>
              <w:bottom w:val="nil"/>
              <w:right w:val="nil"/>
            </w:tcBorders>
            <w:tcMar>
              <w:top w:w="28" w:type="dxa"/>
              <w:bottom w:w="28" w:type="dxa"/>
            </w:tcMar>
            <w:vAlign w:val="center"/>
          </w:tcPr>
          <w:p w14:paraId="4E698D36" w14:textId="52CA3BC5" w:rsidR="006860A8" w:rsidRPr="0064531E" w:rsidRDefault="00041B90" w:rsidP="006860A8">
            <w:pPr>
              <w:jc w:val="left"/>
              <w:rPr>
                <w:rFonts w:ascii="Arial Narrow" w:hAnsi="Arial Narrow"/>
                <w:sz w:val="18"/>
                <w:szCs w:val="18"/>
              </w:rPr>
            </w:pPr>
            <w:r>
              <w:rPr>
                <w:rFonts w:ascii="Arial Narrow" w:hAnsi="Arial Narrow"/>
                <w:sz w:val="18"/>
                <w:szCs w:val="18"/>
              </w:rPr>
              <w:t>US</w:t>
            </w:r>
          </w:p>
        </w:tc>
        <w:tc>
          <w:tcPr>
            <w:tcW w:w="2859" w:type="dxa"/>
            <w:tcMar>
              <w:top w:w="28" w:type="dxa"/>
              <w:bottom w:w="28" w:type="dxa"/>
            </w:tcMar>
          </w:tcPr>
          <w:p w14:paraId="425B2BF4" w14:textId="030715D4" w:rsidR="006860A8" w:rsidRPr="0064531E" w:rsidRDefault="003B34A7" w:rsidP="006860A8">
            <w:pPr>
              <w:jc w:val="left"/>
              <w:rPr>
                <w:rFonts w:ascii="Arial Narrow" w:hAnsi="Arial Narrow"/>
                <w:sz w:val="18"/>
                <w:szCs w:val="18"/>
              </w:rPr>
            </w:pPr>
            <w:r w:rsidRPr="0064531E">
              <w:rPr>
                <w:rFonts w:ascii="Arial Narrow" w:hAnsi="Arial Narrow"/>
                <w:sz w:val="18"/>
                <w:szCs w:val="18"/>
              </w:rPr>
              <w:t>Estados Unidos de América</w:t>
            </w:r>
          </w:p>
        </w:tc>
      </w:tr>
      <w:tr w:rsidR="006860A8" w:rsidRPr="0064531E" w14:paraId="0087DE9A" w14:textId="77777777" w:rsidTr="00041B90">
        <w:trPr>
          <w:cantSplit/>
        </w:trPr>
        <w:tc>
          <w:tcPr>
            <w:tcW w:w="543" w:type="dxa"/>
            <w:tcBorders>
              <w:top w:val="nil"/>
              <w:left w:val="nil"/>
              <w:bottom w:val="nil"/>
              <w:right w:val="nil"/>
            </w:tcBorders>
            <w:tcMar>
              <w:top w:w="28" w:type="dxa"/>
              <w:bottom w:w="28" w:type="dxa"/>
            </w:tcMar>
            <w:vAlign w:val="bottom"/>
          </w:tcPr>
          <w:p w14:paraId="518C898D" w14:textId="66424CD9" w:rsidR="006860A8" w:rsidRPr="0064531E" w:rsidRDefault="006860A8" w:rsidP="006860A8">
            <w:pPr>
              <w:jc w:val="left"/>
              <w:rPr>
                <w:rFonts w:ascii="Arial Narrow" w:hAnsi="Arial Narrow"/>
                <w:sz w:val="18"/>
                <w:szCs w:val="18"/>
              </w:rPr>
            </w:pPr>
            <w:r w:rsidRPr="0064531E">
              <w:rPr>
                <w:rFonts w:ascii="Arial Narrow" w:hAnsi="Arial Narrow"/>
                <w:sz w:val="18"/>
                <w:szCs w:val="18"/>
              </w:rPr>
              <w:t>VN</w:t>
            </w:r>
          </w:p>
        </w:tc>
        <w:tc>
          <w:tcPr>
            <w:tcW w:w="2859" w:type="dxa"/>
            <w:tcMar>
              <w:top w:w="28" w:type="dxa"/>
              <w:bottom w:w="28" w:type="dxa"/>
            </w:tcMar>
          </w:tcPr>
          <w:p w14:paraId="1785BBF2" w14:textId="15B28A67" w:rsidR="006860A8" w:rsidRPr="0064531E" w:rsidRDefault="003B34A7" w:rsidP="006860A8">
            <w:pPr>
              <w:jc w:val="left"/>
              <w:rPr>
                <w:rFonts w:ascii="Arial Narrow" w:hAnsi="Arial Narrow"/>
                <w:sz w:val="18"/>
                <w:szCs w:val="18"/>
              </w:rPr>
            </w:pPr>
            <w:r w:rsidRPr="0064531E">
              <w:rPr>
                <w:rFonts w:ascii="Arial Narrow" w:hAnsi="Arial Narrow"/>
                <w:sz w:val="18"/>
                <w:szCs w:val="18"/>
              </w:rPr>
              <w:t>Viet Nam</w:t>
            </w:r>
          </w:p>
        </w:tc>
      </w:tr>
      <w:tr w:rsidR="006860A8" w:rsidRPr="0064531E" w14:paraId="423E5214" w14:textId="77777777" w:rsidTr="00041B90">
        <w:trPr>
          <w:cantSplit/>
        </w:trPr>
        <w:tc>
          <w:tcPr>
            <w:tcW w:w="543" w:type="dxa"/>
            <w:tcBorders>
              <w:top w:val="nil"/>
              <w:left w:val="nil"/>
              <w:bottom w:val="nil"/>
              <w:right w:val="nil"/>
            </w:tcBorders>
            <w:tcMar>
              <w:top w:w="28" w:type="dxa"/>
              <w:bottom w:w="28" w:type="dxa"/>
            </w:tcMar>
            <w:vAlign w:val="center"/>
          </w:tcPr>
          <w:p w14:paraId="77736972" w14:textId="188B1127" w:rsidR="006860A8" w:rsidRPr="0064531E" w:rsidRDefault="006860A8" w:rsidP="006860A8">
            <w:pPr>
              <w:jc w:val="left"/>
              <w:rPr>
                <w:rFonts w:ascii="Arial Narrow" w:hAnsi="Arial Narrow"/>
                <w:sz w:val="18"/>
                <w:szCs w:val="18"/>
              </w:rPr>
            </w:pPr>
            <w:r w:rsidRPr="0064531E">
              <w:rPr>
                <w:rFonts w:ascii="Arial Narrow" w:hAnsi="Arial Narrow"/>
                <w:sz w:val="18"/>
                <w:szCs w:val="18"/>
              </w:rPr>
              <w:t>ZM</w:t>
            </w:r>
          </w:p>
        </w:tc>
        <w:tc>
          <w:tcPr>
            <w:tcW w:w="2859" w:type="dxa"/>
            <w:tcMar>
              <w:top w:w="28" w:type="dxa"/>
              <w:bottom w:w="28" w:type="dxa"/>
            </w:tcMar>
          </w:tcPr>
          <w:p w14:paraId="21A140C4" w14:textId="34A24AC3" w:rsidR="006860A8" w:rsidRPr="0064531E" w:rsidRDefault="003B34A7" w:rsidP="006860A8">
            <w:pPr>
              <w:jc w:val="left"/>
              <w:rPr>
                <w:rFonts w:ascii="Arial Narrow" w:hAnsi="Arial Narrow"/>
                <w:sz w:val="18"/>
                <w:szCs w:val="18"/>
              </w:rPr>
            </w:pPr>
            <w:r w:rsidRPr="0064531E">
              <w:rPr>
                <w:rFonts w:ascii="Arial Narrow" w:hAnsi="Arial Narrow"/>
                <w:sz w:val="18"/>
                <w:szCs w:val="18"/>
              </w:rPr>
              <w:t>Zambia</w:t>
            </w:r>
          </w:p>
        </w:tc>
      </w:tr>
    </w:tbl>
    <w:p w14:paraId="025EBFDE" w14:textId="77777777" w:rsidR="00E839CF" w:rsidRPr="0064531E" w:rsidRDefault="00E839CF" w:rsidP="00E839CF"/>
    <w:p w14:paraId="6EB3C5BE" w14:textId="77777777" w:rsidR="001B5665" w:rsidRPr="0064531E" w:rsidRDefault="001B5665" w:rsidP="00E839CF">
      <w:pPr>
        <w:sectPr w:rsidR="001B5665" w:rsidRPr="0064531E" w:rsidSect="00611EAA">
          <w:type w:val="continuous"/>
          <w:pgSz w:w="11907" w:h="16840" w:code="9"/>
          <w:pgMar w:top="510" w:right="1134" w:bottom="1134" w:left="1134" w:header="510" w:footer="680" w:gutter="0"/>
          <w:pgNumType w:start="1"/>
          <w:cols w:num="2" w:space="720"/>
          <w:titlePg/>
        </w:sectPr>
      </w:pPr>
    </w:p>
    <w:p w14:paraId="07F354D5" w14:textId="77777777" w:rsidR="00E839CF" w:rsidRPr="0064531E" w:rsidRDefault="00E839CF" w:rsidP="00E839CF"/>
    <w:p w14:paraId="1D0A372A" w14:textId="77777777" w:rsidR="00E839CF" w:rsidRPr="0064531E" w:rsidRDefault="00E839CF" w:rsidP="00E839CF"/>
    <w:p w14:paraId="0E4CB560" w14:textId="77777777" w:rsidR="003B34A7" w:rsidRPr="0064531E" w:rsidRDefault="003B34A7" w:rsidP="00E839CF"/>
    <w:p w14:paraId="2BF3112E" w14:textId="77777777" w:rsidR="00E839CF" w:rsidRPr="0064531E" w:rsidRDefault="00E839CF" w:rsidP="00E839CF">
      <w:pPr>
        <w:jc w:val="right"/>
      </w:pPr>
      <w:r w:rsidRPr="0064531E">
        <w:t>[Fin del apéndice y del documento]</w:t>
      </w:r>
    </w:p>
    <w:p w14:paraId="1062EE7F" w14:textId="77777777" w:rsidR="006D6513" w:rsidRPr="0064531E" w:rsidRDefault="006D6513">
      <w:pPr>
        <w:jc w:val="left"/>
      </w:pPr>
    </w:p>
    <w:p w14:paraId="239F736B" w14:textId="77777777" w:rsidR="006D6513" w:rsidRPr="0064531E" w:rsidRDefault="006D6513">
      <w:pPr>
        <w:jc w:val="left"/>
      </w:pPr>
    </w:p>
    <w:p w14:paraId="53ED9B01" w14:textId="0C117731" w:rsidR="00773A0F" w:rsidRPr="0064531E" w:rsidRDefault="00773A0F" w:rsidP="009B440E">
      <w:pPr>
        <w:jc w:val="left"/>
      </w:pPr>
    </w:p>
    <w:p w14:paraId="25714518" w14:textId="15163712" w:rsidR="00F87002" w:rsidRPr="0064531E" w:rsidRDefault="00F87002" w:rsidP="009B440E">
      <w:pPr>
        <w:jc w:val="left"/>
      </w:pPr>
    </w:p>
    <w:sectPr w:rsidR="00F87002" w:rsidRPr="0064531E" w:rsidSect="00611EAA">
      <w:type w:val="continuous"/>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A8C9C" w14:textId="77777777" w:rsidR="00BE4724" w:rsidRDefault="00BE4724" w:rsidP="006655D3">
      <w:r>
        <w:separator/>
      </w:r>
    </w:p>
    <w:p w14:paraId="46A110E4" w14:textId="77777777" w:rsidR="00BE4724" w:rsidRDefault="00BE4724" w:rsidP="006655D3"/>
    <w:p w14:paraId="2C11DAF6" w14:textId="77777777" w:rsidR="00BE4724" w:rsidRDefault="00BE4724" w:rsidP="006655D3"/>
  </w:endnote>
  <w:endnote w:type="continuationSeparator" w:id="0">
    <w:p w14:paraId="4B8684F3" w14:textId="77777777" w:rsidR="00BE4724" w:rsidRDefault="00BE4724" w:rsidP="006655D3">
      <w:r>
        <w:separator/>
      </w:r>
    </w:p>
    <w:p w14:paraId="02A74BFA" w14:textId="77777777" w:rsidR="00BE4724" w:rsidRPr="00294751" w:rsidRDefault="00BE4724">
      <w:pPr>
        <w:pStyle w:val="Footer"/>
        <w:spacing w:after="60"/>
        <w:rPr>
          <w:sz w:val="18"/>
          <w:lang w:val="fr-FR"/>
        </w:rPr>
      </w:pPr>
      <w:r w:rsidRPr="00294751">
        <w:rPr>
          <w:sz w:val="18"/>
          <w:lang w:val="fr-FR"/>
        </w:rPr>
        <w:t>[</w:t>
      </w:r>
      <w:proofErr w:type="spellStart"/>
      <w:r w:rsidRPr="00294751">
        <w:rPr>
          <w:sz w:val="18"/>
          <w:lang w:val="fr-FR"/>
        </w:rPr>
        <w:t>Continuación</w:t>
      </w:r>
      <w:proofErr w:type="spellEnd"/>
      <w:r w:rsidRPr="00294751">
        <w:rPr>
          <w:sz w:val="18"/>
          <w:lang w:val="fr-FR"/>
        </w:rPr>
        <w:t xml:space="preserve"> de la nota de la </w:t>
      </w:r>
      <w:proofErr w:type="spellStart"/>
      <w:r w:rsidRPr="00294751">
        <w:rPr>
          <w:sz w:val="18"/>
          <w:lang w:val="fr-FR"/>
        </w:rPr>
        <w:t>página</w:t>
      </w:r>
      <w:proofErr w:type="spellEnd"/>
      <w:r w:rsidRPr="00294751">
        <w:rPr>
          <w:sz w:val="18"/>
          <w:lang w:val="fr-FR"/>
        </w:rPr>
        <w:t xml:space="preserve"> </w:t>
      </w:r>
      <w:proofErr w:type="spellStart"/>
      <w:r w:rsidRPr="00294751">
        <w:rPr>
          <w:sz w:val="18"/>
          <w:lang w:val="fr-FR"/>
        </w:rPr>
        <w:t>anterior</w:t>
      </w:r>
      <w:proofErr w:type="spellEnd"/>
      <w:r w:rsidRPr="00294751">
        <w:rPr>
          <w:sz w:val="18"/>
          <w:lang w:val="fr-FR"/>
        </w:rPr>
        <w:t>]</w:t>
      </w:r>
    </w:p>
    <w:p w14:paraId="671A664C" w14:textId="77777777" w:rsidR="00BE4724" w:rsidRPr="00294751" w:rsidRDefault="00BE4724" w:rsidP="006655D3">
      <w:pPr>
        <w:rPr>
          <w:lang w:val="fr-FR"/>
        </w:rPr>
      </w:pPr>
    </w:p>
    <w:p w14:paraId="7AD35F74" w14:textId="77777777" w:rsidR="00BE4724" w:rsidRPr="00294751" w:rsidRDefault="00BE4724" w:rsidP="006655D3">
      <w:pPr>
        <w:rPr>
          <w:lang w:val="fr-FR"/>
        </w:rPr>
      </w:pPr>
    </w:p>
  </w:endnote>
  <w:endnote w:type="continuationNotice" w:id="1">
    <w:p w14:paraId="551E9A45" w14:textId="77777777" w:rsidR="00BE4724" w:rsidRPr="00294751" w:rsidRDefault="00BE4724" w:rsidP="006655D3">
      <w:pPr>
        <w:rPr>
          <w:lang w:val="fr-FR"/>
        </w:rPr>
      </w:pPr>
      <w:r w:rsidRPr="00294751">
        <w:rPr>
          <w:lang w:val="fr-FR"/>
        </w:rPr>
        <w:t>[</w:t>
      </w:r>
      <w:proofErr w:type="spellStart"/>
      <w:r w:rsidRPr="00294751">
        <w:rPr>
          <w:lang w:val="fr-FR"/>
        </w:rPr>
        <w:t>Continuación</w:t>
      </w:r>
      <w:proofErr w:type="spellEnd"/>
      <w:r w:rsidRPr="00294751">
        <w:rPr>
          <w:lang w:val="fr-FR"/>
        </w:rPr>
        <w:t xml:space="preserve"> de la nota de la </w:t>
      </w:r>
      <w:proofErr w:type="spellStart"/>
      <w:r w:rsidRPr="00294751">
        <w:rPr>
          <w:lang w:val="fr-FR"/>
        </w:rPr>
        <w:t>página</w:t>
      </w:r>
      <w:proofErr w:type="spellEnd"/>
      <w:r w:rsidRPr="00294751">
        <w:rPr>
          <w:lang w:val="fr-FR"/>
        </w:rPr>
        <w:t xml:space="preserve"> </w:t>
      </w:r>
      <w:proofErr w:type="spellStart"/>
      <w:r w:rsidRPr="00294751">
        <w:rPr>
          <w:lang w:val="fr-FR"/>
        </w:rPr>
        <w:t>siguiente</w:t>
      </w:r>
      <w:proofErr w:type="spellEnd"/>
      <w:r w:rsidRPr="00294751">
        <w:rPr>
          <w:lang w:val="fr-FR"/>
        </w:rPr>
        <w:t>]</w:t>
      </w:r>
    </w:p>
    <w:p w14:paraId="12112F6C" w14:textId="77777777" w:rsidR="00BE4724" w:rsidRPr="00294751" w:rsidRDefault="00BE4724" w:rsidP="006655D3">
      <w:pPr>
        <w:rPr>
          <w:lang w:val="fr-FR"/>
        </w:rPr>
      </w:pPr>
    </w:p>
    <w:p w14:paraId="3854FA5B" w14:textId="77777777" w:rsidR="00BE4724" w:rsidRPr="00294751" w:rsidRDefault="00BE4724" w:rsidP="006655D3">
      <w:pPr>
        <w:rPr>
          <w:lang w:val="fr-FR"/>
        </w:rPr>
      </w:pPr>
    </w:p>
  </w:endnote>
  <w:endnote w:id="2">
    <w:p w14:paraId="3064AD13" w14:textId="77777777" w:rsidR="004E72C1" w:rsidRPr="009B41CE" w:rsidRDefault="004E72C1" w:rsidP="004E72C1">
      <w:pPr>
        <w:pStyle w:val="EndnoteText"/>
      </w:pPr>
      <w:r w:rsidRPr="004E46B8">
        <w:rPr>
          <w:rStyle w:val="EndnoteReference"/>
          <w:szCs w:val="16"/>
        </w:rPr>
        <w:t>*</w:t>
      </w:r>
      <w:r w:rsidRPr="006B6E24">
        <w:rPr>
          <w:rStyle w:val="EndnoteReference"/>
          <w:szCs w:val="16"/>
        </w:rPr>
        <w:tab/>
      </w:r>
      <w:r w:rsidRPr="009B41CE">
        <w:t xml:space="preserve">La Unión Internacional para la Protección de las Obtenciones Vegetales (UPOV), creada en virtud del Convenio de la UPOV, </w:t>
      </w:r>
      <w:r w:rsidRPr="009B41CE">
        <w:rPr>
          <w:rStyle w:val="FootnoteReference"/>
          <w:szCs w:val="16"/>
          <w:vertAlign w:val="baseline"/>
        </w:rPr>
        <w:t xml:space="preserve">es una organización intergubernamental independiente dotada de personalidad jurídica. En virtud de un acuerdo celebrado entre </w:t>
      </w:r>
      <w:r w:rsidRPr="009B41CE">
        <w:t>la Organización Mundial de la Propiedad Intelectual (</w:t>
      </w:r>
      <w:r w:rsidRPr="009B41CE">
        <w:rPr>
          <w:rStyle w:val="FootnoteReference"/>
          <w:szCs w:val="16"/>
          <w:vertAlign w:val="baseline"/>
        </w:rPr>
        <w:t>OMPI</w:t>
      </w:r>
      <w:r w:rsidRPr="009B41CE">
        <w:t xml:space="preserve">) </w:t>
      </w:r>
      <w:r w:rsidRPr="009B41CE">
        <w:rPr>
          <w:rStyle w:val="FootnoteReference"/>
          <w:szCs w:val="16"/>
          <w:vertAlign w:val="baseline"/>
        </w:rPr>
        <w:t xml:space="preserve">y la UPOV, el Director General de la OMPI es el Secretario General de la UPOV y la OMPI presta servicios administrativos </w:t>
      </w:r>
      <w:r w:rsidRPr="009B41CE">
        <w:t xml:space="preserve">a </w:t>
      </w:r>
      <w:r w:rsidRPr="009B41CE">
        <w:rPr>
          <w:rStyle w:val="FootnoteReference"/>
          <w:szCs w:val="16"/>
          <w:vertAlign w:val="baseline"/>
        </w:rPr>
        <w:t xml:space="preserve">la UPOV. </w:t>
      </w:r>
    </w:p>
    <w:p w14:paraId="21508CB8" w14:textId="77777777" w:rsidR="004E72C1" w:rsidRPr="009B41CE" w:rsidRDefault="004E72C1" w:rsidP="004E72C1">
      <w:pPr>
        <w:pStyle w:val="EndnoteText"/>
      </w:pPr>
      <w:r w:rsidRPr="009B41CE">
        <w:rPr>
          <w:rStyle w:val="EndnoteReference"/>
          <w:szCs w:val="16"/>
        </w:rPr>
        <w:endnoteRef/>
      </w:r>
      <w:r w:rsidRPr="009B41CE">
        <w:tab/>
        <w:t>Por «Acta de 1978» se entiende el Acta de 23 de octubre de 1978 del Convenio Internacional para la Protección de las Obtenciones Vegetales; por «Acta de 1991» se entiende el Acta de 19 de marzo de 1991 del Convenio.</w:t>
      </w:r>
    </w:p>
  </w:endnote>
  <w:endnote w:id="3">
    <w:p w14:paraId="71DDF3AB" w14:textId="77777777" w:rsidR="00374972" w:rsidRPr="009B41CE" w:rsidRDefault="00374972" w:rsidP="004E72C1">
      <w:pPr>
        <w:pStyle w:val="EndnoteText"/>
        <w:rPr>
          <w:rStyle w:val="FootnoteReference"/>
          <w:szCs w:val="16"/>
          <w:vertAlign w:val="baseline"/>
        </w:rPr>
      </w:pPr>
      <w:r w:rsidRPr="009B41CE">
        <w:rPr>
          <w:rStyle w:val="FootnoteReference"/>
          <w:szCs w:val="16"/>
        </w:rPr>
        <w:endnoteRef/>
      </w:r>
      <w:r w:rsidRPr="009B41CE">
        <w:rPr>
          <w:rStyle w:val="FootnoteReference"/>
          <w:szCs w:val="16"/>
          <w:vertAlign w:val="baseline"/>
        </w:rPr>
        <w:tab/>
        <w:t>Con una notificación en virtud del artículo 34, apartado 2, del Acta de 1978.</w:t>
      </w:r>
    </w:p>
  </w:endnote>
  <w:endnote w:id="4">
    <w:p w14:paraId="6AD9D9AF" w14:textId="77777777" w:rsidR="00374972" w:rsidRPr="009B41CE" w:rsidRDefault="00374972" w:rsidP="004E72C1">
      <w:pPr>
        <w:pStyle w:val="EndnoteText"/>
      </w:pPr>
      <w:r w:rsidRPr="009B41CE">
        <w:rPr>
          <w:rStyle w:val="EndnoteReference"/>
          <w:szCs w:val="16"/>
        </w:rPr>
        <w:endnoteRef/>
      </w:r>
      <w:r w:rsidRPr="009B41CE">
        <w:tab/>
        <w:t>Con una declaración de que el Acta de 1978 no es aplicable a Hong Kong (China).</w:t>
      </w:r>
    </w:p>
  </w:endnote>
  <w:endnote w:id="5">
    <w:p w14:paraId="42810470" w14:textId="77777777" w:rsidR="00374972" w:rsidRPr="009B41CE" w:rsidRDefault="00374972" w:rsidP="004E72C1">
      <w:pPr>
        <w:pStyle w:val="EndnoteText"/>
        <w:rPr>
          <w:rStyle w:val="FootnoteReference"/>
          <w:szCs w:val="16"/>
          <w:vertAlign w:val="baseline"/>
        </w:rPr>
      </w:pPr>
      <w:r w:rsidRPr="009B41CE">
        <w:rPr>
          <w:rStyle w:val="FootnoteReference"/>
          <w:szCs w:val="16"/>
        </w:rPr>
        <w:endnoteRef/>
      </w:r>
      <w:r w:rsidRPr="009B41CE">
        <w:rPr>
          <w:rStyle w:val="FootnoteReference"/>
          <w:szCs w:val="16"/>
          <w:vertAlign w:val="baseline"/>
        </w:rPr>
        <w:tab/>
        <w:t>Con una declaración de que el Convenio de 1961, el Acta Adicional de 1972</w:t>
      </w:r>
      <w:r w:rsidRPr="009B41CE">
        <w:t xml:space="preserve">, </w:t>
      </w:r>
      <w:r w:rsidRPr="009B41CE">
        <w:rPr>
          <w:rStyle w:val="FootnoteReference"/>
          <w:szCs w:val="16"/>
          <w:vertAlign w:val="baseline"/>
        </w:rPr>
        <w:t xml:space="preserve">el Acta de 1978 </w:t>
      </w:r>
      <w:r w:rsidRPr="009B41CE">
        <w:t xml:space="preserve">y el Acta de 1991 no son aplicables a </w:t>
      </w:r>
      <w:r w:rsidRPr="009B41CE">
        <w:rPr>
          <w:rStyle w:val="FootnoteReference"/>
          <w:szCs w:val="16"/>
          <w:vertAlign w:val="baseline"/>
        </w:rPr>
        <w:t>Groenlandia y a las Islas Feroe.</w:t>
      </w:r>
    </w:p>
  </w:endnote>
  <w:endnote w:id="6">
    <w:p w14:paraId="1F662B66" w14:textId="6BF82773" w:rsidR="00374972" w:rsidRDefault="00374972" w:rsidP="00374972">
      <w:pPr>
        <w:pStyle w:val="EndnoteText"/>
      </w:pPr>
      <w:r w:rsidRPr="009B41CE">
        <w:rPr>
          <w:rStyle w:val="EndnoteReference"/>
          <w:szCs w:val="16"/>
        </w:rPr>
        <w:endnoteRef/>
      </w:r>
      <w:r w:rsidRPr="009B41CE">
        <w:tab/>
        <w:t>Con una reserva de conformidad con el artículo 35, apartado 2, del Acta de 1991.</w:t>
      </w:r>
    </w:p>
  </w:endnote>
  <w:endnote w:id="7">
    <w:p w14:paraId="2D9BA772" w14:textId="77777777" w:rsidR="00374972" w:rsidRPr="009B41CE" w:rsidRDefault="00374972" w:rsidP="004E72C1">
      <w:pPr>
        <w:pStyle w:val="EndnoteText"/>
      </w:pPr>
      <w:r w:rsidRPr="009B41CE">
        <w:rPr>
          <w:rStyle w:val="EndnoteReference"/>
          <w:szCs w:val="16"/>
        </w:rPr>
        <w:endnoteRef/>
      </w:r>
      <w:r w:rsidRPr="009B41CE">
        <w:tab/>
        <w:t>Aplica un sistema de derechos de obtentor que abarca el territorio de sus 17 Estados miembros (Estados miembros de la OAPI: Benín, Burkina Faso, Camerún, República Centroafricana, Chad, Comoras, Congo, Costa de Marfil, Guinea Ecuatorial, Gabón, Guinea, Guinea-Bissau, Malí, Mauritania, Níger, Senegal y Togo).</w:t>
      </w:r>
    </w:p>
  </w:endnote>
  <w:endnote w:id="8">
    <w:p w14:paraId="47738D84" w14:textId="77777777" w:rsidR="00374972" w:rsidRPr="009B41CE" w:rsidRDefault="00374972" w:rsidP="004E72C1">
      <w:pPr>
        <w:pStyle w:val="EndnoteText"/>
      </w:pPr>
      <w:r w:rsidRPr="009B41CE">
        <w:rPr>
          <w:rStyle w:val="FootnoteReference"/>
          <w:szCs w:val="16"/>
        </w:rPr>
        <w:endnoteRef/>
      </w:r>
      <w:r w:rsidRPr="009B41CE">
        <w:rPr>
          <w:rStyle w:val="FootnoteReference"/>
          <w:szCs w:val="16"/>
          <w:vertAlign w:val="baseline"/>
        </w:rPr>
        <w:tab/>
        <w:t>Ratificación por parte del Reino en Europa.</w:t>
      </w:r>
    </w:p>
  </w:endnote>
  <w:endnote w:id="9">
    <w:p w14:paraId="3708D745" w14:textId="77777777" w:rsidR="00374972" w:rsidRPr="009B41CE" w:rsidRDefault="00374972" w:rsidP="004E72C1">
      <w:pPr>
        <w:pStyle w:val="EndnoteText"/>
        <w:rPr>
          <w:lang w:val="en-GB"/>
        </w:rPr>
      </w:pPr>
      <w:r w:rsidRPr="009B41CE">
        <w:rPr>
          <w:rStyle w:val="EndnoteReference"/>
        </w:rPr>
        <w:endnoteRef/>
      </w:r>
      <w:r w:rsidRPr="009B41CE">
        <w:t xml:space="preserve"> </w:t>
      </w:r>
      <w:r w:rsidRPr="009B41CE">
        <w:tab/>
        <w:t>El Reino Unido amplió la aplicación del Acta de 1991 al territorio de la Isla de Man con efecto a partir del 25 de abril de 2023.</w:t>
      </w:r>
    </w:p>
  </w:endnote>
  <w:endnote w:id="10">
    <w:p w14:paraId="6937557E" w14:textId="77777777" w:rsidR="00374972" w:rsidRDefault="00374972" w:rsidP="004E72C1">
      <w:pPr>
        <w:pStyle w:val="EndnoteText"/>
      </w:pPr>
      <w:r w:rsidRPr="009B41CE">
        <w:rPr>
          <w:rStyle w:val="EndnoteReference"/>
          <w:spacing w:val="-4"/>
          <w:szCs w:val="16"/>
        </w:rPr>
        <w:endnoteRef/>
      </w:r>
      <w:r w:rsidRPr="009B41CE">
        <w:rPr>
          <w:spacing w:val="-4"/>
        </w:rPr>
        <w:t xml:space="preserve"> </w:t>
      </w:r>
      <w:r w:rsidRPr="009B41CE">
        <w:rPr>
          <w:spacing w:val="-4"/>
        </w:rPr>
        <w:tab/>
      </w:r>
      <w:r w:rsidRPr="00AE1F98">
        <w:t>Cuenta con un sistema de derechos de obtentor que abarca el territorio de sus 27 Estados miembros (Estados miembros de la Unión Europea: Austria, Bélgica, Bulgaria, Croacia, Chipre, República Checa, Dinamarca, Estonia, Finlandia, Francia, Alemania, Grecia, Hungría, Irlanda, Italia, Letonia, Lituania, Luxemburgo, Malta, Países Bajos (Reino de los) , Polonia, Portugal, Rumanía, Eslovaquia, Eslovenia, España y Suecia).</w:t>
      </w:r>
    </w:p>
    <w:p w14:paraId="04CB25EF" w14:textId="77777777" w:rsidR="00374972" w:rsidRDefault="00374972" w:rsidP="004E72C1">
      <w:pPr>
        <w:pStyle w:val="EndnoteText"/>
      </w:pPr>
    </w:p>
    <w:p w14:paraId="06C58C4C" w14:textId="63A3F28F" w:rsidR="00374972" w:rsidRPr="00374972" w:rsidRDefault="00374972" w:rsidP="00374972">
      <w:pPr>
        <w:pStyle w:val="EndnoteText"/>
        <w:jc w:val="right"/>
        <w:rPr>
          <w:sz w:val="20"/>
          <w:szCs w:val="24"/>
        </w:rPr>
      </w:pPr>
      <w:r w:rsidRPr="00374972">
        <w:rPr>
          <w:sz w:val="20"/>
          <w:szCs w:val="24"/>
        </w:rPr>
        <w:t>[Sigue el Anexo II]</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8DB5" w14:textId="77777777" w:rsidR="004E72C1" w:rsidRDefault="004E72C1">
    <w:pPr>
      <w:pStyle w:val="Footer"/>
    </w:pPr>
    <w:r>
      <w:rPr>
        <w:noProof/>
      </w:rPr>
      <mc:AlternateContent>
        <mc:Choice Requires="wps">
          <w:drawing>
            <wp:anchor distT="0" distB="0" distL="0" distR="0" simplePos="0" relativeHeight="251659264" behindDoc="0" locked="0" layoutInCell="1" allowOverlap="1" wp14:anchorId="44605104" wp14:editId="3E10E8E9">
              <wp:simplePos x="635" y="635"/>
              <wp:positionH relativeFrom="page">
                <wp:align>center</wp:align>
              </wp:positionH>
              <wp:positionV relativeFrom="page">
                <wp:align>bottom</wp:align>
              </wp:positionV>
              <wp:extent cx="1714500" cy="342900"/>
              <wp:effectExtent l="0" t="0" r="0" b="0"/>
              <wp:wrapNone/>
              <wp:docPr id="446895550"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4500" cy="342900"/>
                      </a:xfrm>
                      <a:prstGeom prst="rect">
                        <a:avLst/>
                      </a:prstGeom>
                      <a:noFill/>
                      <a:ln>
                        <a:noFill/>
                      </a:ln>
                    </wps:spPr>
                    <wps:txbx>
                      <w:txbxContent>
                        <w:p w14:paraId="571EA0EF"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OMPI: SOLO PARA USO OFICIAL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605104" id="_x0000_t202" coordsize="21600,21600" o:spt="202" path="m,l,21600r21600,l21600,xe">
              <v:stroke joinstyle="miter"/>
              <v:path gradientshapeok="t" o:connecttype="rect"/>
            </v:shapetype>
            <v:shape id="Text Box 5" o:spid="_x0000_s1026" type="#_x0000_t202" alt="WIPO FOR OFFICIAL USE ONLY " style="position:absolute;left:0;text-align:left;margin-left:0;margin-top:0;width:135pt;height:27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" filled="f" stroked="f">
              <v:textbox style="mso-fit-shape-to-text:t" inset="0,0,0,15pt">
                <w:txbxContent>
                  <w:p w14:paraId="571EA0EF"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OMPI: SOLO PARA USO OFICIAL </w:t>
                    </w:r>
                  </w:p>
                </w:txbxContent>
              </v:textbox>
              <w10:wrap anchorx="page" anchory="page"/>
            </v:shape>
          </w:pict>
        </mc:Fallback>
      </mc:AlternateContent>
    </w:r>
    <w:r>
      <w:rPr>
        <w:noProof/>
      </w:rPr>
      <mc:AlternateContent>
        <mc:Choice Requires="wps">
          <w:drawing>
            <wp:anchor distT="558800" distB="0" distL="114300" distR="114300" simplePos="0" relativeHeight="251655168" behindDoc="0" locked="0" layoutInCell="0" allowOverlap="1" wp14:anchorId="29C4000C" wp14:editId="5F42982F">
              <wp:simplePos x="0" y="0"/>
              <wp:positionH relativeFrom="margin">
                <wp:align>center</wp:align>
              </wp:positionH>
              <wp:positionV relativeFrom="bottomMargin">
                <wp:posOffset>558800</wp:posOffset>
              </wp:positionV>
              <wp:extent cx="7620000" cy="317500"/>
              <wp:effectExtent l="0" t="0" r="0" b="6350"/>
              <wp:wrapNone/>
              <wp:docPr id="9"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ED62E2" w14:textId="77777777" w:rsidR="004E72C1" w:rsidRDefault="004E72C1">
                          <w:pPr>
                            <w:jc w:val="center"/>
                          </w:pPr>
                          <w:r w:rsidRPr="00E014BA">
                            <w:rPr>
                              <w:color w:val="000000"/>
                              <w:sz w:val="17"/>
                            </w:rPr>
                            <w:t>OMPI: SOLO PARA USO OFICIAL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C4000C" id="TITUSE2footer" o:spid="_x0000_s1027" type="#_x0000_t202" style="position:absolute;left:0;text-align:left;margin-left:0;margin-top:44pt;width:600pt;height:25pt;z-index:251655168;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1BED62E2" w14:textId="77777777" w:rsidR="004E72C1" w:rsidRDefault="004E72C1">
                    <w:pPr>
                      <w:jc w:val="center"/>
                    </w:pPr>
                    <w:r w:rsidRPr="00E014BA">
                      <w:rPr>
                        <w:color w:val="000000"/>
                        <w:sz w:val="17"/>
                      </w:rPr>
                      <w:t>OMPI: SOLO PARA USO OFICIAL</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54F1" w14:textId="77777777" w:rsidR="004E72C1" w:rsidRPr="001A06CD" w:rsidRDefault="004E72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56E0" w14:textId="77777777" w:rsidR="004E72C1" w:rsidRPr="001A06CD" w:rsidRDefault="004E72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D38BA" w14:textId="77777777" w:rsidR="004E72C1" w:rsidRDefault="004E72C1">
    <w:pPr>
      <w:pStyle w:val="Footer"/>
    </w:pPr>
    <w:r>
      <w:rPr>
        <w:noProof/>
      </w:rPr>
      <mc:AlternateContent>
        <mc:Choice Requires="wps">
          <w:drawing>
            <wp:anchor distT="0" distB="0" distL="0" distR="0" simplePos="0" relativeHeight="251661312" behindDoc="0" locked="0" layoutInCell="1" allowOverlap="1" wp14:anchorId="18D53C63" wp14:editId="477A585D">
              <wp:simplePos x="635" y="635"/>
              <wp:positionH relativeFrom="page">
                <wp:align>center</wp:align>
              </wp:positionH>
              <wp:positionV relativeFrom="page">
                <wp:align>bottom</wp:align>
              </wp:positionV>
              <wp:extent cx="1714500" cy="342900"/>
              <wp:effectExtent l="0" t="0" r="0" b="0"/>
              <wp:wrapNone/>
              <wp:docPr id="1631859041"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14500" cy="342900"/>
                      </a:xfrm>
                      <a:prstGeom prst="rect">
                        <a:avLst/>
                      </a:prstGeom>
                      <a:noFill/>
                      <a:ln>
                        <a:noFill/>
                      </a:ln>
                    </wps:spPr>
                    <wps:txbx>
                      <w:txbxContent>
                        <w:p w14:paraId="350713A2"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OMPI: SOLO PARA USO OFICIAL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D53C63" id="_x0000_t202" coordsize="21600,21600" o:spt="202" path="m,l,21600r21600,l21600,xe">
              <v:stroke joinstyle="miter"/>
              <v:path gradientshapeok="t" o:connecttype="rect"/>
            </v:shapetype>
            <v:shape id="Text Box 8" o:spid="_x0000_s1028" type="#_x0000_t202" alt="WIPO FOR OFFICIAL USE ONLY " style="position:absolute;left:0;text-align:left;margin-left:0;margin-top:0;width:135pt;height:27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" filled="f" stroked="f">
              <v:textbox style="mso-fit-shape-to-text:t" inset="0,0,0,15pt">
                <w:txbxContent>
                  <w:p w14:paraId="350713A2" w14:textId="77777777" w:rsidR="004E72C1" w:rsidRPr="00633719" w:rsidRDefault="004E72C1">
                    <w:pPr>
                      <w:rPr>
                        <w:rFonts w:ascii="Aptos" w:eastAsia="Aptos" w:hAnsi="Aptos" w:cs="Aptos"/>
                        <w:noProof/>
                        <w:color w:val="000000"/>
                      </w:rPr>
                    </w:pPr>
                    <w:r w:rsidRPr="00633719">
                      <w:rPr>
                        <w:rFonts w:ascii="Aptos" w:eastAsia="Aptos" w:hAnsi="Aptos" w:cs="Aptos"/>
                        <w:noProof/>
                        <w:color w:val="000000"/>
                      </w:rPr>
                      <w:t xml:space="preserve">OMPI: SOLO PARA USO OFICIAL </w:t>
                    </w:r>
                  </w:p>
                </w:txbxContent>
              </v:textbox>
              <w10:wrap anchorx="page" anchory="page"/>
            </v:shape>
          </w:pict>
        </mc:Fallback>
      </mc:AlternateContent>
    </w:r>
    <w:r>
      <w:rPr>
        <w:noProof/>
      </w:rPr>
      <mc:AlternateContent>
        <mc:Choice Requires="wps">
          <w:drawing>
            <wp:anchor distT="558800" distB="0" distL="114300" distR="114300" simplePos="0" relativeHeight="251657216" behindDoc="0" locked="0" layoutInCell="0" allowOverlap="1" wp14:anchorId="3B9CBCAE" wp14:editId="06FF3156">
              <wp:simplePos x="0" y="0"/>
              <wp:positionH relativeFrom="margin">
                <wp:align>center</wp:align>
              </wp:positionH>
              <wp:positionV relativeFrom="bottomMargin">
                <wp:posOffset>558800</wp:posOffset>
              </wp:positionV>
              <wp:extent cx="7620000" cy="317500"/>
              <wp:effectExtent l="0" t="0" r="0" b="6350"/>
              <wp:wrapNone/>
              <wp:docPr id="12" name="TITUSE3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FB74879" w14:textId="77777777" w:rsidR="004E72C1" w:rsidRDefault="004E72C1">
                          <w:pPr>
                            <w:jc w:val="center"/>
                          </w:pPr>
                          <w:r w:rsidRPr="00E014BA">
                            <w:rPr>
                              <w:color w:val="000000"/>
                              <w:sz w:val="17"/>
                            </w:rPr>
                            <w:t>OMPI: SOLO PARA USO OFICIAL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9CBCAE" id="TITUSE3footer" o:spid="_x0000_s1029" type="#_x0000_t202" style="position:absolute;left:0;text-align:left;margin-left:0;margin-top:44pt;width:600pt;height:25pt;z-index:251657216;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YbJg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IIoAIJxs&#10;oThi3xY6STjDVxViWDPnn5lFDSBs1LV/wkUqwFrQW5SUYP98dB7ikRr0UtKgpnLqfu+ZFZSoHxpJ&#10;+zocj4MI42Y8mY1wY68922uP3tf3gLId4gsyPJoh3quTKS3Uryj/ZaiKLqY51s6pP5n3vlM6Ph8u&#10;lssYhLIzzK/1xvAT3WHCL+0rs6anwSOBj3BSH8vesNHFdnws9x5kFam6TLUfP0o2kt0/r/Amrvcx&#10;6vITWPwF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DOFhYbJgIAAEwEAAAOAAAAAAAAAAAAAAAAAC4CAABkcnMvZTJvRG9jLnht&#10;bFBLAQItABQABgAIAAAAIQDN8vMo2gAAAAgBAAAPAAAAAAAAAAAAAAAAAIAEAABkcnMvZG93bnJl&#10;di54bWxQSwUGAAAAAAQABADzAAAAhwUAAAAA&#10;" o:allowincell="f" filled="f" stroked="f" strokeweight=".5pt">
              <v:path arrowok="t"/>
              <v:textbox>
                <w:txbxContent>
                  <w:p w14:paraId="7FB74879" w14:textId="77777777" w:rsidR="004E72C1" w:rsidRDefault="004E72C1">
                    <w:pPr>
                      <w:jc w:val="center"/>
                    </w:pPr>
                    <w:r w:rsidRPr="00E014BA">
                      <w:rPr>
                        <w:color w:val="000000"/>
                        <w:sz w:val="17"/>
                      </w:rPr>
                      <w:t>OMPI: SOLO PARA USO OFICIAL</w:t>
                    </w:r>
                  </w:p>
                </w:txbxContent>
              </v:textbox>
              <w10:wrap anchorx="margin" anchory="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62C2" w14:textId="77777777" w:rsidR="004E72C1" w:rsidRPr="001A06CD" w:rsidRDefault="004E72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435D9" w14:textId="77777777" w:rsidR="004E72C1" w:rsidRPr="001A06CD" w:rsidRDefault="004E7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C2229" w14:textId="77777777" w:rsidR="00BE4724" w:rsidRDefault="00BE4724" w:rsidP="006655D3">
      <w:r>
        <w:separator/>
      </w:r>
    </w:p>
  </w:footnote>
  <w:footnote w:type="continuationSeparator" w:id="0">
    <w:p w14:paraId="6D77672C" w14:textId="77777777" w:rsidR="00BE4724" w:rsidRDefault="00BE4724" w:rsidP="006655D3">
      <w:r>
        <w:separator/>
      </w:r>
    </w:p>
  </w:footnote>
  <w:footnote w:type="continuationNotice" w:id="1">
    <w:p w14:paraId="48DB64CF" w14:textId="77777777" w:rsidR="00BE4724" w:rsidRPr="00AB530F" w:rsidRDefault="00BE4724" w:rsidP="00AB530F">
      <w:pPr>
        <w:pStyle w:val="Footer"/>
      </w:pPr>
    </w:p>
  </w:footnote>
  <w:footnote w:id="2">
    <w:p w14:paraId="70668AD8" w14:textId="77777777" w:rsidR="004E72C1" w:rsidRPr="00DE0A88" w:rsidRDefault="004E72C1" w:rsidP="004E72C1">
      <w:pPr>
        <w:pStyle w:val="FootnoteText"/>
        <w:rPr>
          <w:lang w:val="es-ES_tradnl"/>
        </w:rPr>
      </w:pPr>
      <w:r w:rsidRPr="00DE0A88">
        <w:rPr>
          <w:rStyle w:val="FootnoteReference"/>
          <w:lang w:val="es-ES_tradnl"/>
        </w:rPr>
        <w:footnoteRef/>
      </w:r>
      <w:r w:rsidRPr="00DE0A88">
        <w:rPr>
          <w:lang w:val="es-ES_tradnl"/>
        </w:rPr>
        <w:t xml:space="preserve"> </w:t>
      </w:r>
      <w:r w:rsidRPr="00DE0A88">
        <w:rPr>
          <w:lang w:val="es-ES_tradnl"/>
        </w:rPr>
        <w:tab/>
        <w:t>Los 84 Estados comprenden aquellos Estados vinculados por el Acta de 1991 y los Estados incluidos en los sistemas regionales de derechos de obtentor debido a su pertenencia a la Unión Europea y a la OAPI.</w:t>
      </w:r>
    </w:p>
  </w:footnote>
  <w:footnote w:id="3">
    <w:p w14:paraId="28E97236" w14:textId="77777777" w:rsidR="004E72C1" w:rsidRPr="005A2C2B" w:rsidRDefault="004E72C1" w:rsidP="004E72C1">
      <w:pPr>
        <w:pStyle w:val="FootnoteText"/>
        <w:rPr>
          <w:lang w:val="es-ES_tradnl"/>
        </w:rPr>
      </w:pPr>
      <w:r w:rsidRPr="005A2C2B">
        <w:rPr>
          <w:rStyle w:val="FootnoteReference"/>
          <w:lang w:val="es-ES_tradnl"/>
        </w:rPr>
        <w:footnoteRef/>
      </w:r>
      <w:r w:rsidRPr="005A2C2B">
        <w:rPr>
          <w:lang w:val="es-ES_tradnl"/>
        </w:rPr>
        <w:t xml:space="preserve"> Véase el apéndice «Siglas y abreviaturas».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E667" w14:textId="3B2E9BB9" w:rsidR="00182B99" w:rsidRPr="00C5280D" w:rsidRDefault="00962167" w:rsidP="00EB048E">
    <w:pPr>
      <w:pStyle w:val="Header"/>
      <w:rPr>
        <w:rStyle w:val="PageNumber"/>
        <w:lang w:val="en-US"/>
      </w:rPr>
    </w:pPr>
    <w:r>
      <w:rPr>
        <w:rStyle w:val="PageNumber"/>
        <w:lang w:val="en-US"/>
      </w:rPr>
      <w:t>C/60/3</w:t>
    </w:r>
  </w:p>
  <w:p w14:paraId="507CC1C0" w14:textId="77777777" w:rsidR="00182B99" w:rsidRPr="00C5280D" w:rsidRDefault="00182B99" w:rsidP="00EB048E">
    <w:pPr>
      <w:pStyle w:val="Header"/>
      <w:rPr>
        <w:lang w:val="en-US"/>
      </w:rPr>
    </w:pPr>
    <w:proofErr w:type="spellStart"/>
    <w:r w:rsidRPr="00C5280D">
      <w:rPr>
        <w:lang w:val="en-US"/>
      </w:rPr>
      <w:t>página</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5D21D5C3" w14:textId="77777777" w:rsidR="00182B99" w:rsidRPr="00C5280D" w:rsidRDefault="00182B99"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CF54" w14:textId="7A4066C9" w:rsidR="004E72C1" w:rsidRPr="00C5280D" w:rsidRDefault="004E72C1">
    <w:pPr>
      <w:pStyle w:val="Header"/>
      <w:rPr>
        <w:rStyle w:val="PageNumber"/>
        <w:lang w:val="en-US"/>
      </w:rPr>
    </w:pPr>
    <w:r>
      <w:rPr>
        <w:rStyle w:val="PageNumber"/>
        <w:lang w:val="en-US"/>
      </w:rPr>
      <w:t>C/60/3</w:t>
    </w:r>
  </w:p>
  <w:p w14:paraId="71BAB410" w14:textId="77777777" w:rsidR="004E72C1" w:rsidRPr="00C5280D" w:rsidRDefault="004E72C1">
    <w:pPr>
      <w:pStyle w:val="Header"/>
      <w:rPr>
        <w:lang w:val="en-US"/>
      </w:rPr>
    </w:pPr>
    <w:r>
      <w:rPr>
        <w:lang w:val="en-US"/>
      </w:rPr>
      <w:t xml:space="preserve">Anexo I, </w:t>
    </w:r>
    <w:proofErr w:type="spellStart"/>
    <w:r w:rsidRPr="00C5280D">
      <w:rPr>
        <w:lang w:val="en-US"/>
      </w:rPr>
      <w:t>página</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6</w:t>
    </w:r>
    <w:r w:rsidRPr="00C5280D">
      <w:rPr>
        <w:rStyle w:val="PageNumber"/>
        <w:lang w:val="en-US"/>
      </w:rPr>
      <w:fldChar w:fldCharType="end"/>
    </w:r>
  </w:p>
  <w:p w14:paraId="229AAEE5" w14:textId="77777777" w:rsidR="004E72C1" w:rsidRPr="00C5280D" w:rsidRDefault="004E72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4178" w14:textId="0190FCF5" w:rsidR="004E72C1" w:rsidRPr="00C5280D" w:rsidRDefault="004E72C1" w:rsidP="00EB048E">
    <w:pPr>
      <w:pStyle w:val="Header"/>
      <w:rPr>
        <w:rStyle w:val="PageNumber"/>
        <w:lang w:val="en-US"/>
      </w:rPr>
    </w:pPr>
    <w:r>
      <w:rPr>
        <w:rStyle w:val="PageNumber"/>
        <w:lang w:val="en-US"/>
      </w:rPr>
      <w:t>C/60/3</w:t>
    </w:r>
  </w:p>
  <w:p w14:paraId="66AF4E2A" w14:textId="77777777" w:rsidR="004E72C1" w:rsidRPr="00C5280D" w:rsidRDefault="004E72C1" w:rsidP="00EB048E">
    <w:pPr>
      <w:pStyle w:val="Header"/>
      <w:rPr>
        <w:lang w:val="en-US"/>
      </w:rPr>
    </w:pPr>
    <w:r>
      <w:rPr>
        <w:lang w:val="en-US"/>
      </w:rPr>
      <w:t xml:space="preserve">Anexo I, </w:t>
    </w:r>
    <w:proofErr w:type="spellStart"/>
    <w:r w:rsidRPr="00C5280D">
      <w:rPr>
        <w:lang w:val="en-US"/>
      </w:rPr>
      <w:t>página</w:t>
    </w:r>
    <w:proofErr w:type="spellEnd"/>
    <w:r w:rsidRPr="00C5280D">
      <w:rPr>
        <w:lang w:val="en-US"/>
      </w:rPr>
      <w:t xml:space="preserv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2</w:t>
    </w:r>
    <w:r w:rsidRPr="00C5280D">
      <w:rPr>
        <w:rStyle w:val="PageNumber"/>
        <w:lang w:val="en-US"/>
      </w:rPr>
      <w:fldChar w:fldCharType="end"/>
    </w:r>
  </w:p>
  <w:p w14:paraId="6E569C96" w14:textId="77777777" w:rsidR="004E72C1" w:rsidRPr="00C5280D" w:rsidRDefault="004E72C1" w:rsidP="006655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9AC0" w14:textId="77777777" w:rsidR="000453E9" w:rsidRPr="001B2307" w:rsidRDefault="000453E9" w:rsidP="000453E9">
    <w:pPr>
      <w:jc w:val="center"/>
    </w:pPr>
    <w:r>
      <w:t>C/60/3</w:t>
    </w:r>
  </w:p>
  <w:p w14:paraId="15948B86" w14:textId="77777777" w:rsidR="000453E9" w:rsidRDefault="000453E9" w:rsidP="000453E9">
    <w:pPr>
      <w:jc w:val="center"/>
    </w:pPr>
  </w:p>
  <w:p w14:paraId="7EB94A00" w14:textId="77777777" w:rsidR="000453E9" w:rsidRPr="001B2307" w:rsidRDefault="000453E9" w:rsidP="000453E9">
    <w:pP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75B1" w14:textId="1CFDE3D9" w:rsidR="004E72C1" w:rsidRPr="00C5280D" w:rsidRDefault="004E72C1">
    <w:pPr>
      <w:pStyle w:val="Header"/>
      <w:rPr>
        <w:rStyle w:val="PageNumber"/>
      </w:rPr>
    </w:pPr>
    <w:r>
      <w:rPr>
        <w:rStyle w:val="PageNumber"/>
      </w:rPr>
      <w:t>C/60/3</w:t>
    </w:r>
  </w:p>
  <w:p w14:paraId="326DB4EF" w14:textId="77777777" w:rsidR="004E72C1" w:rsidRPr="00C5280D" w:rsidRDefault="004E72C1">
    <w:pPr>
      <w:pStyle w:val="Header"/>
    </w:pPr>
    <w:proofErr w:type="spellStart"/>
    <w:r>
      <w:t>Anexo</w:t>
    </w:r>
    <w:proofErr w:type="spellEnd"/>
    <w:r>
      <w:t xml:space="preserve"> II, </w:t>
    </w:r>
    <w:proofErr w:type="spellStart"/>
    <w:r w:rsidRPr="00C5280D">
      <w:t>página</w:t>
    </w:r>
    <w:proofErr w:type="spellEnd"/>
    <w:r w:rsidRPr="00C5280D">
      <w:t xml:space="preserv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4</w:t>
    </w:r>
    <w:r w:rsidRPr="00C5280D">
      <w:rPr>
        <w:rStyle w:val="PageNumber"/>
      </w:rPr>
      <w:fldChar w:fldCharType="end"/>
    </w:r>
  </w:p>
  <w:p w14:paraId="35C3000E" w14:textId="77777777" w:rsidR="004E72C1" w:rsidRPr="005C1400" w:rsidRDefault="004E72C1">
    <w:pPr>
      <w:rPr>
        <w:lang w:val="fr-CH"/>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E9AC" w14:textId="434C99B8" w:rsidR="004E72C1" w:rsidRPr="00C5280D" w:rsidRDefault="004E72C1">
    <w:pPr>
      <w:pStyle w:val="Header"/>
      <w:rPr>
        <w:rStyle w:val="PageNumber"/>
      </w:rPr>
    </w:pPr>
    <w:r>
      <w:rPr>
        <w:rStyle w:val="PageNumber"/>
      </w:rPr>
      <w:t>C/60/3</w:t>
    </w:r>
  </w:p>
  <w:p w14:paraId="516E3D61" w14:textId="77777777" w:rsidR="004E72C1" w:rsidRPr="00C5280D" w:rsidRDefault="004E72C1">
    <w:pPr>
      <w:pStyle w:val="Header"/>
    </w:pPr>
    <w:proofErr w:type="spellStart"/>
    <w:r>
      <w:t>Anexo</w:t>
    </w:r>
    <w:proofErr w:type="spellEnd"/>
    <w:r>
      <w:t xml:space="preserve"> II, </w:t>
    </w:r>
    <w:proofErr w:type="spellStart"/>
    <w:r w:rsidRPr="00C5280D">
      <w:t>página</w:t>
    </w:r>
    <w:proofErr w:type="spellEnd"/>
    <w:r w:rsidRPr="00C5280D">
      <w:t xml:space="preserv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0D35A089" w14:textId="77777777" w:rsidR="004E72C1" w:rsidRPr="005C1400" w:rsidRDefault="004E72C1" w:rsidP="006655D3">
    <w:pPr>
      <w:rPr>
        <w:lang w:val="fr-CH"/>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92D6" w14:textId="77777777" w:rsidR="0090706F" w:rsidRPr="00C5280D" w:rsidRDefault="0090706F">
    <w:pPr>
      <w:pStyle w:val="Header"/>
      <w:rPr>
        <w:rStyle w:val="PageNumber"/>
      </w:rPr>
    </w:pPr>
    <w:r>
      <w:rPr>
        <w:rStyle w:val="PageNumber"/>
      </w:rPr>
      <w:t>C/60/3</w:t>
    </w:r>
  </w:p>
  <w:p w14:paraId="088CFC08" w14:textId="4E5ABEAC" w:rsidR="0090706F" w:rsidRPr="00C5280D" w:rsidRDefault="0090706F">
    <w:pPr>
      <w:pStyle w:val="Header"/>
    </w:pPr>
    <w:proofErr w:type="spellStart"/>
    <w:r>
      <w:t>Anexo</w:t>
    </w:r>
    <w:proofErr w:type="spellEnd"/>
    <w:r>
      <w:t xml:space="preserve"> III, </w:t>
    </w:r>
    <w:proofErr w:type="spellStart"/>
    <w:r w:rsidRPr="00C5280D">
      <w:t>página</w:t>
    </w:r>
    <w:proofErr w:type="spellEnd"/>
    <w:r w:rsidRPr="00C5280D">
      <w:t xml:space="preserv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23AD6725" w14:textId="77777777" w:rsidR="0090706F" w:rsidRPr="005C1400" w:rsidRDefault="0090706F" w:rsidP="006655D3">
    <w:pPr>
      <w:rPr>
        <w:lang w:val="fr-CH"/>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4B30" w14:textId="77777777" w:rsidR="002B3667" w:rsidRPr="00C5280D" w:rsidRDefault="002B3667">
    <w:pPr>
      <w:pStyle w:val="Header"/>
      <w:rPr>
        <w:rStyle w:val="PageNumber"/>
      </w:rPr>
    </w:pPr>
    <w:r>
      <w:rPr>
        <w:rStyle w:val="PageNumber"/>
      </w:rPr>
      <w:t>C/60/3</w:t>
    </w:r>
  </w:p>
  <w:p w14:paraId="441B54FE" w14:textId="7ACDB634" w:rsidR="002B3667" w:rsidRPr="00C5280D" w:rsidRDefault="002B3667">
    <w:pPr>
      <w:pStyle w:val="Header"/>
    </w:pPr>
    <w:proofErr w:type="spellStart"/>
    <w:r>
      <w:t>Apéndice</w:t>
    </w:r>
    <w:proofErr w:type="spellEnd"/>
    <w:r>
      <w:t xml:space="preserve">, </w:t>
    </w:r>
    <w:proofErr w:type="spellStart"/>
    <w:r w:rsidRPr="00C5280D">
      <w:t>página</w:t>
    </w:r>
    <w:proofErr w:type="spellEnd"/>
    <w:r w:rsidRPr="00C5280D">
      <w:t xml:space="preserve"> </w:t>
    </w:r>
    <w:r w:rsidRPr="00C5280D">
      <w:rPr>
        <w:rStyle w:val="PageNumber"/>
      </w:rPr>
      <w:fldChar w:fldCharType="begin"/>
    </w:r>
    <w:r w:rsidRPr="00C5280D">
      <w:rPr>
        <w:rStyle w:val="PageNumber"/>
      </w:rPr>
      <w:instrText xml:space="preserve"> PAGE </w:instrText>
    </w:r>
    <w:r w:rsidRPr="00C5280D">
      <w:rPr>
        <w:rStyle w:val="PageNumber"/>
      </w:rPr>
      <w:fldChar w:fldCharType="separate"/>
    </w:r>
    <w:r>
      <w:rPr>
        <w:rStyle w:val="PageNumber"/>
        <w:noProof/>
      </w:rPr>
      <w:t>2</w:t>
    </w:r>
    <w:r w:rsidRPr="00C5280D">
      <w:rPr>
        <w:rStyle w:val="PageNumber"/>
      </w:rPr>
      <w:fldChar w:fldCharType="end"/>
    </w:r>
  </w:p>
  <w:p w14:paraId="679864F8" w14:textId="77777777" w:rsidR="002B3667" w:rsidRPr="005C1400" w:rsidRDefault="002B3667" w:rsidP="006655D3">
    <w:pP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36C"/>
    <w:multiLevelType w:val="hybridMultilevel"/>
    <w:tmpl w:val="CDBE8AC2"/>
    <w:lvl w:ilvl="0" w:tplc="EEFA9A52">
      <w:start w:val="1"/>
      <w:numFmt w:val="decimal"/>
      <w:lvlText w:val="%1."/>
      <w:lvlJc w:val="left"/>
      <w:pPr>
        <w:ind w:left="1137" w:hanging="5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EB7733"/>
    <w:multiLevelType w:val="hybridMultilevel"/>
    <w:tmpl w:val="88D268E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66D1589"/>
    <w:multiLevelType w:val="hybridMultilevel"/>
    <w:tmpl w:val="B0F058C6"/>
    <w:lvl w:ilvl="0" w:tplc="04090001">
      <w:start w:val="1"/>
      <w:numFmt w:val="bullet"/>
      <w:lvlText w:val=""/>
      <w:lvlJc w:val="left"/>
      <w:pPr>
        <w:ind w:left="2367" w:hanging="360"/>
      </w:pPr>
      <w:rPr>
        <w:rFonts w:ascii="Symbol" w:hAnsi="Symbol" w:hint="default"/>
      </w:rPr>
    </w:lvl>
    <w:lvl w:ilvl="1" w:tplc="04090003" w:tentative="1">
      <w:start w:val="1"/>
      <w:numFmt w:val="bullet"/>
      <w:lvlText w:val="o"/>
      <w:lvlJc w:val="left"/>
      <w:pPr>
        <w:ind w:left="3087" w:hanging="360"/>
      </w:pPr>
      <w:rPr>
        <w:rFonts w:ascii="Courier New" w:hAnsi="Courier New" w:cs="Courier New" w:hint="default"/>
      </w:rPr>
    </w:lvl>
    <w:lvl w:ilvl="2" w:tplc="04090005" w:tentative="1">
      <w:start w:val="1"/>
      <w:numFmt w:val="bullet"/>
      <w:lvlText w:val=""/>
      <w:lvlJc w:val="left"/>
      <w:pPr>
        <w:ind w:left="3807" w:hanging="360"/>
      </w:pPr>
      <w:rPr>
        <w:rFonts w:ascii="Wingdings" w:hAnsi="Wingdings" w:hint="default"/>
      </w:rPr>
    </w:lvl>
    <w:lvl w:ilvl="3" w:tplc="04090001" w:tentative="1">
      <w:start w:val="1"/>
      <w:numFmt w:val="bullet"/>
      <w:lvlText w:val=""/>
      <w:lvlJc w:val="left"/>
      <w:pPr>
        <w:ind w:left="4527" w:hanging="360"/>
      </w:pPr>
      <w:rPr>
        <w:rFonts w:ascii="Symbol" w:hAnsi="Symbol" w:hint="default"/>
      </w:rPr>
    </w:lvl>
    <w:lvl w:ilvl="4" w:tplc="04090003" w:tentative="1">
      <w:start w:val="1"/>
      <w:numFmt w:val="bullet"/>
      <w:lvlText w:val="o"/>
      <w:lvlJc w:val="left"/>
      <w:pPr>
        <w:ind w:left="5247" w:hanging="360"/>
      </w:pPr>
      <w:rPr>
        <w:rFonts w:ascii="Courier New" w:hAnsi="Courier New" w:cs="Courier New" w:hint="default"/>
      </w:rPr>
    </w:lvl>
    <w:lvl w:ilvl="5" w:tplc="04090005" w:tentative="1">
      <w:start w:val="1"/>
      <w:numFmt w:val="bullet"/>
      <w:lvlText w:val=""/>
      <w:lvlJc w:val="left"/>
      <w:pPr>
        <w:ind w:left="5967" w:hanging="360"/>
      </w:pPr>
      <w:rPr>
        <w:rFonts w:ascii="Wingdings" w:hAnsi="Wingdings" w:hint="default"/>
      </w:rPr>
    </w:lvl>
    <w:lvl w:ilvl="6" w:tplc="04090001" w:tentative="1">
      <w:start w:val="1"/>
      <w:numFmt w:val="bullet"/>
      <w:lvlText w:val=""/>
      <w:lvlJc w:val="left"/>
      <w:pPr>
        <w:ind w:left="6687" w:hanging="360"/>
      </w:pPr>
      <w:rPr>
        <w:rFonts w:ascii="Symbol" w:hAnsi="Symbol" w:hint="default"/>
      </w:rPr>
    </w:lvl>
    <w:lvl w:ilvl="7" w:tplc="04090003" w:tentative="1">
      <w:start w:val="1"/>
      <w:numFmt w:val="bullet"/>
      <w:lvlText w:val="o"/>
      <w:lvlJc w:val="left"/>
      <w:pPr>
        <w:ind w:left="7407" w:hanging="360"/>
      </w:pPr>
      <w:rPr>
        <w:rFonts w:ascii="Courier New" w:hAnsi="Courier New" w:cs="Courier New" w:hint="default"/>
      </w:rPr>
    </w:lvl>
    <w:lvl w:ilvl="8" w:tplc="04090005" w:tentative="1">
      <w:start w:val="1"/>
      <w:numFmt w:val="bullet"/>
      <w:lvlText w:val=""/>
      <w:lvlJc w:val="left"/>
      <w:pPr>
        <w:ind w:left="8127" w:hanging="360"/>
      </w:pPr>
      <w:rPr>
        <w:rFonts w:ascii="Wingdings" w:hAnsi="Wingdings" w:hint="default"/>
      </w:rPr>
    </w:lvl>
  </w:abstractNum>
  <w:abstractNum w:abstractNumId="3" w15:restartNumberingAfterBreak="0">
    <w:nsid w:val="16D9BAAA"/>
    <w:multiLevelType w:val="hybridMultilevel"/>
    <w:tmpl w:val="FFFFFFFF"/>
    <w:lvl w:ilvl="0" w:tplc="DE20F172">
      <w:start w:val="1"/>
      <w:numFmt w:val="bullet"/>
      <w:lvlText w:val=""/>
      <w:lvlJc w:val="left"/>
      <w:pPr>
        <w:ind w:left="720" w:hanging="360"/>
      </w:pPr>
      <w:rPr>
        <w:rFonts w:ascii="Symbol" w:hAnsi="Symbol" w:hint="default"/>
      </w:rPr>
    </w:lvl>
    <w:lvl w:ilvl="1" w:tplc="3A9868B0">
      <w:start w:val="1"/>
      <w:numFmt w:val="bullet"/>
      <w:lvlText w:val="o"/>
      <w:lvlJc w:val="left"/>
      <w:pPr>
        <w:ind w:left="1440" w:hanging="360"/>
      </w:pPr>
      <w:rPr>
        <w:rFonts w:ascii="Courier New" w:hAnsi="Courier New" w:hint="default"/>
      </w:rPr>
    </w:lvl>
    <w:lvl w:ilvl="2" w:tplc="BAACE464">
      <w:start w:val="1"/>
      <w:numFmt w:val="bullet"/>
      <w:lvlText w:val=""/>
      <w:lvlJc w:val="left"/>
      <w:pPr>
        <w:ind w:left="2160" w:hanging="360"/>
      </w:pPr>
      <w:rPr>
        <w:rFonts w:ascii="Wingdings" w:hAnsi="Wingdings" w:hint="default"/>
      </w:rPr>
    </w:lvl>
    <w:lvl w:ilvl="3" w:tplc="7438E798">
      <w:start w:val="1"/>
      <w:numFmt w:val="bullet"/>
      <w:lvlText w:val=""/>
      <w:lvlJc w:val="left"/>
      <w:pPr>
        <w:ind w:left="2880" w:hanging="360"/>
      </w:pPr>
      <w:rPr>
        <w:rFonts w:ascii="Symbol" w:hAnsi="Symbol" w:hint="default"/>
      </w:rPr>
    </w:lvl>
    <w:lvl w:ilvl="4" w:tplc="7A1E54EC">
      <w:start w:val="1"/>
      <w:numFmt w:val="bullet"/>
      <w:lvlText w:val="o"/>
      <w:lvlJc w:val="left"/>
      <w:pPr>
        <w:ind w:left="3600" w:hanging="360"/>
      </w:pPr>
      <w:rPr>
        <w:rFonts w:ascii="Courier New" w:hAnsi="Courier New" w:hint="default"/>
      </w:rPr>
    </w:lvl>
    <w:lvl w:ilvl="5" w:tplc="3B325C0A">
      <w:start w:val="1"/>
      <w:numFmt w:val="bullet"/>
      <w:lvlText w:val=""/>
      <w:lvlJc w:val="left"/>
      <w:pPr>
        <w:ind w:left="4320" w:hanging="360"/>
      </w:pPr>
      <w:rPr>
        <w:rFonts w:ascii="Wingdings" w:hAnsi="Wingdings" w:hint="default"/>
      </w:rPr>
    </w:lvl>
    <w:lvl w:ilvl="6" w:tplc="769226BC">
      <w:start w:val="1"/>
      <w:numFmt w:val="bullet"/>
      <w:lvlText w:val=""/>
      <w:lvlJc w:val="left"/>
      <w:pPr>
        <w:ind w:left="5040" w:hanging="360"/>
      </w:pPr>
      <w:rPr>
        <w:rFonts w:ascii="Symbol" w:hAnsi="Symbol" w:hint="default"/>
      </w:rPr>
    </w:lvl>
    <w:lvl w:ilvl="7" w:tplc="4692D186">
      <w:start w:val="1"/>
      <w:numFmt w:val="bullet"/>
      <w:lvlText w:val="o"/>
      <w:lvlJc w:val="left"/>
      <w:pPr>
        <w:ind w:left="5760" w:hanging="360"/>
      </w:pPr>
      <w:rPr>
        <w:rFonts w:ascii="Courier New" w:hAnsi="Courier New" w:hint="default"/>
      </w:rPr>
    </w:lvl>
    <w:lvl w:ilvl="8" w:tplc="B5F61EBE">
      <w:start w:val="1"/>
      <w:numFmt w:val="bullet"/>
      <w:lvlText w:val=""/>
      <w:lvlJc w:val="left"/>
      <w:pPr>
        <w:ind w:left="6480" w:hanging="360"/>
      </w:pPr>
      <w:rPr>
        <w:rFonts w:ascii="Wingdings" w:hAnsi="Wingdings" w:hint="default"/>
      </w:rPr>
    </w:lvl>
  </w:abstractNum>
  <w:abstractNum w:abstractNumId="4" w15:restartNumberingAfterBreak="0">
    <w:nsid w:val="19254393"/>
    <w:multiLevelType w:val="hybridMultilevel"/>
    <w:tmpl w:val="3B6E35F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96171"/>
    <w:multiLevelType w:val="hybridMultilevel"/>
    <w:tmpl w:val="1DD84F0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843F73"/>
    <w:multiLevelType w:val="hybridMultilevel"/>
    <w:tmpl w:val="B5F4C8C6"/>
    <w:lvl w:ilvl="0" w:tplc="54083482">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9112BBB"/>
    <w:multiLevelType w:val="hybridMultilevel"/>
    <w:tmpl w:val="DC02C64A"/>
    <w:lvl w:ilvl="0" w:tplc="6C9AE3F8">
      <w:start w:val="70"/>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2E9D738C"/>
    <w:multiLevelType w:val="hybridMultilevel"/>
    <w:tmpl w:val="3618B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F6A37"/>
    <w:multiLevelType w:val="hybridMultilevel"/>
    <w:tmpl w:val="87869F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9B93B36"/>
    <w:multiLevelType w:val="hybridMultilevel"/>
    <w:tmpl w:val="A2CE2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D7ECB"/>
    <w:multiLevelType w:val="hybridMultilevel"/>
    <w:tmpl w:val="FECC6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163F76"/>
    <w:multiLevelType w:val="hybridMultilevel"/>
    <w:tmpl w:val="AABC9542"/>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357A68"/>
    <w:multiLevelType w:val="hybridMultilevel"/>
    <w:tmpl w:val="8B827F5C"/>
    <w:lvl w:ilvl="0" w:tplc="C1382214">
      <w:start w:val="1"/>
      <w:numFmt w:val="lowerRoman"/>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BD362D"/>
    <w:multiLevelType w:val="hybridMultilevel"/>
    <w:tmpl w:val="12C20E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915F6E"/>
    <w:multiLevelType w:val="hybridMultilevel"/>
    <w:tmpl w:val="75BAF3EC"/>
    <w:lvl w:ilvl="0" w:tplc="7188CA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AA70B2"/>
    <w:multiLevelType w:val="hybridMultilevel"/>
    <w:tmpl w:val="8B827F5C"/>
    <w:lvl w:ilvl="0" w:tplc="C1382214">
      <w:start w:val="1"/>
      <w:numFmt w:val="lowerRoman"/>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B77E47"/>
    <w:multiLevelType w:val="hybridMultilevel"/>
    <w:tmpl w:val="39840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37C0987"/>
    <w:multiLevelType w:val="hybridMultilevel"/>
    <w:tmpl w:val="7BA4DE64"/>
    <w:lvl w:ilvl="0" w:tplc="6C9AE3F8">
      <w:start w:val="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C3038E"/>
    <w:multiLevelType w:val="hybridMultilevel"/>
    <w:tmpl w:val="FFB204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DFC54DE"/>
    <w:multiLevelType w:val="hybridMultilevel"/>
    <w:tmpl w:val="DD6AA8DA"/>
    <w:lvl w:ilvl="0" w:tplc="386878D8">
      <w:start w:val="1"/>
      <w:numFmt w:val="lowerRoman"/>
      <w:lvlText w:val="(%1)"/>
      <w:lvlJc w:val="righ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C21011"/>
    <w:multiLevelType w:val="hybridMultilevel"/>
    <w:tmpl w:val="1408CA6E"/>
    <w:lvl w:ilvl="0" w:tplc="9A24D02C">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92C1601"/>
    <w:multiLevelType w:val="hybridMultilevel"/>
    <w:tmpl w:val="CF5ED4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78505634"/>
    <w:multiLevelType w:val="hybridMultilevel"/>
    <w:tmpl w:val="A42A73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A8E736A"/>
    <w:multiLevelType w:val="hybridMultilevel"/>
    <w:tmpl w:val="F146A434"/>
    <w:lvl w:ilvl="0" w:tplc="D800F474">
      <w:start w:val="1"/>
      <w:numFmt w:val="lowerRoman"/>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7AA97507"/>
    <w:multiLevelType w:val="hybridMultilevel"/>
    <w:tmpl w:val="D736BD24"/>
    <w:lvl w:ilvl="0" w:tplc="5408348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143915">
    <w:abstractNumId w:val="22"/>
  </w:num>
  <w:num w:numId="2" w16cid:durableId="887837191">
    <w:abstractNumId w:val="5"/>
  </w:num>
  <w:num w:numId="3" w16cid:durableId="1403142182">
    <w:abstractNumId w:val="15"/>
  </w:num>
  <w:num w:numId="4" w16cid:durableId="996300569">
    <w:abstractNumId w:val="20"/>
  </w:num>
  <w:num w:numId="5" w16cid:durableId="836268004">
    <w:abstractNumId w:val="7"/>
  </w:num>
  <w:num w:numId="6" w16cid:durableId="1516071156">
    <w:abstractNumId w:val="10"/>
  </w:num>
  <w:num w:numId="7" w16cid:durableId="545147670">
    <w:abstractNumId w:val="18"/>
  </w:num>
  <w:num w:numId="8" w16cid:durableId="1099105870">
    <w:abstractNumId w:val="12"/>
  </w:num>
  <w:num w:numId="9" w16cid:durableId="390542882">
    <w:abstractNumId w:val="2"/>
  </w:num>
  <w:num w:numId="10" w16cid:durableId="2105028230">
    <w:abstractNumId w:val="11"/>
  </w:num>
  <w:num w:numId="11" w16cid:durableId="1980570150">
    <w:abstractNumId w:val="6"/>
  </w:num>
  <w:num w:numId="12" w16cid:durableId="1580868708">
    <w:abstractNumId w:val="25"/>
  </w:num>
  <w:num w:numId="13" w16cid:durableId="1295866366">
    <w:abstractNumId w:val="24"/>
  </w:num>
  <w:num w:numId="14" w16cid:durableId="594634616">
    <w:abstractNumId w:val="0"/>
  </w:num>
  <w:num w:numId="15" w16cid:durableId="1114327045">
    <w:abstractNumId w:val="1"/>
  </w:num>
  <w:num w:numId="16" w16cid:durableId="1022705053">
    <w:abstractNumId w:val="13"/>
  </w:num>
  <w:num w:numId="17" w16cid:durableId="1849560824">
    <w:abstractNumId w:val="16"/>
  </w:num>
  <w:num w:numId="18" w16cid:durableId="84882040">
    <w:abstractNumId w:val="8"/>
  </w:num>
  <w:num w:numId="19" w16cid:durableId="1644115817">
    <w:abstractNumId w:val="17"/>
  </w:num>
  <w:num w:numId="20" w16cid:durableId="1059327328">
    <w:abstractNumId w:val="19"/>
  </w:num>
  <w:num w:numId="21" w16cid:durableId="738745923">
    <w:abstractNumId w:val="23"/>
  </w:num>
  <w:num w:numId="22" w16cid:durableId="12375216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86663706">
    <w:abstractNumId w:val="21"/>
  </w:num>
  <w:num w:numId="24" w16cid:durableId="1266308199">
    <w:abstractNumId w:val="14"/>
  </w:num>
  <w:num w:numId="25" w16cid:durableId="1329285975">
    <w:abstractNumId w:val="4"/>
  </w:num>
  <w:num w:numId="26" w16cid:durableId="329914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C1"/>
    <w:rsid w:val="000005D2"/>
    <w:rsid w:val="000005D9"/>
    <w:rsid w:val="00001116"/>
    <w:rsid w:val="00001D46"/>
    <w:rsid w:val="00002AB4"/>
    <w:rsid w:val="00002F7A"/>
    <w:rsid w:val="00003111"/>
    <w:rsid w:val="00003388"/>
    <w:rsid w:val="00005799"/>
    <w:rsid w:val="00006FBC"/>
    <w:rsid w:val="00007974"/>
    <w:rsid w:val="000101D3"/>
    <w:rsid w:val="00010AB1"/>
    <w:rsid w:val="00010CF3"/>
    <w:rsid w:val="00010F17"/>
    <w:rsid w:val="00011886"/>
    <w:rsid w:val="00011E27"/>
    <w:rsid w:val="00013316"/>
    <w:rsid w:val="00013916"/>
    <w:rsid w:val="00013CD7"/>
    <w:rsid w:val="00014319"/>
    <w:rsid w:val="000148BC"/>
    <w:rsid w:val="0001500E"/>
    <w:rsid w:val="0001520C"/>
    <w:rsid w:val="00017018"/>
    <w:rsid w:val="000205A0"/>
    <w:rsid w:val="00020D3F"/>
    <w:rsid w:val="00020EC4"/>
    <w:rsid w:val="00021423"/>
    <w:rsid w:val="00021712"/>
    <w:rsid w:val="00021C19"/>
    <w:rsid w:val="00022918"/>
    <w:rsid w:val="00023503"/>
    <w:rsid w:val="00023947"/>
    <w:rsid w:val="00023DA5"/>
    <w:rsid w:val="00024243"/>
    <w:rsid w:val="00024AB8"/>
    <w:rsid w:val="00025048"/>
    <w:rsid w:val="0002589C"/>
    <w:rsid w:val="00025CA1"/>
    <w:rsid w:val="00025F68"/>
    <w:rsid w:val="00026232"/>
    <w:rsid w:val="00026BD1"/>
    <w:rsid w:val="00027544"/>
    <w:rsid w:val="00027F35"/>
    <w:rsid w:val="0003035D"/>
    <w:rsid w:val="00030854"/>
    <w:rsid w:val="000315A2"/>
    <w:rsid w:val="000337F0"/>
    <w:rsid w:val="00033F08"/>
    <w:rsid w:val="0003447E"/>
    <w:rsid w:val="00034BF8"/>
    <w:rsid w:val="00035E3D"/>
    <w:rsid w:val="00036028"/>
    <w:rsid w:val="00036A59"/>
    <w:rsid w:val="00036DA2"/>
    <w:rsid w:val="000371E2"/>
    <w:rsid w:val="00037DF2"/>
    <w:rsid w:val="00040ED3"/>
    <w:rsid w:val="00041B90"/>
    <w:rsid w:val="00042340"/>
    <w:rsid w:val="00043EE0"/>
    <w:rsid w:val="00044642"/>
    <w:rsid w:val="00044698"/>
    <w:rsid w:val="000446B9"/>
    <w:rsid w:val="000453E9"/>
    <w:rsid w:val="000460A0"/>
    <w:rsid w:val="00047E21"/>
    <w:rsid w:val="00047EFE"/>
    <w:rsid w:val="00050E16"/>
    <w:rsid w:val="0005274B"/>
    <w:rsid w:val="00052A85"/>
    <w:rsid w:val="000539AC"/>
    <w:rsid w:val="00054369"/>
    <w:rsid w:val="00054977"/>
    <w:rsid w:val="000550E4"/>
    <w:rsid w:val="0005570A"/>
    <w:rsid w:val="000607E8"/>
    <w:rsid w:val="00063036"/>
    <w:rsid w:val="0006330E"/>
    <w:rsid w:val="000637EA"/>
    <w:rsid w:val="00063CB2"/>
    <w:rsid w:val="00063D47"/>
    <w:rsid w:val="00064A20"/>
    <w:rsid w:val="00065CED"/>
    <w:rsid w:val="00066874"/>
    <w:rsid w:val="00066B4E"/>
    <w:rsid w:val="00066C22"/>
    <w:rsid w:val="000678FC"/>
    <w:rsid w:val="00067D6F"/>
    <w:rsid w:val="00067D8F"/>
    <w:rsid w:val="00067E25"/>
    <w:rsid w:val="00070700"/>
    <w:rsid w:val="00070D30"/>
    <w:rsid w:val="00073523"/>
    <w:rsid w:val="000746BC"/>
    <w:rsid w:val="0007476D"/>
    <w:rsid w:val="00074C9B"/>
    <w:rsid w:val="00074D8A"/>
    <w:rsid w:val="0007519E"/>
    <w:rsid w:val="00075CB1"/>
    <w:rsid w:val="00076F63"/>
    <w:rsid w:val="0007707A"/>
    <w:rsid w:val="00077E09"/>
    <w:rsid w:val="0008007A"/>
    <w:rsid w:val="0008228E"/>
    <w:rsid w:val="000832DE"/>
    <w:rsid w:val="00084533"/>
    <w:rsid w:val="00084569"/>
    <w:rsid w:val="00085505"/>
    <w:rsid w:val="00087285"/>
    <w:rsid w:val="0009021E"/>
    <w:rsid w:val="000905B6"/>
    <w:rsid w:val="000908D7"/>
    <w:rsid w:val="00091FE7"/>
    <w:rsid w:val="0009253B"/>
    <w:rsid w:val="0009383B"/>
    <w:rsid w:val="00093D0D"/>
    <w:rsid w:val="00093FD3"/>
    <w:rsid w:val="00094549"/>
    <w:rsid w:val="00094863"/>
    <w:rsid w:val="00094D1D"/>
    <w:rsid w:val="00094F4A"/>
    <w:rsid w:val="00095510"/>
    <w:rsid w:val="00095544"/>
    <w:rsid w:val="000955FE"/>
    <w:rsid w:val="0009569D"/>
    <w:rsid w:val="00096760"/>
    <w:rsid w:val="00097333"/>
    <w:rsid w:val="00097B47"/>
    <w:rsid w:val="00097CF0"/>
    <w:rsid w:val="000A0AAA"/>
    <w:rsid w:val="000A186D"/>
    <w:rsid w:val="000A1F24"/>
    <w:rsid w:val="000A2300"/>
    <w:rsid w:val="000A31F5"/>
    <w:rsid w:val="000A4F18"/>
    <w:rsid w:val="000A5649"/>
    <w:rsid w:val="000A5E29"/>
    <w:rsid w:val="000A6003"/>
    <w:rsid w:val="000A6EE4"/>
    <w:rsid w:val="000A765D"/>
    <w:rsid w:val="000B090C"/>
    <w:rsid w:val="000B1397"/>
    <w:rsid w:val="000B360C"/>
    <w:rsid w:val="000B3879"/>
    <w:rsid w:val="000B452C"/>
    <w:rsid w:val="000B4EB0"/>
    <w:rsid w:val="000B5027"/>
    <w:rsid w:val="000B5198"/>
    <w:rsid w:val="000B5A9A"/>
    <w:rsid w:val="000B64EA"/>
    <w:rsid w:val="000B6DA7"/>
    <w:rsid w:val="000B7A6D"/>
    <w:rsid w:val="000B7E50"/>
    <w:rsid w:val="000C036B"/>
    <w:rsid w:val="000C1006"/>
    <w:rsid w:val="000C2DBB"/>
    <w:rsid w:val="000C419A"/>
    <w:rsid w:val="000C4C1F"/>
    <w:rsid w:val="000C4E25"/>
    <w:rsid w:val="000C55F9"/>
    <w:rsid w:val="000C7021"/>
    <w:rsid w:val="000D030F"/>
    <w:rsid w:val="000D039D"/>
    <w:rsid w:val="000D05DA"/>
    <w:rsid w:val="000D2777"/>
    <w:rsid w:val="000D642E"/>
    <w:rsid w:val="000D6BBC"/>
    <w:rsid w:val="000D73DF"/>
    <w:rsid w:val="000D7780"/>
    <w:rsid w:val="000E068C"/>
    <w:rsid w:val="000E0A1F"/>
    <w:rsid w:val="000E0D27"/>
    <w:rsid w:val="000E2369"/>
    <w:rsid w:val="000E2948"/>
    <w:rsid w:val="000E2D7B"/>
    <w:rsid w:val="000E4294"/>
    <w:rsid w:val="000E61C4"/>
    <w:rsid w:val="000E636A"/>
    <w:rsid w:val="000E6BC9"/>
    <w:rsid w:val="000F0410"/>
    <w:rsid w:val="000F0D44"/>
    <w:rsid w:val="000F2F11"/>
    <w:rsid w:val="000F319F"/>
    <w:rsid w:val="000F326A"/>
    <w:rsid w:val="000F601A"/>
    <w:rsid w:val="000F62DC"/>
    <w:rsid w:val="000F646F"/>
    <w:rsid w:val="000F6797"/>
    <w:rsid w:val="000F6964"/>
    <w:rsid w:val="000F697A"/>
    <w:rsid w:val="000F721E"/>
    <w:rsid w:val="000F77B3"/>
    <w:rsid w:val="000F77D1"/>
    <w:rsid w:val="0010016E"/>
    <w:rsid w:val="0010053C"/>
    <w:rsid w:val="00100D4B"/>
    <w:rsid w:val="00101418"/>
    <w:rsid w:val="00102A4F"/>
    <w:rsid w:val="00103EAE"/>
    <w:rsid w:val="00104729"/>
    <w:rsid w:val="0010524D"/>
    <w:rsid w:val="00105929"/>
    <w:rsid w:val="001062FA"/>
    <w:rsid w:val="0010698C"/>
    <w:rsid w:val="00106A1B"/>
    <w:rsid w:val="00107608"/>
    <w:rsid w:val="00107BD6"/>
    <w:rsid w:val="00110C36"/>
    <w:rsid w:val="00111E50"/>
    <w:rsid w:val="001131D5"/>
    <w:rsid w:val="00113DE5"/>
    <w:rsid w:val="00114B09"/>
    <w:rsid w:val="00115D6C"/>
    <w:rsid w:val="00116AF8"/>
    <w:rsid w:val="00116CE2"/>
    <w:rsid w:val="00116EC1"/>
    <w:rsid w:val="00121D16"/>
    <w:rsid w:val="0012230A"/>
    <w:rsid w:val="001237CA"/>
    <w:rsid w:val="00123890"/>
    <w:rsid w:val="001253BA"/>
    <w:rsid w:val="00125F2D"/>
    <w:rsid w:val="0012683E"/>
    <w:rsid w:val="00127650"/>
    <w:rsid w:val="00127E82"/>
    <w:rsid w:val="0013052D"/>
    <w:rsid w:val="00131806"/>
    <w:rsid w:val="0013210F"/>
    <w:rsid w:val="00133222"/>
    <w:rsid w:val="001343BD"/>
    <w:rsid w:val="0013539A"/>
    <w:rsid w:val="001354DA"/>
    <w:rsid w:val="0013661B"/>
    <w:rsid w:val="00137143"/>
    <w:rsid w:val="001379F7"/>
    <w:rsid w:val="001406F1"/>
    <w:rsid w:val="00141CCA"/>
    <w:rsid w:val="00141DB8"/>
    <w:rsid w:val="0014312D"/>
    <w:rsid w:val="00143AF1"/>
    <w:rsid w:val="0014476D"/>
    <w:rsid w:val="00144DFA"/>
    <w:rsid w:val="00146518"/>
    <w:rsid w:val="001474E5"/>
    <w:rsid w:val="00151161"/>
    <w:rsid w:val="001516AF"/>
    <w:rsid w:val="00151727"/>
    <w:rsid w:val="00151E28"/>
    <w:rsid w:val="00152A85"/>
    <w:rsid w:val="00152A90"/>
    <w:rsid w:val="0015428A"/>
    <w:rsid w:val="00154C3B"/>
    <w:rsid w:val="00154FA2"/>
    <w:rsid w:val="00155811"/>
    <w:rsid w:val="00155C28"/>
    <w:rsid w:val="001620C2"/>
    <w:rsid w:val="00162578"/>
    <w:rsid w:val="001627A6"/>
    <w:rsid w:val="00163ACB"/>
    <w:rsid w:val="00163FB8"/>
    <w:rsid w:val="00164B77"/>
    <w:rsid w:val="001654C8"/>
    <w:rsid w:val="0016557B"/>
    <w:rsid w:val="001664D4"/>
    <w:rsid w:val="00166E64"/>
    <w:rsid w:val="00172084"/>
    <w:rsid w:val="001726E0"/>
    <w:rsid w:val="00173895"/>
    <w:rsid w:val="00174256"/>
    <w:rsid w:val="0017453B"/>
    <w:rsid w:val="0017474A"/>
    <w:rsid w:val="001758C6"/>
    <w:rsid w:val="001763D6"/>
    <w:rsid w:val="00177C3D"/>
    <w:rsid w:val="00177D99"/>
    <w:rsid w:val="0018048A"/>
    <w:rsid w:val="00180A13"/>
    <w:rsid w:val="00180A9D"/>
    <w:rsid w:val="00182547"/>
    <w:rsid w:val="00182B99"/>
    <w:rsid w:val="0018489B"/>
    <w:rsid w:val="001849D8"/>
    <w:rsid w:val="00184FF5"/>
    <w:rsid w:val="001850BA"/>
    <w:rsid w:val="00186090"/>
    <w:rsid w:val="00186D56"/>
    <w:rsid w:val="001915CF"/>
    <w:rsid w:val="001915FA"/>
    <w:rsid w:val="001916C9"/>
    <w:rsid w:val="00197236"/>
    <w:rsid w:val="001A0324"/>
    <w:rsid w:val="001A09AE"/>
    <w:rsid w:val="001A0DBC"/>
    <w:rsid w:val="001A0EC4"/>
    <w:rsid w:val="001A0ED7"/>
    <w:rsid w:val="001A153E"/>
    <w:rsid w:val="001A251E"/>
    <w:rsid w:val="001A29FB"/>
    <w:rsid w:val="001A367C"/>
    <w:rsid w:val="001A394D"/>
    <w:rsid w:val="001A3F80"/>
    <w:rsid w:val="001A4262"/>
    <w:rsid w:val="001A4BAF"/>
    <w:rsid w:val="001A4C2A"/>
    <w:rsid w:val="001A53CE"/>
    <w:rsid w:val="001A5DE3"/>
    <w:rsid w:val="001A6EBF"/>
    <w:rsid w:val="001A77EC"/>
    <w:rsid w:val="001B033A"/>
    <w:rsid w:val="001B0682"/>
    <w:rsid w:val="001B08A5"/>
    <w:rsid w:val="001B11C1"/>
    <w:rsid w:val="001B12EE"/>
    <w:rsid w:val="001B178A"/>
    <w:rsid w:val="001B2222"/>
    <w:rsid w:val="001B3D55"/>
    <w:rsid w:val="001B4092"/>
    <w:rsid w:val="001B5665"/>
    <w:rsid w:val="001B619C"/>
    <w:rsid w:val="001B6368"/>
    <w:rsid w:val="001B72DE"/>
    <w:rsid w:val="001C1525"/>
    <w:rsid w:val="001C1932"/>
    <w:rsid w:val="001C1EFF"/>
    <w:rsid w:val="001C2B2E"/>
    <w:rsid w:val="001C2FE8"/>
    <w:rsid w:val="001C4523"/>
    <w:rsid w:val="001C573B"/>
    <w:rsid w:val="001C5F69"/>
    <w:rsid w:val="001C7710"/>
    <w:rsid w:val="001C7E90"/>
    <w:rsid w:val="001D0919"/>
    <w:rsid w:val="001D0939"/>
    <w:rsid w:val="001D1460"/>
    <w:rsid w:val="001D234B"/>
    <w:rsid w:val="001D2E11"/>
    <w:rsid w:val="001D59BA"/>
    <w:rsid w:val="001E2BB1"/>
    <w:rsid w:val="001E2DB4"/>
    <w:rsid w:val="001E2E62"/>
    <w:rsid w:val="001E527B"/>
    <w:rsid w:val="001E5BE6"/>
    <w:rsid w:val="001E6AA4"/>
    <w:rsid w:val="001F0A15"/>
    <w:rsid w:val="001F0C9D"/>
    <w:rsid w:val="001F1757"/>
    <w:rsid w:val="001F1764"/>
    <w:rsid w:val="001F17AC"/>
    <w:rsid w:val="001F2D38"/>
    <w:rsid w:val="001F43D8"/>
    <w:rsid w:val="001F4BD2"/>
    <w:rsid w:val="001F5049"/>
    <w:rsid w:val="001F558C"/>
    <w:rsid w:val="001F58F7"/>
    <w:rsid w:val="001F5B86"/>
    <w:rsid w:val="001F5E6E"/>
    <w:rsid w:val="001F675E"/>
    <w:rsid w:val="001F71F1"/>
    <w:rsid w:val="001F743E"/>
    <w:rsid w:val="00200BEC"/>
    <w:rsid w:val="00202240"/>
    <w:rsid w:val="002029E2"/>
    <w:rsid w:val="00202B05"/>
    <w:rsid w:val="0020304B"/>
    <w:rsid w:val="002044B9"/>
    <w:rsid w:val="002044C8"/>
    <w:rsid w:val="00205F10"/>
    <w:rsid w:val="002068ED"/>
    <w:rsid w:val="00207D29"/>
    <w:rsid w:val="00210C13"/>
    <w:rsid w:val="00211299"/>
    <w:rsid w:val="00211CC5"/>
    <w:rsid w:val="00211D6E"/>
    <w:rsid w:val="00212892"/>
    <w:rsid w:val="0021332C"/>
    <w:rsid w:val="00213982"/>
    <w:rsid w:val="00213EB9"/>
    <w:rsid w:val="00213EF6"/>
    <w:rsid w:val="002144E6"/>
    <w:rsid w:val="00214955"/>
    <w:rsid w:val="00214C72"/>
    <w:rsid w:val="002155D7"/>
    <w:rsid w:val="002165C1"/>
    <w:rsid w:val="00216D35"/>
    <w:rsid w:val="002223A8"/>
    <w:rsid w:val="002223E4"/>
    <w:rsid w:val="0022316E"/>
    <w:rsid w:val="00223573"/>
    <w:rsid w:val="00223719"/>
    <w:rsid w:val="00224A1F"/>
    <w:rsid w:val="00225517"/>
    <w:rsid w:val="00226695"/>
    <w:rsid w:val="00226986"/>
    <w:rsid w:val="00230F89"/>
    <w:rsid w:val="00231BC0"/>
    <w:rsid w:val="00232AC7"/>
    <w:rsid w:val="002330DD"/>
    <w:rsid w:val="0023317C"/>
    <w:rsid w:val="00234197"/>
    <w:rsid w:val="00234D14"/>
    <w:rsid w:val="00234DBB"/>
    <w:rsid w:val="00236623"/>
    <w:rsid w:val="00236BAA"/>
    <w:rsid w:val="00240583"/>
    <w:rsid w:val="00241863"/>
    <w:rsid w:val="00241B8A"/>
    <w:rsid w:val="00241F3C"/>
    <w:rsid w:val="0024237B"/>
    <w:rsid w:val="00242B38"/>
    <w:rsid w:val="0024328D"/>
    <w:rsid w:val="00244153"/>
    <w:rsid w:val="0024416D"/>
    <w:rsid w:val="00245927"/>
    <w:rsid w:val="00246534"/>
    <w:rsid w:val="00246C0C"/>
    <w:rsid w:val="00247292"/>
    <w:rsid w:val="00250BCB"/>
    <w:rsid w:val="00251A4C"/>
    <w:rsid w:val="002523BD"/>
    <w:rsid w:val="0025292C"/>
    <w:rsid w:val="00252AD3"/>
    <w:rsid w:val="00253CBD"/>
    <w:rsid w:val="002552A4"/>
    <w:rsid w:val="00256B95"/>
    <w:rsid w:val="00256BFA"/>
    <w:rsid w:val="00257AB6"/>
    <w:rsid w:val="0026065C"/>
    <w:rsid w:val="00260BCC"/>
    <w:rsid w:val="00263291"/>
    <w:rsid w:val="00264098"/>
    <w:rsid w:val="00265872"/>
    <w:rsid w:val="002667CC"/>
    <w:rsid w:val="00270918"/>
    <w:rsid w:val="00271814"/>
    <w:rsid w:val="00271911"/>
    <w:rsid w:val="00271CDF"/>
    <w:rsid w:val="00273168"/>
    <w:rsid w:val="00274CDC"/>
    <w:rsid w:val="00275002"/>
    <w:rsid w:val="002757DB"/>
    <w:rsid w:val="00275CD3"/>
    <w:rsid w:val="0027617B"/>
    <w:rsid w:val="00276258"/>
    <w:rsid w:val="00276D6A"/>
    <w:rsid w:val="00277D02"/>
    <w:rsid w:val="002800A0"/>
    <w:rsid w:val="002801B3"/>
    <w:rsid w:val="00281060"/>
    <w:rsid w:val="002815E0"/>
    <w:rsid w:val="00281885"/>
    <w:rsid w:val="0028318D"/>
    <w:rsid w:val="00284B74"/>
    <w:rsid w:val="00284CDD"/>
    <w:rsid w:val="002860C9"/>
    <w:rsid w:val="0028610F"/>
    <w:rsid w:val="00286A47"/>
    <w:rsid w:val="0028725B"/>
    <w:rsid w:val="00290487"/>
    <w:rsid w:val="00291338"/>
    <w:rsid w:val="00292DC4"/>
    <w:rsid w:val="002930DF"/>
    <w:rsid w:val="00293103"/>
    <w:rsid w:val="002940E8"/>
    <w:rsid w:val="002943C0"/>
    <w:rsid w:val="0029459E"/>
    <w:rsid w:val="00294616"/>
    <w:rsid w:val="00294618"/>
    <w:rsid w:val="00294751"/>
    <w:rsid w:val="00296D17"/>
    <w:rsid w:val="0029770E"/>
    <w:rsid w:val="002A1823"/>
    <w:rsid w:val="002A1D9F"/>
    <w:rsid w:val="002A2E85"/>
    <w:rsid w:val="002A3114"/>
    <w:rsid w:val="002A314D"/>
    <w:rsid w:val="002A3CED"/>
    <w:rsid w:val="002A4511"/>
    <w:rsid w:val="002A4E0F"/>
    <w:rsid w:val="002A6370"/>
    <w:rsid w:val="002A6E50"/>
    <w:rsid w:val="002A7AC7"/>
    <w:rsid w:val="002A7B32"/>
    <w:rsid w:val="002A7E55"/>
    <w:rsid w:val="002B0A2E"/>
    <w:rsid w:val="002B1DD4"/>
    <w:rsid w:val="002B3667"/>
    <w:rsid w:val="002B3A0C"/>
    <w:rsid w:val="002B3AFB"/>
    <w:rsid w:val="002B3FA6"/>
    <w:rsid w:val="002B4298"/>
    <w:rsid w:val="002B7745"/>
    <w:rsid w:val="002B7D68"/>
    <w:rsid w:val="002C0992"/>
    <w:rsid w:val="002C0AD2"/>
    <w:rsid w:val="002C1808"/>
    <w:rsid w:val="002C256A"/>
    <w:rsid w:val="002C311F"/>
    <w:rsid w:val="002C3EC5"/>
    <w:rsid w:val="002C52E8"/>
    <w:rsid w:val="002C593E"/>
    <w:rsid w:val="002C5BE7"/>
    <w:rsid w:val="002C6230"/>
    <w:rsid w:val="002C6793"/>
    <w:rsid w:val="002C79C9"/>
    <w:rsid w:val="002D1385"/>
    <w:rsid w:val="002D292C"/>
    <w:rsid w:val="002D3631"/>
    <w:rsid w:val="002D3A08"/>
    <w:rsid w:val="002D48E5"/>
    <w:rsid w:val="002D4933"/>
    <w:rsid w:val="002D4C42"/>
    <w:rsid w:val="002D5170"/>
    <w:rsid w:val="002D6440"/>
    <w:rsid w:val="002D6A69"/>
    <w:rsid w:val="002D6D3D"/>
    <w:rsid w:val="002D71F5"/>
    <w:rsid w:val="002D75C1"/>
    <w:rsid w:val="002D798E"/>
    <w:rsid w:val="002E0048"/>
    <w:rsid w:val="002E01A6"/>
    <w:rsid w:val="002E215A"/>
    <w:rsid w:val="002E232C"/>
    <w:rsid w:val="002E2527"/>
    <w:rsid w:val="002E2978"/>
    <w:rsid w:val="002E2DA3"/>
    <w:rsid w:val="002E2E51"/>
    <w:rsid w:val="002E34C8"/>
    <w:rsid w:val="002E3ADF"/>
    <w:rsid w:val="002E3D06"/>
    <w:rsid w:val="002E5B1D"/>
    <w:rsid w:val="002E7033"/>
    <w:rsid w:val="002E7683"/>
    <w:rsid w:val="002E7971"/>
    <w:rsid w:val="002F0147"/>
    <w:rsid w:val="002F0C19"/>
    <w:rsid w:val="002F1F38"/>
    <w:rsid w:val="002F39BF"/>
    <w:rsid w:val="002F3A25"/>
    <w:rsid w:val="002F3BEE"/>
    <w:rsid w:val="002F42F1"/>
    <w:rsid w:val="002F4C51"/>
    <w:rsid w:val="002F500D"/>
    <w:rsid w:val="002F5123"/>
    <w:rsid w:val="002F6233"/>
    <w:rsid w:val="002F6E5E"/>
    <w:rsid w:val="002F6FC4"/>
    <w:rsid w:val="002F710F"/>
    <w:rsid w:val="002F7BA9"/>
    <w:rsid w:val="002F7E39"/>
    <w:rsid w:val="00300031"/>
    <w:rsid w:val="0030054D"/>
    <w:rsid w:val="00300C73"/>
    <w:rsid w:val="003020B9"/>
    <w:rsid w:val="0030220A"/>
    <w:rsid w:val="00302B06"/>
    <w:rsid w:val="00304693"/>
    <w:rsid w:val="0030535B"/>
    <w:rsid w:val="00305513"/>
    <w:rsid w:val="00305A7F"/>
    <w:rsid w:val="00310AF4"/>
    <w:rsid w:val="00311C2E"/>
    <w:rsid w:val="003121DD"/>
    <w:rsid w:val="00313582"/>
    <w:rsid w:val="003145C4"/>
    <w:rsid w:val="00314FC4"/>
    <w:rsid w:val="00315299"/>
    <w:rsid w:val="003152FE"/>
    <w:rsid w:val="003155DE"/>
    <w:rsid w:val="00316140"/>
    <w:rsid w:val="0031704F"/>
    <w:rsid w:val="003172A2"/>
    <w:rsid w:val="00320916"/>
    <w:rsid w:val="00322970"/>
    <w:rsid w:val="003229E5"/>
    <w:rsid w:val="00322AF4"/>
    <w:rsid w:val="00326963"/>
    <w:rsid w:val="00327077"/>
    <w:rsid w:val="003271F2"/>
    <w:rsid w:val="00327436"/>
    <w:rsid w:val="0033089A"/>
    <w:rsid w:val="00330EC9"/>
    <w:rsid w:val="0033173E"/>
    <w:rsid w:val="00331B98"/>
    <w:rsid w:val="00331E00"/>
    <w:rsid w:val="00332425"/>
    <w:rsid w:val="00332E99"/>
    <w:rsid w:val="00332F0E"/>
    <w:rsid w:val="00334385"/>
    <w:rsid w:val="003349DE"/>
    <w:rsid w:val="00334D9D"/>
    <w:rsid w:val="00337160"/>
    <w:rsid w:val="0033717E"/>
    <w:rsid w:val="003403C6"/>
    <w:rsid w:val="003404C3"/>
    <w:rsid w:val="00340E76"/>
    <w:rsid w:val="0034212A"/>
    <w:rsid w:val="00342D52"/>
    <w:rsid w:val="00344BD6"/>
    <w:rsid w:val="00344F24"/>
    <w:rsid w:val="0034594B"/>
    <w:rsid w:val="00345C81"/>
    <w:rsid w:val="003474B0"/>
    <w:rsid w:val="00347641"/>
    <w:rsid w:val="00350539"/>
    <w:rsid w:val="00350570"/>
    <w:rsid w:val="00350B01"/>
    <w:rsid w:val="00351A61"/>
    <w:rsid w:val="0035262E"/>
    <w:rsid w:val="00352B96"/>
    <w:rsid w:val="0035461F"/>
    <w:rsid w:val="00354791"/>
    <w:rsid w:val="003547EA"/>
    <w:rsid w:val="0035528D"/>
    <w:rsid w:val="00355C5A"/>
    <w:rsid w:val="003570E4"/>
    <w:rsid w:val="00357482"/>
    <w:rsid w:val="0035787B"/>
    <w:rsid w:val="003603FA"/>
    <w:rsid w:val="003609EC"/>
    <w:rsid w:val="00361821"/>
    <w:rsid w:val="00361E9E"/>
    <w:rsid w:val="003629D8"/>
    <w:rsid w:val="00362AE2"/>
    <w:rsid w:val="003632C1"/>
    <w:rsid w:val="003638E5"/>
    <w:rsid w:val="0036404F"/>
    <w:rsid w:val="00364DB3"/>
    <w:rsid w:val="00366B62"/>
    <w:rsid w:val="003671E6"/>
    <w:rsid w:val="003674B4"/>
    <w:rsid w:val="0036778F"/>
    <w:rsid w:val="00371E71"/>
    <w:rsid w:val="00374972"/>
    <w:rsid w:val="00375199"/>
    <w:rsid w:val="00376292"/>
    <w:rsid w:val="00380EA5"/>
    <w:rsid w:val="00381F95"/>
    <w:rsid w:val="003826F3"/>
    <w:rsid w:val="003833FF"/>
    <w:rsid w:val="0038393C"/>
    <w:rsid w:val="0038424A"/>
    <w:rsid w:val="00384629"/>
    <w:rsid w:val="00386731"/>
    <w:rsid w:val="00386745"/>
    <w:rsid w:val="00386AF5"/>
    <w:rsid w:val="00386DB4"/>
    <w:rsid w:val="003900D5"/>
    <w:rsid w:val="00390E50"/>
    <w:rsid w:val="00391C5F"/>
    <w:rsid w:val="003929BA"/>
    <w:rsid w:val="00393116"/>
    <w:rsid w:val="00393FA1"/>
    <w:rsid w:val="00394658"/>
    <w:rsid w:val="00394865"/>
    <w:rsid w:val="00395C86"/>
    <w:rsid w:val="0039633A"/>
    <w:rsid w:val="00396640"/>
    <w:rsid w:val="00396848"/>
    <w:rsid w:val="00396F50"/>
    <w:rsid w:val="00396FC6"/>
    <w:rsid w:val="00397AFC"/>
    <w:rsid w:val="003A151E"/>
    <w:rsid w:val="003A1E49"/>
    <w:rsid w:val="003A27BF"/>
    <w:rsid w:val="003A36AD"/>
    <w:rsid w:val="003A3E76"/>
    <w:rsid w:val="003A4AB1"/>
    <w:rsid w:val="003A5284"/>
    <w:rsid w:val="003A62EB"/>
    <w:rsid w:val="003A6B3E"/>
    <w:rsid w:val="003A6D88"/>
    <w:rsid w:val="003A7DEE"/>
    <w:rsid w:val="003AB6A2"/>
    <w:rsid w:val="003B00E4"/>
    <w:rsid w:val="003B07A6"/>
    <w:rsid w:val="003B345F"/>
    <w:rsid w:val="003B34A7"/>
    <w:rsid w:val="003B6756"/>
    <w:rsid w:val="003B6DFD"/>
    <w:rsid w:val="003B7091"/>
    <w:rsid w:val="003C0683"/>
    <w:rsid w:val="003C0C1C"/>
    <w:rsid w:val="003C21D1"/>
    <w:rsid w:val="003C265C"/>
    <w:rsid w:val="003C2C90"/>
    <w:rsid w:val="003C3C2B"/>
    <w:rsid w:val="003C4C92"/>
    <w:rsid w:val="003C59BF"/>
    <w:rsid w:val="003C7FBE"/>
    <w:rsid w:val="003D0B5C"/>
    <w:rsid w:val="003D1C43"/>
    <w:rsid w:val="003D227C"/>
    <w:rsid w:val="003D291F"/>
    <w:rsid w:val="003D2B4D"/>
    <w:rsid w:val="003D2F7D"/>
    <w:rsid w:val="003D3D3D"/>
    <w:rsid w:val="003D43BC"/>
    <w:rsid w:val="003D4754"/>
    <w:rsid w:val="003D476C"/>
    <w:rsid w:val="003D4819"/>
    <w:rsid w:val="003D5B52"/>
    <w:rsid w:val="003D7545"/>
    <w:rsid w:val="003D777C"/>
    <w:rsid w:val="003E2AA8"/>
    <w:rsid w:val="003E353F"/>
    <w:rsid w:val="003E38D9"/>
    <w:rsid w:val="003E3D60"/>
    <w:rsid w:val="003E61C7"/>
    <w:rsid w:val="003E7353"/>
    <w:rsid w:val="003E7447"/>
    <w:rsid w:val="003F14BD"/>
    <w:rsid w:val="003F1E75"/>
    <w:rsid w:val="003F2F1C"/>
    <w:rsid w:val="003F338D"/>
    <w:rsid w:val="003F4407"/>
    <w:rsid w:val="003F51D1"/>
    <w:rsid w:val="003F598E"/>
    <w:rsid w:val="003F5F2B"/>
    <w:rsid w:val="003F63A6"/>
    <w:rsid w:val="003F7645"/>
    <w:rsid w:val="003F797A"/>
    <w:rsid w:val="003F7C7D"/>
    <w:rsid w:val="003F7DDA"/>
    <w:rsid w:val="00400035"/>
    <w:rsid w:val="00400622"/>
    <w:rsid w:val="004006FA"/>
    <w:rsid w:val="004007B2"/>
    <w:rsid w:val="00401569"/>
    <w:rsid w:val="00401852"/>
    <w:rsid w:val="00403372"/>
    <w:rsid w:val="004035D6"/>
    <w:rsid w:val="00403775"/>
    <w:rsid w:val="00403AF4"/>
    <w:rsid w:val="00403DAB"/>
    <w:rsid w:val="004041F8"/>
    <w:rsid w:val="00404503"/>
    <w:rsid w:val="00404911"/>
    <w:rsid w:val="004073B4"/>
    <w:rsid w:val="00407E51"/>
    <w:rsid w:val="0041007F"/>
    <w:rsid w:val="00410A10"/>
    <w:rsid w:val="004119F5"/>
    <w:rsid w:val="00412F27"/>
    <w:rsid w:val="00413089"/>
    <w:rsid w:val="00413447"/>
    <w:rsid w:val="0041361D"/>
    <w:rsid w:val="004149F1"/>
    <w:rsid w:val="004151C1"/>
    <w:rsid w:val="00415379"/>
    <w:rsid w:val="004157B3"/>
    <w:rsid w:val="00415D25"/>
    <w:rsid w:val="00420143"/>
    <w:rsid w:val="00421A71"/>
    <w:rsid w:val="004245E0"/>
    <w:rsid w:val="00425CB5"/>
    <w:rsid w:val="00427403"/>
    <w:rsid w:val="00430F80"/>
    <w:rsid w:val="0043235C"/>
    <w:rsid w:val="00433021"/>
    <w:rsid w:val="00434A32"/>
    <w:rsid w:val="00436FE2"/>
    <w:rsid w:val="004407A4"/>
    <w:rsid w:val="0044156C"/>
    <w:rsid w:val="004420A3"/>
    <w:rsid w:val="0044243B"/>
    <w:rsid w:val="00442557"/>
    <w:rsid w:val="0044267D"/>
    <w:rsid w:val="00442AAA"/>
    <w:rsid w:val="00442E36"/>
    <w:rsid w:val="0044386F"/>
    <w:rsid w:val="00444425"/>
    <w:rsid w:val="00444A88"/>
    <w:rsid w:val="00445049"/>
    <w:rsid w:val="00447150"/>
    <w:rsid w:val="004474B3"/>
    <w:rsid w:val="00447F21"/>
    <w:rsid w:val="004508EE"/>
    <w:rsid w:val="004520F6"/>
    <w:rsid w:val="00452157"/>
    <w:rsid w:val="004525AD"/>
    <w:rsid w:val="00452AEE"/>
    <w:rsid w:val="00454473"/>
    <w:rsid w:val="00454BA7"/>
    <w:rsid w:val="004550D1"/>
    <w:rsid w:val="0045563F"/>
    <w:rsid w:val="004575A2"/>
    <w:rsid w:val="004575DD"/>
    <w:rsid w:val="00457A2E"/>
    <w:rsid w:val="00460147"/>
    <w:rsid w:val="00460A1A"/>
    <w:rsid w:val="00460D66"/>
    <w:rsid w:val="0046227D"/>
    <w:rsid w:val="00466A31"/>
    <w:rsid w:val="00466E3E"/>
    <w:rsid w:val="004678DF"/>
    <w:rsid w:val="004727F4"/>
    <w:rsid w:val="00474DA4"/>
    <w:rsid w:val="00476B4D"/>
    <w:rsid w:val="004774C0"/>
    <w:rsid w:val="00477826"/>
    <w:rsid w:val="00477C81"/>
    <w:rsid w:val="00477CD2"/>
    <w:rsid w:val="0048026B"/>
    <w:rsid w:val="004805FA"/>
    <w:rsid w:val="00480D49"/>
    <w:rsid w:val="0048279D"/>
    <w:rsid w:val="00482B7B"/>
    <w:rsid w:val="004833D5"/>
    <w:rsid w:val="004875F8"/>
    <w:rsid w:val="0049235D"/>
    <w:rsid w:val="00492CAC"/>
    <w:rsid w:val="00492CF3"/>
    <w:rsid w:val="004935D2"/>
    <w:rsid w:val="00495D10"/>
    <w:rsid w:val="004965BC"/>
    <w:rsid w:val="004A0B7E"/>
    <w:rsid w:val="004A6F03"/>
    <w:rsid w:val="004B1215"/>
    <w:rsid w:val="004B1BE0"/>
    <w:rsid w:val="004B31AB"/>
    <w:rsid w:val="004B3611"/>
    <w:rsid w:val="004B3B49"/>
    <w:rsid w:val="004B4944"/>
    <w:rsid w:val="004B4CDF"/>
    <w:rsid w:val="004B55BF"/>
    <w:rsid w:val="004B5BA4"/>
    <w:rsid w:val="004B6ACE"/>
    <w:rsid w:val="004C284E"/>
    <w:rsid w:val="004C2A32"/>
    <w:rsid w:val="004C539C"/>
    <w:rsid w:val="004C5BBB"/>
    <w:rsid w:val="004C5DBC"/>
    <w:rsid w:val="004D0447"/>
    <w:rsid w:val="004D047D"/>
    <w:rsid w:val="004D255D"/>
    <w:rsid w:val="004D278F"/>
    <w:rsid w:val="004D32D8"/>
    <w:rsid w:val="004D3718"/>
    <w:rsid w:val="004D3743"/>
    <w:rsid w:val="004D3A4F"/>
    <w:rsid w:val="004D4AF7"/>
    <w:rsid w:val="004D545B"/>
    <w:rsid w:val="004D5C52"/>
    <w:rsid w:val="004D7325"/>
    <w:rsid w:val="004E3049"/>
    <w:rsid w:val="004E414C"/>
    <w:rsid w:val="004E4EF9"/>
    <w:rsid w:val="004E6044"/>
    <w:rsid w:val="004E72C1"/>
    <w:rsid w:val="004E7CF3"/>
    <w:rsid w:val="004F054B"/>
    <w:rsid w:val="004F0665"/>
    <w:rsid w:val="004F1D04"/>
    <w:rsid w:val="004F1E9E"/>
    <w:rsid w:val="004F23DA"/>
    <w:rsid w:val="004F2855"/>
    <w:rsid w:val="004F2BC3"/>
    <w:rsid w:val="004F305A"/>
    <w:rsid w:val="004F319A"/>
    <w:rsid w:val="004F439C"/>
    <w:rsid w:val="004F4FE1"/>
    <w:rsid w:val="004F5678"/>
    <w:rsid w:val="004F573E"/>
    <w:rsid w:val="004F6E27"/>
    <w:rsid w:val="00500110"/>
    <w:rsid w:val="00500AE8"/>
    <w:rsid w:val="00501AF4"/>
    <w:rsid w:val="00501D46"/>
    <w:rsid w:val="00501FB0"/>
    <w:rsid w:val="005026D2"/>
    <w:rsid w:val="00502C55"/>
    <w:rsid w:val="00504869"/>
    <w:rsid w:val="00505364"/>
    <w:rsid w:val="005060CD"/>
    <w:rsid w:val="00506221"/>
    <w:rsid w:val="005064C3"/>
    <w:rsid w:val="00506BD9"/>
    <w:rsid w:val="0050709A"/>
    <w:rsid w:val="00507D6D"/>
    <w:rsid w:val="00512164"/>
    <w:rsid w:val="00512503"/>
    <w:rsid w:val="00512658"/>
    <w:rsid w:val="0051361E"/>
    <w:rsid w:val="0051376A"/>
    <w:rsid w:val="005142CD"/>
    <w:rsid w:val="00517575"/>
    <w:rsid w:val="00520297"/>
    <w:rsid w:val="0052166A"/>
    <w:rsid w:val="00522B1C"/>
    <w:rsid w:val="00522F8E"/>
    <w:rsid w:val="005234D0"/>
    <w:rsid w:val="00523640"/>
    <w:rsid w:val="00523B07"/>
    <w:rsid w:val="00523E59"/>
    <w:rsid w:val="005253E3"/>
    <w:rsid w:val="00525495"/>
    <w:rsid w:val="00525AD5"/>
    <w:rsid w:val="00525AED"/>
    <w:rsid w:val="0053045C"/>
    <w:rsid w:val="0053061F"/>
    <w:rsid w:val="00530BA6"/>
    <w:rsid w:val="005320F8"/>
    <w:rsid w:val="005333EA"/>
    <w:rsid w:val="0053385C"/>
    <w:rsid w:val="005338F9"/>
    <w:rsid w:val="00534675"/>
    <w:rsid w:val="00534EEF"/>
    <w:rsid w:val="00535220"/>
    <w:rsid w:val="00535AF5"/>
    <w:rsid w:val="0053768B"/>
    <w:rsid w:val="00537999"/>
    <w:rsid w:val="00540B24"/>
    <w:rsid w:val="00540D50"/>
    <w:rsid w:val="0054101C"/>
    <w:rsid w:val="0054257B"/>
    <w:rsid w:val="0054281C"/>
    <w:rsid w:val="0054300C"/>
    <w:rsid w:val="0054369E"/>
    <w:rsid w:val="005443E0"/>
    <w:rsid w:val="00544581"/>
    <w:rsid w:val="00544616"/>
    <w:rsid w:val="00545D6C"/>
    <w:rsid w:val="00545F1D"/>
    <w:rsid w:val="00546392"/>
    <w:rsid w:val="005463AE"/>
    <w:rsid w:val="0054654E"/>
    <w:rsid w:val="00546DC6"/>
    <w:rsid w:val="00546FBB"/>
    <w:rsid w:val="00547174"/>
    <w:rsid w:val="00547FCF"/>
    <w:rsid w:val="005509BD"/>
    <w:rsid w:val="00550B8E"/>
    <w:rsid w:val="005511E2"/>
    <w:rsid w:val="0055268D"/>
    <w:rsid w:val="00552B11"/>
    <w:rsid w:val="00553846"/>
    <w:rsid w:val="00554C86"/>
    <w:rsid w:val="00554CB5"/>
    <w:rsid w:val="00555AA6"/>
    <w:rsid w:val="005566F5"/>
    <w:rsid w:val="00557FA7"/>
    <w:rsid w:val="00560C75"/>
    <w:rsid w:val="005623B0"/>
    <w:rsid w:val="00562C69"/>
    <w:rsid w:val="0056337D"/>
    <w:rsid w:val="00563749"/>
    <w:rsid w:val="00563874"/>
    <w:rsid w:val="00563BA5"/>
    <w:rsid w:val="00564F99"/>
    <w:rsid w:val="0056529C"/>
    <w:rsid w:val="0056599B"/>
    <w:rsid w:val="00566581"/>
    <w:rsid w:val="00571B82"/>
    <w:rsid w:val="00572608"/>
    <w:rsid w:val="005728DA"/>
    <w:rsid w:val="005729A4"/>
    <w:rsid w:val="00573B69"/>
    <w:rsid w:val="00573EA8"/>
    <w:rsid w:val="00573EC2"/>
    <w:rsid w:val="0057483F"/>
    <w:rsid w:val="0057532B"/>
    <w:rsid w:val="00576BE4"/>
    <w:rsid w:val="00577A2E"/>
    <w:rsid w:val="00577B97"/>
    <w:rsid w:val="00580529"/>
    <w:rsid w:val="0058090B"/>
    <w:rsid w:val="0058209C"/>
    <w:rsid w:val="005821FF"/>
    <w:rsid w:val="00583498"/>
    <w:rsid w:val="00583D06"/>
    <w:rsid w:val="0058474F"/>
    <w:rsid w:val="00586174"/>
    <w:rsid w:val="00586B77"/>
    <w:rsid w:val="005901BF"/>
    <w:rsid w:val="005903C4"/>
    <w:rsid w:val="0059094E"/>
    <w:rsid w:val="0059164A"/>
    <w:rsid w:val="00592368"/>
    <w:rsid w:val="0059314B"/>
    <w:rsid w:val="00594E3B"/>
    <w:rsid w:val="00595CAD"/>
    <w:rsid w:val="00596632"/>
    <w:rsid w:val="00596C44"/>
    <w:rsid w:val="00596C70"/>
    <w:rsid w:val="00596E90"/>
    <w:rsid w:val="0059740F"/>
    <w:rsid w:val="00597F19"/>
    <w:rsid w:val="00597F5B"/>
    <w:rsid w:val="005A03D0"/>
    <w:rsid w:val="005A0872"/>
    <w:rsid w:val="005A0A57"/>
    <w:rsid w:val="005A0C6F"/>
    <w:rsid w:val="005A2C2B"/>
    <w:rsid w:val="005A2DAA"/>
    <w:rsid w:val="005A336B"/>
    <w:rsid w:val="005A3518"/>
    <w:rsid w:val="005A3736"/>
    <w:rsid w:val="005A38C8"/>
    <w:rsid w:val="005A39E2"/>
    <w:rsid w:val="005A400A"/>
    <w:rsid w:val="005A45C9"/>
    <w:rsid w:val="005A513B"/>
    <w:rsid w:val="005A5601"/>
    <w:rsid w:val="005A5D60"/>
    <w:rsid w:val="005A61C9"/>
    <w:rsid w:val="005B017A"/>
    <w:rsid w:val="005B1656"/>
    <w:rsid w:val="005B2E72"/>
    <w:rsid w:val="005B2F2D"/>
    <w:rsid w:val="005B44F5"/>
    <w:rsid w:val="005B4BE7"/>
    <w:rsid w:val="005B4F1A"/>
    <w:rsid w:val="005B5178"/>
    <w:rsid w:val="005B5368"/>
    <w:rsid w:val="005B6277"/>
    <w:rsid w:val="005B66CA"/>
    <w:rsid w:val="005B76FD"/>
    <w:rsid w:val="005B7A61"/>
    <w:rsid w:val="005C09E6"/>
    <w:rsid w:val="005C0FCB"/>
    <w:rsid w:val="005C1381"/>
    <w:rsid w:val="005C2271"/>
    <w:rsid w:val="005C2473"/>
    <w:rsid w:val="005C27A8"/>
    <w:rsid w:val="005C3C26"/>
    <w:rsid w:val="005C4328"/>
    <w:rsid w:val="005C5111"/>
    <w:rsid w:val="005C5AB5"/>
    <w:rsid w:val="005C7CC1"/>
    <w:rsid w:val="005C7E7D"/>
    <w:rsid w:val="005C7EF5"/>
    <w:rsid w:val="005D01AE"/>
    <w:rsid w:val="005D157C"/>
    <w:rsid w:val="005D1C0A"/>
    <w:rsid w:val="005D23ED"/>
    <w:rsid w:val="005D2995"/>
    <w:rsid w:val="005D3B28"/>
    <w:rsid w:val="005D4A4E"/>
    <w:rsid w:val="005D4E85"/>
    <w:rsid w:val="005D5C52"/>
    <w:rsid w:val="005D7328"/>
    <w:rsid w:val="005E0369"/>
    <w:rsid w:val="005E16AF"/>
    <w:rsid w:val="005E1786"/>
    <w:rsid w:val="005E25B5"/>
    <w:rsid w:val="005E46A6"/>
    <w:rsid w:val="005E510A"/>
    <w:rsid w:val="005E515E"/>
    <w:rsid w:val="005E53A9"/>
    <w:rsid w:val="005E5A44"/>
    <w:rsid w:val="005E66C4"/>
    <w:rsid w:val="005E6793"/>
    <w:rsid w:val="005E6ADB"/>
    <w:rsid w:val="005E6FB9"/>
    <w:rsid w:val="005E7C6E"/>
    <w:rsid w:val="005E7F6B"/>
    <w:rsid w:val="005F040B"/>
    <w:rsid w:val="005F0454"/>
    <w:rsid w:val="005F07C9"/>
    <w:rsid w:val="005F0A0B"/>
    <w:rsid w:val="005F0DA6"/>
    <w:rsid w:val="005F148B"/>
    <w:rsid w:val="005F1FF5"/>
    <w:rsid w:val="005F2278"/>
    <w:rsid w:val="005F2414"/>
    <w:rsid w:val="005F3430"/>
    <w:rsid w:val="005F3F90"/>
    <w:rsid w:val="005F4526"/>
    <w:rsid w:val="005F497A"/>
    <w:rsid w:val="005F6E50"/>
    <w:rsid w:val="005F7592"/>
    <w:rsid w:val="005F7B92"/>
    <w:rsid w:val="006001B5"/>
    <w:rsid w:val="006005DE"/>
    <w:rsid w:val="0060180E"/>
    <w:rsid w:val="00602394"/>
    <w:rsid w:val="00602C62"/>
    <w:rsid w:val="00603D74"/>
    <w:rsid w:val="006060DB"/>
    <w:rsid w:val="0060657B"/>
    <w:rsid w:val="006077C3"/>
    <w:rsid w:val="006116A6"/>
    <w:rsid w:val="00611AEA"/>
    <w:rsid w:val="00611EAA"/>
    <w:rsid w:val="00612379"/>
    <w:rsid w:val="00612818"/>
    <w:rsid w:val="00612A6F"/>
    <w:rsid w:val="0061308C"/>
    <w:rsid w:val="00613688"/>
    <w:rsid w:val="0061445B"/>
    <w:rsid w:val="0061446D"/>
    <w:rsid w:val="00614CAF"/>
    <w:rsid w:val="006153B6"/>
    <w:rsid w:val="0061555F"/>
    <w:rsid w:val="006159BE"/>
    <w:rsid w:val="00616BCB"/>
    <w:rsid w:val="006173B6"/>
    <w:rsid w:val="00617689"/>
    <w:rsid w:val="006178EB"/>
    <w:rsid w:val="006179A9"/>
    <w:rsid w:val="00617BD5"/>
    <w:rsid w:val="00620611"/>
    <w:rsid w:val="0062088D"/>
    <w:rsid w:val="006231C8"/>
    <w:rsid w:val="00626021"/>
    <w:rsid w:val="006271EE"/>
    <w:rsid w:val="00627704"/>
    <w:rsid w:val="00627A33"/>
    <w:rsid w:val="00627CA3"/>
    <w:rsid w:val="006302E4"/>
    <w:rsid w:val="00631E4C"/>
    <w:rsid w:val="00632111"/>
    <w:rsid w:val="00632928"/>
    <w:rsid w:val="00634AE7"/>
    <w:rsid w:val="0063522F"/>
    <w:rsid w:val="00635728"/>
    <w:rsid w:val="00636C10"/>
    <w:rsid w:val="00636CA6"/>
    <w:rsid w:val="00636EAB"/>
    <w:rsid w:val="00640065"/>
    <w:rsid w:val="00640724"/>
    <w:rsid w:val="0064091B"/>
    <w:rsid w:val="00641200"/>
    <w:rsid w:val="00641AE0"/>
    <w:rsid w:val="00641CC8"/>
    <w:rsid w:val="006423C3"/>
    <w:rsid w:val="00642938"/>
    <w:rsid w:val="00642F20"/>
    <w:rsid w:val="0064463B"/>
    <w:rsid w:val="00644A91"/>
    <w:rsid w:val="006452D4"/>
    <w:rsid w:val="0064531E"/>
    <w:rsid w:val="00645537"/>
    <w:rsid w:val="00645CA8"/>
    <w:rsid w:val="0064618E"/>
    <w:rsid w:val="00646D39"/>
    <w:rsid w:val="00646E7A"/>
    <w:rsid w:val="006503D2"/>
    <w:rsid w:val="006503D3"/>
    <w:rsid w:val="00650722"/>
    <w:rsid w:val="00650B4F"/>
    <w:rsid w:val="00651157"/>
    <w:rsid w:val="00651C8A"/>
    <w:rsid w:val="00651D15"/>
    <w:rsid w:val="00652411"/>
    <w:rsid w:val="00654C91"/>
    <w:rsid w:val="00654D25"/>
    <w:rsid w:val="00654F9C"/>
    <w:rsid w:val="006550D7"/>
    <w:rsid w:val="00655AF5"/>
    <w:rsid w:val="00655E4C"/>
    <w:rsid w:val="00656692"/>
    <w:rsid w:val="00656B52"/>
    <w:rsid w:val="006605AF"/>
    <w:rsid w:val="00661AA4"/>
    <w:rsid w:val="00661CA2"/>
    <w:rsid w:val="00661DC5"/>
    <w:rsid w:val="00662410"/>
    <w:rsid w:val="006649C2"/>
    <w:rsid w:val="00664CA7"/>
    <w:rsid w:val="0066535D"/>
    <w:rsid w:val="006655D3"/>
    <w:rsid w:val="00665F50"/>
    <w:rsid w:val="00666783"/>
    <w:rsid w:val="00666AD8"/>
    <w:rsid w:val="00666EC6"/>
    <w:rsid w:val="0066717B"/>
    <w:rsid w:val="006672A3"/>
    <w:rsid w:val="00667404"/>
    <w:rsid w:val="00670908"/>
    <w:rsid w:val="00670F01"/>
    <w:rsid w:val="00671824"/>
    <w:rsid w:val="00672820"/>
    <w:rsid w:val="0067337A"/>
    <w:rsid w:val="006735EE"/>
    <w:rsid w:val="00673DB7"/>
    <w:rsid w:val="00674AC6"/>
    <w:rsid w:val="00674E5A"/>
    <w:rsid w:val="00675CA8"/>
    <w:rsid w:val="00677808"/>
    <w:rsid w:val="00680178"/>
    <w:rsid w:val="00681061"/>
    <w:rsid w:val="00681CA3"/>
    <w:rsid w:val="00682870"/>
    <w:rsid w:val="00684198"/>
    <w:rsid w:val="00685782"/>
    <w:rsid w:val="00685B70"/>
    <w:rsid w:val="00685E0D"/>
    <w:rsid w:val="006860A8"/>
    <w:rsid w:val="00687C20"/>
    <w:rsid w:val="00687E6B"/>
    <w:rsid w:val="00687EB4"/>
    <w:rsid w:val="00692134"/>
    <w:rsid w:val="006923A4"/>
    <w:rsid w:val="0069350B"/>
    <w:rsid w:val="00693DCD"/>
    <w:rsid w:val="0069415C"/>
    <w:rsid w:val="00695C56"/>
    <w:rsid w:val="006960C2"/>
    <w:rsid w:val="006962B5"/>
    <w:rsid w:val="006967C6"/>
    <w:rsid w:val="006A0267"/>
    <w:rsid w:val="006A1026"/>
    <w:rsid w:val="006A2AB5"/>
    <w:rsid w:val="006A2F62"/>
    <w:rsid w:val="006A3E84"/>
    <w:rsid w:val="006A43BE"/>
    <w:rsid w:val="006A4584"/>
    <w:rsid w:val="006A4B63"/>
    <w:rsid w:val="006A5758"/>
    <w:rsid w:val="006A5CDE"/>
    <w:rsid w:val="006A60F4"/>
    <w:rsid w:val="006A6121"/>
    <w:rsid w:val="006A644A"/>
    <w:rsid w:val="006A7306"/>
    <w:rsid w:val="006A79D7"/>
    <w:rsid w:val="006A7A22"/>
    <w:rsid w:val="006A7B74"/>
    <w:rsid w:val="006B03A7"/>
    <w:rsid w:val="006B096E"/>
    <w:rsid w:val="006B0F7A"/>
    <w:rsid w:val="006B113A"/>
    <w:rsid w:val="006B17D2"/>
    <w:rsid w:val="006B1D59"/>
    <w:rsid w:val="006B561B"/>
    <w:rsid w:val="006B6E3E"/>
    <w:rsid w:val="006B74BD"/>
    <w:rsid w:val="006C092B"/>
    <w:rsid w:val="006C09FF"/>
    <w:rsid w:val="006C0B8D"/>
    <w:rsid w:val="006C15F3"/>
    <w:rsid w:val="006C224E"/>
    <w:rsid w:val="006C28B6"/>
    <w:rsid w:val="006C2C6B"/>
    <w:rsid w:val="006C317A"/>
    <w:rsid w:val="006C398B"/>
    <w:rsid w:val="006C4864"/>
    <w:rsid w:val="006C4AEE"/>
    <w:rsid w:val="006C4F51"/>
    <w:rsid w:val="006C6165"/>
    <w:rsid w:val="006C650A"/>
    <w:rsid w:val="006C6EBA"/>
    <w:rsid w:val="006C74B4"/>
    <w:rsid w:val="006D01AE"/>
    <w:rsid w:val="006D1398"/>
    <w:rsid w:val="006D1966"/>
    <w:rsid w:val="006D1F1A"/>
    <w:rsid w:val="006D30C4"/>
    <w:rsid w:val="006D3831"/>
    <w:rsid w:val="006D4054"/>
    <w:rsid w:val="006D4B4E"/>
    <w:rsid w:val="006D5C9A"/>
    <w:rsid w:val="006D60D8"/>
    <w:rsid w:val="006D6513"/>
    <w:rsid w:val="006D6603"/>
    <w:rsid w:val="006D6C13"/>
    <w:rsid w:val="006D6F5D"/>
    <w:rsid w:val="006D780A"/>
    <w:rsid w:val="006D7A6C"/>
    <w:rsid w:val="006E029F"/>
    <w:rsid w:val="006E052B"/>
    <w:rsid w:val="006E0574"/>
    <w:rsid w:val="006E2CE6"/>
    <w:rsid w:val="006E2E1B"/>
    <w:rsid w:val="006E2F13"/>
    <w:rsid w:val="006E33F9"/>
    <w:rsid w:val="006E3990"/>
    <w:rsid w:val="006E4DAA"/>
    <w:rsid w:val="006E6F2C"/>
    <w:rsid w:val="006E73AB"/>
    <w:rsid w:val="006F006E"/>
    <w:rsid w:val="006F1876"/>
    <w:rsid w:val="006F19B7"/>
    <w:rsid w:val="006F2A52"/>
    <w:rsid w:val="006F3092"/>
    <w:rsid w:val="006F34A8"/>
    <w:rsid w:val="006F3C93"/>
    <w:rsid w:val="006F4057"/>
    <w:rsid w:val="006F40BD"/>
    <w:rsid w:val="006F45ED"/>
    <w:rsid w:val="006F4A65"/>
    <w:rsid w:val="006F4E83"/>
    <w:rsid w:val="006F5BA9"/>
    <w:rsid w:val="006F5C32"/>
    <w:rsid w:val="006F5DDC"/>
    <w:rsid w:val="006F61E4"/>
    <w:rsid w:val="006F64F6"/>
    <w:rsid w:val="006F68C6"/>
    <w:rsid w:val="006F78A0"/>
    <w:rsid w:val="006F7BBD"/>
    <w:rsid w:val="00700EDE"/>
    <w:rsid w:val="0070106C"/>
    <w:rsid w:val="0070122E"/>
    <w:rsid w:val="00701376"/>
    <w:rsid w:val="007025DB"/>
    <w:rsid w:val="00702B9C"/>
    <w:rsid w:val="00703564"/>
    <w:rsid w:val="007042C7"/>
    <w:rsid w:val="00704772"/>
    <w:rsid w:val="00704962"/>
    <w:rsid w:val="00710312"/>
    <w:rsid w:val="00710AB0"/>
    <w:rsid w:val="0071120A"/>
    <w:rsid w:val="0071271E"/>
    <w:rsid w:val="007131CE"/>
    <w:rsid w:val="00713C9F"/>
    <w:rsid w:val="00716710"/>
    <w:rsid w:val="00716800"/>
    <w:rsid w:val="00716D6B"/>
    <w:rsid w:val="007175C4"/>
    <w:rsid w:val="00717727"/>
    <w:rsid w:val="00721E92"/>
    <w:rsid w:val="00722328"/>
    <w:rsid w:val="00722B58"/>
    <w:rsid w:val="00724283"/>
    <w:rsid w:val="00724455"/>
    <w:rsid w:val="00724CCF"/>
    <w:rsid w:val="007255FA"/>
    <w:rsid w:val="007316F6"/>
    <w:rsid w:val="0073196B"/>
    <w:rsid w:val="00731B35"/>
    <w:rsid w:val="007326B0"/>
    <w:rsid w:val="00732DEC"/>
    <w:rsid w:val="0073317E"/>
    <w:rsid w:val="00733782"/>
    <w:rsid w:val="00733BE7"/>
    <w:rsid w:val="007345EA"/>
    <w:rsid w:val="00735BD5"/>
    <w:rsid w:val="0073669F"/>
    <w:rsid w:val="00740D78"/>
    <w:rsid w:val="00740D89"/>
    <w:rsid w:val="00741881"/>
    <w:rsid w:val="00741F56"/>
    <w:rsid w:val="007423E7"/>
    <w:rsid w:val="00742514"/>
    <w:rsid w:val="0074285A"/>
    <w:rsid w:val="00743053"/>
    <w:rsid w:val="007437F7"/>
    <w:rsid w:val="00744056"/>
    <w:rsid w:val="00744065"/>
    <w:rsid w:val="007451EC"/>
    <w:rsid w:val="00745471"/>
    <w:rsid w:val="0074595C"/>
    <w:rsid w:val="00746E65"/>
    <w:rsid w:val="0074737B"/>
    <w:rsid w:val="0074754C"/>
    <w:rsid w:val="00747826"/>
    <w:rsid w:val="00747CB9"/>
    <w:rsid w:val="0075078C"/>
    <w:rsid w:val="00751089"/>
    <w:rsid w:val="00751424"/>
    <w:rsid w:val="00751613"/>
    <w:rsid w:val="0075189E"/>
    <w:rsid w:val="00751D14"/>
    <w:rsid w:val="007522FD"/>
    <w:rsid w:val="007531CB"/>
    <w:rsid w:val="0075412F"/>
    <w:rsid w:val="007550A0"/>
    <w:rsid w:val="007556F6"/>
    <w:rsid w:val="00756D0C"/>
    <w:rsid w:val="00756F6A"/>
    <w:rsid w:val="00757F28"/>
    <w:rsid w:val="00760E27"/>
    <w:rsid w:val="00760EEF"/>
    <w:rsid w:val="007612C8"/>
    <w:rsid w:val="007613D6"/>
    <w:rsid w:val="007618C4"/>
    <w:rsid w:val="00761B9E"/>
    <w:rsid w:val="00762F0D"/>
    <w:rsid w:val="00763898"/>
    <w:rsid w:val="00764640"/>
    <w:rsid w:val="00764E87"/>
    <w:rsid w:val="0076508E"/>
    <w:rsid w:val="00765470"/>
    <w:rsid w:val="00765C26"/>
    <w:rsid w:val="00765CCD"/>
    <w:rsid w:val="00765D28"/>
    <w:rsid w:val="007662E6"/>
    <w:rsid w:val="00767423"/>
    <w:rsid w:val="00767915"/>
    <w:rsid w:val="0077033D"/>
    <w:rsid w:val="007727CA"/>
    <w:rsid w:val="007730E1"/>
    <w:rsid w:val="00773A0F"/>
    <w:rsid w:val="0077501F"/>
    <w:rsid w:val="00777EE5"/>
    <w:rsid w:val="00781343"/>
    <w:rsid w:val="007813ED"/>
    <w:rsid w:val="00782255"/>
    <w:rsid w:val="0078243A"/>
    <w:rsid w:val="0078328C"/>
    <w:rsid w:val="007835EB"/>
    <w:rsid w:val="00784757"/>
    <w:rsid w:val="007847E7"/>
    <w:rsid w:val="00784836"/>
    <w:rsid w:val="00785DCA"/>
    <w:rsid w:val="00786134"/>
    <w:rsid w:val="007876E0"/>
    <w:rsid w:val="00787771"/>
    <w:rsid w:val="00787778"/>
    <w:rsid w:val="007877B3"/>
    <w:rsid w:val="0079023E"/>
    <w:rsid w:val="00790750"/>
    <w:rsid w:val="00790C49"/>
    <w:rsid w:val="00791235"/>
    <w:rsid w:val="007924E4"/>
    <w:rsid w:val="00793754"/>
    <w:rsid w:val="00794254"/>
    <w:rsid w:val="0079587A"/>
    <w:rsid w:val="00796DCD"/>
    <w:rsid w:val="00796E06"/>
    <w:rsid w:val="00797392"/>
    <w:rsid w:val="007977FE"/>
    <w:rsid w:val="007A1A00"/>
    <w:rsid w:val="007A1D6B"/>
    <w:rsid w:val="007A2854"/>
    <w:rsid w:val="007A3336"/>
    <w:rsid w:val="007A4B27"/>
    <w:rsid w:val="007A4CAC"/>
    <w:rsid w:val="007A5A0D"/>
    <w:rsid w:val="007A5E04"/>
    <w:rsid w:val="007A5E0B"/>
    <w:rsid w:val="007A76BA"/>
    <w:rsid w:val="007A7F4A"/>
    <w:rsid w:val="007B03C5"/>
    <w:rsid w:val="007B0CDF"/>
    <w:rsid w:val="007B1201"/>
    <w:rsid w:val="007B16B5"/>
    <w:rsid w:val="007B2532"/>
    <w:rsid w:val="007B34CF"/>
    <w:rsid w:val="007B4859"/>
    <w:rsid w:val="007B4C6E"/>
    <w:rsid w:val="007B50EF"/>
    <w:rsid w:val="007B5BD0"/>
    <w:rsid w:val="007B698F"/>
    <w:rsid w:val="007B6B36"/>
    <w:rsid w:val="007B75C1"/>
    <w:rsid w:val="007B7E1B"/>
    <w:rsid w:val="007C0159"/>
    <w:rsid w:val="007C0377"/>
    <w:rsid w:val="007C04E3"/>
    <w:rsid w:val="007C1D92"/>
    <w:rsid w:val="007C294F"/>
    <w:rsid w:val="007C3AA9"/>
    <w:rsid w:val="007C3C19"/>
    <w:rsid w:val="007C3D34"/>
    <w:rsid w:val="007C4CB9"/>
    <w:rsid w:val="007C558D"/>
    <w:rsid w:val="007D0B9D"/>
    <w:rsid w:val="007D0C8F"/>
    <w:rsid w:val="007D1767"/>
    <w:rsid w:val="007D19B0"/>
    <w:rsid w:val="007D1AE7"/>
    <w:rsid w:val="007D3743"/>
    <w:rsid w:val="007D3E3D"/>
    <w:rsid w:val="007D3E72"/>
    <w:rsid w:val="007D4635"/>
    <w:rsid w:val="007D4FE0"/>
    <w:rsid w:val="007D6C55"/>
    <w:rsid w:val="007E0878"/>
    <w:rsid w:val="007E24D6"/>
    <w:rsid w:val="007E26D0"/>
    <w:rsid w:val="007E2992"/>
    <w:rsid w:val="007E2ED9"/>
    <w:rsid w:val="007E50A3"/>
    <w:rsid w:val="007E643C"/>
    <w:rsid w:val="007E6B30"/>
    <w:rsid w:val="007E79A1"/>
    <w:rsid w:val="007E7A36"/>
    <w:rsid w:val="007F23CB"/>
    <w:rsid w:val="007F25B7"/>
    <w:rsid w:val="007F498F"/>
    <w:rsid w:val="007F4D0F"/>
    <w:rsid w:val="007F4D56"/>
    <w:rsid w:val="007F5867"/>
    <w:rsid w:val="007F5EC3"/>
    <w:rsid w:val="007F7170"/>
    <w:rsid w:val="007F735E"/>
    <w:rsid w:val="007F7A37"/>
    <w:rsid w:val="007F7CCD"/>
    <w:rsid w:val="00801ACC"/>
    <w:rsid w:val="00801AD0"/>
    <w:rsid w:val="008027CF"/>
    <w:rsid w:val="00802E26"/>
    <w:rsid w:val="0080679D"/>
    <w:rsid w:val="00806DCC"/>
    <w:rsid w:val="008108B0"/>
    <w:rsid w:val="00811604"/>
    <w:rsid w:val="00811B20"/>
    <w:rsid w:val="00812B6F"/>
    <w:rsid w:val="00813484"/>
    <w:rsid w:val="00814ED7"/>
    <w:rsid w:val="00815BE8"/>
    <w:rsid w:val="00816170"/>
    <w:rsid w:val="00816636"/>
    <w:rsid w:val="008174F5"/>
    <w:rsid w:val="00817A0E"/>
    <w:rsid w:val="008206D7"/>
    <w:rsid w:val="00820A44"/>
    <w:rsid w:val="008211B5"/>
    <w:rsid w:val="00821C83"/>
    <w:rsid w:val="0082296E"/>
    <w:rsid w:val="00824099"/>
    <w:rsid w:val="00824766"/>
    <w:rsid w:val="0082487B"/>
    <w:rsid w:val="00825C50"/>
    <w:rsid w:val="008307A0"/>
    <w:rsid w:val="008308C9"/>
    <w:rsid w:val="008313F6"/>
    <w:rsid w:val="00831AC8"/>
    <w:rsid w:val="00832064"/>
    <w:rsid w:val="0083359E"/>
    <w:rsid w:val="00834DA8"/>
    <w:rsid w:val="00834E97"/>
    <w:rsid w:val="00835AB9"/>
    <w:rsid w:val="00837BAE"/>
    <w:rsid w:val="00837C11"/>
    <w:rsid w:val="008405C5"/>
    <w:rsid w:val="00841226"/>
    <w:rsid w:val="00841A3D"/>
    <w:rsid w:val="00843904"/>
    <w:rsid w:val="00844DFC"/>
    <w:rsid w:val="0084523A"/>
    <w:rsid w:val="0084535A"/>
    <w:rsid w:val="00845465"/>
    <w:rsid w:val="00845C01"/>
    <w:rsid w:val="00846C02"/>
    <w:rsid w:val="00846D7C"/>
    <w:rsid w:val="008511CF"/>
    <w:rsid w:val="00854966"/>
    <w:rsid w:val="0085525F"/>
    <w:rsid w:val="00855C0D"/>
    <w:rsid w:val="00855D83"/>
    <w:rsid w:val="00856677"/>
    <w:rsid w:val="008611F5"/>
    <w:rsid w:val="00861A7D"/>
    <w:rsid w:val="008629F3"/>
    <w:rsid w:val="00863388"/>
    <w:rsid w:val="00867AC1"/>
    <w:rsid w:val="00867CE7"/>
    <w:rsid w:val="00867D93"/>
    <w:rsid w:val="00870C9C"/>
    <w:rsid w:val="00870F23"/>
    <w:rsid w:val="00871D26"/>
    <w:rsid w:val="00871EAE"/>
    <w:rsid w:val="008720FA"/>
    <w:rsid w:val="0087297E"/>
    <w:rsid w:val="00872B7D"/>
    <w:rsid w:val="00872EA9"/>
    <w:rsid w:val="008731E9"/>
    <w:rsid w:val="0087515D"/>
    <w:rsid w:val="008800F3"/>
    <w:rsid w:val="008806ED"/>
    <w:rsid w:val="00880BCE"/>
    <w:rsid w:val="00881DFD"/>
    <w:rsid w:val="00881F5D"/>
    <w:rsid w:val="00882168"/>
    <w:rsid w:val="008822B7"/>
    <w:rsid w:val="008828C4"/>
    <w:rsid w:val="008831C7"/>
    <w:rsid w:val="00884203"/>
    <w:rsid w:val="00884B76"/>
    <w:rsid w:val="00885412"/>
    <w:rsid w:val="00885452"/>
    <w:rsid w:val="00885609"/>
    <w:rsid w:val="008873D8"/>
    <w:rsid w:val="00887999"/>
    <w:rsid w:val="00890470"/>
    <w:rsid w:val="00890DF8"/>
    <w:rsid w:val="00891895"/>
    <w:rsid w:val="00891B64"/>
    <w:rsid w:val="008941AF"/>
    <w:rsid w:val="008952DF"/>
    <w:rsid w:val="008A1DCF"/>
    <w:rsid w:val="008A209D"/>
    <w:rsid w:val="008A356D"/>
    <w:rsid w:val="008A4462"/>
    <w:rsid w:val="008A4C08"/>
    <w:rsid w:val="008A4F3C"/>
    <w:rsid w:val="008A5FC9"/>
    <w:rsid w:val="008A743F"/>
    <w:rsid w:val="008A794F"/>
    <w:rsid w:val="008B0F92"/>
    <w:rsid w:val="008B1DD7"/>
    <w:rsid w:val="008B3469"/>
    <w:rsid w:val="008B48E7"/>
    <w:rsid w:val="008B5223"/>
    <w:rsid w:val="008B529F"/>
    <w:rsid w:val="008B6185"/>
    <w:rsid w:val="008B6273"/>
    <w:rsid w:val="008B628A"/>
    <w:rsid w:val="008B6735"/>
    <w:rsid w:val="008B75E2"/>
    <w:rsid w:val="008C0905"/>
    <w:rsid w:val="008C0970"/>
    <w:rsid w:val="008C0CA1"/>
    <w:rsid w:val="008C109B"/>
    <w:rsid w:val="008C11F8"/>
    <w:rsid w:val="008C23BA"/>
    <w:rsid w:val="008C2BD0"/>
    <w:rsid w:val="008C30B7"/>
    <w:rsid w:val="008C3E3C"/>
    <w:rsid w:val="008C4846"/>
    <w:rsid w:val="008C6170"/>
    <w:rsid w:val="008C6725"/>
    <w:rsid w:val="008C6E87"/>
    <w:rsid w:val="008D0BC5"/>
    <w:rsid w:val="008D1159"/>
    <w:rsid w:val="008D2A5D"/>
    <w:rsid w:val="008D2CF7"/>
    <w:rsid w:val="008D2EAC"/>
    <w:rsid w:val="008D3AE9"/>
    <w:rsid w:val="008D3C60"/>
    <w:rsid w:val="008D421D"/>
    <w:rsid w:val="008D4522"/>
    <w:rsid w:val="008D46A3"/>
    <w:rsid w:val="008D4B2A"/>
    <w:rsid w:val="008D54B2"/>
    <w:rsid w:val="008D557B"/>
    <w:rsid w:val="008D5E95"/>
    <w:rsid w:val="008D6A5E"/>
    <w:rsid w:val="008D7D6A"/>
    <w:rsid w:val="008E06A7"/>
    <w:rsid w:val="008E0B63"/>
    <w:rsid w:val="008E1ABC"/>
    <w:rsid w:val="008E3F4B"/>
    <w:rsid w:val="008E3FD8"/>
    <w:rsid w:val="008E40BC"/>
    <w:rsid w:val="008E4889"/>
    <w:rsid w:val="008E4E77"/>
    <w:rsid w:val="008E4F9D"/>
    <w:rsid w:val="008E62B8"/>
    <w:rsid w:val="008E6EF5"/>
    <w:rsid w:val="008E75D7"/>
    <w:rsid w:val="008E7A7D"/>
    <w:rsid w:val="008E7C61"/>
    <w:rsid w:val="008E7D02"/>
    <w:rsid w:val="008F1091"/>
    <w:rsid w:val="008F14DD"/>
    <w:rsid w:val="008F1836"/>
    <w:rsid w:val="008F1F4A"/>
    <w:rsid w:val="008F1FC8"/>
    <w:rsid w:val="008F2133"/>
    <w:rsid w:val="008F326F"/>
    <w:rsid w:val="008F44C2"/>
    <w:rsid w:val="008F50E0"/>
    <w:rsid w:val="008F6261"/>
    <w:rsid w:val="008F6DEC"/>
    <w:rsid w:val="008F7857"/>
    <w:rsid w:val="00900C26"/>
    <w:rsid w:val="00901955"/>
    <w:rsid w:val="0090197F"/>
    <w:rsid w:val="00902656"/>
    <w:rsid w:val="00902894"/>
    <w:rsid w:val="00902BED"/>
    <w:rsid w:val="00903264"/>
    <w:rsid w:val="00903964"/>
    <w:rsid w:val="00903B93"/>
    <w:rsid w:val="00904099"/>
    <w:rsid w:val="0090442A"/>
    <w:rsid w:val="009051E1"/>
    <w:rsid w:val="00905B57"/>
    <w:rsid w:val="00906197"/>
    <w:rsid w:val="00906432"/>
    <w:rsid w:val="009066C7"/>
    <w:rsid w:val="00906DDC"/>
    <w:rsid w:val="0090706F"/>
    <w:rsid w:val="009073E1"/>
    <w:rsid w:val="00911325"/>
    <w:rsid w:val="00913792"/>
    <w:rsid w:val="00914DB8"/>
    <w:rsid w:val="00915E7E"/>
    <w:rsid w:val="00916209"/>
    <w:rsid w:val="00916815"/>
    <w:rsid w:val="0091782F"/>
    <w:rsid w:val="00917853"/>
    <w:rsid w:val="00920DDC"/>
    <w:rsid w:val="00921D66"/>
    <w:rsid w:val="00921DA8"/>
    <w:rsid w:val="00922A95"/>
    <w:rsid w:val="00922AA6"/>
    <w:rsid w:val="00924CD8"/>
    <w:rsid w:val="0092629F"/>
    <w:rsid w:val="009269D7"/>
    <w:rsid w:val="009279E1"/>
    <w:rsid w:val="00930861"/>
    <w:rsid w:val="0093101A"/>
    <w:rsid w:val="0093115F"/>
    <w:rsid w:val="009312C2"/>
    <w:rsid w:val="00932CBE"/>
    <w:rsid w:val="009338A5"/>
    <w:rsid w:val="00934E09"/>
    <w:rsid w:val="00935EBA"/>
    <w:rsid w:val="00936253"/>
    <w:rsid w:val="00936B87"/>
    <w:rsid w:val="00940D46"/>
    <w:rsid w:val="0094112C"/>
    <w:rsid w:val="0094185B"/>
    <w:rsid w:val="00941D60"/>
    <w:rsid w:val="00941E8A"/>
    <w:rsid w:val="0094233F"/>
    <w:rsid w:val="009443C3"/>
    <w:rsid w:val="009446C9"/>
    <w:rsid w:val="00945BB5"/>
    <w:rsid w:val="009469F8"/>
    <w:rsid w:val="00946A36"/>
    <w:rsid w:val="009478F8"/>
    <w:rsid w:val="009507E5"/>
    <w:rsid w:val="00951439"/>
    <w:rsid w:val="00951A48"/>
    <w:rsid w:val="00952965"/>
    <w:rsid w:val="00952DD4"/>
    <w:rsid w:val="00953789"/>
    <w:rsid w:val="00953ECC"/>
    <w:rsid w:val="00955111"/>
    <w:rsid w:val="0095752E"/>
    <w:rsid w:val="009576EA"/>
    <w:rsid w:val="00961B87"/>
    <w:rsid w:val="00961BC7"/>
    <w:rsid w:val="00962167"/>
    <w:rsid w:val="00962977"/>
    <w:rsid w:val="009638A1"/>
    <w:rsid w:val="00964FF3"/>
    <w:rsid w:val="0096500D"/>
    <w:rsid w:val="00965250"/>
    <w:rsid w:val="00965AE7"/>
    <w:rsid w:val="0096606F"/>
    <w:rsid w:val="00966374"/>
    <w:rsid w:val="00967752"/>
    <w:rsid w:val="00967F09"/>
    <w:rsid w:val="00970552"/>
    <w:rsid w:val="00970FED"/>
    <w:rsid w:val="009713CF"/>
    <w:rsid w:val="00971473"/>
    <w:rsid w:val="00971C9C"/>
    <w:rsid w:val="0097219B"/>
    <w:rsid w:val="009726D3"/>
    <w:rsid w:val="009738F8"/>
    <w:rsid w:val="00973E8D"/>
    <w:rsid w:val="009740C8"/>
    <w:rsid w:val="009751BC"/>
    <w:rsid w:val="00975B75"/>
    <w:rsid w:val="009760FE"/>
    <w:rsid w:val="0097634C"/>
    <w:rsid w:val="009775F5"/>
    <w:rsid w:val="00977687"/>
    <w:rsid w:val="0097794D"/>
    <w:rsid w:val="00980C66"/>
    <w:rsid w:val="00982A8B"/>
    <w:rsid w:val="00982F9F"/>
    <w:rsid w:val="009830C3"/>
    <w:rsid w:val="00983576"/>
    <w:rsid w:val="0098489E"/>
    <w:rsid w:val="00985C81"/>
    <w:rsid w:val="00985F7D"/>
    <w:rsid w:val="00986432"/>
    <w:rsid w:val="00987751"/>
    <w:rsid w:val="00987757"/>
    <w:rsid w:val="00987CB1"/>
    <w:rsid w:val="009903A0"/>
    <w:rsid w:val="00990673"/>
    <w:rsid w:val="00990981"/>
    <w:rsid w:val="00990E70"/>
    <w:rsid w:val="0099120C"/>
    <w:rsid w:val="00991366"/>
    <w:rsid w:val="0099286A"/>
    <w:rsid w:val="00992D82"/>
    <w:rsid w:val="0099664D"/>
    <w:rsid w:val="00996693"/>
    <w:rsid w:val="00996C34"/>
    <w:rsid w:val="00997029"/>
    <w:rsid w:val="009A0E22"/>
    <w:rsid w:val="009A2978"/>
    <w:rsid w:val="009A2BEC"/>
    <w:rsid w:val="009A342B"/>
    <w:rsid w:val="009A358B"/>
    <w:rsid w:val="009A3E90"/>
    <w:rsid w:val="009A5959"/>
    <w:rsid w:val="009A638B"/>
    <w:rsid w:val="009A6A75"/>
    <w:rsid w:val="009A72BF"/>
    <w:rsid w:val="009A7339"/>
    <w:rsid w:val="009B1242"/>
    <w:rsid w:val="009B19F9"/>
    <w:rsid w:val="009B1D90"/>
    <w:rsid w:val="009B21CA"/>
    <w:rsid w:val="009B29E1"/>
    <w:rsid w:val="009B2A62"/>
    <w:rsid w:val="009B2C6C"/>
    <w:rsid w:val="009B43DC"/>
    <w:rsid w:val="009B440E"/>
    <w:rsid w:val="009B4AA9"/>
    <w:rsid w:val="009B4ED5"/>
    <w:rsid w:val="009B58B6"/>
    <w:rsid w:val="009B5F2B"/>
    <w:rsid w:val="009B7F4B"/>
    <w:rsid w:val="009C2FF2"/>
    <w:rsid w:val="009C336F"/>
    <w:rsid w:val="009C33F6"/>
    <w:rsid w:val="009C3558"/>
    <w:rsid w:val="009C479C"/>
    <w:rsid w:val="009C58E5"/>
    <w:rsid w:val="009C5F2D"/>
    <w:rsid w:val="009C6052"/>
    <w:rsid w:val="009C6FC1"/>
    <w:rsid w:val="009C7234"/>
    <w:rsid w:val="009D01F2"/>
    <w:rsid w:val="009D0C70"/>
    <w:rsid w:val="009D112E"/>
    <w:rsid w:val="009D161C"/>
    <w:rsid w:val="009D2644"/>
    <w:rsid w:val="009D2EFE"/>
    <w:rsid w:val="009D33B3"/>
    <w:rsid w:val="009D4133"/>
    <w:rsid w:val="009D42E2"/>
    <w:rsid w:val="009D604B"/>
    <w:rsid w:val="009D690D"/>
    <w:rsid w:val="009D7535"/>
    <w:rsid w:val="009D7757"/>
    <w:rsid w:val="009E1B18"/>
    <w:rsid w:val="009E28B9"/>
    <w:rsid w:val="009E3100"/>
    <w:rsid w:val="009E33A6"/>
    <w:rsid w:val="009E54BE"/>
    <w:rsid w:val="009E5BC6"/>
    <w:rsid w:val="009E65B6"/>
    <w:rsid w:val="009E6DDE"/>
    <w:rsid w:val="009F088F"/>
    <w:rsid w:val="009F1BBA"/>
    <w:rsid w:val="009F23C7"/>
    <w:rsid w:val="009F321B"/>
    <w:rsid w:val="009F35F3"/>
    <w:rsid w:val="009F4AB9"/>
    <w:rsid w:val="009F4F2E"/>
    <w:rsid w:val="009F6105"/>
    <w:rsid w:val="009F7471"/>
    <w:rsid w:val="009F77CF"/>
    <w:rsid w:val="00A000D1"/>
    <w:rsid w:val="00A00784"/>
    <w:rsid w:val="00A007F9"/>
    <w:rsid w:val="00A01031"/>
    <w:rsid w:val="00A01824"/>
    <w:rsid w:val="00A02FF8"/>
    <w:rsid w:val="00A0407D"/>
    <w:rsid w:val="00A0522B"/>
    <w:rsid w:val="00A05B97"/>
    <w:rsid w:val="00A05FA6"/>
    <w:rsid w:val="00A064B7"/>
    <w:rsid w:val="00A06EBD"/>
    <w:rsid w:val="00A07E0D"/>
    <w:rsid w:val="00A100C0"/>
    <w:rsid w:val="00A105C2"/>
    <w:rsid w:val="00A114AE"/>
    <w:rsid w:val="00A11C48"/>
    <w:rsid w:val="00A12169"/>
    <w:rsid w:val="00A12468"/>
    <w:rsid w:val="00A13145"/>
    <w:rsid w:val="00A132C9"/>
    <w:rsid w:val="00A1345F"/>
    <w:rsid w:val="00A136B7"/>
    <w:rsid w:val="00A1459C"/>
    <w:rsid w:val="00A14D94"/>
    <w:rsid w:val="00A17AB3"/>
    <w:rsid w:val="00A2045C"/>
    <w:rsid w:val="00A220E5"/>
    <w:rsid w:val="00A23A66"/>
    <w:rsid w:val="00A24C10"/>
    <w:rsid w:val="00A24EEF"/>
    <w:rsid w:val="00A250E6"/>
    <w:rsid w:val="00A252A3"/>
    <w:rsid w:val="00A265A5"/>
    <w:rsid w:val="00A26E67"/>
    <w:rsid w:val="00A26F57"/>
    <w:rsid w:val="00A26F6F"/>
    <w:rsid w:val="00A27671"/>
    <w:rsid w:val="00A27F5C"/>
    <w:rsid w:val="00A3031E"/>
    <w:rsid w:val="00A31CCF"/>
    <w:rsid w:val="00A3221F"/>
    <w:rsid w:val="00A326DB"/>
    <w:rsid w:val="00A3365A"/>
    <w:rsid w:val="00A34ABB"/>
    <w:rsid w:val="00A35D2D"/>
    <w:rsid w:val="00A35D9C"/>
    <w:rsid w:val="00A36EC4"/>
    <w:rsid w:val="00A37511"/>
    <w:rsid w:val="00A404E4"/>
    <w:rsid w:val="00A41006"/>
    <w:rsid w:val="00A41339"/>
    <w:rsid w:val="00A415A3"/>
    <w:rsid w:val="00A4193C"/>
    <w:rsid w:val="00A42928"/>
    <w:rsid w:val="00A42AC3"/>
    <w:rsid w:val="00A430CF"/>
    <w:rsid w:val="00A4405E"/>
    <w:rsid w:val="00A4491B"/>
    <w:rsid w:val="00A44B31"/>
    <w:rsid w:val="00A44F22"/>
    <w:rsid w:val="00A45B1C"/>
    <w:rsid w:val="00A4681D"/>
    <w:rsid w:val="00A46F68"/>
    <w:rsid w:val="00A47B45"/>
    <w:rsid w:val="00A47F84"/>
    <w:rsid w:val="00A50345"/>
    <w:rsid w:val="00A5112D"/>
    <w:rsid w:val="00A51A7F"/>
    <w:rsid w:val="00A524AC"/>
    <w:rsid w:val="00A52AFF"/>
    <w:rsid w:val="00A54309"/>
    <w:rsid w:val="00A54890"/>
    <w:rsid w:val="00A57241"/>
    <w:rsid w:val="00A605A2"/>
    <w:rsid w:val="00A6131A"/>
    <w:rsid w:val="00A6147A"/>
    <w:rsid w:val="00A61E42"/>
    <w:rsid w:val="00A6281A"/>
    <w:rsid w:val="00A6482E"/>
    <w:rsid w:val="00A655BF"/>
    <w:rsid w:val="00A67CCC"/>
    <w:rsid w:val="00A67E79"/>
    <w:rsid w:val="00A710BC"/>
    <w:rsid w:val="00A721BF"/>
    <w:rsid w:val="00A7288E"/>
    <w:rsid w:val="00A72C45"/>
    <w:rsid w:val="00A737D2"/>
    <w:rsid w:val="00A73A00"/>
    <w:rsid w:val="00A74084"/>
    <w:rsid w:val="00A741E7"/>
    <w:rsid w:val="00A74E39"/>
    <w:rsid w:val="00A76F88"/>
    <w:rsid w:val="00A77DCE"/>
    <w:rsid w:val="00A80738"/>
    <w:rsid w:val="00A80A62"/>
    <w:rsid w:val="00A8141C"/>
    <w:rsid w:val="00A81779"/>
    <w:rsid w:val="00A81820"/>
    <w:rsid w:val="00A8206B"/>
    <w:rsid w:val="00A82793"/>
    <w:rsid w:val="00A82D5A"/>
    <w:rsid w:val="00A83A47"/>
    <w:rsid w:val="00A83BC8"/>
    <w:rsid w:val="00A8411D"/>
    <w:rsid w:val="00A841D6"/>
    <w:rsid w:val="00A84E6E"/>
    <w:rsid w:val="00A85103"/>
    <w:rsid w:val="00A86594"/>
    <w:rsid w:val="00A87172"/>
    <w:rsid w:val="00A903F9"/>
    <w:rsid w:val="00A908E7"/>
    <w:rsid w:val="00A9127E"/>
    <w:rsid w:val="00A91AF1"/>
    <w:rsid w:val="00A92440"/>
    <w:rsid w:val="00A92E74"/>
    <w:rsid w:val="00A930B4"/>
    <w:rsid w:val="00A93A35"/>
    <w:rsid w:val="00A93C93"/>
    <w:rsid w:val="00A93D12"/>
    <w:rsid w:val="00A95420"/>
    <w:rsid w:val="00AA2A70"/>
    <w:rsid w:val="00AA2D6E"/>
    <w:rsid w:val="00AA2DD7"/>
    <w:rsid w:val="00AA415B"/>
    <w:rsid w:val="00AA42C5"/>
    <w:rsid w:val="00AA558E"/>
    <w:rsid w:val="00AA65DC"/>
    <w:rsid w:val="00AA7F3D"/>
    <w:rsid w:val="00AB0EE9"/>
    <w:rsid w:val="00AB0F36"/>
    <w:rsid w:val="00AB183F"/>
    <w:rsid w:val="00AB27A2"/>
    <w:rsid w:val="00AB2B93"/>
    <w:rsid w:val="00AB3228"/>
    <w:rsid w:val="00AB48C4"/>
    <w:rsid w:val="00AB48D5"/>
    <w:rsid w:val="00AB4912"/>
    <w:rsid w:val="00AB4921"/>
    <w:rsid w:val="00AB530F"/>
    <w:rsid w:val="00AB7E5B"/>
    <w:rsid w:val="00AC0161"/>
    <w:rsid w:val="00AC12C1"/>
    <w:rsid w:val="00AC2773"/>
    <w:rsid w:val="00AC2883"/>
    <w:rsid w:val="00AC5AEA"/>
    <w:rsid w:val="00AC5B23"/>
    <w:rsid w:val="00AC745A"/>
    <w:rsid w:val="00AC7DC5"/>
    <w:rsid w:val="00AD188F"/>
    <w:rsid w:val="00AD1EAE"/>
    <w:rsid w:val="00AD2002"/>
    <w:rsid w:val="00AD24A6"/>
    <w:rsid w:val="00AD44F3"/>
    <w:rsid w:val="00AD4EC9"/>
    <w:rsid w:val="00AD592D"/>
    <w:rsid w:val="00AD67BC"/>
    <w:rsid w:val="00AD74C3"/>
    <w:rsid w:val="00AD7776"/>
    <w:rsid w:val="00AE0738"/>
    <w:rsid w:val="00AE0EF1"/>
    <w:rsid w:val="00AE108B"/>
    <w:rsid w:val="00AE11B2"/>
    <w:rsid w:val="00AE212D"/>
    <w:rsid w:val="00AE2937"/>
    <w:rsid w:val="00AE2FF2"/>
    <w:rsid w:val="00AE3C93"/>
    <w:rsid w:val="00AE3E88"/>
    <w:rsid w:val="00AE42A0"/>
    <w:rsid w:val="00AE4926"/>
    <w:rsid w:val="00AE54DD"/>
    <w:rsid w:val="00AE65C3"/>
    <w:rsid w:val="00AE67D3"/>
    <w:rsid w:val="00AE6D54"/>
    <w:rsid w:val="00AE72A0"/>
    <w:rsid w:val="00AE7D0B"/>
    <w:rsid w:val="00AF17E2"/>
    <w:rsid w:val="00AF2B61"/>
    <w:rsid w:val="00AF4139"/>
    <w:rsid w:val="00AF64B2"/>
    <w:rsid w:val="00AF6CEE"/>
    <w:rsid w:val="00AF75F5"/>
    <w:rsid w:val="00B01784"/>
    <w:rsid w:val="00B01FC3"/>
    <w:rsid w:val="00B021DA"/>
    <w:rsid w:val="00B0380C"/>
    <w:rsid w:val="00B03EC1"/>
    <w:rsid w:val="00B04BC7"/>
    <w:rsid w:val="00B05450"/>
    <w:rsid w:val="00B05FE0"/>
    <w:rsid w:val="00B0600C"/>
    <w:rsid w:val="00B06A3A"/>
    <w:rsid w:val="00B06D83"/>
    <w:rsid w:val="00B07301"/>
    <w:rsid w:val="00B07849"/>
    <w:rsid w:val="00B105BF"/>
    <w:rsid w:val="00B10F05"/>
    <w:rsid w:val="00B111A8"/>
    <w:rsid w:val="00B11F3E"/>
    <w:rsid w:val="00B12ABF"/>
    <w:rsid w:val="00B13519"/>
    <w:rsid w:val="00B1609D"/>
    <w:rsid w:val="00B16FCC"/>
    <w:rsid w:val="00B172F9"/>
    <w:rsid w:val="00B17E6D"/>
    <w:rsid w:val="00B20596"/>
    <w:rsid w:val="00B205FA"/>
    <w:rsid w:val="00B20605"/>
    <w:rsid w:val="00B20810"/>
    <w:rsid w:val="00B216D7"/>
    <w:rsid w:val="00B2181E"/>
    <w:rsid w:val="00B21CFC"/>
    <w:rsid w:val="00B21DAD"/>
    <w:rsid w:val="00B224DE"/>
    <w:rsid w:val="00B22EBF"/>
    <w:rsid w:val="00B234E2"/>
    <w:rsid w:val="00B23729"/>
    <w:rsid w:val="00B245DA"/>
    <w:rsid w:val="00B24E97"/>
    <w:rsid w:val="00B25A12"/>
    <w:rsid w:val="00B26308"/>
    <w:rsid w:val="00B26AA5"/>
    <w:rsid w:val="00B27026"/>
    <w:rsid w:val="00B30EE4"/>
    <w:rsid w:val="00B31742"/>
    <w:rsid w:val="00B324D4"/>
    <w:rsid w:val="00B32E0B"/>
    <w:rsid w:val="00B36371"/>
    <w:rsid w:val="00B36526"/>
    <w:rsid w:val="00B37757"/>
    <w:rsid w:val="00B37885"/>
    <w:rsid w:val="00B40B21"/>
    <w:rsid w:val="00B42B7D"/>
    <w:rsid w:val="00B435FA"/>
    <w:rsid w:val="00B43BC1"/>
    <w:rsid w:val="00B451A8"/>
    <w:rsid w:val="00B458DC"/>
    <w:rsid w:val="00B45B39"/>
    <w:rsid w:val="00B4621E"/>
    <w:rsid w:val="00B46575"/>
    <w:rsid w:val="00B47008"/>
    <w:rsid w:val="00B50B83"/>
    <w:rsid w:val="00B50DB0"/>
    <w:rsid w:val="00B50EED"/>
    <w:rsid w:val="00B51197"/>
    <w:rsid w:val="00B514A0"/>
    <w:rsid w:val="00B5288B"/>
    <w:rsid w:val="00B52E72"/>
    <w:rsid w:val="00B540BD"/>
    <w:rsid w:val="00B5492F"/>
    <w:rsid w:val="00B55597"/>
    <w:rsid w:val="00B55D0F"/>
    <w:rsid w:val="00B56D6E"/>
    <w:rsid w:val="00B57780"/>
    <w:rsid w:val="00B61438"/>
    <w:rsid w:val="00B61777"/>
    <w:rsid w:val="00B61B96"/>
    <w:rsid w:val="00B628C4"/>
    <w:rsid w:val="00B63480"/>
    <w:rsid w:val="00B63A12"/>
    <w:rsid w:val="00B640A5"/>
    <w:rsid w:val="00B64383"/>
    <w:rsid w:val="00B64C41"/>
    <w:rsid w:val="00B65652"/>
    <w:rsid w:val="00B672F0"/>
    <w:rsid w:val="00B67506"/>
    <w:rsid w:val="00B677C1"/>
    <w:rsid w:val="00B67E5B"/>
    <w:rsid w:val="00B74412"/>
    <w:rsid w:val="00B74952"/>
    <w:rsid w:val="00B75531"/>
    <w:rsid w:val="00B75DBC"/>
    <w:rsid w:val="00B75F0B"/>
    <w:rsid w:val="00B76015"/>
    <w:rsid w:val="00B760E5"/>
    <w:rsid w:val="00B76349"/>
    <w:rsid w:val="00B76C19"/>
    <w:rsid w:val="00B77177"/>
    <w:rsid w:val="00B771BC"/>
    <w:rsid w:val="00B776E0"/>
    <w:rsid w:val="00B77E62"/>
    <w:rsid w:val="00B823F5"/>
    <w:rsid w:val="00B82A59"/>
    <w:rsid w:val="00B82F06"/>
    <w:rsid w:val="00B83230"/>
    <w:rsid w:val="00B83335"/>
    <w:rsid w:val="00B83604"/>
    <w:rsid w:val="00B83BB4"/>
    <w:rsid w:val="00B84BBD"/>
    <w:rsid w:val="00B85547"/>
    <w:rsid w:val="00B856FA"/>
    <w:rsid w:val="00B85D24"/>
    <w:rsid w:val="00B875FC"/>
    <w:rsid w:val="00B91B71"/>
    <w:rsid w:val="00B92BF9"/>
    <w:rsid w:val="00B931BB"/>
    <w:rsid w:val="00B93C76"/>
    <w:rsid w:val="00B94AE1"/>
    <w:rsid w:val="00B950DB"/>
    <w:rsid w:val="00B95AD5"/>
    <w:rsid w:val="00B96C0D"/>
    <w:rsid w:val="00B96DBE"/>
    <w:rsid w:val="00B97116"/>
    <w:rsid w:val="00B97B79"/>
    <w:rsid w:val="00B97C35"/>
    <w:rsid w:val="00B97C8A"/>
    <w:rsid w:val="00BA0357"/>
    <w:rsid w:val="00BA1257"/>
    <w:rsid w:val="00BA1346"/>
    <w:rsid w:val="00BA2BBA"/>
    <w:rsid w:val="00BA2F5E"/>
    <w:rsid w:val="00BA3604"/>
    <w:rsid w:val="00BA428F"/>
    <w:rsid w:val="00BA43FB"/>
    <w:rsid w:val="00BA57FF"/>
    <w:rsid w:val="00BA63DA"/>
    <w:rsid w:val="00BA7E7E"/>
    <w:rsid w:val="00BB1BF3"/>
    <w:rsid w:val="00BB1FB1"/>
    <w:rsid w:val="00BB2886"/>
    <w:rsid w:val="00BB2B91"/>
    <w:rsid w:val="00BB4F29"/>
    <w:rsid w:val="00BB51AE"/>
    <w:rsid w:val="00BB545A"/>
    <w:rsid w:val="00BB59EE"/>
    <w:rsid w:val="00BB5A85"/>
    <w:rsid w:val="00BB5EFE"/>
    <w:rsid w:val="00BB6187"/>
    <w:rsid w:val="00BB77F4"/>
    <w:rsid w:val="00BC0C0A"/>
    <w:rsid w:val="00BC1270"/>
    <w:rsid w:val="00BC127D"/>
    <w:rsid w:val="00BC1D70"/>
    <w:rsid w:val="00BC1E81"/>
    <w:rsid w:val="00BC1FE6"/>
    <w:rsid w:val="00BC258A"/>
    <w:rsid w:val="00BC2BB5"/>
    <w:rsid w:val="00BC2C2C"/>
    <w:rsid w:val="00BC2CD2"/>
    <w:rsid w:val="00BC360F"/>
    <w:rsid w:val="00BC3D2B"/>
    <w:rsid w:val="00BC4534"/>
    <w:rsid w:val="00BC46B7"/>
    <w:rsid w:val="00BC4A3A"/>
    <w:rsid w:val="00BC7860"/>
    <w:rsid w:val="00BD008B"/>
    <w:rsid w:val="00BD09BF"/>
    <w:rsid w:val="00BD15AC"/>
    <w:rsid w:val="00BD1980"/>
    <w:rsid w:val="00BD24CD"/>
    <w:rsid w:val="00BD25F7"/>
    <w:rsid w:val="00BD29DC"/>
    <w:rsid w:val="00BD458E"/>
    <w:rsid w:val="00BD48CE"/>
    <w:rsid w:val="00BD4A72"/>
    <w:rsid w:val="00BD4B8E"/>
    <w:rsid w:val="00BD6347"/>
    <w:rsid w:val="00BD66B8"/>
    <w:rsid w:val="00BD676F"/>
    <w:rsid w:val="00BD6C11"/>
    <w:rsid w:val="00BD79AD"/>
    <w:rsid w:val="00BD7E84"/>
    <w:rsid w:val="00BE0622"/>
    <w:rsid w:val="00BE13EA"/>
    <w:rsid w:val="00BE1B8B"/>
    <w:rsid w:val="00BE46E5"/>
    <w:rsid w:val="00BE4724"/>
    <w:rsid w:val="00BE502C"/>
    <w:rsid w:val="00BE6DDA"/>
    <w:rsid w:val="00BE7776"/>
    <w:rsid w:val="00BF05B1"/>
    <w:rsid w:val="00BF443D"/>
    <w:rsid w:val="00BF44E8"/>
    <w:rsid w:val="00BF47DE"/>
    <w:rsid w:val="00BF52F4"/>
    <w:rsid w:val="00BF5BB8"/>
    <w:rsid w:val="00BF707A"/>
    <w:rsid w:val="00BF7428"/>
    <w:rsid w:val="00BF7949"/>
    <w:rsid w:val="00BF7C3F"/>
    <w:rsid w:val="00C008AF"/>
    <w:rsid w:val="00C01E37"/>
    <w:rsid w:val="00C02058"/>
    <w:rsid w:val="00C02486"/>
    <w:rsid w:val="00C026A6"/>
    <w:rsid w:val="00C02F83"/>
    <w:rsid w:val="00C0361E"/>
    <w:rsid w:val="00C03DE8"/>
    <w:rsid w:val="00C04025"/>
    <w:rsid w:val="00C051EE"/>
    <w:rsid w:val="00C05308"/>
    <w:rsid w:val="00C061B6"/>
    <w:rsid w:val="00C06B7F"/>
    <w:rsid w:val="00C07ACE"/>
    <w:rsid w:val="00C1015E"/>
    <w:rsid w:val="00C10913"/>
    <w:rsid w:val="00C11AC9"/>
    <w:rsid w:val="00C11C17"/>
    <w:rsid w:val="00C12700"/>
    <w:rsid w:val="00C12A6B"/>
    <w:rsid w:val="00C133B1"/>
    <w:rsid w:val="00C136BC"/>
    <w:rsid w:val="00C136EE"/>
    <w:rsid w:val="00C13CA0"/>
    <w:rsid w:val="00C13CD5"/>
    <w:rsid w:val="00C1519E"/>
    <w:rsid w:val="00C153E3"/>
    <w:rsid w:val="00C159FB"/>
    <w:rsid w:val="00C162C7"/>
    <w:rsid w:val="00C17993"/>
    <w:rsid w:val="00C20520"/>
    <w:rsid w:val="00C205A0"/>
    <w:rsid w:val="00C210D5"/>
    <w:rsid w:val="00C22335"/>
    <w:rsid w:val="00C2406A"/>
    <w:rsid w:val="00C2446C"/>
    <w:rsid w:val="00C257B2"/>
    <w:rsid w:val="00C2627B"/>
    <w:rsid w:val="00C268DC"/>
    <w:rsid w:val="00C26B42"/>
    <w:rsid w:val="00C26ED4"/>
    <w:rsid w:val="00C27346"/>
    <w:rsid w:val="00C30009"/>
    <w:rsid w:val="00C32626"/>
    <w:rsid w:val="00C33174"/>
    <w:rsid w:val="00C33CF5"/>
    <w:rsid w:val="00C343F8"/>
    <w:rsid w:val="00C3467D"/>
    <w:rsid w:val="00C34D13"/>
    <w:rsid w:val="00C34FD9"/>
    <w:rsid w:val="00C358B7"/>
    <w:rsid w:val="00C366B6"/>
    <w:rsid w:val="00C36AE5"/>
    <w:rsid w:val="00C36F14"/>
    <w:rsid w:val="00C37968"/>
    <w:rsid w:val="00C37AF1"/>
    <w:rsid w:val="00C40153"/>
    <w:rsid w:val="00C41F17"/>
    <w:rsid w:val="00C445CA"/>
    <w:rsid w:val="00C447F5"/>
    <w:rsid w:val="00C464CA"/>
    <w:rsid w:val="00C46645"/>
    <w:rsid w:val="00C46DC5"/>
    <w:rsid w:val="00C46EB8"/>
    <w:rsid w:val="00C47441"/>
    <w:rsid w:val="00C477E7"/>
    <w:rsid w:val="00C50B71"/>
    <w:rsid w:val="00C50E31"/>
    <w:rsid w:val="00C51146"/>
    <w:rsid w:val="00C51378"/>
    <w:rsid w:val="00C51FDD"/>
    <w:rsid w:val="00C527FA"/>
    <w:rsid w:val="00C5280D"/>
    <w:rsid w:val="00C52D32"/>
    <w:rsid w:val="00C5303C"/>
    <w:rsid w:val="00C530D7"/>
    <w:rsid w:val="00C53DCD"/>
    <w:rsid w:val="00C53EB3"/>
    <w:rsid w:val="00C55370"/>
    <w:rsid w:val="00C557E7"/>
    <w:rsid w:val="00C57874"/>
    <w:rsid w:val="00C5791C"/>
    <w:rsid w:val="00C60744"/>
    <w:rsid w:val="00C60CB8"/>
    <w:rsid w:val="00C60E32"/>
    <w:rsid w:val="00C6583A"/>
    <w:rsid w:val="00C65D5A"/>
    <w:rsid w:val="00C66290"/>
    <w:rsid w:val="00C6683B"/>
    <w:rsid w:val="00C66EAF"/>
    <w:rsid w:val="00C673A8"/>
    <w:rsid w:val="00C67E4E"/>
    <w:rsid w:val="00C7034F"/>
    <w:rsid w:val="00C708A2"/>
    <w:rsid w:val="00C70BE2"/>
    <w:rsid w:val="00C71106"/>
    <w:rsid w:val="00C71C88"/>
    <w:rsid w:val="00C71CB9"/>
    <w:rsid w:val="00C71ED5"/>
    <w:rsid w:val="00C72B7A"/>
    <w:rsid w:val="00C73C81"/>
    <w:rsid w:val="00C73F31"/>
    <w:rsid w:val="00C75A58"/>
    <w:rsid w:val="00C75E1C"/>
    <w:rsid w:val="00C76EB3"/>
    <w:rsid w:val="00C77755"/>
    <w:rsid w:val="00C77F4F"/>
    <w:rsid w:val="00C80A4A"/>
    <w:rsid w:val="00C80E91"/>
    <w:rsid w:val="00C81966"/>
    <w:rsid w:val="00C8241A"/>
    <w:rsid w:val="00C826E2"/>
    <w:rsid w:val="00C83E08"/>
    <w:rsid w:val="00C841E3"/>
    <w:rsid w:val="00C84364"/>
    <w:rsid w:val="00C85179"/>
    <w:rsid w:val="00C852AB"/>
    <w:rsid w:val="00C85753"/>
    <w:rsid w:val="00C867AD"/>
    <w:rsid w:val="00C86B7B"/>
    <w:rsid w:val="00C9039C"/>
    <w:rsid w:val="00C90492"/>
    <w:rsid w:val="00C905DF"/>
    <w:rsid w:val="00C92046"/>
    <w:rsid w:val="00C923B2"/>
    <w:rsid w:val="00C93300"/>
    <w:rsid w:val="00C94764"/>
    <w:rsid w:val="00C94771"/>
    <w:rsid w:val="00C948F0"/>
    <w:rsid w:val="00C94DCD"/>
    <w:rsid w:val="00C961A3"/>
    <w:rsid w:val="00C973F2"/>
    <w:rsid w:val="00CA0238"/>
    <w:rsid w:val="00CA2147"/>
    <w:rsid w:val="00CA21C1"/>
    <w:rsid w:val="00CA304C"/>
    <w:rsid w:val="00CA46A4"/>
    <w:rsid w:val="00CA5C93"/>
    <w:rsid w:val="00CA6DB3"/>
    <w:rsid w:val="00CA7510"/>
    <w:rsid w:val="00CA774A"/>
    <w:rsid w:val="00CA78E6"/>
    <w:rsid w:val="00CA7BA1"/>
    <w:rsid w:val="00CA7FBF"/>
    <w:rsid w:val="00CB05ED"/>
    <w:rsid w:val="00CB15F6"/>
    <w:rsid w:val="00CB1AE6"/>
    <w:rsid w:val="00CB2036"/>
    <w:rsid w:val="00CB2588"/>
    <w:rsid w:val="00CB35C1"/>
    <w:rsid w:val="00CB4179"/>
    <w:rsid w:val="00CB43AD"/>
    <w:rsid w:val="00CB461C"/>
    <w:rsid w:val="00CB4A63"/>
    <w:rsid w:val="00CB59F3"/>
    <w:rsid w:val="00CB64C6"/>
    <w:rsid w:val="00CB6B7A"/>
    <w:rsid w:val="00CB78E4"/>
    <w:rsid w:val="00CC0073"/>
    <w:rsid w:val="00CC00CC"/>
    <w:rsid w:val="00CC0619"/>
    <w:rsid w:val="00CC069B"/>
    <w:rsid w:val="00CC0DB4"/>
    <w:rsid w:val="00CC0FC8"/>
    <w:rsid w:val="00CC11B0"/>
    <w:rsid w:val="00CC2841"/>
    <w:rsid w:val="00CC2A41"/>
    <w:rsid w:val="00CC31A9"/>
    <w:rsid w:val="00CC499C"/>
    <w:rsid w:val="00CC54C7"/>
    <w:rsid w:val="00CC5886"/>
    <w:rsid w:val="00CC5EC7"/>
    <w:rsid w:val="00CC622C"/>
    <w:rsid w:val="00CC6467"/>
    <w:rsid w:val="00CC64FC"/>
    <w:rsid w:val="00CC6965"/>
    <w:rsid w:val="00CC6EFF"/>
    <w:rsid w:val="00CC7007"/>
    <w:rsid w:val="00CC7367"/>
    <w:rsid w:val="00CC77D4"/>
    <w:rsid w:val="00CD0216"/>
    <w:rsid w:val="00CD035A"/>
    <w:rsid w:val="00CD036E"/>
    <w:rsid w:val="00CD1FB6"/>
    <w:rsid w:val="00CD2B65"/>
    <w:rsid w:val="00CD3290"/>
    <w:rsid w:val="00CD52B8"/>
    <w:rsid w:val="00CD77A9"/>
    <w:rsid w:val="00CE0176"/>
    <w:rsid w:val="00CE0B74"/>
    <w:rsid w:val="00CE1243"/>
    <w:rsid w:val="00CE14E2"/>
    <w:rsid w:val="00CE14EE"/>
    <w:rsid w:val="00CE1C13"/>
    <w:rsid w:val="00CE2025"/>
    <w:rsid w:val="00CE2263"/>
    <w:rsid w:val="00CE2BFA"/>
    <w:rsid w:val="00CE49F9"/>
    <w:rsid w:val="00CE557A"/>
    <w:rsid w:val="00CE558F"/>
    <w:rsid w:val="00CE5705"/>
    <w:rsid w:val="00CE60B8"/>
    <w:rsid w:val="00CE776F"/>
    <w:rsid w:val="00CF0B16"/>
    <w:rsid w:val="00CF0FE2"/>
    <w:rsid w:val="00CF1330"/>
    <w:rsid w:val="00CF2E4D"/>
    <w:rsid w:val="00CF2E99"/>
    <w:rsid w:val="00CF3B02"/>
    <w:rsid w:val="00CF430B"/>
    <w:rsid w:val="00CF47A0"/>
    <w:rsid w:val="00CF4C32"/>
    <w:rsid w:val="00CF4DE7"/>
    <w:rsid w:val="00CF4FD4"/>
    <w:rsid w:val="00CF5CE7"/>
    <w:rsid w:val="00CF681A"/>
    <w:rsid w:val="00CF69BA"/>
    <w:rsid w:val="00CF69BE"/>
    <w:rsid w:val="00CF6DBE"/>
    <w:rsid w:val="00CF70C7"/>
    <w:rsid w:val="00CF7298"/>
    <w:rsid w:val="00CF7309"/>
    <w:rsid w:val="00CF7E36"/>
    <w:rsid w:val="00CF7E6F"/>
    <w:rsid w:val="00D0031E"/>
    <w:rsid w:val="00D02E44"/>
    <w:rsid w:val="00D03939"/>
    <w:rsid w:val="00D03C4E"/>
    <w:rsid w:val="00D047E1"/>
    <w:rsid w:val="00D0487D"/>
    <w:rsid w:val="00D05313"/>
    <w:rsid w:val="00D07214"/>
    <w:rsid w:val="00D075D9"/>
    <w:rsid w:val="00D07C29"/>
    <w:rsid w:val="00D10F6B"/>
    <w:rsid w:val="00D1129A"/>
    <w:rsid w:val="00D115A6"/>
    <w:rsid w:val="00D12A4C"/>
    <w:rsid w:val="00D12E23"/>
    <w:rsid w:val="00D150F5"/>
    <w:rsid w:val="00D16129"/>
    <w:rsid w:val="00D1700D"/>
    <w:rsid w:val="00D17088"/>
    <w:rsid w:val="00D171FD"/>
    <w:rsid w:val="00D17AF9"/>
    <w:rsid w:val="00D17D21"/>
    <w:rsid w:val="00D17EAA"/>
    <w:rsid w:val="00D20E69"/>
    <w:rsid w:val="00D21316"/>
    <w:rsid w:val="00D21C17"/>
    <w:rsid w:val="00D22398"/>
    <w:rsid w:val="00D229F6"/>
    <w:rsid w:val="00D22C9E"/>
    <w:rsid w:val="00D23A22"/>
    <w:rsid w:val="00D240EC"/>
    <w:rsid w:val="00D24AEB"/>
    <w:rsid w:val="00D24CF8"/>
    <w:rsid w:val="00D26C4E"/>
    <w:rsid w:val="00D26D19"/>
    <w:rsid w:val="00D276BA"/>
    <w:rsid w:val="00D277D5"/>
    <w:rsid w:val="00D307BA"/>
    <w:rsid w:val="00D312B0"/>
    <w:rsid w:val="00D31401"/>
    <w:rsid w:val="00D31911"/>
    <w:rsid w:val="00D342F1"/>
    <w:rsid w:val="00D34459"/>
    <w:rsid w:val="00D362A8"/>
    <w:rsid w:val="00D36354"/>
    <w:rsid w:val="00D3648B"/>
    <w:rsid w:val="00D3680D"/>
    <w:rsid w:val="00D3708D"/>
    <w:rsid w:val="00D40426"/>
    <w:rsid w:val="00D404DD"/>
    <w:rsid w:val="00D40796"/>
    <w:rsid w:val="00D42982"/>
    <w:rsid w:val="00D44DC5"/>
    <w:rsid w:val="00D45177"/>
    <w:rsid w:val="00D45569"/>
    <w:rsid w:val="00D456BA"/>
    <w:rsid w:val="00D45B8B"/>
    <w:rsid w:val="00D46487"/>
    <w:rsid w:val="00D51174"/>
    <w:rsid w:val="00D511C0"/>
    <w:rsid w:val="00D54169"/>
    <w:rsid w:val="00D545B3"/>
    <w:rsid w:val="00D545DB"/>
    <w:rsid w:val="00D57C96"/>
    <w:rsid w:val="00D57D18"/>
    <w:rsid w:val="00D61255"/>
    <w:rsid w:val="00D613BD"/>
    <w:rsid w:val="00D61558"/>
    <w:rsid w:val="00D623DA"/>
    <w:rsid w:val="00D62775"/>
    <w:rsid w:val="00D64858"/>
    <w:rsid w:val="00D66391"/>
    <w:rsid w:val="00D6757D"/>
    <w:rsid w:val="00D67DD0"/>
    <w:rsid w:val="00D70088"/>
    <w:rsid w:val="00D710B9"/>
    <w:rsid w:val="00D71967"/>
    <w:rsid w:val="00D7244A"/>
    <w:rsid w:val="00D724E3"/>
    <w:rsid w:val="00D726B5"/>
    <w:rsid w:val="00D75C2D"/>
    <w:rsid w:val="00D76A6E"/>
    <w:rsid w:val="00D77C6F"/>
    <w:rsid w:val="00D77E88"/>
    <w:rsid w:val="00D803E9"/>
    <w:rsid w:val="00D80D98"/>
    <w:rsid w:val="00D81A14"/>
    <w:rsid w:val="00D827D1"/>
    <w:rsid w:val="00D82909"/>
    <w:rsid w:val="00D82955"/>
    <w:rsid w:val="00D82B37"/>
    <w:rsid w:val="00D82F29"/>
    <w:rsid w:val="00D837DF"/>
    <w:rsid w:val="00D85AA3"/>
    <w:rsid w:val="00D8607A"/>
    <w:rsid w:val="00D86460"/>
    <w:rsid w:val="00D87B4C"/>
    <w:rsid w:val="00D87E71"/>
    <w:rsid w:val="00D90CF8"/>
    <w:rsid w:val="00D90EAB"/>
    <w:rsid w:val="00D91203"/>
    <w:rsid w:val="00D916D3"/>
    <w:rsid w:val="00D917E0"/>
    <w:rsid w:val="00D92761"/>
    <w:rsid w:val="00D939B9"/>
    <w:rsid w:val="00D93FED"/>
    <w:rsid w:val="00D9476B"/>
    <w:rsid w:val="00D9508C"/>
    <w:rsid w:val="00D95174"/>
    <w:rsid w:val="00D95933"/>
    <w:rsid w:val="00D96DB2"/>
    <w:rsid w:val="00D97593"/>
    <w:rsid w:val="00D976C0"/>
    <w:rsid w:val="00DA0033"/>
    <w:rsid w:val="00DA1175"/>
    <w:rsid w:val="00DA1E1F"/>
    <w:rsid w:val="00DA26C6"/>
    <w:rsid w:val="00DA2ABC"/>
    <w:rsid w:val="00DA4973"/>
    <w:rsid w:val="00DA4BDA"/>
    <w:rsid w:val="00DA63A3"/>
    <w:rsid w:val="00DA64E6"/>
    <w:rsid w:val="00DA6F36"/>
    <w:rsid w:val="00DA70A5"/>
    <w:rsid w:val="00DB1134"/>
    <w:rsid w:val="00DB1800"/>
    <w:rsid w:val="00DB1B9B"/>
    <w:rsid w:val="00DB323D"/>
    <w:rsid w:val="00DB3443"/>
    <w:rsid w:val="00DB39E1"/>
    <w:rsid w:val="00DB4608"/>
    <w:rsid w:val="00DB5136"/>
    <w:rsid w:val="00DB596E"/>
    <w:rsid w:val="00DB647B"/>
    <w:rsid w:val="00DB6697"/>
    <w:rsid w:val="00DB6A75"/>
    <w:rsid w:val="00DB7084"/>
    <w:rsid w:val="00DB7773"/>
    <w:rsid w:val="00DB7CE1"/>
    <w:rsid w:val="00DC00EA"/>
    <w:rsid w:val="00DC0893"/>
    <w:rsid w:val="00DC0BE2"/>
    <w:rsid w:val="00DC0E36"/>
    <w:rsid w:val="00DC1400"/>
    <w:rsid w:val="00DC2EC2"/>
    <w:rsid w:val="00DC3802"/>
    <w:rsid w:val="00DC3C54"/>
    <w:rsid w:val="00DC5586"/>
    <w:rsid w:val="00DC67F9"/>
    <w:rsid w:val="00DC6B0F"/>
    <w:rsid w:val="00DC7A98"/>
    <w:rsid w:val="00DD043C"/>
    <w:rsid w:val="00DD06F6"/>
    <w:rsid w:val="00DD0BD7"/>
    <w:rsid w:val="00DD0E9F"/>
    <w:rsid w:val="00DD2721"/>
    <w:rsid w:val="00DD2758"/>
    <w:rsid w:val="00DD39FD"/>
    <w:rsid w:val="00DD439E"/>
    <w:rsid w:val="00DD4737"/>
    <w:rsid w:val="00DD6B67"/>
    <w:rsid w:val="00DD6D8A"/>
    <w:rsid w:val="00DD6EB8"/>
    <w:rsid w:val="00DD6F6B"/>
    <w:rsid w:val="00DD71CD"/>
    <w:rsid w:val="00DE0A88"/>
    <w:rsid w:val="00DE2A56"/>
    <w:rsid w:val="00DE3E82"/>
    <w:rsid w:val="00DE4B0E"/>
    <w:rsid w:val="00DE55B4"/>
    <w:rsid w:val="00DE7EBB"/>
    <w:rsid w:val="00DF077A"/>
    <w:rsid w:val="00DF0C0F"/>
    <w:rsid w:val="00DF0C6A"/>
    <w:rsid w:val="00DF142C"/>
    <w:rsid w:val="00DF1B6D"/>
    <w:rsid w:val="00DF1EF8"/>
    <w:rsid w:val="00DF326C"/>
    <w:rsid w:val="00DF3327"/>
    <w:rsid w:val="00DF4AAD"/>
    <w:rsid w:val="00DF5DE1"/>
    <w:rsid w:val="00DF6274"/>
    <w:rsid w:val="00DF64FE"/>
    <w:rsid w:val="00DF6D33"/>
    <w:rsid w:val="00DF6F00"/>
    <w:rsid w:val="00DF7415"/>
    <w:rsid w:val="00DF75D8"/>
    <w:rsid w:val="00E0032C"/>
    <w:rsid w:val="00E00666"/>
    <w:rsid w:val="00E00DB8"/>
    <w:rsid w:val="00E028A4"/>
    <w:rsid w:val="00E02FA5"/>
    <w:rsid w:val="00E030B7"/>
    <w:rsid w:val="00E03912"/>
    <w:rsid w:val="00E040C3"/>
    <w:rsid w:val="00E056AC"/>
    <w:rsid w:val="00E0576A"/>
    <w:rsid w:val="00E057BF"/>
    <w:rsid w:val="00E07328"/>
    <w:rsid w:val="00E07D87"/>
    <w:rsid w:val="00E11557"/>
    <w:rsid w:val="00E1221F"/>
    <w:rsid w:val="00E124CA"/>
    <w:rsid w:val="00E129EB"/>
    <w:rsid w:val="00E12ABB"/>
    <w:rsid w:val="00E132E3"/>
    <w:rsid w:val="00E13ED5"/>
    <w:rsid w:val="00E145A2"/>
    <w:rsid w:val="00E14BC1"/>
    <w:rsid w:val="00E165AE"/>
    <w:rsid w:val="00E172ED"/>
    <w:rsid w:val="00E208E0"/>
    <w:rsid w:val="00E20DCE"/>
    <w:rsid w:val="00E211D5"/>
    <w:rsid w:val="00E22104"/>
    <w:rsid w:val="00E24057"/>
    <w:rsid w:val="00E24AD2"/>
    <w:rsid w:val="00E2528B"/>
    <w:rsid w:val="00E252D0"/>
    <w:rsid w:val="00E25BB1"/>
    <w:rsid w:val="00E25DA8"/>
    <w:rsid w:val="00E25F2E"/>
    <w:rsid w:val="00E26020"/>
    <w:rsid w:val="00E26B6D"/>
    <w:rsid w:val="00E271B4"/>
    <w:rsid w:val="00E27605"/>
    <w:rsid w:val="00E31170"/>
    <w:rsid w:val="00E31C32"/>
    <w:rsid w:val="00E31D53"/>
    <w:rsid w:val="00E31FD4"/>
    <w:rsid w:val="00E32F7E"/>
    <w:rsid w:val="00E33F14"/>
    <w:rsid w:val="00E34E29"/>
    <w:rsid w:val="00E364BF"/>
    <w:rsid w:val="00E371AC"/>
    <w:rsid w:val="00E40268"/>
    <w:rsid w:val="00E40B7F"/>
    <w:rsid w:val="00E421F9"/>
    <w:rsid w:val="00E47465"/>
    <w:rsid w:val="00E475D7"/>
    <w:rsid w:val="00E47836"/>
    <w:rsid w:val="00E50788"/>
    <w:rsid w:val="00E50ABE"/>
    <w:rsid w:val="00E52330"/>
    <w:rsid w:val="00E5239A"/>
    <w:rsid w:val="00E5267B"/>
    <w:rsid w:val="00E5309F"/>
    <w:rsid w:val="00E53A06"/>
    <w:rsid w:val="00E53EA7"/>
    <w:rsid w:val="00E53EAB"/>
    <w:rsid w:val="00E53EC2"/>
    <w:rsid w:val="00E545CB"/>
    <w:rsid w:val="00E5489D"/>
    <w:rsid w:val="00E54D96"/>
    <w:rsid w:val="00E56290"/>
    <w:rsid w:val="00E5747E"/>
    <w:rsid w:val="00E57FEE"/>
    <w:rsid w:val="00E6106F"/>
    <w:rsid w:val="00E62F6B"/>
    <w:rsid w:val="00E63C0E"/>
    <w:rsid w:val="00E6408C"/>
    <w:rsid w:val="00E640EE"/>
    <w:rsid w:val="00E64FE4"/>
    <w:rsid w:val="00E6510B"/>
    <w:rsid w:val="00E66161"/>
    <w:rsid w:val="00E67185"/>
    <w:rsid w:val="00E672CE"/>
    <w:rsid w:val="00E67C69"/>
    <w:rsid w:val="00E70DEF"/>
    <w:rsid w:val="00E71EC6"/>
    <w:rsid w:val="00E71F00"/>
    <w:rsid w:val="00E7233A"/>
    <w:rsid w:val="00E72D49"/>
    <w:rsid w:val="00E736FC"/>
    <w:rsid w:val="00E73D59"/>
    <w:rsid w:val="00E744EC"/>
    <w:rsid w:val="00E74828"/>
    <w:rsid w:val="00E74948"/>
    <w:rsid w:val="00E7558C"/>
    <w:rsid w:val="00E758A3"/>
    <w:rsid w:val="00E7593C"/>
    <w:rsid w:val="00E75EB5"/>
    <w:rsid w:val="00E7629D"/>
    <w:rsid w:val="00E7678A"/>
    <w:rsid w:val="00E76C21"/>
    <w:rsid w:val="00E76F69"/>
    <w:rsid w:val="00E77773"/>
    <w:rsid w:val="00E77B21"/>
    <w:rsid w:val="00E77BF0"/>
    <w:rsid w:val="00E805A4"/>
    <w:rsid w:val="00E80AE1"/>
    <w:rsid w:val="00E81600"/>
    <w:rsid w:val="00E81638"/>
    <w:rsid w:val="00E817CB"/>
    <w:rsid w:val="00E819F0"/>
    <w:rsid w:val="00E81B42"/>
    <w:rsid w:val="00E81D79"/>
    <w:rsid w:val="00E8289C"/>
    <w:rsid w:val="00E830AD"/>
    <w:rsid w:val="00E839CF"/>
    <w:rsid w:val="00E840EE"/>
    <w:rsid w:val="00E852B1"/>
    <w:rsid w:val="00E854FD"/>
    <w:rsid w:val="00E85A39"/>
    <w:rsid w:val="00E876BB"/>
    <w:rsid w:val="00E87776"/>
    <w:rsid w:val="00E90FF1"/>
    <w:rsid w:val="00E91075"/>
    <w:rsid w:val="00E91222"/>
    <w:rsid w:val="00E91904"/>
    <w:rsid w:val="00E91C4A"/>
    <w:rsid w:val="00E91E41"/>
    <w:rsid w:val="00E925F1"/>
    <w:rsid w:val="00E92DFF"/>
    <w:rsid w:val="00E935F1"/>
    <w:rsid w:val="00E93957"/>
    <w:rsid w:val="00E93A6F"/>
    <w:rsid w:val="00E93C16"/>
    <w:rsid w:val="00E94865"/>
    <w:rsid w:val="00E948F9"/>
    <w:rsid w:val="00E94953"/>
    <w:rsid w:val="00E94A81"/>
    <w:rsid w:val="00E959A1"/>
    <w:rsid w:val="00E96973"/>
    <w:rsid w:val="00E976A5"/>
    <w:rsid w:val="00E97729"/>
    <w:rsid w:val="00EA1E09"/>
    <w:rsid w:val="00EA1FFB"/>
    <w:rsid w:val="00EA2537"/>
    <w:rsid w:val="00EA2AF7"/>
    <w:rsid w:val="00EA3D05"/>
    <w:rsid w:val="00EA42B9"/>
    <w:rsid w:val="00EA4CE3"/>
    <w:rsid w:val="00EA50CA"/>
    <w:rsid w:val="00EA55C9"/>
    <w:rsid w:val="00EA5F45"/>
    <w:rsid w:val="00EA6309"/>
    <w:rsid w:val="00EA7102"/>
    <w:rsid w:val="00EB03B0"/>
    <w:rsid w:val="00EB048E"/>
    <w:rsid w:val="00EB0994"/>
    <w:rsid w:val="00EB25C6"/>
    <w:rsid w:val="00EB2F4A"/>
    <w:rsid w:val="00EB319A"/>
    <w:rsid w:val="00EB4A5C"/>
    <w:rsid w:val="00EB4E9C"/>
    <w:rsid w:val="00EB5295"/>
    <w:rsid w:val="00EB6239"/>
    <w:rsid w:val="00EB6502"/>
    <w:rsid w:val="00EB6884"/>
    <w:rsid w:val="00EB7352"/>
    <w:rsid w:val="00EC023F"/>
    <w:rsid w:val="00EC39FA"/>
    <w:rsid w:val="00EC4D5B"/>
    <w:rsid w:val="00EC4D92"/>
    <w:rsid w:val="00EC5FFE"/>
    <w:rsid w:val="00EC61C2"/>
    <w:rsid w:val="00ED013A"/>
    <w:rsid w:val="00ED1F54"/>
    <w:rsid w:val="00ED233F"/>
    <w:rsid w:val="00ED2A86"/>
    <w:rsid w:val="00ED3582"/>
    <w:rsid w:val="00ED374E"/>
    <w:rsid w:val="00ED3F06"/>
    <w:rsid w:val="00ED5910"/>
    <w:rsid w:val="00ED679A"/>
    <w:rsid w:val="00ED7751"/>
    <w:rsid w:val="00ED78CB"/>
    <w:rsid w:val="00EE00AC"/>
    <w:rsid w:val="00EE0D7E"/>
    <w:rsid w:val="00EE1D43"/>
    <w:rsid w:val="00EE25E3"/>
    <w:rsid w:val="00EE2A77"/>
    <w:rsid w:val="00EE34DF"/>
    <w:rsid w:val="00EE58A9"/>
    <w:rsid w:val="00EE67C3"/>
    <w:rsid w:val="00EF0880"/>
    <w:rsid w:val="00EF08B3"/>
    <w:rsid w:val="00EF0ACF"/>
    <w:rsid w:val="00EF111C"/>
    <w:rsid w:val="00EF2F89"/>
    <w:rsid w:val="00EF3CB0"/>
    <w:rsid w:val="00EF3CD6"/>
    <w:rsid w:val="00EF5140"/>
    <w:rsid w:val="00EF5362"/>
    <w:rsid w:val="00EF57AC"/>
    <w:rsid w:val="00EF5E43"/>
    <w:rsid w:val="00EF649B"/>
    <w:rsid w:val="00F009C6"/>
    <w:rsid w:val="00F023F0"/>
    <w:rsid w:val="00F025F4"/>
    <w:rsid w:val="00F03E98"/>
    <w:rsid w:val="00F042A9"/>
    <w:rsid w:val="00F06478"/>
    <w:rsid w:val="00F065FA"/>
    <w:rsid w:val="00F070FA"/>
    <w:rsid w:val="00F10185"/>
    <w:rsid w:val="00F1037A"/>
    <w:rsid w:val="00F10552"/>
    <w:rsid w:val="00F11915"/>
    <w:rsid w:val="00F1237A"/>
    <w:rsid w:val="00F138A5"/>
    <w:rsid w:val="00F142D8"/>
    <w:rsid w:val="00F14335"/>
    <w:rsid w:val="00F15017"/>
    <w:rsid w:val="00F16690"/>
    <w:rsid w:val="00F1669E"/>
    <w:rsid w:val="00F16E2C"/>
    <w:rsid w:val="00F20BB5"/>
    <w:rsid w:val="00F20C14"/>
    <w:rsid w:val="00F210CC"/>
    <w:rsid w:val="00F211C6"/>
    <w:rsid w:val="00F21B45"/>
    <w:rsid w:val="00F21E86"/>
    <w:rsid w:val="00F22AEE"/>
    <w:rsid w:val="00F22CBD"/>
    <w:rsid w:val="00F2346D"/>
    <w:rsid w:val="00F242E3"/>
    <w:rsid w:val="00F24680"/>
    <w:rsid w:val="00F25753"/>
    <w:rsid w:val="00F262E2"/>
    <w:rsid w:val="00F272F1"/>
    <w:rsid w:val="00F27C85"/>
    <w:rsid w:val="00F308FF"/>
    <w:rsid w:val="00F3108A"/>
    <w:rsid w:val="00F3166E"/>
    <w:rsid w:val="00F31F05"/>
    <w:rsid w:val="00F33BD9"/>
    <w:rsid w:val="00F33DF0"/>
    <w:rsid w:val="00F341DD"/>
    <w:rsid w:val="00F3467C"/>
    <w:rsid w:val="00F34B80"/>
    <w:rsid w:val="00F35194"/>
    <w:rsid w:val="00F3519C"/>
    <w:rsid w:val="00F363A7"/>
    <w:rsid w:val="00F36BCF"/>
    <w:rsid w:val="00F36E35"/>
    <w:rsid w:val="00F3738D"/>
    <w:rsid w:val="00F40100"/>
    <w:rsid w:val="00F40C93"/>
    <w:rsid w:val="00F4121A"/>
    <w:rsid w:val="00F424F4"/>
    <w:rsid w:val="00F43052"/>
    <w:rsid w:val="00F44C2A"/>
    <w:rsid w:val="00F44DC3"/>
    <w:rsid w:val="00F45372"/>
    <w:rsid w:val="00F4592C"/>
    <w:rsid w:val="00F45DB4"/>
    <w:rsid w:val="00F46F99"/>
    <w:rsid w:val="00F47627"/>
    <w:rsid w:val="00F5015B"/>
    <w:rsid w:val="00F50654"/>
    <w:rsid w:val="00F51BC7"/>
    <w:rsid w:val="00F52142"/>
    <w:rsid w:val="00F537DD"/>
    <w:rsid w:val="00F54171"/>
    <w:rsid w:val="00F55BB0"/>
    <w:rsid w:val="00F55F15"/>
    <w:rsid w:val="00F560F7"/>
    <w:rsid w:val="00F5627D"/>
    <w:rsid w:val="00F564FF"/>
    <w:rsid w:val="00F57C8A"/>
    <w:rsid w:val="00F60A3C"/>
    <w:rsid w:val="00F6334D"/>
    <w:rsid w:val="00F6355E"/>
    <w:rsid w:val="00F63599"/>
    <w:rsid w:val="00F648D3"/>
    <w:rsid w:val="00F64D3A"/>
    <w:rsid w:val="00F6602D"/>
    <w:rsid w:val="00F6611F"/>
    <w:rsid w:val="00F66406"/>
    <w:rsid w:val="00F679D1"/>
    <w:rsid w:val="00F70462"/>
    <w:rsid w:val="00F71309"/>
    <w:rsid w:val="00F72142"/>
    <w:rsid w:val="00F7441C"/>
    <w:rsid w:val="00F75E11"/>
    <w:rsid w:val="00F75F0B"/>
    <w:rsid w:val="00F76ACC"/>
    <w:rsid w:val="00F81148"/>
    <w:rsid w:val="00F839A0"/>
    <w:rsid w:val="00F83A40"/>
    <w:rsid w:val="00F84045"/>
    <w:rsid w:val="00F84170"/>
    <w:rsid w:val="00F851B1"/>
    <w:rsid w:val="00F86070"/>
    <w:rsid w:val="00F866DA"/>
    <w:rsid w:val="00F87002"/>
    <w:rsid w:val="00F87014"/>
    <w:rsid w:val="00F872BA"/>
    <w:rsid w:val="00F87791"/>
    <w:rsid w:val="00F9110E"/>
    <w:rsid w:val="00F926EA"/>
    <w:rsid w:val="00F92FA7"/>
    <w:rsid w:val="00F934D6"/>
    <w:rsid w:val="00F94200"/>
    <w:rsid w:val="00F94982"/>
    <w:rsid w:val="00F968B4"/>
    <w:rsid w:val="00F96914"/>
    <w:rsid w:val="00F96C50"/>
    <w:rsid w:val="00FA11A1"/>
    <w:rsid w:val="00FA1700"/>
    <w:rsid w:val="00FA26C4"/>
    <w:rsid w:val="00FA49AB"/>
    <w:rsid w:val="00FA5D53"/>
    <w:rsid w:val="00FA6603"/>
    <w:rsid w:val="00FA78E0"/>
    <w:rsid w:val="00FB0F39"/>
    <w:rsid w:val="00FB15D4"/>
    <w:rsid w:val="00FB1E9E"/>
    <w:rsid w:val="00FB2ADA"/>
    <w:rsid w:val="00FB31BD"/>
    <w:rsid w:val="00FB3FB9"/>
    <w:rsid w:val="00FB4A07"/>
    <w:rsid w:val="00FB4FD2"/>
    <w:rsid w:val="00FB5E2B"/>
    <w:rsid w:val="00FB66D2"/>
    <w:rsid w:val="00FB6F02"/>
    <w:rsid w:val="00FB7B3C"/>
    <w:rsid w:val="00FB7BFD"/>
    <w:rsid w:val="00FC027F"/>
    <w:rsid w:val="00FC0478"/>
    <w:rsid w:val="00FC0836"/>
    <w:rsid w:val="00FC0FB5"/>
    <w:rsid w:val="00FC204E"/>
    <w:rsid w:val="00FC2B82"/>
    <w:rsid w:val="00FC66B9"/>
    <w:rsid w:val="00FC6AF2"/>
    <w:rsid w:val="00FC7492"/>
    <w:rsid w:val="00FC761D"/>
    <w:rsid w:val="00FC79C0"/>
    <w:rsid w:val="00FD06C0"/>
    <w:rsid w:val="00FD0B84"/>
    <w:rsid w:val="00FD124C"/>
    <w:rsid w:val="00FD34CA"/>
    <w:rsid w:val="00FD3ACC"/>
    <w:rsid w:val="00FD45CC"/>
    <w:rsid w:val="00FD607E"/>
    <w:rsid w:val="00FD6CD5"/>
    <w:rsid w:val="00FD7F54"/>
    <w:rsid w:val="00FE1BB6"/>
    <w:rsid w:val="00FE260A"/>
    <w:rsid w:val="00FE31A3"/>
    <w:rsid w:val="00FE335F"/>
    <w:rsid w:val="00FE39C7"/>
    <w:rsid w:val="00FE5710"/>
    <w:rsid w:val="00FE5E23"/>
    <w:rsid w:val="00FE7AF2"/>
    <w:rsid w:val="00FE7C3E"/>
    <w:rsid w:val="00FF021E"/>
    <w:rsid w:val="00FF08BF"/>
    <w:rsid w:val="00FF1110"/>
    <w:rsid w:val="00FF1B7E"/>
    <w:rsid w:val="00FF2F30"/>
    <w:rsid w:val="00FF2F54"/>
    <w:rsid w:val="00FF43AF"/>
    <w:rsid w:val="00FF46B7"/>
    <w:rsid w:val="00FF4B04"/>
    <w:rsid w:val="00FF4D07"/>
    <w:rsid w:val="00FF6532"/>
    <w:rsid w:val="00FF6755"/>
    <w:rsid w:val="00FF6C08"/>
    <w:rsid w:val="00FF7226"/>
    <w:rsid w:val="02018D30"/>
    <w:rsid w:val="028C348E"/>
    <w:rsid w:val="03E307DA"/>
    <w:rsid w:val="04152B4C"/>
    <w:rsid w:val="046BD9C9"/>
    <w:rsid w:val="04BDA802"/>
    <w:rsid w:val="04D0EC8B"/>
    <w:rsid w:val="0563AF86"/>
    <w:rsid w:val="058F4E35"/>
    <w:rsid w:val="05C52613"/>
    <w:rsid w:val="06FC1631"/>
    <w:rsid w:val="070E9C70"/>
    <w:rsid w:val="07A8E323"/>
    <w:rsid w:val="07DA5AC4"/>
    <w:rsid w:val="081599B5"/>
    <w:rsid w:val="08DD6B6C"/>
    <w:rsid w:val="09813D36"/>
    <w:rsid w:val="09B0D8BC"/>
    <w:rsid w:val="09BCDBC3"/>
    <w:rsid w:val="0B254140"/>
    <w:rsid w:val="0C311E97"/>
    <w:rsid w:val="0C6D929F"/>
    <w:rsid w:val="0C98A579"/>
    <w:rsid w:val="0CC17E26"/>
    <w:rsid w:val="0D40EBB1"/>
    <w:rsid w:val="0E2CA3C3"/>
    <w:rsid w:val="0E31BD4C"/>
    <w:rsid w:val="0E65796C"/>
    <w:rsid w:val="0E8A1AB9"/>
    <w:rsid w:val="0EC097B8"/>
    <w:rsid w:val="0ED98254"/>
    <w:rsid w:val="0F14397E"/>
    <w:rsid w:val="0F4BAACF"/>
    <w:rsid w:val="0F8E89DA"/>
    <w:rsid w:val="0FDB4A29"/>
    <w:rsid w:val="10892C5B"/>
    <w:rsid w:val="11FAB976"/>
    <w:rsid w:val="12A0C1B2"/>
    <w:rsid w:val="12ED1AAF"/>
    <w:rsid w:val="12FE4DA8"/>
    <w:rsid w:val="1314FD24"/>
    <w:rsid w:val="13CC875C"/>
    <w:rsid w:val="13E4B6C3"/>
    <w:rsid w:val="1532D879"/>
    <w:rsid w:val="159B7CD6"/>
    <w:rsid w:val="15DC6521"/>
    <w:rsid w:val="15EA3539"/>
    <w:rsid w:val="17426EC9"/>
    <w:rsid w:val="183B3562"/>
    <w:rsid w:val="18699439"/>
    <w:rsid w:val="197B121A"/>
    <w:rsid w:val="19CE85DF"/>
    <w:rsid w:val="19DA5B81"/>
    <w:rsid w:val="1A97A37C"/>
    <w:rsid w:val="1AAB849C"/>
    <w:rsid w:val="1ACCC1D4"/>
    <w:rsid w:val="1ADB95EC"/>
    <w:rsid w:val="1BA73B0F"/>
    <w:rsid w:val="1BBBB938"/>
    <w:rsid w:val="1C7D5A7A"/>
    <w:rsid w:val="1CFBC44C"/>
    <w:rsid w:val="1DAE6FBF"/>
    <w:rsid w:val="1DC83F8A"/>
    <w:rsid w:val="1E1E5BD2"/>
    <w:rsid w:val="1ECB4284"/>
    <w:rsid w:val="1F017F78"/>
    <w:rsid w:val="1FD95C3A"/>
    <w:rsid w:val="202DF125"/>
    <w:rsid w:val="2062C03E"/>
    <w:rsid w:val="206BF71E"/>
    <w:rsid w:val="209CD02B"/>
    <w:rsid w:val="20D8839B"/>
    <w:rsid w:val="20DA47ED"/>
    <w:rsid w:val="217DF247"/>
    <w:rsid w:val="2255E251"/>
    <w:rsid w:val="22668612"/>
    <w:rsid w:val="226D7D49"/>
    <w:rsid w:val="2372C30D"/>
    <w:rsid w:val="24ADCB0A"/>
    <w:rsid w:val="24EBCF7F"/>
    <w:rsid w:val="24ED0FF7"/>
    <w:rsid w:val="25229856"/>
    <w:rsid w:val="253AF362"/>
    <w:rsid w:val="25A30C13"/>
    <w:rsid w:val="25B75538"/>
    <w:rsid w:val="2893CEED"/>
    <w:rsid w:val="28BF71B9"/>
    <w:rsid w:val="2943DC6D"/>
    <w:rsid w:val="2AA2F7C2"/>
    <w:rsid w:val="2AC76A24"/>
    <w:rsid w:val="2AEDF447"/>
    <w:rsid w:val="2B1599C0"/>
    <w:rsid w:val="2BD424D2"/>
    <w:rsid w:val="2C2D7397"/>
    <w:rsid w:val="2CCECC88"/>
    <w:rsid w:val="2D61E786"/>
    <w:rsid w:val="2D789B8C"/>
    <w:rsid w:val="2E64DDA4"/>
    <w:rsid w:val="2EE18098"/>
    <w:rsid w:val="2F2F0A1D"/>
    <w:rsid w:val="305A0879"/>
    <w:rsid w:val="30DB0D24"/>
    <w:rsid w:val="31323315"/>
    <w:rsid w:val="31ADAEFE"/>
    <w:rsid w:val="31F357B8"/>
    <w:rsid w:val="324B1BB0"/>
    <w:rsid w:val="34574590"/>
    <w:rsid w:val="34699F98"/>
    <w:rsid w:val="34F729F4"/>
    <w:rsid w:val="3533FED2"/>
    <w:rsid w:val="359CAC67"/>
    <w:rsid w:val="3648D267"/>
    <w:rsid w:val="39293B5A"/>
    <w:rsid w:val="3974384D"/>
    <w:rsid w:val="39A50E9E"/>
    <w:rsid w:val="39A61F89"/>
    <w:rsid w:val="3A949146"/>
    <w:rsid w:val="3ACB6F74"/>
    <w:rsid w:val="3B98D57B"/>
    <w:rsid w:val="3C0CAD59"/>
    <w:rsid w:val="3D167C41"/>
    <w:rsid w:val="3DADF013"/>
    <w:rsid w:val="3DEE38D3"/>
    <w:rsid w:val="3E15F9D3"/>
    <w:rsid w:val="3E585746"/>
    <w:rsid w:val="3ED5D673"/>
    <w:rsid w:val="3F1BE5BF"/>
    <w:rsid w:val="3F49688B"/>
    <w:rsid w:val="3F7D41A4"/>
    <w:rsid w:val="3FA3C3B0"/>
    <w:rsid w:val="4033D715"/>
    <w:rsid w:val="4376F824"/>
    <w:rsid w:val="43CEABDF"/>
    <w:rsid w:val="447A95D9"/>
    <w:rsid w:val="449237B6"/>
    <w:rsid w:val="44C998F2"/>
    <w:rsid w:val="456DC7FD"/>
    <w:rsid w:val="45CF0DD8"/>
    <w:rsid w:val="463B8BC8"/>
    <w:rsid w:val="478A67B3"/>
    <w:rsid w:val="4797A480"/>
    <w:rsid w:val="484D6F07"/>
    <w:rsid w:val="48B28683"/>
    <w:rsid w:val="49D6BF4E"/>
    <w:rsid w:val="49F800B7"/>
    <w:rsid w:val="4A98F9A8"/>
    <w:rsid w:val="4AE22462"/>
    <w:rsid w:val="4BA3FFD0"/>
    <w:rsid w:val="4BD2C486"/>
    <w:rsid w:val="4C438A1C"/>
    <w:rsid w:val="4C8B18F1"/>
    <w:rsid w:val="4CBAA57C"/>
    <w:rsid w:val="4D939C8A"/>
    <w:rsid w:val="4DA9708F"/>
    <w:rsid w:val="4E40E216"/>
    <w:rsid w:val="4E495C59"/>
    <w:rsid w:val="4E5B691A"/>
    <w:rsid w:val="4E70BA49"/>
    <w:rsid w:val="4EA362E2"/>
    <w:rsid w:val="4EE9AD2D"/>
    <w:rsid w:val="4F692ACE"/>
    <w:rsid w:val="4F6AF908"/>
    <w:rsid w:val="4F89CBD4"/>
    <w:rsid w:val="4FFA76EB"/>
    <w:rsid w:val="5053F2A8"/>
    <w:rsid w:val="50B63F12"/>
    <w:rsid w:val="50ECBA2A"/>
    <w:rsid w:val="5182E1C7"/>
    <w:rsid w:val="51FA4C90"/>
    <w:rsid w:val="52374152"/>
    <w:rsid w:val="52865BA6"/>
    <w:rsid w:val="52CEB0CA"/>
    <w:rsid w:val="5341C56C"/>
    <w:rsid w:val="5423DAC8"/>
    <w:rsid w:val="5445C0C4"/>
    <w:rsid w:val="54EFA8A2"/>
    <w:rsid w:val="54F294FC"/>
    <w:rsid w:val="5527114A"/>
    <w:rsid w:val="5533C769"/>
    <w:rsid w:val="55863F36"/>
    <w:rsid w:val="558F3635"/>
    <w:rsid w:val="55A5E4FB"/>
    <w:rsid w:val="568126BD"/>
    <w:rsid w:val="58340C19"/>
    <w:rsid w:val="588C1386"/>
    <w:rsid w:val="58C17F19"/>
    <w:rsid w:val="58C5C4D8"/>
    <w:rsid w:val="5A88A4BD"/>
    <w:rsid w:val="5AC6E28A"/>
    <w:rsid w:val="5AE5A1D7"/>
    <w:rsid w:val="5B636EE5"/>
    <w:rsid w:val="5B8AB0DF"/>
    <w:rsid w:val="5BA8C89C"/>
    <w:rsid w:val="5BB419F8"/>
    <w:rsid w:val="5C50CA9A"/>
    <w:rsid w:val="5C8123A1"/>
    <w:rsid w:val="5D13B2B3"/>
    <w:rsid w:val="5D29A67E"/>
    <w:rsid w:val="5D98C36C"/>
    <w:rsid w:val="5DB697D1"/>
    <w:rsid w:val="5E037C88"/>
    <w:rsid w:val="5E4D1CAE"/>
    <w:rsid w:val="5E7D8D35"/>
    <w:rsid w:val="5EC3F08A"/>
    <w:rsid w:val="5EC750DD"/>
    <w:rsid w:val="5EE49992"/>
    <w:rsid w:val="5F0C54E7"/>
    <w:rsid w:val="6059732F"/>
    <w:rsid w:val="618E4CAE"/>
    <w:rsid w:val="61C3F867"/>
    <w:rsid w:val="61D98267"/>
    <w:rsid w:val="62127AB1"/>
    <w:rsid w:val="62AB7204"/>
    <w:rsid w:val="62F554AC"/>
    <w:rsid w:val="63BD043A"/>
    <w:rsid w:val="645356E3"/>
    <w:rsid w:val="6534EB9F"/>
    <w:rsid w:val="6593FE87"/>
    <w:rsid w:val="65B33402"/>
    <w:rsid w:val="6605F444"/>
    <w:rsid w:val="66C93211"/>
    <w:rsid w:val="67E3522C"/>
    <w:rsid w:val="68DE9A6B"/>
    <w:rsid w:val="68FBF23D"/>
    <w:rsid w:val="6921517B"/>
    <w:rsid w:val="6A1FE5C5"/>
    <w:rsid w:val="6A260D58"/>
    <w:rsid w:val="6CF65E24"/>
    <w:rsid w:val="6D1BC832"/>
    <w:rsid w:val="6D8E803A"/>
    <w:rsid w:val="6DB6B324"/>
    <w:rsid w:val="6DDD38A8"/>
    <w:rsid w:val="6E62DF72"/>
    <w:rsid w:val="6E8CDAAD"/>
    <w:rsid w:val="6F11A294"/>
    <w:rsid w:val="6F8A62DD"/>
    <w:rsid w:val="6F97D019"/>
    <w:rsid w:val="6FFC7790"/>
    <w:rsid w:val="7060574E"/>
    <w:rsid w:val="70C0CFE7"/>
    <w:rsid w:val="7167C5E0"/>
    <w:rsid w:val="717D4149"/>
    <w:rsid w:val="722B3CA9"/>
    <w:rsid w:val="723258F0"/>
    <w:rsid w:val="737D32C7"/>
    <w:rsid w:val="73CDCF76"/>
    <w:rsid w:val="7404499C"/>
    <w:rsid w:val="76A4B4E8"/>
    <w:rsid w:val="76FB3497"/>
    <w:rsid w:val="773B2D0E"/>
    <w:rsid w:val="77ED5642"/>
    <w:rsid w:val="77F0B285"/>
    <w:rsid w:val="7802ABE1"/>
    <w:rsid w:val="7A6C5530"/>
    <w:rsid w:val="7ABF9F70"/>
    <w:rsid w:val="7CAADF2A"/>
    <w:rsid w:val="7CC3F641"/>
    <w:rsid w:val="7D94F781"/>
    <w:rsid w:val="7DB7CCBF"/>
    <w:rsid w:val="7DC648D8"/>
    <w:rsid w:val="7E31DA09"/>
    <w:rsid w:val="7E3A6355"/>
    <w:rsid w:val="7FD3BE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4A72C"/>
  <w15:docId w15:val="{95722943-08BA-4899-B7EF-8F5B74D2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531E"/>
    <w:pPr>
      <w:jc w:val="both"/>
    </w:pPr>
    <w:rPr>
      <w:rFonts w:ascii="Arial" w:hAnsi="Arial"/>
      <w:lang w:val="es-ES_tradnl"/>
    </w:rPr>
  </w:style>
  <w:style w:type="paragraph" w:styleId="Heading1">
    <w:name w:val="heading 1"/>
    <w:next w:val="Normal"/>
    <w:link w:val="Heading1Char"/>
    <w:autoRedefine/>
    <w:qFormat/>
    <w:rsid w:val="00E80AE1"/>
    <w:pPr>
      <w:keepNext/>
      <w:jc w:val="both"/>
      <w:outlineLvl w:val="0"/>
    </w:pPr>
    <w:rPr>
      <w:rFonts w:ascii="Arial" w:hAnsi="Arial"/>
      <w:caps/>
    </w:rPr>
  </w:style>
  <w:style w:type="paragraph" w:styleId="Heading2">
    <w:name w:val="heading 2"/>
    <w:next w:val="Normal"/>
    <w:link w:val="Heading2Char"/>
    <w:autoRedefine/>
    <w:qFormat/>
    <w:rsid w:val="00E80AE1"/>
    <w:pPr>
      <w:keepNext/>
      <w:jc w:val="both"/>
      <w:outlineLvl w:val="1"/>
    </w:pPr>
    <w:rPr>
      <w:rFonts w:ascii="Arial" w:hAnsi="Arial"/>
      <w:u w:val="single"/>
    </w:rPr>
  </w:style>
  <w:style w:type="paragraph" w:styleId="Heading3">
    <w:name w:val="heading 3"/>
    <w:next w:val="Normal"/>
    <w:link w:val="Heading3Char"/>
    <w:autoRedefine/>
    <w:qFormat/>
    <w:rsid w:val="00E80AE1"/>
    <w:pPr>
      <w:keepNext/>
      <w:jc w:val="both"/>
      <w:outlineLvl w:val="2"/>
    </w:pPr>
    <w:rPr>
      <w:rFonts w:ascii="Arial" w:hAnsi="Arial"/>
      <w:i/>
    </w:rPr>
  </w:style>
  <w:style w:type="paragraph" w:styleId="Heading4">
    <w:name w:val="heading 4"/>
    <w:next w:val="Normal"/>
    <w:link w:val="Heading4Char"/>
    <w:autoRedefine/>
    <w:qFormat/>
    <w:rsid w:val="00E80AE1"/>
    <w:pPr>
      <w:keepNext/>
      <w:ind w:left="567"/>
      <w:jc w:val="both"/>
      <w:outlineLvl w:val="3"/>
    </w:pPr>
    <w:rPr>
      <w:rFonts w:ascii="Arial" w:hAnsi="Arial"/>
      <w:u w:val="single"/>
      <w:lang w:val="fr-FR"/>
    </w:rPr>
  </w:style>
  <w:style w:type="paragraph" w:styleId="Heading5">
    <w:name w:val="heading 5"/>
    <w:next w:val="Normal"/>
    <w:link w:val="Heading5Char"/>
    <w:autoRedefine/>
    <w:qFormat/>
    <w:rsid w:val="00E80AE1"/>
    <w:pPr>
      <w:keepNext/>
      <w:ind w:left="1134" w:hanging="567"/>
      <w:jc w:val="both"/>
      <w:outlineLvl w:val="4"/>
    </w:pPr>
    <w:rPr>
      <w:rFonts w:ascii="Arial" w:hAnsi="Arial"/>
      <w:i/>
    </w:rPr>
  </w:style>
  <w:style w:type="paragraph" w:styleId="Heading6">
    <w:name w:val="heading 6"/>
    <w:basedOn w:val="Normal"/>
    <w:next w:val="Normal"/>
    <w:link w:val="Heading6Char"/>
    <w:semiHidden/>
    <w:unhideWhenUsed/>
    <w:qFormat/>
    <w:rsid w:val="00B111A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111A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111A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E80AE1"/>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E80AE1"/>
    <w:pPr>
      <w:jc w:val="center"/>
    </w:pPr>
    <w:rPr>
      <w:rFonts w:ascii="Arial" w:hAnsi="Arial"/>
      <w:lang w:val="fr-FR"/>
    </w:rPr>
  </w:style>
  <w:style w:type="paragraph" w:styleId="Footer">
    <w:name w:val="footer"/>
    <w:aliases w:val="doc_path_name"/>
    <w:link w:val="FooterChar"/>
    <w:autoRedefine/>
    <w:rsid w:val="00E80AE1"/>
    <w:pPr>
      <w:jc w:val="both"/>
    </w:pPr>
    <w:rPr>
      <w:rFonts w:ascii="Arial" w:hAnsi="Arial"/>
      <w:sz w:val="14"/>
    </w:rPr>
  </w:style>
  <w:style w:type="character" w:styleId="PageNumber">
    <w:name w:val="page number"/>
    <w:basedOn w:val="DefaultParagraphFont"/>
    <w:rsid w:val="00E80AE1"/>
    <w:rPr>
      <w:rFonts w:ascii="Arial" w:hAnsi="Arial"/>
      <w:sz w:val="20"/>
    </w:rPr>
  </w:style>
  <w:style w:type="paragraph" w:styleId="Title">
    <w:name w:val="Title"/>
    <w:basedOn w:val="Normal"/>
    <w:link w:val="TitleChar"/>
    <w:qFormat/>
    <w:rsid w:val="00E80AE1"/>
    <w:pPr>
      <w:spacing w:after="300"/>
      <w:jc w:val="center"/>
    </w:pPr>
    <w:rPr>
      <w:b/>
      <w:caps/>
      <w:kern w:val="28"/>
      <w:sz w:val="30"/>
    </w:rPr>
  </w:style>
  <w:style w:type="paragraph" w:customStyle="1" w:styleId="preparedby">
    <w:name w:val="preparedby"/>
    <w:basedOn w:val="Normal"/>
    <w:next w:val="Normal"/>
    <w:semiHidden/>
    <w:rsid w:val="00E80AE1"/>
    <w:pPr>
      <w:spacing w:after="600"/>
      <w:jc w:val="center"/>
    </w:pPr>
    <w:rPr>
      <w:i/>
    </w:rPr>
  </w:style>
  <w:style w:type="paragraph" w:customStyle="1" w:styleId="Docoriginal">
    <w:name w:val="Doc_original"/>
    <w:basedOn w:val="Code"/>
    <w:link w:val="DocoriginalChar"/>
    <w:rsid w:val="00E80AE1"/>
    <w:pPr>
      <w:spacing w:before="240" w:line="240" w:lineRule="exact"/>
      <w:ind w:left="0"/>
      <w:contextualSpacing/>
      <w:jc w:val="left"/>
    </w:pPr>
    <w:rPr>
      <w:sz w:val="18"/>
    </w:rPr>
  </w:style>
  <w:style w:type="paragraph" w:customStyle="1" w:styleId="DecisionParagraphs">
    <w:name w:val="DecisionParagraphs"/>
    <w:basedOn w:val="Normal"/>
    <w:rsid w:val="00E80AE1"/>
    <w:pPr>
      <w:tabs>
        <w:tab w:val="left" w:pos="5387"/>
        <w:tab w:val="left" w:pos="5954"/>
      </w:tabs>
      <w:ind w:left="4820"/>
    </w:pPr>
    <w:rPr>
      <w:i/>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link w:val="FootnoteTextChar"/>
    <w:autoRedefine/>
    <w:rsid w:val="00E80AE1"/>
    <w:pPr>
      <w:spacing w:before="60"/>
      <w:ind w:left="284" w:hanging="284"/>
      <w:jc w:val="both"/>
    </w:pPr>
    <w:rPr>
      <w:rFonts w:ascii="Arial" w:hAnsi="Arial"/>
      <w:sz w:val="16"/>
    </w:rPr>
  </w:style>
  <w:style w:type="character" w:styleId="FootnoteReference">
    <w:name w:val="footnote reference"/>
    <w:aliases w:val="Footnote,callout"/>
    <w:basedOn w:val="DefaultParagraphFont"/>
    <w:rsid w:val="00E80AE1"/>
    <w:rPr>
      <w:vertAlign w:val="superscript"/>
    </w:rPr>
  </w:style>
  <w:style w:type="paragraph" w:styleId="Closing">
    <w:name w:val="Closing"/>
    <w:basedOn w:val="Normal"/>
    <w:link w:val="ClosingChar"/>
    <w:rsid w:val="00E80AE1"/>
    <w:pPr>
      <w:ind w:left="4536"/>
      <w:jc w:val="center"/>
    </w:pPr>
  </w:style>
  <w:style w:type="paragraph" w:styleId="Index1">
    <w:name w:val="index 1"/>
    <w:basedOn w:val="Normal"/>
    <w:next w:val="Normal"/>
    <w:semiHidden/>
    <w:rsid w:val="00E80AE1"/>
    <w:pPr>
      <w:tabs>
        <w:tab w:val="right" w:leader="dot" w:pos="9071"/>
      </w:tabs>
      <w:ind w:left="284" w:hanging="284"/>
    </w:pPr>
    <w:rPr>
      <w:sz w:val="24"/>
    </w:rPr>
  </w:style>
  <w:style w:type="paragraph" w:styleId="Index2">
    <w:name w:val="index 2"/>
    <w:basedOn w:val="Normal"/>
    <w:next w:val="Normal"/>
    <w:semiHidden/>
    <w:rsid w:val="00E80AE1"/>
    <w:pPr>
      <w:tabs>
        <w:tab w:val="right" w:leader="dot" w:pos="9071"/>
      </w:tabs>
      <w:ind w:left="568" w:hanging="284"/>
    </w:pPr>
    <w:rPr>
      <w:sz w:val="24"/>
    </w:rPr>
  </w:style>
  <w:style w:type="paragraph" w:styleId="Index3">
    <w:name w:val="index 3"/>
    <w:basedOn w:val="Normal"/>
    <w:next w:val="Normal"/>
    <w:semiHidden/>
    <w:rsid w:val="00E80AE1"/>
    <w:pPr>
      <w:tabs>
        <w:tab w:val="right" w:leader="dot" w:pos="9071"/>
      </w:tabs>
      <w:ind w:left="851" w:hanging="284"/>
    </w:pPr>
    <w:rPr>
      <w:sz w:val="24"/>
    </w:rPr>
  </w:style>
  <w:style w:type="paragraph" w:styleId="MacroText">
    <w:name w:val="macro"/>
    <w:link w:val="MacroTextChar"/>
    <w:semiHidden/>
    <w:rsid w:val="00E80AE1"/>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E80AE1"/>
    <w:pPr>
      <w:ind w:left="4536"/>
      <w:jc w:val="center"/>
    </w:pPr>
  </w:style>
  <w:style w:type="character" w:customStyle="1" w:styleId="Doclang">
    <w:name w:val="Doc_lang"/>
    <w:basedOn w:val="DefaultParagraphFont"/>
    <w:rsid w:val="00E80AE1"/>
    <w:rPr>
      <w:rFonts w:ascii="Arial" w:hAnsi="Arial"/>
      <w:sz w:val="20"/>
      <w:lang w:val="en-US"/>
    </w:rPr>
  </w:style>
  <w:style w:type="paragraph" w:customStyle="1" w:styleId="Session">
    <w:name w:val="Session"/>
    <w:basedOn w:val="Normal"/>
    <w:semiHidden/>
    <w:rsid w:val="00E80AE1"/>
    <w:pPr>
      <w:spacing w:before="60"/>
      <w:jc w:val="center"/>
    </w:pPr>
    <w:rPr>
      <w:b/>
    </w:rPr>
  </w:style>
  <w:style w:type="paragraph" w:customStyle="1" w:styleId="Organizer">
    <w:name w:val="Organizer"/>
    <w:basedOn w:val="Normal"/>
    <w:semiHidden/>
    <w:rsid w:val="00E80AE1"/>
    <w:pPr>
      <w:spacing w:after="600"/>
      <w:ind w:left="-993" w:right="-994"/>
      <w:jc w:val="center"/>
    </w:pPr>
    <w:rPr>
      <w:b/>
      <w:caps/>
      <w:kern w:val="26"/>
      <w:sz w:val="26"/>
    </w:rPr>
  </w:style>
  <w:style w:type="paragraph" w:styleId="BodyText">
    <w:name w:val="Body Text"/>
    <w:basedOn w:val="Normal"/>
    <w:link w:val="BodyTextChar"/>
    <w:rsid w:val="00E80AE1"/>
  </w:style>
  <w:style w:type="paragraph" w:customStyle="1" w:styleId="Disclaimer">
    <w:name w:val="Disclaimer"/>
    <w:next w:val="Normal"/>
    <w:qFormat/>
    <w:rsid w:val="00E80AE1"/>
    <w:pPr>
      <w:spacing w:after="600"/>
    </w:pPr>
    <w:rPr>
      <w:rFonts w:ascii="Arial" w:hAnsi="Arial"/>
      <w:i/>
      <w:iCs/>
      <w:color w:val="A6A6A6" w:themeColor="background1" w:themeShade="A6"/>
    </w:rPr>
  </w:style>
  <w:style w:type="paragraph" w:customStyle="1" w:styleId="upove">
    <w:name w:val="upov_e"/>
    <w:basedOn w:val="Normal"/>
    <w:rsid w:val="00E80AE1"/>
    <w:pPr>
      <w:spacing w:before="120"/>
    </w:pPr>
    <w:rPr>
      <w:sz w:val="16"/>
    </w:rPr>
  </w:style>
  <w:style w:type="paragraph" w:customStyle="1" w:styleId="TitleofDoc">
    <w:name w:val="Title of Doc"/>
    <w:basedOn w:val="Normal"/>
    <w:semiHidden/>
    <w:rsid w:val="00E80AE1"/>
    <w:pPr>
      <w:spacing w:before="1200"/>
      <w:jc w:val="center"/>
    </w:pPr>
    <w:rPr>
      <w:caps/>
    </w:rPr>
  </w:style>
  <w:style w:type="paragraph" w:customStyle="1" w:styleId="preparedby0">
    <w:name w:val="prepared by"/>
    <w:basedOn w:val="Normal"/>
    <w:semiHidden/>
    <w:rsid w:val="00E80AE1"/>
    <w:pPr>
      <w:spacing w:before="600" w:after="600"/>
      <w:jc w:val="center"/>
    </w:pPr>
    <w:rPr>
      <w:i/>
    </w:rPr>
  </w:style>
  <w:style w:type="paragraph" w:customStyle="1" w:styleId="PlaceAndDate">
    <w:name w:val="PlaceAndDate"/>
    <w:basedOn w:val="Session"/>
    <w:semiHidden/>
    <w:rsid w:val="00E80AE1"/>
  </w:style>
  <w:style w:type="paragraph" w:styleId="EndnoteText">
    <w:name w:val="endnote text"/>
    <w:basedOn w:val="Normal"/>
    <w:link w:val="EndnoteTextChar"/>
    <w:rsid w:val="00E80AE1"/>
    <w:pPr>
      <w:spacing w:after="120"/>
      <w:ind w:left="284" w:hanging="284"/>
    </w:pPr>
    <w:rPr>
      <w:sz w:val="16"/>
    </w:rPr>
  </w:style>
  <w:style w:type="character" w:styleId="EndnoteReference">
    <w:name w:val="endnote reference"/>
    <w:basedOn w:val="DefaultParagraphFont"/>
    <w:rsid w:val="00E80AE1"/>
    <w:rPr>
      <w:vertAlign w:val="superscript"/>
    </w:rPr>
  </w:style>
  <w:style w:type="paragraph" w:customStyle="1" w:styleId="SessionMeetingPlace">
    <w:name w:val="Session_MeetingPlace"/>
    <w:basedOn w:val="Normal"/>
    <w:semiHidden/>
    <w:rsid w:val="00E80AE1"/>
    <w:pPr>
      <w:spacing w:before="480"/>
      <w:jc w:val="center"/>
    </w:pPr>
    <w:rPr>
      <w:b/>
      <w:bCs/>
      <w:kern w:val="28"/>
      <w:sz w:val="24"/>
    </w:rPr>
  </w:style>
  <w:style w:type="paragraph" w:customStyle="1" w:styleId="Original">
    <w:name w:val="Original"/>
    <w:basedOn w:val="Normal"/>
    <w:semiHidden/>
    <w:rsid w:val="00E80AE1"/>
    <w:pPr>
      <w:spacing w:before="60"/>
      <w:ind w:left="1276"/>
    </w:pPr>
    <w:rPr>
      <w:b/>
      <w:sz w:val="22"/>
    </w:rPr>
  </w:style>
  <w:style w:type="paragraph" w:styleId="Date">
    <w:name w:val="Date"/>
    <w:basedOn w:val="Normal"/>
    <w:link w:val="DateChar"/>
    <w:semiHidden/>
    <w:rsid w:val="00E80AE1"/>
    <w:pPr>
      <w:spacing w:line="340" w:lineRule="exact"/>
      <w:ind w:left="1276"/>
    </w:pPr>
    <w:rPr>
      <w:b/>
      <w:sz w:val="22"/>
    </w:rPr>
  </w:style>
  <w:style w:type="paragraph" w:customStyle="1" w:styleId="Code">
    <w:name w:val="Code"/>
    <w:basedOn w:val="Normal"/>
    <w:link w:val="CodeChar"/>
    <w:semiHidden/>
    <w:rsid w:val="00E80AE1"/>
    <w:pPr>
      <w:spacing w:line="340" w:lineRule="atLeast"/>
      <w:ind w:left="1276"/>
    </w:pPr>
    <w:rPr>
      <w:b/>
      <w:bCs/>
      <w:spacing w:val="10"/>
    </w:rPr>
  </w:style>
  <w:style w:type="paragraph" w:customStyle="1" w:styleId="Country">
    <w:name w:val="Country"/>
    <w:basedOn w:val="Normal"/>
    <w:semiHidden/>
    <w:rsid w:val="00E80AE1"/>
    <w:pPr>
      <w:spacing w:before="60" w:after="480"/>
      <w:jc w:val="center"/>
    </w:pPr>
  </w:style>
  <w:style w:type="paragraph" w:customStyle="1" w:styleId="Lettrine">
    <w:name w:val="Lettrine"/>
    <w:basedOn w:val="Normal"/>
    <w:rsid w:val="00E80AE1"/>
    <w:pPr>
      <w:spacing w:line="340" w:lineRule="atLeast"/>
      <w:jc w:val="right"/>
    </w:pPr>
    <w:rPr>
      <w:b/>
      <w:bCs/>
      <w:sz w:val="36"/>
    </w:rPr>
  </w:style>
  <w:style w:type="paragraph" w:customStyle="1" w:styleId="LogoUPOV">
    <w:name w:val="LogoUPOV"/>
    <w:basedOn w:val="Normal"/>
    <w:rsid w:val="00E80AE1"/>
    <w:pPr>
      <w:spacing w:before="600" w:after="80"/>
      <w:jc w:val="center"/>
    </w:pPr>
    <w:rPr>
      <w:snapToGrid w:val="0"/>
    </w:rPr>
  </w:style>
  <w:style w:type="paragraph" w:customStyle="1" w:styleId="Sessiontc">
    <w:name w:val="Session_tc"/>
    <w:basedOn w:val="StyleSessionAllcaps"/>
    <w:rsid w:val="00E80AE1"/>
    <w:pPr>
      <w:spacing w:before="0" w:line="280" w:lineRule="exact"/>
      <w:jc w:val="left"/>
    </w:pPr>
    <w:rPr>
      <w:caps w:val="0"/>
      <w:sz w:val="20"/>
    </w:rPr>
  </w:style>
  <w:style w:type="paragraph" w:customStyle="1" w:styleId="TitreUpov">
    <w:name w:val="TitreUpov"/>
    <w:basedOn w:val="Normal"/>
    <w:semiHidden/>
    <w:rsid w:val="00E80AE1"/>
    <w:pPr>
      <w:spacing w:before="60"/>
      <w:jc w:val="center"/>
    </w:pPr>
    <w:rPr>
      <w:b/>
      <w:sz w:val="24"/>
    </w:rPr>
  </w:style>
  <w:style w:type="paragraph" w:customStyle="1" w:styleId="StyleSessionAllcaps">
    <w:name w:val="Style Session + All caps"/>
    <w:basedOn w:val="Session"/>
    <w:semiHidden/>
    <w:rsid w:val="00E80AE1"/>
    <w:pPr>
      <w:spacing w:before="480"/>
    </w:pPr>
    <w:rPr>
      <w:bCs/>
      <w:caps/>
      <w:kern w:val="28"/>
      <w:sz w:val="24"/>
    </w:rPr>
  </w:style>
  <w:style w:type="paragraph" w:customStyle="1" w:styleId="plcountry">
    <w:name w:val="plcountry"/>
    <w:basedOn w:val="Normal"/>
    <w:rsid w:val="00E80AE1"/>
    <w:pPr>
      <w:keepNext/>
      <w:keepLines/>
      <w:spacing w:before="180" w:after="120"/>
      <w:jc w:val="left"/>
    </w:pPr>
    <w:rPr>
      <w:caps/>
      <w:noProof/>
      <w:snapToGrid w:val="0"/>
      <w:u w:val="single"/>
    </w:rPr>
  </w:style>
  <w:style w:type="paragraph" w:customStyle="1" w:styleId="pldetails">
    <w:name w:val="pldetails"/>
    <w:basedOn w:val="Normal"/>
    <w:rsid w:val="00E80AE1"/>
    <w:pPr>
      <w:keepLines/>
      <w:spacing w:before="60" w:after="60"/>
      <w:jc w:val="left"/>
    </w:pPr>
    <w:rPr>
      <w:noProof/>
      <w:snapToGrid w:val="0"/>
    </w:rPr>
  </w:style>
  <w:style w:type="paragraph" w:customStyle="1" w:styleId="plheading">
    <w:name w:val="plheading"/>
    <w:basedOn w:val="Normal"/>
    <w:rsid w:val="00E80AE1"/>
    <w:pPr>
      <w:keepNext/>
      <w:spacing w:before="480" w:after="120"/>
      <w:jc w:val="center"/>
    </w:pPr>
    <w:rPr>
      <w:caps/>
      <w:snapToGrid w:val="0"/>
      <w:u w:val="single"/>
    </w:rPr>
  </w:style>
  <w:style w:type="paragraph" w:customStyle="1" w:styleId="Sessiontcplacedate">
    <w:name w:val="Session_tc_place_date"/>
    <w:basedOn w:val="SessionMeetingPlace"/>
    <w:rsid w:val="00E80AE1"/>
    <w:pPr>
      <w:spacing w:before="240"/>
      <w:contextualSpacing/>
      <w:jc w:val="left"/>
    </w:pPr>
    <w:rPr>
      <w:sz w:val="20"/>
    </w:rPr>
  </w:style>
  <w:style w:type="paragraph" w:customStyle="1" w:styleId="Titleofdoc0">
    <w:name w:val="Title_of_doc"/>
    <w:basedOn w:val="TitleofDoc"/>
    <w:rsid w:val="00E80AE1"/>
    <w:pPr>
      <w:spacing w:before="600" w:after="240"/>
      <w:jc w:val="left"/>
    </w:pPr>
    <w:rPr>
      <w:b/>
    </w:rPr>
  </w:style>
  <w:style w:type="paragraph" w:customStyle="1" w:styleId="preparedby1">
    <w:name w:val="prepared_by"/>
    <w:basedOn w:val="preparedby0"/>
    <w:rsid w:val="00E80AE1"/>
    <w:pPr>
      <w:spacing w:before="0" w:after="240"/>
    </w:pPr>
    <w:rPr>
      <w:iCs/>
    </w:rPr>
  </w:style>
  <w:style w:type="character" w:customStyle="1" w:styleId="CodeChar">
    <w:name w:val="Code Char"/>
    <w:basedOn w:val="DefaultParagraphFont"/>
    <w:link w:val="Code"/>
    <w:semiHidden/>
    <w:rsid w:val="00E80AE1"/>
    <w:rPr>
      <w:rFonts w:ascii="Arial" w:hAnsi="Arial"/>
      <w:b/>
      <w:bCs/>
      <w:spacing w:val="10"/>
    </w:rPr>
  </w:style>
  <w:style w:type="paragraph" w:customStyle="1" w:styleId="endofdoc">
    <w:name w:val="end_of_doc"/>
    <w:next w:val="Header"/>
    <w:autoRedefine/>
    <w:rsid w:val="00E80AE1"/>
    <w:pPr>
      <w:spacing w:before="480"/>
      <w:ind w:left="567" w:hanging="567"/>
      <w:jc w:val="right"/>
    </w:pPr>
    <w:rPr>
      <w:rFonts w:ascii="Arial" w:hAnsi="Arial"/>
    </w:rPr>
  </w:style>
  <w:style w:type="character" w:customStyle="1" w:styleId="DocoriginalChar">
    <w:name w:val="Doc_original Char"/>
    <w:basedOn w:val="CodeChar"/>
    <w:link w:val="Docoriginal"/>
    <w:rsid w:val="00E80AE1"/>
    <w:rPr>
      <w:rFonts w:ascii="Arial" w:hAnsi="Arial"/>
      <w:b/>
      <w:bCs/>
      <w:spacing w:val="10"/>
      <w:sz w:val="18"/>
    </w:rPr>
  </w:style>
  <w:style w:type="paragraph" w:styleId="TOC2">
    <w:name w:val="toc 2"/>
    <w:next w:val="Normal"/>
    <w:autoRedefine/>
    <w:uiPriority w:val="39"/>
    <w:rsid w:val="007B16B5"/>
    <w:pPr>
      <w:tabs>
        <w:tab w:val="right" w:leader="dot" w:pos="9639"/>
      </w:tabs>
      <w:spacing w:after="60"/>
      <w:ind w:left="170" w:right="850"/>
    </w:pPr>
    <w:rPr>
      <w:rFonts w:ascii="Arial" w:hAnsi="Arial"/>
    </w:rPr>
  </w:style>
  <w:style w:type="paragraph" w:styleId="TOC3">
    <w:name w:val="toc 3"/>
    <w:next w:val="Normal"/>
    <w:autoRedefine/>
    <w:uiPriority w:val="39"/>
    <w:rsid w:val="00E80AE1"/>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uiPriority w:val="99"/>
    <w:rsid w:val="00E80AE1"/>
    <w:rPr>
      <w:rFonts w:ascii="Arial" w:hAnsi="Arial"/>
      <w:color w:val="0000FF"/>
      <w:u w:val="single"/>
    </w:rPr>
  </w:style>
  <w:style w:type="paragraph" w:styleId="TOC4">
    <w:name w:val="toc 4"/>
    <w:next w:val="Normal"/>
    <w:autoRedefine/>
    <w:uiPriority w:val="39"/>
    <w:rsid w:val="00E80AE1"/>
    <w:pPr>
      <w:tabs>
        <w:tab w:val="right" w:leader="dot" w:pos="9639"/>
      </w:tabs>
      <w:spacing w:after="120"/>
      <w:ind w:left="738" w:right="851" w:hanging="284"/>
    </w:pPr>
    <w:rPr>
      <w:rFonts w:ascii="Arial" w:hAnsi="Arial"/>
      <w:i/>
      <w:sz w:val="18"/>
      <w:lang w:val="fr-FR"/>
    </w:rPr>
  </w:style>
  <w:style w:type="paragraph" w:styleId="TOC1">
    <w:name w:val="toc 1"/>
    <w:next w:val="Normal"/>
    <w:autoRedefine/>
    <w:uiPriority w:val="39"/>
    <w:rsid w:val="004F23DA"/>
    <w:pPr>
      <w:tabs>
        <w:tab w:val="right" w:leader="dot" w:pos="9639"/>
      </w:tabs>
      <w:spacing w:before="120" w:after="120"/>
      <w:jc w:val="center"/>
    </w:pPr>
    <w:rPr>
      <w:rFonts w:ascii="Arial" w:hAnsi="Arial"/>
      <w:caps/>
    </w:rPr>
  </w:style>
  <w:style w:type="paragraph" w:styleId="TOC5">
    <w:name w:val="toc 5"/>
    <w:next w:val="Normal"/>
    <w:autoRedefine/>
    <w:uiPriority w:val="39"/>
    <w:rsid w:val="00E80AE1"/>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E80AE1"/>
    <w:rPr>
      <w:rFonts w:ascii="Tahoma" w:hAnsi="Tahoma" w:cs="Tahoma"/>
      <w:sz w:val="16"/>
      <w:szCs w:val="16"/>
    </w:rPr>
  </w:style>
  <w:style w:type="character" w:customStyle="1" w:styleId="BalloonTextChar">
    <w:name w:val="Balloon Text Char"/>
    <w:basedOn w:val="DefaultParagraphFont"/>
    <w:link w:val="BalloonText"/>
    <w:rsid w:val="00E80AE1"/>
    <w:rPr>
      <w:rFonts w:ascii="Tahoma" w:hAnsi="Tahoma" w:cs="Tahoma"/>
      <w:sz w:val="16"/>
      <w:szCs w:val="16"/>
    </w:rPr>
  </w:style>
  <w:style w:type="paragraph" w:customStyle="1" w:styleId="Doccode">
    <w:name w:val="Doc_code"/>
    <w:qFormat/>
    <w:rsid w:val="00E80AE1"/>
    <w:rPr>
      <w:rFonts w:ascii="Arial" w:hAnsi="Arial"/>
      <w:b/>
      <w:bCs/>
      <w:spacing w:val="10"/>
      <w:sz w:val="18"/>
    </w:rPr>
  </w:style>
  <w:style w:type="character" w:customStyle="1" w:styleId="Heading1Char">
    <w:name w:val="Heading 1 Char"/>
    <w:basedOn w:val="DefaultParagraphFont"/>
    <w:link w:val="Heading1"/>
    <w:rsid w:val="00E80AE1"/>
    <w:rPr>
      <w:rFonts w:ascii="Arial" w:hAnsi="Arial"/>
      <w:caps/>
    </w:rPr>
  </w:style>
  <w:style w:type="character" w:customStyle="1" w:styleId="Heading2Char">
    <w:name w:val="Heading 2 Char"/>
    <w:basedOn w:val="DefaultParagraphFont"/>
    <w:link w:val="Heading2"/>
    <w:rsid w:val="00E80AE1"/>
    <w:rPr>
      <w:rFonts w:ascii="Arial" w:hAnsi="Arial"/>
      <w:u w:val="single"/>
    </w:rPr>
  </w:style>
  <w:style w:type="character" w:customStyle="1" w:styleId="Heading3Char">
    <w:name w:val="Heading 3 Char"/>
    <w:basedOn w:val="DefaultParagraphFont"/>
    <w:link w:val="Heading3"/>
    <w:rsid w:val="00E80AE1"/>
    <w:rPr>
      <w:rFonts w:ascii="Arial" w:hAnsi="Arial"/>
      <w:i/>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E80AE1"/>
    <w:rPr>
      <w:rFonts w:ascii="Arial" w:hAnsi="Arial"/>
      <w:sz w:val="16"/>
    </w:rPr>
  </w:style>
  <w:style w:type="character" w:customStyle="1" w:styleId="BodyTextChar">
    <w:name w:val="Body Text Char"/>
    <w:basedOn w:val="DefaultParagraphFont"/>
    <w:link w:val="BodyText"/>
    <w:rsid w:val="00E80AE1"/>
    <w:rPr>
      <w:rFonts w:ascii="Arial" w:hAnsi="Arial"/>
    </w:rPr>
  </w:style>
  <w:style w:type="paragraph" w:styleId="ListParagraph">
    <w:name w:val="List Paragraph"/>
    <w:aliases w:val="auto_list_(i),List Paragraph1"/>
    <w:basedOn w:val="Normal"/>
    <w:link w:val="ListParagraphChar"/>
    <w:uiPriority w:val="34"/>
    <w:qFormat/>
    <w:rsid w:val="00E80AE1"/>
    <w:pPr>
      <w:ind w:left="720"/>
      <w:contextualSpacing/>
    </w:pPr>
    <w:rPr>
      <w:rFonts w:eastAsiaTheme="minorEastAsia"/>
    </w:rPr>
  </w:style>
  <w:style w:type="table" w:styleId="TableGrid">
    <w:name w:val="Table Grid"/>
    <w:basedOn w:val="TableNormal"/>
    <w:uiPriority w:val="39"/>
    <w:rsid w:val="00E80AE1"/>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qFormat/>
    <w:rsid w:val="00E80AE1"/>
    <w:pPr>
      <w:keepNext/>
      <w:spacing w:after="120"/>
      <w:jc w:val="center"/>
    </w:pPr>
    <w:rPr>
      <w:rFonts w:ascii="Arial Narrow" w:eastAsia="SimSun" w:hAnsi="Arial Narrow" w:cs="Arial"/>
      <w:bCs/>
      <w:color w:val="155F1A"/>
      <w:lang w:eastAsia="zh-CN"/>
    </w:rPr>
  </w:style>
  <w:style w:type="character" w:customStyle="1" w:styleId="ListParagraphChar">
    <w:name w:val="List Paragraph Char"/>
    <w:aliases w:val="auto_list_(i) Char,List Paragraph1 Char"/>
    <w:basedOn w:val="DefaultParagraphFont"/>
    <w:link w:val="ListParagraph"/>
    <w:uiPriority w:val="34"/>
    <w:rsid w:val="00E80AE1"/>
    <w:rPr>
      <w:rFonts w:ascii="Arial" w:eastAsiaTheme="minorEastAsia" w:hAnsi="Arial"/>
    </w:rPr>
  </w:style>
  <w:style w:type="character" w:customStyle="1" w:styleId="Heading4Char">
    <w:name w:val="Heading 4 Char"/>
    <w:basedOn w:val="DefaultParagraphFont"/>
    <w:link w:val="Heading4"/>
    <w:rsid w:val="00E80AE1"/>
    <w:rPr>
      <w:rFonts w:ascii="Arial" w:hAnsi="Arial"/>
      <w:u w:val="single"/>
      <w:lang w:val="fr-FR"/>
    </w:rPr>
  </w:style>
  <w:style w:type="character" w:customStyle="1" w:styleId="Heading5Char">
    <w:name w:val="Heading 5 Char"/>
    <w:basedOn w:val="DefaultParagraphFont"/>
    <w:link w:val="Heading5"/>
    <w:rsid w:val="00E80AE1"/>
    <w:rPr>
      <w:rFonts w:ascii="Arial" w:hAnsi="Arial"/>
      <w:i/>
    </w:rPr>
  </w:style>
  <w:style w:type="character" w:customStyle="1" w:styleId="Heading9Char">
    <w:name w:val="Heading 9 Char"/>
    <w:basedOn w:val="DefaultParagraphFont"/>
    <w:link w:val="Heading9"/>
    <w:rsid w:val="00E80AE1"/>
    <w:rPr>
      <w:rFonts w:ascii="Arial" w:hAnsi="Arial"/>
      <w:i/>
      <w:sz w:val="18"/>
    </w:rPr>
  </w:style>
  <w:style w:type="character" w:customStyle="1" w:styleId="HeaderChar">
    <w:name w:val="Header Char"/>
    <w:basedOn w:val="DefaultParagraphFont"/>
    <w:link w:val="Header"/>
    <w:rsid w:val="00E80AE1"/>
    <w:rPr>
      <w:rFonts w:ascii="Arial" w:hAnsi="Arial"/>
      <w:lang w:val="fr-FR"/>
    </w:rPr>
  </w:style>
  <w:style w:type="character" w:customStyle="1" w:styleId="FooterChar">
    <w:name w:val="Footer Char"/>
    <w:aliases w:val="doc_path_name Char"/>
    <w:basedOn w:val="DefaultParagraphFont"/>
    <w:link w:val="Footer"/>
    <w:rsid w:val="00E80AE1"/>
    <w:rPr>
      <w:rFonts w:ascii="Arial" w:hAnsi="Arial"/>
      <w:sz w:val="14"/>
    </w:rPr>
  </w:style>
  <w:style w:type="character" w:customStyle="1" w:styleId="TitleChar">
    <w:name w:val="Title Char"/>
    <w:basedOn w:val="DefaultParagraphFont"/>
    <w:link w:val="Title"/>
    <w:rsid w:val="00E80AE1"/>
    <w:rPr>
      <w:rFonts w:ascii="Arial" w:hAnsi="Arial"/>
      <w:b/>
      <w:caps/>
      <w:kern w:val="28"/>
      <w:sz w:val="30"/>
    </w:rPr>
  </w:style>
  <w:style w:type="character" w:customStyle="1" w:styleId="ClosingChar">
    <w:name w:val="Closing Char"/>
    <w:basedOn w:val="DefaultParagraphFont"/>
    <w:link w:val="Closing"/>
    <w:rsid w:val="00E80AE1"/>
    <w:rPr>
      <w:rFonts w:ascii="Arial" w:hAnsi="Arial"/>
    </w:rPr>
  </w:style>
  <w:style w:type="character" w:customStyle="1" w:styleId="MacroTextChar">
    <w:name w:val="Macro Text Char"/>
    <w:basedOn w:val="DefaultParagraphFont"/>
    <w:link w:val="MacroText"/>
    <w:semiHidden/>
    <w:rsid w:val="00E80AE1"/>
    <w:rPr>
      <w:rFonts w:ascii="Courier New" w:hAnsi="Courier New"/>
      <w:sz w:val="16"/>
    </w:rPr>
  </w:style>
  <w:style w:type="character" w:customStyle="1" w:styleId="SignatureChar">
    <w:name w:val="Signature Char"/>
    <w:basedOn w:val="DefaultParagraphFont"/>
    <w:link w:val="Signature"/>
    <w:rsid w:val="00E80AE1"/>
    <w:rPr>
      <w:rFonts w:ascii="Arial" w:hAnsi="Arial"/>
    </w:rPr>
  </w:style>
  <w:style w:type="character" w:customStyle="1" w:styleId="EndnoteTextChar">
    <w:name w:val="Endnote Text Char"/>
    <w:basedOn w:val="DefaultParagraphFont"/>
    <w:link w:val="EndnoteText"/>
    <w:rsid w:val="00E80AE1"/>
    <w:rPr>
      <w:rFonts w:ascii="Arial" w:hAnsi="Arial"/>
      <w:sz w:val="16"/>
    </w:rPr>
  </w:style>
  <w:style w:type="character" w:customStyle="1" w:styleId="DateChar">
    <w:name w:val="Date Char"/>
    <w:basedOn w:val="DefaultParagraphFont"/>
    <w:link w:val="Date"/>
    <w:semiHidden/>
    <w:rsid w:val="00E80AE1"/>
    <w:rPr>
      <w:rFonts w:ascii="Arial" w:hAnsi="Arial"/>
      <w:b/>
      <w:sz w:val="22"/>
    </w:rPr>
  </w:style>
  <w:style w:type="paragraph" w:styleId="CommentText">
    <w:name w:val="annotation text"/>
    <w:basedOn w:val="Normal"/>
    <w:link w:val="CommentTextChar"/>
    <w:rsid w:val="00E80AE1"/>
    <w:pPr>
      <w:jc w:val="left"/>
    </w:pPr>
    <w:rPr>
      <w:rFonts w:ascii="Times New Roman" w:eastAsiaTheme="minorEastAsia" w:hAnsi="Times New Roman"/>
      <w:sz w:val="22"/>
    </w:rPr>
  </w:style>
  <w:style w:type="character" w:customStyle="1" w:styleId="CommentTextChar">
    <w:name w:val="Comment Text Char"/>
    <w:basedOn w:val="DefaultParagraphFont"/>
    <w:link w:val="CommentText"/>
    <w:rsid w:val="00E80AE1"/>
    <w:rPr>
      <w:rFonts w:eastAsiaTheme="minorEastAsia"/>
      <w:sz w:val="22"/>
    </w:rPr>
  </w:style>
  <w:style w:type="paragraph" w:customStyle="1" w:styleId="autolisti">
    <w:name w:val="autolist_(i)"/>
    <w:basedOn w:val="ListParagraph"/>
    <w:link w:val="autolistiChar"/>
    <w:qFormat/>
    <w:rsid w:val="00E80AE1"/>
    <w:pPr>
      <w:tabs>
        <w:tab w:val="left" w:pos="993"/>
      </w:tabs>
      <w:ind w:left="0" w:firstLine="709"/>
      <w:contextualSpacing w:val="0"/>
    </w:pPr>
    <w:rPr>
      <w:rFonts w:eastAsia="Times New Roman"/>
    </w:rPr>
  </w:style>
  <w:style w:type="character" w:customStyle="1" w:styleId="autolistiChar">
    <w:name w:val="autolist_(i) Char"/>
    <w:basedOn w:val="DefaultParagraphFont"/>
    <w:link w:val="autolisti"/>
    <w:rsid w:val="00E80AE1"/>
    <w:rPr>
      <w:rFonts w:ascii="Arial" w:hAnsi="Arial"/>
    </w:rPr>
  </w:style>
  <w:style w:type="character" w:styleId="FollowedHyperlink">
    <w:name w:val="FollowedHyperlink"/>
    <w:basedOn w:val="DefaultParagraphFont"/>
    <w:semiHidden/>
    <w:unhideWhenUsed/>
    <w:rsid w:val="00E80AE1"/>
    <w:rPr>
      <w:color w:val="800080" w:themeColor="followedHyperlink"/>
      <w:u w:val="single"/>
    </w:rPr>
  </w:style>
  <w:style w:type="paragraph" w:customStyle="1" w:styleId="AnnexTitle">
    <w:name w:val="AnnexTitle"/>
    <w:basedOn w:val="Heading2"/>
    <w:autoRedefine/>
    <w:uiPriority w:val="5"/>
    <w:qFormat/>
    <w:rsid w:val="00E80AE1"/>
    <w:pPr>
      <w:keepNext w:val="0"/>
      <w:spacing w:after="240"/>
      <w:ind w:left="1701" w:hanging="1701"/>
      <w:jc w:val="left"/>
    </w:pPr>
    <w:rPr>
      <w:rFonts w:eastAsiaTheme="minorEastAsia" w:cs="Arial"/>
      <w:b/>
      <w:bCs/>
      <w:iCs/>
      <w:color w:val="155F1A"/>
      <w:sz w:val="28"/>
      <w:szCs w:val="28"/>
      <w:u w:val="none"/>
    </w:rPr>
  </w:style>
  <w:style w:type="table" w:customStyle="1" w:styleId="DLparticipationtables">
    <w:name w:val="DL_participation_tables"/>
    <w:basedOn w:val="TableNormal"/>
    <w:uiPriority w:val="99"/>
    <w:rsid w:val="00E80AE1"/>
    <w:tblPr/>
  </w:style>
  <w:style w:type="character" w:customStyle="1" w:styleId="UnresolvedMention1">
    <w:name w:val="Unresolved Mention1"/>
    <w:basedOn w:val="DefaultParagraphFont"/>
    <w:uiPriority w:val="99"/>
    <w:semiHidden/>
    <w:unhideWhenUsed/>
    <w:rsid w:val="00E80AE1"/>
    <w:rPr>
      <w:color w:val="605E5C"/>
      <w:shd w:val="clear" w:color="auto" w:fill="E1DFDD"/>
    </w:rPr>
  </w:style>
  <w:style w:type="paragraph" w:styleId="Revision">
    <w:name w:val="Revision"/>
    <w:hidden/>
    <w:uiPriority w:val="99"/>
    <w:semiHidden/>
    <w:rsid w:val="004E72C1"/>
    <w:rPr>
      <w:rFonts w:ascii="Arial" w:hAnsi="Arial"/>
    </w:rPr>
  </w:style>
  <w:style w:type="character" w:styleId="Emphasis">
    <w:name w:val="Emphasis"/>
    <w:basedOn w:val="DefaultParagraphFont"/>
    <w:uiPriority w:val="20"/>
    <w:qFormat/>
    <w:rsid w:val="00E80AE1"/>
    <w:rPr>
      <w:i/>
      <w:iCs/>
    </w:rPr>
  </w:style>
  <w:style w:type="character" w:styleId="CommentReference">
    <w:name w:val="annotation reference"/>
    <w:basedOn w:val="DefaultParagraphFont"/>
    <w:semiHidden/>
    <w:unhideWhenUsed/>
    <w:rsid w:val="00E80AE1"/>
    <w:rPr>
      <w:sz w:val="16"/>
      <w:szCs w:val="16"/>
    </w:rPr>
  </w:style>
  <w:style w:type="paragraph" w:styleId="CommentSubject">
    <w:name w:val="annotation subject"/>
    <w:basedOn w:val="CommentText"/>
    <w:next w:val="CommentText"/>
    <w:link w:val="CommentSubjectChar"/>
    <w:semiHidden/>
    <w:unhideWhenUsed/>
    <w:rsid w:val="00E80AE1"/>
    <w:pPr>
      <w:jc w:val="both"/>
    </w:pPr>
    <w:rPr>
      <w:rFonts w:ascii="Arial" w:hAnsi="Arial"/>
      <w:b/>
      <w:bCs/>
    </w:rPr>
  </w:style>
  <w:style w:type="character" w:customStyle="1" w:styleId="CommentSubjectChar">
    <w:name w:val="Comment Subject Char"/>
    <w:basedOn w:val="CommentTextChar"/>
    <w:link w:val="CommentSubject"/>
    <w:semiHidden/>
    <w:rsid w:val="00E80AE1"/>
    <w:rPr>
      <w:rFonts w:ascii="Arial" w:eastAsiaTheme="minorEastAsia" w:hAnsi="Arial"/>
      <w:b/>
      <w:bCs/>
      <w:sz w:val="22"/>
    </w:rPr>
  </w:style>
  <w:style w:type="character" w:styleId="UnresolvedMention">
    <w:name w:val="Unresolved Mention"/>
    <w:basedOn w:val="DefaultParagraphFont"/>
    <w:uiPriority w:val="99"/>
    <w:semiHidden/>
    <w:unhideWhenUsed/>
    <w:rsid w:val="00E80AE1"/>
    <w:rPr>
      <w:color w:val="605E5C"/>
      <w:shd w:val="clear" w:color="auto" w:fill="E1DFDD"/>
    </w:rPr>
  </w:style>
  <w:style w:type="character" w:styleId="Mention">
    <w:name w:val="Mention"/>
    <w:basedOn w:val="DefaultParagraphFont"/>
    <w:uiPriority w:val="99"/>
    <w:unhideWhenUsed/>
    <w:rsid w:val="00FA11A1"/>
    <w:rPr>
      <w:color w:val="2B579A"/>
      <w:shd w:val="clear" w:color="auto" w:fill="E1DFDD"/>
    </w:rPr>
  </w:style>
  <w:style w:type="character" w:customStyle="1" w:styleId="Heading6Char">
    <w:name w:val="Heading 6 Char"/>
    <w:basedOn w:val="DefaultParagraphFont"/>
    <w:link w:val="Heading6"/>
    <w:semiHidden/>
    <w:rsid w:val="00B111A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B111A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B111A8"/>
    <w:rPr>
      <w:rFonts w:asciiTheme="majorHAnsi" w:eastAsiaTheme="majorEastAsia" w:hAnsiTheme="majorHAnsi" w:cstheme="majorBidi"/>
      <w:color w:val="272727" w:themeColor="text1" w:themeTint="D8"/>
      <w:sz w:val="21"/>
      <w:szCs w:val="21"/>
    </w:rPr>
  </w:style>
  <w:style w:type="character" w:styleId="BookTitle">
    <w:name w:val="Book Title"/>
    <w:basedOn w:val="DefaultParagraphFont"/>
    <w:uiPriority w:val="33"/>
    <w:qFormat/>
    <w:rsid w:val="00B111A8"/>
    <w:rPr>
      <w:b/>
      <w:bCs/>
      <w:i/>
      <w:iCs/>
      <w:spacing w:val="5"/>
    </w:rPr>
  </w:style>
  <w:style w:type="character" w:styleId="IntenseEmphasis">
    <w:name w:val="Intense Emphasis"/>
    <w:basedOn w:val="DefaultParagraphFont"/>
    <w:uiPriority w:val="21"/>
    <w:qFormat/>
    <w:rsid w:val="00B111A8"/>
    <w:rPr>
      <w:i/>
      <w:iCs/>
      <w:color w:val="4F81BD" w:themeColor="accent1"/>
    </w:rPr>
  </w:style>
  <w:style w:type="paragraph" w:styleId="IntenseQuote">
    <w:name w:val="Intense Quote"/>
    <w:basedOn w:val="Normal"/>
    <w:next w:val="Normal"/>
    <w:link w:val="IntenseQuoteChar"/>
    <w:uiPriority w:val="30"/>
    <w:qFormat/>
    <w:rsid w:val="00B111A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111A8"/>
    <w:rPr>
      <w:rFonts w:ascii="Arial" w:hAnsi="Arial"/>
      <w:i/>
      <w:iCs/>
      <w:color w:val="4F81BD" w:themeColor="accent1"/>
    </w:rPr>
  </w:style>
  <w:style w:type="character" w:styleId="IntenseReference">
    <w:name w:val="Intense Reference"/>
    <w:basedOn w:val="DefaultParagraphFont"/>
    <w:uiPriority w:val="32"/>
    <w:qFormat/>
    <w:rsid w:val="00B111A8"/>
    <w:rPr>
      <w:b/>
      <w:bCs/>
      <w:smallCaps/>
      <w:color w:val="4F81BD" w:themeColor="accent1"/>
      <w:spacing w:val="5"/>
    </w:rPr>
  </w:style>
  <w:style w:type="paragraph" w:styleId="NoSpacing">
    <w:name w:val="No Spacing"/>
    <w:uiPriority w:val="1"/>
    <w:qFormat/>
    <w:rsid w:val="00B111A8"/>
    <w:pPr>
      <w:jc w:val="both"/>
    </w:pPr>
    <w:rPr>
      <w:rFonts w:ascii="Arial" w:hAnsi="Arial"/>
    </w:rPr>
  </w:style>
  <w:style w:type="paragraph" w:styleId="Quote">
    <w:name w:val="Quote"/>
    <w:basedOn w:val="Normal"/>
    <w:next w:val="Normal"/>
    <w:link w:val="QuoteChar"/>
    <w:uiPriority w:val="29"/>
    <w:qFormat/>
    <w:rsid w:val="00B111A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111A8"/>
    <w:rPr>
      <w:rFonts w:ascii="Arial" w:hAnsi="Arial"/>
      <w:i/>
      <w:iCs/>
      <w:color w:val="404040" w:themeColor="text1" w:themeTint="BF"/>
    </w:rPr>
  </w:style>
  <w:style w:type="character" w:styleId="Strong">
    <w:name w:val="Strong"/>
    <w:basedOn w:val="DefaultParagraphFont"/>
    <w:qFormat/>
    <w:rsid w:val="00B111A8"/>
    <w:rPr>
      <w:b/>
      <w:bCs/>
    </w:rPr>
  </w:style>
  <w:style w:type="paragraph" w:styleId="Subtitle">
    <w:name w:val="Subtitle"/>
    <w:basedOn w:val="Normal"/>
    <w:next w:val="Normal"/>
    <w:link w:val="SubtitleChar"/>
    <w:qFormat/>
    <w:rsid w:val="00B111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111A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111A8"/>
    <w:rPr>
      <w:i/>
      <w:iCs/>
      <w:color w:val="404040" w:themeColor="text1" w:themeTint="BF"/>
    </w:rPr>
  </w:style>
  <w:style w:type="character" w:styleId="SubtleReference">
    <w:name w:val="Subtle Reference"/>
    <w:basedOn w:val="DefaultParagraphFont"/>
    <w:uiPriority w:val="31"/>
    <w:qFormat/>
    <w:rsid w:val="00B111A8"/>
    <w:rPr>
      <w:smallCaps/>
      <w:color w:val="5A5A5A" w:themeColor="text1" w:themeTint="A5"/>
    </w:rPr>
  </w:style>
  <w:style w:type="paragraph" w:styleId="TOCHeading">
    <w:name w:val="TOC Heading"/>
    <w:basedOn w:val="Heading1"/>
    <w:next w:val="Normal"/>
    <w:uiPriority w:val="39"/>
    <w:semiHidden/>
    <w:unhideWhenUsed/>
    <w:qFormat/>
    <w:rsid w:val="00B111A8"/>
    <w:pPr>
      <w:keepLines/>
      <w:spacing w:before="240"/>
      <w:outlineLvl w:val="9"/>
    </w:pPr>
    <w:rPr>
      <w:rFonts w:asciiTheme="majorHAnsi" w:eastAsiaTheme="majorEastAsia" w:hAnsiTheme="majorHAnsi" w:cstheme="majorBidi"/>
      <w:cap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gzdus.scau.edu.cn/2020/1102/c7373a257597/page.htm" TargetMode="External"/><Relationship Id="rId26" Type="http://schemas.openxmlformats.org/officeDocument/2006/relationships/header" Target="header1.xml"/><Relationship Id="rId39" Type="http://schemas.openxmlformats.org/officeDocument/2006/relationships/header" Target="header8.xml"/><Relationship Id="rId21" Type="http://schemas.openxmlformats.org/officeDocument/2006/relationships/hyperlink" Target="https://www.austral.edu.ar/derecho/posgrados/centro-de-la-propiedad-intelectual/maestria-en-propiedad-intelectual/" TargetMode="External"/><Relationship Id="rId34" Type="http://schemas.openxmlformats.org/officeDocument/2006/relationships/header" Target="header6.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mp.weixin.qq.com/s/9d5740bmhMPcVOP-TTOk3w" TargetMode="External"/><Relationship Id="rId29" Type="http://schemas.openxmlformats.org/officeDocument/2006/relationships/footer" Target="footer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upov.int/en/about-upov/news" TargetMode="External"/><Relationship Id="rId32" Type="http://schemas.openxmlformats.org/officeDocument/2006/relationships/footer" Target="footer3.xml"/><Relationship Id="rId37" Type="http://schemas.openxmlformats.org/officeDocument/2006/relationships/footer" Target="footer6.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www.linkedin.com/pulse/upov-newsletter-june-2026-edition-upov-official-pmjue" TargetMode="External"/><Relationship Id="rId28" Type="http://schemas.openxmlformats.org/officeDocument/2006/relationships/header" Target="header3.xml"/><Relationship Id="rId36"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s://gzdus.scau.edu.cn/2020/1102/c7373a257597/page.htm"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 Id="rId22" Type="http://schemas.openxmlformats.org/officeDocument/2006/relationships/hyperlink" Target="https://www.upov.int/en/plant-variety-protection/learn/case-studies/videos" TargetMode="External"/><Relationship Id="rId27" Type="http://schemas.openxmlformats.org/officeDocument/2006/relationships/header" Target="header2.xml"/><Relationship Id="rId30" Type="http://schemas.openxmlformats.org/officeDocument/2006/relationships/footer" Target="footer2.xml"/><Relationship Id="rId35" Type="http://schemas.openxmlformats.org/officeDocument/2006/relationships/footer" Target="footer4.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hyperlink" Target="https://www.upov.int/en/about-upov/stories" TargetMode="External"/><Relationship Id="rId33" Type="http://schemas.openxmlformats.org/officeDocument/2006/relationships/header" Target="header5.xml"/><Relationship Id="rId38" Type="http://schemas.openxmlformats.org/officeDocument/2006/relationships/header" Target="header7.xml"/></Relationships>
</file>

<file path=word/charts/_rels/chart1.xml.rels><?xml version="1.0" encoding="UTF-8" standalone="yes"?>
<Relationships xmlns="http://schemas.openxmlformats.org/package/2006/relationships"><Relationship Id="rId3" Type="http://schemas.openxmlformats.org/officeDocument/2006/relationships/oleObject" Target="https://wipoprod.sharepoint.com/sites/SPS-INT-BFP-UPOV-ItToolData/UpovPris/Reporting/Stats/UPOV_PRISM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49873590882669"/>
          <c:y val="4.3843416370106761E-2"/>
          <c:w val="0.83701114221084072"/>
          <c:h val="0.80094264017709549"/>
        </c:manualLayout>
      </c:layout>
      <c:barChart>
        <c:barDir val="col"/>
        <c:grouping val="clustered"/>
        <c:varyColors val="0"/>
        <c:ser>
          <c:idx val="0"/>
          <c:order val="0"/>
          <c:tx>
            <c:strRef>
              <c:f>Monthly!$C$175</c:f>
              <c:strCache>
                <c:ptCount val="1"/>
                <c:pt idx="0">
                  <c:v>N.º</c:v>
                </c:pt>
              </c:strCache>
            </c:strRef>
          </c:tx>
          <c:spPr>
            <a:solidFill>
              <a:schemeClr val="accent3"/>
            </a:solidFill>
            <a:ln>
              <a:noFill/>
              <a:prstDash val="sysDot"/>
            </a:ln>
            <a:effectLst/>
          </c:spPr>
          <c:invertIfNegative val="0"/>
          <c:dPt>
            <c:idx val="4"/>
            <c:invertIfNegative val="0"/>
            <c:bubble3D val="0"/>
            <c:spPr>
              <a:solidFill>
                <a:schemeClr val="accent3"/>
              </a:solidFill>
              <a:ln>
                <a:noFill/>
                <a:prstDash val="sysDot"/>
              </a:ln>
              <a:effectLst/>
            </c:spPr>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3BCF-476C-A006-FE04BF3BC0C0}"/>
              </c:ext>
            </c:extLst>
          </c:dPt>
          <c:dPt>
            <c:idx val="5"/>
            <c:invertIfNegative val="0"/>
            <c:bubble3D val="0"/>
            <c:spPr>
              <a:solidFill>
                <a:schemeClr val="accent3"/>
              </a:solidFill>
              <a:ln cap="sq" cmpd="dbl">
                <a:gradFill>
                  <a:gsLst>
                    <a:gs pos="34000">
                      <a:schemeClr val="accent3"/>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ysDot"/>
                <a:bevel/>
              </a:ln>
              <a:effectLst/>
            </c:spPr>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3-3BCF-476C-A006-FE04BF3BC0C0}"/>
              </c:ext>
            </c:extLst>
          </c:dPt>
          <c:cat>
            <c:numRef>
              <c:f>Monthly!$B$176:$B$185</c:f>
              <c:numCache>
                <c:formatCode>General</c:formatCode>
                <c:ptCount val="10"/>
                <c:pt idx="0">
                  <c:v>2017</c:v>
                </c:pt>
                <c:pt idx="1">
                  <c:v>2018</c:v>
                </c:pt>
                <c:pt idx="2">
                  <c:v>2019</c:v>
                </c:pt>
                <c:pt idx="3">
                  <c:v>2020</c:v>
                </c:pt>
                <c:pt idx="4">
                  <c:v>2021</c:v>
                </c:pt>
                <c:pt idx="5">
                  <c:v>2022</c:v>
                </c:pt>
                <c:pt idx="6">
                  <c:v>2023</c:v>
                </c:pt>
                <c:pt idx="7">
                  <c:v>2024</c:v>
                </c:pt>
                <c:pt idx="8">
                  <c:v>2025</c:v>
                </c:pt>
                <c:pt idx="9">
                  <c:v>2026</c:v>
                </c:pt>
              </c:numCache>
            </c:numRef>
          </c:cat>
          <c:val>
            <c:numRef>
              <c:f>Monthly!$C$176:$C$185</c:f>
              <c:numCache>
                <c:formatCode>General</c:formatCode>
                <c:ptCount val="10"/>
                <c:pt idx="0">
                  <c:v>14</c:v>
                </c:pt>
                <c:pt idx="1">
                  <c:v>77</c:v>
                </c:pt>
                <c:pt idx="2">
                  <c:v>219</c:v>
                </c:pt>
                <c:pt idx="3">
                  <c:v>222</c:v>
                </c:pt>
                <c:pt idx="4">
                  <c:v>2509</c:v>
                </c:pt>
                <c:pt idx="5">
                  <c:v>1908</c:v>
                </c:pt>
                <c:pt idx="6">
                  <c:v>1873</c:v>
                </c:pt>
                <c:pt idx="7">
                  <c:v>1964</c:v>
                </c:pt>
                <c:pt idx="8">
                  <c:v>1864</c:v>
                </c:pt>
                <c:pt idx="9">
                  <c:v>1400</c:v>
                </c:pt>
              </c:numCache>
            </c:numRef>
          </c:val>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4-3BCF-476C-A006-FE04BF3BC0C0}"/>
            </c:ext>
          </c:extLst>
        </c:ser>
        <c:dLbls>
          <c:showLegendKey val="0"/>
          <c:showVal val="0"/>
          <c:showCatName val="0"/>
          <c:showSerName val="0"/>
          <c:showPercent val="0"/>
          <c:showBubbleSize val="0"/>
        </c:dLbls>
        <c:gapWidth val="219"/>
        <c:overlap val="-27"/>
        <c:axId val="331424352"/>
        <c:axId val="331426432"/>
      </c:barChart>
      <c:catAx>
        <c:axId val="331424352"/>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r>
                  <a:rPr lang="en-US" sz="900"/>
                  <a:t>Año</a:t>
                </a:r>
              </a:p>
            </c:rich>
          </c:tx>
          <c:layout>
            <c:manualLayout>
              <c:xMode val="edge"/>
              <c:yMode val="edge"/>
              <c:x val="0.51648467782586782"/>
              <c:y val="0.941749853477651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crossAx val="331426432"/>
        <c:crosses val="autoZero"/>
        <c:auto val="1"/>
        <c:lblAlgn val="ctr"/>
        <c:lblOffset val="100"/>
        <c:noMultiLvlLbl val="0"/>
      </c:catAx>
      <c:valAx>
        <c:axId val="3314264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r>
                  <a:rPr lang="en-US" sz="900"/>
                  <a:t>Número de solicitudes</a:t>
                </a:r>
              </a:p>
            </c:rich>
          </c:tx>
          <c:layout>
            <c:manualLayout>
              <c:xMode val="edge"/>
              <c:yMode val="edge"/>
              <c:x val="4.4150110375275938E-3"/>
              <c:y val="0.2974082145428384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Narrow" panose="020B0606020202030204" pitchFamily="34" charset="0"/>
                <a:ea typeface="+mn-ea"/>
                <a:cs typeface="+mn-cs"/>
              </a:defRPr>
            </a:pPr>
            <a:endParaRPr lang="en-US"/>
          </a:p>
        </c:txPr>
        <c:crossAx val="3314243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Narrow" panose="020B060602020203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_dlc_DocId xmlns="178a353b-07a4-4986-a4a2-cbf49365616c">UPOVBFP-899189165-18374</_dlc_DocId>
    <_dlc_DocIdUrl xmlns="178a353b-07a4-4986-a4a2-cbf49365616c">
      <Url>https://wipoprod.sharepoint.com/sites/SPS-INT-BFP-UPOV-MeetEven/_layouts/15/DocIdRedir.aspx?ID=UPOVBFP-899189165-18374</Url>
      <Description>UPOVBFP-899189165-18374</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472E5C03EAB2E14A994A310B525C07E7" ma:contentTypeVersion="152" ma:contentTypeDescription="" ma:contentTypeScope="" ma:versionID="7f46f859cd0b57e045e29ccf34aafa67">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9fca284b93b384d3954b7e7c2e678fd9"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6834B-F60D-4187-A035-CB25AA91D683}">
  <ds:schemaRefs>
    <ds:schemaRef ds:uri="Microsoft.SharePoint.Taxonomy.ContentTypeSync"/>
  </ds:schemaRefs>
</ds:datastoreItem>
</file>

<file path=customXml/itemProps2.xml><?xml version="1.0" encoding="utf-8"?>
<ds:datastoreItem xmlns:ds="http://schemas.openxmlformats.org/officeDocument/2006/customXml" ds:itemID="{B0A3376B-1001-46A7-BE2B-CDA3072575F1}">
  <ds:schemaRefs>
    <ds:schemaRef ds:uri="http://schemas.openxmlformats.org/officeDocument/2006/bibliography"/>
  </ds:schemaRefs>
</ds:datastoreItem>
</file>

<file path=customXml/itemProps3.xml><?xml version="1.0" encoding="utf-8"?>
<ds:datastoreItem xmlns:ds="http://schemas.openxmlformats.org/officeDocument/2006/customXml" ds:itemID="{1EFB1739-92A6-401C-894F-4ED800383E49}">
  <ds:schemaRefs>
    <ds:schemaRef ds:uri="http://schemas.microsoft.com/sharepoint/events"/>
  </ds:schemaRefs>
</ds:datastoreItem>
</file>

<file path=customXml/itemProps4.xml><?xml version="1.0" encoding="utf-8"?>
<ds:datastoreItem xmlns:ds="http://schemas.openxmlformats.org/officeDocument/2006/customXml" ds:itemID="{65ECE0D7-6B2B-4B03-8EE3-2314C700AAD1}">
  <ds:schemaRefs>
    <ds:schemaRef ds:uri="http://schemas.microsoft.com/sharepoint/v3/contenttype/forms"/>
  </ds:schemaRefs>
</ds:datastoreItem>
</file>

<file path=customXml/itemProps5.xml><?xml version="1.0" encoding="utf-8"?>
<ds:datastoreItem xmlns:ds="http://schemas.openxmlformats.org/officeDocument/2006/customXml" ds:itemID="{35F06C66-13AE-4B7C-B784-557932371481}">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6.xml><?xml version="1.0" encoding="utf-8"?>
<ds:datastoreItem xmlns:ds="http://schemas.openxmlformats.org/officeDocument/2006/customXml" ds:itemID="{D3063123-8AE0-43B4-A4C2-6E2674C79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16</Pages>
  <Words>5751</Words>
  <Characters>35028</Characters>
  <Application>Microsoft Office Word</Application>
  <DocSecurity>0</DocSecurity>
  <Lines>1843</Lines>
  <Paragraphs>1456</Paragraphs>
  <ScaleCrop>false</ScaleCrop>
  <Company>UPOV</Company>
  <LinksUpToDate>false</LinksUpToDate>
  <CharactersWithSpaces>39323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C/60/3</dc:title>
  <dc:subject/>
  <dc:creator>UPOV</dc:creator>
  <cp:keywords>, docId:6A16B6EA0B9B808D3873CF38127EC154</cp:keywords>
  <cp:lastModifiedBy>SANCHEZ VIZCAINO GOMEZ Rosa Maria</cp:lastModifiedBy>
  <cp:revision>29</cp:revision>
  <cp:lastPrinted>2026-10-13T18:03:00Z</cp:lastPrinted>
  <dcterms:created xsi:type="dcterms:W3CDTF">2026-10-13T19:30:00Z</dcterms:created>
  <dcterms:modified xsi:type="dcterms:W3CDTF">2026-10-13T19:51:00Z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0x01010055C8466DB2DC0041BD825C52736E99FC00472E5C03EAB2E14A994A310B525C07E7</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5e4683dc-cbde-411b-939d-b1accedfd3da</vt:lpwstr>
  </property>
  <property fmtid="{D5CDD505-2E9C-101B-9397-08002B2CF9AE}" pid="10" name="IP System">
    <vt:lpwstr/>
  </property>
  <property fmtid="{D5CDD505-2E9C-101B-9397-08002B2CF9AE}" pid="11" name="DocumentSetDescription">
    <vt:lpwstr/>
  </property>
  <property fmtid="{D5CDD505-2E9C-101B-9397-08002B2CF9AE}" pid="12" name="RoutingRuleDescription">
    <vt:lpwstr/>
  </property>
  <property fmtid="{D5CDD505-2E9C-101B-9397-08002B2CF9AE}" pid="13" name="_ExtendedDescription">
    <vt:lpwstr/>
  </property>
  <property fmtid="{D5CDD505-2E9C-101B-9397-08002B2CF9AE}" pid="14" name="PolicyFileOldType">
    <vt:lpwstr/>
  </property>
  <property fmtid="{D5CDD505-2E9C-101B-9397-08002B2CF9AE}" pid="15" name="_docset_NoMedatataSyncRequired">
    <vt:lpwstr>False</vt:lpwstr>
  </property>
  <property fmtid="{D5CDD505-2E9C-101B-9397-08002B2CF9AE}" pid="16" name="_dlc_DocId">
    <vt:lpwstr>UPOVBFP-899189165-15136</vt:lpwstr>
  </property>
  <property fmtid="{D5CDD505-2E9C-101B-9397-08002B2CF9AE}" pid="17" name="_dlc_DocIdUrl">
    <vt:lpwstr>https://wipoprod.sharepoint.com/sites/SPS-INT-BFP-UPOV-MeetEven/_layouts/15/DocIdRedir.aspx?ID=UPOVBFP-899189165-15136, UPOVBFP-899189165-15136</vt:lpwstr>
  </property>
  <property fmtid="{D5CDD505-2E9C-101B-9397-08002B2CF9AE}" pid="18" name="docLang">
    <vt:lpwstr>en</vt:lpwstr>
  </property>
  <property fmtid="{D5CDD505-2E9C-101B-9397-08002B2CF9AE}" pid="19" name="RMClassification">
    <vt:lpwstr>4</vt:lpwstr>
  </property>
  <property fmtid="{D5CDD505-2E9C-101B-9397-08002B2CF9AE}" pid="20" name="ECCM_Year">
    <vt:lpwstr>721</vt:lpwstr>
  </property>
</Properties>
</file>