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DC3802" w:rsidRPr="00AA7280" w14:paraId="5684A2F8" w14:textId="77777777" w:rsidTr="00EB4E9C">
        <w:tc>
          <w:tcPr>
            <w:tcW w:w="6522" w:type="dxa"/>
          </w:tcPr>
          <w:p w14:paraId="6AB2C564" w14:textId="77777777" w:rsidR="00DC3802" w:rsidRPr="00AA7280" w:rsidRDefault="00CA7BA1" w:rsidP="00AC2883">
            <w:r w:rsidRPr="00AA7280">
              <w:drawing>
                <wp:inline distT="0" distB="0" distL="0" distR="0" wp14:anchorId="35E1AB1C" wp14:editId="2D6E156F">
                  <wp:extent cx="933450" cy="266700"/>
                  <wp:effectExtent l="0" t="0" r="0" b="0"/>
                  <wp:docPr id="16138793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87938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674B8044" w14:textId="1B954D2F" w:rsidR="00DC3802" w:rsidRPr="00AA7280" w:rsidRDefault="00AA7280" w:rsidP="00AC2883">
            <w:pPr>
              <w:pStyle w:val="Lettrine"/>
            </w:pPr>
            <w:r w:rsidRPr="00AA7280">
              <w:t>S</w:t>
            </w:r>
          </w:p>
        </w:tc>
      </w:tr>
      <w:tr w:rsidR="00DC3802" w:rsidRPr="00AA7280" w14:paraId="7ABFAA6A" w14:textId="77777777" w:rsidTr="00645CA8">
        <w:trPr>
          <w:trHeight w:val="219"/>
        </w:trPr>
        <w:tc>
          <w:tcPr>
            <w:tcW w:w="6522" w:type="dxa"/>
          </w:tcPr>
          <w:p w14:paraId="396CDE02" w14:textId="77777777" w:rsidR="00DC3802" w:rsidRPr="00AA7280" w:rsidRDefault="00DC3802" w:rsidP="00AC2883">
            <w:pPr>
              <w:pStyle w:val="upove"/>
            </w:pPr>
            <w:r w:rsidRPr="00AA7280">
              <w:t>Unión Internacional para la Protección de las Obtenciones Vegetales</w:t>
            </w:r>
          </w:p>
        </w:tc>
        <w:tc>
          <w:tcPr>
            <w:tcW w:w="3117" w:type="dxa"/>
          </w:tcPr>
          <w:p w14:paraId="208DCB5E" w14:textId="77777777" w:rsidR="00DC3802" w:rsidRPr="00AA7280" w:rsidRDefault="00DC3802" w:rsidP="00DA4973"/>
        </w:tc>
      </w:tr>
    </w:tbl>
    <w:p w14:paraId="25F99979" w14:textId="77777777" w:rsidR="00DC3802" w:rsidRPr="00AA7280" w:rsidRDefault="00DC3802" w:rsidP="00DC3802"/>
    <w:p w14:paraId="73817F43" w14:textId="77777777" w:rsidR="00DA4973" w:rsidRPr="00AA7280" w:rsidRDefault="00DA4973" w:rsidP="00DC3802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EB4E9C" w:rsidRPr="00AA7280" w14:paraId="44EBF235" w14:textId="77777777" w:rsidTr="00EB4E9C">
        <w:tc>
          <w:tcPr>
            <w:tcW w:w="6512" w:type="dxa"/>
          </w:tcPr>
          <w:p w14:paraId="49FC120B" w14:textId="77777777" w:rsidR="00EB4E9C" w:rsidRPr="00AA7280" w:rsidRDefault="00A3365A" w:rsidP="00AC2883">
            <w:pPr>
              <w:pStyle w:val="Sessiontc"/>
              <w:spacing w:line="240" w:lineRule="auto"/>
            </w:pPr>
            <w:r w:rsidRPr="00AA7280">
              <w:t>Consejo</w:t>
            </w:r>
          </w:p>
          <w:p w14:paraId="664D0EA1" w14:textId="0A308B95" w:rsidR="0083359E" w:rsidRPr="00AA7280" w:rsidRDefault="00AA7280" w:rsidP="0051361E">
            <w:pPr>
              <w:pStyle w:val="Sessiontcplacedate"/>
            </w:pPr>
            <w:r w:rsidRPr="00AA7280">
              <w:t>Sexagésima</w:t>
            </w:r>
            <w:r w:rsidR="00B451A8" w:rsidRPr="00AA7280">
              <w:t xml:space="preserve"> </w:t>
            </w:r>
            <w:r w:rsidR="00EB4E9C" w:rsidRPr="00AA7280">
              <w:t>sesión</w:t>
            </w:r>
            <w:r w:rsidR="00A3365A" w:rsidRPr="00AA7280">
              <w:t xml:space="preserve"> ordinaria</w:t>
            </w:r>
          </w:p>
          <w:p w14:paraId="35372023" w14:textId="77777777" w:rsidR="00EB4E9C" w:rsidRPr="00AA7280" w:rsidRDefault="00EB4E9C" w:rsidP="00E364BF">
            <w:pPr>
              <w:pStyle w:val="Sessiontcplacedate"/>
              <w:rPr>
                <w:sz w:val="22"/>
              </w:rPr>
            </w:pPr>
            <w:r w:rsidRPr="00AA7280">
              <w:t>Ginebra,</w:t>
            </w:r>
            <w:r w:rsidR="00B451A8" w:rsidRPr="00AA7280">
              <w:t xml:space="preserve"> 23 </w:t>
            </w:r>
            <w:r w:rsidR="00E364BF" w:rsidRPr="00AA7280">
              <w:t xml:space="preserve">de </w:t>
            </w:r>
            <w:r w:rsidR="0020304B" w:rsidRPr="00AA7280">
              <w:t xml:space="preserve">octubre </w:t>
            </w:r>
            <w:r w:rsidR="00B451A8" w:rsidRPr="00AA7280">
              <w:t>de 2026</w:t>
            </w:r>
          </w:p>
        </w:tc>
        <w:tc>
          <w:tcPr>
            <w:tcW w:w="3127" w:type="dxa"/>
          </w:tcPr>
          <w:p w14:paraId="1ED8BCE7" w14:textId="23DE0F18" w:rsidR="00EB4E9C" w:rsidRPr="00AA7280" w:rsidRDefault="003B5401" w:rsidP="003C7FBE">
            <w:pPr>
              <w:pStyle w:val="Doccode"/>
              <w:rPr>
                <w:lang w:val="es-ES_tradnl"/>
              </w:rPr>
            </w:pPr>
            <w:r w:rsidRPr="00AA7280">
              <w:rPr>
                <w:lang w:val="es-ES_tradnl"/>
              </w:rPr>
              <w:t>C/60/12</w:t>
            </w:r>
          </w:p>
          <w:p w14:paraId="7BD3A9C1" w14:textId="76BD2493" w:rsidR="00EB4E9C" w:rsidRPr="00AA7280" w:rsidRDefault="00EB4E9C" w:rsidP="003C7FBE">
            <w:pPr>
              <w:pStyle w:val="Docoriginal"/>
            </w:pPr>
            <w:r w:rsidRPr="00AA7280">
              <w:t xml:space="preserve">Original: </w:t>
            </w:r>
            <w:r w:rsidR="00AA7280" w:rsidRPr="00AA7280">
              <w:rPr>
                <w:b w:val="0"/>
                <w:spacing w:val="0"/>
              </w:rPr>
              <w:t>Inglés</w:t>
            </w:r>
          </w:p>
          <w:p w14:paraId="02244807" w14:textId="03678B67" w:rsidR="00EB4E9C" w:rsidRPr="00AA7280" w:rsidRDefault="00EB4E9C" w:rsidP="00E364BF">
            <w:pPr>
              <w:pStyle w:val="Docoriginal"/>
            </w:pPr>
            <w:r w:rsidRPr="00AA7280">
              <w:t>Fecha:</w:t>
            </w:r>
            <w:r w:rsidRPr="00AA7280">
              <w:rPr>
                <w:b w:val="0"/>
                <w:spacing w:val="0"/>
              </w:rPr>
              <w:t xml:space="preserve">  </w:t>
            </w:r>
            <w:r w:rsidR="0065402A" w:rsidRPr="00AA7280">
              <w:rPr>
                <w:b w:val="0"/>
                <w:spacing w:val="0"/>
              </w:rPr>
              <w:t xml:space="preserve">13 </w:t>
            </w:r>
            <w:r w:rsidRPr="00AA7280">
              <w:rPr>
                <w:b w:val="0"/>
                <w:spacing w:val="0"/>
              </w:rPr>
              <w:t xml:space="preserve">de </w:t>
            </w:r>
            <w:r w:rsidR="0065402A" w:rsidRPr="00AA7280">
              <w:rPr>
                <w:b w:val="0"/>
                <w:spacing w:val="0"/>
              </w:rPr>
              <w:t xml:space="preserve">octubre </w:t>
            </w:r>
            <w:r w:rsidR="00B451A8" w:rsidRPr="00AA7280">
              <w:rPr>
                <w:b w:val="0"/>
                <w:spacing w:val="0"/>
              </w:rPr>
              <w:t>de 2026</w:t>
            </w:r>
          </w:p>
        </w:tc>
      </w:tr>
    </w:tbl>
    <w:p w14:paraId="37877E50" w14:textId="264B8BC1" w:rsidR="005C2BC9" w:rsidRPr="00AA7280" w:rsidRDefault="00026293" w:rsidP="005C2BC9">
      <w:pPr>
        <w:pStyle w:val="Titleofdoc0"/>
      </w:pPr>
      <w:r w:rsidRPr="00026293">
        <w:t>Novedades acaecidas en los miembros de la Unión</w:t>
      </w:r>
    </w:p>
    <w:p w14:paraId="677CC1EE" w14:textId="128B08FD" w:rsidR="006A644A" w:rsidRPr="00AA7280" w:rsidRDefault="00955544" w:rsidP="006A644A">
      <w:pPr>
        <w:pStyle w:val="preparedby1"/>
        <w:jc w:val="left"/>
      </w:pPr>
      <w:r w:rsidRPr="00AA7280">
        <w:t xml:space="preserve">Documento </w:t>
      </w:r>
      <w:r w:rsidR="0061555F" w:rsidRPr="00AA7280">
        <w:t>preparado por la Oficina de la Unión</w:t>
      </w:r>
    </w:p>
    <w:p w14:paraId="760FC1D1" w14:textId="77777777" w:rsidR="006556C0" w:rsidRPr="006365CE" w:rsidRDefault="006556C0" w:rsidP="006556C0">
      <w:pPr>
        <w:pStyle w:val="Disclaimer"/>
        <w:spacing w:after="480"/>
        <w:rPr>
          <w:lang w:val="es-ES_tradnl"/>
        </w:rPr>
      </w:pPr>
      <w:r w:rsidRPr="006365CE">
        <w:rPr>
          <w:lang w:val="es-ES_tradnl"/>
        </w:rPr>
        <w:t>Descargo de responsabilidad: el presente documento no constituye un documento de política u orientación de la UPOV</w:t>
      </w:r>
      <w:r>
        <w:rPr>
          <w:lang w:val="es-ES_tradnl"/>
        </w:rPr>
        <w:t>.</w:t>
      </w:r>
      <w:r>
        <w:rPr>
          <w:lang w:val="es-ES_tradnl"/>
        </w:rPr>
        <w:br/>
      </w:r>
      <w:r>
        <w:rPr>
          <w:lang w:val="es-ES_tradnl"/>
        </w:rPr>
        <w:br/>
      </w:r>
      <w:r w:rsidRPr="006365CE">
        <w:rPr>
          <w:lang w:val="es-ES_tradnl"/>
        </w:rPr>
        <w:t>Este documento se ha generado mediante traducción automática y no puede garantizarse su exactitud. Por lo tanto, el texto en el idioma original es la única versión auténtica.</w:t>
      </w:r>
    </w:p>
    <w:p w14:paraId="7959DC22" w14:textId="2F4DF1AB" w:rsidR="00A25BD1" w:rsidRPr="00AA7280" w:rsidRDefault="00882A88" w:rsidP="00700A11">
      <w:pPr>
        <w:rPr>
          <w:snapToGrid w:val="0"/>
        </w:rPr>
      </w:pPr>
      <w:r w:rsidRPr="00AA7280">
        <w:rPr>
          <w:snapToGrid w:val="0"/>
        </w:rPr>
        <w:fldChar w:fldCharType="begin"/>
      </w:r>
      <w:r w:rsidRPr="00AA7280">
        <w:rPr>
          <w:snapToGrid w:val="0"/>
        </w:rPr>
        <w:instrText xml:space="preserve"> AUTONUM  </w:instrText>
      </w:r>
      <w:r w:rsidRPr="00AA7280">
        <w:rPr>
          <w:snapToGrid w:val="0"/>
        </w:rPr>
        <w:fldChar w:fldCharType="end"/>
      </w:r>
      <w:r w:rsidRPr="00AA7280">
        <w:rPr>
          <w:snapToGrid w:val="0"/>
        </w:rPr>
        <w:tab/>
      </w:r>
      <w:r w:rsidR="00A25BD1" w:rsidRPr="00AA7280">
        <w:rPr>
          <w:snapToGrid w:val="0"/>
        </w:rPr>
        <w:t xml:space="preserve">El Comité Consultivo, en su </w:t>
      </w:r>
      <w:r w:rsidR="006556C0">
        <w:rPr>
          <w:snapToGrid w:val="0"/>
        </w:rPr>
        <w:t>centésima tercera</w:t>
      </w:r>
      <w:r w:rsidR="00A25BD1" w:rsidRPr="00AA7280">
        <w:rPr>
          <w:snapToGrid w:val="0"/>
        </w:rPr>
        <w:t xml:space="preserve"> sesión celebrada en Ginebra el 23 de octubre de 2025, acordó trasladar las presentaciones del punto del orden del día relativo a las novedades </w:t>
      </w:r>
      <w:r w:rsidR="006556C0">
        <w:rPr>
          <w:snapToGrid w:val="0"/>
        </w:rPr>
        <w:t xml:space="preserve">acaecidas </w:t>
      </w:r>
      <w:r w:rsidR="00A25BD1" w:rsidRPr="00AA7280">
        <w:rPr>
          <w:snapToGrid w:val="0"/>
        </w:rPr>
        <w:t xml:space="preserve">en los miembros de la UPOV del orden del día del Comité Consultivo al del Consejo. </w:t>
      </w:r>
    </w:p>
    <w:p w14:paraId="21CC21BB" w14:textId="77777777" w:rsidR="00A25BD1" w:rsidRPr="00AA7280" w:rsidRDefault="00A25BD1" w:rsidP="00700A11">
      <w:pPr>
        <w:rPr>
          <w:snapToGrid w:val="0"/>
        </w:rPr>
      </w:pPr>
    </w:p>
    <w:p w14:paraId="1F5FB346" w14:textId="644623AA" w:rsidR="00700A11" w:rsidRPr="00AA7280" w:rsidRDefault="00700A11" w:rsidP="00700A11">
      <w:pPr>
        <w:rPr>
          <w:snapToGrid w:val="0"/>
        </w:rPr>
      </w:pPr>
      <w:r w:rsidRPr="00AA7280">
        <w:rPr>
          <w:snapToGrid w:val="0"/>
        </w:rPr>
        <w:fldChar w:fldCharType="begin"/>
      </w:r>
      <w:r w:rsidRPr="00AA7280">
        <w:rPr>
          <w:snapToGrid w:val="0"/>
        </w:rPr>
        <w:instrText xml:space="preserve"> AUTONUM  </w:instrText>
      </w:r>
      <w:r w:rsidRPr="00AA7280">
        <w:rPr>
          <w:snapToGrid w:val="0"/>
        </w:rPr>
        <w:fldChar w:fldCharType="end"/>
      </w:r>
      <w:r w:rsidRPr="00AA7280">
        <w:rPr>
          <w:snapToGrid w:val="0"/>
        </w:rPr>
        <w:tab/>
      </w:r>
      <w:r w:rsidR="009F4F35" w:rsidRPr="00AA7280">
        <w:rPr>
          <w:snapToGrid w:val="0"/>
        </w:rPr>
        <w:t>El 30</w:t>
      </w:r>
      <w:r w:rsidR="007278C3" w:rsidRPr="00AA7280">
        <w:rPr>
          <w:snapToGrid w:val="0"/>
        </w:rPr>
        <w:t xml:space="preserve"> </w:t>
      </w:r>
      <w:r w:rsidRPr="00AA7280">
        <w:rPr>
          <w:snapToGrid w:val="0"/>
        </w:rPr>
        <w:t>de</w:t>
      </w:r>
      <w:r w:rsidR="007278C3" w:rsidRPr="00AA7280">
        <w:rPr>
          <w:snapToGrid w:val="0"/>
        </w:rPr>
        <w:t xml:space="preserve"> julio de 2026</w:t>
      </w:r>
      <w:r w:rsidRPr="00AA7280">
        <w:rPr>
          <w:snapToGrid w:val="0"/>
        </w:rPr>
        <w:t xml:space="preserve">, la Oficina de la UPOV </w:t>
      </w:r>
      <w:r w:rsidR="006556C0">
        <w:rPr>
          <w:snapToGrid w:val="0"/>
        </w:rPr>
        <w:t>envió</w:t>
      </w:r>
      <w:r w:rsidRPr="00AA7280">
        <w:rPr>
          <w:snapToGrid w:val="0"/>
        </w:rPr>
        <w:t xml:space="preserve"> la Circular </w:t>
      </w:r>
      <w:r w:rsidR="009F4F35" w:rsidRPr="00AA7280">
        <w:rPr>
          <w:snapToGrid w:val="0"/>
        </w:rPr>
        <w:t>E-26/058</w:t>
      </w:r>
      <w:r w:rsidRPr="00AA7280">
        <w:rPr>
          <w:snapToGrid w:val="0"/>
        </w:rPr>
        <w:t xml:space="preserve"> de la UPOV</w:t>
      </w:r>
      <w:r w:rsidR="00A25BD1" w:rsidRPr="00AA7280">
        <w:t xml:space="preserve">, </w:t>
      </w:r>
      <w:r w:rsidR="00A25BD1" w:rsidRPr="00AA7280">
        <w:rPr>
          <w:snapToGrid w:val="0"/>
        </w:rPr>
        <w:t>en la que invitaba a los miembros de la UPOV a presentar novedades que pudieran ser de interés para la comunidad de la</w:t>
      </w:r>
      <w:r w:rsidR="002B7C71">
        <w:rPr>
          <w:snapToGrid w:val="0"/>
        </w:rPr>
        <w:t> </w:t>
      </w:r>
      <w:r w:rsidR="00A25BD1" w:rsidRPr="00AA7280">
        <w:rPr>
          <w:snapToGrid w:val="0"/>
        </w:rPr>
        <w:t>UPOV en general, con motivo de la sexagésima sesión</w:t>
      </w:r>
      <w:r w:rsidR="002829C2" w:rsidRPr="00AA7280">
        <w:rPr>
          <w:snapToGrid w:val="0"/>
        </w:rPr>
        <w:t xml:space="preserve"> ordinaria </w:t>
      </w:r>
      <w:r w:rsidR="00A25BD1" w:rsidRPr="00AA7280">
        <w:rPr>
          <w:snapToGrid w:val="0"/>
        </w:rPr>
        <w:t xml:space="preserve">del Consejo, que se celebrará en Ginebra </w:t>
      </w:r>
      <w:r w:rsidR="002B7C71">
        <w:rPr>
          <w:snapToGrid w:val="0"/>
        </w:rPr>
        <w:br/>
      </w:r>
      <w:r w:rsidR="00A25BD1" w:rsidRPr="00AA7280">
        <w:rPr>
          <w:snapToGrid w:val="0"/>
        </w:rPr>
        <w:t xml:space="preserve">el 23 de octubre de 2026. </w:t>
      </w:r>
    </w:p>
    <w:p w14:paraId="75BFDBE7" w14:textId="77777777" w:rsidR="0049274F" w:rsidRPr="00AA7280" w:rsidRDefault="0049274F" w:rsidP="00700A11">
      <w:pPr>
        <w:rPr>
          <w:snapToGrid w:val="0"/>
        </w:rPr>
      </w:pPr>
    </w:p>
    <w:p w14:paraId="0D5FB58A" w14:textId="2BF78419" w:rsidR="00D04E68" w:rsidRPr="00AA7280" w:rsidRDefault="00700A11" w:rsidP="00700A11">
      <w:r w:rsidRPr="00AA7280">
        <w:fldChar w:fldCharType="begin"/>
      </w:r>
      <w:r w:rsidRPr="00AA7280">
        <w:instrText xml:space="preserve"> AUTONUM  </w:instrText>
      </w:r>
      <w:r w:rsidRPr="00AA7280">
        <w:fldChar w:fldCharType="end"/>
      </w:r>
      <w:r w:rsidRPr="00AA7280">
        <w:tab/>
      </w:r>
      <w:bookmarkStart w:id="0" w:name="_Hlk210322002"/>
      <w:r w:rsidR="00D20BCE" w:rsidRPr="00AA7280">
        <w:t xml:space="preserve">En respuesta a </w:t>
      </w:r>
      <w:r w:rsidR="005132B4" w:rsidRPr="00AA7280">
        <w:t xml:space="preserve">la Circular E-26/058 de la UPOV, </w:t>
      </w:r>
      <w:r w:rsidR="009F4F35" w:rsidRPr="00AA7280">
        <w:t xml:space="preserve">Canadá y Japón </w:t>
      </w:r>
      <w:r w:rsidR="005132B4" w:rsidRPr="00AA7280">
        <w:t xml:space="preserve">manifestaron su interés en realizar presentaciones </w:t>
      </w:r>
      <w:r w:rsidR="0049274F" w:rsidRPr="00AA7280">
        <w:t xml:space="preserve">sobre </w:t>
      </w:r>
      <w:r w:rsidRPr="00AA7280">
        <w:t>novedades.</w:t>
      </w:r>
      <w:bookmarkEnd w:id="0"/>
      <w:r w:rsidR="005132B4" w:rsidRPr="00AA7280">
        <w:t xml:space="preserve">  Dichas presentaciones se publicarán en el sitio web de la UPOV </w:t>
      </w:r>
      <w:r w:rsidR="008206D4" w:rsidRPr="00AA7280">
        <w:t xml:space="preserve">tras la sesión del Consejo del 23 de octubre </w:t>
      </w:r>
      <w:r w:rsidR="00380E69" w:rsidRPr="00AA7280">
        <w:t>de 2026.</w:t>
      </w:r>
    </w:p>
    <w:p w14:paraId="3CCF70E1" w14:textId="77777777" w:rsidR="00700A11" w:rsidRPr="00AA7280" w:rsidRDefault="00700A11" w:rsidP="00700A11"/>
    <w:p w14:paraId="2E85017C" w14:textId="0360871D" w:rsidR="009C612A" w:rsidRPr="00AA7280" w:rsidRDefault="00700A11" w:rsidP="00700A11">
      <w:pPr>
        <w:tabs>
          <w:tab w:val="left" w:pos="5387"/>
          <w:tab w:val="left" w:pos="5954"/>
        </w:tabs>
        <w:ind w:left="4820"/>
        <w:rPr>
          <w:i/>
          <w:snapToGrid w:val="0"/>
        </w:rPr>
      </w:pPr>
      <w:r w:rsidRPr="00AA7280">
        <w:rPr>
          <w:i/>
          <w:snapToGrid w:val="0"/>
        </w:rPr>
        <w:fldChar w:fldCharType="begin"/>
      </w:r>
      <w:r w:rsidRPr="00AA7280">
        <w:rPr>
          <w:i/>
          <w:snapToGrid w:val="0"/>
        </w:rPr>
        <w:instrText xml:space="preserve"> AUTONUM  </w:instrText>
      </w:r>
      <w:r w:rsidRPr="00AA7280">
        <w:rPr>
          <w:i/>
          <w:snapToGrid w:val="0"/>
        </w:rPr>
        <w:fldChar w:fldCharType="end"/>
      </w:r>
      <w:r w:rsidRPr="00AA7280">
        <w:rPr>
          <w:i/>
          <w:snapToGrid w:val="0"/>
        </w:rPr>
        <w:tab/>
      </w:r>
      <w:r w:rsidR="00FB75FB" w:rsidRPr="00AA7280">
        <w:rPr>
          <w:i/>
          <w:snapToGrid w:val="0"/>
        </w:rPr>
        <w:t xml:space="preserve">Se invita </w:t>
      </w:r>
      <w:r w:rsidRPr="00AA7280">
        <w:rPr>
          <w:i/>
          <w:snapToGrid w:val="0"/>
        </w:rPr>
        <w:t xml:space="preserve">al </w:t>
      </w:r>
      <w:r w:rsidR="00FB75FB" w:rsidRPr="00AA7280">
        <w:rPr>
          <w:i/>
          <w:snapToGrid w:val="0"/>
        </w:rPr>
        <w:t xml:space="preserve">Consejo a tomar nota </w:t>
      </w:r>
      <w:r w:rsidR="009C612A" w:rsidRPr="00AA7280">
        <w:rPr>
          <w:i/>
          <w:snapToGrid w:val="0"/>
        </w:rPr>
        <w:t>de las presentaciones sobre novedades que realizar</w:t>
      </w:r>
      <w:r w:rsidR="002B7C71">
        <w:rPr>
          <w:i/>
          <w:snapToGrid w:val="0"/>
        </w:rPr>
        <w:t>á</w:t>
      </w:r>
      <w:r w:rsidR="009C612A" w:rsidRPr="00AA7280">
        <w:rPr>
          <w:i/>
          <w:snapToGrid w:val="0"/>
        </w:rPr>
        <w:t xml:space="preserve">n las delegaciones de Canadá y Japón en </w:t>
      </w:r>
      <w:r w:rsidR="00380E69" w:rsidRPr="00AA7280">
        <w:rPr>
          <w:i/>
          <w:snapToGrid w:val="0"/>
        </w:rPr>
        <w:t xml:space="preserve">la </w:t>
      </w:r>
      <w:r w:rsidR="009C612A" w:rsidRPr="00AA7280">
        <w:rPr>
          <w:i/>
          <w:snapToGrid w:val="0"/>
        </w:rPr>
        <w:t>sexagésima sesión</w:t>
      </w:r>
      <w:r w:rsidR="002829C2" w:rsidRPr="00AA7280">
        <w:rPr>
          <w:i/>
          <w:snapToGrid w:val="0"/>
        </w:rPr>
        <w:t xml:space="preserve"> ordinaria </w:t>
      </w:r>
      <w:r w:rsidR="009C612A" w:rsidRPr="00AA7280">
        <w:rPr>
          <w:i/>
          <w:snapToGrid w:val="0"/>
        </w:rPr>
        <w:t>del Consejo, que se celebrará en Ginebra el 23 de octubre de 2026.</w:t>
      </w:r>
    </w:p>
    <w:p w14:paraId="4CCB8FA2" w14:textId="77777777" w:rsidR="00700A11" w:rsidRPr="00AA7280" w:rsidRDefault="00700A11" w:rsidP="00700A11">
      <w:pPr>
        <w:jc w:val="left"/>
      </w:pPr>
    </w:p>
    <w:p w14:paraId="38521437" w14:textId="77777777" w:rsidR="00700A11" w:rsidRPr="00AA7280" w:rsidRDefault="00700A11" w:rsidP="00700A11">
      <w:pPr>
        <w:jc w:val="left"/>
      </w:pPr>
    </w:p>
    <w:p w14:paraId="3FDE5E11" w14:textId="77777777" w:rsidR="00700A11" w:rsidRPr="00AA7280" w:rsidRDefault="00700A11" w:rsidP="00700A11">
      <w:pPr>
        <w:jc w:val="left"/>
      </w:pPr>
    </w:p>
    <w:p w14:paraId="50CB9515" w14:textId="77777777" w:rsidR="00700A11" w:rsidRPr="00AA7280" w:rsidRDefault="00700A11" w:rsidP="00700A11">
      <w:pPr>
        <w:jc w:val="right"/>
      </w:pPr>
      <w:r w:rsidRPr="00AA7280">
        <w:t>[Fin del documento]</w:t>
      </w:r>
    </w:p>
    <w:p w14:paraId="645D2460" w14:textId="77777777" w:rsidR="00050E16" w:rsidRPr="00AA7280" w:rsidRDefault="00050E16" w:rsidP="009B440E">
      <w:pPr>
        <w:jc w:val="left"/>
      </w:pPr>
    </w:p>
    <w:sectPr w:rsidR="00050E16" w:rsidRPr="00AA7280" w:rsidSect="00906DDC">
      <w:headerReference w:type="default" r:id="rId13"/>
      <w:pgSz w:w="11907" w:h="16840" w:code="9"/>
      <w:pgMar w:top="510" w:right="1134" w:bottom="1134" w:left="1134" w:header="51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329EC" w14:textId="77777777" w:rsidR="00521197" w:rsidRDefault="00521197" w:rsidP="006655D3">
      <w:r>
        <w:separator/>
      </w:r>
    </w:p>
    <w:p w14:paraId="18DC365A" w14:textId="77777777" w:rsidR="00521197" w:rsidRDefault="00521197" w:rsidP="006655D3"/>
    <w:p w14:paraId="531DD8A9" w14:textId="77777777" w:rsidR="00521197" w:rsidRDefault="00521197" w:rsidP="006655D3"/>
  </w:endnote>
  <w:endnote w:type="continuationSeparator" w:id="0">
    <w:p w14:paraId="16C7D21E" w14:textId="77777777" w:rsidR="00521197" w:rsidRDefault="00521197" w:rsidP="006655D3">
      <w:r>
        <w:separator/>
      </w:r>
    </w:p>
    <w:p w14:paraId="0AD47EDA" w14:textId="77777777" w:rsidR="00521197" w:rsidRPr="00294751" w:rsidRDefault="00521197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[Continuación de la nota de la página anterior]</w:t>
      </w:r>
    </w:p>
    <w:p w14:paraId="15131C48" w14:textId="77777777" w:rsidR="00521197" w:rsidRPr="00294751" w:rsidRDefault="00521197" w:rsidP="006655D3">
      <w:pPr>
        <w:rPr>
          <w:lang w:val="fr-FR"/>
        </w:rPr>
      </w:pPr>
    </w:p>
    <w:p w14:paraId="1930BAA5" w14:textId="77777777" w:rsidR="00521197" w:rsidRPr="00294751" w:rsidRDefault="00521197" w:rsidP="006655D3">
      <w:pPr>
        <w:rPr>
          <w:lang w:val="fr-FR"/>
        </w:rPr>
      </w:pPr>
    </w:p>
  </w:endnote>
  <w:endnote w:type="continuationNotice" w:id="1">
    <w:p w14:paraId="0C943C41" w14:textId="77777777" w:rsidR="00521197" w:rsidRPr="00294751" w:rsidRDefault="00521197" w:rsidP="006655D3">
      <w:pPr>
        <w:rPr>
          <w:lang w:val="fr-FR"/>
        </w:rPr>
      </w:pPr>
      <w:r w:rsidRPr="00294751">
        <w:rPr>
          <w:lang w:val="fr-FR"/>
        </w:rPr>
        <w:t>[Continuación de la nota de la página siguiente]</w:t>
      </w:r>
    </w:p>
    <w:p w14:paraId="2DD839CB" w14:textId="77777777" w:rsidR="00521197" w:rsidRPr="00294751" w:rsidRDefault="00521197" w:rsidP="006655D3">
      <w:pPr>
        <w:rPr>
          <w:lang w:val="fr-FR"/>
        </w:rPr>
      </w:pPr>
    </w:p>
    <w:p w14:paraId="5B2DF2B7" w14:textId="77777777" w:rsidR="00521197" w:rsidRPr="00294751" w:rsidRDefault="00521197" w:rsidP="006655D3">
      <w:pPr>
        <w:rPr>
          <w:lang w:val="fr-FR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BE7A4" w14:textId="77777777" w:rsidR="00521197" w:rsidRDefault="00521197" w:rsidP="006655D3">
      <w:r>
        <w:separator/>
      </w:r>
    </w:p>
  </w:footnote>
  <w:footnote w:type="continuationSeparator" w:id="0">
    <w:p w14:paraId="1C3BEC4D" w14:textId="77777777" w:rsidR="00521197" w:rsidRDefault="00521197" w:rsidP="006655D3">
      <w:r>
        <w:separator/>
      </w:r>
    </w:p>
  </w:footnote>
  <w:footnote w:type="continuationNotice" w:id="1">
    <w:p w14:paraId="07C40825" w14:textId="77777777" w:rsidR="00521197" w:rsidRPr="00AB530F" w:rsidRDefault="00521197" w:rsidP="00AB530F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745F" w14:textId="64D726DA" w:rsidR="00182B99" w:rsidRPr="00C5280D" w:rsidRDefault="003B5401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>C/60/12</w:t>
    </w:r>
  </w:p>
  <w:p w14:paraId="0CE90FB8" w14:textId="77777777" w:rsidR="00182B99" w:rsidRPr="00C5280D" w:rsidRDefault="00182B99" w:rsidP="00EB048E">
    <w:pPr>
      <w:pStyle w:val="Header"/>
      <w:rPr>
        <w:lang w:val="en-US"/>
      </w:rPr>
    </w:pPr>
    <w:r w:rsidRPr="00C5280D">
      <w:rPr>
        <w:lang w:val="en-US"/>
      </w:rPr>
      <w:t xml:space="preserve">página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 w:rsidR="00903264">
      <w:rPr>
        <w:rStyle w:val="PageNumber"/>
        <w:noProof/>
        <w:lang w:val="en-US"/>
      </w:rPr>
      <w:t>2</w:t>
    </w:r>
    <w:r w:rsidRPr="00C5280D">
      <w:rPr>
        <w:rStyle w:val="PageNumber"/>
        <w:lang w:val="en-US"/>
      </w:rPr>
      <w:fldChar w:fldCharType="end"/>
    </w:r>
  </w:p>
  <w:p w14:paraId="640CC9F4" w14:textId="77777777" w:rsidR="00182B99" w:rsidRPr="00C5280D" w:rsidRDefault="00182B99" w:rsidP="006655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11B76"/>
    <w:multiLevelType w:val="hybridMultilevel"/>
    <w:tmpl w:val="5D3C218E"/>
    <w:lvl w:ilvl="0" w:tplc="CB4CA002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158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B05"/>
    <w:rsid w:val="00010CF3"/>
    <w:rsid w:val="00011E27"/>
    <w:rsid w:val="000148BC"/>
    <w:rsid w:val="00016C63"/>
    <w:rsid w:val="00024AB8"/>
    <w:rsid w:val="00026293"/>
    <w:rsid w:val="00030854"/>
    <w:rsid w:val="00036028"/>
    <w:rsid w:val="00043105"/>
    <w:rsid w:val="00044642"/>
    <w:rsid w:val="000446B9"/>
    <w:rsid w:val="00047E21"/>
    <w:rsid w:val="00050E16"/>
    <w:rsid w:val="00065B08"/>
    <w:rsid w:val="00085505"/>
    <w:rsid w:val="000B5BB3"/>
    <w:rsid w:val="000C4E25"/>
    <w:rsid w:val="000C51A9"/>
    <w:rsid w:val="000C7021"/>
    <w:rsid w:val="000D6BBC"/>
    <w:rsid w:val="000D7780"/>
    <w:rsid w:val="000E636A"/>
    <w:rsid w:val="000F2F11"/>
    <w:rsid w:val="000F4F59"/>
    <w:rsid w:val="000F77B3"/>
    <w:rsid w:val="001057D9"/>
    <w:rsid w:val="00105929"/>
    <w:rsid w:val="00110C36"/>
    <w:rsid w:val="00111104"/>
    <w:rsid w:val="001131D5"/>
    <w:rsid w:val="001168B7"/>
    <w:rsid w:val="001343A1"/>
    <w:rsid w:val="00141DB8"/>
    <w:rsid w:val="00144020"/>
    <w:rsid w:val="00172084"/>
    <w:rsid w:val="0017474A"/>
    <w:rsid w:val="001758C6"/>
    <w:rsid w:val="00182B99"/>
    <w:rsid w:val="00186DAD"/>
    <w:rsid w:val="001B326F"/>
    <w:rsid w:val="001B3BD8"/>
    <w:rsid w:val="001C1525"/>
    <w:rsid w:val="001D1460"/>
    <w:rsid w:val="0020304B"/>
    <w:rsid w:val="0021332C"/>
    <w:rsid w:val="00213982"/>
    <w:rsid w:val="00214C72"/>
    <w:rsid w:val="00225675"/>
    <w:rsid w:val="0024416D"/>
    <w:rsid w:val="00245156"/>
    <w:rsid w:val="00256BFA"/>
    <w:rsid w:val="00271911"/>
    <w:rsid w:val="002800A0"/>
    <w:rsid w:val="002801B3"/>
    <w:rsid w:val="00281060"/>
    <w:rsid w:val="002829C2"/>
    <w:rsid w:val="002940E8"/>
    <w:rsid w:val="00294751"/>
    <w:rsid w:val="002A6E50"/>
    <w:rsid w:val="002B4298"/>
    <w:rsid w:val="002B7C71"/>
    <w:rsid w:val="002C256A"/>
    <w:rsid w:val="002D2550"/>
    <w:rsid w:val="00305A7F"/>
    <w:rsid w:val="003152FE"/>
    <w:rsid w:val="0032525E"/>
    <w:rsid w:val="00327436"/>
    <w:rsid w:val="00344BD6"/>
    <w:rsid w:val="0035528D"/>
    <w:rsid w:val="00361821"/>
    <w:rsid w:val="00361E9E"/>
    <w:rsid w:val="00380E69"/>
    <w:rsid w:val="003900D5"/>
    <w:rsid w:val="0039633A"/>
    <w:rsid w:val="003A264C"/>
    <w:rsid w:val="003B5401"/>
    <w:rsid w:val="003C07A7"/>
    <w:rsid w:val="003C7FBE"/>
    <w:rsid w:val="003D227C"/>
    <w:rsid w:val="003D23A5"/>
    <w:rsid w:val="003D2B4D"/>
    <w:rsid w:val="003F5F2B"/>
    <w:rsid w:val="00437DC0"/>
    <w:rsid w:val="00444A88"/>
    <w:rsid w:val="00454445"/>
    <w:rsid w:val="004565E9"/>
    <w:rsid w:val="0046525E"/>
    <w:rsid w:val="0047392F"/>
    <w:rsid w:val="00474DA4"/>
    <w:rsid w:val="00476B4D"/>
    <w:rsid w:val="004805FA"/>
    <w:rsid w:val="00491D3F"/>
    <w:rsid w:val="0049274F"/>
    <w:rsid w:val="004935D2"/>
    <w:rsid w:val="004B1215"/>
    <w:rsid w:val="004D047D"/>
    <w:rsid w:val="004E09BF"/>
    <w:rsid w:val="004F1E9E"/>
    <w:rsid w:val="004F305A"/>
    <w:rsid w:val="00512164"/>
    <w:rsid w:val="005132B4"/>
    <w:rsid w:val="0051361E"/>
    <w:rsid w:val="00520297"/>
    <w:rsid w:val="00521197"/>
    <w:rsid w:val="00524089"/>
    <w:rsid w:val="00530998"/>
    <w:rsid w:val="0053299E"/>
    <w:rsid w:val="005338F9"/>
    <w:rsid w:val="0054281C"/>
    <w:rsid w:val="00544581"/>
    <w:rsid w:val="00547FCF"/>
    <w:rsid w:val="0055026E"/>
    <w:rsid w:val="0055268D"/>
    <w:rsid w:val="0057277F"/>
    <w:rsid w:val="00576BE4"/>
    <w:rsid w:val="00587723"/>
    <w:rsid w:val="005A400A"/>
    <w:rsid w:val="005B7A61"/>
    <w:rsid w:val="005C2BC9"/>
    <w:rsid w:val="005C5F87"/>
    <w:rsid w:val="005F2E8C"/>
    <w:rsid w:val="005F7B92"/>
    <w:rsid w:val="00612379"/>
    <w:rsid w:val="006144CB"/>
    <w:rsid w:val="00614E06"/>
    <w:rsid w:val="006153B6"/>
    <w:rsid w:val="0061555F"/>
    <w:rsid w:val="00621C9F"/>
    <w:rsid w:val="00636CA6"/>
    <w:rsid w:val="00641200"/>
    <w:rsid w:val="00645CA8"/>
    <w:rsid w:val="0065402A"/>
    <w:rsid w:val="00654127"/>
    <w:rsid w:val="006556C0"/>
    <w:rsid w:val="006637AB"/>
    <w:rsid w:val="006655D3"/>
    <w:rsid w:val="006658C3"/>
    <w:rsid w:val="00667404"/>
    <w:rsid w:val="00667949"/>
    <w:rsid w:val="006701D7"/>
    <w:rsid w:val="00674578"/>
    <w:rsid w:val="00677EF9"/>
    <w:rsid w:val="00687EB4"/>
    <w:rsid w:val="00695C56"/>
    <w:rsid w:val="006A5CDE"/>
    <w:rsid w:val="006A644A"/>
    <w:rsid w:val="006B17D2"/>
    <w:rsid w:val="006B3928"/>
    <w:rsid w:val="006B59E4"/>
    <w:rsid w:val="006C224E"/>
    <w:rsid w:val="006D780A"/>
    <w:rsid w:val="006E5C3B"/>
    <w:rsid w:val="006E62A3"/>
    <w:rsid w:val="00700A11"/>
    <w:rsid w:val="0071271E"/>
    <w:rsid w:val="007278C3"/>
    <w:rsid w:val="00732B05"/>
    <w:rsid w:val="00732DEC"/>
    <w:rsid w:val="00735BD5"/>
    <w:rsid w:val="00742264"/>
    <w:rsid w:val="007451EC"/>
    <w:rsid w:val="00751613"/>
    <w:rsid w:val="007556F6"/>
    <w:rsid w:val="00760EEF"/>
    <w:rsid w:val="00777EE5"/>
    <w:rsid w:val="007802E3"/>
    <w:rsid w:val="00782255"/>
    <w:rsid w:val="0078307C"/>
    <w:rsid w:val="00784836"/>
    <w:rsid w:val="0079023E"/>
    <w:rsid w:val="007A2854"/>
    <w:rsid w:val="007B3369"/>
    <w:rsid w:val="007C1D92"/>
    <w:rsid w:val="007C3C19"/>
    <w:rsid w:val="007C4CB9"/>
    <w:rsid w:val="007D0B9D"/>
    <w:rsid w:val="007D19B0"/>
    <w:rsid w:val="007D4635"/>
    <w:rsid w:val="007E48A6"/>
    <w:rsid w:val="007F498F"/>
    <w:rsid w:val="0080679D"/>
    <w:rsid w:val="00807358"/>
    <w:rsid w:val="008108B0"/>
    <w:rsid w:val="00811B20"/>
    <w:rsid w:val="008206D4"/>
    <w:rsid w:val="008211B5"/>
    <w:rsid w:val="0082296E"/>
    <w:rsid w:val="00824099"/>
    <w:rsid w:val="008252A2"/>
    <w:rsid w:val="0083359E"/>
    <w:rsid w:val="00846D7C"/>
    <w:rsid w:val="008629F6"/>
    <w:rsid w:val="00867AC1"/>
    <w:rsid w:val="00882A88"/>
    <w:rsid w:val="00887102"/>
    <w:rsid w:val="00890DF8"/>
    <w:rsid w:val="0089607D"/>
    <w:rsid w:val="008A4F75"/>
    <w:rsid w:val="008A743F"/>
    <w:rsid w:val="008C0970"/>
    <w:rsid w:val="008C208C"/>
    <w:rsid w:val="008D0BC5"/>
    <w:rsid w:val="008D2CF7"/>
    <w:rsid w:val="008F2CB7"/>
    <w:rsid w:val="00900C26"/>
    <w:rsid w:val="0090197F"/>
    <w:rsid w:val="00903264"/>
    <w:rsid w:val="00906DDC"/>
    <w:rsid w:val="009214DE"/>
    <w:rsid w:val="00934E09"/>
    <w:rsid w:val="00936253"/>
    <w:rsid w:val="00940D46"/>
    <w:rsid w:val="00952DD4"/>
    <w:rsid w:val="00955544"/>
    <w:rsid w:val="009578E2"/>
    <w:rsid w:val="00965AE7"/>
    <w:rsid w:val="00970FED"/>
    <w:rsid w:val="009830C3"/>
    <w:rsid w:val="00987CB1"/>
    <w:rsid w:val="00992D82"/>
    <w:rsid w:val="00997029"/>
    <w:rsid w:val="009A7339"/>
    <w:rsid w:val="009B440E"/>
    <w:rsid w:val="009C07C6"/>
    <w:rsid w:val="009C612A"/>
    <w:rsid w:val="009D51F7"/>
    <w:rsid w:val="009D690D"/>
    <w:rsid w:val="009E65B6"/>
    <w:rsid w:val="009F4F35"/>
    <w:rsid w:val="009F77CF"/>
    <w:rsid w:val="00A10982"/>
    <w:rsid w:val="00A23ABA"/>
    <w:rsid w:val="00A24C10"/>
    <w:rsid w:val="00A25BD1"/>
    <w:rsid w:val="00A300F4"/>
    <w:rsid w:val="00A3263F"/>
    <w:rsid w:val="00A3365A"/>
    <w:rsid w:val="00A42AC3"/>
    <w:rsid w:val="00A430CF"/>
    <w:rsid w:val="00A455CA"/>
    <w:rsid w:val="00A54309"/>
    <w:rsid w:val="00A67E30"/>
    <w:rsid w:val="00AA42C5"/>
    <w:rsid w:val="00AA7280"/>
    <w:rsid w:val="00AB2B93"/>
    <w:rsid w:val="00AB530F"/>
    <w:rsid w:val="00AB7E5B"/>
    <w:rsid w:val="00AC2883"/>
    <w:rsid w:val="00AE0EF1"/>
    <w:rsid w:val="00AE2937"/>
    <w:rsid w:val="00B022BB"/>
    <w:rsid w:val="00B07301"/>
    <w:rsid w:val="00B11E76"/>
    <w:rsid w:val="00B11F3E"/>
    <w:rsid w:val="00B224DE"/>
    <w:rsid w:val="00B324D4"/>
    <w:rsid w:val="00B451A8"/>
    <w:rsid w:val="00B46575"/>
    <w:rsid w:val="00B61777"/>
    <w:rsid w:val="00B652F1"/>
    <w:rsid w:val="00B84BBD"/>
    <w:rsid w:val="00BA43FB"/>
    <w:rsid w:val="00BC0225"/>
    <w:rsid w:val="00BC127D"/>
    <w:rsid w:val="00BC1FE6"/>
    <w:rsid w:val="00BF032D"/>
    <w:rsid w:val="00C0001F"/>
    <w:rsid w:val="00C0361E"/>
    <w:rsid w:val="00C061B6"/>
    <w:rsid w:val="00C2446C"/>
    <w:rsid w:val="00C36AE5"/>
    <w:rsid w:val="00C41F17"/>
    <w:rsid w:val="00C527FA"/>
    <w:rsid w:val="00C5280D"/>
    <w:rsid w:val="00C53EB3"/>
    <w:rsid w:val="00C5791C"/>
    <w:rsid w:val="00C66290"/>
    <w:rsid w:val="00C72B7A"/>
    <w:rsid w:val="00C75A58"/>
    <w:rsid w:val="00C92046"/>
    <w:rsid w:val="00C9457E"/>
    <w:rsid w:val="00C973F2"/>
    <w:rsid w:val="00CA2147"/>
    <w:rsid w:val="00CA304C"/>
    <w:rsid w:val="00CA774A"/>
    <w:rsid w:val="00CA7BA1"/>
    <w:rsid w:val="00CC11B0"/>
    <w:rsid w:val="00CC2841"/>
    <w:rsid w:val="00CF1330"/>
    <w:rsid w:val="00CF7E36"/>
    <w:rsid w:val="00D04E68"/>
    <w:rsid w:val="00D064F6"/>
    <w:rsid w:val="00D20BCE"/>
    <w:rsid w:val="00D3708D"/>
    <w:rsid w:val="00D40426"/>
    <w:rsid w:val="00D57C96"/>
    <w:rsid w:val="00D57D18"/>
    <w:rsid w:val="00D76A6E"/>
    <w:rsid w:val="00D773BC"/>
    <w:rsid w:val="00D84006"/>
    <w:rsid w:val="00D91203"/>
    <w:rsid w:val="00D94D72"/>
    <w:rsid w:val="00D95174"/>
    <w:rsid w:val="00D9685A"/>
    <w:rsid w:val="00DA4973"/>
    <w:rsid w:val="00DA6F36"/>
    <w:rsid w:val="00DB323D"/>
    <w:rsid w:val="00DB596E"/>
    <w:rsid w:val="00DB7773"/>
    <w:rsid w:val="00DC00EA"/>
    <w:rsid w:val="00DC3802"/>
    <w:rsid w:val="00E07D87"/>
    <w:rsid w:val="00E32F7E"/>
    <w:rsid w:val="00E364BF"/>
    <w:rsid w:val="00E5267B"/>
    <w:rsid w:val="00E6085E"/>
    <w:rsid w:val="00E61A43"/>
    <w:rsid w:val="00E63C0E"/>
    <w:rsid w:val="00E672CE"/>
    <w:rsid w:val="00E72D49"/>
    <w:rsid w:val="00E7593C"/>
    <w:rsid w:val="00E7678A"/>
    <w:rsid w:val="00E935F1"/>
    <w:rsid w:val="00E948F9"/>
    <w:rsid w:val="00E94A81"/>
    <w:rsid w:val="00EA1FFB"/>
    <w:rsid w:val="00EB048E"/>
    <w:rsid w:val="00EB4E9C"/>
    <w:rsid w:val="00ED39E5"/>
    <w:rsid w:val="00EE34DF"/>
    <w:rsid w:val="00EF2F89"/>
    <w:rsid w:val="00F03E98"/>
    <w:rsid w:val="00F1237A"/>
    <w:rsid w:val="00F1458D"/>
    <w:rsid w:val="00F22CBD"/>
    <w:rsid w:val="00F272F1"/>
    <w:rsid w:val="00F45372"/>
    <w:rsid w:val="00F560F7"/>
    <w:rsid w:val="00F6334D"/>
    <w:rsid w:val="00F63599"/>
    <w:rsid w:val="00F65CB5"/>
    <w:rsid w:val="00F75684"/>
    <w:rsid w:val="00F85EF6"/>
    <w:rsid w:val="00F8788D"/>
    <w:rsid w:val="00F93E2F"/>
    <w:rsid w:val="00FA49AB"/>
    <w:rsid w:val="00FB75FB"/>
    <w:rsid w:val="00FE39C7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3C638C"/>
  <w15:docId w15:val="{02A5F76B-24D5-42BD-BD3D-BD7D9A070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7280"/>
    <w:pPr>
      <w:jc w:val="both"/>
    </w:pPr>
    <w:rPr>
      <w:rFonts w:ascii="Arial" w:hAnsi="Arial"/>
      <w:lang w:val="es-ES_tradnl"/>
    </w:rPr>
  </w:style>
  <w:style w:type="paragraph" w:styleId="Heading1">
    <w:name w:val="heading 1"/>
    <w:next w:val="Normal"/>
    <w:autoRedefine/>
    <w:qFormat/>
    <w:rsid w:val="004805FA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autoRedefine/>
    <w:qFormat/>
    <w:rsid w:val="004805FA"/>
    <w:pPr>
      <w:keepNext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autoRedefine/>
    <w:qFormat/>
    <w:rsid w:val="004805FA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autoRedefine/>
    <w:qFormat/>
    <w:rsid w:val="004805FA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autoRedefine/>
    <w:qFormat/>
    <w:rsid w:val="004805FA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D3708D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AE2937"/>
    <w:pPr>
      <w:jc w:val="center"/>
    </w:pPr>
    <w:rPr>
      <w:rFonts w:ascii="Arial" w:hAnsi="Arial"/>
      <w:lang w:val="fr-FR"/>
    </w:rPr>
  </w:style>
  <w:style w:type="paragraph" w:styleId="Footer">
    <w:name w:val="footer"/>
    <w:aliases w:val="doc_path_name"/>
    <w:link w:val="FooterChar"/>
    <w:autoRedefine/>
    <w:rsid w:val="009D690D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D3708D"/>
    <w:rPr>
      <w:rFonts w:ascii="Arial" w:hAnsi="Arial"/>
      <w:sz w:val="20"/>
    </w:rPr>
  </w:style>
  <w:style w:type="paragraph" w:styleId="Title">
    <w:name w:val="Title"/>
    <w:basedOn w:val="Normal"/>
    <w:qFormat/>
    <w:rsid w:val="00D3708D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D3708D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3C7FBE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rsid w:val="00214C72"/>
    <w:pPr>
      <w:tabs>
        <w:tab w:val="left" w:pos="5387"/>
        <w:tab w:val="left" w:pos="5954"/>
      </w:tabs>
      <w:ind w:left="4820"/>
    </w:pPr>
    <w:rPr>
      <w:i/>
    </w:rPr>
  </w:style>
  <w:style w:type="paragraph" w:styleId="FootnoteText">
    <w:name w:val="footnote text"/>
    <w:autoRedefine/>
    <w:rsid w:val="009D690D"/>
    <w:pPr>
      <w:spacing w:before="60"/>
      <w:ind w:left="567" w:hanging="567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semiHidden/>
    <w:rsid w:val="00D3708D"/>
    <w:rPr>
      <w:vertAlign w:val="superscript"/>
    </w:rPr>
  </w:style>
  <w:style w:type="paragraph" w:styleId="Closing">
    <w:name w:val="Closing"/>
    <w:basedOn w:val="Normal"/>
    <w:rsid w:val="00D3708D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D3708D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D3708D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D3708D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semiHidden/>
    <w:rsid w:val="00D370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rsid w:val="00D3708D"/>
    <w:pPr>
      <w:ind w:left="4536"/>
      <w:jc w:val="center"/>
    </w:pPr>
  </w:style>
  <w:style w:type="character" w:customStyle="1" w:styleId="Doclang">
    <w:name w:val="Doc_lang"/>
    <w:basedOn w:val="DefaultParagraphFont"/>
    <w:rsid w:val="00D3708D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D3708D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D3708D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rsid w:val="00D3708D"/>
  </w:style>
  <w:style w:type="paragraph" w:customStyle="1" w:styleId="Disclaimer">
    <w:name w:val="Disclaimer"/>
    <w:next w:val="Normal"/>
    <w:qFormat/>
    <w:rsid w:val="007451EC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AC288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D3708D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D3708D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D3708D"/>
  </w:style>
  <w:style w:type="paragraph" w:styleId="EndnoteText">
    <w:name w:val="endnote text"/>
    <w:basedOn w:val="Normal"/>
    <w:semiHidden/>
    <w:rsid w:val="00D3708D"/>
  </w:style>
  <w:style w:type="character" w:styleId="EndnoteReference">
    <w:name w:val="endnote reference"/>
    <w:basedOn w:val="DefaultParagraphFont"/>
    <w:semiHidden/>
    <w:rsid w:val="00D3708D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D3708D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D3708D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semiHidden/>
    <w:rsid w:val="00D3708D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D3708D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D3708D"/>
    <w:pPr>
      <w:spacing w:before="60" w:after="480"/>
      <w:jc w:val="center"/>
    </w:pPr>
  </w:style>
  <w:style w:type="paragraph" w:customStyle="1" w:styleId="Lettrine">
    <w:name w:val="Lettrine"/>
    <w:basedOn w:val="Normal"/>
    <w:rsid w:val="00AC288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F1330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AC288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D3708D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D3708D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AB530F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AB530F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AB530F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AC288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7451EC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6A644A"/>
    <w:pPr>
      <w:spacing w:before="0" w:after="240"/>
    </w:pPr>
    <w:rPr>
      <w:iCs/>
    </w:rPr>
  </w:style>
  <w:style w:type="character" w:customStyle="1" w:styleId="CodeChar">
    <w:name w:val="Code Char"/>
    <w:basedOn w:val="DefaultParagraphFont"/>
    <w:link w:val="Code"/>
    <w:rsid w:val="00D3708D"/>
    <w:rPr>
      <w:rFonts w:ascii="Arial" w:hAnsi="Arial"/>
      <w:b/>
      <w:bCs/>
      <w:spacing w:val="10"/>
      <w:lang w:val="fr-FR" w:eastAsia="en-US" w:bidi="ar-SA"/>
    </w:rPr>
  </w:style>
  <w:style w:type="paragraph" w:customStyle="1" w:styleId="endofdoc">
    <w:name w:val="end_of_doc"/>
    <w:next w:val="Header"/>
    <w:autoRedefine/>
    <w:rsid w:val="00E32F7E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3C7FBE"/>
    <w:rPr>
      <w:rFonts w:ascii="Arial" w:hAnsi="Arial"/>
      <w:b/>
      <w:bCs/>
      <w:spacing w:val="10"/>
      <w:sz w:val="18"/>
      <w:lang w:val="fr-FR" w:eastAsia="en-US" w:bidi="ar-SA"/>
    </w:rPr>
  </w:style>
  <w:style w:type="paragraph" w:styleId="TOC2">
    <w:name w:val="toc 2"/>
    <w:next w:val="Normal"/>
    <w:autoRedefine/>
    <w:rsid w:val="003F5F2B"/>
    <w:pPr>
      <w:tabs>
        <w:tab w:val="right" w:leader="dot" w:pos="9639"/>
      </w:tabs>
      <w:spacing w:after="120"/>
      <w:ind w:left="454" w:right="851" w:hanging="284"/>
      <w:contextualSpacing/>
    </w:pPr>
    <w:rPr>
      <w:rFonts w:ascii="Arial" w:hAnsi="Arial"/>
      <w:smallCaps/>
    </w:rPr>
  </w:style>
  <w:style w:type="paragraph" w:styleId="TOC3">
    <w:name w:val="toc 3"/>
    <w:next w:val="Normal"/>
    <w:autoRedefine/>
    <w:rsid w:val="003F5F2B"/>
    <w:pPr>
      <w:tabs>
        <w:tab w:val="right" w:leader="dot" w:pos="9639"/>
      </w:tabs>
      <w:spacing w:after="120"/>
      <w:ind w:left="568" w:right="851" w:hanging="284"/>
    </w:pPr>
    <w:rPr>
      <w:rFonts w:ascii="Arial" w:hAnsi="Arial"/>
      <w:sz w:val="18"/>
      <w:lang w:val="fr-FR"/>
    </w:rPr>
  </w:style>
  <w:style w:type="character" w:styleId="Hyperlink">
    <w:name w:val="Hyperlink"/>
    <w:basedOn w:val="DefaultParagraphFont"/>
    <w:rsid w:val="00AB530F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rsid w:val="003F5F2B"/>
    <w:pPr>
      <w:tabs>
        <w:tab w:val="right" w:leader="dot" w:pos="9639"/>
      </w:tabs>
      <w:spacing w:after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next w:val="Normal"/>
    <w:autoRedefine/>
    <w:rsid w:val="003F5F2B"/>
    <w:pPr>
      <w:tabs>
        <w:tab w:val="right" w:leader="dot" w:pos="9639"/>
      </w:tabs>
      <w:spacing w:after="120"/>
      <w:jc w:val="center"/>
    </w:pPr>
    <w:rPr>
      <w:rFonts w:ascii="Arial" w:hAnsi="Arial"/>
      <w:caps/>
    </w:rPr>
  </w:style>
  <w:style w:type="paragraph" w:styleId="TOC5">
    <w:name w:val="toc 5"/>
    <w:next w:val="Normal"/>
    <w:autoRedefine/>
    <w:rsid w:val="003F5F2B"/>
    <w:pPr>
      <w:tabs>
        <w:tab w:val="right" w:leader="dot" w:pos="9639"/>
      </w:tabs>
      <w:spacing w:after="120"/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271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11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3C7FBE"/>
    <w:rPr>
      <w:rFonts w:ascii="Arial" w:hAnsi="Arial"/>
      <w:b/>
      <w:bCs/>
      <w:spacing w:val="10"/>
      <w:sz w:val="18"/>
    </w:rPr>
  </w:style>
  <w:style w:type="paragraph" w:styleId="ListParagraph">
    <w:name w:val="List Paragraph"/>
    <w:aliases w:val="auto_list_(i),List Paragraph1"/>
    <w:basedOn w:val="Normal"/>
    <w:link w:val="ListParagraphChar"/>
    <w:uiPriority w:val="34"/>
    <w:qFormat/>
    <w:rsid w:val="001168B7"/>
    <w:pPr>
      <w:ind w:left="720"/>
      <w:contextualSpacing/>
    </w:pPr>
  </w:style>
  <w:style w:type="character" w:customStyle="1" w:styleId="ListParagraphChar">
    <w:name w:val="List Paragraph Char"/>
    <w:aliases w:val="auto_list_(i) Char,List Paragraph1 Char"/>
    <w:basedOn w:val="DefaultParagraphFont"/>
    <w:link w:val="ListParagraph"/>
    <w:uiPriority w:val="34"/>
    <w:locked/>
    <w:rsid w:val="001168B7"/>
    <w:rPr>
      <w:rFonts w:ascii="Arial" w:hAnsi="Arial"/>
    </w:rPr>
  </w:style>
  <w:style w:type="paragraph" w:customStyle="1" w:styleId="agendaitemtitle">
    <w:name w:val="agenda_item_title"/>
    <w:basedOn w:val="Normal"/>
    <w:link w:val="agendaitemtitleChar"/>
    <w:qFormat/>
    <w:rsid w:val="001168B7"/>
    <w:pPr>
      <w:ind w:left="567" w:hanging="567"/>
    </w:pPr>
    <w:rPr>
      <w:rFonts w:eastAsia="Calibri" w:cs="Arial"/>
      <w:b/>
      <w:bCs/>
      <w:color w:val="006600"/>
      <w:bdr w:val="nil"/>
      <w:lang w:eastAsia="nl-NL"/>
    </w:rPr>
  </w:style>
  <w:style w:type="character" w:customStyle="1" w:styleId="agendaitemtitleChar">
    <w:name w:val="agenda_item_title Char"/>
    <w:basedOn w:val="DefaultParagraphFont"/>
    <w:link w:val="agendaitemtitle"/>
    <w:rsid w:val="001168B7"/>
    <w:rPr>
      <w:rFonts w:ascii="Arial" w:eastAsia="Calibri" w:hAnsi="Arial" w:cs="Arial"/>
      <w:b/>
      <w:bCs/>
      <w:color w:val="006600"/>
      <w:bdr w:val="nil"/>
      <w:lang w:eastAsia="nl-NL"/>
    </w:rPr>
  </w:style>
  <w:style w:type="paragraph" w:customStyle="1" w:styleId="agendasubitemtitle">
    <w:name w:val="agenda_sub_item_title"/>
    <w:basedOn w:val="agendaitemtitle"/>
    <w:link w:val="agendasubitemtitleChar"/>
    <w:qFormat/>
    <w:rsid w:val="001168B7"/>
    <w:pPr>
      <w:ind w:left="1134"/>
    </w:pPr>
    <w:rPr>
      <w:b w:val="0"/>
      <w:bCs w:val="0"/>
    </w:rPr>
  </w:style>
  <w:style w:type="character" w:customStyle="1" w:styleId="agendasubitemtitleChar">
    <w:name w:val="agenda_sub_item_title Char"/>
    <w:basedOn w:val="agendaitemtitleChar"/>
    <w:link w:val="agendasubitemtitle"/>
    <w:rsid w:val="001168B7"/>
    <w:rPr>
      <w:rFonts w:ascii="Arial" w:eastAsia="Calibri" w:hAnsi="Arial" w:cs="Arial"/>
      <w:b w:val="0"/>
      <w:bCs w:val="0"/>
      <w:color w:val="006600"/>
      <w:bdr w:val="nil"/>
      <w:lang w:eastAsia="nl-NL"/>
    </w:rPr>
  </w:style>
  <w:style w:type="character" w:customStyle="1" w:styleId="FooterChar">
    <w:name w:val="Footer Char"/>
    <w:aliases w:val="doc_path_name Char"/>
    <w:basedOn w:val="DefaultParagraphFont"/>
    <w:link w:val="Footer"/>
    <w:rsid w:val="001168B7"/>
    <w:rPr>
      <w:rFonts w:ascii="Arial" w:hAnsi="Arial"/>
      <w:sz w:val="14"/>
    </w:rPr>
  </w:style>
  <w:style w:type="paragraph" w:styleId="Revision">
    <w:name w:val="Revision"/>
    <w:hidden/>
    <w:uiPriority w:val="99"/>
    <w:semiHidden/>
    <w:rsid w:val="008A4F75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POV Document" ma:contentTypeID="0x01010055C8466DB2DC0041BD825C52736E99FC00472E5C03EAB2E14A994A310B525C07E7" ma:contentTypeVersion="152" ma:contentTypeDescription="" ma:contentTypeScope="" ma:versionID="7f46f859cd0b57e045e29ccf34aafa67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178a353b-07a4-4986-a4a2-cbf49365616c" targetNamespace="http://schemas.microsoft.com/office/2006/metadata/properties" ma:root="true" ma:fieldsID="9fca284b93b384d3954b7e7c2e678fd9" ns2:_="" ns3:_="" ns4:_="">
    <xsd:import namespace="0d6abe56-55ad-41de-8124-44420a0ee71d"/>
    <xsd:import namespace="56500874-bba0-4b48-9090-b201492e8473"/>
    <xsd:import namespace="178a353b-07a4-4986-a4a2-cbf49365616c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3" nillable="true" ma:taxonomy="true" ma:internalName="m4535404f5974080b635c68c1acaf1ab" ma:taxonomyFieldName="ECCM_Year" ma:displayName="Year" ma:indexed="true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a353b-07a4-4986-a4a2-cbf49365616c" elementFormDefault="qualified">
    <xsd:import namespace="http://schemas.microsoft.com/office/2006/documentManagement/types"/>
    <xsd:import namespace="http://schemas.microsoft.com/office/infopath/2007/PartnerControls"/>
    <xsd:element name="_dlc_DocId" ma:index="2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4</Value>
      <Value>3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Council Files</TermName>
          <TermId xmlns="http://schemas.microsoft.com/office/infopath/2007/PartnerControls">f66873ab-ffac-475e-a6ed-408252eb2ce6</TermId>
        </TermInfo>
      </Terms>
    </oec7080f59824b85bfab9bab42c36e68>
    <Excluded xmlns="56500874-bba0-4b48-9090-b201492e8473" xsi:nil="true"/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  <_dlc_DocId xmlns="178a353b-07a4-4986-a4a2-cbf49365616c">UPOVBFP-899189165-18362</_dlc_DocId>
    <_dlc_DocIdUrl xmlns="178a353b-07a4-4986-a4a2-cbf49365616c">
      <Url>https://wipoprod.sharepoint.com/sites/SPS-INT-BFP-UPOV-MeetEven/_layouts/15/DocIdRedir.aspx?ID=UPOVBFP-899189165-18362</Url>
      <Description>UPOVBFP-899189165-18362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f7a99264-aac8-44dd-b14f-8017e78a225a" ContentTypeId="0x0101" PreviousValue="false"/>
</file>

<file path=customXml/itemProps1.xml><?xml version="1.0" encoding="utf-8"?>
<ds:datastoreItem xmlns:ds="http://schemas.openxmlformats.org/officeDocument/2006/customXml" ds:itemID="{303B5D36-0F94-4C89-B201-BB7B1F395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178a353b-07a4-4986-a4a2-cbf4936561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2BD904-D120-4A7C-934C-747FE8574D57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178a353b-07a4-4986-a4a2-cbf49365616c"/>
  </ds:schemaRefs>
</ds:datastoreItem>
</file>

<file path=customXml/itemProps3.xml><?xml version="1.0" encoding="utf-8"?>
<ds:datastoreItem xmlns:ds="http://schemas.openxmlformats.org/officeDocument/2006/customXml" ds:itemID="{2DD19F0D-3DC4-4E3B-BA70-F378BC8B652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3ECA339-0329-4D0E-86C7-7D5F5ED45F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FB0F19-0319-4F92-BF1D-DACAFEF16ED5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305</Words>
  <Characters>1451</Characters>
  <Application>Microsoft Office Word</Application>
  <DocSecurity>0</DocSecurity>
  <Lines>45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C/60/1</vt:lpstr>
    </vt:vector>
  </TitlesOfParts>
  <Company>UPOV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C/60/12</dc:title>
  <dc:subject>Annotated Draft Agenda</dc:subject>
  <dc:creator>UPOV</dc:creator>
  <cp:keywords>, docId:CA9EB4D7D8539C4C492A2A15CE800E3D</cp:keywords>
  <cp:lastModifiedBy>SANCHEZ VIZCAINO GOMEZ Rosa Maria</cp:lastModifiedBy>
  <cp:revision>6</cp:revision>
  <cp:lastPrinted>2016-11-22T15:41:00Z</cp:lastPrinted>
  <dcterms:created xsi:type="dcterms:W3CDTF">2026-10-13T18:39:00Z</dcterms:created>
  <dcterms:modified xsi:type="dcterms:W3CDTF">2026-10-13T18:45:00Z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0x01010055C8466DB2DC0041BD825C52736E99FC00472E5C03EAB2E14A994A310B525C07E7</vt:lpwstr>
  </property>
  <property fmtid="{D5CDD505-2E9C-101B-9397-08002B2CF9AE}" pid="3" name="m4535404f5974080b635c68c1acaf1ab">
    <vt:lpwstr/>
  </property>
  <property fmtid="{D5CDD505-2E9C-101B-9397-08002B2CF9AE}" pid="4" name="BusinessUnit">
    <vt:lpwstr>3;#International Union for the Protection of New Varieties of Plants|b5148cec-dea8-4a3e-91f7-349f7e3ddab8</vt:lpwstr>
  </property>
  <property fmtid="{D5CDD505-2E9C-101B-9397-08002B2CF9AE}" pid="5" name="MediaServiceImageTags">
    <vt:lpwstr/>
  </property>
  <property fmtid="{D5CDD505-2E9C-101B-9397-08002B2CF9AE}" pid="6" name="RMClassification">
    <vt:lpwstr>4</vt:lpwstr>
  </property>
  <property fmtid="{D5CDD505-2E9C-101B-9397-08002B2CF9AE}" pid="7" name="lcf76f155ced4ddcb4097134ff3c332f">
    <vt:lpwstr/>
  </property>
  <property fmtid="{D5CDD505-2E9C-101B-9397-08002B2CF9AE}" pid="8" name="Languages">
    <vt:lpwstr>1;#English|950e6fa2-2df0-4983-a604-54e57c7a6d93</vt:lpwstr>
  </property>
  <property fmtid="{D5CDD505-2E9C-101B-9397-08002B2CF9AE}" pid="9" name="UPOVTopics">
    <vt:lpwstr/>
  </property>
  <property fmtid="{D5CDD505-2E9C-101B-9397-08002B2CF9AE}" pid="10" name="_dlc_DocIdItemGuid">
    <vt:lpwstr>f3b8d92b-c20b-43cf-9a70-ce860cb66acb</vt:lpwstr>
  </property>
  <property fmtid="{D5CDD505-2E9C-101B-9397-08002B2CF9AE}" pid="11" name="IP System">
    <vt:lpwstr/>
  </property>
  <property fmtid="{D5CDD505-2E9C-101B-9397-08002B2CF9AE}" pid="12" name="DocumentSetDescription">
    <vt:lpwstr/>
  </property>
  <property fmtid="{D5CDD505-2E9C-101B-9397-08002B2CF9AE}" pid="13" name="RoutingRuleDescription">
    <vt:lpwstr/>
  </property>
  <property fmtid="{D5CDD505-2E9C-101B-9397-08002B2CF9AE}" pid="14" name="_ExtendedDescription">
    <vt:lpwstr/>
  </property>
  <property fmtid="{D5CDD505-2E9C-101B-9397-08002B2CF9AE}" pid="15" name="PolicyFileOldType">
    <vt:lpwstr/>
  </property>
  <property fmtid="{D5CDD505-2E9C-101B-9397-08002B2CF9AE}" pid="16" name="_docset_NoMedatataSyncRequired">
    <vt:lpwstr>False</vt:lpwstr>
  </property>
  <property fmtid="{D5CDD505-2E9C-101B-9397-08002B2CF9AE}" pid="17" name="ECCM_Year">
    <vt:lpwstr>721</vt:lpwstr>
  </property>
  <property fmtid="{D5CDD505-2E9C-101B-9397-08002B2CF9AE}" pid="18" name="_dlc_DocId">
    <vt:lpwstr>UPOVBFP-899189165-15167</vt:lpwstr>
  </property>
  <property fmtid="{D5CDD505-2E9C-101B-9397-08002B2CF9AE}" pid="19" name="_dlc_DocIdUrl">
    <vt:lpwstr>https://wipoprod.sharepoint.com/sites/SPS-INT-BFP-UPOV-MeetEven/_layouts/15/DocIdRedir.aspx?ID=UPOVBFP-899189165-15167, UPOVBFP-899189165-15167</vt:lpwstr>
  </property>
  <property fmtid="{D5CDD505-2E9C-101B-9397-08002B2CF9AE}" pid="20" name="docLang">
    <vt:lpwstr>en</vt:lpwstr>
  </property>
</Properties>
</file>