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5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08"/>
      </w:tblGrid>
      <w:tr w:rsidR="00DC3802" w:rsidRPr="005737AD" w:rsidTr="004B2EA8">
        <w:tc>
          <w:tcPr>
            <w:tcW w:w="6522" w:type="dxa"/>
          </w:tcPr>
          <w:p w:rsidR="00DC3802" w:rsidRPr="005737AD" w:rsidRDefault="00DC3802" w:rsidP="00AC2883">
            <w:pPr>
              <w:rPr>
                <w:lang w:val="es-419"/>
              </w:rPr>
            </w:pPr>
            <w:r w:rsidRPr="005737AD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8" w:type="dxa"/>
          </w:tcPr>
          <w:p w:rsidR="00DC3802" w:rsidRPr="005737AD" w:rsidRDefault="004B2EA8" w:rsidP="00AC2883">
            <w:pPr>
              <w:pStyle w:val="Lettrine"/>
              <w:rPr>
                <w:lang w:val="es-419"/>
              </w:rPr>
            </w:pPr>
            <w:r w:rsidRPr="005737AD">
              <w:rPr>
                <w:lang w:val="es-419"/>
              </w:rPr>
              <w:t>S</w:t>
            </w:r>
          </w:p>
        </w:tc>
      </w:tr>
      <w:tr w:rsidR="00DC3802" w:rsidRPr="00E844D2" w:rsidTr="004B2EA8">
        <w:trPr>
          <w:trHeight w:val="219"/>
        </w:trPr>
        <w:tc>
          <w:tcPr>
            <w:tcW w:w="6522" w:type="dxa"/>
          </w:tcPr>
          <w:p w:rsidR="00DC3802" w:rsidRPr="005737AD" w:rsidRDefault="004B2EA8" w:rsidP="004B2EA8">
            <w:pPr>
              <w:pStyle w:val="upove"/>
              <w:rPr>
                <w:lang w:val="es-419"/>
              </w:rPr>
            </w:pPr>
            <w:r w:rsidRPr="005737AD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08" w:type="dxa"/>
          </w:tcPr>
          <w:p w:rsidR="00DC3802" w:rsidRPr="005737AD" w:rsidRDefault="00DC3802" w:rsidP="00DA4973">
            <w:pPr>
              <w:rPr>
                <w:lang w:val="es-419"/>
              </w:rPr>
            </w:pPr>
          </w:p>
        </w:tc>
      </w:tr>
    </w:tbl>
    <w:p w:rsidR="004B2EA8" w:rsidRPr="005737AD" w:rsidRDefault="004B2EA8" w:rsidP="00DC3802">
      <w:pPr>
        <w:rPr>
          <w:lang w:val="es-419"/>
        </w:rPr>
      </w:pPr>
    </w:p>
    <w:p w:rsidR="001D736D" w:rsidRPr="005737AD" w:rsidRDefault="001D736D" w:rsidP="001D736D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5737AD" w:rsidTr="00E844D2">
        <w:tc>
          <w:tcPr>
            <w:tcW w:w="6512" w:type="dxa"/>
            <w:tcBorders>
              <w:bottom w:val="single" w:sz="4" w:space="0" w:color="auto"/>
            </w:tcBorders>
          </w:tcPr>
          <w:p w:rsidR="004B2EA8" w:rsidRPr="005737AD" w:rsidRDefault="004B2EA8" w:rsidP="004B2EA8">
            <w:pPr>
              <w:pStyle w:val="Sessiontc"/>
              <w:spacing w:line="240" w:lineRule="auto"/>
              <w:rPr>
                <w:lang w:val="es-419"/>
              </w:rPr>
            </w:pPr>
            <w:r w:rsidRPr="005737AD">
              <w:rPr>
                <w:lang w:val="es-419"/>
              </w:rPr>
              <w:t>Consejo</w:t>
            </w:r>
          </w:p>
          <w:p w:rsidR="001D736D" w:rsidRPr="005737AD" w:rsidRDefault="004B2EA8" w:rsidP="004B2EA8">
            <w:pPr>
              <w:pStyle w:val="Sessiontcplacedate"/>
              <w:rPr>
                <w:lang w:val="es-419"/>
              </w:rPr>
            </w:pPr>
            <w:r w:rsidRPr="005737AD">
              <w:rPr>
                <w:lang w:val="es-419"/>
              </w:rPr>
              <w:t xml:space="preserve">Quincuagésima quinta sesión ordinaria </w:t>
            </w:r>
            <w:r w:rsidRPr="005737AD">
              <w:rPr>
                <w:lang w:val="es-419"/>
              </w:rPr>
              <w:br/>
              <w:t>Ginebra, 29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4B2EA8" w:rsidRPr="005737AD" w:rsidRDefault="00942EE8" w:rsidP="00115400">
            <w:pPr>
              <w:pStyle w:val="Doccode"/>
              <w:rPr>
                <w:lang w:val="es-419"/>
              </w:rPr>
            </w:pPr>
            <w:r w:rsidRPr="005737AD">
              <w:rPr>
                <w:lang w:val="es-419"/>
              </w:rPr>
              <w:t>C/55/11</w:t>
            </w:r>
          </w:p>
          <w:p w:rsidR="004B2EA8" w:rsidRPr="005737AD" w:rsidRDefault="004B2EA8" w:rsidP="004B2EA8">
            <w:pPr>
              <w:pStyle w:val="Docoriginal"/>
              <w:rPr>
                <w:lang w:val="es-419"/>
              </w:rPr>
            </w:pPr>
            <w:r w:rsidRPr="005737AD">
              <w:rPr>
                <w:lang w:val="es-419"/>
              </w:rPr>
              <w:t>Original:</w:t>
            </w:r>
            <w:r w:rsidRPr="005737AD">
              <w:rPr>
                <w:b w:val="0"/>
                <w:lang w:val="es-419"/>
              </w:rPr>
              <w:t xml:space="preserve"> Inglés</w:t>
            </w:r>
          </w:p>
          <w:p w:rsidR="001D736D" w:rsidRPr="005737AD" w:rsidRDefault="004B2EA8" w:rsidP="004B2EA8">
            <w:pPr>
              <w:pStyle w:val="Docoriginal"/>
              <w:rPr>
                <w:lang w:val="es-419"/>
              </w:rPr>
            </w:pPr>
            <w:r w:rsidRPr="005737AD">
              <w:rPr>
                <w:lang w:val="es-419"/>
              </w:rPr>
              <w:t>Fecha:</w:t>
            </w:r>
            <w:r w:rsidRPr="005737AD">
              <w:rPr>
                <w:b w:val="0"/>
                <w:lang w:val="es-419"/>
              </w:rPr>
              <w:t xml:space="preserve"> </w:t>
            </w:r>
            <w:r w:rsidRPr="00E844D2">
              <w:rPr>
                <w:b w:val="0"/>
                <w:spacing w:val="0"/>
              </w:rPr>
              <w:t>23</w:t>
            </w:r>
            <w:r w:rsidRPr="00E844D2">
              <w:rPr>
                <w:b w:val="0"/>
              </w:rPr>
              <w:t xml:space="preserve"> </w:t>
            </w:r>
            <w:r w:rsidRPr="00E844D2">
              <w:rPr>
                <w:b w:val="0"/>
                <w:spacing w:val="0"/>
              </w:rPr>
              <w:t>de agosto de 2021</w:t>
            </w:r>
          </w:p>
        </w:tc>
      </w:tr>
      <w:tr w:rsidR="00E844D2" w:rsidRPr="005737AD" w:rsidTr="00E844D2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E844D2" w:rsidRPr="005737AD" w:rsidRDefault="00E844D2" w:rsidP="004B2EA8">
            <w:pPr>
              <w:pStyle w:val="Sessiontc"/>
              <w:spacing w:line="240" w:lineRule="auto"/>
              <w:rPr>
                <w:lang w:val="es-419"/>
              </w:rPr>
            </w:pPr>
            <w:r>
              <w:rPr>
                <w:i/>
              </w:rPr>
              <w:t xml:space="preserve">para </w:t>
            </w:r>
            <w:r w:rsidRPr="00FB0865">
              <w:rPr>
                <w:i/>
              </w:rPr>
              <w:t>examen por correspondencia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E844D2" w:rsidRPr="005737AD" w:rsidRDefault="00E844D2" w:rsidP="00115400">
            <w:pPr>
              <w:pStyle w:val="Doccode"/>
              <w:rPr>
                <w:lang w:val="es-419"/>
              </w:rPr>
            </w:pPr>
          </w:p>
        </w:tc>
      </w:tr>
    </w:tbl>
    <w:p w:rsidR="004B2EA8" w:rsidRPr="00E844D2" w:rsidRDefault="00705CAE" w:rsidP="00705CAE">
      <w:pPr>
        <w:pStyle w:val="Titleofdoc0"/>
        <w:rPr>
          <w:lang w:val="es-419"/>
        </w:rPr>
      </w:pPr>
      <w:r w:rsidRPr="00E844D2">
        <w:rPr>
          <w:lang w:val="es-419"/>
        </w:rPr>
        <w:t>Aprobación de documentos – Notas explicativas sobre las denominaciones de variedades con arreglo al Convenio de la UPOV</w:t>
      </w:r>
    </w:p>
    <w:p w:rsidR="004B2EA8" w:rsidRPr="005737AD" w:rsidRDefault="00705CAE" w:rsidP="00705CAE">
      <w:pPr>
        <w:pStyle w:val="preparedby1"/>
        <w:jc w:val="left"/>
        <w:rPr>
          <w:lang w:val="es-419"/>
        </w:rPr>
      </w:pPr>
      <w:r w:rsidRPr="00E844D2">
        <w:rPr>
          <w:lang w:val="es-419"/>
        </w:rPr>
        <w:t>Documento preparado</w:t>
      </w:r>
      <w:r w:rsidRPr="005737AD">
        <w:rPr>
          <w:lang w:val="es-419"/>
        </w:rPr>
        <w:t xml:space="preserve"> por la Oficina de la Unión</w:t>
      </w:r>
    </w:p>
    <w:p w:rsidR="004B2EA8" w:rsidRPr="005737AD" w:rsidRDefault="00705CAE" w:rsidP="00705CAE">
      <w:pPr>
        <w:pStyle w:val="Disclaimer"/>
        <w:rPr>
          <w:lang w:val="es-419"/>
        </w:rPr>
      </w:pPr>
      <w:r w:rsidRPr="005737AD">
        <w:rPr>
          <w:lang w:val="es-419"/>
        </w:rPr>
        <w:t>Descargo de responsabilidad: el presente documento no constituye un documento de política u orientación de la UPOV</w:t>
      </w:r>
    </w:p>
    <w:p w:rsidR="004B2EA8" w:rsidRPr="005737AD" w:rsidRDefault="008E6E3C" w:rsidP="00705CAE">
      <w:pPr>
        <w:rPr>
          <w:snapToGrid w:val="0"/>
          <w:lang w:val="es-419"/>
        </w:rPr>
      </w:pPr>
      <w:r w:rsidRPr="005737AD">
        <w:rPr>
          <w:spacing w:val="-2"/>
          <w:lang w:val="es-419"/>
        </w:rPr>
        <w:fldChar w:fldCharType="begin"/>
      </w:r>
      <w:r w:rsidRPr="005737AD">
        <w:rPr>
          <w:spacing w:val="-2"/>
          <w:lang w:val="es-419"/>
        </w:rPr>
        <w:instrText xml:space="preserve"> AUTONUM  </w:instrText>
      </w:r>
      <w:r w:rsidRPr="005737AD">
        <w:rPr>
          <w:spacing w:val="-2"/>
          <w:lang w:val="es-419"/>
        </w:rPr>
        <w:fldChar w:fldCharType="end"/>
      </w:r>
      <w:r w:rsidRPr="005737AD">
        <w:rPr>
          <w:spacing w:val="-2"/>
          <w:lang w:val="es-419"/>
        </w:rPr>
        <w:tab/>
      </w:r>
      <w:r w:rsidR="00705CAE" w:rsidRPr="005737AD">
        <w:rPr>
          <w:spacing w:val="-2"/>
          <w:lang w:val="es-419"/>
        </w:rPr>
        <w:t>La finalidad del presente documento es proporcionar información para ayudar al Consejo a examinar la revisión del documento UPOV/INF/12/5, "Notas explicativas sobre las denominaciones de variedades con arreglo al Convenio de la UPOV", tal como se presenta en el documento UPOV/EXN/DEN/1 Draft 6.</w:t>
      </w:r>
    </w:p>
    <w:p w:rsidR="004B2EA8" w:rsidRPr="005737AD" w:rsidRDefault="004B2EA8" w:rsidP="008E6E3C">
      <w:pPr>
        <w:rPr>
          <w:snapToGrid w:val="0"/>
          <w:lang w:val="es-419"/>
        </w:rPr>
      </w:pPr>
    </w:p>
    <w:p w:rsidR="004B2EA8" w:rsidRPr="005737AD" w:rsidRDefault="00C1005D" w:rsidP="00705CAE">
      <w:pPr>
        <w:keepLines/>
        <w:rPr>
          <w:lang w:val="es-419"/>
        </w:rPr>
      </w:pPr>
      <w:r w:rsidRPr="005737AD">
        <w:rPr>
          <w:lang w:val="es-419"/>
        </w:rPr>
        <w:fldChar w:fldCharType="begin"/>
      </w:r>
      <w:r w:rsidRPr="005737AD">
        <w:rPr>
          <w:lang w:val="es-419"/>
        </w:rPr>
        <w:instrText xml:space="preserve"> AUTONUM  </w:instrText>
      </w:r>
      <w:r w:rsidRPr="005737AD">
        <w:rPr>
          <w:lang w:val="es-419"/>
        </w:rPr>
        <w:fldChar w:fldCharType="end"/>
      </w:r>
      <w:r w:rsidRPr="005737AD">
        <w:rPr>
          <w:lang w:val="es-419"/>
        </w:rPr>
        <w:tab/>
      </w:r>
      <w:r w:rsidR="00705CAE" w:rsidRPr="005737AD">
        <w:rPr>
          <w:lang w:val="es-419"/>
        </w:rPr>
        <w:t>Se ha invitado al Comité Administrativo y Jurídico (CAJ) y al Consejo, en el procedimiento de aprobación por correspondencia (véanse las Circulares E21/</w:t>
      </w:r>
      <w:r w:rsidR="007A51A8">
        <w:rPr>
          <w:lang w:val="es-419"/>
        </w:rPr>
        <w:t>123</w:t>
      </w:r>
      <w:r w:rsidR="00705CAE" w:rsidRPr="005737AD">
        <w:rPr>
          <w:lang w:val="es-419"/>
        </w:rPr>
        <w:t xml:space="preserve"> y E21/</w:t>
      </w:r>
      <w:r w:rsidR="007A51A8">
        <w:rPr>
          <w:lang w:val="es-419"/>
        </w:rPr>
        <w:t>125</w:t>
      </w:r>
      <w:r w:rsidR="00705CAE" w:rsidRPr="005737AD">
        <w:rPr>
          <w:lang w:val="es-419"/>
        </w:rPr>
        <w:t xml:space="preserve"> de la UPOV del 23 de agosto de 2021, respectivamente) a examinar el documento UPOV/EXN/DEN, "Notas explicativas sobre las denominaciones de variedades con arreglo al Convenio de la UPOV" (documento UPOV/EXN/DEN/1 Draft 6).</w:t>
      </w:r>
      <w:r w:rsidRPr="005737AD">
        <w:rPr>
          <w:lang w:val="es-419"/>
        </w:rPr>
        <w:t xml:space="preserve"> </w:t>
      </w:r>
    </w:p>
    <w:p w:rsidR="004B2EA8" w:rsidRPr="005737AD" w:rsidRDefault="004B2EA8" w:rsidP="008E6E3C">
      <w:pPr>
        <w:rPr>
          <w:spacing w:val="-2"/>
          <w:lang w:val="es-419"/>
        </w:rPr>
      </w:pPr>
    </w:p>
    <w:p w:rsidR="004B2EA8" w:rsidRPr="005737AD" w:rsidRDefault="008E6E3C" w:rsidP="00417AF5">
      <w:pPr>
        <w:rPr>
          <w:lang w:val="es-419"/>
        </w:rPr>
      </w:pPr>
      <w:r w:rsidRPr="005737AD">
        <w:rPr>
          <w:spacing w:val="-2"/>
          <w:lang w:val="es-419"/>
        </w:rPr>
        <w:fldChar w:fldCharType="begin"/>
      </w:r>
      <w:r w:rsidRPr="005737AD">
        <w:rPr>
          <w:spacing w:val="-2"/>
          <w:lang w:val="es-419"/>
        </w:rPr>
        <w:instrText xml:space="preserve"> AUTONUM  </w:instrText>
      </w:r>
      <w:r w:rsidRPr="005737AD">
        <w:rPr>
          <w:spacing w:val="-2"/>
          <w:lang w:val="es-419"/>
        </w:rPr>
        <w:fldChar w:fldCharType="end"/>
      </w:r>
      <w:r w:rsidRPr="005737AD">
        <w:rPr>
          <w:spacing w:val="-2"/>
          <w:lang w:val="es-419"/>
        </w:rPr>
        <w:tab/>
      </w:r>
      <w:r w:rsidR="00417AF5" w:rsidRPr="005737AD">
        <w:rPr>
          <w:spacing w:val="-2"/>
          <w:lang w:val="es-419"/>
        </w:rPr>
        <w:t xml:space="preserve">A reserva de que el CAJ acuerde un proyecto del documento UPOV/EXN/DEN/1, sobre la base del documento UPOV/EXN/DEN/1 Draft 6, </w:t>
      </w:r>
      <w:r w:rsidR="007A51A8">
        <w:rPr>
          <w:spacing w:val="-2"/>
          <w:lang w:val="es-419"/>
        </w:rPr>
        <w:t xml:space="preserve">en 2021 </w:t>
      </w:r>
      <w:r w:rsidR="00417AF5" w:rsidRPr="005737AD">
        <w:rPr>
          <w:spacing w:val="-2"/>
          <w:lang w:val="es-419"/>
        </w:rPr>
        <w:t>se someterá al Consejo, para que considere su aprobación, un proyecto acordado del documento UPOV/EXN/DEN/1, “Notas explicativas sobre las denominaciones de variedades con arreglo al Convenio de la UPOV”.</w:t>
      </w:r>
    </w:p>
    <w:p w:rsidR="004B2EA8" w:rsidRPr="005737AD" w:rsidRDefault="004B2EA8" w:rsidP="008E6E3C">
      <w:pPr>
        <w:rPr>
          <w:lang w:val="es-419"/>
        </w:rPr>
      </w:pPr>
    </w:p>
    <w:p w:rsidR="004B2EA8" w:rsidRPr="005737AD" w:rsidRDefault="008E6E3C" w:rsidP="00417AF5">
      <w:pPr>
        <w:keepLines/>
        <w:tabs>
          <w:tab w:val="left" w:pos="5387"/>
          <w:tab w:val="left" w:pos="5954"/>
        </w:tabs>
        <w:ind w:left="4820"/>
        <w:rPr>
          <w:i/>
          <w:spacing w:val="-2"/>
          <w:lang w:val="es-419"/>
        </w:rPr>
      </w:pPr>
      <w:r w:rsidRPr="005737AD">
        <w:rPr>
          <w:i/>
          <w:spacing w:val="-2"/>
          <w:lang w:val="es-419" w:eastAsia="zh-CN"/>
        </w:rPr>
        <w:fldChar w:fldCharType="begin"/>
      </w:r>
      <w:r w:rsidRPr="005737AD">
        <w:rPr>
          <w:i/>
          <w:spacing w:val="-2"/>
          <w:lang w:val="es-419" w:eastAsia="zh-CN"/>
        </w:rPr>
        <w:instrText xml:space="preserve"> AUTONUM  </w:instrText>
      </w:r>
      <w:r w:rsidRPr="005737AD">
        <w:rPr>
          <w:i/>
          <w:spacing w:val="-2"/>
          <w:lang w:val="es-419" w:eastAsia="zh-CN"/>
        </w:rPr>
        <w:fldChar w:fldCharType="end"/>
      </w:r>
      <w:r w:rsidRPr="005737AD">
        <w:rPr>
          <w:i/>
          <w:spacing w:val="-2"/>
          <w:lang w:val="es-419" w:eastAsia="zh-CN"/>
        </w:rPr>
        <w:tab/>
      </w:r>
      <w:r w:rsidR="00417AF5" w:rsidRPr="005737AD">
        <w:rPr>
          <w:i/>
          <w:spacing w:val="-2"/>
          <w:lang w:val="es-419" w:eastAsia="zh-CN"/>
        </w:rPr>
        <w:t xml:space="preserve">Se invita al Consejo a aprobar una revisión del documento UPOV/EXN/DEN, "Notas explicativas sobre las denominaciones de variedades con arreglo al Convenio de la UPOV", sobre la base del documento UPOV/EXN/DEN/1 Draft 6, </w:t>
      </w:r>
      <w:r w:rsidR="007A51A8" w:rsidRPr="007A51A8">
        <w:rPr>
          <w:i/>
          <w:spacing w:val="-2"/>
          <w:lang w:val="es-419" w:eastAsia="zh-CN"/>
        </w:rPr>
        <w:t xml:space="preserve">a reserva de la aprobación </w:t>
      </w:r>
      <w:r w:rsidR="00417AF5" w:rsidRPr="005737AD">
        <w:rPr>
          <w:i/>
          <w:spacing w:val="-2"/>
          <w:lang w:val="es-419" w:eastAsia="zh-CN"/>
        </w:rPr>
        <w:t>del CAJ.</w:t>
      </w:r>
    </w:p>
    <w:p w:rsidR="004B2EA8" w:rsidRPr="005737AD" w:rsidRDefault="004B2EA8" w:rsidP="008E6E3C">
      <w:pPr>
        <w:rPr>
          <w:lang w:val="es-419"/>
        </w:rPr>
      </w:pPr>
    </w:p>
    <w:p w:rsidR="004B2EA8" w:rsidRPr="005737AD" w:rsidRDefault="004B2EA8" w:rsidP="00050E16">
      <w:pPr>
        <w:rPr>
          <w:lang w:val="es-419"/>
        </w:rPr>
      </w:pPr>
    </w:p>
    <w:p w:rsidR="004B2EA8" w:rsidRPr="005737AD" w:rsidRDefault="004B2EA8" w:rsidP="00050E16">
      <w:pPr>
        <w:rPr>
          <w:lang w:val="es-419"/>
        </w:rPr>
      </w:pPr>
    </w:p>
    <w:p w:rsidR="00050E16" w:rsidRPr="005737AD" w:rsidRDefault="00417AF5" w:rsidP="004B2EA8">
      <w:pPr>
        <w:jc w:val="right"/>
        <w:rPr>
          <w:lang w:val="es-419"/>
        </w:rPr>
      </w:pPr>
      <w:bookmarkStart w:id="0" w:name="_GoBack"/>
      <w:bookmarkEnd w:id="0"/>
      <w:r w:rsidRPr="005737AD">
        <w:rPr>
          <w:lang w:val="es-419"/>
        </w:rPr>
        <w:t>[Fin del documento]</w:t>
      </w:r>
    </w:p>
    <w:sectPr w:rsidR="00050E16" w:rsidRPr="005737AD" w:rsidSect="00506292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06" w:rsidRDefault="00DA4106" w:rsidP="006655D3">
      <w:r>
        <w:separator/>
      </w:r>
    </w:p>
    <w:p w:rsidR="00DA4106" w:rsidRDefault="00DA4106" w:rsidP="006655D3"/>
    <w:p w:rsidR="00DA4106" w:rsidRDefault="00DA4106" w:rsidP="006655D3"/>
  </w:endnote>
  <w:endnote w:type="continuationSeparator" w:id="0">
    <w:p w:rsidR="00DA4106" w:rsidRDefault="00DA4106" w:rsidP="006655D3">
      <w:r>
        <w:separator/>
      </w:r>
    </w:p>
    <w:p w:rsidR="00DA4106" w:rsidRPr="00294751" w:rsidRDefault="00DA41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A4106" w:rsidRPr="00294751" w:rsidRDefault="00DA4106" w:rsidP="006655D3">
      <w:pPr>
        <w:rPr>
          <w:lang w:val="fr-FR"/>
        </w:rPr>
      </w:pPr>
    </w:p>
    <w:p w:rsidR="00DA4106" w:rsidRPr="00294751" w:rsidRDefault="00DA4106" w:rsidP="006655D3">
      <w:pPr>
        <w:rPr>
          <w:lang w:val="fr-FR"/>
        </w:rPr>
      </w:pPr>
    </w:p>
  </w:endnote>
  <w:endnote w:type="continuationNotice" w:id="1">
    <w:p w:rsidR="00DA4106" w:rsidRPr="00294751" w:rsidRDefault="00DA41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A4106" w:rsidRPr="00294751" w:rsidRDefault="00DA4106" w:rsidP="006655D3">
      <w:pPr>
        <w:rPr>
          <w:lang w:val="fr-FR"/>
        </w:rPr>
      </w:pPr>
    </w:p>
    <w:p w:rsidR="00DA4106" w:rsidRPr="00294751" w:rsidRDefault="00DA41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92" w:rsidRDefault="00506292" w:rsidP="0050629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6292" w:rsidRDefault="00506292" w:rsidP="00506292">
                          <w:pPr>
                            <w:jc w:val="center"/>
                          </w:pPr>
                          <w:r w:rsidRPr="0050629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VC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w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oJVC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506292" w:rsidRDefault="00506292" w:rsidP="00506292">
                    <w:pPr>
                      <w:jc w:val="center"/>
                    </w:pPr>
                    <w:r w:rsidRPr="0050629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92" w:rsidRDefault="0050629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06292" w:rsidRDefault="00506292" w:rsidP="00506292">
                          <w:pPr>
                            <w:jc w:val="center"/>
                          </w:pPr>
                          <w:r w:rsidRPr="0050629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506292" w:rsidRDefault="00506292" w:rsidP="00506292">
                    <w:pPr>
                      <w:jc w:val="center"/>
                    </w:pPr>
                    <w:r w:rsidRPr="0050629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06" w:rsidRDefault="00DA4106" w:rsidP="006655D3">
      <w:r>
        <w:separator/>
      </w:r>
    </w:p>
  </w:footnote>
  <w:footnote w:type="continuationSeparator" w:id="0">
    <w:p w:rsidR="00DA4106" w:rsidRDefault="00DA4106" w:rsidP="006655D3">
      <w:r>
        <w:separator/>
      </w:r>
    </w:p>
  </w:footnote>
  <w:footnote w:type="continuationNotice" w:id="1">
    <w:p w:rsidR="00DA4106" w:rsidRPr="00AB530F" w:rsidRDefault="00DA41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292" w:rsidRPr="00C5280D" w:rsidRDefault="00506292" w:rsidP="0050629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C/55/11</w:t>
    </w:r>
  </w:p>
  <w:p w:rsidR="00506292" w:rsidRPr="00C5280D" w:rsidRDefault="005737AD" w:rsidP="00506292">
    <w:pPr>
      <w:pStyle w:val="Header"/>
      <w:rPr>
        <w:lang w:val="en-US"/>
      </w:rPr>
    </w:pPr>
    <w:r>
      <w:rPr>
        <w:lang w:val="en-US"/>
      </w:rPr>
      <w:t>página</w:t>
    </w:r>
    <w:r w:rsidR="00506292" w:rsidRPr="00C5280D">
      <w:rPr>
        <w:lang w:val="en-US"/>
      </w:rPr>
      <w:t xml:space="preserve"> </w:t>
    </w:r>
    <w:r w:rsidR="00506292" w:rsidRPr="00C5280D">
      <w:rPr>
        <w:rStyle w:val="PageNumber"/>
        <w:lang w:val="en-US"/>
      </w:rPr>
      <w:fldChar w:fldCharType="begin"/>
    </w:r>
    <w:r w:rsidR="00506292" w:rsidRPr="00C5280D">
      <w:rPr>
        <w:rStyle w:val="PageNumber"/>
        <w:lang w:val="en-US"/>
      </w:rPr>
      <w:instrText xml:space="preserve"> PAGE </w:instrText>
    </w:r>
    <w:r w:rsidR="00506292"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-2013249280</w:t>
    </w:r>
    <w:r w:rsidR="00506292" w:rsidRPr="00C5280D">
      <w:rPr>
        <w:rStyle w:val="PageNumber"/>
        <w:lang w:val="en-US"/>
      </w:rPr>
      <w:fldChar w:fldCharType="end"/>
    </w:r>
  </w:p>
  <w:p w:rsidR="00506292" w:rsidRPr="00C5280D" w:rsidRDefault="00506292" w:rsidP="005062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942EE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C/55/11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73C2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UPOV\TGPs|TextBase TMs\WorkspaceSTS\UPOV\TGs|TextBase TMs\WorkspaceSTS\UPOV\TGs Template|TextBase TMs\WorkspaceSTS\UPOV\U Instruments|TextBase TMs\WorkspaceSTS\UPOV\UPOV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DA4106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08CC"/>
    <w:rsid w:val="00141DB8"/>
    <w:rsid w:val="001515A4"/>
    <w:rsid w:val="00172084"/>
    <w:rsid w:val="0017474A"/>
    <w:rsid w:val="001758C6"/>
    <w:rsid w:val="00182B99"/>
    <w:rsid w:val="001C1525"/>
    <w:rsid w:val="001D736D"/>
    <w:rsid w:val="0021332C"/>
    <w:rsid w:val="00213982"/>
    <w:rsid w:val="0024416D"/>
    <w:rsid w:val="00271911"/>
    <w:rsid w:val="00273187"/>
    <w:rsid w:val="00273C25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2C4D"/>
    <w:rsid w:val="00417AF5"/>
    <w:rsid w:val="00444A88"/>
    <w:rsid w:val="00474DA4"/>
    <w:rsid w:val="00476B4D"/>
    <w:rsid w:val="004805FA"/>
    <w:rsid w:val="004935D2"/>
    <w:rsid w:val="004B1215"/>
    <w:rsid w:val="004B2EA8"/>
    <w:rsid w:val="004D047D"/>
    <w:rsid w:val="004F1E9E"/>
    <w:rsid w:val="004F305A"/>
    <w:rsid w:val="00506292"/>
    <w:rsid w:val="00512164"/>
    <w:rsid w:val="00520297"/>
    <w:rsid w:val="005338F9"/>
    <w:rsid w:val="0054281C"/>
    <w:rsid w:val="00544581"/>
    <w:rsid w:val="0055268D"/>
    <w:rsid w:val="00557758"/>
    <w:rsid w:val="005737AD"/>
    <w:rsid w:val="00575DE2"/>
    <w:rsid w:val="00576BE4"/>
    <w:rsid w:val="005779DB"/>
    <w:rsid w:val="005A400A"/>
    <w:rsid w:val="005B269D"/>
    <w:rsid w:val="005F3297"/>
    <w:rsid w:val="005F7B92"/>
    <w:rsid w:val="00612379"/>
    <w:rsid w:val="006153B6"/>
    <w:rsid w:val="0061555F"/>
    <w:rsid w:val="006245ED"/>
    <w:rsid w:val="00636CA6"/>
    <w:rsid w:val="00636DAC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5CAE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51A8"/>
    <w:rsid w:val="007B4D91"/>
    <w:rsid w:val="007C0D22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8E6E3C"/>
    <w:rsid w:val="00900C26"/>
    <w:rsid w:val="0090197F"/>
    <w:rsid w:val="00903264"/>
    <w:rsid w:val="00906DDC"/>
    <w:rsid w:val="00934E09"/>
    <w:rsid w:val="00936253"/>
    <w:rsid w:val="00940D46"/>
    <w:rsid w:val="009413F1"/>
    <w:rsid w:val="00942EE8"/>
    <w:rsid w:val="00952DD4"/>
    <w:rsid w:val="009561F4"/>
    <w:rsid w:val="00965AE7"/>
    <w:rsid w:val="00970FED"/>
    <w:rsid w:val="00992D82"/>
    <w:rsid w:val="00996E5D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D6D44"/>
    <w:rsid w:val="00BE2ACD"/>
    <w:rsid w:val="00C061B6"/>
    <w:rsid w:val="00C1005D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4321"/>
    <w:rsid w:val="00C86327"/>
    <w:rsid w:val="00C973F2"/>
    <w:rsid w:val="00CA304C"/>
    <w:rsid w:val="00CA774A"/>
    <w:rsid w:val="00CB4921"/>
    <w:rsid w:val="00CC11B0"/>
    <w:rsid w:val="00CC2841"/>
    <w:rsid w:val="00CF1330"/>
    <w:rsid w:val="00CF7E36"/>
    <w:rsid w:val="00D14AFF"/>
    <w:rsid w:val="00D3708D"/>
    <w:rsid w:val="00D40426"/>
    <w:rsid w:val="00D52F5C"/>
    <w:rsid w:val="00D57C96"/>
    <w:rsid w:val="00D57D18"/>
    <w:rsid w:val="00D70E65"/>
    <w:rsid w:val="00D91203"/>
    <w:rsid w:val="00D95174"/>
    <w:rsid w:val="00DA4106"/>
    <w:rsid w:val="00DA4973"/>
    <w:rsid w:val="00DA6F36"/>
    <w:rsid w:val="00DB596E"/>
    <w:rsid w:val="00DB7773"/>
    <w:rsid w:val="00DC00EA"/>
    <w:rsid w:val="00DC3802"/>
    <w:rsid w:val="00DC6B64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844D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D3FB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82528AF"/>
  <w15:docId w15:val="{9EA4F847-4BF4-4B55-A0B0-530BD92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9B333-A324-4CA7-A1D8-17FE19421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C/55/11</vt:lpstr>
    </vt:vector>
  </TitlesOfParts>
  <Company>UPOV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C/55/11</dc:title>
  <dc:creator>SANCHEZ VIZCAINO GOMEZ Rosa Maria</dc:creator>
  <cp:keywords>FOR OFFICIAL USE ONLY</cp:keywords>
  <cp:lastModifiedBy>SANTOS Carla Marina</cp:lastModifiedBy>
  <cp:revision>5</cp:revision>
  <cp:lastPrinted>2016-11-22T15:41:00Z</cp:lastPrinted>
  <dcterms:created xsi:type="dcterms:W3CDTF">2021-08-17T08:58:00Z</dcterms:created>
  <dcterms:modified xsi:type="dcterms:W3CDTF">2021-08-20T12:11:00Z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10f22440-fb8d-499e-afb3-ff24f407e8b1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