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E35F36" w:rsidRDefault="00EA65D2" w:rsidP="00AC2883">
            <w:pPr>
              <w:pStyle w:val="Sessiontc"/>
              <w:spacing w:line="240" w:lineRule="auto"/>
            </w:pPr>
            <w:r w:rsidRPr="00E35F36">
              <w:t>Consejo</w:t>
            </w:r>
          </w:p>
          <w:p w:rsidR="00EB4E9C" w:rsidRPr="00E35F36" w:rsidRDefault="00EA65D2" w:rsidP="001A18EE">
            <w:pPr>
              <w:pStyle w:val="Sessiontcplacedate"/>
              <w:rPr>
                <w:sz w:val="22"/>
              </w:rPr>
            </w:pPr>
            <w:r w:rsidRPr="00E35F36">
              <w:t xml:space="preserve">Quincuagésima </w:t>
            </w:r>
            <w:r w:rsidR="001A18EE" w:rsidRPr="00E35F36">
              <w:t xml:space="preserve">cuarta </w:t>
            </w:r>
            <w:r w:rsidR="002E5944" w:rsidRPr="00E35F36">
              <w:t>sesión</w:t>
            </w:r>
            <w:r w:rsidRPr="00E35F36">
              <w:t xml:space="preserve"> ordinaria</w:t>
            </w:r>
            <w:r w:rsidR="00EB4E9C" w:rsidRPr="00E35F36">
              <w:br/>
            </w:r>
            <w:r w:rsidR="002E5944" w:rsidRPr="00E35F36">
              <w:t>Ginebra</w:t>
            </w:r>
            <w:r w:rsidR="00EB4E9C" w:rsidRPr="00E35F36">
              <w:t xml:space="preserve">, </w:t>
            </w:r>
            <w:r w:rsidR="001A18EE" w:rsidRPr="00E35F36">
              <w:t>30 de octubre de 2020</w:t>
            </w:r>
          </w:p>
        </w:tc>
        <w:tc>
          <w:tcPr>
            <w:tcW w:w="3127" w:type="dxa"/>
          </w:tcPr>
          <w:p w:rsidR="00EB4E9C" w:rsidRPr="00E35F36" w:rsidRDefault="001A18EE" w:rsidP="003C7FBE">
            <w:pPr>
              <w:pStyle w:val="Doccode"/>
              <w:rPr>
                <w:lang w:val="es-ES"/>
              </w:rPr>
            </w:pPr>
            <w:r w:rsidRPr="00E35F36">
              <w:rPr>
                <w:lang w:val="es-ES"/>
              </w:rPr>
              <w:t>C/54</w:t>
            </w:r>
            <w:r w:rsidR="00EB4E9C" w:rsidRPr="00E35F36">
              <w:rPr>
                <w:lang w:val="es-ES"/>
              </w:rPr>
              <w:t>/</w:t>
            </w:r>
            <w:r w:rsidR="00E35F36" w:rsidRPr="00E35F36">
              <w:rPr>
                <w:lang w:val="es-ES"/>
              </w:rPr>
              <w:t>10</w:t>
            </w:r>
          </w:p>
          <w:p w:rsidR="00EB4E9C" w:rsidRPr="00E35F36" w:rsidRDefault="00EB4E9C" w:rsidP="003C7FBE">
            <w:pPr>
              <w:pStyle w:val="Docoriginal"/>
            </w:pPr>
            <w:r w:rsidRPr="00E35F36">
              <w:t>Original:</w:t>
            </w:r>
            <w:r w:rsidRPr="00E35F36">
              <w:rPr>
                <w:b w:val="0"/>
                <w:spacing w:val="0"/>
              </w:rPr>
              <w:t xml:space="preserve">  </w:t>
            </w:r>
            <w:r w:rsidR="002E5944" w:rsidRPr="00E35F36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E35F36">
            <w:pPr>
              <w:pStyle w:val="Docoriginal"/>
            </w:pPr>
            <w:r w:rsidRPr="00E35F36">
              <w:t>Fecha</w:t>
            </w:r>
            <w:r w:rsidR="00EB4E9C" w:rsidRPr="00E35F36">
              <w:t>:</w:t>
            </w:r>
            <w:r w:rsidR="00EB4E9C" w:rsidRPr="00E35F36">
              <w:rPr>
                <w:b w:val="0"/>
                <w:spacing w:val="0"/>
              </w:rPr>
              <w:t xml:space="preserve">  </w:t>
            </w:r>
            <w:r w:rsidR="00E35F36" w:rsidRPr="00E35F36">
              <w:rPr>
                <w:b w:val="0"/>
                <w:spacing w:val="0"/>
              </w:rPr>
              <w:t xml:space="preserve">1 de octubre </w:t>
            </w:r>
            <w:r w:rsidRPr="00E35F36">
              <w:rPr>
                <w:b w:val="0"/>
                <w:spacing w:val="0"/>
              </w:rPr>
              <w:t xml:space="preserve">de </w:t>
            </w:r>
            <w:r w:rsidR="00EB4E9C" w:rsidRPr="00E35F36">
              <w:rPr>
                <w:b w:val="0"/>
                <w:spacing w:val="0"/>
              </w:rPr>
              <w:t>20</w:t>
            </w:r>
            <w:r w:rsidR="001A18EE" w:rsidRPr="00E35F36">
              <w:rPr>
                <w:b w:val="0"/>
                <w:spacing w:val="0"/>
              </w:rPr>
              <w:t>20</w:t>
            </w:r>
          </w:p>
        </w:tc>
      </w:tr>
    </w:tbl>
    <w:p w:rsidR="00E35F36" w:rsidRPr="00EE4268" w:rsidRDefault="00E35F36" w:rsidP="00E35F36">
      <w:pPr>
        <w:pStyle w:val="Titleofdoc0"/>
        <w:rPr>
          <w:lang w:val="es-419"/>
        </w:rPr>
      </w:pPr>
      <w:bookmarkStart w:id="0" w:name="TitleOfDoc"/>
      <w:bookmarkEnd w:id="0"/>
      <w:r w:rsidRPr="00EE4268">
        <w:rPr>
          <w:lang w:val="es-419"/>
        </w:rPr>
        <w:t>Atrasos en el pago de las contribuciones al 30 de septiembre de 20</w:t>
      </w:r>
      <w:r>
        <w:rPr>
          <w:lang w:val="es-419"/>
        </w:rPr>
        <w:t>20</w:t>
      </w:r>
    </w:p>
    <w:p w:rsidR="00E35F36" w:rsidRPr="00EE4268" w:rsidRDefault="00E35F36" w:rsidP="00E35F36">
      <w:pPr>
        <w:pStyle w:val="preparedby1"/>
        <w:jc w:val="left"/>
        <w:rPr>
          <w:lang w:val="es-419"/>
        </w:rPr>
      </w:pPr>
      <w:bookmarkStart w:id="1" w:name="Prepared"/>
      <w:bookmarkEnd w:id="1"/>
      <w:r w:rsidRPr="00EE4268">
        <w:rPr>
          <w:lang w:val="es-419"/>
        </w:rPr>
        <w:t>Documento preparado por la Oficina de la Unión</w:t>
      </w:r>
    </w:p>
    <w:p w:rsidR="00E35F36" w:rsidRPr="00EE4268" w:rsidRDefault="00E35F36" w:rsidP="00E35F36">
      <w:pPr>
        <w:pStyle w:val="Disclaimer"/>
        <w:rPr>
          <w:lang w:val="es-419"/>
        </w:rPr>
      </w:pPr>
      <w:r w:rsidRPr="00EE4268">
        <w:rPr>
          <w:lang w:val="es-419"/>
        </w:rPr>
        <w:t>Descargo de responsabilidad: el presente documento no constituye un documento de política u orientación de la UPOV</w:t>
      </w:r>
    </w:p>
    <w:p w:rsidR="00E35F36" w:rsidRPr="00EE4268" w:rsidRDefault="00E35F36" w:rsidP="00E35F36">
      <w:pPr>
        <w:pStyle w:val="BodyText"/>
        <w:rPr>
          <w:lang w:val="es-419"/>
        </w:rPr>
      </w:pPr>
      <w:r w:rsidRPr="00E75D89">
        <w:rPr>
          <w:lang w:val="es-419"/>
        </w:rPr>
        <w:fldChar w:fldCharType="begin"/>
      </w:r>
      <w:r w:rsidRPr="00E75D89">
        <w:rPr>
          <w:lang w:val="es-419"/>
        </w:rPr>
        <w:instrText xml:space="preserve"> AUTONUM  </w:instrText>
      </w:r>
      <w:r w:rsidRPr="00E75D89">
        <w:rPr>
          <w:lang w:val="es-419"/>
        </w:rPr>
        <w:fldChar w:fldCharType="end"/>
      </w:r>
      <w:r w:rsidRPr="00E75D89">
        <w:rPr>
          <w:lang w:val="es-419"/>
        </w:rPr>
        <w:tab/>
        <w:t>En el cuadro siguiente figuran los atrasos en el pago de las contribuciones, al 30 de septiembre de 20</w:t>
      </w:r>
      <w:r>
        <w:rPr>
          <w:lang w:val="es-419"/>
        </w:rPr>
        <w:t>20</w:t>
      </w:r>
      <w:r w:rsidRPr="00E75D89">
        <w:rPr>
          <w:lang w:val="es-419"/>
        </w:rPr>
        <w:t>:</w:t>
      </w:r>
    </w:p>
    <w:p w:rsidR="00E35F36" w:rsidRPr="00EE4268" w:rsidRDefault="00E35F36" w:rsidP="00E35F36">
      <w:pPr>
        <w:pStyle w:val="BodyText"/>
        <w:rPr>
          <w:lang w:val="es-419"/>
        </w:rPr>
      </w:pPr>
    </w:p>
    <w:tbl>
      <w:tblPr>
        <w:tblW w:w="9781" w:type="dxa"/>
        <w:tblInd w:w="-1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992"/>
        <w:gridCol w:w="1276"/>
        <w:gridCol w:w="1559"/>
      </w:tblGrid>
      <w:tr w:rsidR="00E35F36" w:rsidRPr="00EE4268" w:rsidTr="00A14FD2">
        <w:trPr>
          <w:tblHeader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35F36" w:rsidRPr="00EE4268" w:rsidRDefault="00E35F36" w:rsidP="00A14FD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Miembro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35F36" w:rsidRPr="00EE4268" w:rsidRDefault="00E35F36" w:rsidP="00A14FD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Sin atrasos/</w:t>
            </w:r>
            <w:r w:rsidRPr="00EE4268"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  <w:br/>
            </w:r>
            <w:r w:rsidRPr="00EE4268">
              <w:rPr>
                <w:b/>
                <w:color w:val="000000"/>
                <w:sz w:val="18"/>
                <w:lang w:val="es-419"/>
              </w:rPr>
              <w:t>Año(s) en mora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E35F36" w:rsidRPr="00EE4268" w:rsidRDefault="00E35F36" w:rsidP="00A14FD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Importe de los atrasos</w:t>
            </w:r>
            <w:r w:rsidRPr="00EE4268">
              <w:rPr>
                <w:lang w:val="es-419"/>
              </w:rPr>
              <w:br/>
            </w:r>
            <w:r w:rsidRPr="00EE4268">
              <w:rPr>
                <w:color w:val="000000"/>
                <w:sz w:val="18"/>
                <w:lang w:val="es-419"/>
              </w:rPr>
              <w:t>(francos suizos)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35F36" w:rsidRPr="00EE4268" w:rsidRDefault="00E35F36" w:rsidP="00A14FD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Porcentaje del total de los atrasos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35F36" w:rsidRPr="00EE4268" w:rsidRDefault="00E35F36" w:rsidP="00A14FD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Porcentaje de los atrasos en relación con la contribución anual del miembro</w:t>
            </w:r>
          </w:p>
        </w:tc>
      </w:tr>
      <w:tr w:rsidR="00E35F36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F36" w:rsidRPr="00EE4268" w:rsidRDefault="00E35F36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Albania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F36" w:rsidRPr="00EE4268" w:rsidRDefault="00D922F4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E35F36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F36" w:rsidRPr="00EE4268" w:rsidRDefault="00E35F36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Alemania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F36" w:rsidRPr="00EE4268" w:rsidRDefault="00E35F36" w:rsidP="00A14FD2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F36" w:rsidRPr="00EE4268" w:rsidRDefault="00E35F36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DB3CF5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Argentina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440424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26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440424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440424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Australia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Austria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Azerbaiyán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Belarús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Bélgica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</w:t>
            </w:r>
            <w:r w:rsidR="00475E20">
              <w:rPr>
                <w:color w:val="000000"/>
                <w:sz w:val="18"/>
                <w:lang w:val="es-419"/>
              </w:rPr>
              <w:t>20</w:t>
            </w:r>
            <w:r w:rsidRPr="00EE4268">
              <w:rPr>
                <w:color w:val="000000"/>
                <w:sz w:val="18"/>
                <w:lang w:val="es-419"/>
              </w:rPr>
              <w:t xml:space="preserve">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5</w:t>
            </w:r>
            <w:r w:rsidR="00DB3CF5" w:rsidRPr="00EE4268">
              <w:rPr>
                <w:color w:val="000000"/>
                <w:sz w:val="18"/>
                <w:lang w:val="es-419"/>
              </w:rPr>
              <w:t>.</w:t>
            </w:r>
            <w:r>
              <w:rPr>
                <w:color w:val="000000"/>
                <w:sz w:val="18"/>
                <w:lang w:val="es-419"/>
              </w:rPr>
              <w:t>507</w:t>
            </w:r>
            <w:r w:rsidR="00DB3CF5" w:rsidRPr="00EE4268">
              <w:rPr>
                <w:color w:val="000000"/>
                <w:sz w:val="18"/>
                <w:lang w:val="es-4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</w:t>
            </w:r>
            <w:r w:rsidR="00DB3CF5"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2</w:t>
            </w:r>
            <w:r w:rsidR="00DB3CF5">
              <w:rPr>
                <w:color w:val="000000"/>
                <w:sz w:val="18"/>
                <w:lang w:val="es-419"/>
              </w:rPr>
              <w:t>8</w:t>
            </w:r>
            <w:r w:rsidR="00DB3CF5"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475E20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7</w:t>
            </w:r>
            <w:r w:rsidR="00DB3CF5" w:rsidRPr="00EE4268">
              <w:rPr>
                <w:color w:val="000000"/>
                <w:sz w:val="18"/>
                <w:lang w:val="es-419"/>
              </w:rPr>
              <w:t>%</w:t>
            </w:r>
          </w:p>
        </w:tc>
      </w:tr>
      <w:tr w:rsidR="00DB3CF5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Bolivia (Estado Plurinacional de)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DB3CF5" w:rsidRPr="00EE4268" w:rsidTr="00475E20">
        <w:tc>
          <w:tcPr>
            <w:tcW w:w="2835" w:type="dxa"/>
            <w:tcBorders>
              <w:top w:val="nil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DB3CF5" w:rsidRPr="00EE4268" w:rsidRDefault="00DB3CF5" w:rsidP="00DB3CF5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DB3CF5" w:rsidRPr="00EE4268" w:rsidRDefault="00DB3CF5" w:rsidP="00DB3CF5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475E20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32</w:t>
            </w:r>
            <w:r w:rsidRPr="00EE4268">
              <w:rPr>
                <w:color w:val="000000"/>
                <w:sz w:val="18"/>
                <w:lang w:val="es-419"/>
              </w:rPr>
              <w:t>.</w:t>
            </w:r>
            <w:r>
              <w:rPr>
                <w:color w:val="000000"/>
                <w:sz w:val="18"/>
                <w:lang w:val="es-419"/>
              </w:rPr>
              <w:t>184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7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45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3</w:t>
            </w:r>
            <w:r w:rsidRPr="00EE4268">
              <w:rPr>
                <w:color w:val="000000"/>
                <w:sz w:val="18"/>
                <w:lang w:val="es-419"/>
              </w:rPr>
              <w:t>00%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Bosnia y Herzegovina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475E20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Brasil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13.410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475E20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color w:val="000000"/>
                <w:sz w:val="18"/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13.410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26.820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6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21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</w:t>
            </w:r>
            <w:r w:rsidRPr="00EE4268">
              <w:rPr>
                <w:color w:val="000000"/>
                <w:sz w:val="18"/>
                <w:lang w:val="es-419"/>
              </w:rPr>
              <w:t>00%</w:t>
            </w:r>
          </w:p>
        </w:tc>
      </w:tr>
      <w:tr w:rsidR="00475E2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Bulgaria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Canadá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B521EA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Chile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B521EA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</w:t>
            </w:r>
            <w:r>
              <w:rPr>
                <w:color w:val="000000"/>
                <w:sz w:val="18"/>
                <w:lang w:val="es-419"/>
              </w:rPr>
              <w:t>20</w:t>
            </w:r>
            <w:r w:rsidRPr="00EE4268">
              <w:rPr>
                <w:color w:val="000000"/>
                <w:sz w:val="18"/>
                <w:lang w:val="es-419"/>
              </w:rPr>
              <w:t xml:space="preserve">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B521EA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2.546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B521EA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0,59%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B521EA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24%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China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Colombia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Costa 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Croacia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Dinamarca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Ecuador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DB49FC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9FC" w:rsidRPr="00EE4268" w:rsidRDefault="00DB49FC" w:rsidP="00475E20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Egipto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9FC" w:rsidRPr="00EE4268" w:rsidRDefault="00DB49FC" w:rsidP="00475E20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9FC" w:rsidRPr="00EE4268" w:rsidRDefault="00DB49FC" w:rsidP="00475E20">
            <w:pPr>
              <w:jc w:val="right"/>
              <w:rPr>
                <w:color w:val="000000"/>
                <w:sz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9FC" w:rsidRPr="00EE4268" w:rsidRDefault="00DB49FC" w:rsidP="00475E20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9FC" w:rsidRPr="00EE4268" w:rsidRDefault="00DB49FC" w:rsidP="00475E20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2,48%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9FC" w:rsidRPr="00EE4268" w:rsidRDefault="00DB49FC" w:rsidP="00475E20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lastRenderedPageBreak/>
              <w:t>Eslovaquia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Eslovenia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España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Estados Unidos de América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Estonia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Federación de Rusia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DB49FC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Finlandia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Francia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Georgia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Hungría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475E2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Irlanda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DB49FC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DB49FC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53.641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DB49FC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12,42%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DB49FC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100%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Islandia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Israel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Italia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Japón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475E20" w:rsidRPr="00EE4268" w:rsidTr="00CA03D3">
        <w:tc>
          <w:tcPr>
            <w:tcW w:w="2835" w:type="dxa"/>
            <w:tcBorders>
              <w:top w:val="nil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Jordania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475E20" w:rsidRPr="00EE4268" w:rsidRDefault="00475E20" w:rsidP="00475E2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475E20" w:rsidRPr="00EE4268" w:rsidRDefault="00475E20" w:rsidP="00475E2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CA03D3" w:rsidRPr="00EE4268" w:rsidTr="00CA03D3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color w:val="000000"/>
                <w:sz w:val="18"/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color w:val="000000"/>
                <w:sz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10.956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54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</w:t>
            </w:r>
            <w:r>
              <w:rPr>
                <w:color w:val="000000"/>
                <w:sz w:val="18"/>
                <w:lang w:val="es-419"/>
              </w:rPr>
              <w:t>2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</w:tr>
      <w:tr w:rsidR="00CA03D3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Kenya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CA03D3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Kirguistán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CA03D3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Letonia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CA03D3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Lituania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D3" w:rsidRPr="00EE4268" w:rsidRDefault="00CA03D3" w:rsidP="00CA03D3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D3" w:rsidRPr="00EE4268" w:rsidRDefault="00CA03D3" w:rsidP="00CA03D3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Macedonia del Norte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 w:rsidR="009C4410"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Marruecos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México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Montenegro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Nicaragua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Noruega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Nueva Zelandia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Omán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9C4410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A14FD2" w:rsidRPr="00EE4268" w:rsidTr="00D922F4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Organización Africana de la Propiedad Intelectual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C71459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A14FD2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Países Bajos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FD2" w:rsidRPr="00EE4268" w:rsidRDefault="00A14FD2" w:rsidP="00A14FD2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FD2" w:rsidRPr="00EE4268" w:rsidRDefault="00A14FD2" w:rsidP="00A14FD2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2B7418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Panamá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C71459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C71459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C71459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Paraguay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Perú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Polonia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Portugal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Reino Unido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República Checa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de Corea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lastRenderedPageBreak/>
              <w:t>República de Moldova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Dominicana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rFonts w:cs="Arial"/>
                <w:color w:val="000000"/>
                <w:sz w:val="18"/>
                <w:szCs w:val="18"/>
                <w:lang w:val="es-419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0,13%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5%</w:t>
            </w:r>
          </w:p>
        </w:tc>
      </w:tr>
      <w:tr w:rsidR="009C4410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Unida de Tanzanía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2018 (saldo)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9.988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9C4410">
        <w:tc>
          <w:tcPr>
            <w:tcW w:w="2835" w:type="dxa"/>
            <w:tcBorders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9C4410" w:rsidRPr="00EE4268" w:rsidTr="009C4410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color w:val="000000"/>
                <w:sz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31</w:t>
            </w:r>
            <w:r w:rsidRPr="00EE4268">
              <w:rPr>
                <w:color w:val="000000"/>
                <w:sz w:val="18"/>
                <w:lang w:val="es-419"/>
              </w:rPr>
              <w:t>.</w:t>
            </w:r>
            <w:r>
              <w:rPr>
                <w:color w:val="000000"/>
                <w:sz w:val="18"/>
                <w:lang w:val="es-419"/>
              </w:rPr>
              <w:t>444</w:t>
            </w:r>
            <w:r w:rsidRPr="00EE4268">
              <w:rPr>
                <w:color w:val="000000"/>
                <w:sz w:val="18"/>
                <w:lang w:val="es-419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7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28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</w:t>
            </w:r>
            <w:r w:rsidRPr="00EE4268">
              <w:rPr>
                <w:color w:val="000000"/>
                <w:sz w:val="18"/>
                <w:lang w:val="es-419"/>
              </w:rPr>
              <w:t>93%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Rumania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Serbia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Singapur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Sudáfrica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Suecia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80.462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18,63%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100%</w:t>
            </w: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Suiza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Trinidad y Tabago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Túnez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Turquía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Ucrania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9C4410">
        <w:tc>
          <w:tcPr>
            <w:tcW w:w="2835" w:type="dxa"/>
            <w:tcBorders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9C4410" w:rsidRPr="00EE4268" w:rsidTr="009C4410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color w:val="000000"/>
                <w:sz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75</w:t>
            </w:r>
            <w:r w:rsidRPr="00EE4268">
              <w:rPr>
                <w:color w:val="000000"/>
                <w:sz w:val="18"/>
                <w:lang w:val="es-419"/>
              </w:rPr>
              <w:t>.</w:t>
            </w:r>
            <w:r>
              <w:rPr>
                <w:color w:val="000000"/>
                <w:sz w:val="18"/>
                <w:lang w:val="es-419"/>
              </w:rPr>
              <w:t>096</w:t>
            </w:r>
            <w:r w:rsidRPr="00EE4268">
              <w:rPr>
                <w:color w:val="000000"/>
                <w:sz w:val="18"/>
                <w:lang w:val="es-419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</w:t>
            </w:r>
            <w:r>
              <w:rPr>
                <w:color w:val="000000"/>
                <w:sz w:val="18"/>
                <w:lang w:val="es-419"/>
              </w:rPr>
              <w:t>7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39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7</w:t>
            </w:r>
            <w:r w:rsidRPr="00EE4268">
              <w:rPr>
                <w:color w:val="000000"/>
                <w:sz w:val="18"/>
                <w:lang w:val="es-419"/>
              </w:rPr>
              <w:t>00%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Unión Europea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7C317A" w:rsidRPr="00EE4268" w:rsidTr="008B4094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17A" w:rsidRPr="00EE4268" w:rsidRDefault="007C317A" w:rsidP="007C317A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Uruguay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</w:t>
            </w:r>
            <w:r>
              <w:rPr>
                <w:color w:val="000000"/>
                <w:sz w:val="18"/>
                <w:lang w:val="es-419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C71459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C71459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C71459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C4410" w:rsidRPr="00EE4268" w:rsidTr="00A14FD2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Uzbekistán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9C4410" w:rsidRPr="00EE4268" w:rsidTr="007C317A">
        <w:tc>
          <w:tcPr>
            <w:tcW w:w="2835" w:type="dxa"/>
            <w:tcBorders>
              <w:top w:val="nil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Viet Nam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9C4410" w:rsidRPr="00EE4268" w:rsidRDefault="009C4410" w:rsidP="009C4410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7C317A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bottom"/>
          </w:tcPr>
          <w:p w:rsidR="009C4410" w:rsidRPr="00EE4268" w:rsidRDefault="009C4410" w:rsidP="009C4410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7C317A" w:rsidRPr="00EE4268" w:rsidTr="007C317A">
        <w:tc>
          <w:tcPr>
            <w:tcW w:w="2835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17A" w:rsidRPr="00EE4268" w:rsidRDefault="007C317A" w:rsidP="007C317A">
            <w:pPr>
              <w:jc w:val="left"/>
              <w:rPr>
                <w:color w:val="000000"/>
                <w:sz w:val="18"/>
                <w:lang w:val="es-419"/>
              </w:rPr>
            </w:pPr>
          </w:p>
        </w:tc>
        <w:tc>
          <w:tcPr>
            <w:tcW w:w="198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17A" w:rsidRPr="00EE4268" w:rsidRDefault="007C317A" w:rsidP="007C317A">
            <w:pPr>
              <w:jc w:val="lef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Contribución de 2020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10.728</w:t>
            </w:r>
          </w:p>
        </w:tc>
        <w:tc>
          <w:tcPr>
            <w:tcW w:w="992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right"/>
              <w:rPr>
                <w:color w:val="000000"/>
                <w:sz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21.456</w:t>
            </w:r>
          </w:p>
        </w:tc>
        <w:tc>
          <w:tcPr>
            <w:tcW w:w="127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4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97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2</w:t>
            </w:r>
            <w:r w:rsidRPr="00EE4268">
              <w:rPr>
                <w:color w:val="000000"/>
                <w:sz w:val="18"/>
                <w:lang w:val="es-419"/>
              </w:rPr>
              <w:t>00%</w:t>
            </w:r>
          </w:p>
        </w:tc>
      </w:tr>
      <w:tr w:rsidR="007C317A" w:rsidRPr="00EE4268" w:rsidTr="00A14FD2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C317A" w:rsidRPr="00EE4268" w:rsidRDefault="007C317A" w:rsidP="007C317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7C317A" w:rsidRPr="00EE4268" w:rsidRDefault="007C317A" w:rsidP="007C317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>
              <w:rPr>
                <w:b/>
                <w:color w:val="000000"/>
                <w:sz w:val="18"/>
                <w:lang w:val="es-419"/>
              </w:rPr>
              <w:t>431</w:t>
            </w:r>
            <w:r w:rsidRPr="00EE4268">
              <w:rPr>
                <w:b/>
                <w:color w:val="000000"/>
                <w:sz w:val="18"/>
                <w:lang w:val="es-419"/>
              </w:rPr>
              <w:t>.</w:t>
            </w:r>
            <w:r>
              <w:rPr>
                <w:b/>
                <w:color w:val="000000"/>
                <w:sz w:val="18"/>
                <w:lang w:val="es-419"/>
              </w:rPr>
              <w:t>858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b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7C317A" w:rsidRPr="00EE4268" w:rsidRDefault="007C317A" w:rsidP="007C317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</w:tr>
    </w:tbl>
    <w:p w:rsidR="00E35F36" w:rsidRPr="00EE4268" w:rsidRDefault="00E35F36" w:rsidP="00E35F36">
      <w:pPr>
        <w:pStyle w:val="BodyText"/>
        <w:rPr>
          <w:lang w:val="es-419"/>
        </w:rPr>
      </w:pPr>
    </w:p>
    <w:p w:rsidR="00E35F36" w:rsidRPr="00EE4268" w:rsidRDefault="00E35F36" w:rsidP="00E35F36">
      <w:pPr>
        <w:pStyle w:val="BodyText"/>
        <w:rPr>
          <w:lang w:val="es-419"/>
        </w:rPr>
      </w:pPr>
    </w:p>
    <w:p w:rsidR="00E35F36" w:rsidRPr="00EE4268" w:rsidRDefault="00E35F36" w:rsidP="00E35F36">
      <w:pPr>
        <w:pStyle w:val="BodyText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>La recepción de tod</w:t>
      </w:r>
      <w:r>
        <w:rPr>
          <w:lang w:val="es-419"/>
        </w:rPr>
        <w:t xml:space="preserve">o pago que tenga lugar entre el </w:t>
      </w:r>
      <w:r w:rsidRPr="00EE4268">
        <w:rPr>
          <w:lang w:val="es-419"/>
        </w:rPr>
        <w:t xml:space="preserve">1 de octubre y el </w:t>
      </w:r>
      <w:r>
        <w:rPr>
          <w:lang w:val="es-419"/>
        </w:rPr>
        <w:t>29</w:t>
      </w:r>
      <w:r w:rsidRPr="00EE4268">
        <w:rPr>
          <w:lang w:val="es-419"/>
        </w:rPr>
        <w:t xml:space="preserve"> de </w:t>
      </w:r>
      <w:r>
        <w:rPr>
          <w:lang w:val="es-419"/>
        </w:rPr>
        <w:t xml:space="preserve">octubre </w:t>
      </w:r>
      <w:r w:rsidRPr="00EE4268">
        <w:rPr>
          <w:lang w:val="es-419"/>
        </w:rPr>
        <w:t>de 20</w:t>
      </w:r>
      <w:r>
        <w:rPr>
          <w:lang w:val="es-419"/>
        </w:rPr>
        <w:t>20</w:t>
      </w:r>
      <w:r w:rsidRPr="00EE4268">
        <w:rPr>
          <w:lang w:val="es-419"/>
        </w:rPr>
        <w:t xml:space="preserve"> será comunicada al Consejo cuando examine el presente documento.</w:t>
      </w:r>
    </w:p>
    <w:p w:rsidR="00E35F36" w:rsidRPr="00EE4268" w:rsidRDefault="00E35F36" w:rsidP="00E35F36">
      <w:pPr>
        <w:pStyle w:val="BodyText"/>
        <w:rPr>
          <w:lang w:val="es-419"/>
        </w:rPr>
      </w:pPr>
    </w:p>
    <w:p w:rsidR="00E35F36" w:rsidRPr="00EE4268" w:rsidRDefault="00E35F36" w:rsidP="00E35F36">
      <w:pPr>
        <w:pStyle w:val="BodyText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 xml:space="preserve">La lista de los miembros de la Unión que hayan perdido el derecho de voto a partir del </w:t>
      </w:r>
      <w:r>
        <w:rPr>
          <w:lang w:val="es-419"/>
        </w:rPr>
        <w:t>29</w:t>
      </w:r>
      <w:r w:rsidRPr="00EE4268">
        <w:rPr>
          <w:lang w:val="es-419"/>
        </w:rPr>
        <w:t xml:space="preserve"> de </w:t>
      </w:r>
      <w:r>
        <w:rPr>
          <w:lang w:val="es-419"/>
        </w:rPr>
        <w:t xml:space="preserve">octubre </w:t>
      </w:r>
      <w:r w:rsidRPr="00EE4268">
        <w:rPr>
          <w:lang w:val="es-419"/>
        </w:rPr>
        <w:t>de 20</w:t>
      </w:r>
      <w:r>
        <w:rPr>
          <w:lang w:val="es-419"/>
        </w:rPr>
        <w:t>20</w:t>
      </w:r>
      <w:r w:rsidRPr="00EE4268">
        <w:rPr>
          <w:lang w:val="es-419"/>
        </w:rPr>
        <w:t xml:space="preserve"> se comunicará a quien la solicite.</w:t>
      </w:r>
      <w:bookmarkStart w:id="2" w:name="_GoBack"/>
      <w:bookmarkEnd w:id="2"/>
    </w:p>
    <w:p w:rsidR="00E35F36" w:rsidRPr="00EE4268" w:rsidRDefault="00E35F36" w:rsidP="00E35F36">
      <w:pPr>
        <w:pStyle w:val="BodyText"/>
        <w:rPr>
          <w:lang w:val="es-419"/>
        </w:rPr>
      </w:pPr>
    </w:p>
    <w:p w:rsidR="00E35F36" w:rsidRPr="00EE4268" w:rsidRDefault="00E35F36" w:rsidP="00E35F36">
      <w:pPr>
        <w:pStyle w:val="DecisionParagraphs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 xml:space="preserve">Se invita al Consejo a tomar nota de la </w:t>
      </w:r>
      <w:r>
        <w:rPr>
          <w:lang w:val="es-419"/>
        </w:rPr>
        <w:br/>
      </w:r>
      <w:r w:rsidRPr="00EE4268">
        <w:rPr>
          <w:lang w:val="es-419"/>
        </w:rPr>
        <w:t xml:space="preserve">situación relativa al pago de las contribuciones al </w:t>
      </w:r>
      <w:r>
        <w:rPr>
          <w:lang w:val="es-419"/>
        </w:rPr>
        <w:br/>
      </w:r>
      <w:r w:rsidRPr="00EE4268">
        <w:rPr>
          <w:lang w:val="es-419"/>
        </w:rPr>
        <w:t>30 de septiembre de 20</w:t>
      </w:r>
      <w:r>
        <w:rPr>
          <w:lang w:val="es-419"/>
        </w:rPr>
        <w:t>20</w:t>
      </w:r>
      <w:r w:rsidRPr="00EE4268">
        <w:rPr>
          <w:lang w:val="es-419"/>
        </w:rPr>
        <w:t>.</w:t>
      </w:r>
    </w:p>
    <w:p w:rsidR="00E35F36" w:rsidRPr="00EE4268" w:rsidRDefault="00E35F36" w:rsidP="00E35F36">
      <w:pPr>
        <w:rPr>
          <w:lang w:val="es-419"/>
        </w:rPr>
      </w:pPr>
    </w:p>
    <w:p w:rsidR="00E35F36" w:rsidRPr="00EE4268" w:rsidRDefault="00E35F36" w:rsidP="00E35F36">
      <w:pPr>
        <w:rPr>
          <w:lang w:val="es-419"/>
        </w:rPr>
      </w:pPr>
    </w:p>
    <w:p w:rsidR="00E35F36" w:rsidRPr="00EE4268" w:rsidRDefault="00E35F36" w:rsidP="00E35F36">
      <w:pPr>
        <w:rPr>
          <w:lang w:val="es-419"/>
        </w:rPr>
      </w:pPr>
    </w:p>
    <w:p w:rsidR="00E35F36" w:rsidRPr="00EE4268" w:rsidRDefault="00E35F36" w:rsidP="00E35F36">
      <w:pPr>
        <w:jc w:val="right"/>
        <w:rPr>
          <w:lang w:val="es-419"/>
        </w:rPr>
      </w:pPr>
      <w:r w:rsidRPr="00EE4268">
        <w:rPr>
          <w:lang w:val="es-419"/>
        </w:rPr>
        <w:t>[Fin del documento]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D2" w:rsidRDefault="00A14FD2" w:rsidP="006655D3">
      <w:r>
        <w:separator/>
      </w:r>
    </w:p>
    <w:p w:rsidR="00A14FD2" w:rsidRDefault="00A14FD2" w:rsidP="006655D3"/>
    <w:p w:rsidR="00A14FD2" w:rsidRDefault="00A14FD2" w:rsidP="006655D3"/>
  </w:endnote>
  <w:endnote w:type="continuationSeparator" w:id="0">
    <w:p w:rsidR="00A14FD2" w:rsidRDefault="00A14FD2" w:rsidP="006655D3">
      <w:r>
        <w:separator/>
      </w:r>
    </w:p>
    <w:p w:rsidR="00A14FD2" w:rsidRPr="00294751" w:rsidRDefault="00A14F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4FD2" w:rsidRPr="00294751" w:rsidRDefault="00A14FD2" w:rsidP="006655D3">
      <w:pPr>
        <w:rPr>
          <w:lang w:val="fr-FR"/>
        </w:rPr>
      </w:pPr>
    </w:p>
    <w:p w:rsidR="00A14FD2" w:rsidRPr="00294751" w:rsidRDefault="00A14FD2" w:rsidP="006655D3">
      <w:pPr>
        <w:rPr>
          <w:lang w:val="fr-FR"/>
        </w:rPr>
      </w:pPr>
    </w:p>
  </w:endnote>
  <w:endnote w:type="continuationNotice" w:id="1">
    <w:p w:rsidR="00A14FD2" w:rsidRPr="00294751" w:rsidRDefault="00A14FD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4FD2" w:rsidRPr="00294751" w:rsidRDefault="00A14FD2" w:rsidP="006655D3">
      <w:pPr>
        <w:rPr>
          <w:lang w:val="fr-FR"/>
        </w:rPr>
      </w:pPr>
    </w:p>
    <w:p w:rsidR="00A14FD2" w:rsidRPr="00294751" w:rsidRDefault="00A14FD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D2" w:rsidRDefault="00A14FD2" w:rsidP="006655D3">
      <w:r>
        <w:separator/>
      </w:r>
    </w:p>
  </w:footnote>
  <w:footnote w:type="continuationSeparator" w:id="0">
    <w:p w:rsidR="00A14FD2" w:rsidRDefault="00A14FD2" w:rsidP="006655D3">
      <w:r>
        <w:separator/>
      </w:r>
    </w:p>
  </w:footnote>
  <w:footnote w:type="continuationNotice" w:id="1">
    <w:p w:rsidR="00A14FD2" w:rsidRPr="00AB530F" w:rsidRDefault="00A14F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D2" w:rsidRPr="000A23DC" w:rsidRDefault="00A14FD2" w:rsidP="000A23DC">
    <w:pPr>
      <w:pStyle w:val="Header"/>
      <w:rPr>
        <w:rStyle w:val="PageNumber"/>
      </w:rPr>
    </w:pPr>
    <w:r>
      <w:rPr>
        <w:rStyle w:val="PageNumber"/>
      </w:rPr>
      <w:t>C/54</w:t>
    </w:r>
    <w:r w:rsidRPr="000A23DC">
      <w:rPr>
        <w:rStyle w:val="PageNumber"/>
      </w:rPr>
      <w:t>/</w:t>
    </w:r>
    <w:r>
      <w:rPr>
        <w:rStyle w:val="PageNumber"/>
      </w:rPr>
      <w:t>10</w:t>
    </w:r>
  </w:p>
  <w:p w:rsidR="00A14FD2" w:rsidRPr="00202E38" w:rsidRDefault="00A14FD2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7C317A"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:rsidR="00A14FD2" w:rsidRPr="00202E38" w:rsidRDefault="00A14FD2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609C2"/>
    <w:rsid w:val="00474DA4"/>
    <w:rsid w:val="00475E20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317A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09F"/>
    <w:rsid w:val="00952DD4"/>
    <w:rsid w:val="0096175D"/>
    <w:rsid w:val="00965AE7"/>
    <w:rsid w:val="00970FED"/>
    <w:rsid w:val="00992D82"/>
    <w:rsid w:val="00997029"/>
    <w:rsid w:val="009A7339"/>
    <w:rsid w:val="009B440E"/>
    <w:rsid w:val="009C4410"/>
    <w:rsid w:val="009D690D"/>
    <w:rsid w:val="009E65B6"/>
    <w:rsid w:val="00A14FD2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21EA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3D3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22F4"/>
    <w:rsid w:val="00D95174"/>
    <w:rsid w:val="00DA4973"/>
    <w:rsid w:val="00DA6F36"/>
    <w:rsid w:val="00DB3CF5"/>
    <w:rsid w:val="00DB49FC"/>
    <w:rsid w:val="00DB596E"/>
    <w:rsid w:val="00DB7773"/>
    <w:rsid w:val="00DC00EA"/>
    <w:rsid w:val="00DC3802"/>
    <w:rsid w:val="00E07D87"/>
    <w:rsid w:val="00E32F7E"/>
    <w:rsid w:val="00E35F36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EA4B2"/>
  <w15:docId w15:val="{7004C170-C205-447E-A2D2-7A55DBF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c_54_ES.dotx</Template>
  <TotalTime>57</TotalTime>
  <Pages>3</Pages>
  <Words>599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C/54/10</vt:lpstr>
    </vt:vector>
  </TitlesOfParts>
  <Company>UPOV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C/54/10</dc:title>
  <dc:creator/>
  <cp:lastModifiedBy>SANCHEZ VIZCAINO GOMEZ Rosa Maria</cp:lastModifiedBy>
  <cp:revision>11</cp:revision>
  <cp:lastPrinted>2016-11-22T15:41:00Z</cp:lastPrinted>
  <dcterms:created xsi:type="dcterms:W3CDTF">2020-10-01T13:22:00Z</dcterms:created>
  <dcterms:modified xsi:type="dcterms:W3CDTF">2020-10-01T15:50:00Z</dcterms:modified>
</cp:coreProperties>
</file>