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A52B1" w:rsidTr="00EB4E9C">
        <w:tc>
          <w:tcPr>
            <w:tcW w:w="6522" w:type="dxa"/>
          </w:tcPr>
          <w:p w:rsidR="00DC3802" w:rsidRPr="007A52B1" w:rsidRDefault="00DC3802" w:rsidP="00AC2883">
            <w:r w:rsidRPr="007A52B1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A52B1" w:rsidRDefault="00AF6ED4" w:rsidP="00AF6ED4">
            <w:pPr>
              <w:pStyle w:val="Lettrine"/>
            </w:pPr>
            <w:r w:rsidRPr="007A52B1">
              <w:t>S</w:t>
            </w:r>
          </w:p>
        </w:tc>
      </w:tr>
      <w:tr w:rsidR="00DC3802" w:rsidRPr="007A52B1" w:rsidTr="00645CA8">
        <w:trPr>
          <w:trHeight w:val="219"/>
        </w:trPr>
        <w:tc>
          <w:tcPr>
            <w:tcW w:w="6522" w:type="dxa"/>
          </w:tcPr>
          <w:p w:rsidR="00DC3802" w:rsidRPr="007A52B1" w:rsidRDefault="00AF6ED4" w:rsidP="00AF6ED4">
            <w:pPr>
              <w:pStyle w:val="upove"/>
            </w:pPr>
            <w:r w:rsidRPr="007A52B1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A52B1" w:rsidRDefault="00DC3802" w:rsidP="00DA4973"/>
        </w:tc>
      </w:tr>
    </w:tbl>
    <w:p w:rsidR="0088589B" w:rsidRPr="007A52B1" w:rsidRDefault="0088589B" w:rsidP="00DC3802"/>
    <w:p w:rsidR="00DA4973" w:rsidRPr="007A52B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A52B1" w:rsidTr="00EB4E9C">
        <w:tc>
          <w:tcPr>
            <w:tcW w:w="6512" w:type="dxa"/>
          </w:tcPr>
          <w:p w:rsidR="0088589B" w:rsidRPr="007A52B1" w:rsidRDefault="00AF6ED4" w:rsidP="00AF6ED4">
            <w:pPr>
              <w:pStyle w:val="Sessiontc"/>
              <w:spacing w:line="240" w:lineRule="auto"/>
            </w:pPr>
            <w:r w:rsidRPr="007A52B1">
              <w:t>Consejo</w:t>
            </w:r>
          </w:p>
          <w:p w:rsidR="00EB4E9C" w:rsidRPr="007A52B1" w:rsidRDefault="00AF6ED4" w:rsidP="00AF6ED4">
            <w:pPr>
              <w:pStyle w:val="Sessiontcplacedate"/>
            </w:pPr>
            <w:r w:rsidRPr="007A52B1">
              <w:t xml:space="preserve">Quincuagésima tercera sesión ordinaria </w:t>
            </w:r>
            <w:r w:rsidRPr="007A52B1">
              <w:br/>
              <w:t>Ginebra, 1 de noviembre de 2019</w:t>
            </w:r>
          </w:p>
        </w:tc>
        <w:tc>
          <w:tcPr>
            <w:tcW w:w="3127" w:type="dxa"/>
          </w:tcPr>
          <w:p w:rsidR="0088589B" w:rsidRPr="007A52B1" w:rsidRDefault="00FB1089" w:rsidP="003C7FBE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 xml:space="preserve">C/53/8 </w:t>
            </w:r>
            <w:r w:rsidR="00865AC1">
              <w:rPr>
                <w:lang w:val="es-ES_tradnl"/>
              </w:rPr>
              <w:t>Rev.3</w:t>
            </w:r>
          </w:p>
          <w:p w:rsidR="0088589B" w:rsidRPr="007A52B1" w:rsidRDefault="00EB4E9C" w:rsidP="003C7FBE">
            <w:pPr>
              <w:pStyle w:val="Docoriginal"/>
            </w:pPr>
            <w:r w:rsidRPr="007A52B1">
              <w:t>Original:</w:t>
            </w:r>
            <w:r w:rsidR="00AF6ED4" w:rsidRPr="007A52B1">
              <w:rPr>
                <w:b w:val="0"/>
                <w:spacing w:val="0"/>
              </w:rPr>
              <w:t xml:space="preserve"> Inglés</w:t>
            </w:r>
          </w:p>
          <w:p w:rsidR="00EB4E9C" w:rsidRPr="007A52B1" w:rsidRDefault="00AF6ED4" w:rsidP="00865AC1">
            <w:pPr>
              <w:pStyle w:val="Docoriginal"/>
            </w:pPr>
            <w:r w:rsidRPr="007A52B1">
              <w:t>Fecha</w:t>
            </w:r>
            <w:r w:rsidR="00EB4E9C" w:rsidRPr="007A52B1">
              <w:t>:</w:t>
            </w:r>
            <w:r w:rsidRPr="007A52B1">
              <w:rPr>
                <w:b w:val="0"/>
                <w:spacing w:val="0"/>
              </w:rPr>
              <w:t xml:space="preserve"> </w:t>
            </w:r>
            <w:r w:rsidR="00865AC1">
              <w:rPr>
                <w:b w:val="0"/>
                <w:spacing w:val="0"/>
              </w:rPr>
              <w:t>27 de noviembre</w:t>
            </w:r>
            <w:r w:rsidR="00FB1089">
              <w:rPr>
                <w:b w:val="0"/>
                <w:spacing w:val="0"/>
              </w:rPr>
              <w:t xml:space="preserve"> de 2020</w:t>
            </w:r>
          </w:p>
        </w:tc>
      </w:tr>
    </w:tbl>
    <w:p w:rsidR="0088589B" w:rsidRPr="007A52B1" w:rsidRDefault="00AF6ED4" w:rsidP="00AF6ED4">
      <w:pPr>
        <w:pStyle w:val="Titleofdoc0"/>
      </w:pPr>
      <w:bookmarkStart w:id="0" w:name="TitleOfDoc"/>
      <w:bookmarkEnd w:id="0"/>
      <w:r w:rsidRPr="007A52B1">
        <w:t xml:space="preserve">CALENDARIO </w:t>
      </w:r>
      <w:r w:rsidR="00D63E01">
        <w:t xml:space="preserve">revisado </w:t>
      </w:r>
      <w:r w:rsidRPr="007A52B1">
        <w:t>DE REUNIONES EN 2020</w:t>
      </w:r>
    </w:p>
    <w:p w:rsidR="0088589B" w:rsidRPr="007A52B1" w:rsidRDefault="00AF6ED4" w:rsidP="00AF6ED4">
      <w:pPr>
        <w:pStyle w:val="preparedby1"/>
        <w:jc w:val="left"/>
      </w:pPr>
      <w:bookmarkStart w:id="1" w:name="Prepared"/>
      <w:bookmarkEnd w:id="1"/>
      <w:r w:rsidRPr="007A52B1">
        <w:t>Documento preparado por la Oficina de la Unión</w:t>
      </w:r>
    </w:p>
    <w:p w:rsidR="0088589B" w:rsidRPr="007A52B1" w:rsidRDefault="00AF6ED4" w:rsidP="00AF6ED4">
      <w:pPr>
        <w:pStyle w:val="Disclaimer"/>
        <w:rPr>
          <w:lang w:val="es-ES_tradnl"/>
        </w:rPr>
      </w:pPr>
      <w:r w:rsidRPr="007A52B1">
        <w:rPr>
          <w:lang w:val="es-ES_tradnl"/>
        </w:rPr>
        <w:t>Descargo de responsabilidad: El presente documento no constituye un documento de política u orientación de la UPOV.</w:t>
      </w:r>
    </w:p>
    <w:p w:rsidR="004F6437" w:rsidRDefault="004F6437" w:rsidP="004F6437">
      <w:r>
        <w:fldChar w:fldCharType="begin"/>
      </w:r>
      <w:r>
        <w:instrText xml:space="preserve"> AUTONUM  </w:instrText>
      </w:r>
      <w:r>
        <w:fldChar w:fldCharType="end"/>
      </w:r>
      <w:r>
        <w:tab/>
        <w:t>La presente</w:t>
      </w:r>
      <w:r w:rsidRPr="004F6437">
        <w:t xml:space="preserve"> revisión </w:t>
      </w:r>
      <w:r>
        <w:t xml:space="preserve">tiene por objeto </w:t>
      </w:r>
      <w:r w:rsidRPr="004F6437">
        <w:t xml:space="preserve">informar </w:t>
      </w:r>
      <w:r>
        <w:t>de</w:t>
      </w:r>
      <w:r w:rsidRPr="004F6437">
        <w:t>l</w:t>
      </w:r>
      <w:r w:rsidR="00865AC1">
        <w:t xml:space="preserve"> cambio </w:t>
      </w:r>
      <w:r w:rsidR="00865AC1">
        <w:t xml:space="preserve">siguiente </w:t>
      </w:r>
      <w:r w:rsidR="00865AC1">
        <w:t xml:space="preserve">realizado </w:t>
      </w:r>
      <w:r w:rsidRPr="004F6437">
        <w:t xml:space="preserve">en el calendario de reuniones </w:t>
      </w:r>
      <w:r>
        <w:t xml:space="preserve">previstas </w:t>
      </w:r>
      <w:r w:rsidRPr="004F6437">
        <w:t>en 2020</w:t>
      </w:r>
      <w:r w:rsidR="00865AC1">
        <w:t xml:space="preserve">, aprobado por el Consejo en </w:t>
      </w:r>
      <w:r w:rsidR="00865AC1" w:rsidRPr="00C10DD0">
        <w:rPr>
          <w:lang w:val="es-419"/>
        </w:rPr>
        <w:t xml:space="preserve">su quincuagésima cuarta sesión ordinaria </w:t>
      </w:r>
      <w:r w:rsidR="00865AC1">
        <w:rPr>
          <w:lang w:val="es-419"/>
        </w:rPr>
        <w:t xml:space="preserve">celebrada </w:t>
      </w:r>
      <w:r w:rsidR="00865AC1" w:rsidRPr="00C10DD0">
        <w:rPr>
          <w:lang w:val="es-419"/>
        </w:rPr>
        <w:t>por medios electrónicos, el 30 de octubre de 2020</w:t>
      </w:r>
      <w:r w:rsidR="00865AC1">
        <w:rPr>
          <w:lang w:val="es-419"/>
        </w:rPr>
        <w:t>:</w:t>
      </w:r>
    </w:p>
    <w:p w:rsidR="00865AC1" w:rsidRDefault="00865AC1" w:rsidP="004F6437"/>
    <w:p w:rsidR="00865AC1" w:rsidRPr="00C10DD0" w:rsidRDefault="00865AC1" w:rsidP="00865AC1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lang w:val="es-419"/>
        </w:rPr>
      </w:pPr>
      <w:r w:rsidRPr="00C10DD0">
        <w:rPr>
          <w:u w:val="single"/>
          <w:lang w:val="es-419"/>
        </w:rPr>
        <w:t>Comité Administrativo y Jurídico</w:t>
      </w:r>
    </w:p>
    <w:p w:rsidR="00865AC1" w:rsidRPr="00865AC1" w:rsidRDefault="00865AC1" w:rsidP="00865AC1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u w:val="single"/>
          <w:lang w:val="es-419"/>
        </w:rPr>
      </w:pPr>
    </w:p>
    <w:p w:rsidR="00865AC1" w:rsidRPr="00C10DD0" w:rsidRDefault="00865AC1" w:rsidP="00865AC1">
      <w:pPr>
        <w:tabs>
          <w:tab w:val="left" w:pos="2835"/>
        </w:tabs>
        <w:ind w:left="1134"/>
        <w:jc w:val="left"/>
        <w:rPr>
          <w:szCs w:val="24"/>
          <w:u w:val="single"/>
          <w:lang w:val="es-419"/>
        </w:rPr>
      </w:pPr>
      <w:r w:rsidRPr="00C10DD0">
        <w:rPr>
          <w:lang w:val="es-419"/>
        </w:rPr>
        <w:t xml:space="preserve">WG-EDV/1 </w:t>
      </w:r>
      <w:r w:rsidRPr="00C10DD0">
        <w:rPr>
          <w:lang w:val="es-419"/>
        </w:rPr>
        <w:tab/>
      </w:r>
      <w:r w:rsidRPr="00C10DD0">
        <w:rPr>
          <w:highlight w:val="lightGray"/>
          <w:u w:val="single"/>
          <w:lang w:val="es-419"/>
        </w:rPr>
        <w:t>8 de diciembre (reunión virtual)</w:t>
      </w:r>
    </w:p>
    <w:p w:rsidR="00865AC1" w:rsidRPr="00C10DD0" w:rsidRDefault="00865AC1" w:rsidP="00865AC1">
      <w:pPr>
        <w:tabs>
          <w:tab w:val="left" w:pos="2835"/>
        </w:tabs>
        <w:ind w:left="1134"/>
        <w:jc w:val="left"/>
        <w:rPr>
          <w:szCs w:val="24"/>
          <w:lang w:val="es-419"/>
        </w:rPr>
      </w:pPr>
      <w:r w:rsidRPr="00C10DD0">
        <w:rPr>
          <w:lang w:val="es-419"/>
        </w:rPr>
        <w:tab/>
      </w:r>
      <w:r w:rsidRPr="00C10DD0">
        <w:rPr>
          <w:highlight w:val="lightGray"/>
          <w:u w:val="single"/>
          <w:lang w:val="es-419"/>
        </w:rPr>
        <w:t>Grupo de trabajo sobre variedades esencialmente derivadas (WG-EDV)</w:t>
      </w:r>
      <w:r w:rsidRPr="00C10DD0">
        <w:rPr>
          <w:highlight w:val="lightGray"/>
          <w:lang w:val="es-419"/>
        </w:rPr>
        <w:t xml:space="preserve"> </w:t>
      </w:r>
    </w:p>
    <w:p w:rsidR="004F6437" w:rsidRDefault="004F6437" w:rsidP="00FB1089"/>
    <w:p w:rsidR="00FB1089" w:rsidRPr="00FB1089" w:rsidRDefault="00FB1089" w:rsidP="00FB1089"/>
    <w:p w:rsidR="00837385" w:rsidRPr="007A52B1" w:rsidRDefault="00837385" w:rsidP="00837385">
      <w:pPr>
        <w:tabs>
          <w:tab w:val="left" w:pos="567"/>
        </w:tabs>
        <w:ind w:left="1843" w:hanging="1843"/>
        <w:jc w:val="left"/>
      </w:pPr>
    </w:p>
    <w:p w:rsidR="0088589B" w:rsidRPr="007A52B1" w:rsidRDefault="00AB415A" w:rsidP="00AB415A">
      <w:pPr>
        <w:jc w:val="right"/>
      </w:pPr>
      <w:r w:rsidRPr="007A52B1">
        <w:t>[Siguen los Anexos]</w:t>
      </w:r>
    </w:p>
    <w:p w:rsidR="0088589B" w:rsidRPr="007A52B1" w:rsidRDefault="0088589B" w:rsidP="008D61E0">
      <w:pPr>
        <w:jc w:val="left"/>
      </w:pPr>
    </w:p>
    <w:p w:rsidR="008D61E0" w:rsidRPr="007A52B1" w:rsidRDefault="008D61E0" w:rsidP="008D61E0">
      <w:pPr>
        <w:jc w:val="left"/>
        <w:sectPr w:rsidR="008D61E0" w:rsidRPr="007A52B1" w:rsidSect="00906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8589B" w:rsidRPr="007A52B1" w:rsidRDefault="00FB1089" w:rsidP="008D61E0">
      <w:pPr>
        <w:jc w:val="center"/>
        <w:rPr>
          <w:b/>
        </w:rPr>
      </w:pPr>
      <w:r>
        <w:lastRenderedPageBreak/>
        <w:t xml:space="preserve">C/53/8 </w:t>
      </w:r>
      <w:r w:rsidR="00865AC1">
        <w:t>Rev.3</w:t>
      </w:r>
    </w:p>
    <w:p w:rsidR="0088589B" w:rsidRPr="007A52B1" w:rsidRDefault="0088589B" w:rsidP="008D61E0">
      <w:pPr>
        <w:jc w:val="center"/>
      </w:pPr>
    </w:p>
    <w:p w:rsidR="0088589B" w:rsidRPr="007A52B1" w:rsidRDefault="00AB415A" w:rsidP="00AB415A">
      <w:pPr>
        <w:jc w:val="center"/>
      </w:pPr>
      <w:r w:rsidRPr="007A52B1">
        <w:t>ANEXO I</w:t>
      </w:r>
    </w:p>
    <w:p w:rsidR="0088589B" w:rsidRPr="007A52B1" w:rsidRDefault="0088589B" w:rsidP="008D61E0"/>
    <w:p w:rsidR="0088589B" w:rsidRPr="007A52B1" w:rsidRDefault="00AB415A" w:rsidP="00AB415A">
      <w:pPr>
        <w:jc w:val="center"/>
      </w:pPr>
      <w:r w:rsidRPr="007A52B1">
        <w:t>CALENDARIO DE REUNIONES EN 2020</w:t>
      </w:r>
    </w:p>
    <w:p w:rsidR="0088589B" w:rsidRPr="007A52B1" w:rsidRDefault="00AB415A" w:rsidP="00AB415A">
      <w:pPr>
        <w:jc w:val="center"/>
      </w:pPr>
      <w:r w:rsidRPr="007A52B1">
        <w:rPr>
          <w:i/>
        </w:rPr>
        <w:t>presentado por orden de los órganos</w:t>
      </w:r>
    </w:p>
    <w:p w:rsidR="0088589B" w:rsidRPr="007A52B1" w:rsidRDefault="0088589B" w:rsidP="008D61E0"/>
    <w:p w:rsidR="0088589B" w:rsidRPr="007A52B1" w:rsidRDefault="0088589B" w:rsidP="008D61E0"/>
    <w:p w:rsidR="0088589B" w:rsidRPr="007A52B1" w:rsidRDefault="00AB415A" w:rsidP="00AB415A">
      <w:pPr>
        <w:tabs>
          <w:tab w:val="left" w:pos="567"/>
        </w:tabs>
        <w:ind w:left="1843" w:hanging="1843"/>
        <w:rPr>
          <w:szCs w:val="24"/>
          <w:u w:val="single"/>
        </w:rPr>
      </w:pPr>
      <w:r w:rsidRPr="007A52B1">
        <w:rPr>
          <w:szCs w:val="24"/>
          <w:u w:val="single"/>
        </w:rPr>
        <w:t>Consejo</w:t>
      </w:r>
    </w:p>
    <w:p w:rsidR="0088589B" w:rsidRPr="007A52B1" w:rsidRDefault="0088589B" w:rsidP="008D61E0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88589B" w:rsidRPr="007A52B1" w:rsidRDefault="008D61E0" w:rsidP="00AB415A">
      <w:pPr>
        <w:tabs>
          <w:tab w:val="left" w:pos="567"/>
        </w:tabs>
        <w:ind w:left="1843" w:hanging="1843"/>
        <w:jc w:val="left"/>
        <w:rPr>
          <w:szCs w:val="24"/>
        </w:rPr>
      </w:pPr>
      <w:r w:rsidRPr="007A52B1">
        <w:rPr>
          <w:szCs w:val="24"/>
        </w:rPr>
        <w:tab/>
        <w:t>C/5</w:t>
      </w:r>
      <w:r w:rsidR="00512975" w:rsidRPr="007A52B1">
        <w:rPr>
          <w:szCs w:val="24"/>
        </w:rPr>
        <w:t>4</w:t>
      </w:r>
      <w:r w:rsidRPr="007A52B1">
        <w:rPr>
          <w:szCs w:val="24"/>
        </w:rPr>
        <w:tab/>
      </w:r>
      <w:r w:rsidR="00AB415A" w:rsidRPr="007A52B1">
        <w:rPr>
          <w:szCs w:val="24"/>
        </w:rPr>
        <w:t>30 de octubre</w:t>
      </w:r>
      <w:r w:rsidR="00FB1089">
        <w:rPr>
          <w:szCs w:val="24"/>
        </w:rPr>
        <w:t xml:space="preserve"> (reunión virtual)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AB415A" w:rsidP="00AB415A">
      <w:pPr>
        <w:tabs>
          <w:tab w:val="left" w:pos="567"/>
        </w:tabs>
        <w:ind w:left="1843" w:hanging="1843"/>
        <w:jc w:val="left"/>
        <w:rPr>
          <w:szCs w:val="24"/>
        </w:rPr>
      </w:pPr>
      <w:r w:rsidRPr="007A52B1">
        <w:rPr>
          <w:szCs w:val="24"/>
          <w:u w:val="single"/>
        </w:rPr>
        <w:t>Comité Consultivo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8589B" w:rsidRPr="007A52B1" w:rsidRDefault="008D61E0" w:rsidP="00AB415A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7A52B1">
        <w:rPr>
          <w:szCs w:val="24"/>
        </w:rPr>
        <w:tab/>
        <w:t>CC/9</w:t>
      </w:r>
      <w:r w:rsidR="00512975" w:rsidRPr="007A52B1">
        <w:rPr>
          <w:szCs w:val="24"/>
        </w:rPr>
        <w:t>7</w:t>
      </w:r>
      <w:r w:rsidRPr="007A52B1">
        <w:rPr>
          <w:szCs w:val="24"/>
        </w:rPr>
        <w:tab/>
      </w:r>
      <w:r w:rsidR="00AB415A" w:rsidRPr="007A52B1">
        <w:rPr>
          <w:szCs w:val="24"/>
        </w:rPr>
        <w:t>29 de octubre</w:t>
      </w:r>
      <w:r w:rsidR="00FB1089">
        <w:rPr>
          <w:szCs w:val="24"/>
        </w:rPr>
        <w:t xml:space="preserve"> (reunión virtual)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AB415A" w:rsidP="00AB415A">
      <w:pPr>
        <w:tabs>
          <w:tab w:val="left" w:pos="567"/>
        </w:tabs>
        <w:ind w:left="1843" w:hanging="1843"/>
        <w:jc w:val="left"/>
        <w:rPr>
          <w:szCs w:val="24"/>
        </w:rPr>
      </w:pPr>
      <w:r w:rsidRPr="007A52B1">
        <w:rPr>
          <w:szCs w:val="24"/>
          <w:u w:val="single"/>
        </w:rPr>
        <w:t>Comité Administrativo y Jurídico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8589B" w:rsidRPr="007A52B1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7A52B1">
        <w:rPr>
          <w:szCs w:val="24"/>
        </w:rPr>
        <w:tab/>
        <w:t>CAJ/7</w:t>
      </w:r>
      <w:r w:rsidR="00512975" w:rsidRPr="007A52B1">
        <w:rPr>
          <w:szCs w:val="24"/>
        </w:rPr>
        <w:t>7</w:t>
      </w:r>
      <w:r w:rsidR="00512975" w:rsidRPr="007A52B1">
        <w:rPr>
          <w:szCs w:val="24"/>
        </w:rPr>
        <w:tab/>
      </w:r>
      <w:r w:rsidR="00AD2A1D" w:rsidRPr="007A52B1">
        <w:rPr>
          <w:szCs w:val="24"/>
        </w:rPr>
        <w:t>28 de octubre</w:t>
      </w:r>
      <w:r w:rsidR="00FB1089">
        <w:rPr>
          <w:szCs w:val="24"/>
        </w:rPr>
        <w:t xml:space="preserve"> (reunión virtual)</w:t>
      </w: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7A52B1">
        <w:rPr>
          <w:szCs w:val="24"/>
        </w:rPr>
        <w:tab/>
        <w:t>EAF/1</w:t>
      </w:r>
      <w:r w:rsidR="00512975" w:rsidRPr="007A52B1">
        <w:rPr>
          <w:szCs w:val="24"/>
        </w:rPr>
        <w:t>5</w:t>
      </w:r>
      <w:r w:rsidRPr="007A52B1">
        <w:rPr>
          <w:szCs w:val="24"/>
        </w:rPr>
        <w:tab/>
      </w:r>
      <w:r w:rsidR="00AD2A1D" w:rsidRPr="007A52B1">
        <w:rPr>
          <w:szCs w:val="24"/>
        </w:rPr>
        <w:t xml:space="preserve">26 de marzo </w:t>
      </w:r>
      <w:r w:rsidR="00FB1089">
        <w:rPr>
          <w:szCs w:val="24"/>
        </w:rPr>
        <w:t>(reunión virtual)</w:t>
      </w: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7A52B1">
        <w:rPr>
          <w:szCs w:val="24"/>
        </w:rPr>
        <w:tab/>
        <w:t>EAF/1</w:t>
      </w:r>
      <w:r w:rsidR="00512975" w:rsidRPr="007A52B1">
        <w:rPr>
          <w:szCs w:val="24"/>
        </w:rPr>
        <w:t>6</w:t>
      </w:r>
      <w:r w:rsidRPr="007A52B1">
        <w:rPr>
          <w:szCs w:val="24"/>
        </w:rPr>
        <w:tab/>
      </w:r>
      <w:r w:rsidR="00FB1089">
        <w:rPr>
          <w:rFonts w:cs="Arial"/>
        </w:rPr>
        <w:t>23</w:t>
      </w:r>
      <w:r w:rsidR="00AD2A1D" w:rsidRPr="007A52B1">
        <w:rPr>
          <w:rFonts w:cs="Arial"/>
        </w:rPr>
        <w:t xml:space="preserve"> de octubre </w:t>
      </w:r>
      <w:r w:rsidR="00FB1089">
        <w:rPr>
          <w:szCs w:val="24"/>
        </w:rPr>
        <w:t>(reunión virtual)</w:t>
      </w:r>
    </w:p>
    <w:p w:rsidR="0088589B" w:rsidRPr="007A52B1" w:rsidRDefault="008D61E0" w:rsidP="00AD2A1D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7A52B1">
        <w:rPr>
          <w:szCs w:val="24"/>
        </w:rPr>
        <w:tab/>
      </w:r>
      <w:r w:rsidRPr="007A52B1">
        <w:rPr>
          <w:szCs w:val="24"/>
        </w:rPr>
        <w:tab/>
      </w:r>
      <w:r w:rsidR="00AD2A1D" w:rsidRPr="007A52B1">
        <w:rPr>
          <w:szCs w:val="24"/>
        </w:rPr>
        <w:t>Reunión sobre la elaboración de un formulario electrónico de solicitud (EAF)</w:t>
      </w:r>
    </w:p>
    <w:p w:rsidR="00D75757" w:rsidRPr="00D75757" w:rsidRDefault="00D75757" w:rsidP="00D75757">
      <w:pPr>
        <w:tabs>
          <w:tab w:val="left" w:pos="2835"/>
        </w:tabs>
        <w:ind w:left="1843" w:hanging="1276"/>
        <w:jc w:val="left"/>
        <w:rPr>
          <w:szCs w:val="24"/>
          <w:lang w:val="es-419"/>
        </w:rPr>
      </w:pPr>
      <w:r w:rsidRPr="00C10DD0">
        <w:rPr>
          <w:lang w:val="es-419"/>
        </w:rPr>
        <w:t xml:space="preserve">WG-EDV/1 </w:t>
      </w:r>
      <w:r w:rsidRPr="00C10DD0">
        <w:rPr>
          <w:lang w:val="es-419"/>
        </w:rPr>
        <w:tab/>
      </w:r>
      <w:r w:rsidRPr="00D75757">
        <w:rPr>
          <w:lang w:val="es-419"/>
        </w:rPr>
        <w:t>8 de diciembre (reunión virtual)</w:t>
      </w:r>
    </w:p>
    <w:p w:rsidR="00D75757" w:rsidRPr="00D75757" w:rsidRDefault="00D75757" w:rsidP="00D75757">
      <w:pPr>
        <w:tabs>
          <w:tab w:val="left" w:pos="1843"/>
        </w:tabs>
        <w:ind w:left="567"/>
        <w:jc w:val="left"/>
        <w:rPr>
          <w:szCs w:val="24"/>
          <w:lang w:val="es-419"/>
        </w:rPr>
      </w:pPr>
      <w:r w:rsidRPr="00D75757">
        <w:rPr>
          <w:lang w:val="es-419"/>
        </w:rPr>
        <w:tab/>
        <w:t xml:space="preserve">Grupo de trabajo sobre variedades esencialmente derivadas (WG-EDV) 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AD2A1D" w:rsidP="00AD2A1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7A52B1">
        <w:rPr>
          <w:szCs w:val="24"/>
          <w:u w:val="single"/>
        </w:rPr>
        <w:t>Comité Técnico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8589B" w:rsidRPr="007A52B1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7A52B1">
        <w:rPr>
          <w:szCs w:val="24"/>
        </w:rPr>
        <w:tab/>
        <w:t>TC/5</w:t>
      </w:r>
      <w:r w:rsidR="00512975" w:rsidRPr="007A52B1">
        <w:rPr>
          <w:szCs w:val="24"/>
        </w:rPr>
        <w:t>6</w:t>
      </w:r>
      <w:r w:rsidRPr="007A52B1">
        <w:rPr>
          <w:szCs w:val="24"/>
        </w:rPr>
        <w:tab/>
      </w:r>
      <w:r w:rsidR="00AD2A1D" w:rsidRPr="007A52B1">
        <w:rPr>
          <w:szCs w:val="24"/>
        </w:rPr>
        <w:t>26 y 27 de octubre</w:t>
      </w:r>
      <w:r w:rsidR="00FB1089">
        <w:rPr>
          <w:szCs w:val="24"/>
        </w:rPr>
        <w:t xml:space="preserve"> (reunión virtual)</w:t>
      </w: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7A52B1">
        <w:rPr>
          <w:szCs w:val="24"/>
        </w:rPr>
        <w:tab/>
        <w:t>TC-EDC</w:t>
      </w:r>
      <w:r w:rsidRPr="007A52B1">
        <w:rPr>
          <w:b/>
          <w:szCs w:val="24"/>
        </w:rPr>
        <w:tab/>
      </w:r>
      <w:r w:rsidR="00AD2A1D" w:rsidRPr="007A52B1">
        <w:rPr>
          <w:szCs w:val="24"/>
        </w:rPr>
        <w:t>24 de marzo</w:t>
      </w:r>
      <w:r w:rsidR="00FB1089">
        <w:rPr>
          <w:szCs w:val="24"/>
        </w:rPr>
        <w:t xml:space="preserve"> (reunión virtual)</w:t>
      </w:r>
      <w:r w:rsidR="00AD2A1D" w:rsidRPr="007A52B1">
        <w:rPr>
          <w:szCs w:val="24"/>
        </w:rPr>
        <w:t>; 2</w:t>
      </w:r>
      <w:r w:rsidR="00FB1089">
        <w:rPr>
          <w:szCs w:val="24"/>
        </w:rPr>
        <w:t>0</w:t>
      </w:r>
      <w:r w:rsidR="00AD2A1D" w:rsidRPr="007A52B1">
        <w:rPr>
          <w:szCs w:val="24"/>
        </w:rPr>
        <w:t xml:space="preserve"> </w:t>
      </w:r>
      <w:r w:rsidR="00FB1089">
        <w:rPr>
          <w:szCs w:val="24"/>
        </w:rPr>
        <w:t>a</w:t>
      </w:r>
      <w:r w:rsidR="00AD2A1D" w:rsidRPr="007A52B1">
        <w:rPr>
          <w:szCs w:val="24"/>
        </w:rPr>
        <w:t xml:space="preserve"> 2</w:t>
      </w:r>
      <w:r w:rsidR="00FB1089">
        <w:rPr>
          <w:szCs w:val="24"/>
        </w:rPr>
        <w:t>2</w:t>
      </w:r>
      <w:r w:rsidR="00AD2A1D" w:rsidRPr="007A52B1">
        <w:rPr>
          <w:szCs w:val="24"/>
        </w:rPr>
        <w:t xml:space="preserve"> de octubre </w:t>
      </w:r>
      <w:r w:rsidR="00FB1089">
        <w:rPr>
          <w:szCs w:val="24"/>
        </w:rPr>
        <w:t>(reunión virtual)</w:t>
      </w:r>
      <w:r w:rsidRPr="007A52B1">
        <w:rPr>
          <w:szCs w:val="24"/>
        </w:rPr>
        <w:br/>
      </w:r>
      <w:r w:rsidR="00AD2A1D" w:rsidRPr="007A52B1">
        <w:rPr>
          <w:szCs w:val="24"/>
        </w:rPr>
        <w:t xml:space="preserve">Comité de Redacción Ampliado </w:t>
      </w:r>
      <w:r w:rsidRPr="007A52B1">
        <w:rPr>
          <w:szCs w:val="24"/>
        </w:rPr>
        <w:t>(TC-EDC)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AD2A1D" w:rsidP="00AD2A1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Agrícolas (TWA)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</w:pPr>
      <w:r w:rsidRPr="007A52B1">
        <w:rPr>
          <w:rFonts w:cs="Arial"/>
        </w:rPr>
        <w:tab/>
        <w:t>TWA/4</w:t>
      </w:r>
      <w:r w:rsidR="00512975" w:rsidRPr="007A52B1">
        <w:rPr>
          <w:rFonts w:cs="Arial"/>
        </w:rPr>
        <w:t>9</w:t>
      </w:r>
      <w:r w:rsidRPr="007A52B1">
        <w:rPr>
          <w:rFonts w:cs="Arial"/>
        </w:rPr>
        <w:tab/>
      </w:r>
      <w:r w:rsidR="00FB1089">
        <w:rPr>
          <w:rFonts w:cs="Arial"/>
        </w:rPr>
        <w:t>22 a 26 de junio</w:t>
      </w:r>
      <w:r w:rsidR="00EE6DA7" w:rsidRPr="00EE6DA7">
        <w:rPr>
          <w:rFonts w:cs="Arial"/>
        </w:rPr>
        <w:t xml:space="preserve"> </w:t>
      </w:r>
      <w:r w:rsidR="00FB1089">
        <w:rPr>
          <w:rFonts w:cs="Arial"/>
        </w:rPr>
        <w:t xml:space="preserve">(país anfitrión: </w:t>
      </w:r>
      <w:r w:rsidR="00EE6DA7" w:rsidRPr="00EE6DA7">
        <w:rPr>
          <w:rFonts w:cs="Arial"/>
        </w:rPr>
        <w:t>Canadá)</w:t>
      </w:r>
      <w:r w:rsidR="00FB1089">
        <w:rPr>
          <w:rFonts w:cs="Arial"/>
        </w:rPr>
        <w:t xml:space="preserve"> </w:t>
      </w:r>
      <w:r w:rsidR="00FB1089">
        <w:rPr>
          <w:szCs w:val="24"/>
        </w:rPr>
        <w:t>(reunión virtual)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EE6DA7" w:rsidRPr="007A52B1" w:rsidRDefault="00EE6DA7" w:rsidP="008D61E0">
      <w:pPr>
        <w:tabs>
          <w:tab w:val="left" w:pos="567"/>
        </w:tabs>
        <w:ind w:left="1843" w:hanging="1843"/>
        <w:jc w:val="left"/>
      </w:pPr>
    </w:p>
    <w:p w:rsidR="00EE6DA7" w:rsidRPr="00EE6DA7" w:rsidRDefault="00EE6DA7" w:rsidP="00EE6DA7">
      <w:pPr>
        <w:tabs>
          <w:tab w:val="left" w:pos="567"/>
        </w:tabs>
        <w:jc w:val="left"/>
        <w:rPr>
          <w:szCs w:val="24"/>
          <w:u w:val="single"/>
        </w:rPr>
      </w:pPr>
      <w:r w:rsidRPr="00EE6DA7">
        <w:rPr>
          <w:szCs w:val="24"/>
          <w:u w:val="single"/>
        </w:rPr>
        <w:t xml:space="preserve">Sesión conjunta del Grupo de Trabajo Técnico sobre Automatización y Programas Informáticos (TWC) y del </w:t>
      </w:r>
      <w:r w:rsidRPr="00EE6DA7">
        <w:rPr>
          <w:rFonts w:cs="Arial"/>
          <w:u w:val="single"/>
        </w:rPr>
        <w:t>Grupo de Trabajo sobre Técnicas Bioquímicas y Moleculares, y Perfiles de ADN en particular (BMT)</w:t>
      </w:r>
    </w:p>
    <w:p w:rsidR="00EE6DA7" w:rsidRPr="00EE6DA7" w:rsidRDefault="00EE6DA7" w:rsidP="00EE6DA7"/>
    <w:p w:rsidR="00EE6DA7" w:rsidRPr="00EE6DA7" w:rsidRDefault="00EE6DA7" w:rsidP="00EE6DA7">
      <w:pPr>
        <w:tabs>
          <w:tab w:val="left" w:pos="567"/>
        </w:tabs>
        <w:ind w:left="1843" w:hanging="1843"/>
        <w:jc w:val="left"/>
      </w:pPr>
      <w:r w:rsidRPr="00EE6DA7">
        <w:rPr>
          <w:rFonts w:cs="Arial"/>
        </w:rPr>
        <w:tab/>
      </w:r>
      <w:r w:rsidRPr="00EE6DA7">
        <w:t>TWC/38-BMT/19</w:t>
      </w:r>
      <w:r w:rsidRPr="00EE6DA7">
        <w:tab/>
        <w:t>21 a 25 de septiembre</w:t>
      </w:r>
      <w:r w:rsidR="00FB1089">
        <w:t xml:space="preserve"> </w:t>
      </w:r>
      <w:r w:rsidR="00FB1089">
        <w:rPr>
          <w:rFonts w:cs="Arial"/>
        </w:rPr>
        <w:t xml:space="preserve">(país anfitrión: </w:t>
      </w:r>
      <w:r w:rsidRPr="00EE6DA7">
        <w:t>Estados Unidos de América</w:t>
      </w:r>
      <w:r w:rsidR="00FB1089">
        <w:t xml:space="preserve">) </w:t>
      </w:r>
      <w:r w:rsidR="00FB1089">
        <w:rPr>
          <w:szCs w:val="24"/>
        </w:rPr>
        <w:t>(reunión virtual)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4E259F" w:rsidRPr="00EE6DA7" w:rsidRDefault="004E259F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0C267F" w:rsidP="000C267F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Frutales (TWF)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</w:pPr>
      <w:r w:rsidRPr="007A52B1">
        <w:tab/>
        <w:t>TWF/5</w:t>
      </w:r>
      <w:r w:rsidR="00B90BCA" w:rsidRPr="007A52B1">
        <w:t>1</w:t>
      </w:r>
      <w:r w:rsidRPr="007A52B1">
        <w:t xml:space="preserve"> </w:t>
      </w:r>
      <w:r w:rsidRPr="007A52B1">
        <w:tab/>
      </w:r>
      <w:r w:rsidR="000C267F" w:rsidRPr="007A52B1">
        <w:rPr>
          <w:rFonts w:cs="Arial"/>
        </w:rPr>
        <w:t xml:space="preserve">6 a 10 de julio </w:t>
      </w:r>
      <w:r w:rsidR="00FB1089">
        <w:rPr>
          <w:rFonts w:cs="Arial"/>
        </w:rPr>
        <w:t xml:space="preserve">(país anfitrión: </w:t>
      </w:r>
      <w:r w:rsidR="000C267F" w:rsidRPr="007A52B1">
        <w:rPr>
          <w:rFonts w:cs="Arial"/>
        </w:rPr>
        <w:t>Francia)</w:t>
      </w:r>
      <w:r w:rsidR="00FB1089">
        <w:rPr>
          <w:rFonts w:cs="Arial"/>
        </w:rPr>
        <w:t xml:space="preserve"> </w:t>
      </w:r>
      <w:r w:rsidR="00FB1089">
        <w:rPr>
          <w:szCs w:val="24"/>
        </w:rPr>
        <w:t>(reunión virtual)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4E259F" w:rsidRPr="007A52B1" w:rsidRDefault="004E259F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C42818" w:rsidP="00C42818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Ornamentales y Árboles Forestales (TWO)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</w:pPr>
      <w:r w:rsidRPr="007A52B1">
        <w:tab/>
        <w:t>TWO/5</w:t>
      </w:r>
      <w:r w:rsidR="00B90BCA" w:rsidRPr="007A52B1">
        <w:t>2</w:t>
      </w:r>
      <w:r w:rsidRPr="007A52B1">
        <w:tab/>
      </w:r>
      <w:r w:rsidR="00C42818" w:rsidRPr="007A52B1">
        <w:t xml:space="preserve">8 a 12 de junio </w:t>
      </w:r>
      <w:r w:rsidR="00FB1089">
        <w:rPr>
          <w:rFonts w:cs="Arial"/>
        </w:rPr>
        <w:t xml:space="preserve">(país anfitrión: </w:t>
      </w:r>
      <w:r w:rsidR="00C42818" w:rsidRPr="007A52B1">
        <w:t>Países Bajos)</w:t>
      </w:r>
      <w:r w:rsidR="00FB1089">
        <w:t xml:space="preserve"> </w:t>
      </w:r>
      <w:r w:rsidR="00FB1089">
        <w:rPr>
          <w:szCs w:val="24"/>
        </w:rPr>
        <w:t>(reunión virtual)</w:t>
      </w:r>
    </w:p>
    <w:p w:rsidR="0088589B" w:rsidRDefault="0088589B" w:rsidP="008D61E0">
      <w:pPr>
        <w:tabs>
          <w:tab w:val="left" w:pos="567"/>
        </w:tabs>
        <w:ind w:left="1843" w:hanging="1843"/>
        <w:jc w:val="left"/>
      </w:pPr>
    </w:p>
    <w:p w:rsidR="004E259F" w:rsidRPr="007A52B1" w:rsidRDefault="004E259F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C42818" w:rsidP="00C42818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Hortalizas (TWV)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8D61E0" w:rsidP="008D61E0">
      <w:pPr>
        <w:tabs>
          <w:tab w:val="left" w:pos="567"/>
        </w:tabs>
        <w:ind w:left="1843" w:hanging="1843"/>
        <w:jc w:val="left"/>
      </w:pPr>
      <w:r w:rsidRPr="007A52B1">
        <w:tab/>
        <w:t>TWV/5</w:t>
      </w:r>
      <w:r w:rsidR="00B90BCA" w:rsidRPr="007A52B1">
        <w:t>4</w:t>
      </w:r>
      <w:r w:rsidRPr="007A52B1">
        <w:tab/>
      </w:r>
      <w:r w:rsidR="00C42818" w:rsidRPr="007A52B1">
        <w:rPr>
          <w:rFonts w:cs="Arial"/>
        </w:rPr>
        <w:t xml:space="preserve">11 a 15 de mayo </w:t>
      </w:r>
      <w:r w:rsidR="00FB1089">
        <w:rPr>
          <w:rFonts w:cs="Arial"/>
        </w:rPr>
        <w:t xml:space="preserve">(país anfitrión: </w:t>
      </w:r>
      <w:r w:rsidR="00C42818" w:rsidRPr="007A52B1">
        <w:rPr>
          <w:rFonts w:cs="Arial"/>
        </w:rPr>
        <w:t>Brasil)</w:t>
      </w:r>
      <w:r w:rsidR="00FB1089">
        <w:rPr>
          <w:rFonts w:cs="Arial"/>
        </w:rPr>
        <w:t xml:space="preserve"> </w:t>
      </w:r>
      <w:r w:rsidR="00FB1089">
        <w:rPr>
          <w:szCs w:val="24"/>
        </w:rPr>
        <w:t>(reunión virtual)</w:t>
      </w:r>
    </w:p>
    <w:p w:rsidR="0088589B" w:rsidRPr="007A52B1" w:rsidRDefault="0088589B" w:rsidP="008D61E0">
      <w:pPr>
        <w:tabs>
          <w:tab w:val="left" w:pos="567"/>
        </w:tabs>
        <w:ind w:left="1843" w:hanging="1843"/>
        <w:jc w:val="left"/>
      </w:pPr>
    </w:p>
    <w:p w:rsidR="0088589B" w:rsidRPr="007A52B1" w:rsidRDefault="0088589B" w:rsidP="008D61E0">
      <w:pPr>
        <w:ind w:left="1701" w:hanging="1701"/>
        <w:rPr>
          <w:rFonts w:cs="Arial"/>
        </w:rPr>
      </w:pPr>
    </w:p>
    <w:p w:rsidR="0088589B" w:rsidRPr="007A52B1" w:rsidRDefault="0088589B" w:rsidP="008D61E0">
      <w:pPr>
        <w:ind w:left="1701" w:hanging="1701"/>
        <w:rPr>
          <w:rFonts w:cs="Arial"/>
        </w:rPr>
      </w:pPr>
    </w:p>
    <w:p w:rsidR="0088589B" w:rsidRPr="007A52B1" w:rsidRDefault="00C42818" w:rsidP="00C42818">
      <w:pPr>
        <w:ind w:left="567" w:hanging="567"/>
        <w:jc w:val="right"/>
      </w:pPr>
      <w:r w:rsidRPr="007A52B1">
        <w:t>[Sigue el Anexo II]</w:t>
      </w:r>
    </w:p>
    <w:p w:rsidR="008D61E0" w:rsidRPr="007A52B1" w:rsidRDefault="008D61E0" w:rsidP="008D61E0">
      <w:pPr>
        <w:sectPr w:rsidR="008D61E0" w:rsidRPr="007A52B1" w:rsidSect="00857357">
          <w:headerReference w:type="defaul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88589B" w:rsidRPr="007A52B1" w:rsidRDefault="00FB1089" w:rsidP="008D61E0">
      <w:pPr>
        <w:jc w:val="center"/>
      </w:pPr>
      <w:r>
        <w:lastRenderedPageBreak/>
        <w:t xml:space="preserve">C/53/8 </w:t>
      </w:r>
      <w:r w:rsidR="00865AC1">
        <w:t>Rev.3</w:t>
      </w:r>
      <w:r w:rsidR="008D61E0" w:rsidRPr="007A52B1">
        <w:t xml:space="preserve"> </w:t>
      </w:r>
    </w:p>
    <w:p w:rsidR="0088589B" w:rsidRPr="007A52B1" w:rsidRDefault="0088589B" w:rsidP="008D61E0">
      <w:pPr>
        <w:jc w:val="center"/>
      </w:pPr>
    </w:p>
    <w:p w:rsidR="0088589B" w:rsidRPr="007A52B1" w:rsidRDefault="00C42818" w:rsidP="00C42818">
      <w:pPr>
        <w:jc w:val="center"/>
      </w:pPr>
      <w:r w:rsidRPr="007A52B1">
        <w:t>ANEXO II</w:t>
      </w:r>
    </w:p>
    <w:p w:rsidR="0088589B" w:rsidRPr="007A52B1" w:rsidRDefault="0088589B" w:rsidP="008D61E0"/>
    <w:p w:rsidR="0088589B" w:rsidRPr="007A52B1" w:rsidRDefault="00181E50" w:rsidP="00181E50">
      <w:pPr>
        <w:jc w:val="center"/>
      </w:pPr>
      <w:r w:rsidRPr="007A52B1">
        <w:t>CALENDARIO DE REUNIONES EN 2020</w:t>
      </w:r>
    </w:p>
    <w:p w:rsidR="0088589B" w:rsidRPr="007A52B1" w:rsidRDefault="00181E50" w:rsidP="00181E50">
      <w:pPr>
        <w:jc w:val="center"/>
      </w:pPr>
      <w:r w:rsidRPr="007A52B1">
        <w:rPr>
          <w:i/>
        </w:rPr>
        <w:t>presentado en orden cronológico</w:t>
      </w:r>
    </w:p>
    <w:p w:rsidR="0088589B" w:rsidRPr="007A52B1" w:rsidRDefault="0088589B" w:rsidP="008D61E0">
      <w:pPr>
        <w:tabs>
          <w:tab w:val="left" w:pos="284"/>
          <w:tab w:val="left" w:pos="4253"/>
        </w:tabs>
        <w:ind w:left="4253" w:hanging="4253"/>
        <w:jc w:val="left"/>
      </w:pPr>
    </w:p>
    <w:p w:rsidR="0088589B" w:rsidRPr="007A52B1" w:rsidRDefault="0088589B" w:rsidP="008D61E0">
      <w:pPr>
        <w:tabs>
          <w:tab w:val="left" w:pos="284"/>
          <w:tab w:val="left" w:pos="4253"/>
        </w:tabs>
        <w:ind w:left="4253" w:hanging="4253"/>
        <w:jc w:val="left"/>
      </w:pPr>
    </w:p>
    <w:p w:rsidR="0088589B" w:rsidRPr="007A52B1" w:rsidRDefault="00181E50" w:rsidP="00181E5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>MARZO DE 2020</w:t>
      </w:r>
    </w:p>
    <w:p w:rsidR="0088589B" w:rsidRPr="007A52B1" w:rsidRDefault="0088589B" w:rsidP="008D61E0">
      <w:pPr>
        <w:ind w:left="4253" w:hanging="4253"/>
      </w:pP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 xml:space="preserve">Martes 24 </w:t>
      </w:r>
      <w:r w:rsidR="009F389C">
        <w:rPr>
          <w:szCs w:val="24"/>
        </w:rPr>
        <w:t>(reunión virtual)</w:t>
      </w:r>
      <w:r w:rsidRPr="007A52B1">
        <w:rPr>
          <w:szCs w:val="24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 xml:space="preserve">Jueves 26 </w:t>
      </w:r>
      <w:r w:rsidR="009F389C">
        <w:rPr>
          <w:szCs w:val="24"/>
        </w:rPr>
        <w:t>(reunión virtual)</w:t>
      </w:r>
      <w:r w:rsidRPr="007A52B1">
        <w:rPr>
          <w:szCs w:val="24"/>
        </w:rPr>
        <w:tab/>
      </w:r>
      <w:r w:rsidR="00DC32F2" w:rsidRPr="007A52B1">
        <w:rPr>
          <w:szCs w:val="24"/>
        </w:rPr>
        <w:t>EAF/15</w:t>
      </w: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88589B" w:rsidRPr="007A52B1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>MAY</w:t>
      </w:r>
      <w:r w:rsidR="00181E50" w:rsidRPr="007A52B1">
        <w:rPr>
          <w:szCs w:val="24"/>
          <w:lang w:val="es-ES_tradnl"/>
        </w:rPr>
        <w:t>O DE</w:t>
      </w:r>
      <w:r w:rsidRPr="007A52B1">
        <w:rPr>
          <w:szCs w:val="24"/>
          <w:lang w:val="es-ES_tradnl"/>
        </w:rPr>
        <w:t xml:space="preserve"> 2020</w:t>
      </w:r>
    </w:p>
    <w:p w:rsidR="0088589B" w:rsidRPr="007A52B1" w:rsidRDefault="0088589B" w:rsidP="0060656E">
      <w:pPr>
        <w:ind w:left="4253" w:hanging="4253"/>
      </w:pPr>
    </w:p>
    <w:p w:rsidR="0088589B" w:rsidRPr="007A52B1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 11 a viernes 15</w:t>
      </w:r>
      <w:r w:rsidR="009F389C">
        <w:rPr>
          <w:szCs w:val="24"/>
        </w:rPr>
        <w:t xml:space="preserve"> (reunión virtual)</w:t>
      </w:r>
      <w:r w:rsidRPr="007A52B1">
        <w:rPr>
          <w:szCs w:val="24"/>
        </w:rPr>
        <w:tab/>
        <w:t>TWV/54</w:t>
      </w: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>JUN</w:t>
      </w:r>
      <w:r w:rsidR="00181E50" w:rsidRPr="007A52B1">
        <w:rPr>
          <w:szCs w:val="24"/>
          <w:lang w:val="es-ES_tradnl"/>
        </w:rPr>
        <w:t>IO DE</w:t>
      </w:r>
      <w:r w:rsidRPr="007A52B1">
        <w:rPr>
          <w:szCs w:val="24"/>
          <w:lang w:val="es-ES_tradnl"/>
        </w:rPr>
        <w:t xml:space="preserve"> 2020</w:t>
      </w:r>
    </w:p>
    <w:p w:rsidR="0088589B" w:rsidRPr="007A52B1" w:rsidRDefault="0088589B" w:rsidP="0060656E">
      <w:pPr>
        <w:ind w:left="4253" w:hanging="4253"/>
      </w:pPr>
    </w:p>
    <w:p w:rsidR="0088589B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 8 a viernes 12</w:t>
      </w:r>
      <w:r w:rsidR="009F389C">
        <w:rPr>
          <w:szCs w:val="24"/>
        </w:rPr>
        <w:t xml:space="preserve"> (reunión virtual)</w:t>
      </w:r>
      <w:r w:rsidRPr="007A52B1">
        <w:rPr>
          <w:szCs w:val="24"/>
        </w:rPr>
        <w:tab/>
        <w:t>TWO/52</w:t>
      </w:r>
    </w:p>
    <w:p w:rsidR="00C7026B" w:rsidRPr="007A52B1" w:rsidRDefault="00C7026B" w:rsidP="0060656E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Lunes 22 a viernes 26</w:t>
      </w:r>
      <w:r w:rsidR="009F389C">
        <w:rPr>
          <w:szCs w:val="24"/>
        </w:rPr>
        <w:t xml:space="preserve"> (reunión virtual)</w:t>
      </w:r>
      <w:r>
        <w:rPr>
          <w:szCs w:val="24"/>
        </w:rPr>
        <w:tab/>
        <w:t>TWA/49</w:t>
      </w: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8589B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A0771" w:rsidP="008A0771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7A52B1">
        <w:rPr>
          <w:szCs w:val="24"/>
          <w:lang w:val="es-ES_tradnl"/>
        </w:rPr>
        <w:t>JUL</w:t>
      </w:r>
      <w:r w:rsidR="00181E50" w:rsidRPr="007A52B1">
        <w:rPr>
          <w:szCs w:val="24"/>
          <w:lang w:val="es-ES_tradnl"/>
        </w:rPr>
        <w:t xml:space="preserve">IO DE </w:t>
      </w:r>
      <w:r w:rsidRPr="007A52B1">
        <w:rPr>
          <w:szCs w:val="24"/>
          <w:lang w:val="es-ES_tradnl"/>
        </w:rPr>
        <w:t>2020</w:t>
      </w:r>
    </w:p>
    <w:p w:rsidR="0088589B" w:rsidRPr="007A52B1" w:rsidRDefault="0088589B" w:rsidP="008A0771">
      <w:pPr>
        <w:ind w:left="4253" w:hanging="4253"/>
      </w:pPr>
    </w:p>
    <w:p w:rsidR="0088589B" w:rsidRPr="007A52B1" w:rsidRDefault="008A0771" w:rsidP="008A0771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 6 a viernes 10</w:t>
      </w:r>
      <w:r w:rsidR="009F389C">
        <w:rPr>
          <w:szCs w:val="24"/>
        </w:rPr>
        <w:t xml:space="preserve"> (reunión virtual)</w:t>
      </w:r>
      <w:r w:rsidRPr="007A52B1">
        <w:rPr>
          <w:szCs w:val="24"/>
        </w:rPr>
        <w:tab/>
        <w:t>TWF/51</w:t>
      </w:r>
    </w:p>
    <w:p w:rsidR="0088589B" w:rsidRPr="007A52B1" w:rsidRDefault="0088589B" w:rsidP="008A0771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8589B" w:rsidP="008A0771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C7026B" w:rsidRPr="007A52B1" w:rsidRDefault="00C7026B" w:rsidP="00C7026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>
        <w:rPr>
          <w:szCs w:val="24"/>
          <w:lang w:val="es-ES_tradnl"/>
        </w:rPr>
        <w:t xml:space="preserve">SEPTIEMBRE </w:t>
      </w:r>
      <w:r w:rsidRPr="007A52B1">
        <w:rPr>
          <w:szCs w:val="24"/>
          <w:lang w:val="es-ES_tradnl"/>
        </w:rPr>
        <w:t>DE 2020</w:t>
      </w:r>
    </w:p>
    <w:p w:rsidR="00C7026B" w:rsidRPr="007A52B1" w:rsidRDefault="00C7026B" w:rsidP="00C7026B">
      <w:pPr>
        <w:ind w:left="4253" w:hanging="4253"/>
      </w:pPr>
    </w:p>
    <w:p w:rsidR="00C7026B" w:rsidRPr="007A52B1" w:rsidRDefault="00C7026B" w:rsidP="00C7026B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  <w:t xml:space="preserve">Lunes </w:t>
      </w:r>
      <w:r>
        <w:rPr>
          <w:szCs w:val="24"/>
        </w:rPr>
        <w:t>21</w:t>
      </w:r>
      <w:r w:rsidRPr="007A52B1">
        <w:rPr>
          <w:szCs w:val="24"/>
        </w:rPr>
        <w:t xml:space="preserve"> a viernes </w:t>
      </w:r>
      <w:r>
        <w:rPr>
          <w:szCs w:val="24"/>
        </w:rPr>
        <w:t>25</w:t>
      </w:r>
      <w:r w:rsidR="009F389C">
        <w:rPr>
          <w:szCs w:val="24"/>
        </w:rPr>
        <w:t xml:space="preserve"> (reunión virtual)</w:t>
      </w:r>
      <w:r>
        <w:rPr>
          <w:szCs w:val="24"/>
        </w:rPr>
        <w:tab/>
        <w:t>TWC/38-BMT/19</w:t>
      </w:r>
    </w:p>
    <w:p w:rsidR="00C7026B" w:rsidRPr="007A52B1" w:rsidRDefault="00C7026B" w:rsidP="00C7026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C7026B" w:rsidRPr="007A52B1" w:rsidRDefault="00C7026B" w:rsidP="00C7026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D61E0" w:rsidP="008D61E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>OCT</w:t>
      </w:r>
      <w:r w:rsidR="00181E50" w:rsidRPr="007A52B1">
        <w:rPr>
          <w:szCs w:val="24"/>
          <w:lang w:val="es-ES_tradnl"/>
        </w:rPr>
        <w:t xml:space="preserve">UBRE DE </w:t>
      </w:r>
      <w:r w:rsidR="0028170F" w:rsidRPr="007A52B1">
        <w:rPr>
          <w:szCs w:val="24"/>
          <w:lang w:val="es-ES_tradnl"/>
        </w:rPr>
        <w:t>2020</w:t>
      </w:r>
    </w:p>
    <w:p w:rsidR="0088589B" w:rsidRPr="007A52B1" w:rsidRDefault="0088589B" w:rsidP="008D61E0">
      <w:pPr>
        <w:ind w:left="4253" w:hanging="4253"/>
      </w:pP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9F389C">
        <w:rPr>
          <w:szCs w:val="24"/>
        </w:rPr>
        <w:t>Martes 20 a jueves 22 (reunión virtual)</w:t>
      </w:r>
      <w:r w:rsidRPr="007A52B1">
        <w:rPr>
          <w:szCs w:val="24"/>
        </w:rPr>
        <w:tab/>
        <w:t>TC-EDC</w:t>
      </w:r>
    </w:p>
    <w:p w:rsidR="009F389C" w:rsidRPr="007A52B1" w:rsidRDefault="009F389C" w:rsidP="009F389C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>
        <w:rPr>
          <w:szCs w:val="24"/>
        </w:rPr>
        <w:t>Viernes</w:t>
      </w:r>
      <w:r w:rsidRPr="007A52B1">
        <w:rPr>
          <w:szCs w:val="24"/>
        </w:rPr>
        <w:t xml:space="preserve"> 2</w:t>
      </w:r>
      <w:r>
        <w:rPr>
          <w:szCs w:val="24"/>
        </w:rPr>
        <w:t>3 (reunión virtual)</w:t>
      </w:r>
      <w:r w:rsidRPr="007A52B1">
        <w:rPr>
          <w:szCs w:val="24"/>
        </w:rPr>
        <w:tab/>
        <w:t>EAF/16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</w:t>
      </w:r>
      <w:r w:rsidRPr="007A52B1">
        <w:rPr>
          <w:szCs w:val="24"/>
        </w:rPr>
        <w:t xml:space="preserve"> </w:t>
      </w:r>
      <w:r w:rsidR="008A0771" w:rsidRPr="007A52B1">
        <w:rPr>
          <w:szCs w:val="24"/>
        </w:rPr>
        <w:t>26</w:t>
      </w:r>
      <w:r w:rsidR="009F389C">
        <w:rPr>
          <w:szCs w:val="24"/>
        </w:rPr>
        <w:t xml:space="preserve"> </w:t>
      </w:r>
      <w:r w:rsidR="004C6EE9">
        <w:rPr>
          <w:szCs w:val="24"/>
        </w:rPr>
        <w:t xml:space="preserve">y martes 27 </w:t>
      </w:r>
      <w:r w:rsidR="009F389C">
        <w:rPr>
          <w:szCs w:val="24"/>
        </w:rPr>
        <w:t>(reunión virtual)</w:t>
      </w:r>
      <w:r w:rsidRPr="007A52B1">
        <w:rPr>
          <w:szCs w:val="24"/>
        </w:rPr>
        <w:tab/>
      </w:r>
      <w:r w:rsidR="008A0771" w:rsidRPr="007A52B1">
        <w:rPr>
          <w:szCs w:val="24"/>
        </w:rPr>
        <w:t>TC/56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Miércoles</w:t>
      </w:r>
      <w:r w:rsidRPr="007A52B1">
        <w:rPr>
          <w:szCs w:val="24"/>
        </w:rPr>
        <w:t xml:space="preserve"> </w:t>
      </w:r>
      <w:r w:rsidR="008A0771" w:rsidRPr="007A52B1">
        <w:rPr>
          <w:szCs w:val="24"/>
        </w:rPr>
        <w:t>28</w:t>
      </w:r>
      <w:r w:rsidR="009F389C">
        <w:rPr>
          <w:szCs w:val="24"/>
        </w:rPr>
        <w:t xml:space="preserve"> (reunión virtual)</w:t>
      </w:r>
      <w:r w:rsidRPr="007A52B1">
        <w:rPr>
          <w:szCs w:val="24"/>
        </w:rPr>
        <w:tab/>
        <w:t>CAJ/7</w:t>
      </w:r>
      <w:r w:rsidR="008A0771" w:rsidRPr="007A52B1">
        <w:rPr>
          <w:szCs w:val="24"/>
        </w:rPr>
        <w:t>7</w:t>
      </w:r>
    </w:p>
    <w:p w:rsidR="0088589B" w:rsidRPr="007A52B1" w:rsidRDefault="008A0771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Jueves</w:t>
      </w:r>
      <w:r w:rsidRPr="007A52B1">
        <w:rPr>
          <w:szCs w:val="24"/>
        </w:rPr>
        <w:t xml:space="preserve"> 29</w:t>
      </w:r>
      <w:r w:rsidR="009F389C">
        <w:rPr>
          <w:szCs w:val="24"/>
        </w:rPr>
        <w:t xml:space="preserve"> (reunión virtual)</w:t>
      </w:r>
      <w:r w:rsidR="008D61E0" w:rsidRPr="007A52B1">
        <w:rPr>
          <w:szCs w:val="24"/>
        </w:rPr>
        <w:tab/>
        <w:t>CC/9</w:t>
      </w:r>
      <w:r w:rsidRPr="007A52B1">
        <w:rPr>
          <w:szCs w:val="24"/>
        </w:rPr>
        <w:t>7</w:t>
      </w:r>
    </w:p>
    <w:p w:rsidR="0088589B" w:rsidRPr="007A52B1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Viernes</w:t>
      </w:r>
      <w:r w:rsidRPr="007A52B1">
        <w:rPr>
          <w:szCs w:val="24"/>
        </w:rPr>
        <w:t xml:space="preserve"> </w:t>
      </w:r>
      <w:r w:rsidR="008A0771" w:rsidRPr="007A52B1">
        <w:rPr>
          <w:szCs w:val="24"/>
        </w:rPr>
        <w:t>30</w:t>
      </w:r>
      <w:r w:rsidR="009F389C">
        <w:rPr>
          <w:szCs w:val="24"/>
        </w:rPr>
        <w:t xml:space="preserve"> (reunión virtual)</w:t>
      </w:r>
      <w:r w:rsidRPr="007A52B1">
        <w:rPr>
          <w:szCs w:val="24"/>
        </w:rPr>
        <w:tab/>
      </w:r>
      <w:r w:rsidR="008A0771" w:rsidRPr="007A52B1">
        <w:rPr>
          <w:szCs w:val="24"/>
        </w:rPr>
        <w:t>C/54</w:t>
      </w:r>
    </w:p>
    <w:p w:rsidR="0088589B" w:rsidRDefault="0088589B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DE1578" w:rsidRDefault="00DE1578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DE1578" w:rsidRPr="007A52B1" w:rsidRDefault="00DE1578" w:rsidP="00DE15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>
        <w:rPr>
          <w:szCs w:val="24"/>
          <w:lang w:val="es-ES_tradnl"/>
        </w:rPr>
        <w:t>DICIEMBRE</w:t>
      </w:r>
      <w:r w:rsidRPr="007A52B1">
        <w:rPr>
          <w:szCs w:val="24"/>
          <w:lang w:val="es-ES_tradnl"/>
        </w:rPr>
        <w:t xml:space="preserve"> DE 2020</w:t>
      </w:r>
    </w:p>
    <w:p w:rsidR="00DE1578" w:rsidRPr="007A52B1" w:rsidRDefault="00DE1578" w:rsidP="00DE1578">
      <w:pPr>
        <w:ind w:left="4253" w:hanging="4253"/>
      </w:pPr>
    </w:p>
    <w:p w:rsidR="00DE1578" w:rsidRPr="007A52B1" w:rsidRDefault="00DE1578" w:rsidP="00DE1578">
      <w:pPr>
        <w:tabs>
          <w:tab w:val="left" w:pos="284"/>
        </w:tabs>
        <w:ind w:left="4253" w:hanging="4253"/>
        <w:jc w:val="left"/>
        <w:rPr>
          <w:szCs w:val="24"/>
        </w:rPr>
      </w:pPr>
      <w:r w:rsidRPr="007A52B1">
        <w:rPr>
          <w:szCs w:val="24"/>
        </w:rPr>
        <w:tab/>
        <w:t xml:space="preserve">Martes </w:t>
      </w:r>
      <w:r>
        <w:rPr>
          <w:szCs w:val="24"/>
        </w:rPr>
        <w:t>8</w:t>
      </w:r>
      <w:r w:rsidRPr="007A52B1">
        <w:rPr>
          <w:szCs w:val="24"/>
        </w:rPr>
        <w:t xml:space="preserve"> </w:t>
      </w:r>
      <w:r>
        <w:rPr>
          <w:szCs w:val="24"/>
        </w:rPr>
        <w:t>(reunión virtual)</w:t>
      </w:r>
      <w:r w:rsidRPr="007A52B1">
        <w:rPr>
          <w:szCs w:val="24"/>
        </w:rPr>
        <w:tab/>
      </w:r>
      <w:r>
        <w:rPr>
          <w:szCs w:val="24"/>
        </w:rPr>
        <w:t>WG-EDV/1</w:t>
      </w:r>
      <w:bookmarkStart w:id="2" w:name="_GoBack"/>
      <w:bookmarkEnd w:id="2"/>
    </w:p>
    <w:p w:rsidR="00DE1578" w:rsidRPr="007A52B1" w:rsidRDefault="00DE1578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8589B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8589B" w:rsidRPr="007A52B1" w:rsidRDefault="0088589B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8589B" w:rsidRPr="007A52B1" w:rsidRDefault="0088589B" w:rsidP="0088589B">
      <w:pPr>
        <w:tabs>
          <w:tab w:val="left" w:pos="284"/>
          <w:tab w:val="left" w:pos="4253"/>
        </w:tabs>
        <w:ind w:left="4253" w:right="-85" w:hanging="4253"/>
        <w:jc w:val="right"/>
      </w:pPr>
      <w:r w:rsidRPr="007A52B1">
        <w:t>[Sigue el Anexo III]</w:t>
      </w:r>
    </w:p>
    <w:p w:rsidR="008D61E0" w:rsidRPr="007A52B1" w:rsidRDefault="008D61E0" w:rsidP="008D61E0">
      <w:pPr>
        <w:sectPr w:rsidR="008D61E0" w:rsidRPr="007A52B1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88589B" w:rsidRPr="007A52B1" w:rsidRDefault="00FB1089" w:rsidP="008D61E0">
      <w:pPr>
        <w:jc w:val="center"/>
        <w:rPr>
          <w:b/>
        </w:rPr>
      </w:pPr>
      <w:r>
        <w:lastRenderedPageBreak/>
        <w:t xml:space="preserve">C/53/8 </w:t>
      </w:r>
      <w:r w:rsidR="00865AC1">
        <w:t>Rev.3</w:t>
      </w:r>
      <w:r w:rsidR="008D61E0" w:rsidRPr="007A52B1">
        <w:t xml:space="preserve"> </w:t>
      </w:r>
    </w:p>
    <w:p w:rsidR="0088589B" w:rsidRPr="007A52B1" w:rsidRDefault="0088589B" w:rsidP="008D61E0">
      <w:pPr>
        <w:jc w:val="center"/>
      </w:pPr>
    </w:p>
    <w:p w:rsidR="0088589B" w:rsidRPr="007A52B1" w:rsidRDefault="0088589B" w:rsidP="0088589B">
      <w:pPr>
        <w:jc w:val="center"/>
      </w:pPr>
      <w:r w:rsidRPr="007A52B1">
        <w:t>ANEXO III</w:t>
      </w:r>
    </w:p>
    <w:p w:rsidR="0088589B" w:rsidRPr="007A52B1" w:rsidRDefault="0088589B" w:rsidP="008D61E0">
      <w:pPr>
        <w:jc w:val="center"/>
      </w:pPr>
    </w:p>
    <w:p w:rsidR="0088589B" w:rsidRPr="007A52B1" w:rsidRDefault="0088589B" w:rsidP="008D61E0">
      <w:pPr>
        <w:jc w:val="center"/>
      </w:pPr>
    </w:p>
    <w:p w:rsidR="0088589B" w:rsidRPr="007A52B1" w:rsidRDefault="0088589B" w:rsidP="0088589B">
      <w:pPr>
        <w:jc w:val="center"/>
      </w:pPr>
      <w:r w:rsidRPr="007A52B1">
        <w:t>CALENDARIO DE FECHAS PROPUESTAS PARA</w:t>
      </w:r>
      <w:r w:rsidRPr="007A52B1">
        <w:br/>
        <w:t>2021 Y 2022</w:t>
      </w:r>
    </w:p>
    <w:p w:rsidR="0088589B" w:rsidRPr="007A52B1" w:rsidRDefault="0088589B" w:rsidP="008D61E0">
      <w:pPr>
        <w:jc w:val="center"/>
      </w:pPr>
    </w:p>
    <w:p w:rsidR="0088589B" w:rsidRPr="007A52B1" w:rsidRDefault="0088589B" w:rsidP="008D61E0">
      <w:pPr>
        <w:jc w:val="center"/>
      </w:pPr>
    </w:p>
    <w:p w:rsidR="0088589B" w:rsidRPr="007A52B1" w:rsidRDefault="0088589B" w:rsidP="008D61E0">
      <w:pPr>
        <w:jc w:val="center"/>
      </w:pPr>
    </w:p>
    <w:p w:rsidR="0088589B" w:rsidRPr="007A52B1" w:rsidRDefault="0088589B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 xml:space="preserve">MARZO DE </w:t>
      </w:r>
      <w:r w:rsidR="008D61E0" w:rsidRPr="007A52B1">
        <w:rPr>
          <w:szCs w:val="24"/>
          <w:lang w:val="es-ES_tradnl"/>
        </w:rPr>
        <w:t>2021</w:t>
      </w:r>
      <w:r w:rsidR="00603720" w:rsidRPr="007A52B1">
        <w:rPr>
          <w:szCs w:val="24"/>
          <w:u w:val="none"/>
          <w:lang w:val="es-ES_tradnl"/>
        </w:rPr>
        <w:t xml:space="preserve"> (</w:t>
      </w:r>
      <w:r w:rsidRPr="007A52B1">
        <w:rPr>
          <w:szCs w:val="24"/>
          <w:u w:val="none"/>
          <w:lang w:val="es-ES_tradnl"/>
        </w:rPr>
        <w:t>semana</w:t>
      </w:r>
      <w:r w:rsidR="00603720" w:rsidRPr="007A52B1">
        <w:rPr>
          <w:szCs w:val="24"/>
          <w:u w:val="none"/>
          <w:lang w:val="es-ES_tradnl"/>
        </w:rPr>
        <w:t xml:space="preserve"> 13)</w:t>
      </w:r>
    </w:p>
    <w:p w:rsidR="0088589B" w:rsidRPr="007A52B1" w:rsidRDefault="0088589B" w:rsidP="008D61E0"/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Martes</w:t>
      </w:r>
      <w:r w:rsidRPr="007A52B1">
        <w:rPr>
          <w:szCs w:val="24"/>
        </w:rPr>
        <w:t xml:space="preserve"> 23 </w:t>
      </w:r>
      <w:r w:rsidR="0088589B" w:rsidRPr="007A52B1">
        <w:rPr>
          <w:szCs w:val="24"/>
        </w:rPr>
        <w:t>y</w:t>
      </w:r>
      <w:r w:rsidRPr="007A52B1">
        <w:rPr>
          <w:szCs w:val="24"/>
        </w:rPr>
        <w:t xml:space="preserve"> </w:t>
      </w:r>
      <w:r w:rsidR="0088589B" w:rsidRPr="007A52B1">
        <w:rPr>
          <w:szCs w:val="24"/>
        </w:rPr>
        <w:t xml:space="preserve">miércoles </w:t>
      </w:r>
      <w:r w:rsidRPr="007A52B1">
        <w:rPr>
          <w:szCs w:val="24"/>
        </w:rPr>
        <w:t>24</w:t>
      </w:r>
      <w:r w:rsidRPr="007A52B1">
        <w:rPr>
          <w:szCs w:val="24"/>
        </w:rPr>
        <w:tab/>
        <w:t>TC-EDC</w:t>
      </w:r>
    </w:p>
    <w:p w:rsidR="0088589B" w:rsidRPr="007A52B1" w:rsidRDefault="0088589B" w:rsidP="008D61E0"/>
    <w:p w:rsidR="0088589B" w:rsidRPr="007A52B1" w:rsidRDefault="0088589B" w:rsidP="008D61E0"/>
    <w:p w:rsidR="0088589B" w:rsidRPr="007A52B1" w:rsidRDefault="0088589B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  <w:u w:val="single"/>
        </w:rPr>
        <w:t>OCTUBRE DE </w:t>
      </w:r>
      <w:r w:rsidR="008D61E0" w:rsidRPr="007A52B1">
        <w:rPr>
          <w:szCs w:val="24"/>
          <w:u w:val="single"/>
        </w:rPr>
        <w:t>2021</w:t>
      </w:r>
      <w:r w:rsidR="00603720" w:rsidRPr="007A52B1">
        <w:rPr>
          <w:szCs w:val="24"/>
        </w:rPr>
        <w:t xml:space="preserve"> (</w:t>
      </w:r>
      <w:r w:rsidRPr="007A52B1">
        <w:rPr>
          <w:szCs w:val="24"/>
        </w:rPr>
        <w:t>semana</w:t>
      </w:r>
      <w:r w:rsidR="00603720" w:rsidRPr="007A52B1">
        <w:rPr>
          <w:szCs w:val="24"/>
        </w:rPr>
        <w:t xml:space="preserve"> 44)</w:t>
      </w:r>
    </w:p>
    <w:p w:rsidR="0088589B" w:rsidRPr="007A52B1" w:rsidRDefault="0088589B" w:rsidP="008D61E0">
      <w:pPr>
        <w:ind w:left="3686" w:hanging="3686"/>
      </w:pP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88589B" w:rsidRPr="007A52B1">
        <w:rPr>
          <w:szCs w:val="24"/>
        </w:rPr>
        <w:t>Domingo</w:t>
      </w:r>
      <w:r w:rsidRPr="007A52B1">
        <w:rPr>
          <w:szCs w:val="24"/>
        </w:rPr>
        <w:t xml:space="preserve"> 24</w:t>
      </w:r>
      <w:r w:rsidRPr="007A52B1">
        <w:rPr>
          <w:szCs w:val="24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</w:t>
      </w:r>
      <w:r w:rsidRPr="007A52B1">
        <w:rPr>
          <w:szCs w:val="24"/>
        </w:rPr>
        <w:t xml:space="preserve"> 25</w:t>
      </w:r>
      <w:r w:rsidRPr="007A52B1">
        <w:rPr>
          <w:szCs w:val="24"/>
        </w:rPr>
        <w:tab/>
        <w:t>TC/57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</w:t>
      </w:r>
      <w:r w:rsidRPr="007A52B1">
        <w:rPr>
          <w:szCs w:val="24"/>
        </w:rPr>
        <w:t xml:space="preserve"> 25 (</w:t>
      </w:r>
      <w:r w:rsidR="00181E50" w:rsidRPr="007A52B1">
        <w:rPr>
          <w:szCs w:val="24"/>
        </w:rPr>
        <w:t>por la noche</w:t>
      </w:r>
      <w:r w:rsidRPr="007A52B1">
        <w:rPr>
          <w:szCs w:val="24"/>
        </w:rPr>
        <w:t>)</w:t>
      </w:r>
      <w:r w:rsidRPr="007A52B1">
        <w:rPr>
          <w:szCs w:val="24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Martes</w:t>
      </w:r>
      <w:r w:rsidRPr="007A52B1">
        <w:rPr>
          <w:szCs w:val="24"/>
        </w:rPr>
        <w:t xml:space="preserve"> 26</w:t>
      </w:r>
      <w:r w:rsidRPr="007A52B1">
        <w:rPr>
          <w:szCs w:val="24"/>
        </w:rPr>
        <w:tab/>
        <w:t>TC/57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Miércoles</w:t>
      </w:r>
      <w:r w:rsidRPr="007A52B1">
        <w:rPr>
          <w:szCs w:val="24"/>
        </w:rPr>
        <w:t xml:space="preserve"> 27</w:t>
      </w:r>
      <w:r w:rsidRPr="007A52B1">
        <w:rPr>
          <w:szCs w:val="24"/>
        </w:rPr>
        <w:tab/>
        <w:t>CAJ/78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Jueves</w:t>
      </w:r>
      <w:r w:rsidRPr="007A52B1">
        <w:rPr>
          <w:szCs w:val="24"/>
        </w:rPr>
        <w:t xml:space="preserve"> 28</w:t>
      </w:r>
      <w:r w:rsidRPr="007A52B1">
        <w:rPr>
          <w:szCs w:val="24"/>
        </w:rPr>
        <w:tab/>
        <w:t>CC/98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Viernes</w:t>
      </w:r>
      <w:r w:rsidRPr="007A52B1">
        <w:rPr>
          <w:szCs w:val="24"/>
        </w:rPr>
        <w:t xml:space="preserve"> 29</w:t>
      </w:r>
      <w:r w:rsidRPr="007A52B1">
        <w:rPr>
          <w:szCs w:val="24"/>
        </w:rPr>
        <w:tab/>
        <w:t>C/55</w:t>
      </w:r>
    </w:p>
    <w:p w:rsidR="0088589B" w:rsidRPr="007A52B1" w:rsidRDefault="0088589B" w:rsidP="008D61E0"/>
    <w:p w:rsidR="0088589B" w:rsidRPr="007A52B1" w:rsidRDefault="0088589B" w:rsidP="008D61E0"/>
    <w:p w:rsidR="0088589B" w:rsidRPr="007A52B1" w:rsidRDefault="0088589B" w:rsidP="008D61E0"/>
    <w:p w:rsidR="0088589B" w:rsidRPr="007A52B1" w:rsidRDefault="0088589B" w:rsidP="008D61E0"/>
    <w:p w:rsidR="0088589B" w:rsidRPr="007A52B1" w:rsidRDefault="0088589B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7A52B1">
        <w:rPr>
          <w:szCs w:val="24"/>
          <w:lang w:val="es-ES_tradnl"/>
        </w:rPr>
        <w:t xml:space="preserve">MARZO DE </w:t>
      </w:r>
      <w:r w:rsidR="008D61E0" w:rsidRPr="007A52B1">
        <w:rPr>
          <w:szCs w:val="24"/>
          <w:lang w:val="es-ES_tradnl"/>
        </w:rPr>
        <w:t>2022</w:t>
      </w:r>
      <w:r w:rsidR="00603720" w:rsidRPr="007A52B1">
        <w:rPr>
          <w:szCs w:val="24"/>
          <w:u w:val="none"/>
          <w:lang w:val="es-ES_tradnl"/>
        </w:rPr>
        <w:t xml:space="preserve"> (</w:t>
      </w:r>
      <w:r w:rsidRPr="007A52B1">
        <w:rPr>
          <w:szCs w:val="24"/>
          <w:u w:val="none"/>
          <w:lang w:val="es-ES_tradnl"/>
        </w:rPr>
        <w:t>semana</w:t>
      </w:r>
      <w:r w:rsidR="00603720" w:rsidRPr="007A52B1">
        <w:rPr>
          <w:szCs w:val="24"/>
          <w:u w:val="none"/>
          <w:lang w:val="es-ES_tradnl"/>
        </w:rPr>
        <w:t xml:space="preserve"> 13)</w:t>
      </w:r>
    </w:p>
    <w:p w:rsidR="0088589B" w:rsidRPr="007A52B1" w:rsidRDefault="0088589B" w:rsidP="008D61E0"/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Martes</w:t>
      </w:r>
      <w:r w:rsidRPr="007A52B1">
        <w:rPr>
          <w:szCs w:val="24"/>
        </w:rPr>
        <w:t xml:space="preserve"> 2</w:t>
      </w:r>
      <w:r w:rsidR="00FB0369" w:rsidRPr="007A52B1">
        <w:rPr>
          <w:szCs w:val="24"/>
        </w:rPr>
        <w:t>2</w:t>
      </w:r>
      <w:r w:rsidRPr="007A52B1">
        <w:rPr>
          <w:szCs w:val="24"/>
        </w:rPr>
        <w:t xml:space="preserve"> </w:t>
      </w:r>
      <w:r w:rsidR="0088589B" w:rsidRPr="007A52B1">
        <w:rPr>
          <w:szCs w:val="24"/>
        </w:rPr>
        <w:t>y</w:t>
      </w:r>
      <w:r w:rsidRPr="007A52B1">
        <w:rPr>
          <w:szCs w:val="24"/>
        </w:rPr>
        <w:t xml:space="preserve"> </w:t>
      </w:r>
      <w:r w:rsidR="0088589B" w:rsidRPr="007A52B1">
        <w:rPr>
          <w:szCs w:val="24"/>
        </w:rPr>
        <w:t xml:space="preserve">miércoles </w:t>
      </w:r>
      <w:r w:rsidR="00FB0369" w:rsidRPr="007A52B1">
        <w:rPr>
          <w:szCs w:val="24"/>
        </w:rPr>
        <w:t>2</w:t>
      </w:r>
      <w:r w:rsidR="005571C8" w:rsidRPr="007A52B1">
        <w:rPr>
          <w:szCs w:val="24"/>
        </w:rPr>
        <w:t>3</w:t>
      </w:r>
      <w:r w:rsidRPr="007A52B1">
        <w:rPr>
          <w:szCs w:val="24"/>
        </w:rPr>
        <w:tab/>
        <w:t>TC-EDC</w:t>
      </w:r>
    </w:p>
    <w:p w:rsidR="0088589B" w:rsidRPr="007A52B1" w:rsidRDefault="0088589B" w:rsidP="008D61E0"/>
    <w:p w:rsidR="0088589B" w:rsidRPr="007A52B1" w:rsidRDefault="0088589B" w:rsidP="008D61E0"/>
    <w:p w:rsidR="0088589B" w:rsidRPr="007A52B1" w:rsidRDefault="0088589B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  <w:u w:val="single"/>
        </w:rPr>
        <w:t>OCTUBRE DE </w:t>
      </w:r>
      <w:r w:rsidR="008D61E0" w:rsidRPr="007A52B1">
        <w:rPr>
          <w:szCs w:val="24"/>
          <w:u w:val="single"/>
        </w:rPr>
        <w:t>2022</w:t>
      </w:r>
      <w:r w:rsidR="00603720" w:rsidRPr="007A52B1">
        <w:rPr>
          <w:szCs w:val="24"/>
        </w:rPr>
        <w:t xml:space="preserve"> (</w:t>
      </w:r>
      <w:r w:rsidRPr="007A52B1">
        <w:rPr>
          <w:szCs w:val="24"/>
        </w:rPr>
        <w:t>semana</w:t>
      </w:r>
      <w:r w:rsidR="00603720" w:rsidRPr="007A52B1">
        <w:rPr>
          <w:szCs w:val="24"/>
        </w:rPr>
        <w:t xml:space="preserve"> 44)</w:t>
      </w:r>
    </w:p>
    <w:p w:rsidR="0088589B" w:rsidRPr="007A52B1" w:rsidRDefault="0088589B" w:rsidP="008D61E0">
      <w:pPr>
        <w:ind w:left="3686" w:hanging="3686"/>
      </w:pP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88589B" w:rsidRPr="007A52B1">
        <w:rPr>
          <w:szCs w:val="24"/>
        </w:rPr>
        <w:t>Domingo</w:t>
      </w:r>
      <w:r w:rsidRPr="007A52B1">
        <w:rPr>
          <w:szCs w:val="24"/>
        </w:rPr>
        <w:t xml:space="preserve"> 2</w:t>
      </w:r>
      <w:r w:rsidR="009D4866" w:rsidRPr="007A52B1">
        <w:rPr>
          <w:szCs w:val="24"/>
        </w:rPr>
        <w:t>3</w:t>
      </w:r>
      <w:r w:rsidRPr="007A52B1">
        <w:rPr>
          <w:szCs w:val="24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</w:t>
      </w:r>
      <w:r w:rsidRPr="007A52B1">
        <w:rPr>
          <w:szCs w:val="24"/>
        </w:rPr>
        <w:t xml:space="preserve"> </w:t>
      </w:r>
      <w:r w:rsidR="009D4866" w:rsidRPr="007A52B1">
        <w:rPr>
          <w:szCs w:val="24"/>
        </w:rPr>
        <w:t>24</w:t>
      </w:r>
      <w:r w:rsidRPr="007A52B1">
        <w:rPr>
          <w:szCs w:val="24"/>
        </w:rPr>
        <w:tab/>
      </w:r>
      <w:r w:rsidR="00004A2E" w:rsidRPr="007A52B1">
        <w:rPr>
          <w:szCs w:val="24"/>
        </w:rPr>
        <w:t>TC/58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Lunes</w:t>
      </w:r>
      <w:r w:rsidRPr="007A52B1">
        <w:rPr>
          <w:szCs w:val="24"/>
        </w:rPr>
        <w:t xml:space="preserve"> 2</w:t>
      </w:r>
      <w:r w:rsidR="009D4866" w:rsidRPr="007A52B1">
        <w:rPr>
          <w:szCs w:val="24"/>
        </w:rPr>
        <w:t>4</w:t>
      </w:r>
      <w:r w:rsidRPr="007A52B1">
        <w:rPr>
          <w:szCs w:val="24"/>
        </w:rPr>
        <w:t xml:space="preserve"> (</w:t>
      </w:r>
      <w:r w:rsidR="00181E50" w:rsidRPr="007A52B1">
        <w:rPr>
          <w:szCs w:val="24"/>
        </w:rPr>
        <w:t>por la noche</w:t>
      </w:r>
      <w:r w:rsidRPr="007A52B1">
        <w:rPr>
          <w:szCs w:val="24"/>
        </w:rPr>
        <w:t>)</w:t>
      </w:r>
      <w:r w:rsidRPr="007A52B1">
        <w:rPr>
          <w:szCs w:val="24"/>
        </w:rPr>
        <w:tab/>
        <w:t>TC-EDC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Martes</w:t>
      </w:r>
      <w:r w:rsidRPr="007A52B1">
        <w:rPr>
          <w:szCs w:val="24"/>
        </w:rPr>
        <w:t xml:space="preserve"> 2</w:t>
      </w:r>
      <w:r w:rsidR="009D4866" w:rsidRPr="007A52B1">
        <w:rPr>
          <w:szCs w:val="24"/>
        </w:rPr>
        <w:t>5</w:t>
      </w:r>
      <w:r w:rsidRPr="007A52B1">
        <w:rPr>
          <w:szCs w:val="24"/>
        </w:rPr>
        <w:tab/>
      </w:r>
      <w:r w:rsidR="00004A2E" w:rsidRPr="007A52B1">
        <w:rPr>
          <w:szCs w:val="24"/>
        </w:rPr>
        <w:t>TC/58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Miércoles</w:t>
      </w:r>
      <w:r w:rsidRPr="007A52B1">
        <w:rPr>
          <w:szCs w:val="24"/>
        </w:rPr>
        <w:t xml:space="preserve"> 2</w:t>
      </w:r>
      <w:r w:rsidR="009D4866" w:rsidRPr="007A52B1">
        <w:rPr>
          <w:szCs w:val="24"/>
        </w:rPr>
        <w:t>6</w:t>
      </w:r>
      <w:r w:rsidRPr="007A52B1">
        <w:rPr>
          <w:szCs w:val="24"/>
        </w:rPr>
        <w:tab/>
        <w:t>CAJ/7</w:t>
      </w:r>
      <w:r w:rsidR="00004A2E" w:rsidRPr="007A52B1">
        <w:rPr>
          <w:szCs w:val="24"/>
        </w:rPr>
        <w:t>9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Jueves</w:t>
      </w:r>
      <w:r w:rsidRPr="007A52B1">
        <w:rPr>
          <w:szCs w:val="24"/>
        </w:rPr>
        <w:t xml:space="preserve"> </w:t>
      </w:r>
      <w:r w:rsidR="009D4866" w:rsidRPr="007A52B1">
        <w:rPr>
          <w:szCs w:val="24"/>
        </w:rPr>
        <w:t>27</w:t>
      </w:r>
      <w:r w:rsidRPr="007A52B1">
        <w:rPr>
          <w:szCs w:val="24"/>
        </w:rPr>
        <w:tab/>
      </w:r>
      <w:r w:rsidR="00004A2E" w:rsidRPr="007A52B1">
        <w:rPr>
          <w:szCs w:val="24"/>
        </w:rPr>
        <w:t>CC/99</w:t>
      </w:r>
    </w:p>
    <w:p w:rsidR="0088589B" w:rsidRPr="007A52B1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7A52B1">
        <w:rPr>
          <w:szCs w:val="24"/>
        </w:rPr>
        <w:tab/>
      </w:r>
      <w:r w:rsidR="00181E50" w:rsidRPr="007A52B1">
        <w:rPr>
          <w:szCs w:val="24"/>
        </w:rPr>
        <w:t>Viernes</w:t>
      </w:r>
      <w:r w:rsidRPr="007A52B1">
        <w:rPr>
          <w:szCs w:val="24"/>
        </w:rPr>
        <w:t xml:space="preserve"> </w:t>
      </w:r>
      <w:r w:rsidR="009D4866" w:rsidRPr="007A52B1">
        <w:rPr>
          <w:szCs w:val="24"/>
        </w:rPr>
        <w:t>28</w:t>
      </w:r>
      <w:r w:rsidRPr="007A52B1">
        <w:rPr>
          <w:szCs w:val="24"/>
        </w:rPr>
        <w:tab/>
      </w:r>
      <w:r w:rsidR="00004A2E" w:rsidRPr="007A52B1">
        <w:rPr>
          <w:szCs w:val="24"/>
        </w:rPr>
        <w:t>C/56</w:t>
      </w:r>
    </w:p>
    <w:p w:rsidR="0088589B" w:rsidRPr="007A52B1" w:rsidRDefault="0088589B" w:rsidP="008D61E0"/>
    <w:p w:rsidR="0088589B" w:rsidRPr="007A52B1" w:rsidRDefault="0088589B" w:rsidP="008D61E0"/>
    <w:p w:rsidR="0088589B" w:rsidRPr="007A52B1" w:rsidRDefault="0088589B" w:rsidP="008D61E0"/>
    <w:p w:rsidR="007A3F14" w:rsidRPr="007A52B1" w:rsidRDefault="0088589B" w:rsidP="00A52454">
      <w:pPr>
        <w:jc w:val="right"/>
      </w:pPr>
      <w:r w:rsidRPr="007A52B1">
        <w:t>[Fin del Anexo III y del documento]</w:t>
      </w:r>
    </w:p>
    <w:sectPr w:rsidR="007A3F14" w:rsidRPr="007A52B1" w:rsidSect="00906DDC">
      <w:headerReference w:type="defaul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B" w:rsidRDefault="001B4D3B" w:rsidP="006655D3">
      <w:r>
        <w:separator/>
      </w:r>
    </w:p>
    <w:p w:rsidR="001B4D3B" w:rsidRDefault="001B4D3B" w:rsidP="006655D3"/>
    <w:p w:rsidR="001B4D3B" w:rsidRDefault="001B4D3B" w:rsidP="006655D3"/>
  </w:endnote>
  <w:endnote w:type="continuationSeparator" w:id="0">
    <w:p w:rsidR="001B4D3B" w:rsidRDefault="001B4D3B" w:rsidP="006655D3">
      <w:r>
        <w:separator/>
      </w:r>
    </w:p>
    <w:p w:rsidR="001B4D3B" w:rsidRPr="00294751" w:rsidRDefault="001B4D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  <w:endnote w:type="continuationNotice" w:id="1">
    <w:p w:rsidR="001B4D3B" w:rsidRPr="00294751" w:rsidRDefault="001B4D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B" w:rsidRDefault="001B4D3B" w:rsidP="006655D3">
      <w:r>
        <w:separator/>
      </w:r>
    </w:p>
  </w:footnote>
  <w:footnote w:type="continuationSeparator" w:id="0">
    <w:p w:rsidR="001B4D3B" w:rsidRDefault="001B4D3B" w:rsidP="006655D3">
      <w:r>
        <w:separator/>
      </w:r>
    </w:p>
  </w:footnote>
  <w:footnote w:type="continuationNotice" w:id="1">
    <w:p w:rsidR="001B4D3B" w:rsidRPr="00AB530F" w:rsidRDefault="001B4D3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D61E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</w:t>
    </w:r>
  </w:p>
  <w:p w:rsidR="008D61E0" w:rsidRPr="00C5280D" w:rsidRDefault="0088589B" w:rsidP="0088589B">
    <w:pPr>
      <w:pStyle w:val="Header"/>
      <w:rPr>
        <w:lang w:val="en-US"/>
      </w:rPr>
    </w:pPr>
    <w:r w:rsidRPr="0088589B">
      <w:rPr>
        <w:lang w:val="es-ES_tradnl"/>
      </w:rPr>
      <w:t>página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9B" w:rsidRDefault="0088589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FB108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  <w:r w:rsidR="00865AC1">
      <w:rPr>
        <w:rStyle w:val="PageNumber"/>
        <w:lang w:val="en-US"/>
      </w:rPr>
      <w:t>Rev.3</w:t>
    </w:r>
    <w:r w:rsidR="008D61E0">
      <w:rPr>
        <w:rStyle w:val="PageNumber"/>
        <w:lang w:val="en-US"/>
      </w:rPr>
      <w:t xml:space="preserve"> </w:t>
    </w:r>
  </w:p>
  <w:p w:rsidR="008D61E0" w:rsidRPr="00C5280D" w:rsidRDefault="0088589B" w:rsidP="0088589B">
    <w:pPr>
      <w:pStyle w:val="Header"/>
      <w:rPr>
        <w:lang w:val="en-US"/>
      </w:rPr>
    </w:pPr>
    <w:r w:rsidRPr="0088589B">
      <w:rPr>
        <w:lang w:val="es-ES_tradnl"/>
      </w:rPr>
      <w:t xml:space="preserve">Anexo I, página </w:t>
    </w:r>
    <w:r w:rsidR="008D61E0" w:rsidRPr="00C5280D">
      <w:rPr>
        <w:lang w:val="en-US"/>
      </w:rPr>
      <w:t xml:space="preserve"> </w:t>
    </w:r>
    <w:r w:rsidR="008D61E0" w:rsidRPr="00C5280D">
      <w:rPr>
        <w:rStyle w:val="PageNumber"/>
        <w:lang w:val="en-US"/>
      </w:rPr>
      <w:fldChar w:fldCharType="begin"/>
    </w:r>
    <w:r w:rsidR="008D61E0" w:rsidRPr="00C5280D">
      <w:rPr>
        <w:rStyle w:val="PageNumber"/>
        <w:lang w:val="en-US"/>
      </w:rPr>
      <w:instrText xml:space="preserve"> PAGE </w:instrText>
    </w:r>
    <w:r w:rsidR="008D61E0" w:rsidRPr="00C5280D">
      <w:rPr>
        <w:rStyle w:val="PageNumber"/>
        <w:lang w:val="en-US"/>
      </w:rPr>
      <w:fldChar w:fldCharType="separate"/>
    </w:r>
    <w:r w:rsidR="008D61E0">
      <w:rPr>
        <w:rStyle w:val="PageNumber"/>
        <w:noProof/>
        <w:lang w:val="en-US"/>
      </w:rPr>
      <w:t>1</w:t>
    </w:r>
    <w:r w:rsidR="008D61E0"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B108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  <w:r w:rsidR="00865AC1">
      <w:rPr>
        <w:rStyle w:val="PageNumber"/>
        <w:lang w:val="en-US"/>
      </w:rPr>
      <w:t>Rev.3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245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0310"/>
    <w:rsid w:val="000C267F"/>
    <w:rsid w:val="000C4E25"/>
    <w:rsid w:val="000C7021"/>
    <w:rsid w:val="000D6BBC"/>
    <w:rsid w:val="000D7780"/>
    <w:rsid w:val="000E5943"/>
    <w:rsid w:val="000E636A"/>
    <w:rsid w:val="000F2F11"/>
    <w:rsid w:val="00105929"/>
    <w:rsid w:val="00110C36"/>
    <w:rsid w:val="001131D5"/>
    <w:rsid w:val="001406D3"/>
    <w:rsid w:val="00141DB8"/>
    <w:rsid w:val="00160DCF"/>
    <w:rsid w:val="00172084"/>
    <w:rsid w:val="0017474A"/>
    <w:rsid w:val="001758C6"/>
    <w:rsid w:val="00181E50"/>
    <w:rsid w:val="00182B99"/>
    <w:rsid w:val="0018641F"/>
    <w:rsid w:val="0018766E"/>
    <w:rsid w:val="001B3564"/>
    <w:rsid w:val="001B4D3B"/>
    <w:rsid w:val="001C1525"/>
    <w:rsid w:val="001F6218"/>
    <w:rsid w:val="0021332C"/>
    <w:rsid w:val="00213982"/>
    <w:rsid w:val="00214C72"/>
    <w:rsid w:val="0024416D"/>
    <w:rsid w:val="00254A2C"/>
    <w:rsid w:val="00256BFA"/>
    <w:rsid w:val="00271911"/>
    <w:rsid w:val="002800A0"/>
    <w:rsid w:val="002801B3"/>
    <w:rsid w:val="00281060"/>
    <w:rsid w:val="0028170F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52FE"/>
    <w:rsid w:val="00327436"/>
    <w:rsid w:val="00333A17"/>
    <w:rsid w:val="00344BD6"/>
    <w:rsid w:val="0035528D"/>
    <w:rsid w:val="00361821"/>
    <w:rsid w:val="00361E9E"/>
    <w:rsid w:val="0039572F"/>
    <w:rsid w:val="0039633A"/>
    <w:rsid w:val="003A013D"/>
    <w:rsid w:val="003B3BF5"/>
    <w:rsid w:val="003C7FBE"/>
    <w:rsid w:val="003D227C"/>
    <w:rsid w:val="003D2B4D"/>
    <w:rsid w:val="003F5F2B"/>
    <w:rsid w:val="00444A88"/>
    <w:rsid w:val="00470C7A"/>
    <w:rsid w:val="00474DA4"/>
    <w:rsid w:val="00476B4D"/>
    <w:rsid w:val="004805FA"/>
    <w:rsid w:val="004935D2"/>
    <w:rsid w:val="004B1215"/>
    <w:rsid w:val="004C6EE9"/>
    <w:rsid w:val="004D047D"/>
    <w:rsid w:val="004E259F"/>
    <w:rsid w:val="004F1E9E"/>
    <w:rsid w:val="004F305A"/>
    <w:rsid w:val="004F6437"/>
    <w:rsid w:val="00512164"/>
    <w:rsid w:val="00512975"/>
    <w:rsid w:val="00520297"/>
    <w:rsid w:val="005338F9"/>
    <w:rsid w:val="0053711F"/>
    <w:rsid w:val="0054281C"/>
    <w:rsid w:val="00544581"/>
    <w:rsid w:val="0055268D"/>
    <w:rsid w:val="005571C8"/>
    <w:rsid w:val="00576BE4"/>
    <w:rsid w:val="005A400A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5CA8"/>
    <w:rsid w:val="006655D3"/>
    <w:rsid w:val="00667404"/>
    <w:rsid w:val="00670135"/>
    <w:rsid w:val="00687EB4"/>
    <w:rsid w:val="00695C56"/>
    <w:rsid w:val="006A5CDE"/>
    <w:rsid w:val="006A644A"/>
    <w:rsid w:val="006B17D2"/>
    <w:rsid w:val="006C224E"/>
    <w:rsid w:val="006D780A"/>
    <w:rsid w:val="00701FD2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1D7A"/>
    <w:rsid w:val="00782255"/>
    <w:rsid w:val="00784836"/>
    <w:rsid w:val="0079023E"/>
    <w:rsid w:val="007A2854"/>
    <w:rsid w:val="007A3F14"/>
    <w:rsid w:val="007A52B1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7385"/>
    <w:rsid w:val="00846D7C"/>
    <w:rsid w:val="0086504F"/>
    <w:rsid w:val="00865AC1"/>
    <w:rsid w:val="00867AC1"/>
    <w:rsid w:val="0088589B"/>
    <w:rsid w:val="00890DF8"/>
    <w:rsid w:val="008A0771"/>
    <w:rsid w:val="008A743F"/>
    <w:rsid w:val="008C0970"/>
    <w:rsid w:val="008C19F0"/>
    <w:rsid w:val="008D0BC5"/>
    <w:rsid w:val="008D2CF7"/>
    <w:rsid w:val="008D61E0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116E"/>
    <w:rsid w:val="009A7339"/>
    <w:rsid w:val="009B440E"/>
    <w:rsid w:val="009B46C8"/>
    <w:rsid w:val="009D4866"/>
    <w:rsid w:val="009D5782"/>
    <w:rsid w:val="009D690D"/>
    <w:rsid w:val="009E65B6"/>
    <w:rsid w:val="009F389C"/>
    <w:rsid w:val="009F77CF"/>
    <w:rsid w:val="00A04DAA"/>
    <w:rsid w:val="00A24C10"/>
    <w:rsid w:val="00A3365A"/>
    <w:rsid w:val="00A42AC3"/>
    <w:rsid w:val="00A430CF"/>
    <w:rsid w:val="00A51E51"/>
    <w:rsid w:val="00A52454"/>
    <w:rsid w:val="00A54309"/>
    <w:rsid w:val="00AB22DC"/>
    <w:rsid w:val="00AB2B93"/>
    <w:rsid w:val="00AB415A"/>
    <w:rsid w:val="00AB530F"/>
    <w:rsid w:val="00AB7E5B"/>
    <w:rsid w:val="00AC2883"/>
    <w:rsid w:val="00AD2A1D"/>
    <w:rsid w:val="00AE0EF1"/>
    <w:rsid w:val="00AE2937"/>
    <w:rsid w:val="00AF6ED4"/>
    <w:rsid w:val="00B02E5A"/>
    <w:rsid w:val="00B07301"/>
    <w:rsid w:val="00B11F3E"/>
    <w:rsid w:val="00B224DE"/>
    <w:rsid w:val="00B324D4"/>
    <w:rsid w:val="00B45843"/>
    <w:rsid w:val="00B46575"/>
    <w:rsid w:val="00B578B9"/>
    <w:rsid w:val="00B61777"/>
    <w:rsid w:val="00B734F8"/>
    <w:rsid w:val="00B84BBD"/>
    <w:rsid w:val="00B90BCA"/>
    <w:rsid w:val="00BA43FB"/>
    <w:rsid w:val="00BC127D"/>
    <w:rsid w:val="00BC1FE6"/>
    <w:rsid w:val="00BD19EB"/>
    <w:rsid w:val="00BF7654"/>
    <w:rsid w:val="00C0502E"/>
    <w:rsid w:val="00C061B6"/>
    <w:rsid w:val="00C2446C"/>
    <w:rsid w:val="00C36AE5"/>
    <w:rsid w:val="00C41F17"/>
    <w:rsid w:val="00C42818"/>
    <w:rsid w:val="00C527FA"/>
    <w:rsid w:val="00C5280D"/>
    <w:rsid w:val="00C53EB3"/>
    <w:rsid w:val="00C5791C"/>
    <w:rsid w:val="00C66290"/>
    <w:rsid w:val="00C7026B"/>
    <w:rsid w:val="00C72B7A"/>
    <w:rsid w:val="00C8549E"/>
    <w:rsid w:val="00C973F2"/>
    <w:rsid w:val="00CA304C"/>
    <w:rsid w:val="00CA774A"/>
    <w:rsid w:val="00CB0E4D"/>
    <w:rsid w:val="00CB4F21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63E01"/>
    <w:rsid w:val="00D75757"/>
    <w:rsid w:val="00D91203"/>
    <w:rsid w:val="00D95174"/>
    <w:rsid w:val="00DA4973"/>
    <w:rsid w:val="00DA6F36"/>
    <w:rsid w:val="00DB2EB5"/>
    <w:rsid w:val="00DB596E"/>
    <w:rsid w:val="00DB7773"/>
    <w:rsid w:val="00DC00EA"/>
    <w:rsid w:val="00DC32F2"/>
    <w:rsid w:val="00DC3802"/>
    <w:rsid w:val="00DE1578"/>
    <w:rsid w:val="00E07D87"/>
    <w:rsid w:val="00E242A0"/>
    <w:rsid w:val="00E32F7E"/>
    <w:rsid w:val="00E5267B"/>
    <w:rsid w:val="00E52E10"/>
    <w:rsid w:val="00E53486"/>
    <w:rsid w:val="00E54207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DA7"/>
    <w:rsid w:val="00EF2F89"/>
    <w:rsid w:val="00F03E98"/>
    <w:rsid w:val="00F04E76"/>
    <w:rsid w:val="00F0638D"/>
    <w:rsid w:val="00F1237A"/>
    <w:rsid w:val="00F22CBD"/>
    <w:rsid w:val="00F272F1"/>
    <w:rsid w:val="00F45372"/>
    <w:rsid w:val="00F560F7"/>
    <w:rsid w:val="00F6334D"/>
    <w:rsid w:val="00F63599"/>
    <w:rsid w:val="00FA49AB"/>
    <w:rsid w:val="00FB0369"/>
    <w:rsid w:val="00FB108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E6307B7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37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DA00-1682-48D0-A29C-9CB65892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C/53/8 Rev.3</vt:lpstr>
    </vt:vector>
  </TitlesOfParts>
  <Company>UPOV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 Rev.3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2020-11-27T15:29:00Z</dcterms:created>
  <dcterms:modified xsi:type="dcterms:W3CDTF">2020-11-27T15:41:00Z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e8a5ac67-15af-4a14-952b-9db4f416e46f</vt:lpwstr>
  </property>
</Properties>
</file>