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7A52B1" w:rsidTr="00EB4E9C">
        <w:tc>
          <w:tcPr>
            <w:tcW w:w="6522" w:type="dxa"/>
          </w:tcPr>
          <w:p w:rsidR="00DC3802" w:rsidRPr="007A52B1" w:rsidRDefault="00DC3802" w:rsidP="00AC2883">
            <w:pPr>
              <w:rPr>
                <w:lang w:val="es-ES_tradnl"/>
              </w:rPr>
            </w:pPr>
            <w:r w:rsidRPr="007A52B1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A52B1" w:rsidRDefault="00AF6ED4" w:rsidP="00AF6ED4">
            <w:pPr>
              <w:pStyle w:val="Lettrine"/>
              <w:rPr>
                <w:lang w:val="es-ES_tradnl"/>
              </w:rPr>
            </w:pPr>
            <w:r w:rsidRPr="007A52B1">
              <w:rPr>
                <w:lang w:val="es-ES_tradnl"/>
              </w:rPr>
              <w:t>S</w:t>
            </w:r>
          </w:p>
        </w:tc>
      </w:tr>
      <w:tr w:rsidR="00DC3802" w:rsidRPr="007A52B1" w:rsidTr="00645CA8">
        <w:trPr>
          <w:trHeight w:val="219"/>
        </w:trPr>
        <w:tc>
          <w:tcPr>
            <w:tcW w:w="6522" w:type="dxa"/>
          </w:tcPr>
          <w:p w:rsidR="00DC3802" w:rsidRPr="007A52B1" w:rsidRDefault="00AF6ED4" w:rsidP="00AF6ED4">
            <w:pPr>
              <w:pStyle w:val="upove"/>
              <w:rPr>
                <w:lang w:val="es-ES_tradnl"/>
              </w:rPr>
            </w:pPr>
            <w:r w:rsidRPr="007A52B1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7A52B1" w:rsidRDefault="00DC3802" w:rsidP="00DA4973">
            <w:pPr>
              <w:rPr>
                <w:lang w:val="es-ES_tradnl"/>
              </w:rPr>
            </w:pPr>
          </w:p>
        </w:tc>
      </w:tr>
    </w:tbl>
    <w:p w:rsidR="0088589B" w:rsidRPr="007A52B1" w:rsidRDefault="0088589B" w:rsidP="00DC3802">
      <w:pPr>
        <w:rPr>
          <w:lang w:val="es-ES_tradnl"/>
        </w:rPr>
      </w:pPr>
    </w:p>
    <w:p w:rsidR="00DA4973" w:rsidRPr="007A52B1" w:rsidRDefault="00DA4973" w:rsidP="00DC3802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7A52B1" w:rsidTr="00EB4E9C">
        <w:tc>
          <w:tcPr>
            <w:tcW w:w="6512" w:type="dxa"/>
          </w:tcPr>
          <w:p w:rsidR="0088589B" w:rsidRPr="007A52B1" w:rsidRDefault="00AF6ED4" w:rsidP="00AF6ED4">
            <w:pPr>
              <w:pStyle w:val="Sessiontc"/>
              <w:spacing w:line="240" w:lineRule="auto"/>
              <w:rPr>
                <w:lang w:val="es-ES_tradnl"/>
              </w:rPr>
            </w:pPr>
            <w:r w:rsidRPr="007A52B1">
              <w:rPr>
                <w:lang w:val="es-ES_tradnl"/>
              </w:rPr>
              <w:t>Consejo</w:t>
            </w:r>
          </w:p>
          <w:p w:rsidR="00EB4E9C" w:rsidRPr="007A52B1" w:rsidRDefault="00AF6ED4" w:rsidP="00AF6ED4">
            <w:pPr>
              <w:pStyle w:val="Sessiontcplacedate"/>
              <w:rPr>
                <w:lang w:val="es-ES_tradnl"/>
              </w:rPr>
            </w:pPr>
            <w:r w:rsidRPr="007A52B1">
              <w:rPr>
                <w:lang w:val="es-ES_tradnl"/>
              </w:rPr>
              <w:t xml:space="preserve">Quincuagésima tercera sesión ordinaria </w:t>
            </w:r>
            <w:r w:rsidRPr="007A52B1">
              <w:rPr>
                <w:lang w:val="es-ES_tradnl"/>
              </w:rPr>
              <w:br/>
              <w:t>Ginebra, 1 de noviembre de 2019</w:t>
            </w:r>
          </w:p>
        </w:tc>
        <w:tc>
          <w:tcPr>
            <w:tcW w:w="3127" w:type="dxa"/>
          </w:tcPr>
          <w:p w:rsidR="0088589B" w:rsidRPr="007A52B1" w:rsidRDefault="00D63E01" w:rsidP="003C7FBE">
            <w:pPr>
              <w:pStyle w:val="Doccode"/>
              <w:rPr>
                <w:lang w:val="es-ES_tradnl"/>
              </w:rPr>
            </w:pPr>
            <w:r>
              <w:rPr>
                <w:lang w:val="es-ES_tradnl"/>
              </w:rPr>
              <w:t>C/53/8 Rev.</w:t>
            </w:r>
          </w:p>
          <w:p w:rsidR="0088589B" w:rsidRPr="007A52B1" w:rsidRDefault="00EB4E9C" w:rsidP="003C7FBE">
            <w:pPr>
              <w:pStyle w:val="Docoriginal"/>
              <w:rPr>
                <w:lang w:val="es-ES_tradnl"/>
              </w:rPr>
            </w:pPr>
            <w:r w:rsidRPr="007A52B1">
              <w:rPr>
                <w:lang w:val="es-ES_tradnl"/>
              </w:rPr>
              <w:t>Original:</w:t>
            </w:r>
            <w:r w:rsidR="00AF6ED4" w:rsidRPr="007A52B1">
              <w:rPr>
                <w:b w:val="0"/>
                <w:spacing w:val="0"/>
                <w:lang w:val="es-ES_tradnl"/>
              </w:rPr>
              <w:t xml:space="preserve"> Inglés</w:t>
            </w:r>
          </w:p>
          <w:p w:rsidR="00EB4E9C" w:rsidRPr="007A52B1" w:rsidRDefault="00AF6ED4" w:rsidP="00701FD2">
            <w:pPr>
              <w:pStyle w:val="Docoriginal"/>
              <w:rPr>
                <w:lang w:val="es-ES_tradnl"/>
              </w:rPr>
            </w:pPr>
            <w:r w:rsidRPr="007A52B1">
              <w:rPr>
                <w:lang w:val="es-ES_tradnl"/>
              </w:rPr>
              <w:t>Fecha</w:t>
            </w:r>
            <w:r w:rsidR="00EB4E9C" w:rsidRPr="007A52B1">
              <w:rPr>
                <w:lang w:val="es-ES_tradnl"/>
              </w:rPr>
              <w:t>:</w:t>
            </w:r>
            <w:r w:rsidRPr="007A52B1">
              <w:rPr>
                <w:b w:val="0"/>
                <w:spacing w:val="0"/>
                <w:lang w:val="es-ES_tradnl"/>
              </w:rPr>
              <w:t xml:space="preserve"> </w:t>
            </w:r>
            <w:r w:rsidR="00701FD2">
              <w:rPr>
                <w:b w:val="0"/>
                <w:spacing w:val="0"/>
                <w:lang w:val="es-ES_tradnl"/>
              </w:rPr>
              <w:t>8 de noviembre</w:t>
            </w:r>
            <w:r w:rsidRPr="007A52B1">
              <w:rPr>
                <w:b w:val="0"/>
                <w:spacing w:val="0"/>
                <w:lang w:val="es-ES_tradnl"/>
              </w:rPr>
              <w:t xml:space="preserve"> de</w:t>
            </w:r>
            <w:r w:rsidR="00EB4E9C" w:rsidRPr="007A52B1">
              <w:rPr>
                <w:b w:val="0"/>
                <w:spacing w:val="0"/>
                <w:lang w:val="es-ES_tradnl"/>
              </w:rPr>
              <w:t xml:space="preserve"> </w:t>
            </w:r>
            <w:r w:rsidR="0028170F" w:rsidRPr="007A52B1">
              <w:rPr>
                <w:b w:val="0"/>
                <w:spacing w:val="0"/>
                <w:lang w:val="es-ES_tradnl"/>
              </w:rPr>
              <w:t>2019</w:t>
            </w:r>
          </w:p>
        </w:tc>
      </w:tr>
    </w:tbl>
    <w:p w:rsidR="0088589B" w:rsidRPr="007A52B1" w:rsidRDefault="00AF6ED4" w:rsidP="00AF6ED4">
      <w:pPr>
        <w:pStyle w:val="Titleofdoc0"/>
        <w:rPr>
          <w:lang w:val="es-ES_tradnl"/>
        </w:rPr>
      </w:pPr>
      <w:bookmarkStart w:id="0" w:name="TitleOfDoc"/>
      <w:bookmarkEnd w:id="0"/>
      <w:r w:rsidRPr="007A52B1">
        <w:rPr>
          <w:lang w:val="es-ES_tradnl"/>
        </w:rPr>
        <w:t xml:space="preserve">CALENDARIO </w:t>
      </w:r>
      <w:r w:rsidR="00D63E01">
        <w:rPr>
          <w:lang w:val="es-ES_tradnl"/>
        </w:rPr>
        <w:t xml:space="preserve">revisado </w:t>
      </w:r>
      <w:r w:rsidRPr="007A52B1">
        <w:rPr>
          <w:lang w:val="es-ES_tradnl"/>
        </w:rPr>
        <w:t>DE REUNIONES EN 2020</w:t>
      </w:r>
    </w:p>
    <w:p w:rsidR="0088589B" w:rsidRPr="007A52B1" w:rsidRDefault="00AF6ED4" w:rsidP="00AF6ED4">
      <w:pPr>
        <w:pStyle w:val="preparedby1"/>
        <w:jc w:val="left"/>
        <w:rPr>
          <w:lang w:val="es-ES_tradnl"/>
        </w:rPr>
      </w:pPr>
      <w:bookmarkStart w:id="1" w:name="Prepared"/>
      <w:bookmarkEnd w:id="1"/>
      <w:r w:rsidRPr="007A52B1">
        <w:rPr>
          <w:lang w:val="es-ES_tradnl"/>
        </w:rPr>
        <w:t>Documento preparado por la Oficina de la Unión</w:t>
      </w:r>
    </w:p>
    <w:p w:rsidR="0088589B" w:rsidRPr="007A52B1" w:rsidRDefault="00AF6ED4" w:rsidP="00AF6ED4">
      <w:pPr>
        <w:pStyle w:val="Disclaimer"/>
        <w:rPr>
          <w:lang w:val="es-ES_tradnl"/>
        </w:rPr>
      </w:pPr>
      <w:r w:rsidRPr="007A52B1">
        <w:rPr>
          <w:lang w:val="es-ES_tradnl"/>
        </w:rPr>
        <w:t>Descargo de responsabilidad: El presente documento no constituye un documento de política u orientación de la UPOV.</w:t>
      </w:r>
    </w:p>
    <w:p w:rsidR="00D63E01" w:rsidRPr="00D63E01" w:rsidRDefault="00D63E01" w:rsidP="00D63E01">
      <w:pPr>
        <w:rPr>
          <w:lang w:val="es-ES_tradnl"/>
        </w:rPr>
      </w:pPr>
      <w:r w:rsidRPr="00D63E01">
        <w:rPr>
          <w:lang w:val="es-ES_tradnl"/>
        </w:rPr>
        <w:t>La presente revisión tiene por objeto informar de los siguientes cambios en el calendario de reuniones previstas en</w:t>
      </w:r>
      <w:r>
        <w:rPr>
          <w:lang w:val="es-ES_tradnl"/>
        </w:rPr>
        <w:t xml:space="preserve"> </w:t>
      </w:r>
      <w:r w:rsidRPr="00D63E01">
        <w:rPr>
          <w:lang w:val="es-ES_tradnl"/>
        </w:rPr>
        <w:t>20</w:t>
      </w:r>
      <w:r>
        <w:rPr>
          <w:lang w:val="es-ES_tradnl"/>
        </w:rPr>
        <w:t>20</w:t>
      </w:r>
      <w:r w:rsidRPr="00D63E01">
        <w:rPr>
          <w:lang w:val="es-ES_tradnl"/>
        </w:rPr>
        <w:t>, introducidos de conformidad con la decisión adoptada por</w:t>
      </w:r>
      <w:r>
        <w:rPr>
          <w:lang w:val="es-ES_tradnl"/>
        </w:rPr>
        <w:t xml:space="preserve"> el Consejo en su </w:t>
      </w:r>
      <w:r>
        <w:rPr>
          <w:lang w:val="es-ES_tradnl"/>
        </w:rPr>
        <w:br/>
        <w:t>quincuagésima tercera</w:t>
      </w:r>
      <w:r w:rsidRPr="00D63E01">
        <w:rPr>
          <w:lang w:val="es-ES_tradnl"/>
        </w:rPr>
        <w:t xml:space="preserve"> sesión ordinaria, celebrada </w:t>
      </w:r>
      <w:r>
        <w:rPr>
          <w:lang w:val="es-ES_tradnl"/>
        </w:rPr>
        <w:t>el 1</w:t>
      </w:r>
      <w:r w:rsidRPr="00D63E01">
        <w:rPr>
          <w:lang w:val="es-ES_tradnl"/>
        </w:rPr>
        <w:t xml:space="preserve"> de no</w:t>
      </w:r>
      <w:r>
        <w:rPr>
          <w:lang w:val="es-ES_tradnl"/>
        </w:rPr>
        <w:t>viembre de 2019</w:t>
      </w:r>
      <w:r w:rsidRPr="00D63E01">
        <w:rPr>
          <w:lang w:val="es-ES_tradnl"/>
        </w:rPr>
        <w:t xml:space="preserve"> (véase el párrafo</w:t>
      </w:r>
      <w:r>
        <w:rPr>
          <w:lang w:val="es-ES_tradnl"/>
        </w:rPr>
        <w:t xml:space="preserve"> 46</w:t>
      </w:r>
      <w:r w:rsidRPr="00D63E01">
        <w:rPr>
          <w:lang w:val="es-ES_tradnl"/>
        </w:rPr>
        <w:t xml:space="preserve"> del documento C/5</w:t>
      </w:r>
      <w:r>
        <w:rPr>
          <w:lang w:val="es-ES_tradnl"/>
        </w:rPr>
        <w:t>3</w:t>
      </w:r>
      <w:r w:rsidRPr="00D63E01">
        <w:rPr>
          <w:lang w:val="es-ES_tradnl"/>
        </w:rPr>
        <w:t>/</w:t>
      </w:r>
      <w:r>
        <w:rPr>
          <w:lang w:val="es-ES_tradnl"/>
        </w:rPr>
        <w:t>15</w:t>
      </w:r>
      <w:r w:rsidRPr="00D63E01">
        <w:rPr>
          <w:lang w:val="es-ES_tradnl"/>
        </w:rPr>
        <w:t xml:space="preserve"> “Informe”), y de las novedades acontecidas </w:t>
      </w:r>
      <w:r>
        <w:rPr>
          <w:lang w:val="es-ES_tradnl"/>
        </w:rPr>
        <w:t>en los grupos de trabajo técnicos</w:t>
      </w:r>
      <w:r w:rsidRPr="00D63E01">
        <w:rPr>
          <w:lang w:val="es-ES_tradnl"/>
        </w:rPr>
        <w:t>:</w:t>
      </w:r>
    </w:p>
    <w:p w:rsidR="00D63E01" w:rsidRPr="00D63E01" w:rsidRDefault="00D63E01" w:rsidP="00D63E01">
      <w:pPr>
        <w:rPr>
          <w:lang w:val="es-ES_tradnl"/>
        </w:rPr>
      </w:pPr>
    </w:p>
    <w:p w:rsidR="00837385" w:rsidRPr="007A52B1" w:rsidRDefault="00837385" w:rsidP="00837385">
      <w:pPr>
        <w:tabs>
          <w:tab w:val="left" w:pos="567"/>
        </w:tabs>
        <w:ind w:left="1843" w:hanging="1559"/>
        <w:jc w:val="left"/>
        <w:rPr>
          <w:szCs w:val="24"/>
          <w:lang w:val="es-ES_tradnl"/>
        </w:rPr>
      </w:pPr>
      <w:r w:rsidRPr="007A52B1">
        <w:rPr>
          <w:szCs w:val="24"/>
          <w:u w:val="single"/>
          <w:lang w:val="es-ES_tradnl"/>
        </w:rPr>
        <w:t>Comité Consultivo</w:t>
      </w:r>
    </w:p>
    <w:p w:rsidR="00837385" w:rsidRPr="007A52B1" w:rsidRDefault="00837385" w:rsidP="00837385">
      <w:pPr>
        <w:tabs>
          <w:tab w:val="left" w:pos="567"/>
        </w:tabs>
        <w:ind w:left="1843" w:hanging="1559"/>
        <w:jc w:val="left"/>
        <w:rPr>
          <w:szCs w:val="24"/>
          <w:u w:val="single"/>
          <w:lang w:val="es-ES_tradnl"/>
        </w:rPr>
      </w:pPr>
    </w:p>
    <w:p w:rsidR="00837385" w:rsidRPr="00837385" w:rsidRDefault="00837385" w:rsidP="00837385">
      <w:pPr>
        <w:tabs>
          <w:tab w:val="left" w:pos="567"/>
        </w:tabs>
        <w:ind w:left="1843" w:hanging="1843"/>
        <w:jc w:val="left"/>
        <w:rPr>
          <w:strike/>
          <w:szCs w:val="24"/>
          <w:highlight w:val="lightGray"/>
          <w:lang w:val="es-ES_tradnl"/>
        </w:rPr>
      </w:pPr>
      <w:r w:rsidRPr="007A52B1">
        <w:rPr>
          <w:szCs w:val="24"/>
          <w:lang w:val="es-ES_tradnl"/>
        </w:rPr>
        <w:tab/>
      </w:r>
      <w:r w:rsidRPr="00837385">
        <w:rPr>
          <w:strike/>
          <w:szCs w:val="24"/>
          <w:highlight w:val="lightGray"/>
          <w:lang w:val="es-ES_tradnl"/>
        </w:rPr>
        <w:t>[WG-ISC/5</w:t>
      </w:r>
      <w:r w:rsidRPr="00837385">
        <w:rPr>
          <w:strike/>
          <w:szCs w:val="24"/>
          <w:highlight w:val="lightGray"/>
          <w:lang w:val="es-ES_tradnl"/>
        </w:rPr>
        <w:tab/>
        <w:t xml:space="preserve">28 de octubre (por la noche) </w:t>
      </w:r>
    </w:p>
    <w:p w:rsidR="00837385" w:rsidRPr="00837385" w:rsidRDefault="00837385" w:rsidP="00837385">
      <w:pPr>
        <w:tabs>
          <w:tab w:val="left" w:pos="567"/>
        </w:tabs>
        <w:ind w:left="3686" w:hanging="1843"/>
        <w:jc w:val="left"/>
        <w:rPr>
          <w:strike/>
          <w:szCs w:val="24"/>
          <w:lang w:val="es-ES_tradnl"/>
        </w:rPr>
      </w:pPr>
      <w:r w:rsidRPr="00837385">
        <w:rPr>
          <w:strike/>
          <w:szCs w:val="24"/>
          <w:highlight w:val="lightGray"/>
          <w:lang w:val="es-ES_tradnl"/>
        </w:rPr>
        <w:t>Grupo de trabajo sobre un posible sistema internacional de cooperación (WG-ISC)]</w:t>
      </w:r>
    </w:p>
    <w:p w:rsidR="00837385" w:rsidRPr="007A52B1" w:rsidRDefault="00837385" w:rsidP="00837385">
      <w:pPr>
        <w:tabs>
          <w:tab w:val="left" w:pos="567"/>
        </w:tabs>
        <w:ind w:left="1843" w:hanging="1843"/>
        <w:jc w:val="left"/>
        <w:rPr>
          <w:lang w:val="es-ES_tradnl"/>
        </w:rPr>
      </w:pPr>
    </w:p>
    <w:p w:rsidR="00837385" w:rsidRPr="00837385" w:rsidRDefault="00837385" w:rsidP="00837385">
      <w:pPr>
        <w:tabs>
          <w:tab w:val="left" w:pos="567"/>
        </w:tabs>
        <w:ind w:left="1843" w:hanging="1559"/>
        <w:jc w:val="left"/>
        <w:rPr>
          <w:szCs w:val="24"/>
          <w:u w:val="single"/>
          <w:lang w:val="es-ES_tradnl"/>
        </w:rPr>
      </w:pPr>
      <w:r w:rsidRPr="007A52B1">
        <w:rPr>
          <w:szCs w:val="24"/>
          <w:u w:val="single"/>
          <w:lang w:val="es-ES_tradnl"/>
        </w:rPr>
        <w:t>Comité Administrativo y Jurídico</w:t>
      </w:r>
    </w:p>
    <w:p w:rsidR="00837385" w:rsidRPr="007A52B1" w:rsidRDefault="00837385" w:rsidP="00837385">
      <w:pPr>
        <w:tabs>
          <w:tab w:val="left" w:pos="567"/>
        </w:tabs>
        <w:ind w:left="1843" w:hanging="1559"/>
        <w:jc w:val="left"/>
        <w:rPr>
          <w:szCs w:val="24"/>
          <w:u w:val="single"/>
          <w:lang w:val="es-ES_tradnl"/>
        </w:rPr>
      </w:pPr>
    </w:p>
    <w:p w:rsidR="00837385" w:rsidRPr="007A52B1" w:rsidRDefault="00837385" w:rsidP="00837385">
      <w:pPr>
        <w:tabs>
          <w:tab w:val="left" w:pos="567"/>
        </w:tabs>
        <w:ind w:left="1843" w:hanging="1843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  <w:t>EAF/15</w:t>
      </w:r>
      <w:r w:rsidRPr="007A52B1">
        <w:rPr>
          <w:szCs w:val="24"/>
          <w:lang w:val="es-ES_tradnl"/>
        </w:rPr>
        <w:tab/>
        <w:t xml:space="preserve">26 de marzo (por la </w:t>
      </w:r>
      <w:r w:rsidRPr="00837385">
        <w:rPr>
          <w:strike/>
          <w:szCs w:val="24"/>
          <w:highlight w:val="lightGray"/>
          <w:lang w:val="es-ES_tradnl"/>
        </w:rPr>
        <w:t>mañana</w:t>
      </w:r>
      <w:r>
        <w:rPr>
          <w:szCs w:val="24"/>
          <w:lang w:val="es-ES_tradnl"/>
        </w:rPr>
        <w:t xml:space="preserve"> </w:t>
      </w:r>
      <w:r w:rsidRPr="00837385">
        <w:rPr>
          <w:szCs w:val="24"/>
          <w:highlight w:val="lightGray"/>
          <w:u w:val="single"/>
          <w:lang w:val="es-ES_tradnl"/>
        </w:rPr>
        <w:t>tarde</w:t>
      </w:r>
      <w:r w:rsidRPr="007A52B1">
        <w:rPr>
          <w:szCs w:val="24"/>
          <w:lang w:val="es-ES_tradnl"/>
        </w:rPr>
        <w:t xml:space="preserve">) </w:t>
      </w:r>
    </w:p>
    <w:p w:rsidR="00837385" w:rsidRPr="00837385" w:rsidRDefault="00837385" w:rsidP="00837385">
      <w:pPr>
        <w:tabs>
          <w:tab w:val="left" w:pos="567"/>
        </w:tabs>
        <w:ind w:left="1843" w:hanging="1843"/>
        <w:jc w:val="left"/>
        <w:rPr>
          <w:strike/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Pr="00837385">
        <w:rPr>
          <w:strike/>
          <w:szCs w:val="24"/>
          <w:highlight w:val="lightGray"/>
          <w:lang w:val="es-ES_tradnl"/>
        </w:rPr>
        <w:t>[WG-DEN/6</w:t>
      </w:r>
      <w:r w:rsidRPr="00837385">
        <w:rPr>
          <w:strike/>
          <w:szCs w:val="24"/>
          <w:highlight w:val="lightGray"/>
          <w:lang w:val="es-ES_tradnl"/>
        </w:rPr>
        <w:tab/>
        <w:t>27 de octubre (por la noche)</w:t>
      </w:r>
      <w:r w:rsidRPr="00837385">
        <w:rPr>
          <w:strike/>
          <w:szCs w:val="24"/>
          <w:highlight w:val="lightGray"/>
          <w:lang w:val="es-ES_tradnl"/>
        </w:rPr>
        <w:br/>
        <w:t>Grupo de trabajo sobre denominaciones de variedades (WG-DEN)]</w:t>
      </w:r>
    </w:p>
    <w:p w:rsidR="0088589B" w:rsidRDefault="0088589B" w:rsidP="00050E16">
      <w:pPr>
        <w:rPr>
          <w:lang w:val="es-ES_tradnl"/>
        </w:rPr>
      </w:pPr>
    </w:p>
    <w:p w:rsidR="00837385" w:rsidRPr="00837385" w:rsidRDefault="00837385" w:rsidP="00837385">
      <w:pPr>
        <w:tabs>
          <w:tab w:val="left" w:pos="567"/>
        </w:tabs>
        <w:ind w:left="1843" w:hanging="1559"/>
        <w:jc w:val="left"/>
        <w:rPr>
          <w:szCs w:val="24"/>
          <w:u w:val="single"/>
          <w:lang w:val="es-ES_tradnl"/>
        </w:rPr>
      </w:pPr>
      <w:r w:rsidRPr="00837385">
        <w:rPr>
          <w:szCs w:val="24"/>
          <w:u w:val="single"/>
          <w:lang w:val="es-ES_tradnl"/>
        </w:rPr>
        <w:t>Grupo de Trabajo Técnico sobre Plantas Agrícolas (TWA)</w:t>
      </w:r>
    </w:p>
    <w:p w:rsidR="00837385" w:rsidRPr="00837385" w:rsidRDefault="00837385" w:rsidP="00837385">
      <w:pPr>
        <w:tabs>
          <w:tab w:val="left" w:pos="567"/>
        </w:tabs>
        <w:ind w:left="1843" w:hanging="1559"/>
        <w:jc w:val="left"/>
        <w:rPr>
          <w:szCs w:val="24"/>
          <w:u w:val="single"/>
          <w:lang w:val="es-ES_tradnl"/>
        </w:rPr>
      </w:pPr>
    </w:p>
    <w:p w:rsidR="00837385" w:rsidRPr="007A52B1" w:rsidRDefault="00837385" w:rsidP="00837385">
      <w:pPr>
        <w:tabs>
          <w:tab w:val="left" w:pos="567"/>
        </w:tabs>
        <w:ind w:left="1843" w:hanging="1843"/>
        <w:jc w:val="left"/>
        <w:rPr>
          <w:lang w:val="es-ES_tradnl"/>
        </w:rPr>
      </w:pPr>
      <w:r w:rsidRPr="007A52B1">
        <w:rPr>
          <w:rFonts w:cs="Arial"/>
          <w:lang w:val="es-ES_tradnl"/>
        </w:rPr>
        <w:tab/>
        <w:t>TWA/49</w:t>
      </w:r>
      <w:r w:rsidRPr="007A52B1">
        <w:rPr>
          <w:rFonts w:cs="Arial"/>
          <w:lang w:val="es-ES_tradnl"/>
        </w:rPr>
        <w:tab/>
      </w:r>
      <w:r w:rsidRPr="00837385">
        <w:rPr>
          <w:rFonts w:cs="Arial"/>
          <w:highlight w:val="lightGray"/>
          <w:u w:val="single"/>
          <w:lang w:val="es-ES_tradnl"/>
        </w:rPr>
        <w:t xml:space="preserve">22 a 26 de junio, </w:t>
      </w:r>
      <w:proofErr w:type="spellStart"/>
      <w:r w:rsidRPr="00837385">
        <w:rPr>
          <w:rFonts w:cs="Arial"/>
          <w:highlight w:val="lightGray"/>
          <w:u w:val="single"/>
          <w:lang w:val="es-ES_tradnl"/>
        </w:rPr>
        <w:t>Saskatoon</w:t>
      </w:r>
      <w:proofErr w:type="spellEnd"/>
      <w:r w:rsidRPr="00837385">
        <w:rPr>
          <w:rFonts w:cs="Arial"/>
          <w:highlight w:val="lightGray"/>
          <w:u w:val="single"/>
          <w:lang w:val="es-ES_tradnl"/>
        </w:rPr>
        <w:t xml:space="preserve"> (Canadá)</w:t>
      </w:r>
    </w:p>
    <w:p w:rsidR="00837385" w:rsidRPr="007A52B1" w:rsidRDefault="00837385" w:rsidP="00837385">
      <w:pPr>
        <w:tabs>
          <w:tab w:val="left" w:pos="567"/>
        </w:tabs>
        <w:ind w:left="1843" w:hanging="1843"/>
        <w:jc w:val="left"/>
        <w:rPr>
          <w:lang w:val="es-ES_tradnl"/>
        </w:rPr>
      </w:pPr>
    </w:p>
    <w:p w:rsidR="00837385" w:rsidRPr="00837385" w:rsidRDefault="00837385" w:rsidP="00837385">
      <w:pPr>
        <w:tabs>
          <w:tab w:val="left" w:pos="567"/>
        </w:tabs>
        <w:ind w:left="284"/>
        <w:jc w:val="left"/>
        <w:rPr>
          <w:szCs w:val="24"/>
          <w:u w:val="single"/>
          <w:lang w:val="es-ES_tradnl"/>
        </w:rPr>
      </w:pPr>
      <w:r w:rsidRPr="00837385">
        <w:rPr>
          <w:szCs w:val="24"/>
          <w:highlight w:val="lightGray"/>
          <w:u w:val="single"/>
          <w:lang w:val="es-ES_tradnl"/>
        </w:rPr>
        <w:t xml:space="preserve">Sesión conjunta del </w:t>
      </w:r>
      <w:r w:rsidRPr="00837385">
        <w:rPr>
          <w:szCs w:val="24"/>
          <w:highlight w:val="lightGray"/>
          <w:u w:val="single"/>
          <w:lang w:val="es-ES_tradnl"/>
        </w:rPr>
        <w:t>Grupo de Trabajo Técnico sobre Automatización y Programas Informáticos (TWC)</w:t>
      </w:r>
      <w:r w:rsidRPr="00837385">
        <w:rPr>
          <w:szCs w:val="24"/>
          <w:highlight w:val="lightGray"/>
          <w:u w:val="single"/>
          <w:lang w:val="es-ES_tradnl"/>
        </w:rPr>
        <w:t xml:space="preserve"> y del </w:t>
      </w:r>
      <w:r w:rsidRPr="00837385">
        <w:rPr>
          <w:rFonts w:cs="Arial"/>
          <w:highlight w:val="lightGray"/>
          <w:u w:val="single"/>
          <w:lang w:val="es-ES_tradnl"/>
        </w:rPr>
        <w:t>Grupo de Trabajo sobre Técnicas Bioquímicas y Moleculares, y Perfiles de ADN en particular (BMT)</w:t>
      </w:r>
    </w:p>
    <w:p w:rsidR="00837385" w:rsidRPr="00837385" w:rsidRDefault="00837385" w:rsidP="00837385">
      <w:pPr>
        <w:tabs>
          <w:tab w:val="left" w:pos="567"/>
        </w:tabs>
        <w:ind w:left="284"/>
        <w:jc w:val="left"/>
        <w:rPr>
          <w:szCs w:val="24"/>
          <w:u w:val="single"/>
          <w:lang w:val="es-ES_tradnl"/>
        </w:rPr>
      </w:pPr>
    </w:p>
    <w:p w:rsidR="00837385" w:rsidRPr="007A52B1" w:rsidRDefault="00837385" w:rsidP="00837385">
      <w:pPr>
        <w:tabs>
          <w:tab w:val="left" w:pos="567"/>
        </w:tabs>
        <w:ind w:left="1843" w:hanging="1843"/>
        <w:jc w:val="left"/>
        <w:rPr>
          <w:lang w:val="es-ES_tradnl"/>
        </w:rPr>
      </w:pPr>
      <w:r w:rsidRPr="007A52B1">
        <w:rPr>
          <w:rFonts w:cs="Arial"/>
          <w:lang w:val="es-ES_tradnl"/>
        </w:rPr>
        <w:tab/>
      </w:r>
      <w:r w:rsidRPr="00837385">
        <w:rPr>
          <w:highlight w:val="lightGray"/>
          <w:u w:val="single"/>
          <w:lang w:val="es-ES_tradnl"/>
        </w:rPr>
        <w:t>TWC/38</w:t>
      </w:r>
      <w:r w:rsidRPr="00837385">
        <w:rPr>
          <w:highlight w:val="lightGray"/>
          <w:u w:val="single"/>
          <w:lang w:val="es-ES_tradnl"/>
        </w:rPr>
        <w:t>-BMT/19</w:t>
      </w:r>
      <w:r w:rsidRPr="007A52B1">
        <w:rPr>
          <w:lang w:val="es-ES_tradnl"/>
        </w:rPr>
        <w:tab/>
      </w:r>
      <w:r w:rsidRPr="00837385">
        <w:rPr>
          <w:highlight w:val="lightGray"/>
          <w:u w:val="single"/>
          <w:lang w:val="es-ES_tradnl"/>
        </w:rPr>
        <w:t>21 a 25 de septiembre, Alexandria, Estados Unidos de América</w:t>
      </w:r>
    </w:p>
    <w:p w:rsidR="00837385" w:rsidRPr="007A52B1" w:rsidRDefault="00837385" w:rsidP="00837385">
      <w:pPr>
        <w:tabs>
          <w:tab w:val="left" w:pos="567"/>
        </w:tabs>
        <w:ind w:left="1843" w:hanging="1843"/>
        <w:jc w:val="left"/>
        <w:rPr>
          <w:lang w:val="es-ES_tradnl"/>
        </w:rPr>
      </w:pPr>
    </w:p>
    <w:p w:rsidR="00837385" w:rsidRPr="007A52B1" w:rsidRDefault="00837385" w:rsidP="00837385">
      <w:pPr>
        <w:tabs>
          <w:tab w:val="left" w:pos="567"/>
        </w:tabs>
        <w:ind w:left="1843" w:hanging="1843"/>
        <w:jc w:val="left"/>
        <w:rPr>
          <w:rFonts w:cs="Arial"/>
          <w:lang w:val="es-ES_tradnl"/>
        </w:rPr>
      </w:pPr>
    </w:p>
    <w:p w:rsidR="00837385" w:rsidRPr="007A52B1" w:rsidRDefault="00837385" w:rsidP="00837385">
      <w:pPr>
        <w:tabs>
          <w:tab w:val="left" w:pos="567"/>
        </w:tabs>
        <w:ind w:left="1843" w:hanging="1843"/>
        <w:jc w:val="left"/>
        <w:rPr>
          <w:lang w:val="es-ES_tradnl"/>
        </w:rPr>
      </w:pPr>
    </w:p>
    <w:p w:rsidR="0088589B" w:rsidRPr="007A52B1" w:rsidRDefault="00AB415A" w:rsidP="00AB415A">
      <w:pPr>
        <w:jc w:val="right"/>
        <w:rPr>
          <w:lang w:val="es-ES_tradnl"/>
        </w:rPr>
      </w:pPr>
      <w:r w:rsidRPr="007A52B1">
        <w:rPr>
          <w:lang w:val="es-ES_tradnl"/>
        </w:rPr>
        <w:t>[Siguen los Anexos]</w:t>
      </w:r>
    </w:p>
    <w:p w:rsidR="0088589B" w:rsidRPr="007A52B1" w:rsidRDefault="0088589B" w:rsidP="008D61E0">
      <w:pPr>
        <w:jc w:val="left"/>
        <w:rPr>
          <w:lang w:val="es-ES_tradnl"/>
        </w:rPr>
      </w:pPr>
    </w:p>
    <w:p w:rsidR="008D61E0" w:rsidRPr="007A52B1" w:rsidRDefault="008D61E0" w:rsidP="008D61E0">
      <w:pPr>
        <w:jc w:val="left"/>
        <w:rPr>
          <w:lang w:val="es-ES_tradnl"/>
        </w:rPr>
        <w:sectPr w:rsidR="008D61E0" w:rsidRPr="007A52B1" w:rsidSect="00906D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88589B" w:rsidRPr="007A52B1" w:rsidRDefault="00D63E01" w:rsidP="008D61E0">
      <w:pPr>
        <w:jc w:val="center"/>
        <w:rPr>
          <w:b/>
          <w:lang w:val="es-ES_tradnl"/>
        </w:rPr>
      </w:pPr>
      <w:r>
        <w:rPr>
          <w:lang w:val="es-ES_tradnl"/>
        </w:rPr>
        <w:lastRenderedPageBreak/>
        <w:t>C/53/8 Rev.</w:t>
      </w:r>
    </w:p>
    <w:p w:rsidR="0088589B" w:rsidRPr="007A52B1" w:rsidRDefault="0088589B" w:rsidP="008D61E0">
      <w:pPr>
        <w:jc w:val="center"/>
        <w:rPr>
          <w:lang w:val="es-ES_tradnl"/>
        </w:rPr>
      </w:pPr>
    </w:p>
    <w:p w:rsidR="0088589B" w:rsidRPr="007A52B1" w:rsidRDefault="00AB415A" w:rsidP="00AB415A">
      <w:pPr>
        <w:jc w:val="center"/>
        <w:rPr>
          <w:lang w:val="es-ES_tradnl"/>
        </w:rPr>
      </w:pPr>
      <w:r w:rsidRPr="007A52B1">
        <w:rPr>
          <w:lang w:val="es-ES_tradnl"/>
        </w:rPr>
        <w:t>ANEXO I</w:t>
      </w:r>
    </w:p>
    <w:p w:rsidR="0088589B" w:rsidRPr="007A52B1" w:rsidRDefault="0088589B" w:rsidP="008D61E0">
      <w:pPr>
        <w:rPr>
          <w:lang w:val="es-ES_tradnl"/>
        </w:rPr>
      </w:pPr>
    </w:p>
    <w:p w:rsidR="0088589B" w:rsidRPr="007A52B1" w:rsidRDefault="00AB415A" w:rsidP="00AB415A">
      <w:pPr>
        <w:jc w:val="center"/>
        <w:rPr>
          <w:lang w:val="es-ES_tradnl"/>
        </w:rPr>
      </w:pPr>
      <w:r w:rsidRPr="007A52B1">
        <w:rPr>
          <w:lang w:val="es-ES_tradnl"/>
        </w:rPr>
        <w:t>CALENDARIO DE REUNIONES EN 2020</w:t>
      </w:r>
    </w:p>
    <w:p w:rsidR="0088589B" w:rsidRPr="007A52B1" w:rsidRDefault="00AB415A" w:rsidP="00AB415A">
      <w:pPr>
        <w:jc w:val="center"/>
        <w:rPr>
          <w:lang w:val="es-ES_tradnl"/>
        </w:rPr>
      </w:pPr>
      <w:r w:rsidRPr="007A52B1">
        <w:rPr>
          <w:i/>
          <w:lang w:val="es-ES_tradnl"/>
        </w:rPr>
        <w:t>presentado por orden de los órganos</w:t>
      </w:r>
    </w:p>
    <w:p w:rsidR="0088589B" w:rsidRPr="007A52B1" w:rsidRDefault="0088589B" w:rsidP="008D61E0">
      <w:pPr>
        <w:rPr>
          <w:lang w:val="es-ES_tradnl"/>
        </w:rPr>
      </w:pPr>
    </w:p>
    <w:p w:rsidR="0088589B" w:rsidRPr="007A52B1" w:rsidRDefault="0088589B" w:rsidP="008D61E0">
      <w:pPr>
        <w:rPr>
          <w:lang w:val="es-ES_tradnl"/>
        </w:rPr>
      </w:pPr>
    </w:p>
    <w:p w:rsidR="0088589B" w:rsidRPr="007A52B1" w:rsidRDefault="00AB415A" w:rsidP="00AB415A">
      <w:pPr>
        <w:tabs>
          <w:tab w:val="left" w:pos="567"/>
        </w:tabs>
        <w:ind w:left="1843" w:hanging="1843"/>
        <w:rPr>
          <w:szCs w:val="24"/>
          <w:u w:val="single"/>
          <w:lang w:val="es-ES_tradnl"/>
        </w:rPr>
      </w:pPr>
      <w:r w:rsidRPr="007A52B1">
        <w:rPr>
          <w:szCs w:val="24"/>
          <w:u w:val="single"/>
          <w:lang w:val="es-ES_tradnl"/>
        </w:rPr>
        <w:t>Consejo</w:t>
      </w:r>
    </w:p>
    <w:p w:rsidR="0088589B" w:rsidRPr="007A52B1" w:rsidRDefault="0088589B" w:rsidP="008D61E0">
      <w:pPr>
        <w:tabs>
          <w:tab w:val="left" w:pos="567"/>
        </w:tabs>
        <w:ind w:left="1843" w:hanging="1843"/>
        <w:rPr>
          <w:szCs w:val="24"/>
          <w:u w:val="single"/>
          <w:lang w:val="es-ES_tradnl"/>
        </w:rPr>
      </w:pPr>
    </w:p>
    <w:p w:rsidR="0088589B" w:rsidRPr="007A52B1" w:rsidRDefault="008D61E0" w:rsidP="00AB415A">
      <w:pPr>
        <w:tabs>
          <w:tab w:val="left" w:pos="567"/>
        </w:tabs>
        <w:ind w:left="1843" w:hanging="1843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  <w:t>C/5</w:t>
      </w:r>
      <w:r w:rsidR="00512975" w:rsidRPr="007A52B1">
        <w:rPr>
          <w:szCs w:val="24"/>
          <w:lang w:val="es-ES_tradnl"/>
        </w:rPr>
        <w:t>4</w:t>
      </w:r>
      <w:r w:rsidRPr="007A52B1">
        <w:rPr>
          <w:szCs w:val="24"/>
          <w:lang w:val="es-ES_tradnl"/>
        </w:rPr>
        <w:tab/>
      </w:r>
      <w:r w:rsidR="00AB415A" w:rsidRPr="007A52B1">
        <w:rPr>
          <w:szCs w:val="24"/>
          <w:lang w:val="es-ES_tradnl"/>
        </w:rPr>
        <w:t>30 de octubre</w:t>
      </w:r>
    </w:p>
    <w:p w:rsidR="0088589B" w:rsidRDefault="0088589B" w:rsidP="008D61E0">
      <w:pPr>
        <w:tabs>
          <w:tab w:val="left" w:pos="567"/>
        </w:tabs>
        <w:ind w:left="1843" w:hanging="1843"/>
        <w:jc w:val="left"/>
        <w:rPr>
          <w:lang w:val="es-ES_tradnl"/>
        </w:rPr>
      </w:pPr>
    </w:p>
    <w:p w:rsidR="00EE6DA7" w:rsidRPr="007A52B1" w:rsidRDefault="00EE6DA7" w:rsidP="008D61E0">
      <w:pPr>
        <w:tabs>
          <w:tab w:val="left" w:pos="567"/>
        </w:tabs>
        <w:ind w:left="1843" w:hanging="1843"/>
        <w:jc w:val="left"/>
        <w:rPr>
          <w:lang w:val="es-ES_tradnl"/>
        </w:rPr>
      </w:pPr>
    </w:p>
    <w:p w:rsidR="0088589B" w:rsidRPr="007A52B1" w:rsidRDefault="00AB415A" w:rsidP="00AB415A">
      <w:pPr>
        <w:tabs>
          <w:tab w:val="left" w:pos="567"/>
        </w:tabs>
        <w:ind w:left="1843" w:hanging="1843"/>
        <w:jc w:val="left"/>
        <w:rPr>
          <w:szCs w:val="24"/>
          <w:lang w:val="es-ES_tradnl"/>
        </w:rPr>
      </w:pPr>
      <w:r w:rsidRPr="007A52B1">
        <w:rPr>
          <w:szCs w:val="24"/>
          <w:u w:val="single"/>
          <w:lang w:val="es-ES_tradnl"/>
        </w:rPr>
        <w:t>Comité Consultivo</w:t>
      </w:r>
    </w:p>
    <w:p w:rsidR="0088589B" w:rsidRPr="007A52B1" w:rsidRDefault="0088589B" w:rsidP="008D61E0">
      <w:pPr>
        <w:tabs>
          <w:tab w:val="left" w:pos="567"/>
        </w:tabs>
        <w:ind w:left="1843" w:hanging="1843"/>
        <w:jc w:val="left"/>
        <w:rPr>
          <w:szCs w:val="24"/>
          <w:u w:val="single"/>
          <w:lang w:val="es-ES_tradnl"/>
        </w:rPr>
      </w:pPr>
    </w:p>
    <w:p w:rsidR="0088589B" w:rsidRPr="007A52B1" w:rsidRDefault="008D61E0" w:rsidP="00AB415A">
      <w:pPr>
        <w:tabs>
          <w:tab w:val="left" w:pos="567"/>
        </w:tabs>
        <w:spacing w:after="60"/>
        <w:ind w:left="1843" w:hanging="1843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  <w:t>CC/9</w:t>
      </w:r>
      <w:r w:rsidR="00512975" w:rsidRPr="007A52B1">
        <w:rPr>
          <w:szCs w:val="24"/>
          <w:lang w:val="es-ES_tradnl"/>
        </w:rPr>
        <w:t>7</w:t>
      </w:r>
      <w:r w:rsidRPr="007A52B1">
        <w:rPr>
          <w:szCs w:val="24"/>
          <w:lang w:val="es-ES_tradnl"/>
        </w:rPr>
        <w:tab/>
      </w:r>
      <w:r w:rsidR="00AB415A" w:rsidRPr="007A52B1">
        <w:rPr>
          <w:szCs w:val="24"/>
          <w:lang w:val="es-ES_tradnl"/>
        </w:rPr>
        <w:t>29 de octubre</w:t>
      </w:r>
    </w:p>
    <w:p w:rsidR="0088589B" w:rsidRDefault="0088589B" w:rsidP="008D61E0">
      <w:pPr>
        <w:tabs>
          <w:tab w:val="left" w:pos="567"/>
        </w:tabs>
        <w:ind w:left="1843" w:hanging="1843"/>
        <w:jc w:val="left"/>
        <w:rPr>
          <w:lang w:val="es-ES_tradnl"/>
        </w:rPr>
      </w:pPr>
    </w:p>
    <w:p w:rsidR="00EE6DA7" w:rsidRPr="007A52B1" w:rsidRDefault="00EE6DA7" w:rsidP="008D61E0">
      <w:pPr>
        <w:tabs>
          <w:tab w:val="left" w:pos="567"/>
        </w:tabs>
        <w:ind w:left="1843" w:hanging="1843"/>
        <w:jc w:val="left"/>
        <w:rPr>
          <w:lang w:val="es-ES_tradnl"/>
        </w:rPr>
      </w:pPr>
    </w:p>
    <w:p w:rsidR="0088589B" w:rsidRPr="007A52B1" w:rsidRDefault="00AB415A" w:rsidP="00AB415A">
      <w:pPr>
        <w:tabs>
          <w:tab w:val="left" w:pos="567"/>
        </w:tabs>
        <w:ind w:left="1843" w:hanging="1843"/>
        <w:jc w:val="left"/>
        <w:rPr>
          <w:szCs w:val="24"/>
          <w:lang w:val="es-ES_tradnl"/>
        </w:rPr>
      </w:pPr>
      <w:r w:rsidRPr="007A52B1">
        <w:rPr>
          <w:szCs w:val="24"/>
          <w:u w:val="single"/>
          <w:lang w:val="es-ES_tradnl"/>
        </w:rPr>
        <w:t>Comité Administrativo y Jurídico</w:t>
      </w:r>
    </w:p>
    <w:p w:rsidR="0088589B" w:rsidRPr="007A52B1" w:rsidRDefault="0088589B" w:rsidP="008D61E0">
      <w:pPr>
        <w:tabs>
          <w:tab w:val="left" w:pos="567"/>
        </w:tabs>
        <w:ind w:left="1843" w:hanging="1843"/>
        <w:jc w:val="left"/>
        <w:rPr>
          <w:szCs w:val="24"/>
          <w:u w:val="single"/>
          <w:lang w:val="es-ES_tradnl"/>
        </w:rPr>
      </w:pPr>
    </w:p>
    <w:p w:rsidR="0088589B" w:rsidRPr="007A52B1" w:rsidRDefault="008D61E0" w:rsidP="008D61E0">
      <w:pPr>
        <w:tabs>
          <w:tab w:val="left" w:pos="567"/>
        </w:tabs>
        <w:spacing w:after="60"/>
        <w:ind w:left="1843" w:hanging="1843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  <w:t>CAJ/7</w:t>
      </w:r>
      <w:r w:rsidR="00512975" w:rsidRPr="007A52B1">
        <w:rPr>
          <w:szCs w:val="24"/>
          <w:lang w:val="es-ES_tradnl"/>
        </w:rPr>
        <w:t>7</w:t>
      </w:r>
      <w:r w:rsidR="00512975" w:rsidRPr="007A52B1">
        <w:rPr>
          <w:szCs w:val="24"/>
          <w:lang w:val="es-ES_tradnl"/>
        </w:rPr>
        <w:tab/>
      </w:r>
      <w:r w:rsidR="00AD2A1D" w:rsidRPr="007A52B1">
        <w:rPr>
          <w:szCs w:val="24"/>
          <w:lang w:val="es-ES_tradnl"/>
        </w:rPr>
        <w:t>28 de octubre</w:t>
      </w:r>
    </w:p>
    <w:p w:rsidR="0088589B" w:rsidRPr="007A52B1" w:rsidRDefault="008D61E0" w:rsidP="008D61E0">
      <w:pPr>
        <w:tabs>
          <w:tab w:val="left" w:pos="567"/>
        </w:tabs>
        <w:ind w:left="1843" w:hanging="1843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  <w:t>EAF/1</w:t>
      </w:r>
      <w:r w:rsidR="00512975" w:rsidRPr="007A52B1">
        <w:rPr>
          <w:szCs w:val="24"/>
          <w:lang w:val="es-ES_tradnl"/>
        </w:rPr>
        <w:t>5</w:t>
      </w:r>
      <w:r w:rsidRPr="007A52B1">
        <w:rPr>
          <w:szCs w:val="24"/>
          <w:lang w:val="es-ES_tradnl"/>
        </w:rPr>
        <w:tab/>
      </w:r>
      <w:r w:rsidR="00AD2A1D" w:rsidRPr="007A52B1">
        <w:rPr>
          <w:szCs w:val="24"/>
          <w:lang w:val="es-ES_tradnl"/>
        </w:rPr>
        <w:t xml:space="preserve">26 de marzo (por la </w:t>
      </w:r>
      <w:r w:rsidR="00EE6DA7">
        <w:rPr>
          <w:szCs w:val="24"/>
          <w:lang w:val="es-ES_tradnl"/>
        </w:rPr>
        <w:t>tarde</w:t>
      </w:r>
      <w:r w:rsidR="00AD2A1D" w:rsidRPr="007A52B1">
        <w:rPr>
          <w:szCs w:val="24"/>
          <w:lang w:val="es-ES_tradnl"/>
        </w:rPr>
        <w:t>)</w:t>
      </w:r>
      <w:r w:rsidRPr="007A52B1">
        <w:rPr>
          <w:szCs w:val="24"/>
          <w:lang w:val="es-ES_tradnl"/>
        </w:rPr>
        <w:t xml:space="preserve"> </w:t>
      </w:r>
    </w:p>
    <w:p w:rsidR="0088589B" w:rsidRPr="007A52B1" w:rsidRDefault="008D61E0" w:rsidP="008D61E0">
      <w:pPr>
        <w:tabs>
          <w:tab w:val="left" w:pos="567"/>
        </w:tabs>
        <w:ind w:left="1843" w:hanging="1843"/>
        <w:jc w:val="left"/>
        <w:rPr>
          <w:rFonts w:cs="Arial"/>
          <w:lang w:val="es-ES_tradnl"/>
        </w:rPr>
      </w:pPr>
      <w:r w:rsidRPr="007A52B1">
        <w:rPr>
          <w:szCs w:val="24"/>
          <w:lang w:val="es-ES_tradnl"/>
        </w:rPr>
        <w:tab/>
        <w:t>EAF/1</w:t>
      </w:r>
      <w:r w:rsidR="00512975" w:rsidRPr="007A52B1">
        <w:rPr>
          <w:szCs w:val="24"/>
          <w:lang w:val="es-ES_tradnl"/>
        </w:rPr>
        <w:t>6</w:t>
      </w:r>
      <w:r w:rsidRPr="007A52B1">
        <w:rPr>
          <w:szCs w:val="24"/>
          <w:lang w:val="es-ES_tradnl"/>
        </w:rPr>
        <w:tab/>
      </w:r>
      <w:r w:rsidR="00AD2A1D" w:rsidRPr="007A52B1">
        <w:rPr>
          <w:rFonts w:cs="Arial"/>
          <w:lang w:val="es-ES_tradnl"/>
        </w:rPr>
        <w:t>26 de octubre (por la noche)</w:t>
      </w:r>
    </w:p>
    <w:p w:rsidR="0088589B" w:rsidRPr="007A52B1" w:rsidRDefault="008D61E0" w:rsidP="00AD2A1D">
      <w:pPr>
        <w:tabs>
          <w:tab w:val="left" w:pos="567"/>
        </w:tabs>
        <w:spacing w:after="60"/>
        <w:ind w:left="1843" w:hanging="1843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Pr="007A52B1">
        <w:rPr>
          <w:szCs w:val="24"/>
          <w:lang w:val="es-ES_tradnl"/>
        </w:rPr>
        <w:tab/>
      </w:r>
      <w:r w:rsidR="00AD2A1D" w:rsidRPr="007A52B1">
        <w:rPr>
          <w:szCs w:val="24"/>
          <w:lang w:val="es-ES_tradnl"/>
        </w:rPr>
        <w:t>Reunión sobre la elaboración de un formulario electrónico de solicitud (EAF)</w:t>
      </w:r>
    </w:p>
    <w:p w:rsidR="0088589B" w:rsidRDefault="0088589B" w:rsidP="008D61E0">
      <w:pPr>
        <w:tabs>
          <w:tab w:val="left" w:pos="567"/>
        </w:tabs>
        <w:ind w:left="1843" w:hanging="1843"/>
        <w:jc w:val="left"/>
        <w:rPr>
          <w:lang w:val="es-ES_tradnl"/>
        </w:rPr>
      </w:pPr>
    </w:p>
    <w:p w:rsidR="00EE6DA7" w:rsidRPr="007A52B1" w:rsidRDefault="00EE6DA7" w:rsidP="008D61E0">
      <w:pPr>
        <w:tabs>
          <w:tab w:val="left" w:pos="567"/>
        </w:tabs>
        <w:ind w:left="1843" w:hanging="1843"/>
        <w:jc w:val="left"/>
        <w:rPr>
          <w:lang w:val="es-ES_tradnl"/>
        </w:rPr>
      </w:pPr>
    </w:p>
    <w:p w:rsidR="0088589B" w:rsidRPr="007A52B1" w:rsidRDefault="00AD2A1D" w:rsidP="00AD2A1D">
      <w:pPr>
        <w:tabs>
          <w:tab w:val="left" w:pos="567"/>
        </w:tabs>
        <w:ind w:left="1843" w:hanging="1843"/>
        <w:jc w:val="left"/>
        <w:rPr>
          <w:szCs w:val="24"/>
          <w:u w:val="single"/>
          <w:lang w:val="es-ES_tradnl"/>
        </w:rPr>
      </w:pPr>
      <w:r w:rsidRPr="007A52B1">
        <w:rPr>
          <w:szCs w:val="24"/>
          <w:u w:val="single"/>
          <w:lang w:val="es-ES_tradnl"/>
        </w:rPr>
        <w:t>Comité Técnico</w:t>
      </w:r>
    </w:p>
    <w:p w:rsidR="0088589B" w:rsidRPr="007A52B1" w:rsidRDefault="0088589B" w:rsidP="008D61E0">
      <w:pPr>
        <w:tabs>
          <w:tab w:val="left" w:pos="567"/>
        </w:tabs>
        <w:ind w:left="1843" w:hanging="1843"/>
        <w:jc w:val="left"/>
        <w:rPr>
          <w:szCs w:val="24"/>
          <w:u w:val="single"/>
          <w:lang w:val="es-ES_tradnl"/>
        </w:rPr>
      </w:pPr>
    </w:p>
    <w:p w:rsidR="0088589B" w:rsidRPr="007A52B1" w:rsidRDefault="008D61E0" w:rsidP="008D61E0">
      <w:pPr>
        <w:tabs>
          <w:tab w:val="left" w:pos="567"/>
        </w:tabs>
        <w:spacing w:after="60"/>
        <w:ind w:left="1843" w:hanging="1843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  <w:t>TC/5</w:t>
      </w:r>
      <w:r w:rsidR="00512975" w:rsidRPr="007A52B1">
        <w:rPr>
          <w:szCs w:val="24"/>
          <w:lang w:val="es-ES_tradnl"/>
        </w:rPr>
        <w:t>6</w:t>
      </w:r>
      <w:r w:rsidRPr="007A52B1">
        <w:rPr>
          <w:szCs w:val="24"/>
          <w:lang w:val="es-ES_tradnl"/>
        </w:rPr>
        <w:tab/>
      </w:r>
      <w:r w:rsidR="00AD2A1D" w:rsidRPr="007A52B1">
        <w:rPr>
          <w:szCs w:val="24"/>
          <w:lang w:val="es-ES_tradnl"/>
        </w:rPr>
        <w:t>26 y 27 de octubre</w:t>
      </w:r>
    </w:p>
    <w:p w:rsidR="0088589B" w:rsidRPr="007A52B1" w:rsidRDefault="008D61E0" w:rsidP="008D61E0">
      <w:pPr>
        <w:tabs>
          <w:tab w:val="left" w:pos="567"/>
        </w:tabs>
        <w:ind w:left="1843" w:hanging="1843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  <w:t>TC-EDC</w:t>
      </w:r>
      <w:r w:rsidRPr="007A52B1">
        <w:rPr>
          <w:b/>
          <w:szCs w:val="24"/>
          <w:lang w:val="es-ES_tradnl"/>
        </w:rPr>
        <w:tab/>
      </w:r>
      <w:r w:rsidR="00AD2A1D" w:rsidRPr="007A52B1">
        <w:rPr>
          <w:szCs w:val="24"/>
          <w:lang w:val="es-ES_tradnl"/>
        </w:rPr>
        <w:t>24 y 25 de marzo; 25 y 26 de octubre (por la noche)</w:t>
      </w:r>
      <w:r w:rsidRPr="007A52B1">
        <w:rPr>
          <w:szCs w:val="24"/>
          <w:lang w:val="es-ES_tradnl"/>
        </w:rPr>
        <w:br/>
      </w:r>
      <w:r w:rsidR="00AD2A1D" w:rsidRPr="007A52B1">
        <w:rPr>
          <w:szCs w:val="24"/>
          <w:lang w:val="es-ES_tradnl"/>
        </w:rPr>
        <w:t xml:space="preserve">Comité de Redacción Ampliado </w:t>
      </w:r>
      <w:r w:rsidRPr="007A52B1">
        <w:rPr>
          <w:szCs w:val="24"/>
          <w:lang w:val="es-ES_tradnl"/>
        </w:rPr>
        <w:t>(TC-EDC)</w:t>
      </w:r>
    </w:p>
    <w:p w:rsidR="0088589B" w:rsidRDefault="0088589B" w:rsidP="008D61E0">
      <w:pPr>
        <w:tabs>
          <w:tab w:val="left" w:pos="567"/>
        </w:tabs>
        <w:ind w:left="1843" w:hanging="1843"/>
        <w:jc w:val="left"/>
        <w:rPr>
          <w:lang w:val="es-ES_tradnl"/>
        </w:rPr>
      </w:pPr>
    </w:p>
    <w:p w:rsidR="00EE6DA7" w:rsidRPr="007A52B1" w:rsidRDefault="00EE6DA7" w:rsidP="008D61E0">
      <w:pPr>
        <w:tabs>
          <w:tab w:val="left" w:pos="567"/>
        </w:tabs>
        <w:ind w:left="1843" w:hanging="1843"/>
        <w:jc w:val="left"/>
        <w:rPr>
          <w:lang w:val="es-ES_tradnl"/>
        </w:rPr>
      </w:pPr>
    </w:p>
    <w:p w:rsidR="0088589B" w:rsidRPr="007A52B1" w:rsidRDefault="00AD2A1D" w:rsidP="00AD2A1D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es-ES_tradnl"/>
        </w:rPr>
      </w:pPr>
      <w:r w:rsidRPr="007A52B1">
        <w:rPr>
          <w:rFonts w:cs="Arial"/>
          <w:u w:val="single"/>
          <w:lang w:val="es-ES_tradnl"/>
        </w:rPr>
        <w:t>Grupo de Trabajo Técnico sobre Plantas Agrícolas (TWA)</w:t>
      </w:r>
    </w:p>
    <w:p w:rsidR="0088589B" w:rsidRPr="007A52B1" w:rsidRDefault="0088589B" w:rsidP="008D61E0">
      <w:pPr>
        <w:tabs>
          <w:tab w:val="left" w:pos="567"/>
        </w:tabs>
        <w:ind w:left="1843" w:hanging="1843"/>
        <w:jc w:val="left"/>
        <w:rPr>
          <w:lang w:val="es-ES_tradnl"/>
        </w:rPr>
      </w:pPr>
    </w:p>
    <w:p w:rsidR="0088589B" w:rsidRPr="007A52B1" w:rsidRDefault="008D61E0" w:rsidP="008D61E0">
      <w:pPr>
        <w:tabs>
          <w:tab w:val="left" w:pos="567"/>
        </w:tabs>
        <w:ind w:left="1843" w:hanging="1843"/>
        <w:jc w:val="left"/>
        <w:rPr>
          <w:lang w:val="es-ES_tradnl"/>
        </w:rPr>
      </w:pPr>
      <w:r w:rsidRPr="007A52B1">
        <w:rPr>
          <w:rFonts w:cs="Arial"/>
          <w:lang w:val="es-ES_tradnl"/>
        </w:rPr>
        <w:tab/>
        <w:t>TWA/4</w:t>
      </w:r>
      <w:r w:rsidR="00512975" w:rsidRPr="007A52B1">
        <w:rPr>
          <w:rFonts w:cs="Arial"/>
          <w:lang w:val="es-ES_tradnl"/>
        </w:rPr>
        <w:t>9</w:t>
      </w:r>
      <w:r w:rsidRPr="007A52B1">
        <w:rPr>
          <w:rFonts w:cs="Arial"/>
          <w:lang w:val="es-ES_tradnl"/>
        </w:rPr>
        <w:tab/>
      </w:r>
      <w:r w:rsidR="00EE6DA7" w:rsidRPr="00EE6DA7">
        <w:rPr>
          <w:rFonts w:cs="Arial"/>
          <w:lang w:val="es-ES_tradnl"/>
        </w:rPr>
        <w:t xml:space="preserve">22 a 26 de junio, </w:t>
      </w:r>
      <w:proofErr w:type="spellStart"/>
      <w:r w:rsidR="00EE6DA7" w:rsidRPr="00EE6DA7">
        <w:rPr>
          <w:rFonts w:cs="Arial"/>
          <w:lang w:val="es-ES_tradnl"/>
        </w:rPr>
        <w:t>Saskatoon</w:t>
      </w:r>
      <w:proofErr w:type="spellEnd"/>
      <w:r w:rsidR="00EE6DA7" w:rsidRPr="00EE6DA7">
        <w:rPr>
          <w:rFonts w:cs="Arial"/>
          <w:lang w:val="es-ES_tradnl"/>
        </w:rPr>
        <w:t xml:space="preserve"> (Canadá)</w:t>
      </w:r>
    </w:p>
    <w:p w:rsidR="0088589B" w:rsidRDefault="0088589B" w:rsidP="008D61E0">
      <w:pPr>
        <w:tabs>
          <w:tab w:val="left" w:pos="567"/>
        </w:tabs>
        <w:ind w:left="1843" w:hanging="1843"/>
        <w:jc w:val="left"/>
        <w:rPr>
          <w:lang w:val="es-ES_tradnl"/>
        </w:rPr>
      </w:pPr>
    </w:p>
    <w:p w:rsidR="00EE6DA7" w:rsidRPr="007A52B1" w:rsidRDefault="00EE6DA7" w:rsidP="008D61E0">
      <w:pPr>
        <w:tabs>
          <w:tab w:val="left" w:pos="567"/>
        </w:tabs>
        <w:ind w:left="1843" w:hanging="1843"/>
        <w:jc w:val="left"/>
        <w:rPr>
          <w:lang w:val="es-ES_tradnl"/>
        </w:rPr>
      </w:pPr>
    </w:p>
    <w:p w:rsidR="00EE6DA7" w:rsidRPr="00EE6DA7" w:rsidRDefault="00EE6DA7" w:rsidP="00EE6DA7">
      <w:pPr>
        <w:tabs>
          <w:tab w:val="left" w:pos="567"/>
        </w:tabs>
        <w:jc w:val="left"/>
        <w:rPr>
          <w:szCs w:val="24"/>
          <w:u w:val="single"/>
          <w:lang w:val="es-ES_tradnl"/>
        </w:rPr>
      </w:pPr>
      <w:r w:rsidRPr="00EE6DA7">
        <w:rPr>
          <w:szCs w:val="24"/>
          <w:u w:val="single"/>
          <w:lang w:val="es-ES_tradnl"/>
        </w:rPr>
        <w:t xml:space="preserve">Sesión conjunta del Grupo de Trabajo Técnico sobre Automatización y Programas Informáticos (TWC) y del </w:t>
      </w:r>
      <w:r w:rsidRPr="00EE6DA7">
        <w:rPr>
          <w:rFonts w:cs="Arial"/>
          <w:u w:val="single"/>
          <w:lang w:val="es-ES_tradnl"/>
        </w:rPr>
        <w:t>Grupo de Trabajo sobre Técnicas Bioquímicas y Moleculares, y Perfiles de ADN en particular (BMT)</w:t>
      </w:r>
    </w:p>
    <w:p w:rsidR="00EE6DA7" w:rsidRPr="00EE6DA7" w:rsidRDefault="00EE6DA7" w:rsidP="00EE6DA7"/>
    <w:p w:rsidR="00EE6DA7" w:rsidRPr="00EE6DA7" w:rsidRDefault="00EE6DA7" w:rsidP="00EE6DA7">
      <w:pPr>
        <w:tabs>
          <w:tab w:val="left" w:pos="567"/>
        </w:tabs>
        <w:ind w:left="1843" w:hanging="1843"/>
        <w:jc w:val="left"/>
        <w:rPr>
          <w:lang w:val="es-ES_tradnl"/>
        </w:rPr>
      </w:pPr>
      <w:r w:rsidRPr="00EE6DA7">
        <w:rPr>
          <w:rFonts w:cs="Arial"/>
          <w:lang w:val="es-ES_tradnl"/>
        </w:rPr>
        <w:tab/>
      </w:r>
      <w:r w:rsidRPr="00EE6DA7">
        <w:rPr>
          <w:lang w:val="es-ES_tradnl"/>
        </w:rPr>
        <w:t>TWC/38-BMT/19</w:t>
      </w:r>
      <w:r w:rsidRPr="00EE6DA7">
        <w:rPr>
          <w:lang w:val="es-ES_tradnl"/>
        </w:rPr>
        <w:tab/>
        <w:t>21 a 25 de septiembre, Alexandria, Estados Unidos de América</w:t>
      </w:r>
    </w:p>
    <w:p w:rsidR="0088589B" w:rsidRDefault="0088589B" w:rsidP="008D61E0">
      <w:pPr>
        <w:tabs>
          <w:tab w:val="left" w:pos="567"/>
        </w:tabs>
        <w:ind w:left="1843" w:hanging="1843"/>
        <w:jc w:val="left"/>
        <w:rPr>
          <w:lang w:val="es-ES_tradnl"/>
        </w:rPr>
      </w:pPr>
    </w:p>
    <w:p w:rsidR="004E259F" w:rsidRPr="00EE6DA7" w:rsidRDefault="004E259F" w:rsidP="008D61E0">
      <w:pPr>
        <w:tabs>
          <w:tab w:val="left" w:pos="567"/>
        </w:tabs>
        <w:ind w:left="1843" w:hanging="1843"/>
        <w:jc w:val="left"/>
        <w:rPr>
          <w:lang w:val="es-ES_tradnl"/>
        </w:rPr>
      </w:pPr>
    </w:p>
    <w:p w:rsidR="0088589B" w:rsidRPr="007A52B1" w:rsidRDefault="000C267F" w:rsidP="000C267F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es-ES_tradnl"/>
        </w:rPr>
      </w:pPr>
      <w:r w:rsidRPr="007A52B1">
        <w:rPr>
          <w:rFonts w:cs="Arial"/>
          <w:u w:val="single"/>
          <w:lang w:val="es-ES_tradnl"/>
        </w:rPr>
        <w:t>Grupo de Trabajo Técnico sobre Plantas Frutales (TWF)</w:t>
      </w:r>
    </w:p>
    <w:p w:rsidR="0088589B" w:rsidRPr="007A52B1" w:rsidRDefault="0088589B" w:rsidP="008D61E0">
      <w:pPr>
        <w:tabs>
          <w:tab w:val="left" w:pos="567"/>
        </w:tabs>
        <w:ind w:left="1843" w:hanging="1843"/>
        <w:jc w:val="left"/>
        <w:rPr>
          <w:lang w:val="es-ES_tradnl"/>
        </w:rPr>
      </w:pPr>
    </w:p>
    <w:p w:rsidR="0088589B" w:rsidRPr="007A52B1" w:rsidRDefault="008D61E0" w:rsidP="008D61E0">
      <w:pPr>
        <w:tabs>
          <w:tab w:val="left" w:pos="567"/>
        </w:tabs>
        <w:ind w:left="1843" w:hanging="1843"/>
        <w:jc w:val="left"/>
        <w:rPr>
          <w:lang w:val="es-ES_tradnl"/>
        </w:rPr>
      </w:pPr>
      <w:r w:rsidRPr="007A52B1">
        <w:rPr>
          <w:lang w:val="es-ES_tradnl"/>
        </w:rPr>
        <w:tab/>
        <w:t>TWF/5</w:t>
      </w:r>
      <w:r w:rsidR="00B90BCA" w:rsidRPr="007A52B1">
        <w:rPr>
          <w:lang w:val="es-ES_tradnl"/>
        </w:rPr>
        <w:t>1</w:t>
      </w:r>
      <w:r w:rsidRPr="007A52B1">
        <w:rPr>
          <w:lang w:val="es-ES_tradnl"/>
        </w:rPr>
        <w:t xml:space="preserve"> </w:t>
      </w:r>
      <w:r w:rsidRPr="007A52B1">
        <w:rPr>
          <w:lang w:val="es-ES_tradnl"/>
        </w:rPr>
        <w:tab/>
      </w:r>
      <w:r w:rsidR="000C267F" w:rsidRPr="007A52B1">
        <w:rPr>
          <w:rFonts w:cs="Arial"/>
          <w:lang w:val="es-ES_tradnl"/>
        </w:rPr>
        <w:t xml:space="preserve">6 a 10 de julio, </w:t>
      </w:r>
      <w:proofErr w:type="spellStart"/>
      <w:r w:rsidR="000C267F" w:rsidRPr="007A52B1">
        <w:rPr>
          <w:rFonts w:cs="Arial"/>
          <w:lang w:val="es-ES_tradnl"/>
        </w:rPr>
        <w:t>Nîmes</w:t>
      </w:r>
      <w:proofErr w:type="spellEnd"/>
      <w:r w:rsidR="000C267F" w:rsidRPr="007A52B1">
        <w:rPr>
          <w:rFonts w:cs="Arial"/>
          <w:lang w:val="es-ES_tradnl"/>
        </w:rPr>
        <w:t xml:space="preserve"> (Francia)</w:t>
      </w:r>
    </w:p>
    <w:p w:rsidR="0088589B" w:rsidRDefault="0088589B" w:rsidP="008D61E0">
      <w:pPr>
        <w:tabs>
          <w:tab w:val="left" w:pos="567"/>
        </w:tabs>
        <w:ind w:left="1843" w:hanging="1843"/>
        <w:jc w:val="left"/>
        <w:rPr>
          <w:lang w:val="es-ES_tradnl"/>
        </w:rPr>
      </w:pPr>
    </w:p>
    <w:p w:rsidR="004E259F" w:rsidRPr="007A52B1" w:rsidRDefault="004E259F" w:rsidP="008D61E0">
      <w:pPr>
        <w:tabs>
          <w:tab w:val="left" w:pos="567"/>
        </w:tabs>
        <w:ind w:left="1843" w:hanging="1843"/>
        <w:jc w:val="left"/>
        <w:rPr>
          <w:lang w:val="es-ES_tradnl"/>
        </w:rPr>
      </w:pPr>
    </w:p>
    <w:p w:rsidR="0088589B" w:rsidRPr="007A52B1" w:rsidRDefault="00C42818" w:rsidP="00C42818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es-ES_tradnl"/>
        </w:rPr>
      </w:pPr>
      <w:r w:rsidRPr="007A52B1">
        <w:rPr>
          <w:rFonts w:cs="Arial"/>
          <w:u w:val="single"/>
          <w:lang w:val="es-ES_tradnl"/>
        </w:rPr>
        <w:t>Grupo de Trabajo Técnico sobre Plantas Ornamentales y Árboles Forestales (TWO)</w:t>
      </w:r>
    </w:p>
    <w:p w:rsidR="0088589B" w:rsidRPr="007A52B1" w:rsidRDefault="0088589B" w:rsidP="008D61E0">
      <w:pPr>
        <w:tabs>
          <w:tab w:val="left" w:pos="567"/>
        </w:tabs>
        <w:ind w:left="1843" w:hanging="1843"/>
        <w:jc w:val="left"/>
        <w:rPr>
          <w:lang w:val="es-ES_tradnl"/>
        </w:rPr>
      </w:pPr>
    </w:p>
    <w:p w:rsidR="0088589B" w:rsidRPr="007A52B1" w:rsidRDefault="008D61E0" w:rsidP="008D61E0">
      <w:pPr>
        <w:tabs>
          <w:tab w:val="left" w:pos="567"/>
        </w:tabs>
        <w:ind w:left="1843" w:hanging="1843"/>
        <w:jc w:val="left"/>
        <w:rPr>
          <w:lang w:val="es-ES_tradnl"/>
        </w:rPr>
      </w:pPr>
      <w:r w:rsidRPr="007A52B1">
        <w:rPr>
          <w:lang w:val="es-ES_tradnl"/>
        </w:rPr>
        <w:tab/>
        <w:t>TWO/5</w:t>
      </w:r>
      <w:r w:rsidR="00B90BCA" w:rsidRPr="007A52B1">
        <w:rPr>
          <w:lang w:val="es-ES_tradnl"/>
        </w:rPr>
        <w:t>2</w:t>
      </w:r>
      <w:r w:rsidRPr="007A52B1">
        <w:rPr>
          <w:lang w:val="es-ES_tradnl"/>
        </w:rPr>
        <w:tab/>
      </w:r>
      <w:r w:rsidR="00C42818" w:rsidRPr="007A52B1">
        <w:rPr>
          <w:lang w:val="es-ES_tradnl"/>
        </w:rPr>
        <w:t xml:space="preserve">8 a 12 de junio, </w:t>
      </w:r>
      <w:proofErr w:type="spellStart"/>
      <w:r w:rsidR="00C42818" w:rsidRPr="007A52B1">
        <w:rPr>
          <w:lang w:val="es-ES_tradnl"/>
        </w:rPr>
        <w:t>Roelofarendsveen</w:t>
      </w:r>
      <w:proofErr w:type="spellEnd"/>
      <w:r w:rsidR="00C42818" w:rsidRPr="007A52B1">
        <w:rPr>
          <w:lang w:val="es-ES_tradnl"/>
        </w:rPr>
        <w:t xml:space="preserve"> (Países Bajos)</w:t>
      </w:r>
    </w:p>
    <w:p w:rsidR="0088589B" w:rsidRDefault="0088589B" w:rsidP="008D61E0">
      <w:pPr>
        <w:tabs>
          <w:tab w:val="left" w:pos="567"/>
        </w:tabs>
        <w:ind w:left="1843" w:hanging="1843"/>
        <w:jc w:val="left"/>
        <w:rPr>
          <w:lang w:val="es-ES_tradnl"/>
        </w:rPr>
      </w:pPr>
    </w:p>
    <w:p w:rsidR="004E259F" w:rsidRPr="007A52B1" w:rsidRDefault="004E259F" w:rsidP="008D61E0">
      <w:pPr>
        <w:tabs>
          <w:tab w:val="left" w:pos="567"/>
        </w:tabs>
        <w:ind w:left="1843" w:hanging="1843"/>
        <w:jc w:val="left"/>
        <w:rPr>
          <w:lang w:val="es-ES_tradnl"/>
        </w:rPr>
      </w:pPr>
    </w:p>
    <w:p w:rsidR="0088589B" w:rsidRPr="007A52B1" w:rsidRDefault="00C42818" w:rsidP="00C42818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es-ES_tradnl"/>
        </w:rPr>
      </w:pPr>
      <w:r w:rsidRPr="007A52B1">
        <w:rPr>
          <w:rFonts w:cs="Arial"/>
          <w:u w:val="single"/>
          <w:lang w:val="es-ES_tradnl"/>
        </w:rPr>
        <w:t>Grupo de Trabajo Técnico sobre Hortalizas (TWV)</w:t>
      </w:r>
    </w:p>
    <w:p w:rsidR="0088589B" w:rsidRPr="007A52B1" w:rsidRDefault="0088589B" w:rsidP="008D61E0">
      <w:pPr>
        <w:tabs>
          <w:tab w:val="left" w:pos="567"/>
        </w:tabs>
        <w:ind w:left="1843" w:hanging="1843"/>
        <w:jc w:val="left"/>
        <w:rPr>
          <w:lang w:val="es-ES_tradnl"/>
        </w:rPr>
      </w:pPr>
    </w:p>
    <w:p w:rsidR="0088589B" w:rsidRPr="007A52B1" w:rsidRDefault="008D61E0" w:rsidP="008D61E0">
      <w:pPr>
        <w:tabs>
          <w:tab w:val="left" w:pos="567"/>
        </w:tabs>
        <w:ind w:left="1843" w:hanging="1843"/>
        <w:jc w:val="left"/>
        <w:rPr>
          <w:lang w:val="es-ES_tradnl"/>
        </w:rPr>
      </w:pPr>
      <w:r w:rsidRPr="007A52B1">
        <w:rPr>
          <w:lang w:val="es-ES_tradnl"/>
        </w:rPr>
        <w:tab/>
        <w:t>TWV/5</w:t>
      </w:r>
      <w:r w:rsidR="00B90BCA" w:rsidRPr="007A52B1">
        <w:rPr>
          <w:lang w:val="es-ES_tradnl"/>
        </w:rPr>
        <w:t>4</w:t>
      </w:r>
      <w:r w:rsidRPr="007A52B1">
        <w:rPr>
          <w:lang w:val="es-ES_tradnl"/>
        </w:rPr>
        <w:tab/>
      </w:r>
      <w:r w:rsidR="00C42818" w:rsidRPr="007A52B1">
        <w:rPr>
          <w:rFonts w:cs="Arial"/>
          <w:lang w:val="es-ES_tradnl"/>
        </w:rPr>
        <w:t>11 a 15 de mayo, Brasilia (Brasil)</w:t>
      </w:r>
    </w:p>
    <w:p w:rsidR="0088589B" w:rsidRPr="007A52B1" w:rsidRDefault="0088589B" w:rsidP="008D61E0">
      <w:pPr>
        <w:tabs>
          <w:tab w:val="left" w:pos="567"/>
        </w:tabs>
        <w:ind w:left="1843" w:hanging="1843"/>
        <w:jc w:val="left"/>
        <w:rPr>
          <w:lang w:val="es-ES_tradnl"/>
        </w:rPr>
      </w:pPr>
    </w:p>
    <w:p w:rsidR="0088589B" w:rsidRPr="007A52B1" w:rsidRDefault="0088589B" w:rsidP="008D61E0">
      <w:pPr>
        <w:ind w:left="1701" w:hanging="1701"/>
        <w:rPr>
          <w:rFonts w:cs="Arial"/>
          <w:lang w:val="es-ES_tradnl"/>
        </w:rPr>
      </w:pPr>
    </w:p>
    <w:p w:rsidR="0088589B" w:rsidRPr="007A52B1" w:rsidRDefault="0088589B" w:rsidP="008D61E0">
      <w:pPr>
        <w:ind w:left="1701" w:hanging="1701"/>
        <w:rPr>
          <w:rFonts w:cs="Arial"/>
          <w:lang w:val="es-ES_tradnl"/>
        </w:rPr>
      </w:pPr>
    </w:p>
    <w:p w:rsidR="0088589B" w:rsidRPr="007A52B1" w:rsidRDefault="00C42818" w:rsidP="00C42818">
      <w:pPr>
        <w:ind w:left="567" w:hanging="567"/>
        <w:jc w:val="right"/>
        <w:rPr>
          <w:lang w:val="es-ES_tradnl"/>
        </w:rPr>
      </w:pPr>
      <w:r w:rsidRPr="007A52B1">
        <w:rPr>
          <w:lang w:val="es-ES_tradnl"/>
        </w:rPr>
        <w:t>[Sigue el Anexo II]</w:t>
      </w:r>
    </w:p>
    <w:p w:rsidR="008D61E0" w:rsidRPr="007A52B1" w:rsidRDefault="008D61E0" w:rsidP="008D61E0">
      <w:pPr>
        <w:rPr>
          <w:lang w:val="es-ES_tradnl"/>
        </w:rPr>
        <w:sectPr w:rsidR="008D61E0" w:rsidRPr="007A52B1" w:rsidSect="00857357">
          <w:headerReference w:type="default" r:id="rId14"/>
          <w:footerReference w:type="first" r:id="rId15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:rsidR="0088589B" w:rsidRPr="007A52B1" w:rsidRDefault="00D63E01" w:rsidP="008D61E0">
      <w:pPr>
        <w:jc w:val="center"/>
        <w:rPr>
          <w:lang w:val="es-ES_tradnl"/>
        </w:rPr>
      </w:pPr>
      <w:r>
        <w:rPr>
          <w:lang w:val="es-ES_tradnl"/>
        </w:rPr>
        <w:lastRenderedPageBreak/>
        <w:t>C/53/8 Rev.</w:t>
      </w:r>
      <w:r w:rsidR="008D61E0" w:rsidRPr="007A52B1">
        <w:rPr>
          <w:lang w:val="es-ES_tradnl"/>
        </w:rPr>
        <w:t xml:space="preserve"> </w:t>
      </w:r>
    </w:p>
    <w:p w:rsidR="0088589B" w:rsidRPr="007A52B1" w:rsidRDefault="0088589B" w:rsidP="008D61E0">
      <w:pPr>
        <w:jc w:val="center"/>
        <w:rPr>
          <w:lang w:val="es-ES_tradnl"/>
        </w:rPr>
      </w:pPr>
    </w:p>
    <w:p w:rsidR="0088589B" w:rsidRPr="007A52B1" w:rsidRDefault="00C42818" w:rsidP="00C42818">
      <w:pPr>
        <w:jc w:val="center"/>
        <w:rPr>
          <w:lang w:val="es-ES_tradnl"/>
        </w:rPr>
      </w:pPr>
      <w:r w:rsidRPr="007A52B1">
        <w:rPr>
          <w:lang w:val="es-ES_tradnl"/>
        </w:rPr>
        <w:t>ANEXO II</w:t>
      </w:r>
    </w:p>
    <w:p w:rsidR="0088589B" w:rsidRPr="007A52B1" w:rsidRDefault="0088589B" w:rsidP="008D61E0">
      <w:pPr>
        <w:rPr>
          <w:lang w:val="es-ES_tradnl"/>
        </w:rPr>
      </w:pPr>
    </w:p>
    <w:p w:rsidR="0088589B" w:rsidRPr="007A52B1" w:rsidRDefault="00181E50" w:rsidP="00181E50">
      <w:pPr>
        <w:jc w:val="center"/>
        <w:rPr>
          <w:lang w:val="es-ES_tradnl"/>
        </w:rPr>
      </w:pPr>
      <w:r w:rsidRPr="007A52B1">
        <w:rPr>
          <w:lang w:val="es-ES_tradnl"/>
        </w:rPr>
        <w:t>CALENDARIO DE REUNIONES EN 2020</w:t>
      </w:r>
    </w:p>
    <w:p w:rsidR="0088589B" w:rsidRPr="007A52B1" w:rsidRDefault="00181E50" w:rsidP="00181E50">
      <w:pPr>
        <w:jc w:val="center"/>
        <w:rPr>
          <w:lang w:val="es-ES_tradnl"/>
        </w:rPr>
      </w:pPr>
      <w:r w:rsidRPr="007A52B1">
        <w:rPr>
          <w:i/>
          <w:lang w:val="es-ES_tradnl"/>
        </w:rPr>
        <w:t>presentado en orden cronológico</w:t>
      </w:r>
    </w:p>
    <w:p w:rsidR="0088589B" w:rsidRPr="007A52B1" w:rsidRDefault="0088589B" w:rsidP="008D61E0">
      <w:pPr>
        <w:tabs>
          <w:tab w:val="left" w:pos="284"/>
          <w:tab w:val="left" w:pos="4253"/>
        </w:tabs>
        <w:ind w:left="4253" w:hanging="4253"/>
        <w:jc w:val="left"/>
        <w:rPr>
          <w:lang w:val="es-ES_tradnl"/>
        </w:rPr>
      </w:pPr>
    </w:p>
    <w:p w:rsidR="0088589B" w:rsidRPr="007A52B1" w:rsidRDefault="0088589B" w:rsidP="008D61E0">
      <w:pPr>
        <w:tabs>
          <w:tab w:val="left" w:pos="284"/>
          <w:tab w:val="left" w:pos="4253"/>
        </w:tabs>
        <w:ind w:left="4253" w:hanging="4253"/>
        <w:jc w:val="left"/>
        <w:rPr>
          <w:lang w:val="es-ES_tradnl"/>
        </w:rPr>
      </w:pPr>
    </w:p>
    <w:p w:rsidR="0088589B" w:rsidRPr="007A52B1" w:rsidRDefault="00181E50" w:rsidP="00181E50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es-ES_tradnl"/>
        </w:rPr>
      </w:pPr>
      <w:r w:rsidRPr="007A52B1">
        <w:rPr>
          <w:szCs w:val="24"/>
          <w:lang w:val="es-ES_tradnl"/>
        </w:rPr>
        <w:t>MARZO DE 2020</w:t>
      </w:r>
    </w:p>
    <w:p w:rsidR="0088589B" w:rsidRPr="007A52B1" w:rsidRDefault="0088589B" w:rsidP="008D61E0">
      <w:pPr>
        <w:ind w:left="4253" w:hanging="4253"/>
        <w:rPr>
          <w:lang w:val="es-ES_tradnl"/>
        </w:rPr>
      </w:pPr>
    </w:p>
    <w:p w:rsidR="0088589B" w:rsidRPr="007A52B1" w:rsidRDefault="008D61E0" w:rsidP="008D61E0">
      <w:pPr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181E50" w:rsidRPr="007A52B1">
        <w:rPr>
          <w:szCs w:val="24"/>
          <w:lang w:val="es-ES_tradnl"/>
        </w:rPr>
        <w:t>Martes 24 y miércoles 25</w:t>
      </w:r>
      <w:r w:rsidRPr="007A52B1">
        <w:rPr>
          <w:szCs w:val="24"/>
          <w:lang w:val="es-ES_tradnl"/>
        </w:rPr>
        <w:tab/>
        <w:t>TC-EDC</w:t>
      </w:r>
    </w:p>
    <w:p w:rsidR="0088589B" w:rsidRPr="007A52B1" w:rsidRDefault="008D61E0" w:rsidP="008D61E0">
      <w:pPr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181E50" w:rsidRPr="007A52B1">
        <w:rPr>
          <w:szCs w:val="24"/>
          <w:lang w:val="es-ES_tradnl"/>
        </w:rPr>
        <w:t xml:space="preserve">Jueves 26 (por la </w:t>
      </w:r>
      <w:r w:rsidR="00C7026B">
        <w:rPr>
          <w:szCs w:val="24"/>
          <w:lang w:val="es-ES_tradnl"/>
        </w:rPr>
        <w:t>tarde</w:t>
      </w:r>
      <w:r w:rsidR="00181E50" w:rsidRPr="007A52B1">
        <w:rPr>
          <w:szCs w:val="24"/>
          <w:lang w:val="es-ES_tradnl"/>
        </w:rPr>
        <w:t>)</w:t>
      </w:r>
      <w:r w:rsidRPr="007A52B1">
        <w:rPr>
          <w:szCs w:val="24"/>
          <w:lang w:val="es-ES_tradnl"/>
        </w:rPr>
        <w:tab/>
      </w:r>
      <w:r w:rsidR="00DC32F2" w:rsidRPr="007A52B1">
        <w:rPr>
          <w:szCs w:val="24"/>
          <w:lang w:val="es-ES_tradnl"/>
        </w:rPr>
        <w:t>EAF/15</w:t>
      </w:r>
    </w:p>
    <w:p w:rsidR="0088589B" w:rsidRPr="007A52B1" w:rsidRDefault="0088589B" w:rsidP="008D61E0">
      <w:pPr>
        <w:tabs>
          <w:tab w:val="left" w:pos="284"/>
        </w:tabs>
        <w:ind w:left="4253" w:hanging="4253"/>
        <w:jc w:val="left"/>
        <w:rPr>
          <w:highlight w:val="yellow"/>
          <w:lang w:val="es-ES_tradnl"/>
        </w:rPr>
      </w:pPr>
    </w:p>
    <w:p w:rsidR="0088589B" w:rsidRPr="007A52B1" w:rsidRDefault="0088589B" w:rsidP="008D61E0">
      <w:pPr>
        <w:tabs>
          <w:tab w:val="left" w:pos="284"/>
        </w:tabs>
        <w:ind w:left="4253" w:hanging="4253"/>
        <w:jc w:val="left"/>
        <w:rPr>
          <w:highlight w:val="yellow"/>
          <w:lang w:val="es-ES_tradnl"/>
        </w:rPr>
      </w:pPr>
    </w:p>
    <w:p w:rsidR="0088589B" w:rsidRPr="007A52B1" w:rsidRDefault="0060656E" w:rsidP="0060656E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>MAY</w:t>
      </w:r>
      <w:r w:rsidR="00181E50" w:rsidRPr="007A52B1">
        <w:rPr>
          <w:szCs w:val="24"/>
          <w:lang w:val="es-ES_tradnl"/>
        </w:rPr>
        <w:t>O DE</w:t>
      </w:r>
      <w:r w:rsidRPr="007A52B1">
        <w:rPr>
          <w:szCs w:val="24"/>
          <w:lang w:val="es-ES_tradnl"/>
        </w:rPr>
        <w:t xml:space="preserve"> 2020</w:t>
      </w:r>
    </w:p>
    <w:p w:rsidR="0088589B" w:rsidRPr="007A52B1" w:rsidRDefault="0088589B" w:rsidP="0060656E">
      <w:pPr>
        <w:ind w:left="4253" w:hanging="4253"/>
        <w:rPr>
          <w:lang w:val="es-ES_tradnl"/>
        </w:rPr>
      </w:pPr>
    </w:p>
    <w:p w:rsidR="0088589B" w:rsidRPr="007A52B1" w:rsidRDefault="0060656E" w:rsidP="0060656E">
      <w:pPr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181E50" w:rsidRPr="007A52B1">
        <w:rPr>
          <w:szCs w:val="24"/>
          <w:lang w:val="es-ES_tradnl"/>
        </w:rPr>
        <w:t>Lunes 11 a viernes 15</w:t>
      </w:r>
      <w:r w:rsidRPr="007A52B1">
        <w:rPr>
          <w:szCs w:val="24"/>
          <w:lang w:val="es-ES_tradnl"/>
        </w:rPr>
        <w:tab/>
        <w:t>TWV/54</w:t>
      </w:r>
    </w:p>
    <w:p w:rsidR="0088589B" w:rsidRPr="007A52B1" w:rsidRDefault="0088589B" w:rsidP="0060656E">
      <w:pPr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</w:p>
    <w:p w:rsidR="0088589B" w:rsidRPr="007A52B1" w:rsidRDefault="0088589B" w:rsidP="0060656E">
      <w:pPr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</w:p>
    <w:p w:rsidR="0088589B" w:rsidRPr="007A52B1" w:rsidRDefault="0060656E" w:rsidP="0060656E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>JUN</w:t>
      </w:r>
      <w:r w:rsidR="00181E50" w:rsidRPr="007A52B1">
        <w:rPr>
          <w:szCs w:val="24"/>
          <w:lang w:val="es-ES_tradnl"/>
        </w:rPr>
        <w:t>IO DE</w:t>
      </w:r>
      <w:r w:rsidRPr="007A52B1">
        <w:rPr>
          <w:szCs w:val="24"/>
          <w:lang w:val="es-ES_tradnl"/>
        </w:rPr>
        <w:t xml:space="preserve"> 2020</w:t>
      </w:r>
    </w:p>
    <w:p w:rsidR="0088589B" w:rsidRPr="007A52B1" w:rsidRDefault="0088589B" w:rsidP="0060656E">
      <w:pPr>
        <w:ind w:left="4253" w:hanging="4253"/>
        <w:rPr>
          <w:lang w:val="es-ES_tradnl"/>
        </w:rPr>
      </w:pPr>
    </w:p>
    <w:p w:rsidR="0088589B" w:rsidRDefault="0060656E" w:rsidP="0060656E">
      <w:pPr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181E50" w:rsidRPr="007A52B1">
        <w:rPr>
          <w:szCs w:val="24"/>
          <w:lang w:val="es-ES_tradnl"/>
        </w:rPr>
        <w:t>Lunes 8 a viernes 12</w:t>
      </w:r>
      <w:r w:rsidRPr="007A52B1">
        <w:rPr>
          <w:szCs w:val="24"/>
          <w:lang w:val="es-ES_tradnl"/>
        </w:rPr>
        <w:tab/>
        <w:t>TWO/52</w:t>
      </w:r>
    </w:p>
    <w:p w:rsidR="00C7026B" w:rsidRPr="007A52B1" w:rsidRDefault="00C7026B" w:rsidP="0060656E">
      <w:pPr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  <w:r>
        <w:rPr>
          <w:szCs w:val="24"/>
          <w:lang w:val="es-ES_tradnl"/>
        </w:rPr>
        <w:tab/>
        <w:t>Lunes 22 a viernes 26</w:t>
      </w:r>
      <w:r>
        <w:rPr>
          <w:szCs w:val="24"/>
          <w:lang w:val="es-ES_tradnl"/>
        </w:rPr>
        <w:tab/>
        <w:t>TWA/49</w:t>
      </w:r>
    </w:p>
    <w:p w:rsidR="0088589B" w:rsidRPr="007A52B1" w:rsidRDefault="0088589B" w:rsidP="0060656E">
      <w:pPr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</w:p>
    <w:p w:rsidR="0088589B" w:rsidRPr="007A52B1" w:rsidRDefault="0088589B" w:rsidP="0060656E">
      <w:pPr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</w:p>
    <w:p w:rsidR="0088589B" w:rsidRPr="007A52B1" w:rsidRDefault="008A0771" w:rsidP="008A0771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>JUL</w:t>
      </w:r>
      <w:r w:rsidR="00181E50" w:rsidRPr="007A52B1">
        <w:rPr>
          <w:szCs w:val="24"/>
          <w:lang w:val="es-ES_tradnl"/>
        </w:rPr>
        <w:t xml:space="preserve">IO DE </w:t>
      </w:r>
      <w:r w:rsidRPr="007A52B1">
        <w:rPr>
          <w:szCs w:val="24"/>
          <w:lang w:val="es-ES_tradnl"/>
        </w:rPr>
        <w:t>2020</w:t>
      </w:r>
    </w:p>
    <w:p w:rsidR="0088589B" w:rsidRPr="007A52B1" w:rsidRDefault="0088589B" w:rsidP="008A0771">
      <w:pPr>
        <w:ind w:left="4253" w:hanging="4253"/>
        <w:rPr>
          <w:lang w:val="es-ES_tradnl"/>
        </w:rPr>
      </w:pPr>
    </w:p>
    <w:p w:rsidR="0088589B" w:rsidRPr="007A52B1" w:rsidRDefault="008A0771" w:rsidP="008A0771">
      <w:pPr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181E50" w:rsidRPr="007A52B1">
        <w:rPr>
          <w:szCs w:val="24"/>
          <w:lang w:val="es-ES_tradnl"/>
        </w:rPr>
        <w:t>Lunes 6 a viernes 10</w:t>
      </w:r>
      <w:r w:rsidRPr="007A52B1">
        <w:rPr>
          <w:szCs w:val="24"/>
          <w:lang w:val="es-ES_tradnl"/>
        </w:rPr>
        <w:tab/>
        <w:t>TWF/51</w:t>
      </w:r>
    </w:p>
    <w:p w:rsidR="0088589B" w:rsidRPr="007A52B1" w:rsidRDefault="0088589B" w:rsidP="008A0771">
      <w:pPr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</w:p>
    <w:p w:rsidR="0088589B" w:rsidRPr="007A52B1" w:rsidRDefault="0088589B" w:rsidP="008A0771">
      <w:pPr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</w:p>
    <w:p w:rsidR="00C7026B" w:rsidRPr="007A52B1" w:rsidRDefault="00C7026B" w:rsidP="00C7026B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  <w:r>
        <w:rPr>
          <w:szCs w:val="24"/>
          <w:lang w:val="es-ES_tradnl"/>
        </w:rPr>
        <w:t xml:space="preserve">SEPTIEMBRE </w:t>
      </w:r>
      <w:r w:rsidRPr="007A52B1">
        <w:rPr>
          <w:szCs w:val="24"/>
          <w:lang w:val="es-ES_tradnl"/>
        </w:rPr>
        <w:t>DE 2020</w:t>
      </w:r>
    </w:p>
    <w:p w:rsidR="00C7026B" w:rsidRPr="007A52B1" w:rsidRDefault="00C7026B" w:rsidP="00C7026B">
      <w:pPr>
        <w:ind w:left="4253" w:hanging="4253"/>
        <w:rPr>
          <w:lang w:val="es-ES_tradnl"/>
        </w:rPr>
      </w:pPr>
    </w:p>
    <w:p w:rsidR="00C7026B" w:rsidRPr="007A52B1" w:rsidRDefault="00C7026B" w:rsidP="00C7026B">
      <w:pPr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  <w:t xml:space="preserve">Lunes </w:t>
      </w:r>
      <w:r>
        <w:rPr>
          <w:szCs w:val="24"/>
          <w:lang w:val="es-ES_tradnl"/>
        </w:rPr>
        <w:t>21</w:t>
      </w:r>
      <w:r w:rsidRPr="007A52B1">
        <w:rPr>
          <w:szCs w:val="24"/>
          <w:lang w:val="es-ES_tradnl"/>
        </w:rPr>
        <w:t xml:space="preserve"> a viernes </w:t>
      </w:r>
      <w:r>
        <w:rPr>
          <w:szCs w:val="24"/>
          <w:lang w:val="es-ES_tradnl"/>
        </w:rPr>
        <w:t>25</w:t>
      </w:r>
      <w:r>
        <w:rPr>
          <w:szCs w:val="24"/>
          <w:lang w:val="es-ES_tradnl"/>
        </w:rPr>
        <w:tab/>
        <w:t>TWC/38-BMT/19</w:t>
      </w:r>
    </w:p>
    <w:p w:rsidR="00C7026B" w:rsidRPr="007A52B1" w:rsidRDefault="00C7026B" w:rsidP="00C7026B">
      <w:pPr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</w:p>
    <w:p w:rsidR="00C7026B" w:rsidRPr="007A52B1" w:rsidRDefault="00C7026B" w:rsidP="00C7026B">
      <w:pPr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</w:p>
    <w:p w:rsidR="0088589B" w:rsidRPr="007A52B1" w:rsidRDefault="008D61E0" w:rsidP="008D61E0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u w:val="none"/>
          <w:lang w:val="es-ES_tradnl"/>
        </w:rPr>
      </w:pPr>
      <w:r w:rsidRPr="007A52B1">
        <w:rPr>
          <w:szCs w:val="24"/>
          <w:lang w:val="es-ES_tradnl"/>
        </w:rPr>
        <w:t>OCT</w:t>
      </w:r>
      <w:r w:rsidR="00181E50" w:rsidRPr="007A52B1">
        <w:rPr>
          <w:szCs w:val="24"/>
          <w:lang w:val="es-ES_tradnl"/>
        </w:rPr>
        <w:t xml:space="preserve">UBRE DE </w:t>
      </w:r>
      <w:r w:rsidR="0028170F" w:rsidRPr="007A52B1">
        <w:rPr>
          <w:szCs w:val="24"/>
          <w:lang w:val="es-ES_tradnl"/>
        </w:rPr>
        <w:t>2020</w:t>
      </w:r>
    </w:p>
    <w:p w:rsidR="0088589B" w:rsidRPr="007A52B1" w:rsidRDefault="0088589B" w:rsidP="008D61E0">
      <w:pPr>
        <w:ind w:left="4253" w:hanging="4253"/>
        <w:rPr>
          <w:lang w:val="es-ES_tradnl"/>
        </w:rPr>
      </w:pPr>
    </w:p>
    <w:p w:rsidR="0088589B" w:rsidRPr="007A52B1" w:rsidRDefault="008D61E0" w:rsidP="008D61E0">
      <w:pPr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181E50" w:rsidRPr="007A52B1">
        <w:rPr>
          <w:szCs w:val="24"/>
          <w:lang w:val="es-ES_tradnl"/>
        </w:rPr>
        <w:t>Domingo 25</w:t>
      </w:r>
      <w:r w:rsidRPr="007A52B1">
        <w:rPr>
          <w:szCs w:val="24"/>
          <w:lang w:val="es-ES_tradnl"/>
        </w:rPr>
        <w:tab/>
        <w:t>TC-EDC</w:t>
      </w:r>
    </w:p>
    <w:p w:rsidR="0088589B" w:rsidRPr="007A52B1" w:rsidRDefault="008D61E0" w:rsidP="008D61E0">
      <w:pPr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181E50" w:rsidRPr="007A52B1">
        <w:rPr>
          <w:szCs w:val="24"/>
          <w:lang w:val="es-ES_tradnl"/>
        </w:rPr>
        <w:t>Lunes</w:t>
      </w:r>
      <w:r w:rsidRPr="007A52B1">
        <w:rPr>
          <w:szCs w:val="24"/>
          <w:lang w:val="es-ES_tradnl"/>
        </w:rPr>
        <w:t xml:space="preserve"> </w:t>
      </w:r>
      <w:r w:rsidR="008A0771" w:rsidRPr="007A52B1">
        <w:rPr>
          <w:szCs w:val="24"/>
          <w:lang w:val="es-ES_tradnl"/>
        </w:rPr>
        <w:t>26</w:t>
      </w:r>
      <w:r w:rsidRPr="007A52B1">
        <w:rPr>
          <w:szCs w:val="24"/>
          <w:lang w:val="es-ES_tradnl"/>
        </w:rPr>
        <w:tab/>
      </w:r>
      <w:r w:rsidR="008A0771" w:rsidRPr="007A52B1">
        <w:rPr>
          <w:szCs w:val="24"/>
          <w:lang w:val="es-ES_tradnl"/>
        </w:rPr>
        <w:t>TC/56</w:t>
      </w:r>
    </w:p>
    <w:p w:rsidR="0088589B" w:rsidRPr="007A52B1" w:rsidRDefault="008D61E0" w:rsidP="008D61E0">
      <w:pPr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181E50" w:rsidRPr="007A52B1">
        <w:rPr>
          <w:szCs w:val="24"/>
          <w:lang w:val="es-ES_tradnl"/>
        </w:rPr>
        <w:t>Lunes</w:t>
      </w:r>
      <w:r w:rsidRPr="007A52B1">
        <w:rPr>
          <w:szCs w:val="24"/>
          <w:lang w:val="es-ES_tradnl"/>
        </w:rPr>
        <w:t xml:space="preserve"> 2</w:t>
      </w:r>
      <w:r w:rsidR="008A0771" w:rsidRPr="007A52B1">
        <w:rPr>
          <w:szCs w:val="24"/>
          <w:lang w:val="es-ES_tradnl"/>
        </w:rPr>
        <w:t>6</w:t>
      </w:r>
      <w:r w:rsidRPr="007A52B1">
        <w:rPr>
          <w:szCs w:val="24"/>
          <w:lang w:val="es-ES_tradnl"/>
        </w:rPr>
        <w:t xml:space="preserve"> (</w:t>
      </w:r>
      <w:r w:rsidR="00181E50" w:rsidRPr="007A52B1">
        <w:rPr>
          <w:szCs w:val="24"/>
          <w:lang w:val="es-ES_tradnl"/>
        </w:rPr>
        <w:t>por la noche</w:t>
      </w:r>
      <w:r w:rsidRPr="007A52B1">
        <w:rPr>
          <w:szCs w:val="24"/>
          <w:lang w:val="es-ES_tradnl"/>
        </w:rPr>
        <w:t>)</w:t>
      </w:r>
      <w:r w:rsidRPr="007A52B1">
        <w:rPr>
          <w:szCs w:val="24"/>
          <w:lang w:val="es-ES_tradnl"/>
        </w:rPr>
        <w:tab/>
        <w:t>TC-EDC</w:t>
      </w:r>
    </w:p>
    <w:p w:rsidR="0088589B" w:rsidRPr="007A52B1" w:rsidRDefault="008D61E0" w:rsidP="008D61E0">
      <w:pPr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181E50" w:rsidRPr="007A52B1">
        <w:rPr>
          <w:szCs w:val="24"/>
          <w:lang w:val="es-ES_tradnl"/>
        </w:rPr>
        <w:t>Lunes</w:t>
      </w:r>
      <w:r w:rsidR="008A0771" w:rsidRPr="007A52B1">
        <w:rPr>
          <w:szCs w:val="24"/>
          <w:lang w:val="es-ES_tradnl"/>
        </w:rPr>
        <w:t xml:space="preserve"> 26</w:t>
      </w:r>
      <w:r w:rsidRPr="007A52B1">
        <w:rPr>
          <w:szCs w:val="24"/>
          <w:lang w:val="es-ES_tradnl"/>
        </w:rPr>
        <w:t xml:space="preserve"> (</w:t>
      </w:r>
      <w:r w:rsidR="00181E50" w:rsidRPr="007A52B1">
        <w:rPr>
          <w:szCs w:val="24"/>
          <w:lang w:val="es-ES_tradnl"/>
        </w:rPr>
        <w:t>por la noche</w:t>
      </w:r>
      <w:r w:rsidRPr="007A52B1">
        <w:rPr>
          <w:szCs w:val="24"/>
          <w:lang w:val="es-ES_tradnl"/>
        </w:rPr>
        <w:t>)</w:t>
      </w:r>
      <w:r w:rsidRPr="007A52B1">
        <w:rPr>
          <w:szCs w:val="24"/>
          <w:lang w:val="es-ES_tradnl"/>
        </w:rPr>
        <w:tab/>
      </w:r>
      <w:r w:rsidR="008A0771" w:rsidRPr="007A52B1">
        <w:rPr>
          <w:szCs w:val="24"/>
          <w:lang w:val="es-ES_tradnl"/>
        </w:rPr>
        <w:t>EAF/16</w:t>
      </w:r>
    </w:p>
    <w:p w:rsidR="0088589B" w:rsidRPr="007A52B1" w:rsidRDefault="008D61E0" w:rsidP="008D61E0">
      <w:pPr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181E50" w:rsidRPr="007A52B1">
        <w:rPr>
          <w:szCs w:val="24"/>
          <w:lang w:val="es-ES_tradnl"/>
        </w:rPr>
        <w:t>Martes</w:t>
      </w:r>
      <w:r w:rsidRPr="007A52B1">
        <w:rPr>
          <w:szCs w:val="24"/>
          <w:lang w:val="es-ES_tradnl"/>
        </w:rPr>
        <w:t xml:space="preserve"> 2</w:t>
      </w:r>
      <w:r w:rsidR="008A0771" w:rsidRPr="007A52B1">
        <w:rPr>
          <w:szCs w:val="24"/>
          <w:lang w:val="es-ES_tradnl"/>
        </w:rPr>
        <w:t>7</w:t>
      </w:r>
      <w:r w:rsidRPr="007A52B1">
        <w:rPr>
          <w:szCs w:val="24"/>
          <w:lang w:val="es-ES_tradnl"/>
        </w:rPr>
        <w:tab/>
      </w:r>
      <w:r w:rsidR="008A0771" w:rsidRPr="007A52B1">
        <w:rPr>
          <w:szCs w:val="24"/>
          <w:lang w:val="es-ES_tradnl"/>
        </w:rPr>
        <w:t>TC/56</w:t>
      </w:r>
    </w:p>
    <w:p w:rsidR="0088589B" w:rsidRPr="007A52B1" w:rsidRDefault="008D61E0" w:rsidP="008D61E0">
      <w:pPr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181E50" w:rsidRPr="007A52B1">
        <w:rPr>
          <w:szCs w:val="24"/>
          <w:lang w:val="es-ES_tradnl"/>
        </w:rPr>
        <w:t>Miércoles</w:t>
      </w:r>
      <w:r w:rsidRPr="007A52B1">
        <w:rPr>
          <w:szCs w:val="24"/>
          <w:lang w:val="es-ES_tradnl"/>
        </w:rPr>
        <w:t xml:space="preserve"> </w:t>
      </w:r>
      <w:r w:rsidR="008A0771" w:rsidRPr="007A52B1">
        <w:rPr>
          <w:szCs w:val="24"/>
          <w:lang w:val="es-ES_tradnl"/>
        </w:rPr>
        <w:t>28</w:t>
      </w:r>
      <w:r w:rsidRPr="007A52B1">
        <w:rPr>
          <w:szCs w:val="24"/>
          <w:lang w:val="es-ES_tradnl"/>
        </w:rPr>
        <w:tab/>
        <w:t>CAJ/7</w:t>
      </w:r>
      <w:r w:rsidR="008A0771" w:rsidRPr="007A52B1">
        <w:rPr>
          <w:szCs w:val="24"/>
          <w:lang w:val="es-ES_tradnl"/>
        </w:rPr>
        <w:t>7</w:t>
      </w:r>
    </w:p>
    <w:p w:rsidR="0088589B" w:rsidRPr="007A52B1" w:rsidRDefault="008A0771" w:rsidP="008D61E0">
      <w:pPr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181E50" w:rsidRPr="007A52B1">
        <w:rPr>
          <w:szCs w:val="24"/>
          <w:lang w:val="es-ES_tradnl"/>
        </w:rPr>
        <w:t>Jueves</w:t>
      </w:r>
      <w:r w:rsidRPr="007A52B1">
        <w:rPr>
          <w:szCs w:val="24"/>
          <w:lang w:val="es-ES_tradnl"/>
        </w:rPr>
        <w:t xml:space="preserve"> 29</w:t>
      </w:r>
      <w:r w:rsidR="008D61E0" w:rsidRPr="007A52B1">
        <w:rPr>
          <w:szCs w:val="24"/>
          <w:lang w:val="es-ES_tradnl"/>
        </w:rPr>
        <w:tab/>
        <w:t>CC/9</w:t>
      </w:r>
      <w:r w:rsidRPr="007A52B1">
        <w:rPr>
          <w:szCs w:val="24"/>
          <w:lang w:val="es-ES_tradnl"/>
        </w:rPr>
        <w:t>7</w:t>
      </w:r>
    </w:p>
    <w:p w:rsidR="0088589B" w:rsidRPr="007A52B1" w:rsidRDefault="008D61E0" w:rsidP="008D61E0">
      <w:pPr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181E50" w:rsidRPr="007A52B1">
        <w:rPr>
          <w:szCs w:val="24"/>
          <w:lang w:val="es-ES_tradnl"/>
        </w:rPr>
        <w:t>Viernes</w:t>
      </w:r>
      <w:r w:rsidRPr="007A52B1">
        <w:rPr>
          <w:szCs w:val="24"/>
          <w:lang w:val="es-ES_tradnl"/>
        </w:rPr>
        <w:t xml:space="preserve"> </w:t>
      </w:r>
      <w:r w:rsidR="008A0771" w:rsidRPr="007A52B1">
        <w:rPr>
          <w:szCs w:val="24"/>
          <w:lang w:val="es-ES_tradnl"/>
        </w:rPr>
        <w:t>30</w:t>
      </w:r>
      <w:r w:rsidRPr="007A52B1">
        <w:rPr>
          <w:szCs w:val="24"/>
          <w:lang w:val="es-ES_tradnl"/>
        </w:rPr>
        <w:tab/>
      </w:r>
      <w:r w:rsidR="008A0771" w:rsidRPr="007A52B1">
        <w:rPr>
          <w:szCs w:val="24"/>
          <w:lang w:val="es-ES_tradnl"/>
        </w:rPr>
        <w:t>C/54</w:t>
      </w:r>
    </w:p>
    <w:p w:rsidR="0088589B" w:rsidRPr="007A52B1" w:rsidRDefault="0088589B" w:rsidP="008D61E0">
      <w:pPr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</w:p>
    <w:p w:rsidR="0088589B" w:rsidRPr="007A52B1" w:rsidRDefault="0088589B" w:rsidP="008D61E0">
      <w:pPr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</w:p>
    <w:p w:rsidR="0088589B" w:rsidRPr="007A52B1" w:rsidRDefault="0088589B" w:rsidP="008D61E0">
      <w:pPr>
        <w:tabs>
          <w:tab w:val="left" w:pos="284"/>
        </w:tabs>
        <w:ind w:left="3828" w:hanging="3828"/>
        <w:jc w:val="left"/>
        <w:rPr>
          <w:szCs w:val="24"/>
          <w:lang w:val="es-ES_tradnl"/>
        </w:rPr>
      </w:pPr>
      <w:bookmarkStart w:id="2" w:name="_GoBack"/>
      <w:bookmarkEnd w:id="2"/>
    </w:p>
    <w:p w:rsidR="0088589B" w:rsidRPr="007A52B1" w:rsidRDefault="0088589B" w:rsidP="0088589B">
      <w:pPr>
        <w:tabs>
          <w:tab w:val="left" w:pos="284"/>
          <w:tab w:val="left" w:pos="4253"/>
        </w:tabs>
        <w:ind w:left="4253" w:right="-85" w:hanging="4253"/>
        <w:jc w:val="right"/>
        <w:rPr>
          <w:lang w:val="es-ES_tradnl"/>
        </w:rPr>
      </w:pPr>
      <w:r w:rsidRPr="007A52B1">
        <w:rPr>
          <w:lang w:val="es-ES_tradnl"/>
        </w:rPr>
        <w:t>[Sigue el Anexo III]</w:t>
      </w:r>
    </w:p>
    <w:p w:rsidR="008D61E0" w:rsidRPr="007A52B1" w:rsidRDefault="008D61E0" w:rsidP="008D61E0">
      <w:pPr>
        <w:rPr>
          <w:lang w:val="es-ES_tradnl"/>
        </w:rPr>
        <w:sectPr w:rsidR="008D61E0" w:rsidRPr="007A52B1" w:rsidSect="00D74105">
          <w:footnotePr>
            <w:numRestart w:val="eachSect"/>
          </w:footnotePr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</w:p>
    <w:p w:rsidR="0088589B" w:rsidRPr="007A52B1" w:rsidRDefault="00D63E01" w:rsidP="008D61E0">
      <w:pPr>
        <w:jc w:val="center"/>
        <w:rPr>
          <w:b/>
          <w:lang w:val="es-ES_tradnl"/>
        </w:rPr>
      </w:pPr>
      <w:r>
        <w:rPr>
          <w:lang w:val="es-ES_tradnl"/>
        </w:rPr>
        <w:lastRenderedPageBreak/>
        <w:t>C/53/8 Rev.</w:t>
      </w:r>
      <w:r w:rsidR="008D61E0" w:rsidRPr="007A52B1">
        <w:rPr>
          <w:lang w:val="es-ES_tradnl"/>
        </w:rPr>
        <w:t xml:space="preserve"> </w:t>
      </w:r>
    </w:p>
    <w:p w:rsidR="0088589B" w:rsidRPr="007A52B1" w:rsidRDefault="0088589B" w:rsidP="008D61E0">
      <w:pPr>
        <w:jc w:val="center"/>
        <w:rPr>
          <w:lang w:val="es-ES_tradnl"/>
        </w:rPr>
      </w:pPr>
    </w:p>
    <w:p w:rsidR="0088589B" w:rsidRPr="007A52B1" w:rsidRDefault="0088589B" w:rsidP="0088589B">
      <w:pPr>
        <w:jc w:val="center"/>
        <w:rPr>
          <w:lang w:val="es-ES_tradnl"/>
        </w:rPr>
      </w:pPr>
      <w:r w:rsidRPr="007A52B1">
        <w:rPr>
          <w:lang w:val="es-ES_tradnl"/>
        </w:rPr>
        <w:t>ANEXO III</w:t>
      </w:r>
    </w:p>
    <w:p w:rsidR="0088589B" w:rsidRPr="007A52B1" w:rsidRDefault="0088589B" w:rsidP="008D61E0">
      <w:pPr>
        <w:jc w:val="center"/>
        <w:rPr>
          <w:lang w:val="es-ES_tradnl"/>
        </w:rPr>
      </w:pPr>
    </w:p>
    <w:p w:rsidR="0088589B" w:rsidRPr="007A52B1" w:rsidRDefault="0088589B" w:rsidP="008D61E0">
      <w:pPr>
        <w:jc w:val="center"/>
        <w:rPr>
          <w:lang w:val="es-ES_tradnl"/>
        </w:rPr>
      </w:pPr>
    </w:p>
    <w:p w:rsidR="0088589B" w:rsidRPr="007A52B1" w:rsidRDefault="0088589B" w:rsidP="0088589B">
      <w:pPr>
        <w:jc w:val="center"/>
        <w:rPr>
          <w:lang w:val="es-ES_tradnl"/>
        </w:rPr>
      </w:pPr>
      <w:r w:rsidRPr="007A52B1">
        <w:rPr>
          <w:lang w:val="es-ES_tradnl"/>
        </w:rPr>
        <w:t>CALENDARIO DE FECHAS PROPUESTAS PARA</w:t>
      </w:r>
      <w:r w:rsidRPr="007A52B1">
        <w:rPr>
          <w:lang w:val="es-ES_tradnl"/>
        </w:rPr>
        <w:br/>
        <w:t>2021 Y 2022</w:t>
      </w:r>
    </w:p>
    <w:p w:rsidR="0088589B" w:rsidRPr="007A52B1" w:rsidRDefault="0088589B" w:rsidP="008D61E0">
      <w:pPr>
        <w:jc w:val="center"/>
        <w:rPr>
          <w:lang w:val="es-ES_tradnl"/>
        </w:rPr>
      </w:pPr>
    </w:p>
    <w:p w:rsidR="0088589B" w:rsidRPr="007A52B1" w:rsidRDefault="0088589B" w:rsidP="008D61E0">
      <w:pPr>
        <w:jc w:val="center"/>
        <w:rPr>
          <w:lang w:val="es-ES_tradnl"/>
        </w:rPr>
      </w:pPr>
    </w:p>
    <w:p w:rsidR="0088589B" w:rsidRPr="007A52B1" w:rsidRDefault="0088589B" w:rsidP="008D61E0">
      <w:pPr>
        <w:jc w:val="center"/>
        <w:rPr>
          <w:lang w:val="es-ES_tradnl"/>
        </w:rPr>
      </w:pPr>
    </w:p>
    <w:p w:rsidR="0088589B" w:rsidRPr="007A52B1" w:rsidRDefault="0088589B" w:rsidP="008D61E0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es-ES_tradnl"/>
        </w:rPr>
      </w:pPr>
      <w:r w:rsidRPr="007A52B1">
        <w:rPr>
          <w:szCs w:val="24"/>
          <w:lang w:val="es-ES_tradnl"/>
        </w:rPr>
        <w:t xml:space="preserve">MARZO DE </w:t>
      </w:r>
      <w:r w:rsidR="008D61E0" w:rsidRPr="007A52B1">
        <w:rPr>
          <w:szCs w:val="24"/>
          <w:lang w:val="es-ES_tradnl"/>
        </w:rPr>
        <w:t>2021</w:t>
      </w:r>
      <w:r w:rsidR="00603720" w:rsidRPr="007A52B1">
        <w:rPr>
          <w:szCs w:val="24"/>
          <w:u w:val="none"/>
          <w:lang w:val="es-ES_tradnl"/>
        </w:rPr>
        <w:t xml:space="preserve"> (</w:t>
      </w:r>
      <w:r w:rsidRPr="007A52B1">
        <w:rPr>
          <w:szCs w:val="24"/>
          <w:u w:val="none"/>
          <w:lang w:val="es-ES_tradnl"/>
        </w:rPr>
        <w:t>semana</w:t>
      </w:r>
      <w:r w:rsidR="00603720" w:rsidRPr="007A52B1">
        <w:rPr>
          <w:szCs w:val="24"/>
          <w:u w:val="none"/>
          <w:lang w:val="es-ES_tradnl"/>
        </w:rPr>
        <w:t xml:space="preserve"> 13)</w:t>
      </w:r>
    </w:p>
    <w:p w:rsidR="0088589B" w:rsidRPr="007A52B1" w:rsidRDefault="0088589B" w:rsidP="008D61E0">
      <w:pPr>
        <w:rPr>
          <w:lang w:val="es-ES_tradnl"/>
        </w:rPr>
      </w:pP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181E50" w:rsidRPr="007A52B1">
        <w:rPr>
          <w:szCs w:val="24"/>
          <w:lang w:val="es-ES_tradnl"/>
        </w:rPr>
        <w:t>Martes</w:t>
      </w:r>
      <w:r w:rsidRPr="007A52B1">
        <w:rPr>
          <w:szCs w:val="24"/>
          <w:lang w:val="es-ES_tradnl"/>
        </w:rPr>
        <w:t xml:space="preserve"> 23 </w:t>
      </w:r>
      <w:r w:rsidR="0088589B" w:rsidRPr="007A52B1">
        <w:rPr>
          <w:szCs w:val="24"/>
          <w:lang w:val="es-ES_tradnl"/>
        </w:rPr>
        <w:t>y</w:t>
      </w:r>
      <w:r w:rsidRPr="007A52B1">
        <w:rPr>
          <w:szCs w:val="24"/>
          <w:lang w:val="es-ES_tradnl"/>
        </w:rPr>
        <w:t xml:space="preserve"> </w:t>
      </w:r>
      <w:r w:rsidR="0088589B" w:rsidRPr="007A52B1">
        <w:rPr>
          <w:szCs w:val="24"/>
          <w:lang w:val="es-ES_tradnl"/>
        </w:rPr>
        <w:t xml:space="preserve">miércoles </w:t>
      </w:r>
      <w:r w:rsidRPr="007A52B1">
        <w:rPr>
          <w:szCs w:val="24"/>
          <w:lang w:val="es-ES_tradnl"/>
        </w:rPr>
        <w:t>24</w:t>
      </w:r>
      <w:r w:rsidRPr="007A52B1">
        <w:rPr>
          <w:szCs w:val="24"/>
          <w:lang w:val="es-ES_tradnl"/>
        </w:rPr>
        <w:tab/>
        <w:t>TC-EDC</w:t>
      </w:r>
    </w:p>
    <w:p w:rsidR="0088589B" w:rsidRPr="007A52B1" w:rsidRDefault="0088589B" w:rsidP="008D61E0">
      <w:pPr>
        <w:rPr>
          <w:lang w:val="es-ES_tradnl"/>
        </w:rPr>
      </w:pPr>
    </w:p>
    <w:p w:rsidR="0088589B" w:rsidRPr="007A52B1" w:rsidRDefault="0088589B" w:rsidP="008D61E0">
      <w:pPr>
        <w:rPr>
          <w:lang w:val="es-ES_tradnl"/>
        </w:rPr>
      </w:pPr>
    </w:p>
    <w:p w:rsidR="0088589B" w:rsidRPr="007A52B1" w:rsidRDefault="0088589B" w:rsidP="008D61E0">
      <w:pPr>
        <w:tabs>
          <w:tab w:val="left" w:pos="284"/>
        </w:tabs>
        <w:ind w:left="3686" w:hanging="3686"/>
        <w:jc w:val="left"/>
        <w:rPr>
          <w:szCs w:val="24"/>
          <w:lang w:val="es-ES_tradnl"/>
        </w:rPr>
      </w:pPr>
      <w:r w:rsidRPr="007A52B1">
        <w:rPr>
          <w:szCs w:val="24"/>
          <w:u w:val="single"/>
          <w:lang w:val="es-ES_tradnl"/>
        </w:rPr>
        <w:t>OCTUBRE DE </w:t>
      </w:r>
      <w:r w:rsidR="008D61E0" w:rsidRPr="007A52B1">
        <w:rPr>
          <w:szCs w:val="24"/>
          <w:u w:val="single"/>
          <w:lang w:val="es-ES_tradnl"/>
        </w:rPr>
        <w:t>2021</w:t>
      </w:r>
      <w:r w:rsidR="00603720" w:rsidRPr="007A52B1">
        <w:rPr>
          <w:szCs w:val="24"/>
          <w:lang w:val="es-ES_tradnl"/>
        </w:rPr>
        <w:t xml:space="preserve"> (</w:t>
      </w:r>
      <w:r w:rsidRPr="007A52B1">
        <w:rPr>
          <w:szCs w:val="24"/>
          <w:lang w:val="es-ES_tradnl"/>
        </w:rPr>
        <w:t>semana</w:t>
      </w:r>
      <w:r w:rsidR="00603720" w:rsidRPr="007A52B1">
        <w:rPr>
          <w:szCs w:val="24"/>
          <w:lang w:val="es-ES_tradnl"/>
        </w:rPr>
        <w:t xml:space="preserve"> 44)</w:t>
      </w:r>
    </w:p>
    <w:p w:rsidR="0088589B" w:rsidRPr="007A52B1" w:rsidRDefault="0088589B" w:rsidP="008D61E0">
      <w:pPr>
        <w:ind w:left="3686" w:hanging="3686"/>
        <w:rPr>
          <w:lang w:val="es-ES_tradnl"/>
        </w:rPr>
      </w:pP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88589B" w:rsidRPr="007A52B1">
        <w:rPr>
          <w:szCs w:val="24"/>
          <w:lang w:val="es-ES_tradnl"/>
        </w:rPr>
        <w:t>Domingo</w:t>
      </w:r>
      <w:r w:rsidRPr="007A52B1">
        <w:rPr>
          <w:szCs w:val="24"/>
          <w:lang w:val="es-ES_tradnl"/>
        </w:rPr>
        <w:t xml:space="preserve"> 24</w:t>
      </w:r>
      <w:r w:rsidRPr="007A52B1">
        <w:rPr>
          <w:szCs w:val="24"/>
          <w:lang w:val="es-ES_tradnl"/>
        </w:rPr>
        <w:tab/>
        <w:t>TC-EDC</w:t>
      </w: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181E50" w:rsidRPr="007A52B1">
        <w:rPr>
          <w:szCs w:val="24"/>
          <w:lang w:val="es-ES_tradnl"/>
        </w:rPr>
        <w:t>Lunes</w:t>
      </w:r>
      <w:r w:rsidRPr="007A52B1">
        <w:rPr>
          <w:szCs w:val="24"/>
          <w:lang w:val="es-ES_tradnl"/>
        </w:rPr>
        <w:t xml:space="preserve"> 25</w:t>
      </w:r>
      <w:r w:rsidRPr="007A52B1">
        <w:rPr>
          <w:szCs w:val="24"/>
          <w:lang w:val="es-ES_tradnl"/>
        </w:rPr>
        <w:tab/>
        <w:t>TC/57</w:t>
      </w: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181E50" w:rsidRPr="007A52B1">
        <w:rPr>
          <w:szCs w:val="24"/>
          <w:lang w:val="es-ES_tradnl"/>
        </w:rPr>
        <w:t>Lunes</w:t>
      </w:r>
      <w:r w:rsidRPr="007A52B1">
        <w:rPr>
          <w:szCs w:val="24"/>
          <w:lang w:val="es-ES_tradnl"/>
        </w:rPr>
        <w:t xml:space="preserve"> 25 (</w:t>
      </w:r>
      <w:r w:rsidR="00181E50" w:rsidRPr="007A52B1">
        <w:rPr>
          <w:szCs w:val="24"/>
          <w:lang w:val="es-ES_tradnl"/>
        </w:rPr>
        <w:t>por la noche</w:t>
      </w:r>
      <w:r w:rsidRPr="007A52B1">
        <w:rPr>
          <w:szCs w:val="24"/>
          <w:lang w:val="es-ES_tradnl"/>
        </w:rPr>
        <w:t>)</w:t>
      </w:r>
      <w:r w:rsidRPr="007A52B1">
        <w:rPr>
          <w:szCs w:val="24"/>
          <w:lang w:val="es-ES_tradnl"/>
        </w:rPr>
        <w:tab/>
        <w:t>TC-EDC</w:t>
      </w: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181E50" w:rsidRPr="007A52B1">
        <w:rPr>
          <w:szCs w:val="24"/>
          <w:lang w:val="es-ES_tradnl"/>
        </w:rPr>
        <w:t>Martes</w:t>
      </w:r>
      <w:r w:rsidRPr="007A52B1">
        <w:rPr>
          <w:szCs w:val="24"/>
          <w:lang w:val="es-ES_tradnl"/>
        </w:rPr>
        <w:t xml:space="preserve"> 26</w:t>
      </w:r>
      <w:r w:rsidRPr="007A52B1">
        <w:rPr>
          <w:szCs w:val="24"/>
          <w:lang w:val="es-ES_tradnl"/>
        </w:rPr>
        <w:tab/>
        <w:t>TC/57</w:t>
      </w: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181E50" w:rsidRPr="007A52B1">
        <w:rPr>
          <w:szCs w:val="24"/>
          <w:lang w:val="es-ES_tradnl"/>
        </w:rPr>
        <w:t>Miércoles</w:t>
      </w:r>
      <w:r w:rsidRPr="007A52B1">
        <w:rPr>
          <w:szCs w:val="24"/>
          <w:lang w:val="es-ES_tradnl"/>
        </w:rPr>
        <w:t xml:space="preserve"> 27</w:t>
      </w:r>
      <w:r w:rsidRPr="007A52B1">
        <w:rPr>
          <w:szCs w:val="24"/>
          <w:lang w:val="es-ES_tradnl"/>
        </w:rPr>
        <w:tab/>
        <w:t>CAJ/78</w:t>
      </w: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181E50" w:rsidRPr="007A52B1">
        <w:rPr>
          <w:szCs w:val="24"/>
          <w:lang w:val="es-ES_tradnl"/>
        </w:rPr>
        <w:t>Jueves</w:t>
      </w:r>
      <w:r w:rsidRPr="007A52B1">
        <w:rPr>
          <w:szCs w:val="24"/>
          <w:lang w:val="es-ES_tradnl"/>
        </w:rPr>
        <w:t xml:space="preserve"> 28</w:t>
      </w:r>
      <w:r w:rsidRPr="007A52B1">
        <w:rPr>
          <w:szCs w:val="24"/>
          <w:lang w:val="es-ES_tradnl"/>
        </w:rPr>
        <w:tab/>
        <w:t>CC/98</w:t>
      </w: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181E50" w:rsidRPr="007A52B1">
        <w:rPr>
          <w:szCs w:val="24"/>
          <w:lang w:val="es-ES_tradnl"/>
        </w:rPr>
        <w:t>Viernes</w:t>
      </w:r>
      <w:r w:rsidRPr="007A52B1">
        <w:rPr>
          <w:szCs w:val="24"/>
          <w:lang w:val="es-ES_tradnl"/>
        </w:rPr>
        <w:t xml:space="preserve"> 29</w:t>
      </w:r>
      <w:r w:rsidRPr="007A52B1">
        <w:rPr>
          <w:szCs w:val="24"/>
          <w:lang w:val="es-ES_tradnl"/>
        </w:rPr>
        <w:tab/>
        <w:t>C/55</w:t>
      </w:r>
    </w:p>
    <w:p w:rsidR="0088589B" w:rsidRPr="007A52B1" w:rsidRDefault="0088589B" w:rsidP="008D61E0">
      <w:pPr>
        <w:rPr>
          <w:lang w:val="es-ES_tradnl"/>
        </w:rPr>
      </w:pPr>
    </w:p>
    <w:p w:rsidR="0088589B" w:rsidRPr="007A52B1" w:rsidRDefault="0088589B" w:rsidP="008D61E0">
      <w:pPr>
        <w:rPr>
          <w:lang w:val="es-ES_tradnl"/>
        </w:rPr>
      </w:pPr>
    </w:p>
    <w:p w:rsidR="0088589B" w:rsidRPr="007A52B1" w:rsidRDefault="0088589B" w:rsidP="008D61E0">
      <w:pPr>
        <w:rPr>
          <w:lang w:val="es-ES_tradnl"/>
        </w:rPr>
      </w:pPr>
    </w:p>
    <w:p w:rsidR="0088589B" w:rsidRPr="007A52B1" w:rsidRDefault="0088589B" w:rsidP="008D61E0">
      <w:pPr>
        <w:rPr>
          <w:lang w:val="es-ES_tradnl"/>
        </w:rPr>
      </w:pPr>
    </w:p>
    <w:p w:rsidR="0088589B" w:rsidRPr="007A52B1" w:rsidRDefault="0088589B" w:rsidP="008D61E0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ES_tradnl"/>
        </w:rPr>
      </w:pPr>
      <w:r w:rsidRPr="007A52B1">
        <w:rPr>
          <w:szCs w:val="24"/>
          <w:lang w:val="es-ES_tradnl"/>
        </w:rPr>
        <w:t xml:space="preserve">MARZO DE </w:t>
      </w:r>
      <w:r w:rsidR="008D61E0" w:rsidRPr="007A52B1">
        <w:rPr>
          <w:szCs w:val="24"/>
          <w:lang w:val="es-ES_tradnl"/>
        </w:rPr>
        <w:t>2022</w:t>
      </w:r>
      <w:r w:rsidR="00603720" w:rsidRPr="007A52B1">
        <w:rPr>
          <w:szCs w:val="24"/>
          <w:u w:val="none"/>
          <w:lang w:val="es-ES_tradnl"/>
        </w:rPr>
        <w:t xml:space="preserve"> (</w:t>
      </w:r>
      <w:r w:rsidRPr="007A52B1">
        <w:rPr>
          <w:szCs w:val="24"/>
          <w:u w:val="none"/>
          <w:lang w:val="es-ES_tradnl"/>
        </w:rPr>
        <w:t>semana</w:t>
      </w:r>
      <w:r w:rsidR="00603720" w:rsidRPr="007A52B1">
        <w:rPr>
          <w:szCs w:val="24"/>
          <w:u w:val="none"/>
          <w:lang w:val="es-ES_tradnl"/>
        </w:rPr>
        <w:t xml:space="preserve"> 13)</w:t>
      </w:r>
    </w:p>
    <w:p w:rsidR="0088589B" w:rsidRPr="007A52B1" w:rsidRDefault="0088589B" w:rsidP="008D61E0">
      <w:pPr>
        <w:rPr>
          <w:lang w:val="es-ES_tradnl"/>
        </w:rPr>
      </w:pP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181E50" w:rsidRPr="007A52B1">
        <w:rPr>
          <w:szCs w:val="24"/>
          <w:lang w:val="es-ES_tradnl"/>
        </w:rPr>
        <w:t>Martes</w:t>
      </w:r>
      <w:r w:rsidRPr="007A52B1">
        <w:rPr>
          <w:szCs w:val="24"/>
          <w:lang w:val="es-ES_tradnl"/>
        </w:rPr>
        <w:t xml:space="preserve"> 2</w:t>
      </w:r>
      <w:r w:rsidR="00FB0369" w:rsidRPr="007A52B1">
        <w:rPr>
          <w:szCs w:val="24"/>
          <w:lang w:val="es-ES_tradnl"/>
        </w:rPr>
        <w:t>2</w:t>
      </w:r>
      <w:r w:rsidRPr="007A52B1">
        <w:rPr>
          <w:szCs w:val="24"/>
          <w:lang w:val="es-ES_tradnl"/>
        </w:rPr>
        <w:t xml:space="preserve"> </w:t>
      </w:r>
      <w:r w:rsidR="0088589B" w:rsidRPr="007A52B1">
        <w:rPr>
          <w:szCs w:val="24"/>
          <w:lang w:val="es-ES_tradnl"/>
        </w:rPr>
        <w:t>y</w:t>
      </w:r>
      <w:r w:rsidRPr="007A52B1">
        <w:rPr>
          <w:szCs w:val="24"/>
          <w:lang w:val="es-ES_tradnl"/>
        </w:rPr>
        <w:t xml:space="preserve"> </w:t>
      </w:r>
      <w:r w:rsidR="0088589B" w:rsidRPr="007A52B1">
        <w:rPr>
          <w:szCs w:val="24"/>
          <w:lang w:val="es-ES_tradnl"/>
        </w:rPr>
        <w:t xml:space="preserve">miércoles </w:t>
      </w:r>
      <w:r w:rsidR="00FB0369" w:rsidRPr="007A52B1">
        <w:rPr>
          <w:szCs w:val="24"/>
          <w:lang w:val="es-ES_tradnl"/>
        </w:rPr>
        <w:t>2</w:t>
      </w:r>
      <w:r w:rsidR="005571C8" w:rsidRPr="007A52B1">
        <w:rPr>
          <w:szCs w:val="24"/>
          <w:lang w:val="es-ES_tradnl"/>
        </w:rPr>
        <w:t>3</w:t>
      </w:r>
      <w:r w:rsidRPr="007A52B1">
        <w:rPr>
          <w:szCs w:val="24"/>
          <w:lang w:val="es-ES_tradnl"/>
        </w:rPr>
        <w:tab/>
        <w:t>TC-EDC</w:t>
      </w:r>
    </w:p>
    <w:p w:rsidR="0088589B" w:rsidRPr="007A52B1" w:rsidRDefault="0088589B" w:rsidP="008D61E0">
      <w:pPr>
        <w:rPr>
          <w:lang w:val="es-ES_tradnl"/>
        </w:rPr>
      </w:pPr>
    </w:p>
    <w:p w:rsidR="0088589B" w:rsidRPr="007A52B1" w:rsidRDefault="0088589B" w:rsidP="008D61E0">
      <w:pPr>
        <w:rPr>
          <w:lang w:val="es-ES_tradnl"/>
        </w:rPr>
      </w:pPr>
    </w:p>
    <w:p w:rsidR="0088589B" w:rsidRPr="007A52B1" w:rsidRDefault="0088589B" w:rsidP="008D61E0">
      <w:pPr>
        <w:tabs>
          <w:tab w:val="left" w:pos="284"/>
        </w:tabs>
        <w:ind w:left="3686" w:hanging="3686"/>
        <w:jc w:val="left"/>
        <w:rPr>
          <w:szCs w:val="24"/>
          <w:lang w:val="es-ES_tradnl"/>
        </w:rPr>
      </w:pPr>
      <w:r w:rsidRPr="007A52B1">
        <w:rPr>
          <w:szCs w:val="24"/>
          <w:u w:val="single"/>
          <w:lang w:val="es-ES_tradnl"/>
        </w:rPr>
        <w:t>OCTUBRE DE </w:t>
      </w:r>
      <w:r w:rsidR="008D61E0" w:rsidRPr="007A52B1">
        <w:rPr>
          <w:szCs w:val="24"/>
          <w:u w:val="single"/>
          <w:lang w:val="es-ES_tradnl"/>
        </w:rPr>
        <w:t>2022</w:t>
      </w:r>
      <w:r w:rsidR="00603720" w:rsidRPr="007A52B1">
        <w:rPr>
          <w:szCs w:val="24"/>
          <w:lang w:val="es-ES_tradnl"/>
        </w:rPr>
        <w:t xml:space="preserve"> (</w:t>
      </w:r>
      <w:r w:rsidRPr="007A52B1">
        <w:rPr>
          <w:szCs w:val="24"/>
          <w:lang w:val="es-ES_tradnl"/>
        </w:rPr>
        <w:t>semana</w:t>
      </w:r>
      <w:r w:rsidR="00603720" w:rsidRPr="007A52B1">
        <w:rPr>
          <w:szCs w:val="24"/>
          <w:lang w:val="es-ES_tradnl"/>
        </w:rPr>
        <w:t xml:space="preserve"> 44)</w:t>
      </w:r>
    </w:p>
    <w:p w:rsidR="0088589B" w:rsidRPr="007A52B1" w:rsidRDefault="0088589B" w:rsidP="008D61E0">
      <w:pPr>
        <w:ind w:left="3686" w:hanging="3686"/>
        <w:rPr>
          <w:lang w:val="es-ES_tradnl"/>
        </w:rPr>
      </w:pP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88589B" w:rsidRPr="007A52B1">
        <w:rPr>
          <w:szCs w:val="24"/>
          <w:lang w:val="es-ES_tradnl"/>
        </w:rPr>
        <w:t>Domingo</w:t>
      </w:r>
      <w:r w:rsidRPr="007A52B1">
        <w:rPr>
          <w:szCs w:val="24"/>
          <w:lang w:val="es-ES_tradnl"/>
        </w:rPr>
        <w:t xml:space="preserve"> 2</w:t>
      </w:r>
      <w:r w:rsidR="009D4866" w:rsidRPr="007A52B1">
        <w:rPr>
          <w:szCs w:val="24"/>
          <w:lang w:val="es-ES_tradnl"/>
        </w:rPr>
        <w:t>3</w:t>
      </w:r>
      <w:r w:rsidRPr="007A52B1">
        <w:rPr>
          <w:szCs w:val="24"/>
          <w:lang w:val="es-ES_tradnl"/>
        </w:rPr>
        <w:tab/>
        <w:t>TC-EDC</w:t>
      </w: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181E50" w:rsidRPr="007A52B1">
        <w:rPr>
          <w:szCs w:val="24"/>
          <w:lang w:val="es-ES_tradnl"/>
        </w:rPr>
        <w:t>Lunes</w:t>
      </w:r>
      <w:r w:rsidRPr="007A52B1">
        <w:rPr>
          <w:szCs w:val="24"/>
          <w:lang w:val="es-ES_tradnl"/>
        </w:rPr>
        <w:t xml:space="preserve"> </w:t>
      </w:r>
      <w:r w:rsidR="009D4866" w:rsidRPr="007A52B1">
        <w:rPr>
          <w:szCs w:val="24"/>
          <w:lang w:val="es-ES_tradnl"/>
        </w:rPr>
        <w:t>24</w:t>
      </w:r>
      <w:r w:rsidRPr="007A52B1">
        <w:rPr>
          <w:szCs w:val="24"/>
          <w:lang w:val="es-ES_tradnl"/>
        </w:rPr>
        <w:tab/>
      </w:r>
      <w:r w:rsidR="00004A2E" w:rsidRPr="007A52B1">
        <w:rPr>
          <w:szCs w:val="24"/>
          <w:lang w:val="es-ES_tradnl"/>
        </w:rPr>
        <w:t>TC/58</w:t>
      </w: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181E50" w:rsidRPr="007A52B1">
        <w:rPr>
          <w:szCs w:val="24"/>
          <w:lang w:val="es-ES_tradnl"/>
        </w:rPr>
        <w:t>Lunes</w:t>
      </w:r>
      <w:r w:rsidRPr="007A52B1">
        <w:rPr>
          <w:szCs w:val="24"/>
          <w:lang w:val="es-ES_tradnl"/>
        </w:rPr>
        <w:t xml:space="preserve"> 2</w:t>
      </w:r>
      <w:r w:rsidR="009D4866" w:rsidRPr="007A52B1">
        <w:rPr>
          <w:szCs w:val="24"/>
          <w:lang w:val="es-ES_tradnl"/>
        </w:rPr>
        <w:t>4</w:t>
      </w:r>
      <w:r w:rsidRPr="007A52B1">
        <w:rPr>
          <w:szCs w:val="24"/>
          <w:lang w:val="es-ES_tradnl"/>
        </w:rPr>
        <w:t xml:space="preserve"> (</w:t>
      </w:r>
      <w:r w:rsidR="00181E50" w:rsidRPr="007A52B1">
        <w:rPr>
          <w:szCs w:val="24"/>
          <w:lang w:val="es-ES_tradnl"/>
        </w:rPr>
        <w:t>por la noche</w:t>
      </w:r>
      <w:r w:rsidRPr="007A52B1">
        <w:rPr>
          <w:szCs w:val="24"/>
          <w:lang w:val="es-ES_tradnl"/>
        </w:rPr>
        <w:t>)</w:t>
      </w:r>
      <w:r w:rsidRPr="007A52B1">
        <w:rPr>
          <w:szCs w:val="24"/>
          <w:lang w:val="es-ES_tradnl"/>
        </w:rPr>
        <w:tab/>
        <w:t>TC-EDC</w:t>
      </w: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181E50" w:rsidRPr="007A52B1">
        <w:rPr>
          <w:szCs w:val="24"/>
          <w:lang w:val="es-ES_tradnl"/>
        </w:rPr>
        <w:t>Martes</w:t>
      </w:r>
      <w:r w:rsidRPr="007A52B1">
        <w:rPr>
          <w:szCs w:val="24"/>
          <w:lang w:val="es-ES_tradnl"/>
        </w:rPr>
        <w:t xml:space="preserve"> 2</w:t>
      </w:r>
      <w:r w:rsidR="009D4866" w:rsidRPr="007A52B1">
        <w:rPr>
          <w:szCs w:val="24"/>
          <w:lang w:val="es-ES_tradnl"/>
        </w:rPr>
        <w:t>5</w:t>
      </w:r>
      <w:r w:rsidRPr="007A52B1">
        <w:rPr>
          <w:szCs w:val="24"/>
          <w:lang w:val="es-ES_tradnl"/>
        </w:rPr>
        <w:tab/>
      </w:r>
      <w:r w:rsidR="00004A2E" w:rsidRPr="007A52B1">
        <w:rPr>
          <w:szCs w:val="24"/>
          <w:lang w:val="es-ES_tradnl"/>
        </w:rPr>
        <w:t>TC/58</w:t>
      </w: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181E50" w:rsidRPr="007A52B1">
        <w:rPr>
          <w:szCs w:val="24"/>
          <w:lang w:val="es-ES_tradnl"/>
        </w:rPr>
        <w:t>Miércoles</w:t>
      </w:r>
      <w:r w:rsidRPr="007A52B1">
        <w:rPr>
          <w:szCs w:val="24"/>
          <w:lang w:val="es-ES_tradnl"/>
        </w:rPr>
        <w:t xml:space="preserve"> 2</w:t>
      </w:r>
      <w:r w:rsidR="009D4866" w:rsidRPr="007A52B1">
        <w:rPr>
          <w:szCs w:val="24"/>
          <w:lang w:val="es-ES_tradnl"/>
        </w:rPr>
        <w:t>6</w:t>
      </w:r>
      <w:r w:rsidRPr="007A52B1">
        <w:rPr>
          <w:szCs w:val="24"/>
          <w:lang w:val="es-ES_tradnl"/>
        </w:rPr>
        <w:tab/>
        <w:t>CAJ/7</w:t>
      </w:r>
      <w:r w:rsidR="00004A2E" w:rsidRPr="007A52B1">
        <w:rPr>
          <w:szCs w:val="24"/>
          <w:lang w:val="es-ES_tradnl"/>
        </w:rPr>
        <w:t>9</w:t>
      </w: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181E50" w:rsidRPr="007A52B1">
        <w:rPr>
          <w:szCs w:val="24"/>
          <w:lang w:val="es-ES_tradnl"/>
        </w:rPr>
        <w:t>Jueves</w:t>
      </w:r>
      <w:r w:rsidRPr="007A52B1">
        <w:rPr>
          <w:szCs w:val="24"/>
          <w:lang w:val="es-ES_tradnl"/>
        </w:rPr>
        <w:t xml:space="preserve"> </w:t>
      </w:r>
      <w:r w:rsidR="009D4866" w:rsidRPr="007A52B1">
        <w:rPr>
          <w:szCs w:val="24"/>
          <w:lang w:val="es-ES_tradnl"/>
        </w:rPr>
        <w:t>27</w:t>
      </w:r>
      <w:r w:rsidRPr="007A52B1">
        <w:rPr>
          <w:szCs w:val="24"/>
          <w:lang w:val="es-ES_tradnl"/>
        </w:rPr>
        <w:tab/>
      </w:r>
      <w:r w:rsidR="00004A2E" w:rsidRPr="007A52B1">
        <w:rPr>
          <w:szCs w:val="24"/>
          <w:lang w:val="es-ES_tradnl"/>
        </w:rPr>
        <w:t>CC/99</w:t>
      </w: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ab/>
      </w:r>
      <w:r w:rsidR="00181E50" w:rsidRPr="007A52B1">
        <w:rPr>
          <w:szCs w:val="24"/>
          <w:lang w:val="es-ES_tradnl"/>
        </w:rPr>
        <w:t>Viernes</w:t>
      </w:r>
      <w:r w:rsidRPr="007A52B1">
        <w:rPr>
          <w:szCs w:val="24"/>
          <w:lang w:val="es-ES_tradnl"/>
        </w:rPr>
        <w:t xml:space="preserve"> </w:t>
      </w:r>
      <w:r w:rsidR="009D4866" w:rsidRPr="007A52B1">
        <w:rPr>
          <w:szCs w:val="24"/>
          <w:lang w:val="es-ES_tradnl"/>
        </w:rPr>
        <w:t>28</w:t>
      </w:r>
      <w:r w:rsidRPr="007A52B1">
        <w:rPr>
          <w:szCs w:val="24"/>
          <w:lang w:val="es-ES_tradnl"/>
        </w:rPr>
        <w:tab/>
      </w:r>
      <w:r w:rsidR="00004A2E" w:rsidRPr="007A52B1">
        <w:rPr>
          <w:szCs w:val="24"/>
          <w:lang w:val="es-ES_tradnl"/>
        </w:rPr>
        <w:t>C/56</w:t>
      </w:r>
    </w:p>
    <w:p w:rsidR="0088589B" w:rsidRPr="007A52B1" w:rsidRDefault="0088589B" w:rsidP="008D61E0">
      <w:pPr>
        <w:rPr>
          <w:lang w:val="es-ES_tradnl"/>
        </w:rPr>
      </w:pPr>
    </w:p>
    <w:p w:rsidR="0088589B" w:rsidRPr="007A52B1" w:rsidRDefault="0088589B" w:rsidP="008D61E0">
      <w:pPr>
        <w:rPr>
          <w:lang w:val="es-ES_tradnl"/>
        </w:rPr>
      </w:pPr>
    </w:p>
    <w:p w:rsidR="0088589B" w:rsidRPr="007A52B1" w:rsidRDefault="0088589B" w:rsidP="008D61E0">
      <w:pPr>
        <w:rPr>
          <w:lang w:val="es-ES_tradnl"/>
        </w:rPr>
      </w:pPr>
    </w:p>
    <w:p w:rsidR="007A3F14" w:rsidRPr="007A52B1" w:rsidRDefault="0088589B" w:rsidP="00A52454">
      <w:pPr>
        <w:jc w:val="right"/>
        <w:rPr>
          <w:lang w:val="es-ES_tradnl"/>
        </w:rPr>
      </w:pPr>
      <w:r w:rsidRPr="007A52B1">
        <w:rPr>
          <w:lang w:val="es-ES_tradnl"/>
        </w:rPr>
        <w:t>[Fin del Anexo III y del documento]</w:t>
      </w:r>
    </w:p>
    <w:sectPr w:rsidR="007A3F14" w:rsidRPr="007A52B1" w:rsidSect="00906DDC">
      <w:headerReference w:type="default" r:id="rId16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D3B" w:rsidRDefault="001B4D3B" w:rsidP="006655D3">
      <w:r>
        <w:separator/>
      </w:r>
    </w:p>
    <w:p w:rsidR="001B4D3B" w:rsidRDefault="001B4D3B" w:rsidP="006655D3"/>
    <w:p w:rsidR="001B4D3B" w:rsidRDefault="001B4D3B" w:rsidP="006655D3"/>
  </w:endnote>
  <w:endnote w:type="continuationSeparator" w:id="0">
    <w:p w:rsidR="001B4D3B" w:rsidRDefault="001B4D3B" w:rsidP="006655D3">
      <w:r>
        <w:separator/>
      </w:r>
    </w:p>
    <w:p w:rsidR="001B4D3B" w:rsidRPr="00294751" w:rsidRDefault="001B4D3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B4D3B" w:rsidRPr="00294751" w:rsidRDefault="001B4D3B" w:rsidP="006655D3">
      <w:pPr>
        <w:rPr>
          <w:lang w:val="fr-FR"/>
        </w:rPr>
      </w:pPr>
    </w:p>
    <w:p w:rsidR="001B4D3B" w:rsidRPr="00294751" w:rsidRDefault="001B4D3B" w:rsidP="006655D3">
      <w:pPr>
        <w:rPr>
          <w:lang w:val="fr-FR"/>
        </w:rPr>
      </w:pPr>
    </w:p>
  </w:endnote>
  <w:endnote w:type="continuationNotice" w:id="1">
    <w:p w:rsidR="001B4D3B" w:rsidRPr="00294751" w:rsidRDefault="001B4D3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B4D3B" w:rsidRPr="00294751" w:rsidRDefault="001B4D3B" w:rsidP="006655D3">
      <w:pPr>
        <w:rPr>
          <w:lang w:val="fr-FR"/>
        </w:rPr>
      </w:pPr>
    </w:p>
    <w:p w:rsidR="001B4D3B" w:rsidRPr="00294751" w:rsidRDefault="001B4D3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9B" w:rsidRDefault="00885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9B" w:rsidRDefault="008858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9B" w:rsidRDefault="0088589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E0" w:rsidRPr="00D44C7C" w:rsidRDefault="008D61E0" w:rsidP="0091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D3B" w:rsidRDefault="001B4D3B" w:rsidP="006655D3">
      <w:r>
        <w:separator/>
      </w:r>
    </w:p>
  </w:footnote>
  <w:footnote w:type="continuationSeparator" w:id="0">
    <w:p w:rsidR="001B4D3B" w:rsidRDefault="001B4D3B" w:rsidP="006655D3">
      <w:r>
        <w:separator/>
      </w:r>
    </w:p>
  </w:footnote>
  <w:footnote w:type="continuationNotice" w:id="1">
    <w:p w:rsidR="001B4D3B" w:rsidRPr="00AB530F" w:rsidRDefault="001B4D3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9B" w:rsidRDefault="00885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E0" w:rsidRPr="00C5280D" w:rsidRDefault="008D61E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C/52/</w:t>
    </w:r>
  </w:p>
  <w:p w:rsidR="008D61E0" w:rsidRPr="00C5280D" w:rsidRDefault="0088589B" w:rsidP="0088589B">
    <w:pPr>
      <w:pStyle w:val="Header"/>
      <w:rPr>
        <w:lang w:val="en-US"/>
      </w:rPr>
    </w:pPr>
    <w:r w:rsidRPr="0088589B">
      <w:rPr>
        <w:lang w:val="es-ES_tradnl"/>
      </w:rPr>
      <w:t>página</w:t>
    </w:r>
    <w:r w:rsidR="008D61E0" w:rsidRPr="00C5280D">
      <w:rPr>
        <w:lang w:val="en-US"/>
      </w:rPr>
      <w:t xml:space="preserve"> </w:t>
    </w:r>
    <w:r w:rsidR="008D61E0" w:rsidRPr="00C5280D">
      <w:rPr>
        <w:rStyle w:val="PageNumber"/>
        <w:lang w:val="en-US"/>
      </w:rPr>
      <w:fldChar w:fldCharType="begin"/>
    </w:r>
    <w:r w:rsidR="008D61E0" w:rsidRPr="00C5280D">
      <w:rPr>
        <w:rStyle w:val="PageNumber"/>
        <w:lang w:val="en-US"/>
      </w:rPr>
      <w:instrText xml:space="preserve"> PAGE </w:instrText>
    </w:r>
    <w:r w:rsidR="008D61E0" w:rsidRPr="00C5280D">
      <w:rPr>
        <w:rStyle w:val="PageNumber"/>
        <w:lang w:val="en-US"/>
      </w:rPr>
      <w:fldChar w:fldCharType="separate"/>
    </w:r>
    <w:r w:rsidR="008D61E0">
      <w:rPr>
        <w:rStyle w:val="PageNumber"/>
        <w:noProof/>
        <w:lang w:val="en-US"/>
      </w:rPr>
      <w:t>1</w:t>
    </w:r>
    <w:r w:rsidR="008D61E0" w:rsidRPr="00C5280D">
      <w:rPr>
        <w:rStyle w:val="PageNumber"/>
        <w:lang w:val="en-US"/>
      </w:rPr>
      <w:fldChar w:fldCharType="end"/>
    </w:r>
  </w:p>
  <w:p w:rsidR="008D61E0" w:rsidRPr="00C5280D" w:rsidRDefault="008D61E0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9B" w:rsidRDefault="0088589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E0" w:rsidRPr="00C5280D" w:rsidRDefault="00D63E0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C/53/8 Rev.</w:t>
    </w:r>
    <w:r w:rsidR="008D61E0">
      <w:rPr>
        <w:rStyle w:val="PageNumber"/>
        <w:lang w:val="en-US"/>
      </w:rPr>
      <w:t xml:space="preserve"> </w:t>
    </w:r>
  </w:p>
  <w:p w:rsidR="008D61E0" w:rsidRPr="00C5280D" w:rsidRDefault="0088589B" w:rsidP="0088589B">
    <w:pPr>
      <w:pStyle w:val="Header"/>
      <w:rPr>
        <w:lang w:val="en-US"/>
      </w:rPr>
    </w:pPr>
    <w:r w:rsidRPr="0088589B">
      <w:rPr>
        <w:lang w:val="es-ES_tradnl"/>
      </w:rPr>
      <w:t xml:space="preserve">Anexo I, página </w:t>
    </w:r>
    <w:r w:rsidR="008D61E0" w:rsidRPr="00C5280D">
      <w:rPr>
        <w:lang w:val="en-US"/>
      </w:rPr>
      <w:t xml:space="preserve"> </w:t>
    </w:r>
    <w:r w:rsidR="008D61E0" w:rsidRPr="00C5280D">
      <w:rPr>
        <w:rStyle w:val="PageNumber"/>
        <w:lang w:val="en-US"/>
      </w:rPr>
      <w:fldChar w:fldCharType="begin"/>
    </w:r>
    <w:r w:rsidR="008D61E0" w:rsidRPr="00C5280D">
      <w:rPr>
        <w:rStyle w:val="PageNumber"/>
        <w:lang w:val="en-US"/>
      </w:rPr>
      <w:instrText xml:space="preserve"> PAGE </w:instrText>
    </w:r>
    <w:r w:rsidR="008D61E0" w:rsidRPr="00C5280D">
      <w:rPr>
        <w:rStyle w:val="PageNumber"/>
        <w:lang w:val="en-US"/>
      </w:rPr>
      <w:fldChar w:fldCharType="separate"/>
    </w:r>
    <w:r w:rsidR="008D61E0">
      <w:rPr>
        <w:rStyle w:val="PageNumber"/>
        <w:noProof/>
        <w:lang w:val="en-US"/>
      </w:rPr>
      <w:t>1</w:t>
    </w:r>
    <w:r w:rsidR="008D61E0" w:rsidRPr="00C5280D">
      <w:rPr>
        <w:rStyle w:val="PageNumber"/>
        <w:lang w:val="en-US"/>
      </w:rPr>
      <w:fldChar w:fldCharType="end"/>
    </w:r>
  </w:p>
  <w:p w:rsidR="008D61E0" w:rsidRPr="00C5280D" w:rsidRDefault="008D61E0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D63E0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C/53/8 Rev.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52454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1B4D3B"/>
    <w:rsid w:val="00004A2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B0310"/>
    <w:rsid w:val="000C267F"/>
    <w:rsid w:val="000C4E25"/>
    <w:rsid w:val="000C7021"/>
    <w:rsid w:val="000D6BBC"/>
    <w:rsid w:val="000D7780"/>
    <w:rsid w:val="000E5943"/>
    <w:rsid w:val="000E636A"/>
    <w:rsid w:val="000F2F11"/>
    <w:rsid w:val="00105929"/>
    <w:rsid w:val="00110C36"/>
    <w:rsid w:val="001131D5"/>
    <w:rsid w:val="001406D3"/>
    <w:rsid w:val="00141DB8"/>
    <w:rsid w:val="00160DCF"/>
    <w:rsid w:val="00172084"/>
    <w:rsid w:val="0017474A"/>
    <w:rsid w:val="001758C6"/>
    <w:rsid w:val="00181E50"/>
    <w:rsid w:val="00182B99"/>
    <w:rsid w:val="0018766E"/>
    <w:rsid w:val="001B3564"/>
    <w:rsid w:val="001B4D3B"/>
    <w:rsid w:val="001C1525"/>
    <w:rsid w:val="001F6218"/>
    <w:rsid w:val="0021332C"/>
    <w:rsid w:val="00213982"/>
    <w:rsid w:val="00214C72"/>
    <w:rsid w:val="0024416D"/>
    <w:rsid w:val="00254A2C"/>
    <w:rsid w:val="00256BFA"/>
    <w:rsid w:val="00271911"/>
    <w:rsid w:val="002800A0"/>
    <w:rsid w:val="002801B3"/>
    <w:rsid w:val="00281060"/>
    <w:rsid w:val="0028170F"/>
    <w:rsid w:val="002940E8"/>
    <w:rsid w:val="00294751"/>
    <w:rsid w:val="002A6E50"/>
    <w:rsid w:val="002B4298"/>
    <w:rsid w:val="002C14CE"/>
    <w:rsid w:val="002C256A"/>
    <w:rsid w:val="002E6446"/>
    <w:rsid w:val="0030305D"/>
    <w:rsid w:val="00305A7F"/>
    <w:rsid w:val="003152FE"/>
    <w:rsid w:val="00327436"/>
    <w:rsid w:val="00333A17"/>
    <w:rsid w:val="00344BD6"/>
    <w:rsid w:val="0035528D"/>
    <w:rsid w:val="00361821"/>
    <w:rsid w:val="00361E9E"/>
    <w:rsid w:val="0039572F"/>
    <w:rsid w:val="0039633A"/>
    <w:rsid w:val="003A013D"/>
    <w:rsid w:val="003B3BF5"/>
    <w:rsid w:val="003C7FBE"/>
    <w:rsid w:val="003D227C"/>
    <w:rsid w:val="003D2B4D"/>
    <w:rsid w:val="003F5F2B"/>
    <w:rsid w:val="00444A88"/>
    <w:rsid w:val="00470C7A"/>
    <w:rsid w:val="00474DA4"/>
    <w:rsid w:val="00476B4D"/>
    <w:rsid w:val="004805FA"/>
    <w:rsid w:val="004935D2"/>
    <w:rsid w:val="004B1215"/>
    <w:rsid w:val="004D047D"/>
    <w:rsid w:val="004E259F"/>
    <w:rsid w:val="004F1E9E"/>
    <w:rsid w:val="004F305A"/>
    <w:rsid w:val="00512164"/>
    <w:rsid w:val="00512975"/>
    <w:rsid w:val="00520297"/>
    <w:rsid w:val="005338F9"/>
    <w:rsid w:val="0053711F"/>
    <w:rsid w:val="0054281C"/>
    <w:rsid w:val="00544581"/>
    <w:rsid w:val="0055268D"/>
    <w:rsid w:val="005571C8"/>
    <w:rsid w:val="00576BE4"/>
    <w:rsid w:val="005A400A"/>
    <w:rsid w:val="005E3E2F"/>
    <w:rsid w:val="005F7B92"/>
    <w:rsid w:val="00603720"/>
    <w:rsid w:val="0060656E"/>
    <w:rsid w:val="00612379"/>
    <w:rsid w:val="006153B6"/>
    <w:rsid w:val="0061555F"/>
    <w:rsid w:val="00622E02"/>
    <w:rsid w:val="00636CA6"/>
    <w:rsid w:val="00641200"/>
    <w:rsid w:val="00645CA8"/>
    <w:rsid w:val="006655D3"/>
    <w:rsid w:val="00667404"/>
    <w:rsid w:val="00670135"/>
    <w:rsid w:val="00687EB4"/>
    <w:rsid w:val="00695C56"/>
    <w:rsid w:val="006A5CDE"/>
    <w:rsid w:val="006A644A"/>
    <w:rsid w:val="006B17D2"/>
    <w:rsid w:val="006C224E"/>
    <w:rsid w:val="006D780A"/>
    <w:rsid w:val="00701FD2"/>
    <w:rsid w:val="0071271E"/>
    <w:rsid w:val="00717A8E"/>
    <w:rsid w:val="00732DEC"/>
    <w:rsid w:val="00735BD5"/>
    <w:rsid w:val="007451EC"/>
    <w:rsid w:val="00751613"/>
    <w:rsid w:val="007556F6"/>
    <w:rsid w:val="00760EEF"/>
    <w:rsid w:val="00777EE5"/>
    <w:rsid w:val="00781D7A"/>
    <w:rsid w:val="00782255"/>
    <w:rsid w:val="00784836"/>
    <w:rsid w:val="0079023E"/>
    <w:rsid w:val="007A2854"/>
    <w:rsid w:val="007A3F14"/>
    <w:rsid w:val="007A52B1"/>
    <w:rsid w:val="007C1D92"/>
    <w:rsid w:val="007C3C19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37385"/>
    <w:rsid w:val="00846D7C"/>
    <w:rsid w:val="00867AC1"/>
    <w:rsid w:val="0088589B"/>
    <w:rsid w:val="00890DF8"/>
    <w:rsid w:val="008A0771"/>
    <w:rsid w:val="008A743F"/>
    <w:rsid w:val="008C0970"/>
    <w:rsid w:val="008C19F0"/>
    <w:rsid w:val="008D0BC5"/>
    <w:rsid w:val="008D2CF7"/>
    <w:rsid w:val="008D61E0"/>
    <w:rsid w:val="00900C26"/>
    <w:rsid w:val="0090197F"/>
    <w:rsid w:val="00903264"/>
    <w:rsid w:val="00906DDC"/>
    <w:rsid w:val="00915A77"/>
    <w:rsid w:val="00927A1A"/>
    <w:rsid w:val="009345AD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B46C8"/>
    <w:rsid w:val="009D4866"/>
    <w:rsid w:val="009D5782"/>
    <w:rsid w:val="009D690D"/>
    <w:rsid w:val="009E65B6"/>
    <w:rsid w:val="009F77CF"/>
    <w:rsid w:val="00A04DAA"/>
    <w:rsid w:val="00A24C10"/>
    <w:rsid w:val="00A3365A"/>
    <w:rsid w:val="00A42AC3"/>
    <w:rsid w:val="00A430CF"/>
    <w:rsid w:val="00A51E51"/>
    <w:rsid w:val="00A52454"/>
    <w:rsid w:val="00A54309"/>
    <w:rsid w:val="00AB22DC"/>
    <w:rsid w:val="00AB2B93"/>
    <w:rsid w:val="00AB415A"/>
    <w:rsid w:val="00AB530F"/>
    <w:rsid w:val="00AB7E5B"/>
    <w:rsid w:val="00AC2883"/>
    <w:rsid w:val="00AD2A1D"/>
    <w:rsid w:val="00AE0EF1"/>
    <w:rsid w:val="00AE2937"/>
    <w:rsid w:val="00AF6ED4"/>
    <w:rsid w:val="00B07301"/>
    <w:rsid w:val="00B11F3E"/>
    <w:rsid w:val="00B224DE"/>
    <w:rsid w:val="00B324D4"/>
    <w:rsid w:val="00B46575"/>
    <w:rsid w:val="00B578B9"/>
    <w:rsid w:val="00B61777"/>
    <w:rsid w:val="00B734F8"/>
    <w:rsid w:val="00B84BBD"/>
    <w:rsid w:val="00B90BCA"/>
    <w:rsid w:val="00BA43FB"/>
    <w:rsid w:val="00BC127D"/>
    <w:rsid w:val="00BC1FE6"/>
    <w:rsid w:val="00BD19EB"/>
    <w:rsid w:val="00BF7654"/>
    <w:rsid w:val="00C0502E"/>
    <w:rsid w:val="00C061B6"/>
    <w:rsid w:val="00C2446C"/>
    <w:rsid w:val="00C36AE5"/>
    <w:rsid w:val="00C41F17"/>
    <w:rsid w:val="00C42818"/>
    <w:rsid w:val="00C527FA"/>
    <w:rsid w:val="00C5280D"/>
    <w:rsid w:val="00C53EB3"/>
    <w:rsid w:val="00C5791C"/>
    <w:rsid w:val="00C66290"/>
    <w:rsid w:val="00C7026B"/>
    <w:rsid w:val="00C72B7A"/>
    <w:rsid w:val="00C8549E"/>
    <w:rsid w:val="00C973F2"/>
    <w:rsid w:val="00CA304C"/>
    <w:rsid w:val="00CA774A"/>
    <w:rsid w:val="00CB0E4D"/>
    <w:rsid w:val="00CB4F21"/>
    <w:rsid w:val="00CC11B0"/>
    <w:rsid w:val="00CC2841"/>
    <w:rsid w:val="00CF1330"/>
    <w:rsid w:val="00CF7E36"/>
    <w:rsid w:val="00D32A63"/>
    <w:rsid w:val="00D3708D"/>
    <w:rsid w:val="00D40426"/>
    <w:rsid w:val="00D57C96"/>
    <w:rsid w:val="00D57D18"/>
    <w:rsid w:val="00D63E01"/>
    <w:rsid w:val="00D91203"/>
    <w:rsid w:val="00D95174"/>
    <w:rsid w:val="00DA4973"/>
    <w:rsid w:val="00DA6F36"/>
    <w:rsid w:val="00DB2EB5"/>
    <w:rsid w:val="00DB596E"/>
    <w:rsid w:val="00DB7773"/>
    <w:rsid w:val="00DC00EA"/>
    <w:rsid w:val="00DC32F2"/>
    <w:rsid w:val="00DC3802"/>
    <w:rsid w:val="00E07D87"/>
    <w:rsid w:val="00E242A0"/>
    <w:rsid w:val="00E32F7E"/>
    <w:rsid w:val="00E5267B"/>
    <w:rsid w:val="00E52E10"/>
    <w:rsid w:val="00E53486"/>
    <w:rsid w:val="00E54207"/>
    <w:rsid w:val="00E57FD3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E6DA7"/>
    <w:rsid w:val="00EF2F89"/>
    <w:rsid w:val="00F03E98"/>
    <w:rsid w:val="00F04E76"/>
    <w:rsid w:val="00F0638D"/>
    <w:rsid w:val="00F1237A"/>
    <w:rsid w:val="00F22CBD"/>
    <w:rsid w:val="00F272F1"/>
    <w:rsid w:val="00F45372"/>
    <w:rsid w:val="00F560F7"/>
    <w:rsid w:val="00F6334D"/>
    <w:rsid w:val="00F63599"/>
    <w:rsid w:val="00FA49AB"/>
    <w:rsid w:val="00FB0369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AC4A9EC"/>
  <w15:docId w15:val="{42870280-D08F-4628-925E-EE0DCF80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2E6446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8D61E0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8D61E0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8D61E0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6DC90-C1C3-4D7B-AFC6-B0C1D599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634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C/53/8</vt:lpstr>
    </vt:vector>
  </TitlesOfParts>
  <Company>UPOV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C/53/8 Rev.</dc:title>
  <dc:creator>SANCHEZ VIZCAINO GOMEZ Rosa Maria</dc:creator>
  <cp:lastModifiedBy>SANCHEZ VIZCAINO GOMEZ Rosa Maria</cp:lastModifiedBy>
  <cp:revision>12</cp:revision>
  <cp:lastPrinted>2016-11-22T15:41:00Z</cp:lastPrinted>
  <dcterms:created xsi:type="dcterms:W3CDTF">2019-11-08T17:23:00Z</dcterms:created>
  <dcterms:modified xsi:type="dcterms:W3CDTF">2019-11-08T17:32:00Z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e8a5ac67-15af-4a14-952b-9db4f416e46f</vt:lpwstr>
  </property>
</Properties>
</file>