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2C3A4C" w:rsidTr="00EB4E9C">
        <w:tc>
          <w:tcPr>
            <w:tcW w:w="6522" w:type="dxa"/>
          </w:tcPr>
          <w:p w:rsidR="00DC3802" w:rsidRPr="002C3A4C" w:rsidRDefault="00DC3802" w:rsidP="00AC2883">
            <w:r w:rsidRPr="002C3A4C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2C3A4C" w:rsidRDefault="002E5944" w:rsidP="00AC2883">
            <w:pPr>
              <w:pStyle w:val="Lettrine"/>
            </w:pPr>
            <w:r w:rsidRPr="002C3A4C">
              <w:t>S</w:t>
            </w:r>
          </w:p>
        </w:tc>
      </w:tr>
      <w:tr w:rsidR="00DC3802" w:rsidRPr="002C3A4C" w:rsidTr="00645CA8">
        <w:trPr>
          <w:trHeight w:val="219"/>
        </w:trPr>
        <w:tc>
          <w:tcPr>
            <w:tcW w:w="6522" w:type="dxa"/>
          </w:tcPr>
          <w:p w:rsidR="00DC3802" w:rsidRPr="002C3A4C" w:rsidRDefault="002E5944" w:rsidP="00BC0BD4">
            <w:pPr>
              <w:pStyle w:val="upove"/>
            </w:pPr>
            <w:r w:rsidRPr="002C3A4C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2C3A4C" w:rsidRDefault="00DC3802" w:rsidP="00DA4973"/>
        </w:tc>
      </w:tr>
    </w:tbl>
    <w:p w:rsidR="00DC3802" w:rsidRPr="002C3A4C" w:rsidRDefault="00DC3802" w:rsidP="00DC3802"/>
    <w:p w:rsidR="00DA4973" w:rsidRPr="002C3A4C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2C3A4C" w:rsidTr="00EB4E9C">
        <w:tc>
          <w:tcPr>
            <w:tcW w:w="6512" w:type="dxa"/>
          </w:tcPr>
          <w:p w:rsidR="00EB4E9C" w:rsidRPr="004A411C" w:rsidRDefault="00EA65D2" w:rsidP="00AC2883">
            <w:pPr>
              <w:pStyle w:val="Sessiontc"/>
              <w:spacing w:line="240" w:lineRule="auto"/>
            </w:pPr>
            <w:r w:rsidRPr="004A411C">
              <w:t>Consejo</w:t>
            </w:r>
          </w:p>
          <w:p w:rsidR="00EB4E9C" w:rsidRPr="004A411C" w:rsidRDefault="00EA65D2" w:rsidP="000A014B">
            <w:pPr>
              <w:pStyle w:val="Sessiontcplacedate"/>
              <w:rPr>
                <w:sz w:val="22"/>
              </w:rPr>
            </w:pPr>
            <w:r w:rsidRPr="004A411C">
              <w:t xml:space="preserve">Quincuagésima </w:t>
            </w:r>
            <w:r w:rsidR="000A014B" w:rsidRPr="004A411C">
              <w:t xml:space="preserve">segunda </w:t>
            </w:r>
            <w:r w:rsidR="002E5944" w:rsidRPr="004A411C">
              <w:t>sesión</w:t>
            </w:r>
            <w:r w:rsidRPr="004A411C">
              <w:t xml:space="preserve"> ordinaria</w:t>
            </w:r>
            <w:r w:rsidR="00EB4E9C" w:rsidRPr="004A411C">
              <w:br/>
            </w:r>
            <w:r w:rsidR="002E5944" w:rsidRPr="004A411C">
              <w:t>Ginebra</w:t>
            </w:r>
            <w:r w:rsidR="00EB4E9C" w:rsidRPr="004A411C">
              <w:t xml:space="preserve">, </w:t>
            </w:r>
            <w:r w:rsidR="00A20FB2" w:rsidRPr="004A411C">
              <w:t>2</w:t>
            </w:r>
            <w:r w:rsidR="00A706D3" w:rsidRPr="004A411C">
              <w:t xml:space="preserve"> </w:t>
            </w:r>
            <w:r w:rsidR="002E5944" w:rsidRPr="004A411C">
              <w:t xml:space="preserve">de </w:t>
            </w:r>
            <w:r w:rsidR="000A014B" w:rsidRPr="004A411C">
              <w:t xml:space="preserve">noviembre </w:t>
            </w:r>
            <w:r w:rsidR="002E5944" w:rsidRPr="004A411C">
              <w:t>de</w:t>
            </w:r>
            <w:r w:rsidR="00A706D3" w:rsidRPr="004A411C">
              <w:t xml:space="preserve"> </w:t>
            </w:r>
            <w:r w:rsidR="000A014B" w:rsidRPr="004A411C">
              <w:t>2018</w:t>
            </w:r>
          </w:p>
        </w:tc>
        <w:tc>
          <w:tcPr>
            <w:tcW w:w="3127" w:type="dxa"/>
          </w:tcPr>
          <w:p w:rsidR="00EB4E9C" w:rsidRPr="004A411C" w:rsidRDefault="000A014B" w:rsidP="003C7FBE">
            <w:pPr>
              <w:pStyle w:val="Doccode"/>
              <w:rPr>
                <w:lang w:val="es-ES_tradnl"/>
              </w:rPr>
            </w:pPr>
            <w:r w:rsidRPr="004A411C">
              <w:rPr>
                <w:lang w:val="es-ES_tradnl"/>
              </w:rPr>
              <w:t>C/52</w:t>
            </w:r>
            <w:r w:rsidR="00EB4E9C" w:rsidRPr="004A411C">
              <w:rPr>
                <w:lang w:val="es-ES_tradnl"/>
              </w:rPr>
              <w:t>/</w:t>
            </w:r>
            <w:r w:rsidR="00561720" w:rsidRPr="004A411C">
              <w:rPr>
                <w:lang w:val="es-ES_tradnl"/>
              </w:rPr>
              <w:t>11</w:t>
            </w:r>
          </w:p>
          <w:p w:rsidR="00EB4E9C" w:rsidRPr="004A411C" w:rsidRDefault="00EB4E9C" w:rsidP="003C7FBE">
            <w:pPr>
              <w:pStyle w:val="Docoriginal"/>
            </w:pPr>
            <w:r w:rsidRPr="004A411C">
              <w:t>Original:</w:t>
            </w:r>
            <w:r w:rsidR="00524201" w:rsidRPr="004A411C">
              <w:rPr>
                <w:b w:val="0"/>
                <w:spacing w:val="0"/>
              </w:rPr>
              <w:t xml:space="preserve"> </w:t>
            </w:r>
            <w:r w:rsidR="002E5944" w:rsidRPr="004A411C">
              <w:rPr>
                <w:b w:val="0"/>
                <w:spacing w:val="0"/>
              </w:rPr>
              <w:t>Inglés</w:t>
            </w:r>
          </w:p>
          <w:p w:rsidR="00EB4E9C" w:rsidRPr="002C3A4C" w:rsidRDefault="002E5944" w:rsidP="004A411C">
            <w:pPr>
              <w:pStyle w:val="Docoriginal"/>
            </w:pPr>
            <w:r w:rsidRPr="004A411C">
              <w:t>Fecha</w:t>
            </w:r>
            <w:r w:rsidR="00EB4E9C" w:rsidRPr="004A411C">
              <w:t>:</w:t>
            </w:r>
            <w:r w:rsidR="00561720" w:rsidRPr="004A411C">
              <w:rPr>
                <w:b w:val="0"/>
                <w:spacing w:val="0"/>
              </w:rPr>
              <w:t xml:space="preserve"> </w:t>
            </w:r>
            <w:r w:rsidR="004A411C" w:rsidRPr="004A411C">
              <w:rPr>
                <w:b w:val="0"/>
                <w:spacing w:val="0"/>
              </w:rPr>
              <w:t>1 de octubre</w:t>
            </w:r>
            <w:r w:rsidR="00EB4E9C" w:rsidRPr="004A411C">
              <w:rPr>
                <w:b w:val="0"/>
                <w:spacing w:val="0"/>
              </w:rPr>
              <w:t xml:space="preserve"> </w:t>
            </w:r>
            <w:r w:rsidRPr="004A411C">
              <w:rPr>
                <w:b w:val="0"/>
                <w:spacing w:val="0"/>
              </w:rPr>
              <w:t xml:space="preserve">de </w:t>
            </w:r>
            <w:r w:rsidR="00EB4E9C" w:rsidRPr="004A411C">
              <w:rPr>
                <w:b w:val="0"/>
                <w:spacing w:val="0"/>
              </w:rPr>
              <w:t>201</w:t>
            </w:r>
            <w:r w:rsidR="000A014B" w:rsidRPr="004A411C">
              <w:rPr>
                <w:b w:val="0"/>
                <w:spacing w:val="0"/>
              </w:rPr>
              <w:t>8</w:t>
            </w:r>
          </w:p>
        </w:tc>
      </w:tr>
    </w:tbl>
    <w:p w:rsidR="000D7780" w:rsidRPr="00F205AD" w:rsidRDefault="00AB59DB" w:rsidP="006558C9">
      <w:pPr>
        <w:pStyle w:val="Titleofdoc0"/>
      </w:pPr>
      <w:bookmarkStart w:id="0" w:name="TitleOfDoc"/>
      <w:bookmarkEnd w:id="0"/>
      <w:r w:rsidRPr="002C3A4C">
        <w:t>ATRASOS EN EL PAGO DE LAS CONTRIBUCIONES AL 30 DE SEPTIEMBRE DE 2018</w:t>
      </w:r>
    </w:p>
    <w:p w:rsidR="00524201" w:rsidRPr="002C3A4C" w:rsidRDefault="00524201" w:rsidP="00524201">
      <w:pPr>
        <w:pStyle w:val="preparedby1"/>
        <w:jc w:val="left"/>
      </w:pPr>
      <w:bookmarkStart w:id="1" w:name="Prepared"/>
      <w:bookmarkEnd w:id="1"/>
      <w:r w:rsidRPr="002C3A4C">
        <w:t>Documento preparado por la Oficina de la Unión</w:t>
      </w:r>
    </w:p>
    <w:p w:rsidR="00524201" w:rsidRPr="002C3A4C" w:rsidRDefault="00524201" w:rsidP="00524201">
      <w:pPr>
        <w:pStyle w:val="Disclaimer"/>
      </w:pPr>
      <w:r w:rsidRPr="002C3A4C">
        <w:t>Descargo de responsabilidad: el presente documento no constituye un documento de política u orientación de la UPOV</w:t>
      </w:r>
    </w:p>
    <w:p w:rsidR="00561720" w:rsidRPr="002C3A4C" w:rsidRDefault="00C477F3" w:rsidP="00561720">
      <w:pPr>
        <w:pStyle w:val="BodyText"/>
        <w:rPr>
          <w:lang w:val="en-US"/>
        </w:rPr>
      </w:pPr>
      <w:r w:rsidRPr="004A411C">
        <w:fldChar w:fldCharType="begin"/>
      </w:r>
      <w:r w:rsidR="00561720" w:rsidRPr="004A411C">
        <w:instrText xml:space="preserve"> AUTONUM  </w:instrText>
      </w:r>
      <w:r w:rsidRPr="004A411C">
        <w:fldChar w:fldCharType="end"/>
      </w:r>
      <w:r w:rsidR="00561720" w:rsidRPr="004A411C">
        <w:tab/>
      </w:r>
      <w:r w:rsidR="00AB59DB" w:rsidRPr="004A411C">
        <w:t>En el cuadro siguiente figuran los atrasos en e</w:t>
      </w:r>
      <w:r w:rsidR="004A411C" w:rsidRPr="004A411C">
        <w:t xml:space="preserve">l pago de las contribuciones al </w:t>
      </w:r>
      <w:r w:rsidR="00AB59DB" w:rsidRPr="004A411C">
        <w:t>30 de septiembre de 2018.</w:t>
      </w:r>
    </w:p>
    <w:p w:rsidR="00561720" w:rsidRPr="002C3A4C" w:rsidRDefault="00561720" w:rsidP="00561720">
      <w:pPr>
        <w:pStyle w:val="BodyText"/>
        <w:rPr>
          <w:lang w:val="en-US"/>
        </w:rPr>
      </w:pPr>
    </w:p>
    <w:tbl>
      <w:tblPr>
        <w:tblW w:w="9716" w:type="dxa"/>
        <w:tblInd w:w="93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770"/>
        <w:gridCol w:w="2410"/>
        <w:gridCol w:w="964"/>
        <w:gridCol w:w="965"/>
        <w:gridCol w:w="1160"/>
        <w:gridCol w:w="1447"/>
      </w:tblGrid>
      <w:tr w:rsidR="00561720" w:rsidRPr="002C3A4C" w:rsidTr="00DE0E4F">
        <w:trPr>
          <w:tblHeader/>
        </w:trPr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61720" w:rsidRPr="0064014A" w:rsidRDefault="00AB59DB" w:rsidP="00B64FA2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b/>
                <w:bCs/>
                <w:color w:val="000000"/>
                <w:sz w:val="18"/>
                <w:szCs w:val="18"/>
              </w:rPr>
              <w:t>Miembro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61720" w:rsidRPr="0064014A" w:rsidRDefault="00AB59DB" w:rsidP="00B64FA2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b/>
                <w:bCs/>
                <w:color w:val="000000"/>
                <w:sz w:val="18"/>
                <w:szCs w:val="18"/>
              </w:rPr>
              <w:t>Sin atrasos/</w:t>
            </w:r>
            <w:r w:rsidR="00561720" w:rsidRPr="0064014A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</w:r>
            <w:r w:rsidRPr="0064014A">
              <w:rPr>
                <w:rFonts w:cs="Arial"/>
                <w:b/>
                <w:bCs/>
                <w:color w:val="000000"/>
                <w:sz w:val="18"/>
                <w:szCs w:val="18"/>
              </w:rPr>
              <w:t>Año(s) en mora</w:t>
            </w:r>
          </w:p>
        </w:tc>
        <w:tc>
          <w:tcPr>
            <w:tcW w:w="19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561720" w:rsidRPr="0064014A" w:rsidRDefault="00AB59DB" w:rsidP="00B64FA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Importe de los atrasos </w:t>
            </w:r>
            <w:r w:rsidRPr="0064014A">
              <w:rPr>
                <w:rFonts w:cs="Arial"/>
                <w:bCs/>
                <w:color w:val="000000"/>
                <w:sz w:val="18"/>
                <w:szCs w:val="18"/>
              </w:rPr>
              <w:t>(francos suizos)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61720" w:rsidRPr="0064014A" w:rsidRDefault="00AB59DB" w:rsidP="00B64FA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b/>
                <w:bCs/>
                <w:color w:val="000000"/>
                <w:sz w:val="18"/>
                <w:szCs w:val="18"/>
              </w:rPr>
              <w:t>Porcentaje del total de los atrasos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61720" w:rsidRPr="0064014A" w:rsidRDefault="00AB59DB" w:rsidP="00B64FA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b/>
                <w:bCs/>
                <w:color w:val="000000"/>
                <w:sz w:val="18"/>
                <w:szCs w:val="18"/>
              </w:rPr>
              <w:t>Porcentaje de los atrasos en relación con la contribución anual del miembro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Albania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AD7F6E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6E" w:rsidRPr="0064014A" w:rsidRDefault="00AD7F6E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Alemania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6E" w:rsidRPr="0064014A" w:rsidRDefault="00AD7F6E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6E" w:rsidRPr="0064014A" w:rsidRDefault="00AD7F6E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6E" w:rsidRPr="0064014A" w:rsidRDefault="00AD7F6E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F6E" w:rsidRPr="0064014A" w:rsidRDefault="00AD7F6E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F6E" w:rsidRPr="0064014A" w:rsidRDefault="00AD7F6E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Argentina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Contribución de 2018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26</w:t>
            </w:r>
            <w:r w:rsidR="00B43C27" w:rsidRPr="0064014A">
              <w:rPr>
                <w:rFonts w:cs="Arial"/>
                <w:color w:val="000000"/>
                <w:sz w:val="18"/>
                <w:szCs w:val="18"/>
              </w:rPr>
              <w:t>.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 xml:space="preserve">820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DE0E4F" w:rsidP="00DE0E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6</w:t>
            </w:r>
            <w:r w:rsidR="00855E1C" w:rsidRPr="0064014A">
              <w:rPr>
                <w:rFonts w:cs="Arial"/>
                <w:color w:val="000000"/>
                <w:sz w:val="18"/>
                <w:szCs w:val="18"/>
              </w:rPr>
              <w:t>,</w:t>
            </w:r>
            <w:r w:rsidR="00561720" w:rsidRPr="0064014A">
              <w:rPr>
                <w:rFonts w:cs="Arial"/>
                <w:color w:val="000000"/>
                <w:sz w:val="18"/>
                <w:szCs w:val="18"/>
              </w:rPr>
              <w:t>3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>7</w:t>
            </w:r>
            <w:r w:rsidR="00561720" w:rsidRPr="0064014A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DE0E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Austria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Azerbaiyán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Belarús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DE0E4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Bélgica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Bolivia (Estado Plurinacional de)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Contribución de 2017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561720" w:rsidP="00152C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10</w:t>
            </w:r>
            <w:r w:rsidR="00855E1C" w:rsidRPr="0064014A">
              <w:rPr>
                <w:rFonts w:cs="Arial"/>
                <w:color w:val="000000"/>
                <w:sz w:val="18"/>
                <w:szCs w:val="18"/>
              </w:rPr>
              <w:t>.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 xml:space="preserve">728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561720" w:rsidP="00152C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561720" w:rsidP="00152C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61720" w:rsidRPr="0064014A" w:rsidRDefault="00561720" w:rsidP="00152C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Contribución de 2018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561720" w:rsidP="00152C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10</w:t>
            </w:r>
            <w:r w:rsidR="00855E1C" w:rsidRPr="0064014A">
              <w:rPr>
                <w:rFonts w:cs="Arial"/>
                <w:color w:val="000000"/>
                <w:sz w:val="18"/>
                <w:szCs w:val="18"/>
              </w:rPr>
              <w:t>.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 xml:space="preserve">728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561720" w:rsidP="00152C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21</w:t>
            </w:r>
            <w:r w:rsidR="00B43C27" w:rsidRPr="0064014A">
              <w:rPr>
                <w:rFonts w:cs="Arial"/>
                <w:color w:val="000000"/>
                <w:sz w:val="18"/>
                <w:szCs w:val="18"/>
              </w:rPr>
              <w:t>.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 xml:space="preserve">456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DE0E4F" w:rsidP="00DE0E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5</w:t>
            </w:r>
            <w:r w:rsidR="00855E1C" w:rsidRPr="0064014A">
              <w:rPr>
                <w:rFonts w:cs="Arial"/>
                <w:color w:val="000000"/>
                <w:sz w:val="18"/>
                <w:szCs w:val="18"/>
              </w:rPr>
              <w:t>,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>1</w:t>
            </w:r>
            <w:r w:rsidR="00561720" w:rsidRPr="0064014A">
              <w:rPr>
                <w:rFonts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1720" w:rsidRPr="0064014A" w:rsidRDefault="00561720" w:rsidP="00152C9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200%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Bosnia y Herzegovina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DE0E4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Brasil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Contribución de 2018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DE0E4F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13.410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DE0E4F" w:rsidP="00DE0E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3</w:t>
            </w:r>
            <w:r w:rsidR="00855E1C" w:rsidRPr="0064014A">
              <w:rPr>
                <w:rFonts w:cs="Arial"/>
                <w:color w:val="000000"/>
                <w:sz w:val="18"/>
                <w:szCs w:val="18"/>
              </w:rPr>
              <w:t>,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>19</w:t>
            </w:r>
            <w:r w:rsidR="00561720" w:rsidRPr="0064014A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DE0E4F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</w:t>
            </w:r>
            <w:r w:rsidR="00561720" w:rsidRPr="0064014A">
              <w:rPr>
                <w:rFonts w:cs="Arial"/>
                <w:color w:val="000000"/>
                <w:sz w:val="18"/>
                <w:szCs w:val="18"/>
              </w:rPr>
              <w:t>00%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Bulgaria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Canadá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Contribución de 2018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10</w:t>
            </w:r>
            <w:r w:rsidR="00B43C27" w:rsidRPr="0064014A">
              <w:rPr>
                <w:rFonts w:cs="Arial"/>
                <w:color w:val="000000"/>
                <w:sz w:val="18"/>
                <w:szCs w:val="18"/>
              </w:rPr>
              <w:t>.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 xml:space="preserve">728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DE0E4F" w:rsidP="00DE0E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2</w:t>
            </w:r>
            <w:r w:rsidR="00855E1C" w:rsidRPr="0064014A">
              <w:rPr>
                <w:rFonts w:cs="Arial"/>
                <w:color w:val="000000"/>
                <w:sz w:val="18"/>
                <w:szCs w:val="18"/>
              </w:rPr>
              <w:t>,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>5</w:t>
            </w:r>
            <w:r w:rsidR="00561720" w:rsidRPr="0064014A">
              <w:rPr>
                <w:rFonts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Colombia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DE0E4F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Costa</w:t>
            </w:r>
            <w:r w:rsidR="006558C9"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>Rica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Contribución de 2018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10</w:t>
            </w:r>
            <w:r w:rsidR="00B43C27" w:rsidRPr="0064014A">
              <w:rPr>
                <w:rFonts w:cs="Arial"/>
                <w:color w:val="000000"/>
                <w:sz w:val="18"/>
                <w:szCs w:val="18"/>
              </w:rPr>
              <w:t>.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 xml:space="preserve">728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DE0E4F" w:rsidP="00DE0E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2</w:t>
            </w:r>
            <w:r w:rsidR="00855E1C" w:rsidRPr="0064014A">
              <w:rPr>
                <w:rFonts w:cs="Arial"/>
                <w:color w:val="000000"/>
                <w:sz w:val="18"/>
                <w:szCs w:val="18"/>
              </w:rPr>
              <w:t>,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>5</w:t>
            </w:r>
            <w:r w:rsidR="00561720" w:rsidRPr="0064014A">
              <w:rPr>
                <w:rFonts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Croacia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Contribución de 2018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10</w:t>
            </w:r>
            <w:r w:rsidR="00B43C27" w:rsidRPr="0064014A">
              <w:rPr>
                <w:rFonts w:cs="Arial"/>
                <w:color w:val="000000"/>
                <w:sz w:val="18"/>
                <w:szCs w:val="18"/>
              </w:rPr>
              <w:t>.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 xml:space="preserve">728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DE0E4F" w:rsidP="00DE0E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2</w:t>
            </w:r>
            <w:r w:rsidR="00855E1C" w:rsidRPr="0064014A">
              <w:rPr>
                <w:rFonts w:cs="Arial"/>
                <w:color w:val="000000"/>
                <w:sz w:val="18"/>
                <w:szCs w:val="18"/>
              </w:rPr>
              <w:t>,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>5</w:t>
            </w:r>
            <w:r w:rsidR="00561720" w:rsidRPr="0064014A">
              <w:rPr>
                <w:rFonts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Dinamarca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Ecuador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B3176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76" w:rsidRPr="0064014A" w:rsidRDefault="005B3176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Eslovaquia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176" w:rsidRPr="0064014A" w:rsidRDefault="005B3176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76" w:rsidRPr="0064014A" w:rsidRDefault="005B3176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76" w:rsidRPr="0064014A" w:rsidRDefault="005B3176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76" w:rsidRPr="0064014A" w:rsidRDefault="005B3176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176" w:rsidRPr="0064014A" w:rsidRDefault="005B3176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B3176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76" w:rsidRPr="0064014A" w:rsidRDefault="005B3176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Eslovenia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176" w:rsidRPr="0064014A" w:rsidRDefault="005B3176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76" w:rsidRPr="0064014A" w:rsidRDefault="005B3176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76" w:rsidRPr="0064014A" w:rsidRDefault="005B3176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76" w:rsidRPr="0064014A" w:rsidRDefault="005B3176" w:rsidP="002E72D6">
            <w:pPr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3176" w:rsidRPr="0064014A" w:rsidRDefault="005B3176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013DD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3DD" w:rsidRPr="0064014A" w:rsidRDefault="001013DD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España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3DD" w:rsidRPr="0064014A" w:rsidRDefault="001013DD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3DD" w:rsidRPr="0064014A" w:rsidRDefault="001013DD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3DD" w:rsidRPr="0064014A" w:rsidRDefault="001013DD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3DD" w:rsidRPr="0064014A" w:rsidRDefault="001013DD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3DD" w:rsidRPr="0064014A" w:rsidRDefault="001013DD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7483F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3F" w:rsidRPr="0064014A" w:rsidRDefault="0037483F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Estados Unidos de América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3F" w:rsidRPr="0064014A" w:rsidRDefault="0037483F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Contribución de 2018</w:t>
            </w:r>
            <w:r w:rsidR="00DE0E4F" w:rsidRPr="0064014A">
              <w:rPr>
                <w:rFonts w:cs="Arial"/>
                <w:color w:val="000000"/>
                <w:sz w:val="18"/>
                <w:szCs w:val="18"/>
              </w:rPr>
              <w:t xml:space="preserve"> (saldo)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3F" w:rsidRPr="0064014A" w:rsidRDefault="0037483F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3F" w:rsidRPr="0064014A" w:rsidRDefault="00DE0E4F" w:rsidP="00DE0E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134</w:t>
            </w:r>
            <w:r w:rsidR="0037483F" w:rsidRPr="0064014A">
              <w:rPr>
                <w:rFonts w:cs="Arial"/>
                <w:color w:val="000000"/>
                <w:sz w:val="18"/>
                <w:szCs w:val="18"/>
              </w:rPr>
              <w:t>.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>102</w:t>
            </w:r>
            <w:r w:rsidR="0037483F" w:rsidRPr="0064014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3F" w:rsidRPr="0064014A" w:rsidRDefault="0037483F" w:rsidP="00DE0E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3</w:t>
            </w:r>
            <w:r w:rsidR="00DE0E4F" w:rsidRPr="0064014A">
              <w:rPr>
                <w:rFonts w:cs="Arial"/>
                <w:color w:val="000000"/>
                <w:sz w:val="18"/>
                <w:szCs w:val="18"/>
              </w:rPr>
              <w:t>1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>,</w:t>
            </w:r>
            <w:r w:rsidR="00DE0E4F" w:rsidRPr="0064014A">
              <w:rPr>
                <w:rFonts w:cs="Arial"/>
                <w:color w:val="000000"/>
                <w:sz w:val="18"/>
                <w:szCs w:val="18"/>
              </w:rPr>
              <w:t>8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3F" w:rsidRPr="0064014A" w:rsidRDefault="00DE0E4F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5</w:t>
            </w:r>
            <w:r w:rsidR="0037483F" w:rsidRPr="0064014A">
              <w:rPr>
                <w:rFonts w:cs="Arial"/>
                <w:color w:val="000000"/>
                <w:sz w:val="18"/>
                <w:szCs w:val="18"/>
              </w:rPr>
              <w:t>0%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lastRenderedPageBreak/>
              <w:t>Estonia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72D9C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D9C" w:rsidRPr="0064014A" w:rsidRDefault="00372D9C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ex República Yugoslava de Macedonia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9C" w:rsidRPr="0064014A" w:rsidRDefault="00372D9C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9C" w:rsidRPr="0064014A" w:rsidRDefault="00372D9C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9C" w:rsidRPr="0064014A" w:rsidRDefault="00372D9C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D9C" w:rsidRPr="0064014A" w:rsidRDefault="00372D9C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D9C" w:rsidRPr="0064014A" w:rsidRDefault="00372D9C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A6194B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B" w:rsidRPr="0064014A" w:rsidRDefault="00A6194B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Federación de Rusia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4B" w:rsidRPr="0064014A" w:rsidRDefault="00A6194B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B" w:rsidRPr="0064014A" w:rsidRDefault="00A6194B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B" w:rsidRPr="0064014A" w:rsidRDefault="00A6194B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B" w:rsidRPr="0064014A" w:rsidRDefault="00A6194B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4B" w:rsidRPr="0064014A" w:rsidRDefault="00A6194B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Finlandia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Francia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Georgia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Hungría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Irlanda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F7451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51" w:rsidRPr="0064014A" w:rsidRDefault="008F7451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Islandia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451" w:rsidRPr="0064014A" w:rsidRDefault="008F7451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51" w:rsidRPr="0064014A" w:rsidRDefault="008F7451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51" w:rsidRPr="0064014A" w:rsidRDefault="008F7451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451" w:rsidRPr="0064014A" w:rsidRDefault="008F7451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451" w:rsidRPr="0064014A" w:rsidRDefault="008F7451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Italia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Japón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Jordania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Contribución de 2018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10</w:t>
            </w:r>
            <w:r w:rsidR="00B43C27" w:rsidRPr="0064014A">
              <w:rPr>
                <w:rFonts w:cs="Arial"/>
                <w:color w:val="000000"/>
                <w:sz w:val="18"/>
                <w:szCs w:val="18"/>
              </w:rPr>
              <w:t>.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 xml:space="preserve">728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DE0E4F" w:rsidP="00DE0E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2</w:t>
            </w:r>
            <w:r w:rsidR="00855E1C" w:rsidRPr="0064014A">
              <w:rPr>
                <w:rFonts w:cs="Arial"/>
                <w:color w:val="000000"/>
                <w:sz w:val="18"/>
                <w:szCs w:val="18"/>
              </w:rPr>
              <w:t>,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>5</w:t>
            </w:r>
            <w:r w:rsidR="00561720" w:rsidRPr="0064014A">
              <w:rPr>
                <w:rFonts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Kirguistán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Letonia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Lituania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36288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88" w:rsidRPr="0064014A" w:rsidRDefault="00F36288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Marruecos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288" w:rsidRPr="0064014A" w:rsidRDefault="00F36288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88" w:rsidRPr="0064014A" w:rsidRDefault="00F36288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88" w:rsidRPr="0064014A" w:rsidRDefault="00F36288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288" w:rsidRPr="0064014A" w:rsidRDefault="00F36288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288" w:rsidRPr="0064014A" w:rsidRDefault="00F36288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México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Montenegro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Nicaragua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rPr>
                <w:rFonts w:cs="Arial"/>
                <w:color w:val="000000"/>
              </w:rPr>
            </w:pPr>
            <w:r w:rsidRPr="0064014A">
              <w:rPr>
                <w:rFonts w:cs="Arial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rPr>
                <w:rFonts w:cs="Arial"/>
                <w:color w:val="000000"/>
              </w:rPr>
            </w:pPr>
            <w:r w:rsidRPr="0064014A">
              <w:rPr>
                <w:rFonts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rPr>
                <w:rFonts w:cs="Arial"/>
                <w:color w:val="000000"/>
              </w:rPr>
            </w:pPr>
            <w:r w:rsidRPr="0064014A">
              <w:rPr>
                <w:rFonts w:cs="Arial"/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rPr>
                <w:rFonts w:cs="Arial"/>
                <w:color w:val="000000"/>
              </w:rPr>
            </w:pPr>
            <w:r w:rsidRPr="0064014A">
              <w:rPr>
                <w:rFonts w:cs="Arial"/>
                <w:color w:val="000000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Noruega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0F071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10" w:rsidRPr="0064014A" w:rsidRDefault="000F0710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Nueva Zelandia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710" w:rsidRPr="0064014A" w:rsidRDefault="000F0710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10" w:rsidRPr="0064014A" w:rsidRDefault="000F0710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10" w:rsidRPr="0064014A" w:rsidRDefault="000F0710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10" w:rsidRPr="0064014A" w:rsidRDefault="000F0710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10" w:rsidRPr="0064014A" w:rsidRDefault="000F0710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Omán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Contribución de 2017 (saldo)</w:t>
            </w:r>
          </w:p>
        </w:tc>
        <w:tc>
          <w:tcPr>
            <w:tcW w:w="9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 xml:space="preserve">180 </w:t>
            </w:r>
          </w:p>
        </w:tc>
        <w:tc>
          <w:tcPr>
            <w:tcW w:w="9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Contribución de 2018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53</w:t>
            </w:r>
            <w:r w:rsidR="00855E1C" w:rsidRPr="0064014A">
              <w:rPr>
                <w:rFonts w:cs="Arial"/>
                <w:color w:val="000000"/>
                <w:sz w:val="18"/>
                <w:szCs w:val="18"/>
              </w:rPr>
              <w:t>.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 xml:space="preserve">641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53</w:t>
            </w:r>
            <w:r w:rsidR="00B43C27" w:rsidRPr="0064014A">
              <w:rPr>
                <w:rFonts w:cs="Arial"/>
                <w:color w:val="000000"/>
                <w:sz w:val="18"/>
                <w:szCs w:val="18"/>
              </w:rPr>
              <w:t>.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 xml:space="preserve">821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DE0E4F" w:rsidP="00DE0E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12</w:t>
            </w:r>
            <w:r w:rsidR="00855E1C" w:rsidRPr="0064014A">
              <w:rPr>
                <w:rFonts w:cs="Arial"/>
                <w:color w:val="000000"/>
                <w:sz w:val="18"/>
                <w:szCs w:val="18"/>
              </w:rPr>
              <w:t>,</w:t>
            </w:r>
            <w:r w:rsidR="00561720" w:rsidRPr="0064014A">
              <w:rPr>
                <w:rFonts w:cs="Arial"/>
                <w:color w:val="000000"/>
                <w:sz w:val="18"/>
                <w:szCs w:val="18"/>
              </w:rPr>
              <w:t>7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>9</w:t>
            </w:r>
            <w:r w:rsidR="00561720" w:rsidRPr="0064014A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DE0E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9D1675" w:rsidRPr="002C3A4C" w:rsidTr="00DE0E4F">
        <w:tc>
          <w:tcPr>
            <w:tcW w:w="2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675" w:rsidRPr="0064014A" w:rsidRDefault="009D1675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Organización Africana de la Propiedad Intelectual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75" w:rsidRPr="0064014A" w:rsidRDefault="009D1675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Contribución de 2018 (saldo)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75" w:rsidRPr="0064014A" w:rsidRDefault="009D1675" w:rsidP="00DB021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75" w:rsidRPr="0064014A" w:rsidRDefault="009D1675" w:rsidP="00DB021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 xml:space="preserve">381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675" w:rsidRPr="0064014A" w:rsidRDefault="009D1675" w:rsidP="00DE0E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0,0</w:t>
            </w:r>
            <w:r w:rsidR="00DE0E4F" w:rsidRPr="0064014A">
              <w:rPr>
                <w:rFonts w:cs="Arial"/>
                <w:color w:val="000000"/>
                <w:sz w:val="18"/>
                <w:szCs w:val="18"/>
              </w:rPr>
              <w:t>9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D1675" w:rsidRPr="0064014A" w:rsidRDefault="00DE0E4F" w:rsidP="00DB021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4</w:t>
            </w:r>
            <w:r w:rsidR="009D1675" w:rsidRPr="0064014A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</w:tr>
      <w:tr w:rsidR="000F071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10" w:rsidRPr="0064014A" w:rsidRDefault="000F0710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Países Bajos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710" w:rsidRPr="0064014A" w:rsidRDefault="000F0710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10" w:rsidRPr="0064014A" w:rsidRDefault="000F0710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10" w:rsidRPr="0064014A" w:rsidRDefault="000F0710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710" w:rsidRPr="0064014A" w:rsidRDefault="000F0710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710" w:rsidRPr="0064014A" w:rsidRDefault="000F0710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Panamá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DE0E4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Paraguay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Perú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DE0E4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Polonia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4A23E2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3E2" w:rsidRPr="0064014A" w:rsidRDefault="004A23E2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Reino Unido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2" w:rsidRPr="0064014A" w:rsidRDefault="004A23E2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3E2" w:rsidRPr="0064014A" w:rsidRDefault="004A23E2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3E2" w:rsidRPr="0064014A" w:rsidRDefault="004A23E2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3E2" w:rsidRPr="0064014A" w:rsidRDefault="004A23E2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3E2" w:rsidRPr="0064014A" w:rsidRDefault="004A23E2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A6194B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B" w:rsidRPr="0064014A" w:rsidRDefault="00A6194B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República Checa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94B" w:rsidRPr="0064014A" w:rsidRDefault="00A6194B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B" w:rsidRPr="0064014A" w:rsidRDefault="00A6194B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B" w:rsidRPr="0064014A" w:rsidRDefault="00A6194B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94B" w:rsidRPr="0064014A" w:rsidRDefault="00A6194B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4B" w:rsidRPr="0064014A" w:rsidRDefault="00A6194B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República de Corea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República de Moldova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CC13FC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FC" w:rsidRPr="0064014A" w:rsidRDefault="00CC13FC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República Dominicana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3FC" w:rsidRPr="0064014A" w:rsidRDefault="00CC13FC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Contribución de 2018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FC" w:rsidRPr="0064014A" w:rsidRDefault="00CC13FC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FC" w:rsidRPr="0064014A" w:rsidRDefault="00CC13FC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3FC" w:rsidRPr="0064014A" w:rsidRDefault="00DE0E4F" w:rsidP="00DE0E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2</w:t>
            </w:r>
            <w:r w:rsidR="00CC13FC" w:rsidRPr="0064014A">
              <w:rPr>
                <w:rFonts w:cs="Arial"/>
                <w:color w:val="000000"/>
                <w:sz w:val="18"/>
                <w:szCs w:val="18"/>
              </w:rPr>
              <w:t>,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>5</w:t>
            </w:r>
            <w:r w:rsidR="00CC13FC" w:rsidRPr="0064014A">
              <w:rPr>
                <w:rFonts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3FC" w:rsidRPr="0064014A" w:rsidRDefault="00CC13FC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4A23E2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3E2" w:rsidRPr="0064014A" w:rsidRDefault="004A23E2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República Unida de Tanzanía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E2" w:rsidRPr="0064014A" w:rsidRDefault="004A23E2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Contribución de 2018 (saldo)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3E2" w:rsidRPr="0064014A" w:rsidRDefault="004A23E2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3E2" w:rsidRPr="0064014A" w:rsidRDefault="004A23E2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 xml:space="preserve">9.988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3E2" w:rsidRPr="0064014A" w:rsidRDefault="00DE0E4F" w:rsidP="00DE0E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2</w:t>
            </w:r>
            <w:r w:rsidR="004A23E2" w:rsidRPr="0064014A">
              <w:rPr>
                <w:rFonts w:cs="Arial"/>
                <w:color w:val="000000"/>
                <w:sz w:val="18"/>
                <w:szCs w:val="18"/>
              </w:rPr>
              <w:t>,3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>7</w:t>
            </w:r>
            <w:r w:rsidR="004A23E2" w:rsidRPr="0064014A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3E2" w:rsidRPr="0064014A" w:rsidRDefault="004A23E2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9</w:t>
            </w:r>
            <w:r w:rsidR="00DE0E4F" w:rsidRPr="0064014A">
              <w:rPr>
                <w:rFonts w:cs="Arial"/>
                <w:color w:val="000000"/>
                <w:sz w:val="18"/>
                <w:szCs w:val="18"/>
              </w:rPr>
              <w:t>3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Rumania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lastRenderedPageBreak/>
              <w:t>Serbia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Singapur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Sudáfrica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Contribución de 2018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53</w:t>
            </w:r>
            <w:r w:rsidR="00B43C27" w:rsidRPr="0064014A">
              <w:rPr>
                <w:rFonts w:cs="Arial"/>
                <w:color w:val="000000"/>
                <w:sz w:val="18"/>
                <w:szCs w:val="18"/>
              </w:rPr>
              <w:t>.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 xml:space="preserve">641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DE0E4F" w:rsidP="00DE0E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12</w:t>
            </w:r>
            <w:r w:rsidR="00855E1C" w:rsidRPr="0064014A">
              <w:rPr>
                <w:rFonts w:cs="Arial"/>
                <w:color w:val="000000"/>
                <w:sz w:val="18"/>
                <w:szCs w:val="18"/>
              </w:rPr>
              <w:t>,</w:t>
            </w:r>
            <w:r w:rsidR="00561720" w:rsidRPr="0064014A">
              <w:rPr>
                <w:rFonts w:cs="Arial"/>
                <w:color w:val="000000"/>
                <w:sz w:val="18"/>
                <w:szCs w:val="18"/>
              </w:rPr>
              <w:t>7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>4</w:t>
            </w:r>
            <w:r w:rsidR="00561720" w:rsidRPr="0064014A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Suecia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Suiza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Trinidad y Tabago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DE0E4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Túnez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Turquía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02B60" w:rsidRPr="002C3A4C" w:rsidTr="00DE0E4F">
        <w:tc>
          <w:tcPr>
            <w:tcW w:w="27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60" w:rsidRPr="0064014A" w:rsidRDefault="00B02B60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Ucrania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B60" w:rsidRPr="0064014A" w:rsidRDefault="00B02B60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Contribución de 2014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60" w:rsidRPr="0064014A" w:rsidRDefault="00B02B6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60" w:rsidRPr="0064014A" w:rsidRDefault="00B02B6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60" w:rsidRPr="0064014A" w:rsidRDefault="00B02B6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B60" w:rsidRPr="0064014A" w:rsidRDefault="00B02B6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02B60" w:rsidRPr="002C3A4C" w:rsidTr="00DE0E4F">
        <w:tc>
          <w:tcPr>
            <w:tcW w:w="277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60" w:rsidRPr="0064014A" w:rsidRDefault="00B02B60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B60" w:rsidRPr="0064014A" w:rsidRDefault="00B02B60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Contribución de 2015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60" w:rsidRPr="0064014A" w:rsidRDefault="00B02B6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60" w:rsidRPr="0064014A" w:rsidRDefault="00B02B6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60" w:rsidRPr="0064014A" w:rsidRDefault="00B02B60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B60" w:rsidRPr="0064014A" w:rsidRDefault="00B02B6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B02B60" w:rsidRPr="002C3A4C" w:rsidTr="00DE0E4F">
        <w:tc>
          <w:tcPr>
            <w:tcW w:w="277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60" w:rsidRPr="0064014A" w:rsidRDefault="00B02B60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2B60" w:rsidRPr="0064014A" w:rsidRDefault="00B02B60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Contribución de 2016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60" w:rsidRPr="0064014A" w:rsidRDefault="00B02B6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60" w:rsidRPr="0064014A" w:rsidRDefault="00B02B6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60" w:rsidRPr="0064014A" w:rsidRDefault="00B02B60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B60" w:rsidRPr="0064014A" w:rsidRDefault="00B02B6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Contribución de 2017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10</w:t>
            </w:r>
            <w:r w:rsidR="00855E1C" w:rsidRPr="0064014A">
              <w:rPr>
                <w:rFonts w:cs="Arial"/>
                <w:color w:val="000000"/>
                <w:sz w:val="18"/>
                <w:szCs w:val="18"/>
              </w:rPr>
              <w:t>.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 xml:space="preserve">728 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Contribución de 2018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10</w:t>
            </w:r>
            <w:r w:rsidR="00855E1C" w:rsidRPr="0064014A">
              <w:rPr>
                <w:rFonts w:cs="Arial"/>
                <w:color w:val="000000"/>
                <w:sz w:val="18"/>
                <w:szCs w:val="18"/>
              </w:rPr>
              <w:t>.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 xml:space="preserve">728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53</w:t>
            </w:r>
            <w:r w:rsidR="00B43C27" w:rsidRPr="0064014A">
              <w:rPr>
                <w:rFonts w:cs="Arial"/>
                <w:color w:val="000000"/>
                <w:sz w:val="18"/>
                <w:szCs w:val="18"/>
              </w:rPr>
              <w:t>.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 xml:space="preserve">640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DE0E4F" w:rsidP="00DE0E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12</w:t>
            </w:r>
            <w:r w:rsidR="00855E1C" w:rsidRPr="0064014A">
              <w:rPr>
                <w:rFonts w:cs="Arial"/>
                <w:color w:val="000000"/>
                <w:sz w:val="18"/>
                <w:szCs w:val="18"/>
              </w:rPr>
              <w:t>,</w:t>
            </w:r>
            <w:r w:rsidR="00561720" w:rsidRPr="0064014A">
              <w:rPr>
                <w:rFonts w:cs="Arial"/>
                <w:color w:val="000000"/>
                <w:sz w:val="18"/>
                <w:szCs w:val="18"/>
              </w:rPr>
              <w:t>7</w:t>
            </w:r>
            <w:r w:rsidRPr="0064014A">
              <w:rPr>
                <w:rFonts w:cs="Arial"/>
                <w:color w:val="000000"/>
                <w:sz w:val="18"/>
                <w:szCs w:val="18"/>
              </w:rPr>
              <w:t>4</w:t>
            </w:r>
            <w:r w:rsidR="00561720" w:rsidRPr="0064014A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500%</w:t>
            </w:r>
          </w:p>
        </w:tc>
      </w:tr>
      <w:tr w:rsidR="00496EF4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F4" w:rsidRPr="0064014A" w:rsidRDefault="00496EF4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Unión Europea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EF4" w:rsidRPr="0064014A" w:rsidRDefault="00496EF4" w:rsidP="002E72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F4" w:rsidRPr="0064014A" w:rsidRDefault="00496EF4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F4" w:rsidRPr="0064014A" w:rsidRDefault="00496EF4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EF4" w:rsidRPr="0064014A" w:rsidRDefault="00496EF4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EF4" w:rsidRPr="0064014A" w:rsidRDefault="00496EF4" w:rsidP="002E72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Uruguay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Uzbekistán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7E270F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Viet Nam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1720" w:rsidRPr="0064014A" w:rsidRDefault="005813F1" w:rsidP="00B01D1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Sin atrasos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561720" w:rsidRPr="002C3A4C" w:rsidTr="00DE0E4F"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61720" w:rsidRPr="0064014A" w:rsidRDefault="007E270F" w:rsidP="00B64FA2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61720" w:rsidRPr="0064014A" w:rsidRDefault="00561720" w:rsidP="00B64FA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61720" w:rsidRPr="0064014A" w:rsidRDefault="0064014A" w:rsidP="0064014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b/>
                <w:bCs/>
                <w:color w:val="000000"/>
                <w:sz w:val="18"/>
                <w:szCs w:val="18"/>
              </w:rPr>
              <w:t>420</w:t>
            </w:r>
            <w:r w:rsidR="00B43C27" w:rsidRPr="0064014A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r w:rsidRPr="0064014A">
              <w:rPr>
                <w:rFonts w:cs="Arial"/>
                <w:b/>
                <w:bCs/>
                <w:color w:val="000000"/>
                <w:sz w:val="18"/>
                <w:szCs w:val="18"/>
              </w:rPr>
              <w:t>899</w:t>
            </w:r>
            <w:r w:rsidR="00561720" w:rsidRPr="0064014A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61720" w:rsidRPr="0064014A" w:rsidRDefault="00561720" w:rsidP="00B64FA2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4014A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561720" w:rsidRDefault="00561720" w:rsidP="00561720">
      <w:pPr>
        <w:pStyle w:val="BodyText"/>
      </w:pPr>
    </w:p>
    <w:p w:rsidR="00C30BC2" w:rsidRPr="002C3A4C" w:rsidRDefault="00C30BC2" w:rsidP="00561720">
      <w:pPr>
        <w:pStyle w:val="BodyText"/>
      </w:pPr>
      <w:bookmarkStart w:id="2" w:name="_GoBack"/>
      <w:bookmarkEnd w:id="2"/>
    </w:p>
    <w:p w:rsidR="00561720" w:rsidRPr="00F205AD" w:rsidRDefault="00C477F3" w:rsidP="00561720">
      <w:pPr>
        <w:pStyle w:val="BodyText"/>
      </w:pPr>
      <w:r w:rsidRPr="002C3A4C">
        <w:fldChar w:fldCharType="begin"/>
      </w:r>
      <w:r w:rsidR="00561720" w:rsidRPr="00F205AD">
        <w:instrText xml:space="preserve"> AUTONUM  </w:instrText>
      </w:r>
      <w:r w:rsidRPr="002C3A4C">
        <w:fldChar w:fldCharType="end"/>
      </w:r>
      <w:r w:rsidR="00561720" w:rsidRPr="00F205AD">
        <w:tab/>
      </w:r>
      <w:r w:rsidR="0064594E" w:rsidRPr="002C3A4C">
        <w:t>La recepción de todo pago que tenga lugar entre el</w:t>
      </w:r>
      <w:r w:rsidR="0064014A">
        <w:t xml:space="preserve"> 1 de octubre y el </w:t>
      </w:r>
      <w:r w:rsidR="0064594E" w:rsidRPr="002C3A4C">
        <w:t>2 de noviembre de 2018 será comunicada al Consejo cuando examine el presente documento.</w:t>
      </w:r>
    </w:p>
    <w:p w:rsidR="00561720" w:rsidRPr="00F205AD" w:rsidRDefault="00561720" w:rsidP="00561720">
      <w:pPr>
        <w:pStyle w:val="BodyText"/>
      </w:pPr>
    </w:p>
    <w:p w:rsidR="00561720" w:rsidRPr="00F205AD" w:rsidRDefault="00C477F3" w:rsidP="00561720">
      <w:pPr>
        <w:pStyle w:val="BodyText"/>
      </w:pPr>
      <w:r w:rsidRPr="002C3A4C">
        <w:fldChar w:fldCharType="begin"/>
      </w:r>
      <w:r w:rsidR="00561720" w:rsidRPr="00F205AD">
        <w:instrText xml:space="preserve"> AUTONUM  </w:instrText>
      </w:r>
      <w:r w:rsidRPr="002C3A4C">
        <w:fldChar w:fldCharType="end"/>
      </w:r>
      <w:r w:rsidR="00561720" w:rsidRPr="00F205AD">
        <w:tab/>
      </w:r>
      <w:r w:rsidR="0064594E" w:rsidRPr="002C3A4C">
        <w:rPr>
          <w:spacing w:val="-2"/>
        </w:rPr>
        <w:t>La lista de los miembros de la Unión que hayan perdido el derecho de voto a partir del 2 de noviembre de 2018 se comunicará a quien la solicite.</w:t>
      </w:r>
    </w:p>
    <w:p w:rsidR="00561720" w:rsidRPr="00F205AD" w:rsidRDefault="00561720" w:rsidP="00561720">
      <w:pPr>
        <w:pStyle w:val="BodyText"/>
      </w:pPr>
    </w:p>
    <w:p w:rsidR="00561720" w:rsidRPr="00F205AD" w:rsidRDefault="00C477F3" w:rsidP="00561720">
      <w:pPr>
        <w:pStyle w:val="DecisionParagraphs"/>
      </w:pPr>
      <w:r w:rsidRPr="002C3A4C">
        <w:fldChar w:fldCharType="begin"/>
      </w:r>
      <w:r w:rsidR="00561720" w:rsidRPr="00F205AD">
        <w:instrText xml:space="preserve"> AUTONUM  </w:instrText>
      </w:r>
      <w:r w:rsidRPr="002C3A4C">
        <w:fldChar w:fldCharType="end"/>
      </w:r>
      <w:r w:rsidR="00561720" w:rsidRPr="00F205AD">
        <w:tab/>
      </w:r>
      <w:r w:rsidR="0064594E" w:rsidRPr="002C3A4C">
        <w:t>Se invita al Consejo a tomar nota de la situación relativa al pago de las contribuciones al 30 de septiembre de 2018.</w:t>
      </w:r>
    </w:p>
    <w:p w:rsidR="00561720" w:rsidRPr="00F205AD" w:rsidRDefault="00561720" w:rsidP="00561720"/>
    <w:p w:rsidR="00561720" w:rsidRPr="00F205AD" w:rsidRDefault="00561720" w:rsidP="00561720"/>
    <w:p w:rsidR="00561720" w:rsidRPr="002C3A4C" w:rsidRDefault="00561720" w:rsidP="00561720">
      <w:pPr>
        <w:jc w:val="left"/>
      </w:pPr>
    </w:p>
    <w:p w:rsidR="00050E16" w:rsidRPr="002C3A4C" w:rsidRDefault="00050E16" w:rsidP="00561720">
      <w:pPr>
        <w:pStyle w:val="Disclaimer"/>
        <w:jc w:val="right"/>
        <w:rPr>
          <w:i w:val="0"/>
          <w:color w:val="auto"/>
        </w:rPr>
      </w:pPr>
      <w:r w:rsidRPr="002C3A4C">
        <w:rPr>
          <w:i w:val="0"/>
          <w:color w:val="auto"/>
        </w:rPr>
        <w:t>[</w:t>
      </w:r>
      <w:r w:rsidR="000638A9" w:rsidRPr="002C3A4C">
        <w:rPr>
          <w:i w:val="0"/>
          <w:color w:val="auto"/>
        </w:rPr>
        <w:t>Fin del documento</w:t>
      </w:r>
      <w:r w:rsidRPr="002C3A4C">
        <w:rPr>
          <w:i w:val="0"/>
          <w:color w:val="auto"/>
        </w:rPr>
        <w:t>]</w:t>
      </w:r>
    </w:p>
    <w:sectPr w:rsidR="00050E16" w:rsidRPr="002C3A4C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FA2" w:rsidRDefault="00B64FA2" w:rsidP="006655D3">
      <w:r>
        <w:separator/>
      </w:r>
    </w:p>
    <w:p w:rsidR="00B64FA2" w:rsidRDefault="00B64FA2" w:rsidP="006655D3"/>
    <w:p w:rsidR="00B64FA2" w:rsidRDefault="00B64FA2" w:rsidP="006655D3"/>
  </w:endnote>
  <w:endnote w:type="continuationSeparator" w:id="0">
    <w:p w:rsidR="00B64FA2" w:rsidRDefault="00B64FA2" w:rsidP="006655D3">
      <w:r>
        <w:separator/>
      </w:r>
    </w:p>
    <w:p w:rsidR="00B64FA2" w:rsidRPr="00294751" w:rsidRDefault="00B64FA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64FA2" w:rsidRPr="00294751" w:rsidRDefault="00B64FA2" w:rsidP="006655D3">
      <w:pPr>
        <w:rPr>
          <w:lang w:val="fr-FR"/>
        </w:rPr>
      </w:pPr>
    </w:p>
    <w:p w:rsidR="00B64FA2" w:rsidRPr="00294751" w:rsidRDefault="00B64FA2" w:rsidP="006655D3">
      <w:pPr>
        <w:rPr>
          <w:lang w:val="fr-FR"/>
        </w:rPr>
      </w:pPr>
    </w:p>
  </w:endnote>
  <w:endnote w:type="continuationNotice" w:id="1">
    <w:p w:rsidR="00B64FA2" w:rsidRPr="00294751" w:rsidRDefault="00B64FA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64FA2" w:rsidRPr="00294751" w:rsidRDefault="00B64FA2" w:rsidP="006655D3">
      <w:pPr>
        <w:rPr>
          <w:lang w:val="fr-FR"/>
        </w:rPr>
      </w:pPr>
    </w:p>
    <w:p w:rsidR="00B64FA2" w:rsidRPr="00294751" w:rsidRDefault="00B64FA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FA2" w:rsidRDefault="00B64FA2" w:rsidP="006655D3">
      <w:r>
        <w:separator/>
      </w:r>
    </w:p>
  </w:footnote>
  <w:footnote w:type="continuationSeparator" w:id="0">
    <w:p w:rsidR="00B64FA2" w:rsidRDefault="00B64FA2" w:rsidP="006655D3">
      <w:r>
        <w:separator/>
      </w:r>
    </w:p>
  </w:footnote>
  <w:footnote w:type="continuationNotice" w:id="1">
    <w:p w:rsidR="00B64FA2" w:rsidRPr="00AB530F" w:rsidRDefault="00B64FA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FA2" w:rsidRPr="000A23DC" w:rsidRDefault="00B64FA2" w:rsidP="000A23DC">
    <w:pPr>
      <w:pStyle w:val="Header"/>
      <w:rPr>
        <w:rStyle w:val="PageNumber"/>
      </w:rPr>
    </w:pPr>
    <w:r>
      <w:rPr>
        <w:rStyle w:val="PageNumber"/>
      </w:rPr>
      <w:t>C/52</w:t>
    </w:r>
    <w:r w:rsidRPr="000A23DC">
      <w:rPr>
        <w:rStyle w:val="PageNumber"/>
      </w:rPr>
      <w:t>/</w:t>
    </w:r>
    <w:r>
      <w:rPr>
        <w:rStyle w:val="PageNumber"/>
      </w:rPr>
      <w:t>11</w:t>
    </w:r>
  </w:p>
  <w:p w:rsidR="00B64FA2" w:rsidRPr="00202E38" w:rsidRDefault="00B64FA2" w:rsidP="008B3D8D">
    <w:pPr>
      <w:pStyle w:val="Header"/>
      <w:rPr>
        <w:lang w:val="de-DE"/>
      </w:rPr>
    </w:pPr>
    <w:r w:rsidRPr="008B3D8D">
      <w:t>página</w:t>
    </w:r>
    <w:r w:rsidRPr="00202E38">
      <w:rPr>
        <w:lang w:val="de-DE"/>
      </w:rPr>
      <w:t xml:space="preserve"> </w:t>
    </w:r>
    <w:r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Pr="00202E38">
      <w:rPr>
        <w:rStyle w:val="PageNumber"/>
        <w:lang w:val="de-DE"/>
      </w:rPr>
      <w:fldChar w:fldCharType="separate"/>
    </w:r>
    <w:r w:rsidR="00C30BC2">
      <w:rPr>
        <w:rStyle w:val="PageNumber"/>
        <w:noProof/>
        <w:lang w:val="de-DE"/>
      </w:rPr>
      <w:t>2</w:t>
    </w:r>
    <w:r w:rsidRPr="00202E38">
      <w:rPr>
        <w:rStyle w:val="PageNumber"/>
        <w:lang w:val="de-DE"/>
      </w:rPr>
      <w:fldChar w:fldCharType="end"/>
    </w:r>
  </w:p>
  <w:p w:rsidR="00B64FA2" w:rsidRPr="00202E38" w:rsidRDefault="00B64FA2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2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41C6"/>
    <w:rsid w:val="00085505"/>
    <w:rsid w:val="000A014B"/>
    <w:rsid w:val="000A23DC"/>
    <w:rsid w:val="000C4E25"/>
    <w:rsid w:val="000C7021"/>
    <w:rsid w:val="000D6BBC"/>
    <w:rsid w:val="000D7780"/>
    <w:rsid w:val="000E636A"/>
    <w:rsid w:val="000F0710"/>
    <w:rsid w:val="000F2F11"/>
    <w:rsid w:val="001013DD"/>
    <w:rsid w:val="00105929"/>
    <w:rsid w:val="00110C36"/>
    <w:rsid w:val="001131D5"/>
    <w:rsid w:val="00141DB8"/>
    <w:rsid w:val="00152C99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60577"/>
    <w:rsid w:val="00271911"/>
    <w:rsid w:val="002800A0"/>
    <w:rsid w:val="002801B3"/>
    <w:rsid w:val="00281060"/>
    <w:rsid w:val="002940E8"/>
    <w:rsid w:val="00294751"/>
    <w:rsid w:val="002A3DB7"/>
    <w:rsid w:val="002A6E50"/>
    <w:rsid w:val="002B4298"/>
    <w:rsid w:val="002C256A"/>
    <w:rsid w:val="002C3A4C"/>
    <w:rsid w:val="002E5944"/>
    <w:rsid w:val="00305A7F"/>
    <w:rsid w:val="003152FE"/>
    <w:rsid w:val="00327436"/>
    <w:rsid w:val="00344BD6"/>
    <w:rsid w:val="0035528D"/>
    <w:rsid w:val="00361821"/>
    <w:rsid w:val="00361E9E"/>
    <w:rsid w:val="00372D9C"/>
    <w:rsid w:val="0037483F"/>
    <w:rsid w:val="003B031A"/>
    <w:rsid w:val="003C7FBE"/>
    <w:rsid w:val="003D227C"/>
    <w:rsid w:val="003D2B4D"/>
    <w:rsid w:val="003D5DCC"/>
    <w:rsid w:val="003E37A9"/>
    <w:rsid w:val="00401DDB"/>
    <w:rsid w:val="0040557F"/>
    <w:rsid w:val="00444A88"/>
    <w:rsid w:val="00474DA4"/>
    <w:rsid w:val="00476B4D"/>
    <w:rsid w:val="004805FA"/>
    <w:rsid w:val="004935D2"/>
    <w:rsid w:val="00496EF4"/>
    <w:rsid w:val="004A23E2"/>
    <w:rsid w:val="004A411C"/>
    <w:rsid w:val="004B1215"/>
    <w:rsid w:val="004D047D"/>
    <w:rsid w:val="004F1E9E"/>
    <w:rsid w:val="004F305A"/>
    <w:rsid w:val="00512164"/>
    <w:rsid w:val="00520297"/>
    <w:rsid w:val="00524201"/>
    <w:rsid w:val="005338F9"/>
    <w:rsid w:val="0054281C"/>
    <w:rsid w:val="00544581"/>
    <w:rsid w:val="00545E42"/>
    <w:rsid w:val="0055268D"/>
    <w:rsid w:val="00561720"/>
    <w:rsid w:val="00576BE4"/>
    <w:rsid w:val="005813F1"/>
    <w:rsid w:val="005A400A"/>
    <w:rsid w:val="005B3176"/>
    <w:rsid w:val="005F7B92"/>
    <w:rsid w:val="00610F45"/>
    <w:rsid w:val="00612379"/>
    <w:rsid w:val="006153B6"/>
    <w:rsid w:val="0061555F"/>
    <w:rsid w:val="00636CA6"/>
    <w:rsid w:val="00637EDD"/>
    <w:rsid w:val="0064014A"/>
    <w:rsid w:val="00641200"/>
    <w:rsid w:val="0064594E"/>
    <w:rsid w:val="00645CA8"/>
    <w:rsid w:val="006558C9"/>
    <w:rsid w:val="00661641"/>
    <w:rsid w:val="006655D3"/>
    <w:rsid w:val="00667404"/>
    <w:rsid w:val="00687EB4"/>
    <w:rsid w:val="00695C56"/>
    <w:rsid w:val="006A32E5"/>
    <w:rsid w:val="006A5CDE"/>
    <w:rsid w:val="006A644A"/>
    <w:rsid w:val="006B17D2"/>
    <w:rsid w:val="006C224E"/>
    <w:rsid w:val="006C2C21"/>
    <w:rsid w:val="006D780A"/>
    <w:rsid w:val="006F19E2"/>
    <w:rsid w:val="0071271E"/>
    <w:rsid w:val="00713354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E270F"/>
    <w:rsid w:val="007F498F"/>
    <w:rsid w:val="0080679D"/>
    <w:rsid w:val="008108B0"/>
    <w:rsid w:val="00811B20"/>
    <w:rsid w:val="008211B5"/>
    <w:rsid w:val="0082296E"/>
    <w:rsid w:val="00824099"/>
    <w:rsid w:val="00846D7C"/>
    <w:rsid w:val="00855E1C"/>
    <w:rsid w:val="008574A4"/>
    <w:rsid w:val="008577E9"/>
    <w:rsid w:val="00864C55"/>
    <w:rsid w:val="00867AC1"/>
    <w:rsid w:val="008700BD"/>
    <w:rsid w:val="00890DF8"/>
    <w:rsid w:val="008A7133"/>
    <w:rsid w:val="008A743F"/>
    <w:rsid w:val="008B3D8D"/>
    <w:rsid w:val="008C0970"/>
    <w:rsid w:val="008C77B4"/>
    <w:rsid w:val="008D0BC5"/>
    <w:rsid w:val="008D2CF7"/>
    <w:rsid w:val="008F7451"/>
    <w:rsid w:val="00900C26"/>
    <w:rsid w:val="0090197F"/>
    <w:rsid w:val="00906DDC"/>
    <w:rsid w:val="00934E09"/>
    <w:rsid w:val="00936253"/>
    <w:rsid w:val="00940D46"/>
    <w:rsid w:val="00952DD4"/>
    <w:rsid w:val="00957BDD"/>
    <w:rsid w:val="0096175D"/>
    <w:rsid w:val="00965AE7"/>
    <w:rsid w:val="00970FED"/>
    <w:rsid w:val="00992D82"/>
    <w:rsid w:val="00997029"/>
    <w:rsid w:val="009A7339"/>
    <w:rsid w:val="009B440E"/>
    <w:rsid w:val="009D1675"/>
    <w:rsid w:val="009D690D"/>
    <w:rsid w:val="009E65B6"/>
    <w:rsid w:val="009F7D99"/>
    <w:rsid w:val="00A20FB2"/>
    <w:rsid w:val="00A24C10"/>
    <w:rsid w:val="00A42AC3"/>
    <w:rsid w:val="00A430CF"/>
    <w:rsid w:val="00A54309"/>
    <w:rsid w:val="00A6194B"/>
    <w:rsid w:val="00A61E75"/>
    <w:rsid w:val="00A706D3"/>
    <w:rsid w:val="00AA0AE1"/>
    <w:rsid w:val="00AB2B93"/>
    <w:rsid w:val="00AB530F"/>
    <w:rsid w:val="00AB59DB"/>
    <w:rsid w:val="00AB7E5B"/>
    <w:rsid w:val="00AC2883"/>
    <w:rsid w:val="00AD7F6E"/>
    <w:rsid w:val="00AE0EF1"/>
    <w:rsid w:val="00AE2937"/>
    <w:rsid w:val="00B01D18"/>
    <w:rsid w:val="00B02B60"/>
    <w:rsid w:val="00B06FC9"/>
    <w:rsid w:val="00B07301"/>
    <w:rsid w:val="00B11F3E"/>
    <w:rsid w:val="00B224DE"/>
    <w:rsid w:val="00B324D4"/>
    <w:rsid w:val="00B43C27"/>
    <w:rsid w:val="00B46575"/>
    <w:rsid w:val="00B61777"/>
    <w:rsid w:val="00B64FA2"/>
    <w:rsid w:val="00B84BBD"/>
    <w:rsid w:val="00BA43FB"/>
    <w:rsid w:val="00BB46CA"/>
    <w:rsid w:val="00BC0BD4"/>
    <w:rsid w:val="00BC127D"/>
    <w:rsid w:val="00BC1FE6"/>
    <w:rsid w:val="00C061B6"/>
    <w:rsid w:val="00C2446C"/>
    <w:rsid w:val="00C30BC2"/>
    <w:rsid w:val="00C36AE5"/>
    <w:rsid w:val="00C41F17"/>
    <w:rsid w:val="00C477F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13FC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021F"/>
    <w:rsid w:val="00DB596E"/>
    <w:rsid w:val="00DB7773"/>
    <w:rsid w:val="00DC00EA"/>
    <w:rsid w:val="00DC3802"/>
    <w:rsid w:val="00DE0E4F"/>
    <w:rsid w:val="00E033E3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A65D2"/>
    <w:rsid w:val="00EB048E"/>
    <w:rsid w:val="00EB4E9C"/>
    <w:rsid w:val="00EB7224"/>
    <w:rsid w:val="00EC2265"/>
    <w:rsid w:val="00ED0D42"/>
    <w:rsid w:val="00EE34DF"/>
    <w:rsid w:val="00EF2F89"/>
    <w:rsid w:val="00F03E98"/>
    <w:rsid w:val="00F1237A"/>
    <w:rsid w:val="00F205AD"/>
    <w:rsid w:val="00F22CBD"/>
    <w:rsid w:val="00F272F1"/>
    <w:rsid w:val="00F36288"/>
    <w:rsid w:val="00F45372"/>
    <w:rsid w:val="00F560F7"/>
    <w:rsid w:val="00F6334D"/>
    <w:rsid w:val="00F76C0C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D57D6F3"/>
  <w15:docId w15:val="{3F872B3B-006D-4B84-8E55-8342C0F3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C/52</vt:lpstr>
    </vt:vector>
  </TitlesOfParts>
  <Company>UPOV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C/52</dc:title>
  <dc:creator>BOU LLORET Amparo</dc:creator>
  <cp:lastModifiedBy>SANCHEZ VIZCAINO GOMEZ Rosa Maria</cp:lastModifiedBy>
  <cp:revision>7</cp:revision>
  <cp:lastPrinted>2016-11-22T15:41:00Z</cp:lastPrinted>
  <dcterms:created xsi:type="dcterms:W3CDTF">2018-07-23T08:15:00Z</dcterms:created>
  <dcterms:modified xsi:type="dcterms:W3CDTF">2018-10-01T16:09:00Z</dcterms:modified>
</cp:coreProperties>
</file>