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35AD297" w14:textId="77777777" w:rsidTr="00EB4E9C">
        <w:tc>
          <w:tcPr>
            <w:tcW w:w="6522" w:type="dxa"/>
          </w:tcPr>
          <w:p w14:paraId="0D336A76" w14:textId="77777777" w:rsidR="00DC3802" w:rsidRPr="00AC2883" w:rsidRDefault="00DC3802" w:rsidP="00AC2883">
            <w:r w:rsidRPr="00D250C5">
              <w:rPr>
                <w:noProof/>
              </w:rPr>
              <w:drawing>
                <wp:inline distT="0" distB="0" distL="0" distR="0" wp14:anchorId="788F0A4A" wp14:editId="228ABE5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87F8A7" w14:textId="77777777" w:rsidR="00DC3802" w:rsidRPr="007C1D92" w:rsidRDefault="00DC3802" w:rsidP="00AC2883">
            <w:pPr>
              <w:pStyle w:val="Lettrine"/>
            </w:pPr>
            <w:r w:rsidRPr="00172084">
              <w:t>E</w:t>
            </w:r>
          </w:p>
        </w:tc>
      </w:tr>
      <w:tr w:rsidR="00DC3802" w:rsidRPr="00DA4973" w14:paraId="3F691F8A" w14:textId="77777777" w:rsidTr="00645CA8">
        <w:trPr>
          <w:trHeight w:val="219"/>
        </w:trPr>
        <w:tc>
          <w:tcPr>
            <w:tcW w:w="6522" w:type="dxa"/>
          </w:tcPr>
          <w:p w14:paraId="2E4DE657" w14:textId="77777777" w:rsidR="00DC3802" w:rsidRPr="00AC2883" w:rsidRDefault="00DC3802" w:rsidP="00AC2883">
            <w:pPr>
              <w:pStyle w:val="upove"/>
            </w:pPr>
            <w:r w:rsidRPr="00AC2883">
              <w:t>International Union for the Protection of New Varieties of Plants</w:t>
            </w:r>
          </w:p>
        </w:tc>
        <w:tc>
          <w:tcPr>
            <w:tcW w:w="3117" w:type="dxa"/>
          </w:tcPr>
          <w:p w14:paraId="7D8A5844" w14:textId="77777777" w:rsidR="00DC3802" w:rsidRPr="00DA4973" w:rsidRDefault="00DC3802" w:rsidP="00DA4973"/>
        </w:tc>
      </w:tr>
    </w:tbl>
    <w:p w14:paraId="3EEBCE45" w14:textId="77777777" w:rsidR="00DC3802" w:rsidRDefault="00DC3802" w:rsidP="00DC3802"/>
    <w:p w14:paraId="7754FE6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1160D33" w14:textId="77777777" w:rsidTr="00EB4E9C">
        <w:tc>
          <w:tcPr>
            <w:tcW w:w="6512" w:type="dxa"/>
          </w:tcPr>
          <w:p w14:paraId="12B1F292" w14:textId="77777777" w:rsidR="00EB4E9C" w:rsidRPr="00AC2883" w:rsidRDefault="00BD7555" w:rsidP="00AC2883">
            <w:pPr>
              <w:pStyle w:val="Sessiontc"/>
              <w:spacing w:line="240" w:lineRule="auto"/>
            </w:pPr>
            <w:r w:rsidRPr="00BD7555">
              <w:t xml:space="preserve">Working </w:t>
            </w:r>
            <w:r w:rsidR="00C27B66" w:rsidRPr="00BD7555">
              <w:t xml:space="preserve">Group </w:t>
            </w:r>
            <w:r w:rsidRPr="00BD7555">
              <w:t xml:space="preserve">on </w:t>
            </w:r>
            <w:r w:rsidR="00C27B66" w:rsidRPr="00BD7555">
              <w:t>Guidance Concerning Smallholder Farmers</w:t>
            </w:r>
            <w:r w:rsidR="00C27B66">
              <w:t xml:space="preserve"> </w:t>
            </w:r>
            <w:r>
              <w:t xml:space="preserve">in </w:t>
            </w:r>
            <w:r w:rsidR="00C27B66">
              <w:t xml:space="preserve">Relation </w:t>
            </w:r>
            <w:r>
              <w:t xml:space="preserve">to </w:t>
            </w:r>
            <w:r w:rsidR="00C27B66">
              <w:t xml:space="preserve">Private </w:t>
            </w:r>
            <w:r>
              <w:t xml:space="preserve">and </w:t>
            </w:r>
            <w:r w:rsidR="00C27B66">
              <w:t>Non</w:t>
            </w:r>
            <w:r>
              <w:t>-</w:t>
            </w:r>
            <w:r w:rsidR="00C27B66" w:rsidRPr="00BD7555">
              <w:t>Commercial Use</w:t>
            </w:r>
          </w:p>
          <w:p w14:paraId="4FB38376" w14:textId="77777777" w:rsidR="00E850FD" w:rsidRDefault="00C27B66" w:rsidP="00E850FD">
            <w:pPr>
              <w:pStyle w:val="Sessiontcplacedate"/>
            </w:pPr>
            <w:r>
              <w:t>Six</w:t>
            </w:r>
            <w:r w:rsidR="003D043B">
              <w:t>th</w:t>
            </w:r>
            <w:r w:rsidR="00E850FD">
              <w:t xml:space="preserve"> Meeting</w:t>
            </w:r>
          </w:p>
          <w:p w14:paraId="34C71717" w14:textId="77777777" w:rsidR="00EB4E9C" w:rsidRPr="00DC3802" w:rsidRDefault="00E850FD" w:rsidP="00E47C42">
            <w:pPr>
              <w:pStyle w:val="Sessiontcplacedate"/>
              <w:rPr>
                <w:sz w:val="22"/>
              </w:rPr>
            </w:pPr>
            <w:r>
              <w:t xml:space="preserve">Geneva, </w:t>
            </w:r>
            <w:r w:rsidR="00C27B66">
              <w:t>October 23</w:t>
            </w:r>
            <w:r w:rsidR="003D043B">
              <w:t>, 2024</w:t>
            </w:r>
          </w:p>
        </w:tc>
        <w:tc>
          <w:tcPr>
            <w:tcW w:w="3127" w:type="dxa"/>
          </w:tcPr>
          <w:p w14:paraId="54CDA34C" w14:textId="176AF678" w:rsidR="00EB4E9C" w:rsidRDefault="00A655E8" w:rsidP="003C7FBE">
            <w:pPr>
              <w:pStyle w:val="Doccode"/>
            </w:pPr>
            <w:r>
              <w:t>WG-</w:t>
            </w:r>
            <w:r w:rsidR="00C27B66">
              <w:t>SHF/6</w:t>
            </w:r>
            <w:r w:rsidR="003D043B">
              <w:t>/</w:t>
            </w:r>
            <w:r w:rsidR="00AC3150">
              <w:t>3</w:t>
            </w:r>
          </w:p>
          <w:p w14:paraId="6FFE818F" w14:textId="77777777" w:rsidR="00A655E8" w:rsidRPr="003C7FBE" w:rsidRDefault="00A655E8" w:rsidP="003C7FBE">
            <w:pPr>
              <w:pStyle w:val="Doccode"/>
            </w:pPr>
          </w:p>
          <w:p w14:paraId="11BD3AD2" w14:textId="77777777" w:rsidR="00EB4E9C" w:rsidRPr="003C7FBE" w:rsidRDefault="00EB4E9C" w:rsidP="003C7FBE">
            <w:pPr>
              <w:pStyle w:val="Docoriginal"/>
            </w:pPr>
            <w:r w:rsidRPr="00AC2883">
              <w:t>Original:</w:t>
            </w:r>
            <w:r w:rsidRPr="000E636A">
              <w:rPr>
                <w:b w:val="0"/>
                <w:spacing w:val="0"/>
              </w:rPr>
              <w:t xml:space="preserve">  English</w:t>
            </w:r>
          </w:p>
          <w:p w14:paraId="2386451C" w14:textId="77B968F3" w:rsidR="00EB4E9C" w:rsidRPr="007C1D92" w:rsidRDefault="00EB4E9C" w:rsidP="00E47C42">
            <w:pPr>
              <w:pStyle w:val="Docoriginal"/>
            </w:pPr>
            <w:r w:rsidRPr="00AC2883">
              <w:t>Date:</w:t>
            </w:r>
            <w:r w:rsidRPr="000E636A">
              <w:rPr>
                <w:b w:val="0"/>
                <w:spacing w:val="0"/>
              </w:rPr>
              <w:t xml:space="preserve">  </w:t>
            </w:r>
            <w:r w:rsidR="00547F36" w:rsidRPr="00547F36">
              <w:rPr>
                <w:b w:val="0"/>
                <w:spacing w:val="0"/>
              </w:rPr>
              <w:t>August 6</w:t>
            </w:r>
            <w:r w:rsidR="00FB4545" w:rsidRPr="00547F36">
              <w:rPr>
                <w:b w:val="0"/>
                <w:spacing w:val="0"/>
              </w:rPr>
              <w:t>, 2024</w:t>
            </w:r>
          </w:p>
        </w:tc>
      </w:tr>
    </w:tbl>
    <w:p w14:paraId="7605490C" w14:textId="62ED30B1" w:rsidR="000D7780" w:rsidRPr="006A644A" w:rsidRDefault="00AC3150" w:rsidP="006A644A">
      <w:pPr>
        <w:pStyle w:val="Titleofdoc0"/>
      </w:pPr>
      <w:r w:rsidRPr="00AC3150">
        <w:t>Summary of the interventions by members of the WG-SHF during the fifth meeting on the possible organisation of a seminar</w:t>
      </w:r>
    </w:p>
    <w:p w14:paraId="43D04460" w14:textId="77777777" w:rsidR="006A644A" w:rsidRPr="006A644A" w:rsidRDefault="00AE0EF1" w:rsidP="006A644A">
      <w:pPr>
        <w:pStyle w:val="preparedby1"/>
        <w:jc w:val="left"/>
      </w:pPr>
      <w:r w:rsidRPr="000C4E25">
        <w:t xml:space="preserve">Document </w:t>
      </w:r>
      <w:r w:rsidR="0061555F" w:rsidRPr="000C4E25">
        <w:t>prepared by the Office of the Union</w:t>
      </w:r>
    </w:p>
    <w:p w14:paraId="27DBE9D3" w14:textId="77777777" w:rsidR="00050E16" w:rsidRPr="006A644A" w:rsidRDefault="00050E16" w:rsidP="006A644A">
      <w:pPr>
        <w:pStyle w:val="Disclaimer"/>
      </w:pPr>
      <w:r w:rsidRPr="006A644A">
        <w:t>Disclaimer:  this document does not represent UPOV policies or guidance</w:t>
      </w:r>
    </w:p>
    <w:p w14:paraId="12397824" w14:textId="77777777" w:rsidR="00FB4545" w:rsidRDefault="00FB4545" w:rsidP="00FB4545">
      <w:pPr>
        <w:pStyle w:val="Heading1"/>
      </w:pPr>
      <w:r>
        <w:t>EXECUTIVE SUMMARY</w:t>
      </w:r>
    </w:p>
    <w:p w14:paraId="41C2BD71" w14:textId="77777777" w:rsidR="00FB4545" w:rsidRDefault="00FB4545" w:rsidP="00FB4545"/>
    <w:p w14:paraId="17B1D49F" w14:textId="4083E9EC" w:rsidR="00FB4545" w:rsidRDefault="00FB4545" w:rsidP="00FB4545">
      <w:pPr>
        <w:rPr>
          <w:lang w:val="en-GB"/>
        </w:rPr>
      </w:pPr>
      <w:r w:rsidRPr="00851C3F">
        <w:fldChar w:fldCharType="begin"/>
      </w:r>
      <w:r w:rsidRPr="00851C3F">
        <w:instrText xml:space="preserve"> AUTONUM  </w:instrText>
      </w:r>
      <w:r w:rsidRPr="00851C3F">
        <w:fldChar w:fldCharType="end"/>
      </w:r>
      <w:r w:rsidRPr="00851C3F">
        <w:tab/>
        <w:t xml:space="preserve">The purpose of this document is to </w:t>
      </w:r>
      <w:r>
        <w:t xml:space="preserve">provide a summary </w:t>
      </w:r>
      <w:r>
        <w:rPr>
          <w:lang w:val="en-GB"/>
        </w:rPr>
        <w:t xml:space="preserve">of the interventions by members of the </w:t>
      </w:r>
      <w:r w:rsidR="008D322B" w:rsidRPr="00851C3F">
        <w:t>Working Group on Guidance concerning Smallholder Farmers in relation to private and non-commercial use (WG-SHF)</w:t>
      </w:r>
      <w:r w:rsidR="008D322B">
        <w:t xml:space="preserve"> </w:t>
      </w:r>
      <w:r>
        <w:rPr>
          <w:lang w:val="en-GB"/>
        </w:rPr>
        <w:t xml:space="preserve">made at the fifth meeting, on March 23, 2024, on the possible organisation of a seminar, in order for the </w:t>
      </w:r>
      <w:r w:rsidR="007A76E6">
        <w:rPr>
          <w:lang w:val="en-GB"/>
        </w:rPr>
        <w:br/>
      </w:r>
      <w:r>
        <w:rPr>
          <w:lang w:val="en-GB"/>
        </w:rPr>
        <w:t xml:space="preserve">WG-SHF to </w:t>
      </w:r>
      <w:bookmarkStart w:id="0" w:name="_Hlk168403501"/>
      <w:r>
        <w:rPr>
          <w:lang w:val="en-GB"/>
        </w:rPr>
        <w:t>decide if any recommendations on a seminar should be made to the Consultative Committee</w:t>
      </w:r>
      <w:bookmarkEnd w:id="0"/>
      <w:r>
        <w:rPr>
          <w:lang w:val="en-GB"/>
        </w:rPr>
        <w:t xml:space="preserve">. </w:t>
      </w:r>
    </w:p>
    <w:p w14:paraId="4B4B278F" w14:textId="77777777" w:rsidR="00FB4545" w:rsidRPr="00045CF7" w:rsidRDefault="00FB4545" w:rsidP="00FB4545">
      <w:pPr>
        <w:rPr>
          <w:highlight w:val="yellow"/>
        </w:rPr>
      </w:pPr>
    </w:p>
    <w:p w14:paraId="1D398140" w14:textId="77777777" w:rsidR="00FB4545" w:rsidRPr="00851C3F" w:rsidRDefault="00FB4545" w:rsidP="00FB4545">
      <w:r w:rsidRPr="00851C3F">
        <w:fldChar w:fldCharType="begin"/>
      </w:r>
      <w:r w:rsidRPr="00851C3F">
        <w:instrText xml:space="preserve"> AUTONUM  </w:instrText>
      </w:r>
      <w:r w:rsidRPr="00851C3F">
        <w:fldChar w:fldCharType="end"/>
      </w:r>
      <w:r w:rsidRPr="00851C3F">
        <w:tab/>
        <w:t xml:space="preserve">The WG-SHF is invited to:  </w:t>
      </w:r>
    </w:p>
    <w:p w14:paraId="42204818" w14:textId="77777777" w:rsidR="00FB4545" w:rsidRPr="00851C3F" w:rsidRDefault="00FB4545" w:rsidP="00FB4545">
      <w:pPr>
        <w:rPr>
          <w:rFonts w:cs="Arial"/>
          <w:highlight w:val="yellow"/>
        </w:rPr>
      </w:pPr>
    </w:p>
    <w:p w14:paraId="6B7AA45F" w14:textId="1EAD60EE" w:rsidR="00FB4545" w:rsidRPr="00851C3F" w:rsidRDefault="00FB4545" w:rsidP="00FB4545">
      <w:pPr>
        <w:pStyle w:val="ListParagraph"/>
        <w:numPr>
          <w:ilvl w:val="0"/>
          <w:numId w:val="1"/>
        </w:numPr>
        <w:ind w:left="1134" w:hanging="567"/>
        <w:jc w:val="both"/>
        <w:rPr>
          <w:rFonts w:ascii="Arial" w:hAnsi="Arial" w:cs="Arial"/>
          <w:sz w:val="20"/>
          <w:szCs w:val="20"/>
        </w:rPr>
      </w:pPr>
      <w:r w:rsidRPr="00851C3F">
        <w:rPr>
          <w:rFonts w:ascii="Arial" w:hAnsi="Arial" w:cs="Arial"/>
          <w:sz w:val="20"/>
          <w:szCs w:val="20"/>
        </w:rPr>
        <w:t xml:space="preserve">note the information provided in this document; </w:t>
      </w:r>
      <w:r w:rsidR="001940E5">
        <w:rPr>
          <w:rFonts w:ascii="Arial" w:hAnsi="Arial" w:cs="Arial"/>
          <w:sz w:val="20"/>
          <w:szCs w:val="20"/>
        </w:rPr>
        <w:t>and</w:t>
      </w:r>
    </w:p>
    <w:p w14:paraId="5B00C0AE" w14:textId="77777777" w:rsidR="00FB4545" w:rsidRPr="00851C3F" w:rsidRDefault="00FB4545" w:rsidP="00FB4545">
      <w:pPr>
        <w:pStyle w:val="DecisionParagraphs"/>
        <w:ind w:left="1080"/>
        <w:rPr>
          <w:rFonts w:cs="Arial"/>
          <w:highlight w:val="yellow"/>
        </w:rPr>
      </w:pPr>
    </w:p>
    <w:p w14:paraId="46ECA9E7" w14:textId="4A2E135D" w:rsidR="00FB4545" w:rsidRPr="00851C3F" w:rsidRDefault="00FB4545" w:rsidP="00FB4545">
      <w:pPr>
        <w:pStyle w:val="DecisionParagraphs"/>
        <w:numPr>
          <w:ilvl w:val="0"/>
          <w:numId w:val="1"/>
        </w:numPr>
        <w:ind w:left="1134" w:hanging="567"/>
        <w:rPr>
          <w:rFonts w:cs="Arial"/>
          <w:i w:val="0"/>
          <w:iCs/>
        </w:rPr>
      </w:pPr>
      <w:r w:rsidRPr="00851C3F">
        <w:rPr>
          <w:rFonts w:cs="Arial"/>
          <w:i w:val="0"/>
          <w:iCs/>
        </w:rPr>
        <w:t>consider</w:t>
      </w:r>
      <w:r w:rsidR="00547F36">
        <w:rPr>
          <w:rFonts w:cs="Arial"/>
          <w:i w:val="0"/>
          <w:iCs/>
        </w:rPr>
        <w:t xml:space="preserve"> any recommendations </w:t>
      </w:r>
      <w:r w:rsidR="00202024">
        <w:rPr>
          <w:rFonts w:cs="Arial"/>
          <w:i w:val="0"/>
          <w:iCs/>
        </w:rPr>
        <w:t xml:space="preserve">for the Consultative Committee </w:t>
      </w:r>
      <w:r w:rsidR="00547F36">
        <w:rPr>
          <w:rFonts w:cs="Arial"/>
          <w:i w:val="0"/>
          <w:iCs/>
        </w:rPr>
        <w:t>on</w:t>
      </w:r>
      <w:r w:rsidRPr="00851C3F">
        <w:rPr>
          <w:rFonts w:cs="Arial"/>
          <w:i w:val="0"/>
          <w:iCs/>
        </w:rPr>
        <w:t xml:space="preserve"> the </w:t>
      </w:r>
      <w:r>
        <w:rPr>
          <w:rFonts w:cs="Arial"/>
          <w:i w:val="0"/>
          <w:iCs/>
        </w:rPr>
        <w:t>possible organization of a seminar.</w:t>
      </w:r>
    </w:p>
    <w:p w14:paraId="003EE2D5" w14:textId="77777777" w:rsidR="00FB4545" w:rsidRPr="00851C3F" w:rsidRDefault="00FB4545" w:rsidP="00FB4545">
      <w:pPr>
        <w:rPr>
          <w:rFonts w:cs="Arial"/>
        </w:rPr>
      </w:pPr>
    </w:p>
    <w:p w14:paraId="0790A5AD" w14:textId="77777777" w:rsidR="00FB4545" w:rsidRPr="00851C3F" w:rsidRDefault="00FB4545" w:rsidP="00FB4545">
      <w:pPr>
        <w:jc w:val="left"/>
        <w:rPr>
          <w:rFonts w:cs="Arial"/>
        </w:rPr>
      </w:pPr>
    </w:p>
    <w:p w14:paraId="53309C57" w14:textId="77777777" w:rsidR="00FB4545" w:rsidRPr="001F2FE9" w:rsidRDefault="00FB4545" w:rsidP="00FB4545">
      <w:pPr>
        <w:pStyle w:val="Heading1"/>
      </w:pPr>
      <w:bookmarkStart w:id="1" w:name="_Toc146893261"/>
      <w:r w:rsidRPr="001F2FE9">
        <w:t>BACKGROUND</w:t>
      </w:r>
      <w:bookmarkEnd w:id="1"/>
    </w:p>
    <w:p w14:paraId="0AEA8A32" w14:textId="77777777" w:rsidR="00FB4545" w:rsidRDefault="00FB4545" w:rsidP="00FB4545">
      <w:pPr>
        <w:keepNext/>
      </w:pPr>
    </w:p>
    <w:p w14:paraId="62C44720" w14:textId="16A73244" w:rsidR="00FB4545" w:rsidRDefault="00FB4545" w:rsidP="00FB4545">
      <w:r w:rsidRPr="00851C3F">
        <w:fldChar w:fldCharType="begin"/>
      </w:r>
      <w:r w:rsidRPr="00851C3F">
        <w:instrText xml:space="preserve"> AUTONUM  </w:instrText>
      </w:r>
      <w:r w:rsidRPr="00851C3F">
        <w:fldChar w:fldCharType="end"/>
      </w:r>
      <w:r w:rsidRPr="00851C3F">
        <w:rPr>
          <w:rFonts w:cs="Arial"/>
          <w:color w:val="000000"/>
        </w:rPr>
        <w:t xml:space="preserve"> </w:t>
      </w:r>
      <w:r w:rsidRPr="00851C3F">
        <w:rPr>
          <w:rFonts w:cs="Arial"/>
          <w:color w:val="000000"/>
        </w:rPr>
        <w:tab/>
        <w:t>The WG-SHF, at its fifth meeting, held in Geneva on March 2</w:t>
      </w:r>
      <w:r w:rsidR="008D322B">
        <w:rPr>
          <w:rFonts w:cs="Arial"/>
          <w:color w:val="000000"/>
        </w:rPr>
        <w:t>3</w:t>
      </w:r>
      <w:r w:rsidRPr="00851C3F">
        <w:rPr>
          <w:rFonts w:cs="Arial"/>
          <w:color w:val="000000"/>
        </w:rPr>
        <w:t xml:space="preserve">, 2024, considered document </w:t>
      </w:r>
      <w:r w:rsidR="008D322B">
        <w:rPr>
          <w:rFonts w:cs="Arial"/>
          <w:color w:val="000000"/>
        </w:rPr>
        <w:br/>
      </w:r>
      <w:r w:rsidR="008D322B" w:rsidRPr="008D322B">
        <w:rPr>
          <w:rFonts w:cs="Arial"/>
          <w:color w:val="000000"/>
        </w:rPr>
        <w:t>WG-SHF/5/2</w:t>
      </w:r>
      <w:r w:rsidR="008D322B">
        <w:rPr>
          <w:rFonts w:cs="Arial"/>
          <w:color w:val="000000"/>
        </w:rPr>
        <w:t xml:space="preserve"> Rev</w:t>
      </w:r>
      <w:r w:rsidR="008D322B" w:rsidRPr="008D322B">
        <w:rPr>
          <w:rFonts w:cs="Arial"/>
          <w:color w:val="000000"/>
        </w:rPr>
        <w:t>.</w:t>
      </w:r>
      <w:r w:rsidRPr="00851C3F">
        <w:rPr>
          <w:rFonts w:cs="Arial"/>
          <w:color w:val="000000"/>
        </w:rPr>
        <w:t xml:space="preserve"> “</w:t>
      </w:r>
      <w:r w:rsidR="008D322B" w:rsidRPr="008D322B">
        <w:t>Proposals by members of the WG-SHF on questions to collect information for the WG-SHF</w:t>
      </w:r>
      <w:r w:rsidR="008D322B">
        <w:t>”.</w:t>
      </w:r>
    </w:p>
    <w:p w14:paraId="5F1C5001" w14:textId="77777777" w:rsidR="008D322B" w:rsidRDefault="008D322B" w:rsidP="00FB4545"/>
    <w:p w14:paraId="4F41AC87" w14:textId="7D55EBAE" w:rsidR="001D083F" w:rsidRDefault="008D322B" w:rsidP="004B1215">
      <w:r>
        <w:fldChar w:fldCharType="begin"/>
      </w:r>
      <w:r>
        <w:instrText xml:space="preserve"> AUTONUM  </w:instrText>
      </w:r>
      <w:r>
        <w:fldChar w:fldCharType="end"/>
      </w:r>
      <w:r>
        <w:tab/>
        <w:t xml:space="preserve">During the discussion, the idea of organizing a seminar was raised to </w:t>
      </w:r>
      <w:r w:rsidRPr="008D322B">
        <w:t>address relevant matters</w:t>
      </w:r>
      <w:r>
        <w:t xml:space="preserve"> on the work of the WG-SHF.</w:t>
      </w:r>
    </w:p>
    <w:p w14:paraId="2C9F006D" w14:textId="77777777" w:rsidR="008D322B" w:rsidRDefault="008D322B" w:rsidP="004B1215"/>
    <w:p w14:paraId="5D6231E0" w14:textId="298DBF89" w:rsidR="008D322B" w:rsidRPr="00D479F0" w:rsidRDefault="008D322B" w:rsidP="004B1215">
      <w:pPr>
        <w:rPr>
          <w:rFonts w:cs="Arial"/>
        </w:rPr>
      </w:pPr>
      <w:r>
        <w:fldChar w:fldCharType="begin"/>
      </w:r>
      <w:r>
        <w:instrText xml:space="preserve"> AUTONUM  </w:instrText>
      </w:r>
      <w:r>
        <w:fldChar w:fldCharType="end"/>
      </w:r>
      <w:r>
        <w:tab/>
      </w:r>
      <w:r w:rsidRPr="00D479F0">
        <w:rPr>
          <w:rFonts w:cs="Arial"/>
        </w:rPr>
        <w:t>The following views were expressed</w:t>
      </w:r>
      <w:r w:rsidR="001940E5">
        <w:rPr>
          <w:rFonts w:cs="Arial"/>
        </w:rPr>
        <w:t xml:space="preserve"> in relation to the organization of a seminar (see document </w:t>
      </w:r>
      <w:r w:rsidR="007A76E6">
        <w:rPr>
          <w:rFonts w:cs="Arial"/>
        </w:rPr>
        <w:br/>
      </w:r>
      <w:r w:rsidR="001940E5">
        <w:rPr>
          <w:rFonts w:cs="Arial"/>
        </w:rPr>
        <w:t>WG-SHF/5/3, “Report”)</w:t>
      </w:r>
      <w:r w:rsidRPr="00D479F0">
        <w:rPr>
          <w:rFonts w:cs="Arial"/>
        </w:rPr>
        <w:t xml:space="preserve">: </w:t>
      </w:r>
    </w:p>
    <w:p w14:paraId="64709CE8" w14:textId="77777777" w:rsidR="008D322B" w:rsidRPr="00D479F0" w:rsidRDefault="008D322B" w:rsidP="008D322B">
      <w:pPr>
        <w:rPr>
          <w:rFonts w:cs="Arial"/>
        </w:rPr>
      </w:pPr>
    </w:p>
    <w:p w14:paraId="12234D64" w14:textId="77777777" w:rsidR="00325D48" w:rsidRPr="00495AC3" w:rsidRDefault="00325D48" w:rsidP="00325D48">
      <w:pPr>
        <w:pStyle w:val="ListParagraph"/>
        <w:numPr>
          <w:ilvl w:val="0"/>
          <w:numId w:val="10"/>
        </w:numPr>
        <w:rPr>
          <w:rFonts w:ascii="Arial" w:hAnsi="Arial" w:cs="Arial"/>
          <w:sz w:val="20"/>
          <w:szCs w:val="20"/>
        </w:rPr>
      </w:pPr>
      <w:r w:rsidRPr="00495AC3">
        <w:rPr>
          <w:rFonts w:ascii="Arial" w:hAnsi="Arial" w:cs="Arial"/>
          <w:sz w:val="20"/>
          <w:szCs w:val="20"/>
        </w:rPr>
        <w:t>European Union:</w:t>
      </w:r>
    </w:p>
    <w:p w14:paraId="58917958" w14:textId="6BFAC47F" w:rsidR="00325D48" w:rsidRDefault="00325D48" w:rsidP="00325D48">
      <w:pPr>
        <w:pStyle w:val="ListParagraph"/>
        <w:numPr>
          <w:ilvl w:val="0"/>
          <w:numId w:val="14"/>
        </w:numPr>
        <w:ind w:left="1418"/>
        <w:rPr>
          <w:rFonts w:ascii="Arial" w:hAnsi="Arial" w:cs="Arial"/>
          <w:sz w:val="20"/>
          <w:szCs w:val="20"/>
        </w:rPr>
      </w:pPr>
      <w:r>
        <w:rPr>
          <w:rFonts w:ascii="Arial" w:hAnsi="Arial" w:cs="Arial"/>
          <w:sz w:val="20"/>
          <w:szCs w:val="20"/>
        </w:rPr>
        <w:t xml:space="preserve">Highlighted that </w:t>
      </w:r>
      <w:r w:rsidRPr="00495AC3">
        <w:rPr>
          <w:rFonts w:ascii="Arial" w:hAnsi="Arial" w:cs="Arial"/>
          <w:sz w:val="20"/>
          <w:szCs w:val="20"/>
        </w:rPr>
        <w:t>the time might now be ripe to organize a seminar to address relevant matters, and to involve those parties that were really concerned with those matters</w:t>
      </w:r>
      <w:r w:rsidR="007D6D7D">
        <w:rPr>
          <w:rFonts w:ascii="Arial" w:hAnsi="Arial" w:cs="Arial"/>
          <w:sz w:val="20"/>
          <w:szCs w:val="20"/>
        </w:rPr>
        <w:t>.</w:t>
      </w:r>
      <w:r w:rsidR="007D6D7D">
        <w:rPr>
          <w:rFonts w:ascii="Arial" w:hAnsi="Arial" w:cs="Arial"/>
          <w:sz w:val="20"/>
          <w:szCs w:val="20"/>
        </w:rPr>
        <w:br/>
      </w:r>
    </w:p>
    <w:p w14:paraId="0B178E9B" w14:textId="4086A5C1" w:rsidR="007D6D7D" w:rsidRDefault="007D6D7D" w:rsidP="00325D48">
      <w:pPr>
        <w:pStyle w:val="ListParagraph"/>
        <w:numPr>
          <w:ilvl w:val="0"/>
          <w:numId w:val="14"/>
        </w:numPr>
        <w:ind w:left="1418"/>
        <w:rPr>
          <w:rFonts w:ascii="Arial" w:hAnsi="Arial" w:cs="Arial"/>
          <w:sz w:val="20"/>
          <w:szCs w:val="20"/>
        </w:rPr>
      </w:pPr>
      <w:r>
        <w:rPr>
          <w:rFonts w:ascii="Arial" w:hAnsi="Arial" w:cs="Arial"/>
          <w:sz w:val="20"/>
          <w:szCs w:val="20"/>
        </w:rPr>
        <w:t>E</w:t>
      </w:r>
      <w:r w:rsidRPr="007D6D7D">
        <w:rPr>
          <w:rFonts w:ascii="Arial" w:hAnsi="Arial" w:cs="Arial"/>
          <w:sz w:val="20"/>
          <w:szCs w:val="20"/>
        </w:rPr>
        <w:t>xpressed its appreciation for the support</w:t>
      </w:r>
      <w:r>
        <w:rPr>
          <w:rFonts w:ascii="Arial" w:hAnsi="Arial" w:cs="Arial"/>
          <w:sz w:val="20"/>
          <w:szCs w:val="20"/>
        </w:rPr>
        <w:t xml:space="preserve"> with regards to the seminar</w:t>
      </w:r>
      <w:r w:rsidRPr="007D6D7D">
        <w:rPr>
          <w:rFonts w:ascii="Arial" w:hAnsi="Arial" w:cs="Arial"/>
          <w:sz w:val="20"/>
          <w:szCs w:val="20"/>
        </w:rPr>
        <w:t xml:space="preserve"> and agreed that such an event would need detailed preparation.  It was of the view that the proposal for a seminar could be discussed in the Consultative Committee as proposed by other delegates.</w:t>
      </w:r>
    </w:p>
    <w:p w14:paraId="6007D72C" w14:textId="77777777" w:rsidR="00325D48" w:rsidRPr="00D479F0" w:rsidRDefault="00325D48" w:rsidP="008D322B">
      <w:pPr>
        <w:rPr>
          <w:rFonts w:cs="Arial"/>
        </w:rPr>
      </w:pPr>
    </w:p>
    <w:p w14:paraId="0F374E2C" w14:textId="67DC19B4" w:rsidR="008D322B" w:rsidRPr="00547F36" w:rsidRDefault="008D322B" w:rsidP="00547F36">
      <w:pPr>
        <w:pStyle w:val="ListParagraph"/>
        <w:numPr>
          <w:ilvl w:val="0"/>
          <w:numId w:val="10"/>
        </w:numPr>
        <w:rPr>
          <w:rFonts w:ascii="Arial" w:hAnsi="Arial" w:cs="Arial"/>
          <w:sz w:val="20"/>
          <w:szCs w:val="20"/>
        </w:rPr>
      </w:pPr>
      <w:r w:rsidRPr="00D479F0">
        <w:rPr>
          <w:rFonts w:ascii="Arial" w:hAnsi="Arial" w:cs="Arial"/>
          <w:sz w:val="20"/>
          <w:szCs w:val="20"/>
        </w:rPr>
        <w:t>Canada:</w:t>
      </w:r>
      <w:r w:rsidR="00D479F0" w:rsidRPr="00D479F0">
        <w:rPr>
          <w:rFonts w:ascii="Arial" w:hAnsi="Arial" w:cs="Arial"/>
          <w:sz w:val="20"/>
          <w:szCs w:val="20"/>
        </w:rPr>
        <w:t xml:space="preserve"> </w:t>
      </w:r>
      <w:r w:rsidR="00325D48" w:rsidRPr="00547F36">
        <w:rPr>
          <w:rFonts w:cs="Arial"/>
        </w:rPr>
        <w:br/>
      </w:r>
    </w:p>
    <w:p w14:paraId="3D575B1C" w14:textId="77777777" w:rsidR="00325D48" w:rsidRDefault="00325D48" w:rsidP="00D479F0">
      <w:pPr>
        <w:pStyle w:val="ListParagraph"/>
        <w:numPr>
          <w:ilvl w:val="0"/>
          <w:numId w:val="12"/>
        </w:numPr>
        <w:rPr>
          <w:rFonts w:ascii="Arial" w:hAnsi="Arial" w:cs="Arial"/>
          <w:sz w:val="20"/>
          <w:szCs w:val="20"/>
        </w:rPr>
      </w:pPr>
      <w:r>
        <w:rPr>
          <w:rFonts w:ascii="Arial" w:hAnsi="Arial" w:cs="Arial"/>
          <w:sz w:val="20"/>
          <w:szCs w:val="20"/>
        </w:rPr>
        <w:t xml:space="preserve">Supported the </w:t>
      </w:r>
      <w:r w:rsidRPr="00325D48">
        <w:rPr>
          <w:rFonts w:ascii="Arial" w:hAnsi="Arial" w:cs="Arial"/>
          <w:sz w:val="20"/>
          <w:szCs w:val="20"/>
        </w:rPr>
        <w:t xml:space="preserve">view that it might be time to plan a seminar.  In a seminar, the right question to be addressed would be how the UPOV system could assist small holder farmers through their financial challenges.  </w:t>
      </w:r>
    </w:p>
    <w:p w14:paraId="0281AE26" w14:textId="77777777" w:rsidR="00325D48" w:rsidRDefault="00325D48" w:rsidP="00325D48">
      <w:pPr>
        <w:pStyle w:val="ListParagraph"/>
        <w:ind w:left="1440"/>
        <w:rPr>
          <w:rFonts w:ascii="Arial" w:hAnsi="Arial" w:cs="Arial"/>
          <w:sz w:val="20"/>
          <w:szCs w:val="20"/>
        </w:rPr>
      </w:pPr>
    </w:p>
    <w:p w14:paraId="5364E6C1" w14:textId="1072CB59" w:rsidR="00D479F0" w:rsidRDefault="001940E5" w:rsidP="006C72F5">
      <w:pPr>
        <w:pStyle w:val="ListParagraph"/>
        <w:numPr>
          <w:ilvl w:val="0"/>
          <w:numId w:val="12"/>
        </w:numPr>
        <w:rPr>
          <w:rFonts w:ascii="Arial" w:hAnsi="Arial" w:cs="Arial"/>
          <w:sz w:val="20"/>
          <w:szCs w:val="20"/>
        </w:rPr>
      </w:pPr>
      <w:r>
        <w:rPr>
          <w:rFonts w:ascii="Arial" w:hAnsi="Arial" w:cs="Arial"/>
          <w:sz w:val="20"/>
          <w:szCs w:val="20"/>
        </w:rPr>
        <w:t>R</w:t>
      </w:r>
      <w:r w:rsidR="00325D48" w:rsidRPr="00325D48">
        <w:rPr>
          <w:rFonts w:ascii="Arial" w:hAnsi="Arial" w:cs="Arial"/>
          <w:sz w:val="20"/>
          <w:szCs w:val="20"/>
        </w:rPr>
        <w:t>ecalled that there was a lot of misinformation on intellectual property rights, not only plant variety rights, which was not always factually based</w:t>
      </w:r>
      <w:r>
        <w:rPr>
          <w:rFonts w:ascii="Arial" w:hAnsi="Arial" w:cs="Arial"/>
          <w:sz w:val="20"/>
          <w:szCs w:val="20"/>
        </w:rPr>
        <w:t xml:space="preserve">. </w:t>
      </w:r>
      <w:r w:rsidR="00676FF2">
        <w:rPr>
          <w:rFonts w:ascii="Arial" w:hAnsi="Arial" w:cs="Arial"/>
          <w:sz w:val="20"/>
          <w:szCs w:val="20"/>
        </w:rPr>
        <w:t xml:space="preserve"> </w:t>
      </w:r>
      <w:r w:rsidR="00325D48" w:rsidRPr="00325D48">
        <w:rPr>
          <w:rFonts w:ascii="Arial" w:hAnsi="Arial" w:cs="Arial"/>
          <w:sz w:val="20"/>
          <w:szCs w:val="20"/>
        </w:rPr>
        <w:t xml:space="preserve">The question on what the true </w:t>
      </w:r>
      <w:r w:rsidR="00325D48" w:rsidRPr="00325D48">
        <w:rPr>
          <w:rFonts w:ascii="Arial" w:hAnsi="Arial" w:cs="Arial"/>
          <w:sz w:val="20"/>
          <w:szCs w:val="20"/>
        </w:rPr>
        <w:lastRenderedPageBreak/>
        <w:t xml:space="preserve">concerns were for small holder farmers in terms of accessing best varieties should be addressed.  </w:t>
      </w:r>
    </w:p>
    <w:p w14:paraId="62AF6288" w14:textId="77777777" w:rsidR="001940E5" w:rsidRPr="001940E5" w:rsidRDefault="001940E5" w:rsidP="001940E5">
      <w:pPr>
        <w:pStyle w:val="ListParagraph"/>
        <w:rPr>
          <w:rFonts w:ascii="Arial" w:hAnsi="Arial" w:cs="Arial"/>
          <w:sz w:val="20"/>
          <w:szCs w:val="20"/>
        </w:rPr>
      </w:pPr>
    </w:p>
    <w:p w14:paraId="6A8A9CD4" w14:textId="74EA8A84" w:rsidR="001940E5" w:rsidRDefault="001940E5" w:rsidP="006C72F5">
      <w:pPr>
        <w:pStyle w:val="ListParagraph"/>
        <w:numPr>
          <w:ilvl w:val="0"/>
          <w:numId w:val="12"/>
        </w:numPr>
        <w:rPr>
          <w:rFonts w:ascii="Arial" w:hAnsi="Arial" w:cs="Arial"/>
          <w:sz w:val="20"/>
          <w:szCs w:val="20"/>
        </w:rPr>
      </w:pPr>
      <w:r>
        <w:rPr>
          <w:rFonts w:ascii="Arial" w:hAnsi="Arial" w:cs="Arial"/>
          <w:sz w:val="20"/>
          <w:szCs w:val="20"/>
        </w:rPr>
        <w:t>Mentioned that if</w:t>
      </w:r>
      <w:r w:rsidRPr="001940E5">
        <w:rPr>
          <w:rFonts w:ascii="Arial" w:hAnsi="Arial" w:cs="Arial"/>
          <w:sz w:val="20"/>
          <w:szCs w:val="20"/>
        </w:rPr>
        <w:t xml:space="preserve"> the Consultative Committee would agree on a seminar, it would be important to hear the views of new members and members from developing countries.</w:t>
      </w:r>
    </w:p>
    <w:p w14:paraId="297333C1" w14:textId="77777777" w:rsidR="00325D48" w:rsidRPr="00325D48" w:rsidRDefault="00325D48" w:rsidP="00325D48">
      <w:pPr>
        <w:rPr>
          <w:rFonts w:cs="Arial"/>
        </w:rPr>
      </w:pPr>
    </w:p>
    <w:p w14:paraId="1B0DE25B" w14:textId="4FC47060" w:rsidR="008D322B" w:rsidRPr="00547F36" w:rsidRDefault="008D322B" w:rsidP="00547F36">
      <w:pPr>
        <w:pStyle w:val="ListParagraph"/>
        <w:numPr>
          <w:ilvl w:val="0"/>
          <w:numId w:val="10"/>
        </w:numPr>
        <w:rPr>
          <w:rFonts w:ascii="Arial" w:hAnsi="Arial" w:cs="Arial"/>
          <w:sz w:val="20"/>
          <w:szCs w:val="20"/>
        </w:rPr>
      </w:pPr>
      <w:r w:rsidRPr="00495AC3">
        <w:rPr>
          <w:rFonts w:ascii="Arial" w:hAnsi="Arial" w:cs="Arial"/>
          <w:sz w:val="20"/>
          <w:szCs w:val="20"/>
        </w:rPr>
        <w:t>Switzerland:</w:t>
      </w:r>
      <w:r w:rsidR="00D479F0" w:rsidRPr="00495AC3">
        <w:rPr>
          <w:rFonts w:ascii="Arial" w:hAnsi="Arial" w:cs="Arial"/>
          <w:sz w:val="20"/>
          <w:szCs w:val="20"/>
        </w:rPr>
        <w:t xml:space="preserve"> </w:t>
      </w:r>
      <w:r w:rsidR="007D6D7D" w:rsidRPr="00547F36">
        <w:rPr>
          <w:rFonts w:cs="Arial"/>
        </w:rPr>
        <w:br/>
      </w:r>
    </w:p>
    <w:p w14:paraId="35846B5E" w14:textId="3C0DB64F" w:rsidR="007D6D7D" w:rsidRPr="00495AC3" w:rsidRDefault="007D6D7D" w:rsidP="00495AC3">
      <w:pPr>
        <w:pStyle w:val="ListParagraph"/>
        <w:numPr>
          <w:ilvl w:val="0"/>
          <w:numId w:val="13"/>
        </w:numPr>
        <w:ind w:left="1418"/>
        <w:rPr>
          <w:rFonts w:ascii="Arial" w:hAnsi="Arial" w:cs="Arial"/>
          <w:sz w:val="20"/>
          <w:szCs w:val="20"/>
        </w:rPr>
      </w:pPr>
      <w:r>
        <w:rPr>
          <w:rFonts w:ascii="Arial" w:hAnsi="Arial" w:cs="Arial"/>
          <w:sz w:val="20"/>
          <w:szCs w:val="20"/>
        </w:rPr>
        <w:t>F</w:t>
      </w:r>
      <w:r w:rsidRPr="007D6D7D">
        <w:rPr>
          <w:rFonts w:ascii="Arial" w:hAnsi="Arial" w:cs="Arial"/>
          <w:sz w:val="20"/>
          <w:szCs w:val="20"/>
        </w:rPr>
        <w:t xml:space="preserve">ound the idea of a seminar interesting, but mentioned that even for a seminar, questions need to be identified.  In addition, it would probably be necessary to go back to the Consultative Committee since the organization of a seminar would be broader than the mandate of the working group.  </w:t>
      </w:r>
    </w:p>
    <w:p w14:paraId="3FED414E" w14:textId="77777777" w:rsidR="00D479F0" w:rsidRPr="00325D48" w:rsidRDefault="00D479F0" w:rsidP="008D322B">
      <w:pPr>
        <w:rPr>
          <w:rFonts w:cs="Arial"/>
        </w:rPr>
      </w:pPr>
    </w:p>
    <w:p w14:paraId="4CC244F4" w14:textId="08B21CA9" w:rsidR="00325D48" w:rsidRPr="00547F36" w:rsidRDefault="00325D48" w:rsidP="00547F36">
      <w:pPr>
        <w:pStyle w:val="ListParagraph"/>
        <w:numPr>
          <w:ilvl w:val="0"/>
          <w:numId w:val="10"/>
        </w:numPr>
        <w:rPr>
          <w:rFonts w:ascii="Arial" w:hAnsi="Arial" w:cs="Arial"/>
          <w:sz w:val="20"/>
          <w:szCs w:val="20"/>
        </w:rPr>
      </w:pPr>
      <w:r w:rsidRPr="00325D48">
        <w:rPr>
          <w:rFonts w:ascii="Arial" w:hAnsi="Arial" w:cs="Arial"/>
          <w:sz w:val="20"/>
          <w:szCs w:val="20"/>
        </w:rPr>
        <w:t>Norway:</w:t>
      </w:r>
      <w:r w:rsidR="001940E5" w:rsidRPr="00547F36">
        <w:rPr>
          <w:rFonts w:cs="Arial"/>
        </w:rPr>
        <w:br/>
      </w:r>
    </w:p>
    <w:p w14:paraId="6336C7CD" w14:textId="1EEFDE9D" w:rsidR="001940E5" w:rsidRDefault="001940E5" w:rsidP="00325D48">
      <w:pPr>
        <w:pStyle w:val="ListParagraph"/>
        <w:numPr>
          <w:ilvl w:val="0"/>
          <w:numId w:val="14"/>
        </w:numPr>
        <w:ind w:left="1418"/>
        <w:rPr>
          <w:rFonts w:ascii="Arial" w:hAnsi="Arial" w:cs="Arial"/>
          <w:sz w:val="20"/>
          <w:szCs w:val="20"/>
        </w:rPr>
      </w:pPr>
      <w:r>
        <w:rPr>
          <w:rFonts w:ascii="Arial" w:hAnsi="Arial" w:cs="Arial"/>
          <w:sz w:val="20"/>
          <w:szCs w:val="20"/>
        </w:rPr>
        <w:t>N</w:t>
      </w:r>
      <w:r w:rsidRPr="001940E5">
        <w:rPr>
          <w:rFonts w:ascii="Arial" w:hAnsi="Arial" w:cs="Arial"/>
          <w:sz w:val="20"/>
          <w:szCs w:val="20"/>
        </w:rPr>
        <w:t>oted that the organization of a possible seminar would go beyond the mandate of the working group but the idea could be presented to the Consultative Committee.</w:t>
      </w:r>
      <w:r w:rsidR="00676FF2">
        <w:rPr>
          <w:rFonts w:ascii="Arial" w:hAnsi="Arial" w:cs="Arial"/>
          <w:sz w:val="20"/>
          <w:szCs w:val="20"/>
        </w:rPr>
        <w:t xml:space="preserve"> </w:t>
      </w:r>
      <w:r w:rsidRPr="001940E5">
        <w:rPr>
          <w:rFonts w:ascii="Arial" w:hAnsi="Arial" w:cs="Arial"/>
          <w:sz w:val="20"/>
          <w:szCs w:val="20"/>
        </w:rPr>
        <w:t xml:space="preserve"> Such a seminar could then be broader and comprise elements concerning Article 15.1 and 15.2 of the 1991 Act.  </w:t>
      </w:r>
      <w:r>
        <w:rPr>
          <w:rFonts w:ascii="Arial" w:hAnsi="Arial" w:cs="Arial"/>
          <w:sz w:val="20"/>
          <w:szCs w:val="20"/>
        </w:rPr>
        <w:br/>
      </w:r>
    </w:p>
    <w:p w14:paraId="66B6838A" w14:textId="77777777" w:rsidR="007D6D7D" w:rsidRPr="00547F36" w:rsidRDefault="007D6D7D" w:rsidP="00547F36">
      <w:pPr>
        <w:rPr>
          <w:rFonts w:cs="Arial"/>
        </w:rPr>
      </w:pPr>
    </w:p>
    <w:p w14:paraId="6DAA19DA" w14:textId="46D8911C" w:rsidR="007D6D7D" w:rsidRPr="00547F36" w:rsidRDefault="007D6D7D" w:rsidP="00547F36">
      <w:pPr>
        <w:pStyle w:val="ListParagraph"/>
        <w:numPr>
          <w:ilvl w:val="0"/>
          <w:numId w:val="10"/>
        </w:numPr>
        <w:rPr>
          <w:rFonts w:ascii="Arial" w:hAnsi="Arial" w:cs="Arial"/>
          <w:sz w:val="20"/>
          <w:szCs w:val="20"/>
        </w:rPr>
      </w:pPr>
      <w:r w:rsidRPr="00D479F0">
        <w:rPr>
          <w:rFonts w:ascii="Arial" w:hAnsi="Arial" w:cs="Arial"/>
          <w:sz w:val="20"/>
          <w:szCs w:val="20"/>
        </w:rPr>
        <w:t xml:space="preserve">Kingdom of the Netherlands: </w:t>
      </w:r>
      <w:r w:rsidRPr="00547F36">
        <w:rPr>
          <w:rFonts w:cs="Arial"/>
        </w:rPr>
        <w:br/>
      </w:r>
    </w:p>
    <w:p w14:paraId="5EF63391" w14:textId="0E79EBD0" w:rsidR="007D6D7D" w:rsidRDefault="007D6D7D" w:rsidP="007D6D7D">
      <w:pPr>
        <w:pStyle w:val="ListParagraph"/>
        <w:numPr>
          <w:ilvl w:val="0"/>
          <w:numId w:val="11"/>
        </w:numPr>
        <w:ind w:left="1418"/>
        <w:rPr>
          <w:rFonts w:ascii="Arial" w:hAnsi="Arial" w:cs="Arial"/>
          <w:sz w:val="20"/>
          <w:szCs w:val="20"/>
        </w:rPr>
      </w:pPr>
      <w:r>
        <w:rPr>
          <w:rFonts w:ascii="Arial" w:hAnsi="Arial" w:cs="Arial"/>
          <w:sz w:val="20"/>
          <w:szCs w:val="20"/>
        </w:rPr>
        <w:t>A</w:t>
      </w:r>
      <w:r w:rsidRPr="007D6D7D">
        <w:rPr>
          <w:rFonts w:ascii="Arial" w:hAnsi="Arial" w:cs="Arial"/>
          <w:sz w:val="20"/>
          <w:szCs w:val="20"/>
        </w:rPr>
        <w:t xml:space="preserve">greed that a </w:t>
      </w:r>
      <w:r w:rsidR="00FA54EC">
        <w:rPr>
          <w:rFonts w:ascii="Arial" w:hAnsi="Arial" w:cs="Arial"/>
          <w:sz w:val="20"/>
          <w:szCs w:val="20"/>
        </w:rPr>
        <w:t>s</w:t>
      </w:r>
      <w:r w:rsidRPr="007D6D7D">
        <w:rPr>
          <w:rFonts w:ascii="Arial" w:hAnsi="Arial" w:cs="Arial"/>
          <w:sz w:val="20"/>
          <w:szCs w:val="20"/>
        </w:rPr>
        <w:t>eminar could be an interesting way to move forward.  Such a seminar could focus on how the UPOV system assisted farmers and on UPOV members’ initiatives and existing projects.</w:t>
      </w:r>
    </w:p>
    <w:p w14:paraId="270D3574" w14:textId="77777777" w:rsidR="007D6D7D" w:rsidRPr="007D6D7D" w:rsidRDefault="007D6D7D" w:rsidP="007D6D7D">
      <w:pPr>
        <w:pStyle w:val="ListParagraph"/>
        <w:ind w:left="1418"/>
        <w:rPr>
          <w:rFonts w:ascii="Arial" w:hAnsi="Arial" w:cs="Arial"/>
          <w:sz w:val="20"/>
          <w:szCs w:val="20"/>
        </w:rPr>
      </w:pPr>
    </w:p>
    <w:p w14:paraId="42DBA031" w14:textId="262537C4" w:rsidR="007D6D7D" w:rsidRDefault="007D6D7D" w:rsidP="007D6D7D">
      <w:pPr>
        <w:pStyle w:val="ListParagraph"/>
        <w:numPr>
          <w:ilvl w:val="0"/>
          <w:numId w:val="11"/>
        </w:numPr>
        <w:ind w:left="1418"/>
        <w:rPr>
          <w:rFonts w:ascii="Arial" w:hAnsi="Arial" w:cs="Arial"/>
          <w:sz w:val="20"/>
          <w:szCs w:val="20"/>
        </w:rPr>
      </w:pPr>
      <w:r w:rsidRPr="007D6D7D">
        <w:rPr>
          <w:rFonts w:ascii="Arial" w:hAnsi="Arial" w:cs="Arial"/>
          <w:sz w:val="20"/>
          <w:szCs w:val="20"/>
        </w:rPr>
        <w:t>It was of the view that other factors, such as seed laws, financial challenges and governance might play an important role.  It noted that the organization of a seminar did not appear to be within the present mandate of the working group.</w:t>
      </w:r>
    </w:p>
    <w:p w14:paraId="7157142A" w14:textId="77777777" w:rsidR="00D479F0" w:rsidRDefault="00D479F0" w:rsidP="008D322B"/>
    <w:p w14:paraId="1739F39C" w14:textId="0F80D8B7" w:rsidR="007D6D7D" w:rsidRPr="00325D48" w:rsidRDefault="007D6D7D" w:rsidP="007D6D7D">
      <w:pPr>
        <w:pStyle w:val="ListParagraph"/>
        <w:numPr>
          <w:ilvl w:val="0"/>
          <w:numId w:val="10"/>
        </w:numPr>
        <w:rPr>
          <w:rFonts w:ascii="Arial" w:hAnsi="Arial" w:cs="Arial"/>
          <w:sz w:val="20"/>
          <w:szCs w:val="20"/>
        </w:rPr>
      </w:pPr>
      <w:r>
        <w:rPr>
          <w:rFonts w:ascii="Arial" w:hAnsi="Arial" w:cs="Arial"/>
          <w:sz w:val="20"/>
          <w:szCs w:val="20"/>
        </w:rPr>
        <w:t>Japan</w:t>
      </w:r>
      <w:r w:rsidRPr="00325D48">
        <w:rPr>
          <w:rFonts w:ascii="Arial" w:hAnsi="Arial" w:cs="Arial"/>
          <w:sz w:val="20"/>
          <w:szCs w:val="20"/>
        </w:rPr>
        <w:t>:</w:t>
      </w:r>
    </w:p>
    <w:p w14:paraId="25436C62" w14:textId="619F030D" w:rsidR="007D6D7D" w:rsidRDefault="007D6D7D" w:rsidP="007D6D7D">
      <w:pPr>
        <w:pStyle w:val="ListParagraph"/>
        <w:numPr>
          <w:ilvl w:val="0"/>
          <w:numId w:val="14"/>
        </w:numPr>
        <w:ind w:left="1418"/>
        <w:rPr>
          <w:rFonts w:ascii="Arial" w:hAnsi="Arial" w:cs="Arial"/>
          <w:sz w:val="20"/>
          <w:szCs w:val="20"/>
        </w:rPr>
      </w:pPr>
      <w:r>
        <w:rPr>
          <w:rFonts w:ascii="Arial" w:hAnsi="Arial" w:cs="Arial"/>
          <w:sz w:val="20"/>
          <w:szCs w:val="20"/>
        </w:rPr>
        <w:t>In</w:t>
      </w:r>
      <w:r w:rsidRPr="007D6D7D">
        <w:rPr>
          <w:rFonts w:ascii="Arial" w:hAnsi="Arial" w:cs="Arial"/>
          <w:sz w:val="20"/>
          <w:szCs w:val="20"/>
        </w:rPr>
        <w:t xml:space="preserve"> favor of the organization of a seminar highlighting the benefits of the UPOV system, including examples of tangible cases</w:t>
      </w:r>
      <w:r w:rsidR="00814668">
        <w:rPr>
          <w:rFonts w:ascii="Arial" w:hAnsi="Arial" w:cs="Arial"/>
          <w:sz w:val="20"/>
          <w:szCs w:val="20"/>
        </w:rPr>
        <w:t>.</w:t>
      </w:r>
    </w:p>
    <w:p w14:paraId="58AC3BE0" w14:textId="77777777" w:rsidR="007D6D7D" w:rsidRDefault="007D6D7D" w:rsidP="008D322B"/>
    <w:p w14:paraId="48BE7800" w14:textId="53766616" w:rsidR="007D6D7D" w:rsidRPr="00325D48" w:rsidRDefault="007D6D7D" w:rsidP="007D6D7D">
      <w:pPr>
        <w:pStyle w:val="ListParagraph"/>
        <w:numPr>
          <w:ilvl w:val="0"/>
          <w:numId w:val="10"/>
        </w:numPr>
        <w:rPr>
          <w:rFonts w:ascii="Arial" w:hAnsi="Arial" w:cs="Arial"/>
          <w:sz w:val="20"/>
          <w:szCs w:val="20"/>
        </w:rPr>
      </w:pPr>
      <w:r>
        <w:rPr>
          <w:rFonts w:ascii="Arial" w:hAnsi="Arial" w:cs="Arial"/>
          <w:sz w:val="20"/>
          <w:szCs w:val="20"/>
        </w:rPr>
        <w:t>Argentina</w:t>
      </w:r>
      <w:r w:rsidRPr="00325D48">
        <w:rPr>
          <w:rFonts w:ascii="Arial" w:hAnsi="Arial" w:cs="Arial"/>
          <w:sz w:val="20"/>
          <w:szCs w:val="20"/>
        </w:rPr>
        <w:t>:</w:t>
      </w:r>
    </w:p>
    <w:p w14:paraId="531794A2" w14:textId="7658393E" w:rsidR="007D6D7D" w:rsidRPr="007D6D7D" w:rsidRDefault="007D6D7D" w:rsidP="0065431E">
      <w:pPr>
        <w:pStyle w:val="ListParagraph"/>
        <w:numPr>
          <w:ilvl w:val="0"/>
          <w:numId w:val="14"/>
        </w:numPr>
        <w:ind w:left="1418"/>
      </w:pPr>
      <w:r>
        <w:rPr>
          <w:rFonts w:ascii="Arial" w:hAnsi="Arial" w:cs="Arial"/>
          <w:sz w:val="20"/>
          <w:szCs w:val="20"/>
        </w:rPr>
        <w:t>S</w:t>
      </w:r>
      <w:r w:rsidRPr="007D6D7D">
        <w:rPr>
          <w:rFonts w:ascii="Arial" w:hAnsi="Arial" w:cs="Arial"/>
          <w:sz w:val="20"/>
          <w:szCs w:val="20"/>
        </w:rPr>
        <w:t>upported the proposal to organize a seminar during which benefits of UPOV in relation to small holder farmers would be highlighted</w:t>
      </w:r>
      <w:r w:rsidR="00FA54EC">
        <w:rPr>
          <w:rFonts w:ascii="Arial" w:hAnsi="Arial" w:cs="Arial"/>
          <w:sz w:val="20"/>
          <w:szCs w:val="20"/>
        </w:rPr>
        <w:t>.</w:t>
      </w:r>
    </w:p>
    <w:p w14:paraId="048D837D" w14:textId="77777777" w:rsidR="007D6D7D" w:rsidRPr="007D6D7D" w:rsidRDefault="007D6D7D" w:rsidP="007D6D7D">
      <w:pPr>
        <w:pStyle w:val="ListParagraph"/>
        <w:ind w:left="1418"/>
      </w:pPr>
    </w:p>
    <w:p w14:paraId="2DB0DE38" w14:textId="7129ACE8" w:rsidR="007D6D7D" w:rsidRDefault="007D6D7D" w:rsidP="0065431E">
      <w:pPr>
        <w:pStyle w:val="ListParagraph"/>
        <w:numPr>
          <w:ilvl w:val="0"/>
          <w:numId w:val="14"/>
        </w:numPr>
        <w:ind w:left="1418"/>
      </w:pPr>
      <w:r>
        <w:rPr>
          <w:rFonts w:ascii="Arial" w:hAnsi="Arial" w:cs="Arial"/>
          <w:sz w:val="20"/>
          <w:szCs w:val="20"/>
        </w:rPr>
        <w:t>A</w:t>
      </w:r>
      <w:r w:rsidRPr="007D6D7D">
        <w:rPr>
          <w:rFonts w:ascii="Arial" w:hAnsi="Arial" w:cs="Arial"/>
          <w:sz w:val="20"/>
          <w:szCs w:val="20"/>
        </w:rPr>
        <w:t>greed that the idea of the seminar could be presented to the Consultative Committee in October with an invitation to explore if the mandate of the working group should be revised.</w:t>
      </w:r>
    </w:p>
    <w:p w14:paraId="079762C2" w14:textId="77777777" w:rsidR="007D6D7D" w:rsidRDefault="007D6D7D" w:rsidP="008D322B"/>
    <w:p w14:paraId="76668DE9" w14:textId="5AF803D9" w:rsidR="001940E5" w:rsidRPr="00325D48" w:rsidRDefault="001940E5" w:rsidP="001940E5">
      <w:pPr>
        <w:pStyle w:val="ListParagraph"/>
        <w:numPr>
          <w:ilvl w:val="0"/>
          <w:numId w:val="10"/>
        </w:numPr>
        <w:rPr>
          <w:rFonts w:ascii="Arial" w:hAnsi="Arial" w:cs="Arial"/>
          <w:sz w:val="20"/>
          <w:szCs w:val="20"/>
        </w:rPr>
      </w:pPr>
      <w:r>
        <w:rPr>
          <w:rFonts w:ascii="Arial" w:hAnsi="Arial" w:cs="Arial"/>
          <w:sz w:val="20"/>
          <w:szCs w:val="20"/>
        </w:rPr>
        <w:t>United States of America</w:t>
      </w:r>
      <w:r w:rsidRPr="00325D48">
        <w:rPr>
          <w:rFonts w:ascii="Arial" w:hAnsi="Arial" w:cs="Arial"/>
          <w:sz w:val="20"/>
          <w:szCs w:val="20"/>
        </w:rPr>
        <w:t>:</w:t>
      </w:r>
    </w:p>
    <w:p w14:paraId="277E577D" w14:textId="5D4983FD" w:rsidR="001940E5" w:rsidRPr="00202024" w:rsidRDefault="001940E5" w:rsidP="001940E5">
      <w:pPr>
        <w:pStyle w:val="ListParagraph"/>
        <w:numPr>
          <w:ilvl w:val="0"/>
          <w:numId w:val="14"/>
        </w:numPr>
        <w:ind w:left="1418"/>
        <w:rPr>
          <w:rFonts w:ascii="Arial" w:hAnsi="Arial" w:cs="Arial"/>
          <w:sz w:val="20"/>
          <w:szCs w:val="20"/>
        </w:rPr>
      </w:pPr>
      <w:r>
        <w:rPr>
          <w:rFonts w:ascii="Arial" w:hAnsi="Arial" w:cs="Arial"/>
          <w:sz w:val="20"/>
          <w:szCs w:val="20"/>
        </w:rPr>
        <w:t>W</w:t>
      </w:r>
      <w:r w:rsidRPr="001940E5">
        <w:rPr>
          <w:rFonts w:ascii="Arial" w:hAnsi="Arial" w:cs="Arial"/>
          <w:sz w:val="20"/>
          <w:szCs w:val="20"/>
        </w:rPr>
        <w:t>as open to the idea of a seminar.  However, a seminar would still require questions to be addressed.  Such questions could relate to the implementation and experiences of the exception in question.</w:t>
      </w:r>
    </w:p>
    <w:p w14:paraId="137E49CB" w14:textId="77777777" w:rsidR="001940E5" w:rsidRDefault="001940E5" w:rsidP="001940E5"/>
    <w:p w14:paraId="31AEB9B8" w14:textId="2D022177" w:rsidR="008D322B" w:rsidRDefault="00495AC3" w:rsidP="008D322B">
      <w:r>
        <w:fldChar w:fldCharType="begin"/>
      </w:r>
      <w:r>
        <w:instrText xml:space="preserve"> AUTONUM  </w:instrText>
      </w:r>
      <w:r>
        <w:fldChar w:fldCharType="end"/>
      </w:r>
      <w:r>
        <w:tab/>
      </w:r>
      <w:r w:rsidR="00202024">
        <w:t>In summary</w:t>
      </w:r>
      <w:r w:rsidR="008379FF">
        <w:t xml:space="preserve">, </w:t>
      </w:r>
      <w:r w:rsidR="008379FF">
        <w:rPr>
          <w:rFonts w:cs="Arial"/>
          <w:color w:val="000000"/>
        </w:rPr>
        <w:t xml:space="preserve">members of the </w:t>
      </w:r>
      <w:r w:rsidR="008379FF" w:rsidRPr="00851C3F">
        <w:rPr>
          <w:rFonts w:cs="Arial"/>
          <w:color w:val="000000"/>
        </w:rPr>
        <w:t>WG-SHF</w:t>
      </w:r>
      <w:r w:rsidR="008379FF">
        <w:rPr>
          <w:rFonts w:cs="Arial"/>
          <w:color w:val="000000"/>
        </w:rPr>
        <w:t xml:space="preserve"> raised the possibility to organize a </w:t>
      </w:r>
      <w:r w:rsidR="00202024">
        <w:rPr>
          <w:rFonts w:cs="Arial"/>
          <w:color w:val="000000"/>
        </w:rPr>
        <w:t>seminar and the need to consult the Consultative Committee on the matter.</w:t>
      </w:r>
      <w:r w:rsidR="005217A2">
        <w:rPr>
          <w:rFonts w:cs="Arial"/>
          <w:color w:val="000000"/>
        </w:rPr>
        <w:t xml:space="preserve"> It was also highlighted that questions to be addressed in a seminar must be identified and that such event would need careful planning.</w:t>
      </w:r>
      <w:r w:rsidR="00825637">
        <w:rPr>
          <w:rFonts w:cs="Arial"/>
          <w:color w:val="000000"/>
        </w:rPr>
        <w:t xml:space="preserve"> </w:t>
      </w:r>
      <w:r w:rsidR="00676FF2">
        <w:rPr>
          <w:rFonts w:cs="Arial"/>
          <w:color w:val="000000"/>
        </w:rPr>
        <w:t xml:space="preserve"> </w:t>
      </w:r>
      <w:r w:rsidR="008D322B">
        <w:t xml:space="preserve">These interventions reflect the need for factual data collection and a cautious approach to defining the scope and focus of a </w:t>
      </w:r>
      <w:r w:rsidR="00202024">
        <w:t xml:space="preserve">possible </w:t>
      </w:r>
      <w:r w:rsidR="008D322B">
        <w:t>seminar.</w:t>
      </w:r>
    </w:p>
    <w:p w14:paraId="69BF4FA2" w14:textId="77777777" w:rsidR="00FB4545" w:rsidRPr="004B1215" w:rsidRDefault="00FB4545" w:rsidP="004B1215"/>
    <w:p w14:paraId="1432CDD7" w14:textId="77777777" w:rsidR="00FB4545" w:rsidRPr="00851C3F" w:rsidRDefault="00FB4545" w:rsidP="00FB4545">
      <w:pPr>
        <w:pStyle w:val="DecisionParagraphs"/>
      </w:pPr>
      <w:r w:rsidRPr="00851C3F">
        <w:fldChar w:fldCharType="begin"/>
      </w:r>
      <w:r w:rsidRPr="00851C3F">
        <w:instrText xml:space="preserve"> AUTONUM  </w:instrText>
      </w:r>
      <w:r w:rsidRPr="00851C3F">
        <w:fldChar w:fldCharType="end"/>
      </w:r>
      <w:r w:rsidRPr="00851C3F">
        <w:tab/>
        <w:t xml:space="preserve">The WG-SHF is invited to:  </w:t>
      </w:r>
    </w:p>
    <w:p w14:paraId="7C0F7C41" w14:textId="77777777" w:rsidR="00FB4545" w:rsidRPr="00851C3F" w:rsidRDefault="00FB4545" w:rsidP="00FB4545">
      <w:pPr>
        <w:pStyle w:val="DecisionParagraphs"/>
        <w:rPr>
          <w:rFonts w:cs="Arial"/>
          <w:highlight w:val="yellow"/>
        </w:rPr>
      </w:pPr>
    </w:p>
    <w:p w14:paraId="2E423C77" w14:textId="45CAA76D" w:rsidR="00FB4545" w:rsidRPr="00202024" w:rsidRDefault="00FB4545" w:rsidP="00202024">
      <w:pPr>
        <w:pStyle w:val="DecisionParagraphs"/>
        <w:rPr>
          <w:rFonts w:cs="Arial"/>
        </w:rPr>
      </w:pPr>
      <w:r w:rsidRPr="00C16503">
        <w:rPr>
          <w:rFonts w:cs="Arial"/>
        </w:rPr>
        <w:tab/>
        <w:t>(a)</w:t>
      </w:r>
      <w:r w:rsidRPr="00C16503">
        <w:rPr>
          <w:rFonts w:cs="Arial"/>
        </w:rPr>
        <w:tab/>
      </w:r>
      <w:r w:rsidRPr="00851C3F">
        <w:rPr>
          <w:rFonts w:cs="Arial"/>
        </w:rPr>
        <w:t>note the information provided in this document;</w:t>
      </w:r>
      <w:r w:rsidR="001940E5">
        <w:rPr>
          <w:rFonts w:cs="Arial"/>
        </w:rPr>
        <w:t xml:space="preserve"> and</w:t>
      </w:r>
      <w:r w:rsidRPr="00851C3F">
        <w:rPr>
          <w:rFonts w:cs="Arial"/>
        </w:rPr>
        <w:t xml:space="preserve"> </w:t>
      </w:r>
    </w:p>
    <w:p w14:paraId="57622707" w14:textId="495F4BC9" w:rsidR="00050E16" w:rsidRDefault="00FB4545" w:rsidP="00202024">
      <w:pPr>
        <w:pStyle w:val="DecisionParagraphs"/>
        <w:rPr>
          <w:rFonts w:cs="Arial"/>
          <w:iCs/>
        </w:rPr>
      </w:pPr>
      <w:r w:rsidRPr="00C16503">
        <w:rPr>
          <w:rFonts w:cs="Arial"/>
        </w:rPr>
        <w:tab/>
        <w:t>(</w:t>
      </w:r>
      <w:r>
        <w:rPr>
          <w:rFonts w:cs="Arial"/>
        </w:rPr>
        <w:t>b</w:t>
      </w:r>
      <w:r w:rsidRPr="00C16503">
        <w:rPr>
          <w:rFonts w:cs="Arial"/>
        </w:rPr>
        <w:t>)</w:t>
      </w:r>
      <w:r w:rsidRPr="00C16503">
        <w:rPr>
          <w:rFonts w:cs="Arial"/>
        </w:rPr>
        <w:tab/>
      </w:r>
      <w:r w:rsidRPr="00851C3F">
        <w:rPr>
          <w:rFonts w:cs="Arial"/>
          <w:iCs/>
        </w:rPr>
        <w:t xml:space="preserve">consider </w:t>
      </w:r>
      <w:r w:rsidR="00202024" w:rsidRPr="00202024">
        <w:rPr>
          <w:rFonts w:cs="Arial"/>
          <w:iCs/>
        </w:rPr>
        <w:t xml:space="preserve">any recommendations for the Consultative Committee </w:t>
      </w:r>
      <w:r w:rsidR="00202024">
        <w:rPr>
          <w:rFonts w:cs="Arial"/>
          <w:iCs/>
        </w:rPr>
        <w:t xml:space="preserve">on </w:t>
      </w:r>
      <w:r w:rsidRPr="00851C3F">
        <w:rPr>
          <w:rFonts w:cs="Arial"/>
          <w:iCs/>
        </w:rPr>
        <w:t xml:space="preserve">the </w:t>
      </w:r>
      <w:r>
        <w:rPr>
          <w:rFonts w:cs="Arial"/>
          <w:iCs/>
        </w:rPr>
        <w:t>possible organization of a seminar.</w:t>
      </w:r>
    </w:p>
    <w:p w14:paraId="7F9C3014" w14:textId="77777777" w:rsidR="00BE7600" w:rsidRDefault="00BE7600" w:rsidP="00202024">
      <w:pPr>
        <w:pStyle w:val="DecisionParagraphs"/>
        <w:rPr>
          <w:rFonts w:cs="Arial"/>
          <w:iCs/>
        </w:rPr>
      </w:pPr>
    </w:p>
    <w:p w14:paraId="6EB65A18" w14:textId="77777777" w:rsidR="00BE7600" w:rsidRPr="00C651CE" w:rsidRDefault="00BE7600" w:rsidP="00202024">
      <w:pPr>
        <w:pStyle w:val="DecisionParagraphs"/>
      </w:pPr>
    </w:p>
    <w:p w14:paraId="6B802BE7" w14:textId="77777777" w:rsidR="009B440E" w:rsidRDefault="00050E16" w:rsidP="00050E16">
      <w:pPr>
        <w:jc w:val="right"/>
      </w:pPr>
      <w:r w:rsidRPr="00C5280D">
        <w:t>[End of document]</w:t>
      </w:r>
    </w:p>
    <w:sectPr w:rsidR="009B440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D2EFC" w14:textId="77777777" w:rsidR="00A92F62" w:rsidRDefault="00A92F62" w:rsidP="006655D3">
      <w:r>
        <w:separator/>
      </w:r>
    </w:p>
    <w:p w14:paraId="2A903E08" w14:textId="77777777" w:rsidR="00A92F62" w:rsidRDefault="00A92F62" w:rsidP="006655D3"/>
    <w:p w14:paraId="7AA8937E" w14:textId="77777777" w:rsidR="00A92F62" w:rsidRDefault="00A92F62" w:rsidP="006655D3"/>
  </w:endnote>
  <w:endnote w:type="continuationSeparator" w:id="0">
    <w:p w14:paraId="1EC7EABF" w14:textId="77777777" w:rsidR="00A92F62" w:rsidRDefault="00A92F62" w:rsidP="006655D3">
      <w:r>
        <w:separator/>
      </w:r>
    </w:p>
    <w:p w14:paraId="7685735B" w14:textId="77777777" w:rsidR="00A92F62" w:rsidRPr="00294751" w:rsidRDefault="00A92F62">
      <w:pPr>
        <w:pStyle w:val="Footer"/>
        <w:spacing w:after="60"/>
        <w:rPr>
          <w:sz w:val="18"/>
          <w:lang w:val="fr-FR"/>
        </w:rPr>
      </w:pPr>
      <w:r w:rsidRPr="00294751">
        <w:rPr>
          <w:sz w:val="18"/>
          <w:lang w:val="fr-FR"/>
        </w:rPr>
        <w:t>[Suite de la note de la page précédente]</w:t>
      </w:r>
    </w:p>
    <w:p w14:paraId="78A75F51" w14:textId="77777777" w:rsidR="00A92F62" w:rsidRPr="00294751" w:rsidRDefault="00A92F62" w:rsidP="006655D3">
      <w:pPr>
        <w:rPr>
          <w:lang w:val="fr-FR"/>
        </w:rPr>
      </w:pPr>
    </w:p>
    <w:p w14:paraId="4800B0F8" w14:textId="77777777" w:rsidR="00A92F62" w:rsidRPr="00294751" w:rsidRDefault="00A92F62" w:rsidP="006655D3">
      <w:pPr>
        <w:rPr>
          <w:lang w:val="fr-FR"/>
        </w:rPr>
      </w:pPr>
    </w:p>
  </w:endnote>
  <w:endnote w:type="continuationNotice" w:id="1">
    <w:p w14:paraId="42733311" w14:textId="77777777" w:rsidR="00A92F62" w:rsidRPr="00294751" w:rsidRDefault="00A92F62" w:rsidP="006655D3">
      <w:pPr>
        <w:rPr>
          <w:lang w:val="fr-FR"/>
        </w:rPr>
      </w:pPr>
      <w:r w:rsidRPr="00294751">
        <w:rPr>
          <w:lang w:val="fr-FR"/>
        </w:rPr>
        <w:t>[Suite de la note page suivante]</w:t>
      </w:r>
    </w:p>
    <w:p w14:paraId="587AEA9E" w14:textId="77777777" w:rsidR="00A92F62" w:rsidRPr="00294751" w:rsidRDefault="00A92F62" w:rsidP="006655D3">
      <w:pPr>
        <w:rPr>
          <w:lang w:val="fr-FR"/>
        </w:rPr>
      </w:pPr>
    </w:p>
    <w:p w14:paraId="7E878843" w14:textId="77777777" w:rsidR="00A92F62" w:rsidRPr="00294751" w:rsidRDefault="00A92F6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89B0" w14:textId="77777777" w:rsidR="00A92F62" w:rsidRDefault="00A92F62" w:rsidP="006655D3">
      <w:r>
        <w:separator/>
      </w:r>
    </w:p>
  </w:footnote>
  <w:footnote w:type="continuationSeparator" w:id="0">
    <w:p w14:paraId="4DC2611D" w14:textId="77777777" w:rsidR="00A92F62" w:rsidRDefault="00A92F62" w:rsidP="006655D3">
      <w:r>
        <w:separator/>
      </w:r>
    </w:p>
  </w:footnote>
  <w:footnote w:type="continuationNotice" w:id="1">
    <w:p w14:paraId="6D409930" w14:textId="77777777" w:rsidR="00A92F62" w:rsidRPr="00AB530F" w:rsidRDefault="00A92F6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0F644" w14:textId="33A26D5A" w:rsidR="00182B99" w:rsidRPr="00C5280D" w:rsidRDefault="00A655E8" w:rsidP="00EB048E">
    <w:pPr>
      <w:pStyle w:val="Header"/>
      <w:rPr>
        <w:rStyle w:val="PageNumber"/>
        <w:lang w:val="en-US"/>
      </w:rPr>
    </w:pPr>
    <w:r w:rsidRPr="00A655E8">
      <w:rPr>
        <w:rStyle w:val="PageNumber"/>
        <w:lang w:val="en-US"/>
      </w:rPr>
      <w:t>WG-</w:t>
    </w:r>
    <w:r w:rsidR="00C27B66">
      <w:rPr>
        <w:rStyle w:val="PageNumber"/>
        <w:lang w:val="en-US"/>
      </w:rPr>
      <w:t>SHF/6</w:t>
    </w:r>
    <w:r w:rsidR="003D043B">
      <w:rPr>
        <w:rStyle w:val="PageNumber"/>
        <w:lang w:val="en-US"/>
      </w:rPr>
      <w:t>/</w:t>
    </w:r>
    <w:r w:rsidR="00676FF2">
      <w:rPr>
        <w:rStyle w:val="PageNumber"/>
        <w:lang w:val="en-US"/>
      </w:rPr>
      <w:t>3</w:t>
    </w:r>
  </w:p>
  <w:p w14:paraId="00745F08"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0B6E5E99"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4DB1"/>
    <w:multiLevelType w:val="hybridMultilevel"/>
    <w:tmpl w:val="54E07C6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F876303"/>
    <w:multiLevelType w:val="hybridMultilevel"/>
    <w:tmpl w:val="FCA8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13AB0"/>
    <w:multiLevelType w:val="hybridMultilevel"/>
    <w:tmpl w:val="DA38479A"/>
    <w:lvl w:ilvl="0" w:tplc="911C4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51195"/>
    <w:multiLevelType w:val="hybridMultilevel"/>
    <w:tmpl w:val="1BE45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92713C"/>
    <w:multiLevelType w:val="hybridMultilevel"/>
    <w:tmpl w:val="1116FEB4"/>
    <w:lvl w:ilvl="0" w:tplc="C39000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BB4834"/>
    <w:multiLevelType w:val="hybridMultilevel"/>
    <w:tmpl w:val="3574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416"/>
    <w:multiLevelType w:val="hybridMultilevel"/>
    <w:tmpl w:val="54E07C6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3444C7C"/>
    <w:multiLevelType w:val="hybridMultilevel"/>
    <w:tmpl w:val="1BE449E0"/>
    <w:lvl w:ilvl="0" w:tplc="21EA89FC">
      <w:start w:val="1"/>
      <w:numFmt w:val="lowerLetter"/>
      <w:lvlText w:val="(%1)"/>
      <w:lvlJc w:val="left"/>
      <w:pPr>
        <w:ind w:left="5463" w:hanging="360"/>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8" w15:restartNumberingAfterBreak="0">
    <w:nsid w:val="44C57BCA"/>
    <w:multiLevelType w:val="hybridMultilevel"/>
    <w:tmpl w:val="D8526A64"/>
    <w:lvl w:ilvl="0" w:tplc="1AEAD020">
      <w:start w:val="1"/>
      <w:numFmt w:val="lowerLetter"/>
      <w:lvlText w:val="(%1)"/>
      <w:lvlJc w:val="left"/>
      <w:pPr>
        <w:ind w:left="5750" w:hanging="360"/>
      </w:pPr>
      <w:rPr>
        <w:rFonts w:hint="default"/>
      </w:rPr>
    </w:lvl>
    <w:lvl w:ilvl="1" w:tplc="08090019" w:tentative="1">
      <w:start w:val="1"/>
      <w:numFmt w:val="lowerLetter"/>
      <w:lvlText w:val="%2."/>
      <w:lvlJc w:val="left"/>
      <w:pPr>
        <w:ind w:left="6470" w:hanging="360"/>
      </w:pPr>
    </w:lvl>
    <w:lvl w:ilvl="2" w:tplc="0809001B" w:tentative="1">
      <w:start w:val="1"/>
      <w:numFmt w:val="lowerRoman"/>
      <w:lvlText w:val="%3."/>
      <w:lvlJc w:val="right"/>
      <w:pPr>
        <w:ind w:left="7190" w:hanging="180"/>
      </w:pPr>
    </w:lvl>
    <w:lvl w:ilvl="3" w:tplc="0809000F" w:tentative="1">
      <w:start w:val="1"/>
      <w:numFmt w:val="decimal"/>
      <w:lvlText w:val="%4."/>
      <w:lvlJc w:val="left"/>
      <w:pPr>
        <w:ind w:left="7910" w:hanging="360"/>
      </w:pPr>
    </w:lvl>
    <w:lvl w:ilvl="4" w:tplc="08090019" w:tentative="1">
      <w:start w:val="1"/>
      <w:numFmt w:val="lowerLetter"/>
      <w:lvlText w:val="%5."/>
      <w:lvlJc w:val="left"/>
      <w:pPr>
        <w:ind w:left="8630" w:hanging="360"/>
      </w:pPr>
    </w:lvl>
    <w:lvl w:ilvl="5" w:tplc="0809001B" w:tentative="1">
      <w:start w:val="1"/>
      <w:numFmt w:val="lowerRoman"/>
      <w:lvlText w:val="%6."/>
      <w:lvlJc w:val="right"/>
      <w:pPr>
        <w:ind w:left="9350" w:hanging="180"/>
      </w:pPr>
    </w:lvl>
    <w:lvl w:ilvl="6" w:tplc="0809000F" w:tentative="1">
      <w:start w:val="1"/>
      <w:numFmt w:val="decimal"/>
      <w:lvlText w:val="%7."/>
      <w:lvlJc w:val="left"/>
      <w:pPr>
        <w:ind w:left="10070" w:hanging="360"/>
      </w:pPr>
    </w:lvl>
    <w:lvl w:ilvl="7" w:tplc="08090019" w:tentative="1">
      <w:start w:val="1"/>
      <w:numFmt w:val="lowerLetter"/>
      <w:lvlText w:val="%8."/>
      <w:lvlJc w:val="left"/>
      <w:pPr>
        <w:ind w:left="10790" w:hanging="360"/>
      </w:pPr>
    </w:lvl>
    <w:lvl w:ilvl="8" w:tplc="0809001B" w:tentative="1">
      <w:start w:val="1"/>
      <w:numFmt w:val="lowerRoman"/>
      <w:lvlText w:val="%9."/>
      <w:lvlJc w:val="right"/>
      <w:pPr>
        <w:ind w:left="11510" w:hanging="180"/>
      </w:pPr>
    </w:lvl>
  </w:abstractNum>
  <w:abstractNum w:abstractNumId="9" w15:restartNumberingAfterBreak="0">
    <w:nsid w:val="5A693B6C"/>
    <w:multiLevelType w:val="hybridMultilevel"/>
    <w:tmpl w:val="E5F459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51363"/>
    <w:multiLevelType w:val="hybridMultilevel"/>
    <w:tmpl w:val="FF54EC1E"/>
    <w:lvl w:ilvl="0" w:tplc="0409000F">
      <w:start w:val="1"/>
      <w:numFmt w:val="decimal"/>
      <w:lvlText w:val="%1."/>
      <w:lvlJc w:val="left"/>
      <w:pPr>
        <w:ind w:left="5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6F5627"/>
    <w:multiLevelType w:val="hybridMultilevel"/>
    <w:tmpl w:val="1CD4359C"/>
    <w:lvl w:ilvl="0" w:tplc="A9022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B03375"/>
    <w:multiLevelType w:val="hybridMultilevel"/>
    <w:tmpl w:val="1116FEB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F635A66"/>
    <w:multiLevelType w:val="hybridMultilevel"/>
    <w:tmpl w:val="54E07C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204670">
    <w:abstractNumId w:val="4"/>
  </w:num>
  <w:num w:numId="2" w16cid:durableId="1512841977">
    <w:abstractNumId w:val="12"/>
  </w:num>
  <w:num w:numId="3" w16cid:durableId="2071150452">
    <w:abstractNumId w:val="7"/>
  </w:num>
  <w:num w:numId="4" w16cid:durableId="529491484">
    <w:abstractNumId w:val="8"/>
  </w:num>
  <w:num w:numId="5" w16cid:durableId="1418751342">
    <w:abstractNumId w:val="10"/>
  </w:num>
  <w:num w:numId="6" w16cid:durableId="933904113">
    <w:abstractNumId w:val="11"/>
  </w:num>
  <w:num w:numId="7" w16cid:durableId="910653632">
    <w:abstractNumId w:val="13"/>
  </w:num>
  <w:num w:numId="8" w16cid:durableId="1261837775">
    <w:abstractNumId w:val="0"/>
  </w:num>
  <w:num w:numId="9" w16cid:durableId="128211201">
    <w:abstractNumId w:val="2"/>
  </w:num>
  <w:num w:numId="10" w16cid:durableId="1050375278">
    <w:abstractNumId w:val="9"/>
  </w:num>
  <w:num w:numId="11" w16cid:durableId="1577471504">
    <w:abstractNumId w:val="6"/>
  </w:num>
  <w:num w:numId="12" w16cid:durableId="327446739">
    <w:abstractNumId w:val="3"/>
  </w:num>
  <w:num w:numId="13" w16cid:durableId="412704304">
    <w:abstractNumId w:val="1"/>
  </w:num>
  <w:num w:numId="14" w16cid:durableId="1186363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62"/>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06617"/>
    <w:rsid w:val="00110BED"/>
    <w:rsid w:val="00110C36"/>
    <w:rsid w:val="001131D5"/>
    <w:rsid w:val="00141DB8"/>
    <w:rsid w:val="00172084"/>
    <w:rsid w:val="0017474A"/>
    <w:rsid w:val="001758C6"/>
    <w:rsid w:val="00182B99"/>
    <w:rsid w:val="001940E5"/>
    <w:rsid w:val="001C0260"/>
    <w:rsid w:val="001C1525"/>
    <w:rsid w:val="001D083F"/>
    <w:rsid w:val="00202024"/>
    <w:rsid w:val="0021332C"/>
    <w:rsid w:val="00213982"/>
    <w:rsid w:val="0024416D"/>
    <w:rsid w:val="00271911"/>
    <w:rsid w:val="002800A0"/>
    <w:rsid w:val="002801B3"/>
    <w:rsid w:val="00281060"/>
    <w:rsid w:val="002940E8"/>
    <w:rsid w:val="00294751"/>
    <w:rsid w:val="002A6E50"/>
    <w:rsid w:val="002B4298"/>
    <w:rsid w:val="002B7A36"/>
    <w:rsid w:val="002C256A"/>
    <w:rsid w:val="00305A7F"/>
    <w:rsid w:val="003152FE"/>
    <w:rsid w:val="00325D48"/>
    <w:rsid w:val="00327436"/>
    <w:rsid w:val="00341ED3"/>
    <w:rsid w:val="00344BD6"/>
    <w:rsid w:val="0035528D"/>
    <w:rsid w:val="00361821"/>
    <w:rsid w:val="00361E9E"/>
    <w:rsid w:val="003A5AAF"/>
    <w:rsid w:val="003B6002"/>
    <w:rsid w:val="003C7FBE"/>
    <w:rsid w:val="003D043B"/>
    <w:rsid w:val="003D227C"/>
    <w:rsid w:val="003D2B4D"/>
    <w:rsid w:val="00444A88"/>
    <w:rsid w:val="00474DA4"/>
    <w:rsid w:val="00476B4D"/>
    <w:rsid w:val="004805FA"/>
    <w:rsid w:val="004935D2"/>
    <w:rsid w:val="00495AC3"/>
    <w:rsid w:val="004B1215"/>
    <w:rsid w:val="004C30F6"/>
    <w:rsid w:val="004D047D"/>
    <w:rsid w:val="004F1E9E"/>
    <w:rsid w:val="004F305A"/>
    <w:rsid w:val="00512164"/>
    <w:rsid w:val="00520297"/>
    <w:rsid w:val="005217A2"/>
    <w:rsid w:val="005338F9"/>
    <w:rsid w:val="0054281C"/>
    <w:rsid w:val="00544581"/>
    <w:rsid w:val="00547F36"/>
    <w:rsid w:val="0055268D"/>
    <w:rsid w:val="00576BE4"/>
    <w:rsid w:val="005779DB"/>
    <w:rsid w:val="005A400A"/>
    <w:rsid w:val="005F7B92"/>
    <w:rsid w:val="00612379"/>
    <w:rsid w:val="006153B6"/>
    <w:rsid w:val="0061555F"/>
    <w:rsid w:val="00636CA6"/>
    <w:rsid w:val="00641200"/>
    <w:rsid w:val="00645CA8"/>
    <w:rsid w:val="006655D3"/>
    <w:rsid w:val="00667404"/>
    <w:rsid w:val="00676FF2"/>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A76E6"/>
    <w:rsid w:val="007C1D92"/>
    <w:rsid w:val="007C4CB9"/>
    <w:rsid w:val="007D0B9D"/>
    <w:rsid w:val="007D19B0"/>
    <w:rsid w:val="007D6D7D"/>
    <w:rsid w:val="007F498F"/>
    <w:rsid w:val="0080679D"/>
    <w:rsid w:val="008108B0"/>
    <w:rsid w:val="00811B20"/>
    <w:rsid w:val="00812609"/>
    <w:rsid w:val="00814668"/>
    <w:rsid w:val="008211B5"/>
    <w:rsid w:val="0082296E"/>
    <w:rsid w:val="00824099"/>
    <w:rsid w:val="00825637"/>
    <w:rsid w:val="008379FF"/>
    <w:rsid w:val="00846D7C"/>
    <w:rsid w:val="00867AC1"/>
    <w:rsid w:val="00886CB1"/>
    <w:rsid w:val="00890DF8"/>
    <w:rsid w:val="008A743F"/>
    <w:rsid w:val="008C0970"/>
    <w:rsid w:val="008D0BC5"/>
    <w:rsid w:val="008D2CF7"/>
    <w:rsid w:val="008D322B"/>
    <w:rsid w:val="00900C26"/>
    <w:rsid w:val="0090197F"/>
    <w:rsid w:val="00903264"/>
    <w:rsid w:val="00906DDC"/>
    <w:rsid w:val="00934E09"/>
    <w:rsid w:val="00936253"/>
    <w:rsid w:val="00940D46"/>
    <w:rsid w:val="00941739"/>
    <w:rsid w:val="00952DD4"/>
    <w:rsid w:val="00965AE7"/>
    <w:rsid w:val="00970FED"/>
    <w:rsid w:val="00992D82"/>
    <w:rsid w:val="00997029"/>
    <w:rsid w:val="009A7339"/>
    <w:rsid w:val="009B440E"/>
    <w:rsid w:val="009D690D"/>
    <w:rsid w:val="009E65B6"/>
    <w:rsid w:val="009F77CF"/>
    <w:rsid w:val="00A0739D"/>
    <w:rsid w:val="00A24C10"/>
    <w:rsid w:val="00A42AC3"/>
    <w:rsid w:val="00A430CF"/>
    <w:rsid w:val="00A54309"/>
    <w:rsid w:val="00A655E8"/>
    <w:rsid w:val="00A80F2A"/>
    <w:rsid w:val="00A92F62"/>
    <w:rsid w:val="00AB2B93"/>
    <w:rsid w:val="00AB530F"/>
    <w:rsid w:val="00AB7E5B"/>
    <w:rsid w:val="00AC2883"/>
    <w:rsid w:val="00AC3150"/>
    <w:rsid w:val="00AE0EF1"/>
    <w:rsid w:val="00AE2937"/>
    <w:rsid w:val="00B07301"/>
    <w:rsid w:val="00B11F3E"/>
    <w:rsid w:val="00B224DE"/>
    <w:rsid w:val="00B324D4"/>
    <w:rsid w:val="00B46575"/>
    <w:rsid w:val="00B61777"/>
    <w:rsid w:val="00B622E6"/>
    <w:rsid w:val="00B84BBD"/>
    <w:rsid w:val="00BA43FB"/>
    <w:rsid w:val="00BC127D"/>
    <w:rsid w:val="00BC1FE6"/>
    <w:rsid w:val="00BD7555"/>
    <w:rsid w:val="00BE7600"/>
    <w:rsid w:val="00C061B6"/>
    <w:rsid w:val="00C2446C"/>
    <w:rsid w:val="00C27B66"/>
    <w:rsid w:val="00C36AE5"/>
    <w:rsid w:val="00C41F17"/>
    <w:rsid w:val="00C527FA"/>
    <w:rsid w:val="00C5280D"/>
    <w:rsid w:val="00C53EB3"/>
    <w:rsid w:val="00C5791C"/>
    <w:rsid w:val="00C66290"/>
    <w:rsid w:val="00C72B7A"/>
    <w:rsid w:val="00C973F2"/>
    <w:rsid w:val="00CA304C"/>
    <w:rsid w:val="00CA7520"/>
    <w:rsid w:val="00CA774A"/>
    <w:rsid w:val="00CC11B0"/>
    <w:rsid w:val="00CC2841"/>
    <w:rsid w:val="00CF00FD"/>
    <w:rsid w:val="00CF1330"/>
    <w:rsid w:val="00CF7E36"/>
    <w:rsid w:val="00D3708D"/>
    <w:rsid w:val="00D40426"/>
    <w:rsid w:val="00D479F0"/>
    <w:rsid w:val="00D57C96"/>
    <w:rsid w:val="00D57D18"/>
    <w:rsid w:val="00D91203"/>
    <w:rsid w:val="00D95174"/>
    <w:rsid w:val="00DA1B7B"/>
    <w:rsid w:val="00DA4973"/>
    <w:rsid w:val="00DA6F36"/>
    <w:rsid w:val="00DB596E"/>
    <w:rsid w:val="00DB7773"/>
    <w:rsid w:val="00DC00EA"/>
    <w:rsid w:val="00DC3802"/>
    <w:rsid w:val="00DD44DF"/>
    <w:rsid w:val="00DD6208"/>
    <w:rsid w:val="00E07D87"/>
    <w:rsid w:val="00E249C8"/>
    <w:rsid w:val="00E32F7E"/>
    <w:rsid w:val="00E47C42"/>
    <w:rsid w:val="00E5267B"/>
    <w:rsid w:val="00E559F0"/>
    <w:rsid w:val="00E63C0E"/>
    <w:rsid w:val="00E70A85"/>
    <w:rsid w:val="00E72D49"/>
    <w:rsid w:val="00E7593C"/>
    <w:rsid w:val="00E7678A"/>
    <w:rsid w:val="00E850FD"/>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A49AB"/>
    <w:rsid w:val="00FA54EC"/>
    <w:rsid w:val="00FB143D"/>
    <w:rsid w:val="00FB454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6CAC5"/>
  <w15:docId w15:val="{F17C27D0-C746-4AF3-9BDB-B34A78F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B4545"/>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FB4545"/>
    <w:rPr>
      <w:rFonts w:ascii="Calibri" w:eastAsiaTheme="minorHAnsi" w:hAnsi="Calibri" w:cs="Calibri"/>
      <w:sz w:val="22"/>
      <w:szCs w:val="22"/>
    </w:rPr>
  </w:style>
  <w:style w:type="paragraph" w:styleId="Revision">
    <w:name w:val="Revision"/>
    <w:hidden/>
    <w:uiPriority w:val="99"/>
    <w:semiHidden/>
    <w:rsid w:val="008146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SHF\WG-SHF_6_October_23_2024\templates\wg_shf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wg_shf_6_EN.dotx</Template>
  <TotalTime>114</TotalTime>
  <Pages>2</Pages>
  <Words>829</Words>
  <Characters>4350</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WG-SHF/6</vt:lpstr>
    </vt:vector>
  </TitlesOfParts>
  <Company>UPOV</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dc:title>
  <dc:creator>NICOLO Laurianne</dc:creator>
  <cp:lastModifiedBy>NICOLO Laurianne</cp:lastModifiedBy>
  <cp:revision>10</cp:revision>
  <cp:lastPrinted>2016-11-22T15:41:00Z</cp:lastPrinted>
  <dcterms:created xsi:type="dcterms:W3CDTF">2024-06-04T09:21:00Z</dcterms:created>
  <dcterms:modified xsi:type="dcterms:W3CDTF">2024-08-08T07:01:00Z</dcterms:modified>
</cp:coreProperties>
</file>