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BD5B6E" w:rsidRPr="00BD5B6E" w:rsidTr="0018780B">
        <w:trPr>
          <w:trHeight w:val="1760"/>
        </w:trPr>
        <w:tc>
          <w:tcPr>
            <w:tcW w:w="4243" w:type="dxa"/>
          </w:tcPr>
          <w:p w:rsidR="000D7780" w:rsidRPr="00BD5B6E" w:rsidRDefault="00DE04C1" w:rsidP="00E52BE8">
            <w:r>
              <w:t xml:space="preserve"> </w:t>
            </w:r>
          </w:p>
        </w:tc>
        <w:tc>
          <w:tcPr>
            <w:tcW w:w="1646" w:type="dxa"/>
            <w:vAlign w:val="center"/>
          </w:tcPr>
          <w:p w:rsidR="000D7780" w:rsidRPr="00BD5B6E" w:rsidRDefault="00A339DC" w:rsidP="00E52BE8">
            <w:pPr>
              <w:pStyle w:val="LogoUPOV"/>
            </w:pPr>
            <w:r w:rsidRPr="00BD5B6E">
              <w:rPr>
                <w:noProof/>
              </w:rPr>
              <w:drawing>
                <wp:inline distT="0" distB="0" distL="0" distR="0" wp14:anchorId="712BA09D" wp14:editId="31BD9089">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BD5B6E" w:rsidRDefault="0024416D" w:rsidP="00E52BE8">
            <w:pPr>
              <w:pStyle w:val="Lettrine"/>
            </w:pPr>
            <w:r w:rsidRPr="00BD5B6E">
              <w:t>E</w:t>
            </w:r>
          </w:p>
          <w:p w:rsidR="000D7780" w:rsidRPr="00BD5B6E" w:rsidRDefault="00DD28A3" w:rsidP="00E52BE8">
            <w:pPr>
              <w:pStyle w:val="Docoriginal"/>
            </w:pPr>
            <w:r>
              <w:rPr>
                <w:rFonts w:hint="eastAsia"/>
                <w:lang w:eastAsia="ja-JP"/>
              </w:rPr>
              <w:t>UPOV/WG-DST/2</w:t>
            </w:r>
            <w:r w:rsidR="00726996">
              <w:rPr>
                <w:rFonts w:hint="eastAsia"/>
                <w:lang w:eastAsia="ja-JP"/>
              </w:rPr>
              <w:t>/</w:t>
            </w:r>
            <w:bookmarkStart w:id="0" w:name="Code"/>
            <w:bookmarkEnd w:id="0"/>
            <w:r w:rsidR="00430865">
              <w:rPr>
                <w:rFonts w:hint="eastAsia"/>
                <w:lang w:eastAsia="ja-JP"/>
              </w:rPr>
              <w:t>3</w:t>
            </w:r>
          </w:p>
          <w:p w:rsidR="000D7780" w:rsidRPr="00BD5B6E" w:rsidRDefault="0061555F" w:rsidP="00E52BE8">
            <w:pPr>
              <w:pStyle w:val="Docoriginal"/>
              <w:rPr>
                <w:b w:val="0"/>
                <w:spacing w:val="0"/>
              </w:rPr>
            </w:pPr>
            <w:r w:rsidRPr="00BD5B6E">
              <w:rPr>
                <w:rStyle w:val="StyleDoclangBold"/>
                <w:b/>
                <w:bCs/>
                <w:spacing w:val="0"/>
              </w:rPr>
              <w:t>ORIGINAL</w:t>
            </w:r>
            <w:r w:rsidR="000D7780" w:rsidRPr="00BD5B6E">
              <w:rPr>
                <w:rStyle w:val="StyleDoclangBold"/>
                <w:b/>
                <w:bCs/>
                <w:spacing w:val="0"/>
              </w:rPr>
              <w:t>:</w:t>
            </w:r>
            <w:r w:rsidRPr="00BD5B6E">
              <w:rPr>
                <w:rStyle w:val="StyleDocoriginalNotBold1"/>
                <w:spacing w:val="0"/>
              </w:rPr>
              <w:t xml:space="preserve"> </w:t>
            </w:r>
            <w:bookmarkStart w:id="1" w:name="Original"/>
            <w:bookmarkEnd w:id="1"/>
            <w:r w:rsidR="00876C58" w:rsidRPr="00BD5B6E">
              <w:rPr>
                <w:rStyle w:val="StyleDocoriginalNotBold1"/>
                <w:spacing w:val="0"/>
              </w:rPr>
              <w:t xml:space="preserve"> </w:t>
            </w:r>
            <w:r w:rsidR="0024416D" w:rsidRPr="00BD5B6E">
              <w:rPr>
                <w:b w:val="0"/>
                <w:spacing w:val="0"/>
              </w:rPr>
              <w:t>English</w:t>
            </w:r>
          </w:p>
          <w:p w:rsidR="000D7780" w:rsidRPr="00BD5B6E" w:rsidRDefault="000D7780" w:rsidP="00222962">
            <w:pPr>
              <w:pStyle w:val="Docoriginal"/>
              <w:rPr>
                <w:lang w:eastAsia="ja-JP"/>
              </w:rPr>
            </w:pPr>
            <w:r w:rsidRPr="00BD5B6E">
              <w:rPr>
                <w:spacing w:val="0"/>
              </w:rPr>
              <w:t>DATE:</w:t>
            </w:r>
            <w:r w:rsidRPr="00BD5B6E">
              <w:rPr>
                <w:rStyle w:val="StyleDocoriginalNotBold1"/>
                <w:spacing w:val="0"/>
              </w:rPr>
              <w:t xml:space="preserve"> </w:t>
            </w:r>
            <w:bookmarkStart w:id="2" w:name="Date"/>
            <w:bookmarkEnd w:id="2"/>
            <w:r w:rsidR="00876C58" w:rsidRPr="00BD5B6E">
              <w:rPr>
                <w:rStyle w:val="StyleDocoriginalNotBold1"/>
                <w:spacing w:val="0"/>
              </w:rPr>
              <w:t xml:space="preserve"> </w:t>
            </w:r>
            <w:r w:rsidR="000F1609">
              <w:rPr>
                <w:rStyle w:val="StyleDocoriginalNotBold1"/>
                <w:rFonts w:hint="eastAsia"/>
                <w:spacing w:val="0"/>
                <w:lang w:eastAsia="ja-JP"/>
              </w:rPr>
              <w:t xml:space="preserve">May </w:t>
            </w:r>
            <w:r w:rsidR="00FF0E15">
              <w:rPr>
                <w:rStyle w:val="StyleDocoriginalNotBold1"/>
                <w:spacing w:val="0"/>
                <w:lang w:eastAsia="ja-JP"/>
              </w:rPr>
              <w:t>2</w:t>
            </w:r>
            <w:r w:rsidR="00F41DA2">
              <w:rPr>
                <w:rStyle w:val="StyleDocoriginalNotBold1"/>
                <w:rFonts w:hint="eastAsia"/>
                <w:spacing w:val="0"/>
                <w:lang w:eastAsia="ja-JP"/>
              </w:rPr>
              <w:t>6</w:t>
            </w:r>
            <w:r w:rsidR="00771714" w:rsidRPr="00BD5B6E">
              <w:rPr>
                <w:rStyle w:val="StyleDocoriginalNotBold1"/>
                <w:spacing w:val="0"/>
              </w:rPr>
              <w:t>, 201</w:t>
            </w:r>
            <w:r w:rsidR="00DD28A3">
              <w:rPr>
                <w:rStyle w:val="StyleDocoriginalNotBold1"/>
                <w:rFonts w:hint="eastAsia"/>
                <w:spacing w:val="0"/>
                <w:lang w:eastAsia="ja-JP"/>
              </w:rPr>
              <w:t>5</w:t>
            </w:r>
          </w:p>
        </w:tc>
      </w:tr>
      <w:tr w:rsidR="00BD5B6E" w:rsidRPr="00BD5B6E" w:rsidTr="0018780B">
        <w:tc>
          <w:tcPr>
            <w:tcW w:w="10131" w:type="dxa"/>
            <w:gridSpan w:val="3"/>
          </w:tcPr>
          <w:p w:rsidR="000D7780" w:rsidRPr="00BD5B6E" w:rsidRDefault="0024416D" w:rsidP="00E52BE8">
            <w:pPr>
              <w:pStyle w:val="upove"/>
              <w:rPr>
                <w:sz w:val="28"/>
              </w:rPr>
            </w:pPr>
            <w:r w:rsidRPr="00BD5B6E">
              <w:rPr>
                <w:snapToGrid w:val="0"/>
              </w:rPr>
              <w:t xml:space="preserve">INTERNATIONAL UNION FOR THE PROTECTION OF NEW VARIETIES OF PLANTS </w:t>
            </w:r>
          </w:p>
        </w:tc>
      </w:tr>
      <w:tr w:rsidR="00BD5B6E" w:rsidRPr="00BD5B6E" w:rsidTr="0018780B">
        <w:tc>
          <w:tcPr>
            <w:tcW w:w="10131" w:type="dxa"/>
            <w:gridSpan w:val="3"/>
          </w:tcPr>
          <w:p w:rsidR="000D7780" w:rsidRPr="00BD5B6E" w:rsidRDefault="00867AC1" w:rsidP="00E52BE8">
            <w:pPr>
              <w:pStyle w:val="Country"/>
            </w:pPr>
            <w:r w:rsidRPr="00BD5B6E">
              <w:t>Gen</w:t>
            </w:r>
            <w:r w:rsidR="0061555F" w:rsidRPr="00BD5B6E">
              <w:t>e</w:t>
            </w:r>
            <w:r w:rsidRPr="00BD5B6E">
              <w:t>v</w:t>
            </w:r>
            <w:r w:rsidR="0061555F" w:rsidRPr="00BD5B6E">
              <w:t>a</w:t>
            </w:r>
          </w:p>
        </w:tc>
      </w:tr>
    </w:tbl>
    <w:p w:rsidR="0018780B" w:rsidRPr="00BD5B6E" w:rsidRDefault="00726996" w:rsidP="00E52BE8">
      <w:pPr>
        <w:pStyle w:val="Sessiontc"/>
      </w:pPr>
      <w:r>
        <w:rPr>
          <w:rFonts w:hint="eastAsia"/>
          <w:lang w:eastAsia="ja-JP"/>
        </w:rPr>
        <w:t xml:space="preserve">Working group </w:t>
      </w:r>
      <w:r w:rsidR="00017252">
        <w:rPr>
          <w:lang w:eastAsia="ja-JP"/>
        </w:rPr>
        <w:t>FOR</w:t>
      </w:r>
      <w:r>
        <w:rPr>
          <w:rFonts w:hint="eastAsia"/>
          <w:lang w:eastAsia="ja-JP"/>
        </w:rPr>
        <w:t xml:space="preserve"> </w:t>
      </w:r>
      <w:r w:rsidR="00017252">
        <w:rPr>
          <w:lang w:eastAsia="ja-JP"/>
        </w:rPr>
        <w:t xml:space="preserve">THE DEVELOPMENT OF A UPOV </w:t>
      </w:r>
      <w:r>
        <w:rPr>
          <w:rFonts w:hint="eastAsia"/>
          <w:lang w:eastAsia="ja-JP"/>
        </w:rPr>
        <w:t xml:space="preserve">denomination </w:t>
      </w:r>
      <w:r w:rsidR="00017252">
        <w:rPr>
          <w:lang w:eastAsia="ja-JP"/>
        </w:rPr>
        <w:t xml:space="preserve">SIMILARITY </w:t>
      </w:r>
      <w:r>
        <w:rPr>
          <w:rFonts w:hint="eastAsia"/>
          <w:lang w:eastAsia="ja-JP"/>
        </w:rPr>
        <w:t>search tool</w:t>
      </w:r>
    </w:p>
    <w:p w:rsidR="0018780B" w:rsidRPr="00BD5B6E" w:rsidRDefault="00DD28A3" w:rsidP="00E52BE8">
      <w:pPr>
        <w:pStyle w:val="Sessiontcplacedate"/>
        <w:rPr>
          <w:lang w:eastAsia="ja-JP"/>
        </w:rPr>
      </w:pPr>
      <w:r>
        <w:rPr>
          <w:rFonts w:hint="eastAsia"/>
          <w:lang w:eastAsia="ja-JP"/>
        </w:rPr>
        <w:t>Second</w:t>
      </w:r>
      <w:r w:rsidR="0061555F" w:rsidRPr="00BD5B6E">
        <w:t xml:space="preserve"> S</w:t>
      </w:r>
      <w:r w:rsidR="00867AC1" w:rsidRPr="00BD5B6E">
        <w:t>ession</w:t>
      </w:r>
      <w:r w:rsidR="00361821" w:rsidRPr="00BD5B6E">
        <w:br/>
      </w:r>
      <w:r w:rsidR="00726996">
        <w:rPr>
          <w:rFonts w:cs="Arial" w:hint="eastAsia"/>
          <w:lang w:eastAsia="ja-JP"/>
        </w:rPr>
        <w:t>Geneva</w:t>
      </w:r>
      <w:r w:rsidR="0018780B" w:rsidRPr="00BD5B6E">
        <w:rPr>
          <w:rFonts w:cs="Arial"/>
        </w:rPr>
        <w:t xml:space="preserve">, </w:t>
      </w:r>
      <w:r>
        <w:rPr>
          <w:rFonts w:cs="Arial" w:hint="eastAsia"/>
          <w:lang w:eastAsia="ja-JP"/>
        </w:rPr>
        <w:t>June</w:t>
      </w:r>
      <w:r>
        <w:t xml:space="preserve"> </w:t>
      </w:r>
      <w:r>
        <w:rPr>
          <w:rFonts w:hint="eastAsia"/>
          <w:lang w:eastAsia="ja-JP"/>
        </w:rPr>
        <w:t>9</w:t>
      </w:r>
      <w:r w:rsidR="0018780B" w:rsidRPr="00BD5B6E">
        <w:t>, 201</w:t>
      </w:r>
      <w:r>
        <w:rPr>
          <w:rFonts w:hint="eastAsia"/>
          <w:lang w:eastAsia="ja-JP"/>
        </w:rPr>
        <w:t>5</w:t>
      </w:r>
    </w:p>
    <w:p w:rsidR="005E4528" w:rsidRPr="00C920D5" w:rsidRDefault="000726A5" w:rsidP="005E4528">
      <w:pPr>
        <w:pStyle w:val="Titleofdoc0"/>
        <w:rPr>
          <w:snapToGrid w:val="0"/>
        </w:rPr>
      </w:pPr>
      <w:bookmarkStart w:id="3" w:name="TitleOfDoc"/>
      <w:bookmarkEnd w:id="3"/>
      <w:r>
        <w:rPr>
          <w:rFonts w:hint="eastAsia"/>
          <w:snapToGrid w:val="0"/>
          <w:lang w:eastAsia="ja-JP"/>
        </w:rPr>
        <w:t>phonetic issues</w:t>
      </w:r>
    </w:p>
    <w:p w:rsidR="00BB268B" w:rsidRPr="00C5280D" w:rsidRDefault="00BB268B" w:rsidP="00BB268B">
      <w:pPr>
        <w:pStyle w:val="Titleofdoc0"/>
        <w:spacing w:before="120"/>
      </w:pPr>
    </w:p>
    <w:p w:rsidR="00BB268B" w:rsidRPr="00DD28A3" w:rsidRDefault="00BB268B" w:rsidP="00BB268B">
      <w:pPr>
        <w:jc w:val="center"/>
        <w:rPr>
          <w:i/>
          <w:color w:val="A6A6A6" w:themeColor="background1" w:themeShade="A6"/>
        </w:rPr>
      </w:pPr>
      <w:bookmarkStart w:id="4" w:name="Prepared"/>
      <w:bookmarkEnd w:id="4"/>
      <w:r w:rsidRPr="00DD28A3">
        <w:rPr>
          <w:i/>
        </w:rPr>
        <w:t xml:space="preserve">prepared by </w:t>
      </w:r>
      <w:r w:rsidR="006F0505" w:rsidRPr="00DD28A3">
        <w:rPr>
          <w:i/>
        </w:rPr>
        <w:t xml:space="preserve">the </w:t>
      </w:r>
      <w:r w:rsidR="00DD28A3" w:rsidRPr="00DD28A3">
        <w:rPr>
          <w:rFonts w:hint="eastAsia"/>
          <w:i/>
          <w:lang w:eastAsia="ja-JP"/>
        </w:rPr>
        <w:t>Office of the Union</w:t>
      </w:r>
      <w:r w:rsidRPr="00DD28A3">
        <w:rPr>
          <w:i/>
        </w:rPr>
        <w:br/>
      </w:r>
    </w:p>
    <w:p w:rsidR="00BB268B" w:rsidRPr="00DD28A3" w:rsidRDefault="00BB268B" w:rsidP="00BB268B">
      <w:pPr>
        <w:jc w:val="center"/>
        <w:rPr>
          <w:i/>
        </w:rPr>
      </w:pPr>
      <w:r w:rsidRPr="00DD28A3">
        <w:rPr>
          <w:i/>
          <w:color w:val="A6A6A6" w:themeColor="background1" w:themeShade="A6"/>
        </w:rPr>
        <w:t>Disclaimer:  this document does not represent UPOV policies or guidance</w:t>
      </w:r>
    </w:p>
    <w:p w:rsidR="00BB268B" w:rsidRDefault="00BB268B" w:rsidP="00BB268B">
      <w:pPr>
        <w:pStyle w:val="ListParagraph"/>
        <w:ind w:left="0"/>
        <w:rPr>
          <w:lang w:eastAsia="en-GB"/>
        </w:rPr>
      </w:pPr>
    </w:p>
    <w:p w:rsidR="00DD28A3" w:rsidRDefault="00DD28A3" w:rsidP="00BB268B">
      <w:pPr>
        <w:pStyle w:val="ListParagraph"/>
        <w:ind w:left="0"/>
        <w:rPr>
          <w:lang w:eastAsia="ja-JP"/>
        </w:rPr>
      </w:pPr>
    </w:p>
    <w:p w:rsidR="000F1609" w:rsidRPr="00483972" w:rsidRDefault="000F1609" w:rsidP="000F1609">
      <w:pPr>
        <w:pStyle w:val="Heading1"/>
      </w:pPr>
      <w:bookmarkStart w:id="5" w:name="_Toc387757149"/>
      <w:bookmarkStart w:id="6" w:name="_Toc404931496"/>
      <w:bookmarkStart w:id="7" w:name="_Toc404931550"/>
      <w:bookmarkStart w:id="8" w:name="_Toc404931721"/>
      <w:bookmarkStart w:id="9" w:name="_Toc404932170"/>
      <w:bookmarkStart w:id="10" w:name="_Toc404935671"/>
      <w:bookmarkStart w:id="11" w:name="_Toc410717532"/>
      <w:bookmarkStart w:id="12" w:name="_Toc419288790"/>
      <w:r w:rsidRPr="009D77D3">
        <w:t xml:space="preserve">Executive </w:t>
      </w:r>
      <w:r w:rsidRPr="00483972">
        <w:t>summary</w:t>
      </w:r>
      <w:bookmarkEnd w:id="5"/>
      <w:bookmarkEnd w:id="6"/>
      <w:bookmarkEnd w:id="7"/>
      <w:bookmarkEnd w:id="8"/>
      <w:bookmarkEnd w:id="9"/>
      <w:bookmarkEnd w:id="10"/>
      <w:bookmarkEnd w:id="11"/>
      <w:bookmarkEnd w:id="12"/>
      <w:r w:rsidRPr="006C5654">
        <w:rPr>
          <w:color w:val="FF0000"/>
        </w:rPr>
        <w:t xml:space="preserve"> </w:t>
      </w:r>
    </w:p>
    <w:p w:rsidR="000F1609" w:rsidRDefault="000F1609" w:rsidP="000F1609"/>
    <w:p w:rsidR="000F1609" w:rsidRDefault="000F1609" w:rsidP="000F1609">
      <w:pPr>
        <w:rPr>
          <w:rFonts w:cs="Arial"/>
          <w:snapToGrid w:val="0"/>
          <w:lang w:eastAsia="ja-JP"/>
        </w:rPr>
      </w:pPr>
      <w:r w:rsidRPr="00822A3B">
        <w:rPr>
          <w:rFonts w:cs="Arial"/>
        </w:rPr>
        <w:fldChar w:fldCharType="begin"/>
      </w:r>
      <w:r w:rsidRPr="00822A3B">
        <w:rPr>
          <w:rFonts w:cs="Arial"/>
        </w:rPr>
        <w:instrText xml:space="preserve"> AUTONUM  </w:instrText>
      </w:r>
      <w:r w:rsidRPr="00822A3B">
        <w:rPr>
          <w:rFonts w:cs="Arial"/>
        </w:rPr>
        <w:fldChar w:fldCharType="end"/>
      </w:r>
      <w:r w:rsidRPr="00822A3B">
        <w:rPr>
          <w:rFonts w:cs="Arial"/>
        </w:rPr>
        <w:tab/>
      </w:r>
      <w:r w:rsidRPr="00822A3B">
        <w:rPr>
          <w:rFonts w:cs="Arial"/>
          <w:snapToGrid w:val="0"/>
        </w:rPr>
        <w:t>The purpose of th</w:t>
      </w:r>
      <w:r>
        <w:rPr>
          <w:rFonts w:cs="Arial"/>
          <w:snapToGrid w:val="0"/>
        </w:rPr>
        <w:t xml:space="preserve">is document </w:t>
      </w:r>
      <w:r w:rsidR="00F41DA2">
        <w:rPr>
          <w:rFonts w:cs="Arial" w:hint="eastAsia"/>
          <w:snapToGrid w:val="0"/>
          <w:lang w:eastAsia="ja-JP"/>
        </w:rPr>
        <w:t xml:space="preserve">is </w:t>
      </w:r>
      <w:r w:rsidRPr="00822A3B">
        <w:t xml:space="preserve">to </w:t>
      </w:r>
      <w:r w:rsidR="00E4089C">
        <w:rPr>
          <w:rFonts w:cs="Arial"/>
          <w:snapToGrid w:val="0"/>
          <w:lang w:eastAsia="ja-JP"/>
        </w:rPr>
        <w:t xml:space="preserve">consider </w:t>
      </w:r>
      <w:r>
        <w:rPr>
          <w:rFonts w:cs="Arial" w:hint="eastAsia"/>
          <w:snapToGrid w:val="0"/>
          <w:lang w:eastAsia="ja-JP"/>
        </w:rPr>
        <w:t xml:space="preserve">phonetic issues </w:t>
      </w:r>
      <w:r w:rsidR="00E4089C">
        <w:rPr>
          <w:rFonts w:cs="Arial" w:hint="eastAsia"/>
          <w:snapToGrid w:val="0"/>
          <w:lang w:eastAsia="ja-JP"/>
        </w:rPr>
        <w:t>in relation to</w:t>
      </w:r>
      <w:r w:rsidR="005F6C9A">
        <w:rPr>
          <w:rFonts w:cs="Arial" w:hint="eastAsia"/>
          <w:snapToGrid w:val="0"/>
          <w:lang w:eastAsia="ja-JP"/>
        </w:rPr>
        <w:t xml:space="preserve"> </w:t>
      </w:r>
      <w:r w:rsidR="00CA4C14">
        <w:rPr>
          <w:rFonts w:cs="Arial" w:hint="eastAsia"/>
          <w:snapToGrid w:val="0"/>
          <w:lang w:eastAsia="ja-JP"/>
        </w:rPr>
        <w:t>the development of a UPOV denomination similarity search tool</w:t>
      </w:r>
      <w:r w:rsidRPr="00822A3B">
        <w:rPr>
          <w:rFonts w:cs="Arial"/>
          <w:snapToGrid w:val="0"/>
        </w:rPr>
        <w:t>.</w:t>
      </w:r>
    </w:p>
    <w:p w:rsidR="00BF6405" w:rsidRDefault="00BF6405" w:rsidP="000F1609">
      <w:pPr>
        <w:rPr>
          <w:rFonts w:cs="Arial"/>
          <w:snapToGrid w:val="0"/>
          <w:lang w:eastAsia="ja-JP"/>
        </w:rPr>
      </w:pPr>
    </w:p>
    <w:p w:rsidR="00921196" w:rsidRPr="00AC2CD6" w:rsidRDefault="000F1609" w:rsidP="00222962">
      <w:pPr>
        <w:pStyle w:val="DecisionParagraphs"/>
        <w:tabs>
          <w:tab w:val="clear" w:pos="5387"/>
          <w:tab w:val="left" w:pos="540"/>
        </w:tabs>
        <w:ind w:left="0"/>
        <w:rPr>
          <w:i w:val="0"/>
        </w:rPr>
      </w:pPr>
      <w:r w:rsidRPr="00822A3B">
        <w:rPr>
          <w:i w:val="0"/>
        </w:rPr>
        <w:fldChar w:fldCharType="begin"/>
      </w:r>
      <w:r w:rsidRPr="00822A3B">
        <w:rPr>
          <w:i w:val="0"/>
        </w:rPr>
        <w:instrText xml:space="preserve"> AUTONUM  </w:instrText>
      </w:r>
      <w:r w:rsidRPr="00822A3B">
        <w:rPr>
          <w:i w:val="0"/>
        </w:rPr>
        <w:fldChar w:fldCharType="end"/>
      </w:r>
      <w:r>
        <w:rPr>
          <w:i w:val="0"/>
        </w:rPr>
        <w:tab/>
      </w:r>
      <w:r w:rsidR="00222962" w:rsidRPr="00222962">
        <w:rPr>
          <w:i w:val="0"/>
        </w:rPr>
        <w:t xml:space="preserve">The WG-DST is invited to consider whether additional phonetic aspects need to be </w:t>
      </w:r>
      <w:r w:rsidR="00222962" w:rsidRPr="00AC2CD6">
        <w:rPr>
          <w:i w:val="0"/>
        </w:rPr>
        <w:t>addressed</w:t>
      </w:r>
      <w:r w:rsidR="00FD737A" w:rsidRPr="00AC2CD6">
        <w:rPr>
          <w:i w:val="0"/>
        </w:rPr>
        <w:t>, beyond those included in the Test Study</w:t>
      </w:r>
      <w:r w:rsidR="00222962" w:rsidRPr="00AC2CD6">
        <w:rPr>
          <w:i w:val="0"/>
        </w:rPr>
        <w:t>.</w:t>
      </w:r>
    </w:p>
    <w:p w:rsidR="00222962" w:rsidRPr="00222962" w:rsidRDefault="00222962" w:rsidP="00222962">
      <w:pPr>
        <w:pStyle w:val="DecisionParagraphs"/>
        <w:tabs>
          <w:tab w:val="clear" w:pos="5387"/>
          <w:tab w:val="left" w:pos="540"/>
        </w:tabs>
        <w:ind w:left="0"/>
        <w:rPr>
          <w:rFonts w:cs="Arial"/>
          <w:i w:val="0"/>
          <w:lang w:eastAsia="ja-JP"/>
        </w:rPr>
      </w:pPr>
    </w:p>
    <w:p w:rsidR="000F1609" w:rsidRDefault="000F1609" w:rsidP="000F1609">
      <w:pPr>
        <w:keepNext/>
        <w:rPr>
          <w:rFonts w:cs="Arial"/>
          <w:snapToGrid w:val="0"/>
          <w:lang w:eastAsia="ja-JP"/>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Pr>
          <w:rFonts w:cs="Arial" w:hint="eastAsia"/>
          <w:snapToGrid w:val="0"/>
          <w:lang w:eastAsia="ja-JP"/>
        </w:rPr>
        <w:t>The structure of this document is as follows:</w:t>
      </w:r>
    </w:p>
    <w:p w:rsidR="000F1609" w:rsidRDefault="000F1609" w:rsidP="000F1609">
      <w:pPr>
        <w:keepNext/>
        <w:rPr>
          <w:rFonts w:cs="Arial"/>
          <w:snapToGrid w:val="0"/>
          <w:lang w:eastAsia="ja-JP"/>
        </w:rPr>
      </w:pPr>
    </w:p>
    <w:p w:rsidR="00921196" w:rsidRDefault="000F1609">
      <w:pPr>
        <w:pStyle w:val="TOC1"/>
        <w:rPr>
          <w:rFonts w:asciiTheme="minorHAnsi" w:hAnsiTheme="minorHAnsi" w:cstheme="minorBidi"/>
          <w:caps w:val="0"/>
          <w:sz w:val="22"/>
          <w:szCs w:val="22"/>
          <w:lang w:eastAsia="ja-JP"/>
        </w:rPr>
      </w:pPr>
      <w:r>
        <w:rPr>
          <w:rFonts w:cs="Arial"/>
          <w:bCs/>
          <w:snapToGrid w:val="0"/>
          <w:sz w:val="18"/>
        </w:rPr>
        <w:fldChar w:fldCharType="begin"/>
      </w:r>
      <w:r>
        <w:rPr>
          <w:rFonts w:cs="Arial"/>
          <w:bCs/>
          <w:snapToGrid w:val="0"/>
          <w:sz w:val="18"/>
        </w:rPr>
        <w:instrText xml:space="preserve"> TOC \o "1-3" \h \z \u </w:instrText>
      </w:r>
      <w:r>
        <w:rPr>
          <w:rFonts w:cs="Arial"/>
          <w:bCs/>
          <w:snapToGrid w:val="0"/>
          <w:sz w:val="18"/>
        </w:rPr>
        <w:fldChar w:fldCharType="separate"/>
      </w:r>
      <w:hyperlink w:anchor="_Toc419288790" w:history="1">
        <w:r w:rsidR="00921196" w:rsidRPr="00E74DBB">
          <w:rPr>
            <w:rStyle w:val="Hyperlink"/>
          </w:rPr>
          <w:t>Executive summary</w:t>
        </w:r>
        <w:r w:rsidR="00921196">
          <w:rPr>
            <w:webHidden/>
          </w:rPr>
          <w:tab/>
        </w:r>
        <w:r w:rsidR="00921196">
          <w:rPr>
            <w:webHidden/>
          </w:rPr>
          <w:fldChar w:fldCharType="begin"/>
        </w:r>
        <w:r w:rsidR="00921196">
          <w:rPr>
            <w:webHidden/>
          </w:rPr>
          <w:instrText xml:space="preserve"> PAGEREF _Toc419288790 \h </w:instrText>
        </w:r>
        <w:r w:rsidR="00921196">
          <w:rPr>
            <w:webHidden/>
          </w:rPr>
        </w:r>
        <w:r w:rsidR="00921196">
          <w:rPr>
            <w:webHidden/>
          </w:rPr>
          <w:fldChar w:fldCharType="separate"/>
        </w:r>
        <w:r w:rsidR="00613589">
          <w:rPr>
            <w:webHidden/>
          </w:rPr>
          <w:t>1</w:t>
        </w:r>
        <w:r w:rsidR="00921196">
          <w:rPr>
            <w:webHidden/>
          </w:rPr>
          <w:fldChar w:fldCharType="end"/>
        </w:r>
      </w:hyperlink>
    </w:p>
    <w:p w:rsidR="00921196" w:rsidRDefault="00613589">
      <w:pPr>
        <w:pStyle w:val="TOC1"/>
        <w:rPr>
          <w:rFonts w:asciiTheme="minorHAnsi" w:hAnsiTheme="minorHAnsi" w:cstheme="minorBidi"/>
          <w:caps w:val="0"/>
          <w:sz w:val="22"/>
          <w:szCs w:val="22"/>
          <w:lang w:eastAsia="ja-JP"/>
        </w:rPr>
      </w:pPr>
      <w:hyperlink w:anchor="_Toc419288791" w:history="1">
        <w:r w:rsidR="00921196" w:rsidRPr="00E74DBB">
          <w:rPr>
            <w:rStyle w:val="Hyperlink"/>
            <w:lang w:eastAsia="ja-JP"/>
          </w:rPr>
          <w:t>purpose</w:t>
        </w:r>
        <w:r w:rsidR="00921196">
          <w:rPr>
            <w:webHidden/>
          </w:rPr>
          <w:tab/>
        </w:r>
        <w:r w:rsidR="00921196">
          <w:rPr>
            <w:webHidden/>
          </w:rPr>
          <w:fldChar w:fldCharType="begin"/>
        </w:r>
        <w:r w:rsidR="00921196">
          <w:rPr>
            <w:webHidden/>
          </w:rPr>
          <w:instrText xml:space="preserve"> PAGEREF _Toc419288791 \h </w:instrText>
        </w:r>
        <w:r w:rsidR="00921196">
          <w:rPr>
            <w:webHidden/>
          </w:rPr>
        </w:r>
        <w:r w:rsidR="00921196">
          <w:rPr>
            <w:webHidden/>
          </w:rPr>
          <w:fldChar w:fldCharType="separate"/>
        </w:r>
        <w:r>
          <w:rPr>
            <w:webHidden/>
          </w:rPr>
          <w:t>1</w:t>
        </w:r>
        <w:r w:rsidR="00921196">
          <w:rPr>
            <w:webHidden/>
          </w:rPr>
          <w:fldChar w:fldCharType="end"/>
        </w:r>
      </w:hyperlink>
    </w:p>
    <w:p w:rsidR="00921196" w:rsidRDefault="00613589">
      <w:pPr>
        <w:pStyle w:val="TOC1"/>
        <w:rPr>
          <w:rFonts w:asciiTheme="minorHAnsi" w:hAnsiTheme="minorHAnsi" w:cstheme="minorBidi"/>
          <w:caps w:val="0"/>
          <w:sz w:val="22"/>
          <w:szCs w:val="22"/>
          <w:lang w:eastAsia="ja-JP"/>
        </w:rPr>
      </w:pPr>
      <w:hyperlink w:anchor="_Toc419288792" w:history="1">
        <w:r w:rsidR="00921196" w:rsidRPr="00E74DBB">
          <w:rPr>
            <w:rStyle w:val="Hyperlink"/>
          </w:rPr>
          <w:t>BACKGROUND</w:t>
        </w:r>
        <w:r w:rsidR="00921196">
          <w:rPr>
            <w:webHidden/>
          </w:rPr>
          <w:tab/>
        </w:r>
        <w:r w:rsidR="00921196">
          <w:rPr>
            <w:webHidden/>
          </w:rPr>
          <w:fldChar w:fldCharType="begin"/>
        </w:r>
        <w:r w:rsidR="00921196">
          <w:rPr>
            <w:webHidden/>
          </w:rPr>
          <w:instrText xml:space="preserve"> PAGEREF _Toc419288792 \h </w:instrText>
        </w:r>
        <w:r w:rsidR="00921196">
          <w:rPr>
            <w:webHidden/>
          </w:rPr>
        </w:r>
        <w:r w:rsidR="00921196">
          <w:rPr>
            <w:webHidden/>
          </w:rPr>
          <w:fldChar w:fldCharType="separate"/>
        </w:r>
        <w:r>
          <w:rPr>
            <w:webHidden/>
          </w:rPr>
          <w:t>1</w:t>
        </w:r>
        <w:r w:rsidR="00921196">
          <w:rPr>
            <w:webHidden/>
          </w:rPr>
          <w:fldChar w:fldCharType="end"/>
        </w:r>
      </w:hyperlink>
    </w:p>
    <w:p w:rsidR="00921196" w:rsidRDefault="00613589">
      <w:pPr>
        <w:pStyle w:val="TOC1"/>
        <w:rPr>
          <w:rFonts w:asciiTheme="minorHAnsi" w:hAnsiTheme="minorHAnsi" w:cstheme="minorBidi"/>
          <w:caps w:val="0"/>
          <w:sz w:val="22"/>
          <w:szCs w:val="22"/>
          <w:lang w:eastAsia="ja-JP"/>
        </w:rPr>
      </w:pPr>
      <w:hyperlink w:anchor="_Toc419288793" w:history="1">
        <w:r w:rsidR="00921196" w:rsidRPr="00E74DBB">
          <w:rPr>
            <w:rStyle w:val="Hyperlink"/>
            <w:lang w:eastAsia="ja-JP"/>
          </w:rPr>
          <w:t>TEST STUDY</w:t>
        </w:r>
        <w:r w:rsidR="00921196">
          <w:rPr>
            <w:webHidden/>
          </w:rPr>
          <w:tab/>
        </w:r>
        <w:r w:rsidR="00921196">
          <w:rPr>
            <w:webHidden/>
          </w:rPr>
          <w:fldChar w:fldCharType="begin"/>
        </w:r>
        <w:r w:rsidR="00921196">
          <w:rPr>
            <w:webHidden/>
          </w:rPr>
          <w:instrText xml:space="preserve"> PAGEREF _Toc419288793 \h </w:instrText>
        </w:r>
        <w:r w:rsidR="00921196">
          <w:rPr>
            <w:webHidden/>
          </w:rPr>
        </w:r>
        <w:r w:rsidR="00921196">
          <w:rPr>
            <w:webHidden/>
          </w:rPr>
          <w:fldChar w:fldCharType="separate"/>
        </w:r>
        <w:r>
          <w:rPr>
            <w:webHidden/>
          </w:rPr>
          <w:t>2</w:t>
        </w:r>
        <w:r w:rsidR="00921196">
          <w:rPr>
            <w:webHidden/>
          </w:rPr>
          <w:fldChar w:fldCharType="end"/>
        </w:r>
      </w:hyperlink>
    </w:p>
    <w:p w:rsidR="00921196" w:rsidRDefault="00613589">
      <w:pPr>
        <w:pStyle w:val="TOC1"/>
        <w:rPr>
          <w:rFonts w:asciiTheme="minorHAnsi" w:hAnsiTheme="minorHAnsi" w:cstheme="minorBidi"/>
          <w:caps w:val="0"/>
          <w:sz w:val="22"/>
          <w:szCs w:val="22"/>
          <w:lang w:eastAsia="ja-JP"/>
        </w:rPr>
      </w:pPr>
      <w:hyperlink w:anchor="_Toc419288794" w:history="1">
        <w:r w:rsidR="00921196" w:rsidRPr="00E74DBB">
          <w:rPr>
            <w:rStyle w:val="Hyperlink"/>
            <w:lang w:eastAsia="ja-JP"/>
          </w:rPr>
          <w:t>Proposal on the Approach to consider phonetic issues</w:t>
        </w:r>
        <w:r w:rsidR="00921196">
          <w:rPr>
            <w:webHidden/>
          </w:rPr>
          <w:tab/>
        </w:r>
        <w:r w:rsidR="00921196">
          <w:rPr>
            <w:webHidden/>
          </w:rPr>
          <w:fldChar w:fldCharType="begin"/>
        </w:r>
        <w:r w:rsidR="00921196">
          <w:rPr>
            <w:webHidden/>
          </w:rPr>
          <w:instrText xml:space="preserve"> PAGEREF _Toc419288794 \h </w:instrText>
        </w:r>
        <w:r w:rsidR="00921196">
          <w:rPr>
            <w:webHidden/>
          </w:rPr>
        </w:r>
        <w:r w:rsidR="00921196">
          <w:rPr>
            <w:webHidden/>
          </w:rPr>
          <w:fldChar w:fldCharType="separate"/>
        </w:r>
        <w:r>
          <w:rPr>
            <w:webHidden/>
          </w:rPr>
          <w:t>3</w:t>
        </w:r>
        <w:r w:rsidR="00921196">
          <w:rPr>
            <w:webHidden/>
          </w:rPr>
          <w:fldChar w:fldCharType="end"/>
        </w:r>
      </w:hyperlink>
    </w:p>
    <w:p w:rsidR="000F1609" w:rsidRDefault="000F1609" w:rsidP="000F1609">
      <w:pPr>
        <w:pStyle w:val="Heading1"/>
        <w:rPr>
          <w:noProof/>
          <w:snapToGrid w:val="0"/>
        </w:rPr>
      </w:pPr>
      <w:r>
        <w:rPr>
          <w:noProof/>
          <w:snapToGrid w:val="0"/>
        </w:rPr>
        <w:fldChar w:fldCharType="end"/>
      </w:r>
    </w:p>
    <w:p w:rsidR="000F1609" w:rsidRPr="00822A3B" w:rsidRDefault="000F1609" w:rsidP="000F1609">
      <w:pPr>
        <w:keepNext/>
        <w:rPr>
          <w:rFonts w:cs="Arial"/>
          <w:snapToGrid w:val="0"/>
        </w:rPr>
      </w:pPr>
      <w:r w:rsidRPr="00822A3B">
        <w:rPr>
          <w:rFonts w:cs="Arial"/>
        </w:rPr>
        <w:fldChar w:fldCharType="begin"/>
      </w:r>
      <w:r w:rsidRPr="00822A3B">
        <w:rPr>
          <w:rFonts w:cs="Arial"/>
        </w:rPr>
        <w:instrText xml:space="preserve"> AUTONUM  </w:instrText>
      </w:r>
      <w:r w:rsidRPr="00822A3B">
        <w:rPr>
          <w:rFonts w:cs="Arial"/>
        </w:rPr>
        <w:fldChar w:fldCharType="end"/>
      </w:r>
      <w:r w:rsidRPr="00822A3B">
        <w:rPr>
          <w:rFonts w:cs="Arial"/>
        </w:rPr>
        <w:tab/>
      </w:r>
      <w:r w:rsidRPr="00822A3B">
        <w:rPr>
          <w:rFonts w:cs="Arial"/>
          <w:snapToGrid w:val="0"/>
        </w:rPr>
        <w:t>The following abbreviations are used in this document:</w:t>
      </w:r>
    </w:p>
    <w:p w:rsidR="000F1609" w:rsidRPr="00822A3B" w:rsidRDefault="000F1609" w:rsidP="000F1609">
      <w:pPr>
        <w:keepNext/>
        <w:rPr>
          <w:rFonts w:cs="Arial"/>
          <w:snapToGrid w:val="0"/>
        </w:rPr>
      </w:pPr>
    </w:p>
    <w:p w:rsidR="000F1609" w:rsidRPr="00822A3B" w:rsidRDefault="000F1609" w:rsidP="000F1609">
      <w:pPr>
        <w:keepNext/>
        <w:ind w:left="567"/>
        <w:rPr>
          <w:rFonts w:cs="Arial"/>
          <w:snapToGrid w:val="0"/>
        </w:rPr>
      </w:pPr>
      <w:r w:rsidRPr="00822A3B">
        <w:rPr>
          <w:rFonts w:cs="Arial"/>
          <w:snapToGrid w:val="0"/>
          <w:color w:val="000000"/>
        </w:rPr>
        <w:t xml:space="preserve">CAJ:  </w:t>
      </w:r>
      <w:r w:rsidRPr="00822A3B">
        <w:rPr>
          <w:rFonts w:cs="Arial" w:hint="eastAsia"/>
          <w:snapToGrid w:val="0"/>
          <w:color w:val="000000"/>
          <w:lang w:eastAsia="ja-JP"/>
        </w:rPr>
        <w:tab/>
      </w:r>
      <w:r w:rsidRPr="00822A3B">
        <w:rPr>
          <w:rFonts w:cs="Arial" w:hint="eastAsia"/>
          <w:snapToGrid w:val="0"/>
          <w:color w:val="000000"/>
          <w:lang w:eastAsia="ja-JP"/>
        </w:rPr>
        <w:tab/>
      </w:r>
      <w:r w:rsidRPr="00822A3B">
        <w:rPr>
          <w:rFonts w:cs="Arial"/>
          <w:snapToGrid w:val="0"/>
          <w:color w:val="000000"/>
        </w:rPr>
        <w:t xml:space="preserve">Administrative and Legal Committee </w:t>
      </w:r>
    </w:p>
    <w:p w:rsidR="000F1609" w:rsidRPr="00822A3B" w:rsidRDefault="000F1609" w:rsidP="000F1609">
      <w:pPr>
        <w:keepNext/>
        <w:ind w:left="567"/>
        <w:rPr>
          <w:rFonts w:cs="Arial"/>
          <w:snapToGrid w:val="0"/>
        </w:rPr>
      </w:pPr>
      <w:r w:rsidRPr="00822A3B">
        <w:rPr>
          <w:rFonts w:cs="Arial"/>
          <w:snapToGrid w:val="0"/>
        </w:rPr>
        <w:t xml:space="preserve">CAJ-AG:  </w:t>
      </w:r>
      <w:r w:rsidRPr="00822A3B">
        <w:rPr>
          <w:rFonts w:cs="Arial" w:hint="eastAsia"/>
          <w:snapToGrid w:val="0"/>
          <w:lang w:eastAsia="ja-JP"/>
        </w:rPr>
        <w:tab/>
      </w:r>
      <w:r w:rsidRPr="00822A3B">
        <w:rPr>
          <w:rFonts w:cs="Arial"/>
          <w:snapToGrid w:val="0"/>
        </w:rPr>
        <w:t xml:space="preserve">Administrative and Legal Committee Advisory Group </w:t>
      </w:r>
    </w:p>
    <w:p w:rsidR="000F1609" w:rsidRPr="00822A3B" w:rsidRDefault="000F1609" w:rsidP="000F1609">
      <w:pPr>
        <w:keepNext/>
        <w:ind w:left="567"/>
        <w:rPr>
          <w:rFonts w:cs="Arial"/>
          <w:snapToGrid w:val="0"/>
          <w:lang w:eastAsia="ja-JP"/>
        </w:rPr>
      </w:pPr>
      <w:r w:rsidRPr="00822A3B">
        <w:rPr>
          <w:rFonts w:cs="Arial"/>
          <w:snapToGrid w:val="0"/>
        </w:rPr>
        <w:t xml:space="preserve">TC:  </w:t>
      </w:r>
      <w:r w:rsidRPr="00822A3B">
        <w:rPr>
          <w:rFonts w:cs="Arial" w:hint="eastAsia"/>
          <w:snapToGrid w:val="0"/>
          <w:lang w:eastAsia="ja-JP"/>
        </w:rPr>
        <w:tab/>
      </w:r>
      <w:r w:rsidRPr="00822A3B">
        <w:rPr>
          <w:rFonts w:cs="Arial" w:hint="eastAsia"/>
          <w:snapToGrid w:val="0"/>
          <w:lang w:eastAsia="ja-JP"/>
        </w:rPr>
        <w:tab/>
      </w:r>
      <w:r w:rsidRPr="00822A3B">
        <w:rPr>
          <w:rFonts w:cs="Arial"/>
          <w:snapToGrid w:val="0"/>
        </w:rPr>
        <w:t>Technical Committee</w:t>
      </w:r>
    </w:p>
    <w:p w:rsidR="000F1609" w:rsidRDefault="000F1609" w:rsidP="000F1609">
      <w:pPr>
        <w:keepNext/>
        <w:ind w:left="567"/>
        <w:rPr>
          <w:snapToGrid w:val="0"/>
          <w:lang w:eastAsia="ja-JP"/>
        </w:rPr>
      </w:pPr>
      <w:r w:rsidRPr="00822A3B">
        <w:rPr>
          <w:snapToGrid w:val="0"/>
          <w:lang w:eastAsia="ja-JP"/>
        </w:rPr>
        <w:t>WG</w:t>
      </w:r>
      <w:r w:rsidRPr="00822A3B">
        <w:rPr>
          <w:rFonts w:hint="eastAsia"/>
          <w:snapToGrid w:val="0"/>
          <w:lang w:eastAsia="ja-JP"/>
        </w:rPr>
        <w:t>-</w:t>
      </w:r>
      <w:r w:rsidRPr="00822A3B">
        <w:rPr>
          <w:snapToGrid w:val="0"/>
          <w:lang w:eastAsia="ja-JP"/>
        </w:rPr>
        <w:t>DST</w:t>
      </w:r>
      <w:r w:rsidRPr="00822A3B">
        <w:rPr>
          <w:rFonts w:hint="eastAsia"/>
          <w:snapToGrid w:val="0"/>
          <w:lang w:eastAsia="ja-JP"/>
        </w:rPr>
        <w:t>:</w:t>
      </w:r>
      <w:r w:rsidRPr="00822A3B">
        <w:rPr>
          <w:rFonts w:hint="eastAsia"/>
          <w:snapToGrid w:val="0"/>
          <w:lang w:eastAsia="ja-JP"/>
        </w:rPr>
        <w:tab/>
      </w:r>
      <w:r w:rsidRPr="00822A3B">
        <w:rPr>
          <w:snapToGrid w:val="0"/>
          <w:lang w:eastAsia="ja-JP"/>
        </w:rPr>
        <w:t>Working Group for Variety Denomination Search Tool</w:t>
      </w:r>
    </w:p>
    <w:p w:rsidR="000F1609" w:rsidRDefault="000F1609" w:rsidP="000F1609">
      <w:pPr>
        <w:rPr>
          <w:snapToGrid w:val="0"/>
          <w:lang w:eastAsia="ja-JP"/>
        </w:rPr>
      </w:pPr>
    </w:p>
    <w:p w:rsidR="000F1609" w:rsidRPr="00822A3B" w:rsidRDefault="000F1609" w:rsidP="000F1609">
      <w:pPr>
        <w:rPr>
          <w:snapToGrid w:val="0"/>
          <w:lang w:eastAsia="ja-JP"/>
        </w:rPr>
      </w:pPr>
    </w:p>
    <w:p w:rsidR="00DD28A3" w:rsidRDefault="000F1609" w:rsidP="000F1609">
      <w:pPr>
        <w:pStyle w:val="Heading1"/>
        <w:rPr>
          <w:lang w:eastAsia="ja-JP"/>
        </w:rPr>
      </w:pPr>
      <w:bookmarkStart w:id="13" w:name="_Toc419288791"/>
      <w:r>
        <w:rPr>
          <w:rFonts w:hint="eastAsia"/>
          <w:lang w:eastAsia="ja-JP"/>
        </w:rPr>
        <w:t>purpose</w:t>
      </w:r>
      <w:bookmarkEnd w:id="13"/>
    </w:p>
    <w:p w:rsidR="000F1609" w:rsidRDefault="000F1609" w:rsidP="00BB268B">
      <w:pPr>
        <w:pStyle w:val="ListParagraph"/>
        <w:ind w:left="0"/>
        <w:rPr>
          <w:lang w:eastAsia="ja-JP"/>
        </w:rPr>
      </w:pPr>
    </w:p>
    <w:p w:rsidR="000F1609" w:rsidRPr="00822A3B" w:rsidRDefault="000F1609" w:rsidP="000F1609">
      <w:pPr>
        <w:rPr>
          <w:rFonts w:cs="Arial"/>
          <w:snapToGrid w:val="0"/>
        </w:rPr>
      </w:pPr>
      <w:r w:rsidRPr="00822A3B">
        <w:rPr>
          <w:rFonts w:cs="Arial"/>
        </w:rPr>
        <w:fldChar w:fldCharType="begin"/>
      </w:r>
      <w:r w:rsidRPr="00822A3B">
        <w:rPr>
          <w:rFonts w:cs="Arial"/>
        </w:rPr>
        <w:instrText xml:space="preserve"> AUTONUM  </w:instrText>
      </w:r>
      <w:r w:rsidRPr="00822A3B">
        <w:rPr>
          <w:rFonts w:cs="Arial"/>
        </w:rPr>
        <w:fldChar w:fldCharType="end"/>
      </w:r>
      <w:r w:rsidRPr="00822A3B">
        <w:rPr>
          <w:rFonts w:cs="Arial"/>
        </w:rPr>
        <w:tab/>
      </w:r>
      <w:r w:rsidR="00E4089C" w:rsidRPr="00822A3B">
        <w:rPr>
          <w:rFonts w:cs="Arial"/>
          <w:snapToGrid w:val="0"/>
        </w:rPr>
        <w:t>The purpose of th</w:t>
      </w:r>
      <w:r w:rsidR="00E4089C">
        <w:rPr>
          <w:rFonts w:cs="Arial"/>
          <w:snapToGrid w:val="0"/>
        </w:rPr>
        <w:t xml:space="preserve">is document </w:t>
      </w:r>
      <w:r w:rsidR="002737BE">
        <w:rPr>
          <w:rFonts w:cs="Arial" w:hint="eastAsia"/>
          <w:snapToGrid w:val="0"/>
          <w:lang w:eastAsia="ja-JP"/>
        </w:rPr>
        <w:t xml:space="preserve">is </w:t>
      </w:r>
      <w:r w:rsidR="00E4089C" w:rsidRPr="00822A3B">
        <w:t xml:space="preserve">to </w:t>
      </w:r>
      <w:r w:rsidR="00E4089C">
        <w:rPr>
          <w:rFonts w:cs="Arial"/>
          <w:snapToGrid w:val="0"/>
          <w:lang w:eastAsia="ja-JP"/>
        </w:rPr>
        <w:t xml:space="preserve">consider </w:t>
      </w:r>
      <w:r w:rsidR="00E4089C">
        <w:rPr>
          <w:rFonts w:cs="Arial" w:hint="eastAsia"/>
          <w:snapToGrid w:val="0"/>
          <w:lang w:eastAsia="ja-JP"/>
        </w:rPr>
        <w:t>phonetic issues in relation to the development of a UPOV denomination similarity search tool</w:t>
      </w:r>
      <w:r w:rsidR="00E4089C" w:rsidRPr="00822A3B">
        <w:rPr>
          <w:rFonts w:cs="Arial"/>
          <w:snapToGrid w:val="0"/>
        </w:rPr>
        <w:t>.</w:t>
      </w:r>
    </w:p>
    <w:p w:rsidR="000F1609" w:rsidRDefault="000F1609" w:rsidP="00BB268B">
      <w:pPr>
        <w:pStyle w:val="ListParagraph"/>
        <w:ind w:left="0"/>
        <w:rPr>
          <w:lang w:eastAsia="ja-JP"/>
        </w:rPr>
      </w:pPr>
    </w:p>
    <w:p w:rsidR="000F1609" w:rsidRDefault="000F1609" w:rsidP="00BB268B">
      <w:pPr>
        <w:pStyle w:val="ListParagraph"/>
        <w:ind w:left="0"/>
        <w:rPr>
          <w:lang w:eastAsia="ja-JP"/>
        </w:rPr>
      </w:pPr>
    </w:p>
    <w:p w:rsidR="00A93F79" w:rsidRDefault="00A93F79" w:rsidP="004B5AD0">
      <w:pPr>
        <w:pStyle w:val="Heading1"/>
      </w:pPr>
      <w:bookmarkStart w:id="14" w:name="_Toc419288792"/>
      <w:r>
        <w:t>BACKGROUND</w:t>
      </w:r>
      <w:bookmarkEnd w:id="14"/>
      <w:r>
        <w:t xml:space="preserve"> </w:t>
      </w:r>
    </w:p>
    <w:p w:rsidR="00A93F79" w:rsidRDefault="00A93F79" w:rsidP="00A93F79">
      <w:pPr>
        <w:keepNext/>
        <w:rPr>
          <w:lang w:eastAsia="ja-JP"/>
        </w:rPr>
      </w:pPr>
    </w:p>
    <w:p w:rsidR="007607A8" w:rsidRDefault="007607A8" w:rsidP="007607A8">
      <w:r w:rsidRPr="00BD5B6E">
        <w:rPr>
          <w:rFonts w:cs="Arial"/>
        </w:rPr>
        <w:fldChar w:fldCharType="begin"/>
      </w:r>
      <w:r w:rsidRPr="00BD5B6E">
        <w:rPr>
          <w:rFonts w:cs="Arial"/>
        </w:rPr>
        <w:instrText xml:space="preserve"> AUTONUM  </w:instrText>
      </w:r>
      <w:r w:rsidRPr="00BD5B6E">
        <w:rPr>
          <w:rFonts w:cs="Arial"/>
        </w:rPr>
        <w:fldChar w:fldCharType="end"/>
      </w:r>
      <w:r w:rsidRPr="00BD5B6E">
        <w:rPr>
          <w:rFonts w:cs="Arial"/>
        </w:rPr>
        <w:tab/>
      </w:r>
      <w:r>
        <w:t xml:space="preserve">At its first meeting, held in Geneva, Switzerland, on September 3, 2014, the </w:t>
      </w:r>
      <w:r>
        <w:rPr>
          <w:snapToGrid w:val="0"/>
        </w:rPr>
        <w:t>WG-DST</w:t>
      </w:r>
      <w:r>
        <w:t xml:space="preserve"> recalled that the CAJ had anticipated that the first step of the WG-DST would be to review the search types currently </w:t>
      </w:r>
      <w:r>
        <w:lastRenderedPageBreak/>
        <w:t>available in the denomination search tab of the PLUTO database and to review search types in use in other situations that might provide an alternative basis for a UPOV similarity search tool.</w:t>
      </w:r>
    </w:p>
    <w:p w:rsidR="007607A8" w:rsidRDefault="007607A8" w:rsidP="00A93F79">
      <w:pPr>
        <w:keepNext/>
        <w:rPr>
          <w:lang w:eastAsia="ja-JP"/>
        </w:rPr>
      </w:pPr>
    </w:p>
    <w:p w:rsidR="00D654F3" w:rsidRDefault="00D654F3" w:rsidP="00D654F3">
      <w:pPr>
        <w:rPr>
          <w:lang w:eastAsia="ja-JP"/>
        </w:rPr>
      </w:pPr>
      <w:r w:rsidRPr="00BD5B6E">
        <w:rPr>
          <w:rFonts w:cs="Arial"/>
        </w:rPr>
        <w:fldChar w:fldCharType="begin"/>
      </w:r>
      <w:r w:rsidRPr="00BD5B6E">
        <w:rPr>
          <w:rFonts w:cs="Arial"/>
        </w:rPr>
        <w:instrText xml:space="preserve"> AUTONUM  </w:instrText>
      </w:r>
      <w:r w:rsidRPr="00BD5B6E">
        <w:rPr>
          <w:rFonts w:cs="Arial"/>
        </w:rPr>
        <w:fldChar w:fldCharType="end"/>
      </w:r>
      <w:r w:rsidRPr="00BD5B6E">
        <w:rPr>
          <w:rFonts w:cs="Arial"/>
        </w:rPr>
        <w:tab/>
      </w:r>
      <w:r>
        <w:t>The WG-DST</w:t>
      </w:r>
      <w:r>
        <w:rPr>
          <w:rFonts w:cs="Arial" w:hint="eastAsia"/>
          <w:lang w:eastAsia="ja-JP"/>
        </w:rPr>
        <w:t>, at its first meeting</w:t>
      </w:r>
      <w:r w:rsidR="000F1609">
        <w:rPr>
          <w:rFonts w:cs="Arial" w:hint="eastAsia"/>
          <w:lang w:eastAsia="ja-JP"/>
        </w:rPr>
        <w:t xml:space="preserve">, </w:t>
      </w:r>
      <w:r>
        <w:t xml:space="preserve">agreed that the function of a similarity search tool should be to identify those denominations that were similar to existing denominations to the extent that they would require further, individual consideration before deciding if the denomination was (sufficiently) different from existing denominations (see Article 20(2) of the 1991 Act and Article 13(2) of the 1978 Act).  </w:t>
      </w:r>
    </w:p>
    <w:p w:rsidR="007607A8" w:rsidRDefault="007607A8" w:rsidP="00C3074F">
      <w:pPr>
        <w:rPr>
          <w:rFonts w:cs="Arial"/>
          <w:lang w:eastAsia="ja-JP"/>
        </w:rPr>
      </w:pPr>
    </w:p>
    <w:p w:rsidR="00C536A1" w:rsidRDefault="00C536A1" w:rsidP="00C536A1">
      <w:pPr>
        <w:rPr>
          <w:lang w:eastAsia="ja-JP"/>
        </w:rPr>
      </w:pPr>
      <w:r w:rsidRPr="00265AF2">
        <w:fldChar w:fldCharType="begin"/>
      </w:r>
      <w:r w:rsidRPr="00265AF2">
        <w:instrText xml:space="preserve"> AUTONUM  </w:instrText>
      </w:r>
      <w:r w:rsidRPr="00265AF2">
        <w:fldChar w:fldCharType="end"/>
      </w:r>
      <w:r w:rsidRPr="00265AF2">
        <w:tab/>
      </w:r>
      <w:r w:rsidR="00862D5F">
        <w:t>T</w:t>
      </w:r>
      <w:r>
        <w:rPr>
          <w:rFonts w:hint="eastAsia"/>
        </w:rPr>
        <w:t xml:space="preserve">he </w:t>
      </w:r>
      <w:r>
        <w:t>WG-DST</w:t>
      </w:r>
      <w:r w:rsidR="00862D5F">
        <w:rPr>
          <w:rFonts w:hint="eastAsia"/>
          <w:lang w:eastAsia="ja-JP"/>
        </w:rPr>
        <w:t>,</w:t>
      </w:r>
      <w:r w:rsidR="00862D5F">
        <w:rPr>
          <w:rFonts w:cs="Arial" w:hint="eastAsia"/>
          <w:lang w:eastAsia="ja-JP"/>
        </w:rPr>
        <w:t xml:space="preserve"> at its first meeting,</w:t>
      </w:r>
      <w:r>
        <w:t xml:space="preserve"> agreed that linguistic and phonetic issues should be considered further at the next</w:t>
      </w:r>
      <w:r>
        <w:rPr>
          <w:rFonts w:hint="eastAsia"/>
        </w:rPr>
        <w:t xml:space="preserve"> </w:t>
      </w:r>
      <w:r>
        <w:t>meeting</w:t>
      </w:r>
      <w:r w:rsidR="007607A8">
        <w:rPr>
          <w:rFonts w:hint="eastAsia"/>
          <w:lang w:eastAsia="ja-JP"/>
        </w:rPr>
        <w:t xml:space="preserve"> (s</w:t>
      </w:r>
      <w:r w:rsidR="007607A8">
        <w:rPr>
          <w:rFonts w:hint="eastAsia"/>
        </w:rPr>
        <w:t>ee document WG-DST/1/4, paragraph 18</w:t>
      </w:r>
      <w:r w:rsidR="007607A8">
        <w:rPr>
          <w:rFonts w:hint="eastAsia"/>
          <w:lang w:eastAsia="ja-JP"/>
        </w:rPr>
        <w:t>)</w:t>
      </w:r>
      <w:r>
        <w:rPr>
          <w:rFonts w:hint="eastAsia"/>
        </w:rPr>
        <w:t>.</w:t>
      </w:r>
    </w:p>
    <w:p w:rsidR="00E747E8" w:rsidRDefault="00E747E8" w:rsidP="00C536A1">
      <w:pPr>
        <w:rPr>
          <w:lang w:eastAsia="ja-JP"/>
        </w:rPr>
      </w:pPr>
    </w:p>
    <w:p w:rsidR="00973F8C" w:rsidRDefault="00973F8C" w:rsidP="00C536A1">
      <w:pPr>
        <w:rPr>
          <w:lang w:eastAsia="ja-JP"/>
        </w:rPr>
      </w:pPr>
    </w:p>
    <w:p w:rsidR="007607A8" w:rsidRDefault="00A85853" w:rsidP="00A85853">
      <w:pPr>
        <w:pStyle w:val="Heading1"/>
        <w:rPr>
          <w:lang w:eastAsia="ja-JP"/>
        </w:rPr>
      </w:pPr>
      <w:bookmarkStart w:id="15" w:name="_Toc419288793"/>
      <w:r>
        <w:rPr>
          <w:rFonts w:hint="eastAsia"/>
          <w:lang w:eastAsia="ja-JP"/>
        </w:rPr>
        <w:t>TEST STUDY</w:t>
      </w:r>
      <w:bookmarkEnd w:id="15"/>
    </w:p>
    <w:p w:rsidR="00A85853" w:rsidRDefault="00A85853" w:rsidP="007607A8">
      <w:pPr>
        <w:rPr>
          <w:lang w:eastAsia="ja-JP"/>
        </w:rPr>
      </w:pPr>
    </w:p>
    <w:p w:rsidR="00C3074F" w:rsidRDefault="00A85853" w:rsidP="007607A8">
      <w:pPr>
        <w:rPr>
          <w:lang w:eastAsia="ja-JP"/>
        </w:rPr>
      </w:pPr>
      <w:r w:rsidRPr="00265AF2">
        <w:fldChar w:fldCharType="begin"/>
      </w:r>
      <w:r w:rsidRPr="00265AF2">
        <w:instrText xml:space="preserve"> AUTONUM  </w:instrText>
      </w:r>
      <w:r w:rsidRPr="00265AF2">
        <w:fldChar w:fldCharType="end"/>
      </w:r>
      <w:r w:rsidRPr="00265AF2">
        <w:tab/>
      </w:r>
      <w:r>
        <w:rPr>
          <w:rFonts w:hint="eastAsia"/>
          <w:lang w:eastAsia="ja-JP"/>
        </w:rPr>
        <w:t>The</w:t>
      </w:r>
      <w:r w:rsidR="00630B1E">
        <w:rPr>
          <w:rFonts w:hint="eastAsia"/>
          <w:lang w:eastAsia="ja-JP"/>
        </w:rPr>
        <w:t xml:space="preserve"> </w:t>
      </w:r>
      <w:r w:rsidR="00DC481F">
        <w:rPr>
          <w:rFonts w:hint="eastAsia"/>
          <w:lang w:eastAsia="ja-JP"/>
        </w:rPr>
        <w:t xml:space="preserve">test </w:t>
      </w:r>
      <w:r w:rsidR="00630B1E">
        <w:rPr>
          <w:rFonts w:hint="eastAsia"/>
          <w:lang w:eastAsia="ja-JP"/>
        </w:rPr>
        <w:t xml:space="preserve">study </w:t>
      </w:r>
      <w:r w:rsidR="00C3074F">
        <w:rPr>
          <w:lang w:val="en-GB"/>
        </w:rPr>
        <w:t>for the development of an effective denomination similarity search tool</w:t>
      </w:r>
      <w:r w:rsidR="00C3074F">
        <w:rPr>
          <w:rFonts w:hint="eastAsia"/>
          <w:lang w:eastAsia="ja-JP"/>
        </w:rPr>
        <w:t xml:space="preserve"> </w:t>
      </w:r>
      <w:r w:rsidR="00C96685">
        <w:rPr>
          <w:lang w:eastAsia="ja-JP"/>
        </w:rPr>
        <w:t>is explained in</w:t>
      </w:r>
      <w:r>
        <w:rPr>
          <w:rFonts w:hint="eastAsia"/>
          <w:lang w:eastAsia="ja-JP"/>
        </w:rPr>
        <w:t xml:space="preserve"> UPOV Circular E</w:t>
      </w:r>
      <w:r w:rsidR="003859FF">
        <w:rPr>
          <w:lang w:eastAsia="ja-JP"/>
        </w:rPr>
        <w:noBreakHyphen/>
      </w:r>
      <w:r>
        <w:rPr>
          <w:rFonts w:hint="eastAsia"/>
          <w:lang w:eastAsia="ja-JP"/>
        </w:rPr>
        <w:t>15/045</w:t>
      </w:r>
      <w:r w:rsidR="006A5CBC">
        <w:rPr>
          <w:rFonts w:hint="eastAsia"/>
          <w:lang w:eastAsia="ja-JP"/>
        </w:rPr>
        <w:t xml:space="preserve">.  </w:t>
      </w:r>
    </w:p>
    <w:p w:rsidR="00C3074F" w:rsidRDefault="00C96685" w:rsidP="00AC2CD6">
      <w:pPr>
        <w:tabs>
          <w:tab w:val="left" w:pos="8175"/>
        </w:tabs>
        <w:rPr>
          <w:lang w:eastAsia="ja-JP"/>
        </w:rPr>
      </w:pPr>
      <w:r>
        <w:rPr>
          <w:lang w:eastAsia="ja-JP"/>
        </w:rPr>
        <w:tab/>
      </w:r>
    </w:p>
    <w:p w:rsidR="00630B1E" w:rsidRDefault="00735321" w:rsidP="007607A8">
      <w:pPr>
        <w:rPr>
          <w:lang w:eastAsia="ja-JP"/>
        </w:rPr>
      </w:pPr>
      <w:r w:rsidRPr="00265AF2">
        <w:fldChar w:fldCharType="begin"/>
      </w:r>
      <w:r w:rsidRPr="00265AF2">
        <w:instrText xml:space="preserve"> AUTONUM  </w:instrText>
      </w:r>
      <w:r w:rsidRPr="00265AF2">
        <w:fldChar w:fldCharType="end"/>
      </w:r>
      <w:r w:rsidRPr="00265AF2">
        <w:tab/>
      </w:r>
      <w:r w:rsidR="00630B1E">
        <w:rPr>
          <w:rFonts w:hint="eastAsia"/>
          <w:lang w:eastAsia="ja-JP"/>
        </w:rPr>
        <w:t>In relation to the phonetic issue</w:t>
      </w:r>
      <w:r w:rsidR="00630B1E">
        <w:rPr>
          <w:lang w:eastAsia="ja-JP"/>
        </w:rPr>
        <w:t xml:space="preserve">s, </w:t>
      </w:r>
      <w:r w:rsidR="00E4089C">
        <w:rPr>
          <w:rFonts w:hint="eastAsia"/>
          <w:lang w:eastAsia="ja-JP"/>
        </w:rPr>
        <w:t xml:space="preserve">the </w:t>
      </w:r>
      <w:r w:rsidR="00630B1E">
        <w:rPr>
          <w:lang w:eastAsia="ja-JP"/>
        </w:rPr>
        <w:t>following</w:t>
      </w:r>
      <w:r w:rsidR="00E4089C">
        <w:rPr>
          <w:rFonts w:hint="eastAsia"/>
          <w:lang w:eastAsia="ja-JP"/>
        </w:rPr>
        <w:t xml:space="preserve"> aspects of the test study are </w:t>
      </w:r>
      <w:r w:rsidR="00C96685">
        <w:rPr>
          <w:lang w:eastAsia="ja-JP"/>
        </w:rPr>
        <w:t>particularly</w:t>
      </w:r>
      <w:r w:rsidR="00C96685" w:rsidRPr="002C523B">
        <w:rPr>
          <w:rFonts w:hint="eastAsia"/>
          <w:lang w:eastAsia="ja-JP"/>
        </w:rPr>
        <w:t xml:space="preserve"> </w:t>
      </w:r>
      <w:r w:rsidR="00E4089C">
        <w:rPr>
          <w:rFonts w:hint="eastAsia"/>
          <w:lang w:eastAsia="ja-JP"/>
        </w:rPr>
        <w:t>relevant:</w:t>
      </w:r>
    </w:p>
    <w:p w:rsidR="00630B1E" w:rsidRDefault="00630B1E" w:rsidP="007607A8">
      <w:pPr>
        <w:rPr>
          <w:lang w:eastAsia="ja-JP"/>
        </w:rPr>
      </w:pPr>
    </w:p>
    <w:p w:rsidR="00630B1E" w:rsidRDefault="00630B1E" w:rsidP="007607A8">
      <w:pPr>
        <w:rPr>
          <w:lang w:eastAsia="ja-JP"/>
        </w:rPr>
      </w:pPr>
      <w:r>
        <w:rPr>
          <w:lang w:eastAsia="ja-JP"/>
        </w:rPr>
        <w:tab/>
        <w:t>(a)</w:t>
      </w:r>
      <w:r>
        <w:rPr>
          <w:lang w:eastAsia="ja-JP"/>
        </w:rPr>
        <w:tab/>
        <w:t>Test denominations</w:t>
      </w:r>
    </w:p>
    <w:p w:rsidR="00735321" w:rsidRDefault="00735321" w:rsidP="007607A8">
      <w:pPr>
        <w:rPr>
          <w:lang w:eastAsia="ja-JP"/>
        </w:rPr>
      </w:pPr>
    </w:p>
    <w:p w:rsidR="00630B1E" w:rsidRDefault="00630B1E" w:rsidP="007607A8">
      <w:pPr>
        <w:rPr>
          <w:lang w:eastAsia="ja-JP"/>
        </w:rPr>
      </w:pPr>
      <w:r>
        <w:rPr>
          <w:lang w:eastAsia="ja-JP"/>
        </w:rPr>
        <w:tab/>
      </w:r>
      <w:r>
        <w:rPr>
          <w:lang w:eastAsia="ja-JP"/>
        </w:rPr>
        <w:tab/>
      </w:r>
      <w:r w:rsidR="00E4089C">
        <w:rPr>
          <w:rFonts w:hint="eastAsia"/>
          <w:lang w:eastAsia="ja-JP"/>
        </w:rPr>
        <w:t>A t</w:t>
      </w:r>
      <w:r>
        <w:rPr>
          <w:lang w:eastAsia="ja-JP"/>
        </w:rPr>
        <w:t>otal of 20 test denominations w</w:t>
      </w:r>
      <w:bookmarkStart w:id="16" w:name="_GoBack"/>
      <w:bookmarkEnd w:id="16"/>
      <w:r w:rsidR="00E4089C">
        <w:rPr>
          <w:rFonts w:hint="eastAsia"/>
          <w:lang w:eastAsia="ja-JP"/>
        </w:rPr>
        <w:t>as</w:t>
      </w:r>
      <w:r>
        <w:rPr>
          <w:lang w:eastAsia="ja-JP"/>
        </w:rPr>
        <w:t xml:space="preserve"> selected for the test study</w:t>
      </w:r>
      <w:r w:rsidR="00E4089C">
        <w:rPr>
          <w:rFonts w:hint="eastAsia"/>
          <w:lang w:eastAsia="ja-JP"/>
        </w:rPr>
        <w:t>.  Six</w:t>
      </w:r>
      <w:r w:rsidR="00E4089C">
        <w:rPr>
          <w:lang w:eastAsia="ja-JP"/>
        </w:rPr>
        <w:t xml:space="preserve"> of those</w:t>
      </w:r>
      <w:r>
        <w:rPr>
          <w:lang w:eastAsia="ja-JP"/>
        </w:rPr>
        <w:t xml:space="preserve"> (</w:t>
      </w:r>
      <w:r w:rsidRPr="00630B1E">
        <w:rPr>
          <w:lang w:eastAsia="ja-JP"/>
        </w:rPr>
        <w:t>Aladin</w:t>
      </w:r>
      <w:r>
        <w:rPr>
          <w:lang w:eastAsia="ja-JP"/>
        </w:rPr>
        <w:t xml:space="preserve">, </w:t>
      </w:r>
      <w:r w:rsidRPr="00630B1E">
        <w:rPr>
          <w:lang w:eastAsia="ja-JP"/>
        </w:rPr>
        <w:t>Baptysta</w:t>
      </w:r>
      <w:r>
        <w:rPr>
          <w:lang w:eastAsia="ja-JP"/>
        </w:rPr>
        <w:t xml:space="preserve">, </w:t>
      </w:r>
      <w:r w:rsidRPr="00630B1E">
        <w:rPr>
          <w:lang w:eastAsia="ja-JP"/>
        </w:rPr>
        <w:t>Estel</w:t>
      </w:r>
      <w:r>
        <w:rPr>
          <w:lang w:eastAsia="ja-JP"/>
        </w:rPr>
        <w:t xml:space="preserve">, </w:t>
      </w:r>
      <w:r w:rsidRPr="00630B1E">
        <w:rPr>
          <w:lang w:eastAsia="ja-JP"/>
        </w:rPr>
        <w:t>Josefine</w:t>
      </w:r>
      <w:r>
        <w:rPr>
          <w:lang w:eastAsia="ja-JP"/>
        </w:rPr>
        <w:t xml:space="preserve">, </w:t>
      </w:r>
      <w:r w:rsidRPr="00630B1E">
        <w:rPr>
          <w:lang w:eastAsia="ja-JP"/>
        </w:rPr>
        <w:t>Kadét</w:t>
      </w:r>
      <w:r w:rsidR="009815D0">
        <w:rPr>
          <w:lang w:eastAsia="ja-JP"/>
        </w:rPr>
        <w:t xml:space="preserve"> and</w:t>
      </w:r>
      <w:r>
        <w:rPr>
          <w:lang w:eastAsia="ja-JP"/>
        </w:rPr>
        <w:t xml:space="preserve"> </w:t>
      </w:r>
      <w:r w:rsidRPr="00630B1E">
        <w:rPr>
          <w:lang w:eastAsia="ja-JP"/>
        </w:rPr>
        <w:t>Rugby</w:t>
      </w:r>
      <w:r>
        <w:rPr>
          <w:lang w:eastAsia="ja-JP"/>
        </w:rPr>
        <w:t xml:space="preserve">) </w:t>
      </w:r>
      <w:r w:rsidR="00A72592">
        <w:rPr>
          <w:lang w:eastAsia="ja-JP"/>
        </w:rPr>
        <w:t>ha</w:t>
      </w:r>
      <w:r w:rsidR="00C3074F">
        <w:rPr>
          <w:rFonts w:hint="eastAsia"/>
          <w:lang w:eastAsia="ja-JP"/>
        </w:rPr>
        <w:t>d</w:t>
      </w:r>
      <w:r w:rsidR="00E4089C">
        <w:rPr>
          <w:lang w:eastAsia="ja-JP"/>
        </w:rPr>
        <w:t xml:space="preserve"> </w:t>
      </w:r>
      <w:r>
        <w:rPr>
          <w:lang w:eastAsia="ja-JP"/>
        </w:rPr>
        <w:t xml:space="preserve">phonetic aspects </w:t>
      </w:r>
      <w:r w:rsidR="00E4089C">
        <w:rPr>
          <w:rFonts w:hint="eastAsia"/>
          <w:lang w:eastAsia="ja-JP"/>
        </w:rPr>
        <w:t>indicated as</w:t>
      </w:r>
      <w:r>
        <w:rPr>
          <w:lang w:eastAsia="ja-JP"/>
        </w:rPr>
        <w:t xml:space="preserve"> </w:t>
      </w:r>
      <w:r w:rsidR="00547481">
        <w:rPr>
          <w:rFonts w:hint="eastAsia"/>
          <w:lang w:eastAsia="ja-JP"/>
        </w:rPr>
        <w:t>a</w:t>
      </w:r>
      <w:r>
        <w:rPr>
          <w:lang w:eastAsia="ja-JP"/>
        </w:rPr>
        <w:t xml:space="preserve"> reason </w:t>
      </w:r>
      <w:r w:rsidR="00547481">
        <w:rPr>
          <w:rFonts w:hint="eastAsia"/>
          <w:lang w:eastAsia="ja-JP"/>
        </w:rPr>
        <w:t>for</w:t>
      </w:r>
      <w:r>
        <w:rPr>
          <w:lang w:eastAsia="ja-JP"/>
        </w:rPr>
        <w:t xml:space="preserve"> selection</w:t>
      </w:r>
      <w:r w:rsidR="009815D0">
        <w:rPr>
          <w:lang w:eastAsia="ja-JP"/>
        </w:rPr>
        <w:t xml:space="preserve"> (see </w:t>
      </w:r>
      <w:r w:rsidR="00D762EC">
        <w:rPr>
          <w:rFonts w:hint="eastAsia"/>
          <w:lang w:eastAsia="ja-JP"/>
        </w:rPr>
        <w:t xml:space="preserve">document WG-DST/2/STUDY/1 </w:t>
      </w:r>
      <w:r w:rsidR="00D762EC">
        <w:rPr>
          <w:lang w:eastAsia="ja-JP"/>
        </w:rPr>
        <w:t>“</w:t>
      </w:r>
      <w:r w:rsidR="00D762EC" w:rsidRPr="00D762EC">
        <w:rPr>
          <w:lang w:eastAsia="ja-JP"/>
        </w:rPr>
        <w:t>Test denominations for the study, selected from proposed test denominations</w:t>
      </w:r>
      <w:r w:rsidR="00D762EC">
        <w:rPr>
          <w:lang w:eastAsia="ja-JP"/>
        </w:rPr>
        <w:t>”</w:t>
      </w:r>
      <w:r w:rsidR="00D762EC">
        <w:rPr>
          <w:rFonts w:hint="eastAsia"/>
          <w:lang w:eastAsia="ja-JP"/>
        </w:rPr>
        <w:t xml:space="preserve">, reproduced as </w:t>
      </w:r>
      <w:r w:rsidR="009815D0">
        <w:rPr>
          <w:lang w:eastAsia="ja-JP"/>
        </w:rPr>
        <w:t xml:space="preserve">Annex </w:t>
      </w:r>
      <w:r w:rsidR="00D762EC">
        <w:rPr>
          <w:rFonts w:hint="eastAsia"/>
          <w:lang w:eastAsia="ja-JP"/>
        </w:rPr>
        <w:t>to this document</w:t>
      </w:r>
      <w:r w:rsidR="009815D0">
        <w:rPr>
          <w:lang w:eastAsia="ja-JP"/>
        </w:rPr>
        <w:t>)</w:t>
      </w:r>
      <w:r>
        <w:rPr>
          <w:lang w:eastAsia="ja-JP"/>
        </w:rPr>
        <w:t>.</w:t>
      </w:r>
      <w:r w:rsidR="00331D8F">
        <w:rPr>
          <w:rFonts w:hint="eastAsia"/>
          <w:lang w:eastAsia="ja-JP"/>
        </w:rPr>
        <w:t xml:space="preserve">  </w:t>
      </w:r>
    </w:p>
    <w:p w:rsidR="00630B1E" w:rsidRDefault="00630B1E" w:rsidP="007607A8">
      <w:pPr>
        <w:rPr>
          <w:lang w:eastAsia="ja-JP"/>
        </w:rPr>
      </w:pPr>
    </w:p>
    <w:p w:rsidR="00E4089C" w:rsidRDefault="00E4089C" w:rsidP="00E4089C">
      <w:pPr>
        <w:rPr>
          <w:lang w:eastAsia="ja-JP"/>
        </w:rPr>
      </w:pPr>
      <w:r>
        <w:rPr>
          <w:rFonts w:hint="eastAsia"/>
          <w:lang w:eastAsia="ja-JP"/>
        </w:rPr>
        <w:tab/>
        <w:t>(b)</w:t>
      </w:r>
      <w:r>
        <w:rPr>
          <w:rFonts w:hint="eastAsia"/>
          <w:lang w:eastAsia="ja-JP"/>
        </w:rPr>
        <w:tab/>
        <w:t xml:space="preserve">The search tools that </w:t>
      </w:r>
      <w:r w:rsidR="00547481">
        <w:rPr>
          <w:rFonts w:hint="eastAsia"/>
          <w:lang w:eastAsia="ja-JP"/>
        </w:rPr>
        <w:t>were used as a basis for the development of a UPOV denomination similarity search tool include:</w:t>
      </w:r>
    </w:p>
    <w:p w:rsidR="00E4089C" w:rsidRPr="00BF6405" w:rsidRDefault="00E4089C" w:rsidP="00547481">
      <w:pPr>
        <w:rPr>
          <w:lang w:eastAsia="ja-JP"/>
        </w:rPr>
      </w:pPr>
      <w:r>
        <w:rPr>
          <w:rFonts w:hint="eastAsia"/>
          <w:lang w:eastAsia="ja-JP"/>
        </w:rPr>
        <w:tab/>
      </w:r>
      <w:r>
        <w:rPr>
          <w:rFonts w:hint="eastAsia"/>
          <w:lang w:eastAsia="ja-JP"/>
        </w:rPr>
        <w:tab/>
      </w:r>
    </w:p>
    <w:p w:rsidR="00547481" w:rsidRDefault="00547481" w:rsidP="00547481">
      <w:pPr>
        <w:ind w:firstLine="1134"/>
        <w:rPr>
          <w:lang w:val="en-GB" w:eastAsia="ja-JP"/>
        </w:rPr>
      </w:pPr>
      <w:r>
        <w:rPr>
          <w:rFonts w:hint="eastAsia"/>
          <w:lang w:val="en-GB" w:eastAsia="ja-JP"/>
        </w:rPr>
        <w:t>(</w:t>
      </w:r>
      <w:proofErr w:type="spellStart"/>
      <w:r>
        <w:rPr>
          <w:rFonts w:hint="eastAsia"/>
          <w:lang w:val="en-GB" w:eastAsia="ja-JP"/>
        </w:rPr>
        <w:t>i</w:t>
      </w:r>
      <w:proofErr w:type="spellEnd"/>
      <w:r>
        <w:rPr>
          <w:rFonts w:hint="eastAsia"/>
          <w:lang w:val="en-GB" w:eastAsia="ja-JP"/>
        </w:rPr>
        <w:t>)</w:t>
      </w:r>
      <w:r>
        <w:rPr>
          <w:rFonts w:hint="eastAsia"/>
          <w:lang w:val="en-GB" w:eastAsia="ja-JP"/>
        </w:rPr>
        <w:tab/>
        <w:t>Phonetic</w:t>
      </w:r>
      <w:r>
        <w:rPr>
          <w:lang w:val="en-GB" w:eastAsia="ja-JP"/>
        </w:rPr>
        <w:t xml:space="preserve"> </w:t>
      </w:r>
    </w:p>
    <w:p w:rsidR="00547481" w:rsidRDefault="00547481" w:rsidP="00547481">
      <w:pPr>
        <w:ind w:firstLine="1134"/>
        <w:rPr>
          <w:lang w:eastAsia="ja-JP"/>
        </w:rPr>
      </w:pPr>
      <w:r w:rsidRPr="00BF6405">
        <w:rPr>
          <w:lang w:eastAsia="ja-JP"/>
        </w:rPr>
        <w:t>This search</w:t>
      </w:r>
      <w:r w:rsidR="00C96685">
        <w:rPr>
          <w:lang w:eastAsia="ja-JP"/>
        </w:rPr>
        <w:t>es</w:t>
      </w:r>
      <w:r w:rsidRPr="00BF6405">
        <w:rPr>
          <w:lang w:eastAsia="ja-JP"/>
        </w:rPr>
        <w:t xml:space="preserve"> for denominations that contain words that sound similar to the terms entered</w:t>
      </w:r>
      <w:r w:rsidR="002C523B">
        <w:rPr>
          <w:rFonts w:hint="eastAsia"/>
          <w:lang w:eastAsia="ja-JP"/>
        </w:rPr>
        <w:t xml:space="preserve">.  </w:t>
      </w:r>
      <w:r w:rsidR="00F41DA2">
        <w:rPr>
          <w:rFonts w:hint="eastAsia"/>
          <w:lang w:eastAsia="ja-JP"/>
        </w:rPr>
        <w:t>The f</w:t>
      </w:r>
      <w:r>
        <w:rPr>
          <w:lang w:eastAsia="ja-JP"/>
        </w:rPr>
        <w:t>ollowing quotes from Wikipedia</w:t>
      </w:r>
      <w:r w:rsidR="00F41DA2">
        <w:rPr>
          <w:rStyle w:val="FootnoteReference"/>
          <w:lang w:eastAsia="ja-JP"/>
        </w:rPr>
        <w:footnoteReference w:id="2"/>
      </w:r>
      <w:r>
        <w:rPr>
          <w:lang w:eastAsia="ja-JP"/>
        </w:rPr>
        <w:t xml:space="preserve"> </w:t>
      </w:r>
      <w:r w:rsidR="00F41DA2">
        <w:rPr>
          <w:rFonts w:hint="eastAsia"/>
          <w:lang w:eastAsia="ja-JP"/>
        </w:rPr>
        <w:t>explain the</w:t>
      </w:r>
      <w:r>
        <w:rPr>
          <w:lang w:eastAsia="ja-JP"/>
        </w:rPr>
        <w:t xml:space="preserve"> </w:t>
      </w:r>
      <w:r w:rsidR="00F41DA2">
        <w:rPr>
          <w:rFonts w:hint="eastAsia"/>
          <w:lang w:eastAsia="ja-JP"/>
        </w:rPr>
        <w:t xml:space="preserve">concept of the algorithm </w:t>
      </w:r>
      <w:r w:rsidR="00F41DA2">
        <w:rPr>
          <w:lang w:eastAsia="ja-JP"/>
        </w:rPr>
        <w:t>“</w:t>
      </w:r>
      <w:r>
        <w:rPr>
          <w:lang w:eastAsia="ja-JP"/>
        </w:rPr>
        <w:t>Metaphone</w:t>
      </w:r>
      <w:r w:rsidR="00F41DA2">
        <w:rPr>
          <w:lang w:eastAsia="ja-JP"/>
        </w:rPr>
        <w:t>”</w:t>
      </w:r>
      <w:r w:rsidR="00F41DA2">
        <w:rPr>
          <w:rFonts w:hint="eastAsia"/>
          <w:lang w:eastAsia="ja-JP"/>
        </w:rPr>
        <w:t xml:space="preserve"> and </w:t>
      </w:r>
      <w:r w:rsidR="00F41DA2">
        <w:rPr>
          <w:lang w:eastAsia="ja-JP"/>
        </w:rPr>
        <w:t>“</w:t>
      </w:r>
      <w:r>
        <w:rPr>
          <w:lang w:eastAsia="ja-JP"/>
        </w:rPr>
        <w:t>Double Metaphone</w:t>
      </w:r>
      <w:r w:rsidR="00F41DA2">
        <w:rPr>
          <w:lang w:eastAsia="ja-JP"/>
        </w:rPr>
        <w:t>”</w:t>
      </w:r>
      <w:r w:rsidR="00F41DA2">
        <w:rPr>
          <w:rFonts w:hint="eastAsia"/>
          <w:lang w:eastAsia="ja-JP"/>
        </w:rPr>
        <w:t xml:space="preserve">, and the latter is </w:t>
      </w:r>
      <w:r>
        <w:rPr>
          <w:lang w:eastAsia="ja-JP"/>
        </w:rPr>
        <w:t xml:space="preserve">used </w:t>
      </w:r>
      <w:r w:rsidR="00F41DA2">
        <w:rPr>
          <w:rFonts w:hint="eastAsia"/>
          <w:lang w:eastAsia="ja-JP"/>
        </w:rPr>
        <w:t>in</w:t>
      </w:r>
      <w:r>
        <w:rPr>
          <w:lang w:eastAsia="ja-JP"/>
        </w:rPr>
        <w:t xml:space="preserve"> Phonetic</w:t>
      </w:r>
      <w:r w:rsidR="002C523B">
        <w:rPr>
          <w:rFonts w:hint="eastAsia"/>
          <w:lang w:eastAsia="ja-JP"/>
        </w:rPr>
        <w:t>:</w:t>
      </w:r>
    </w:p>
    <w:p w:rsidR="00547481" w:rsidRDefault="00547481" w:rsidP="00547481">
      <w:pPr>
        <w:ind w:firstLine="1134"/>
        <w:rPr>
          <w:lang w:eastAsia="ja-JP"/>
        </w:rPr>
      </w:pPr>
    </w:p>
    <w:p w:rsidR="00547481" w:rsidRDefault="00547481" w:rsidP="00547481">
      <w:pPr>
        <w:ind w:firstLine="1134"/>
        <w:rPr>
          <w:lang w:eastAsia="ja-JP"/>
        </w:rPr>
      </w:pPr>
      <w:r>
        <w:rPr>
          <w:lang w:eastAsia="ja-JP"/>
        </w:rPr>
        <w:t>“Original Metaphone codes use the 16 consonant symbols 0BFHJKLMNPRSTWXY. The '0' represents "</w:t>
      </w:r>
      <w:proofErr w:type="spellStart"/>
      <w:r>
        <w:rPr>
          <w:lang w:eastAsia="ja-JP"/>
        </w:rPr>
        <w:t>th</w:t>
      </w:r>
      <w:proofErr w:type="spellEnd"/>
      <w:r>
        <w:rPr>
          <w:lang w:eastAsia="ja-JP"/>
        </w:rPr>
        <w:t>" (as an ASCII approximation of Θ), 'X' represents "</w:t>
      </w:r>
      <w:proofErr w:type="spellStart"/>
      <w:r>
        <w:rPr>
          <w:lang w:eastAsia="ja-JP"/>
        </w:rPr>
        <w:t>sh</w:t>
      </w:r>
      <w:proofErr w:type="spellEnd"/>
      <w:r>
        <w:rPr>
          <w:lang w:eastAsia="ja-JP"/>
        </w:rPr>
        <w:t>" or "</w:t>
      </w:r>
      <w:proofErr w:type="spellStart"/>
      <w:r>
        <w:rPr>
          <w:lang w:eastAsia="ja-JP"/>
        </w:rPr>
        <w:t>ch</w:t>
      </w:r>
      <w:proofErr w:type="spellEnd"/>
      <w:r>
        <w:rPr>
          <w:lang w:eastAsia="ja-JP"/>
        </w:rPr>
        <w:t>", and the others represent their usual English pronunciations. The vowels AEIOU are also used, but only at the beginning of the code. This table summarizes most of the rules in the original implementation:</w:t>
      </w:r>
    </w:p>
    <w:p w:rsidR="00547481" w:rsidRDefault="00547481" w:rsidP="00547481">
      <w:pPr>
        <w:ind w:firstLine="1134"/>
        <w:rPr>
          <w:lang w:eastAsia="ja-JP"/>
        </w:rPr>
      </w:pPr>
    </w:p>
    <w:p w:rsidR="00547481" w:rsidRDefault="00547481" w:rsidP="00547481">
      <w:pPr>
        <w:ind w:firstLine="1134"/>
        <w:rPr>
          <w:lang w:eastAsia="ja-JP"/>
        </w:rPr>
      </w:pPr>
      <w:r>
        <w:rPr>
          <w:lang w:eastAsia="ja-JP"/>
        </w:rPr>
        <w:t>1.</w:t>
      </w:r>
      <w:r w:rsidR="00035245">
        <w:rPr>
          <w:rFonts w:hint="eastAsia"/>
          <w:lang w:eastAsia="ja-JP"/>
        </w:rPr>
        <w:tab/>
      </w:r>
      <w:r>
        <w:rPr>
          <w:lang w:eastAsia="ja-JP"/>
        </w:rPr>
        <w:t>Drop duplicate adjacent letters, except for C.</w:t>
      </w:r>
    </w:p>
    <w:p w:rsidR="00547481" w:rsidRDefault="00547481" w:rsidP="00547481">
      <w:pPr>
        <w:ind w:firstLine="1134"/>
        <w:rPr>
          <w:lang w:eastAsia="ja-JP"/>
        </w:rPr>
      </w:pPr>
      <w:r>
        <w:rPr>
          <w:lang w:eastAsia="ja-JP"/>
        </w:rPr>
        <w:t>2.</w:t>
      </w:r>
      <w:r w:rsidR="00035245">
        <w:rPr>
          <w:rFonts w:hint="eastAsia"/>
          <w:lang w:eastAsia="ja-JP"/>
        </w:rPr>
        <w:tab/>
      </w:r>
      <w:r>
        <w:rPr>
          <w:lang w:eastAsia="ja-JP"/>
        </w:rPr>
        <w:t>If the word begins with 'KN', 'GN', 'PN', 'AE', 'WR', drop the first letter.</w:t>
      </w:r>
    </w:p>
    <w:p w:rsidR="00547481" w:rsidRDefault="00547481" w:rsidP="00547481">
      <w:pPr>
        <w:ind w:firstLine="1134"/>
        <w:rPr>
          <w:lang w:eastAsia="ja-JP"/>
        </w:rPr>
      </w:pPr>
      <w:r>
        <w:rPr>
          <w:lang w:eastAsia="ja-JP"/>
        </w:rPr>
        <w:t>3.</w:t>
      </w:r>
      <w:r w:rsidR="00035245">
        <w:rPr>
          <w:rFonts w:hint="eastAsia"/>
          <w:lang w:eastAsia="ja-JP"/>
        </w:rPr>
        <w:tab/>
      </w:r>
      <w:r>
        <w:rPr>
          <w:lang w:eastAsia="ja-JP"/>
        </w:rPr>
        <w:t>Drop 'B' if after 'M' at the end of the word.</w:t>
      </w:r>
    </w:p>
    <w:p w:rsidR="00547481" w:rsidRDefault="00547481" w:rsidP="00035245">
      <w:pPr>
        <w:ind w:left="1710" w:hanging="576"/>
        <w:rPr>
          <w:lang w:eastAsia="ja-JP"/>
        </w:rPr>
      </w:pPr>
      <w:r>
        <w:rPr>
          <w:lang w:eastAsia="ja-JP"/>
        </w:rPr>
        <w:t>4.</w:t>
      </w:r>
      <w:r w:rsidR="00035245">
        <w:rPr>
          <w:rFonts w:hint="eastAsia"/>
          <w:lang w:eastAsia="ja-JP"/>
        </w:rPr>
        <w:tab/>
      </w:r>
      <w:r>
        <w:rPr>
          <w:lang w:eastAsia="ja-JP"/>
        </w:rPr>
        <w:t>'C' transforms to 'X' if followed by 'IA' or 'H' (unless in latter case, it is part of '-SCH-', in which case it transforms to 'K'). 'C' transforms to 'S' if followed by 'I', 'E', or 'Y'. Otherwise, 'C' transforms to 'K'.</w:t>
      </w:r>
    </w:p>
    <w:p w:rsidR="00547481" w:rsidRDefault="00547481" w:rsidP="00547481">
      <w:pPr>
        <w:ind w:firstLine="1134"/>
        <w:rPr>
          <w:lang w:eastAsia="ja-JP"/>
        </w:rPr>
      </w:pPr>
      <w:r>
        <w:rPr>
          <w:lang w:eastAsia="ja-JP"/>
        </w:rPr>
        <w:t>5.</w:t>
      </w:r>
      <w:r w:rsidR="00035245">
        <w:rPr>
          <w:rFonts w:hint="eastAsia"/>
          <w:lang w:eastAsia="ja-JP"/>
        </w:rPr>
        <w:tab/>
      </w:r>
      <w:r>
        <w:rPr>
          <w:lang w:eastAsia="ja-JP"/>
        </w:rPr>
        <w:t>'D' transforms to 'J' if followed by 'GE', 'GY', or 'GI'. Otherwise, 'D' transforms to 'T'.</w:t>
      </w:r>
    </w:p>
    <w:p w:rsidR="00547481" w:rsidRDefault="00547481" w:rsidP="00035245">
      <w:pPr>
        <w:ind w:left="1710" w:hanging="576"/>
        <w:rPr>
          <w:lang w:eastAsia="ja-JP"/>
        </w:rPr>
      </w:pPr>
      <w:r>
        <w:rPr>
          <w:lang w:eastAsia="ja-JP"/>
        </w:rPr>
        <w:t>6.</w:t>
      </w:r>
      <w:r w:rsidR="00035245">
        <w:rPr>
          <w:rFonts w:hint="eastAsia"/>
          <w:lang w:eastAsia="ja-JP"/>
        </w:rPr>
        <w:tab/>
      </w:r>
      <w:r>
        <w:rPr>
          <w:lang w:eastAsia="ja-JP"/>
        </w:rPr>
        <w:t>Drop 'G' if followed by 'H' and 'H' is not at the end or before a vowel. Drop 'G' if followed by 'N' or 'NED' and is at the end.</w:t>
      </w:r>
    </w:p>
    <w:p w:rsidR="00547481" w:rsidRDefault="00547481" w:rsidP="00035245">
      <w:pPr>
        <w:ind w:left="1710" w:hanging="576"/>
        <w:rPr>
          <w:lang w:eastAsia="ja-JP"/>
        </w:rPr>
      </w:pPr>
      <w:r>
        <w:rPr>
          <w:lang w:eastAsia="ja-JP"/>
        </w:rPr>
        <w:t>7.</w:t>
      </w:r>
      <w:r w:rsidR="00035245">
        <w:rPr>
          <w:rFonts w:hint="eastAsia"/>
          <w:lang w:eastAsia="ja-JP"/>
        </w:rPr>
        <w:tab/>
      </w:r>
      <w:r>
        <w:rPr>
          <w:lang w:eastAsia="ja-JP"/>
        </w:rPr>
        <w:t>'G' transforms to 'J' if before 'I', 'E', or 'Y', and it is not in 'GG'. Otherwise, 'G' transforms to 'K'.</w:t>
      </w:r>
    </w:p>
    <w:p w:rsidR="00547481" w:rsidRDefault="00547481" w:rsidP="00547481">
      <w:pPr>
        <w:ind w:firstLine="1134"/>
        <w:rPr>
          <w:lang w:eastAsia="ja-JP"/>
        </w:rPr>
      </w:pPr>
      <w:r>
        <w:rPr>
          <w:lang w:eastAsia="ja-JP"/>
        </w:rPr>
        <w:t>8.</w:t>
      </w:r>
      <w:r w:rsidR="00035245">
        <w:rPr>
          <w:rFonts w:hint="eastAsia"/>
          <w:lang w:eastAsia="ja-JP"/>
        </w:rPr>
        <w:tab/>
      </w:r>
      <w:r>
        <w:rPr>
          <w:lang w:eastAsia="ja-JP"/>
        </w:rPr>
        <w:t>Drop 'H' if after vowel and not before a vowel.</w:t>
      </w:r>
    </w:p>
    <w:p w:rsidR="00547481" w:rsidRDefault="00547481" w:rsidP="00547481">
      <w:pPr>
        <w:ind w:firstLine="1134"/>
        <w:rPr>
          <w:lang w:eastAsia="ja-JP"/>
        </w:rPr>
      </w:pPr>
      <w:r>
        <w:rPr>
          <w:lang w:eastAsia="ja-JP"/>
        </w:rPr>
        <w:t>9.</w:t>
      </w:r>
      <w:r w:rsidR="00035245">
        <w:rPr>
          <w:rFonts w:hint="eastAsia"/>
          <w:lang w:eastAsia="ja-JP"/>
        </w:rPr>
        <w:tab/>
      </w:r>
      <w:r>
        <w:rPr>
          <w:lang w:eastAsia="ja-JP"/>
        </w:rPr>
        <w:t>'CK' transforms to 'K'.</w:t>
      </w:r>
    </w:p>
    <w:p w:rsidR="00547481" w:rsidRDefault="00547481" w:rsidP="00547481">
      <w:pPr>
        <w:ind w:firstLine="1134"/>
        <w:rPr>
          <w:lang w:eastAsia="ja-JP"/>
        </w:rPr>
      </w:pPr>
      <w:r>
        <w:rPr>
          <w:lang w:eastAsia="ja-JP"/>
        </w:rPr>
        <w:t>10.</w:t>
      </w:r>
      <w:r w:rsidR="00035245">
        <w:rPr>
          <w:rFonts w:hint="eastAsia"/>
          <w:lang w:eastAsia="ja-JP"/>
        </w:rPr>
        <w:tab/>
      </w:r>
      <w:r>
        <w:rPr>
          <w:lang w:eastAsia="ja-JP"/>
        </w:rPr>
        <w:t>'PH' transforms to 'F'.</w:t>
      </w:r>
    </w:p>
    <w:p w:rsidR="00547481" w:rsidRDefault="00547481" w:rsidP="00547481">
      <w:pPr>
        <w:ind w:firstLine="1134"/>
        <w:rPr>
          <w:lang w:eastAsia="ja-JP"/>
        </w:rPr>
      </w:pPr>
      <w:r>
        <w:rPr>
          <w:lang w:eastAsia="ja-JP"/>
        </w:rPr>
        <w:t>11.</w:t>
      </w:r>
      <w:r w:rsidR="00035245">
        <w:rPr>
          <w:rFonts w:hint="eastAsia"/>
          <w:lang w:eastAsia="ja-JP"/>
        </w:rPr>
        <w:tab/>
      </w:r>
      <w:r>
        <w:rPr>
          <w:lang w:eastAsia="ja-JP"/>
        </w:rPr>
        <w:t>'Q' transforms to 'K'.</w:t>
      </w:r>
    </w:p>
    <w:p w:rsidR="00547481" w:rsidRDefault="00547481" w:rsidP="00547481">
      <w:pPr>
        <w:ind w:firstLine="1134"/>
        <w:rPr>
          <w:lang w:eastAsia="ja-JP"/>
        </w:rPr>
      </w:pPr>
      <w:r>
        <w:rPr>
          <w:lang w:eastAsia="ja-JP"/>
        </w:rPr>
        <w:t>12.</w:t>
      </w:r>
      <w:r w:rsidR="00035245">
        <w:rPr>
          <w:rFonts w:hint="eastAsia"/>
          <w:lang w:eastAsia="ja-JP"/>
        </w:rPr>
        <w:tab/>
      </w:r>
      <w:r>
        <w:rPr>
          <w:lang w:eastAsia="ja-JP"/>
        </w:rPr>
        <w:t>'S' transforms to 'X' if followed by 'H', 'IO', or 'IA'.</w:t>
      </w:r>
    </w:p>
    <w:p w:rsidR="00547481" w:rsidRDefault="00547481" w:rsidP="00035245">
      <w:pPr>
        <w:ind w:left="1710" w:hanging="576"/>
        <w:rPr>
          <w:lang w:eastAsia="ja-JP"/>
        </w:rPr>
      </w:pPr>
      <w:r>
        <w:rPr>
          <w:lang w:eastAsia="ja-JP"/>
        </w:rPr>
        <w:t>13.</w:t>
      </w:r>
      <w:r w:rsidR="00035245">
        <w:rPr>
          <w:rFonts w:hint="eastAsia"/>
          <w:lang w:eastAsia="ja-JP"/>
        </w:rPr>
        <w:tab/>
      </w:r>
      <w:r>
        <w:rPr>
          <w:lang w:eastAsia="ja-JP"/>
        </w:rPr>
        <w:t>'T' transforms to 'X' if followed by 'IA' or 'IO'. 'TH' transforms to '0'. Drop 'T' if followed by 'CH'.</w:t>
      </w:r>
    </w:p>
    <w:p w:rsidR="00547481" w:rsidRDefault="00547481" w:rsidP="00547481">
      <w:pPr>
        <w:ind w:firstLine="1134"/>
        <w:rPr>
          <w:lang w:eastAsia="ja-JP"/>
        </w:rPr>
      </w:pPr>
      <w:r>
        <w:rPr>
          <w:lang w:eastAsia="ja-JP"/>
        </w:rPr>
        <w:t>14.</w:t>
      </w:r>
      <w:r w:rsidR="00035245">
        <w:rPr>
          <w:rFonts w:hint="eastAsia"/>
          <w:lang w:eastAsia="ja-JP"/>
        </w:rPr>
        <w:tab/>
      </w:r>
      <w:r>
        <w:rPr>
          <w:lang w:eastAsia="ja-JP"/>
        </w:rPr>
        <w:t>'V' transforms to 'F'.</w:t>
      </w:r>
    </w:p>
    <w:p w:rsidR="00547481" w:rsidRDefault="00547481" w:rsidP="00547481">
      <w:pPr>
        <w:ind w:firstLine="1134"/>
        <w:rPr>
          <w:lang w:eastAsia="ja-JP"/>
        </w:rPr>
      </w:pPr>
      <w:r>
        <w:rPr>
          <w:lang w:eastAsia="ja-JP"/>
        </w:rPr>
        <w:t>15.</w:t>
      </w:r>
      <w:r w:rsidR="00035245">
        <w:rPr>
          <w:rFonts w:hint="eastAsia"/>
          <w:lang w:eastAsia="ja-JP"/>
        </w:rPr>
        <w:tab/>
      </w:r>
      <w:r>
        <w:rPr>
          <w:lang w:eastAsia="ja-JP"/>
        </w:rPr>
        <w:t>'WH' transforms to 'W' if at the beginning. Drop 'W' if not followed by a vowel.</w:t>
      </w:r>
    </w:p>
    <w:p w:rsidR="00547481" w:rsidRDefault="00547481" w:rsidP="00547481">
      <w:pPr>
        <w:ind w:firstLine="1134"/>
        <w:rPr>
          <w:lang w:eastAsia="ja-JP"/>
        </w:rPr>
      </w:pPr>
      <w:r>
        <w:rPr>
          <w:lang w:eastAsia="ja-JP"/>
        </w:rPr>
        <w:lastRenderedPageBreak/>
        <w:t>16.</w:t>
      </w:r>
      <w:r w:rsidR="00035245">
        <w:rPr>
          <w:rFonts w:hint="eastAsia"/>
          <w:lang w:eastAsia="ja-JP"/>
        </w:rPr>
        <w:tab/>
      </w:r>
      <w:r>
        <w:rPr>
          <w:lang w:eastAsia="ja-JP"/>
        </w:rPr>
        <w:t>'X' transforms to 'S' if at the beginning. Otherwise, 'X' transforms to 'KS'.</w:t>
      </w:r>
    </w:p>
    <w:p w:rsidR="00547481" w:rsidRDefault="00547481" w:rsidP="00547481">
      <w:pPr>
        <w:ind w:firstLine="1134"/>
        <w:rPr>
          <w:lang w:eastAsia="ja-JP"/>
        </w:rPr>
      </w:pPr>
      <w:r>
        <w:rPr>
          <w:lang w:eastAsia="ja-JP"/>
        </w:rPr>
        <w:t>17.</w:t>
      </w:r>
      <w:r w:rsidR="00035245">
        <w:rPr>
          <w:rFonts w:hint="eastAsia"/>
          <w:lang w:eastAsia="ja-JP"/>
        </w:rPr>
        <w:tab/>
      </w:r>
      <w:r>
        <w:rPr>
          <w:lang w:eastAsia="ja-JP"/>
        </w:rPr>
        <w:t>Drop 'Y' if not followed by a vowel.</w:t>
      </w:r>
    </w:p>
    <w:p w:rsidR="00547481" w:rsidRDefault="00547481" w:rsidP="00547481">
      <w:pPr>
        <w:ind w:firstLine="1134"/>
        <w:rPr>
          <w:lang w:eastAsia="ja-JP"/>
        </w:rPr>
      </w:pPr>
      <w:r>
        <w:rPr>
          <w:lang w:eastAsia="ja-JP"/>
        </w:rPr>
        <w:t>18.</w:t>
      </w:r>
      <w:r w:rsidR="00035245">
        <w:rPr>
          <w:rFonts w:hint="eastAsia"/>
          <w:lang w:eastAsia="ja-JP"/>
        </w:rPr>
        <w:tab/>
      </w:r>
      <w:r>
        <w:rPr>
          <w:lang w:eastAsia="ja-JP"/>
        </w:rPr>
        <w:t>'Z' transforms to 'S'.</w:t>
      </w:r>
    </w:p>
    <w:p w:rsidR="00547481" w:rsidRPr="008B4F8B" w:rsidRDefault="00547481" w:rsidP="00547481">
      <w:pPr>
        <w:ind w:firstLine="1134"/>
        <w:rPr>
          <w:lang w:val="en" w:eastAsia="ja-JP"/>
        </w:rPr>
      </w:pPr>
      <w:r>
        <w:rPr>
          <w:lang w:eastAsia="ja-JP"/>
        </w:rPr>
        <w:t>19.</w:t>
      </w:r>
      <w:r w:rsidR="00035245">
        <w:rPr>
          <w:rFonts w:hint="eastAsia"/>
          <w:lang w:eastAsia="ja-JP"/>
        </w:rPr>
        <w:tab/>
      </w:r>
      <w:r>
        <w:rPr>
          <w:lang w:eastAsia="ja-JP"/>
        </w:rPr>
        <w:t>Drop all vowels unless it is the beginning.”</w:t>
      </w:r>
    </w:p>
    <w:p w:rsidR="00547481" w:rsidRDefault="00547481" w:rsidP="00547481">
      <w:pPr>
        <w:ind w:firstLine="1134"/>
        <w:rPr>
          <w:lang w:eastAsia="ja-JP"/>
        </w:rPr>
      </w:pPr>
    </w:p>
    <w:p w:rsidR="00547481" w:rsidRDefault="00547481" w:rsidP="00547481">
      <w:pPr>
        <w:ind w:firstLine="1134"/>
        <w:rPr>
          <w:lang w:val="en" w:eastAsia="ja-JP"/>
        </w:rPr>
      </w:pPr>
      <w:r>
        <w:rPr>
          <w:lang w:val="en" w:eastAsia="ja-JP"/>
        </w:rPr>
        <w:t>“</w:t>
      </w:r>
      <w:r w:rsidRPr="008B4F8B">
        <w:rPr>
          <w:lang w:val="en" w:eastAsia="ja-JP"/>
        </w:rPr>
        <w:t>The Double Metaphone phonetic encoding algorithm is the second generation of this algorithm.</w:t>
      </w:r>
      <w:r>
        <w:rPr>
          <w:lang w:val="en" w:eastAsia="ja-JP"/>
        </w:rPr>
        <w:t>”</w:t>
      </w:r>
    </w:p>
    <w:p w:rsidR="00547481" w:rsidRPr="008B4F8B" w:rsidRDefault="00547481" w:rsidP="00547481">
      <w:pPr>
        <w:ind w:firstLine="1134"/>
        <w:rPr>
          <w:lang w:val="en" w:eastAsia="ja-JP"/>
        </w:rPr>
      </w:pPr>
    </w:p>
    <w:p w:rsidR="00547481" w:rsidRPr="008B4F8B" w:rsidRDefault="00547481" w:rsidP="00547481">
      <w:pPr>
        <w:ind w:firstLine="1134"/>
        <w:rPr>
          <w:lang w:val="en" w:eastAsia="ja-JP"/>
        </w:rPr>
      </w:pPr>
      <w:r>
        <w:rPr>
          <w:lang w:val="en" w:eastAsia="ja-JP"/>
        </w:rPr>
        <w:t>“</w:t>
      </w:r>
      <w:r w:rsidRPr="008B4F8B">
        <w:rPr>
          <w:lang w:val="en" w:eastAsia="ja-JP"/>
        </w:rPr>
        <w:t>Double Metaphone tries to account for myriad irregularities in English of Slavic, Germanic, Celtic, Greek, French, Italian, Spanish, Chinese, and other origin. Thus it uses a much more complex ruleset for coding than its predecessor; for example, it tests for approximately 100 different contexts of the use of the letter C alone.</w:t>
      </w:r>
      <w:r>
        <w:rPr>
          <w:lang w:val="en" w:eastAsia="ja-JP"/>
        </w:rPr>
        <w:t>”</w:t>
      </w:r>
    </w:p>
    <w:p w:rsidR="00E4089C" w:rsidRPr="00547481" w:rsidRDefault="00E4089C" w:rsidP="00E4089C">
      <w:pPr>
        <w:ind w:firstLine="1134"/>
        <w:rPr>
          <w:lang w:val="en" w:eastAsia="ja-JP"/>
        </w:rPr>
      </w:pPr>
    </w:p>
    <w:p w:rsidR="00E4089C" w:rsidRDefault="00E4089C" w:rsidP="00E4089C">
      <w:pPr>
        <w:ind w:firstLine="1134"/>
        <w:rPr>
          <w:lang w:val="en-GB" w:eastAsia="ja-JP"/>
        </w:rPr>
      </w:pPr>
      <w:r>
        <w:rPr>
          <w:rFonts w:hint="eastAsia"/>
          <w:lang w:val="en-GB" w:eastAsia="ja-JP"/>
        </w:rPr>
        <w:t>(i</w:t>
      </w:r>
      <w:r w:rsidR="00547481">
        <w:rPr>
          <w:rFonts w:hint="eastAsia"/>
          <w:lang w:val="en-GB" w:eastAsia="ja-JP"/>
        </w:rPr>
        <w:t>i</w:t>
      </w:r>
      <w:r>
        <w:rPr>
          <w:rFonts w:hint="eastAsia"/>
          <w:lang w:val="en-GB" w:eastAsia="ja-JP"/>
        </w:rPr>
        <w:t>)</w:t>
      </w:r>
      <w:r>
        <w:rPr>
          <w:rFonts w:hint="eastAsia"/>
          <w:lang w:val="en-GB" w:eastAsia="ja-JP"/>
        </w:rPr>
        <w:tab/>
        <w:t>Similarity factor</w:t>
      </w:r>
    </w:p>
    <w:p w:rsidR="00BF6405" w:rsidRDefault="00547481" w:rsidP="00E4089C">
      <w:pPr>
        <w:ind w:firstLine="1134"/>
        <w:rPr>
          <w:lang w:val="en-GB" w:eastAsia="ja-JP"/>
        </w:rPr>
      </w:pPr>
      <w:r>
        <w:rPr>
          <w:lang w:val="en-GB" w:eastAsia="ja-JP"/>
        </w:rPr>
        <w:t xml:space="preserve">This </w:t>
      </w:r>
      <w:r w:rsidR="00BF6405" w:rsidRPr="00BF6405">
        <w:rPr>
          <w:lang w:val="en-GB" w:eastAsia="ja-JP"/>
        </w:rPr>
        <w:t>perform</w:t>
      </w:r>
      <w:r>
        <w:rPr>
          <w:rFonts w:hint="eastAsia"/>
          <w:lang w:val="en-GB" w:eastAsia="ja-JP"/>
        </w:rPr>
        <w:t>s</w:t>
      </w:r>
      <w:r w:rsidR="00BF6405" w:rsidRPr="00BF6405">
        <w:rPr>
          <w:lang w:val="en-GB" w:eastAsia="ja-JP"/>
        </w:rPr>
        <w:t xml:space="preserve"> an analysis of the denomination on </w:t>
      </w:r>
      <w:r>
        <w:rPr>
          <w:rFonts w:hint="eastAsia"/>
          <w:lang w:val="en-GB" w:eastAsia="ja-JP"/>
        </w:rPr>
        <w:t xml:space="preserve">the basis of </w:t>
      </w:r>
      <w:r w:rsidR="00BF6405" w:rsidRPr="00BF6405">
        <w:rPr>
          <w:lang w:val="en-GB" w:eastAsia="ja-JP"/>
        </w:rPr>
        <w:t>a combination of factors including letters in common, relative lengths of the words and positions of the common letters</w:t>
      </w:r>
    </w:p>
    <w:p w:rsidR="00E4089C" w:rsidRDefault="00E4089C" w:rsidP="00E4089C">
      <w:pPr>
        <w:ind w:firstLine="1134"/>
        <w:rPr>
          <w:lang w:val="en-GB" w:eastAsia="ja-JP"/>
        </w:rPr>
      </w:pPr>
    </w:p>
    <w:p w:rsidR="00E4089C" w:rsidRDefault="00E4089C" w:rsidP="00E4089C">
      <w:pPr>
        <w:ind w:firstLine="1134"/>
        <w:rPr>
          <w:lang w:val="en-GB" w:eastAsia="ja-JP"/>
        </w:rPr>
      </w:pPr>
      <w:r>
        <w:rPr>
          <w:rFonts w:hint="eastAsia"/>
          <w:lang w:val="en-GB" w:eastAsia="ja-JP"/>
        </w:rPr>
        <w:t>(</w:t>
      </w:r>
      <w:proofErr w:type="spellStart"/>
      <w:proofErr w:type="gramStart"/>
      <w:r>
        <w:rPr>
          <w:rFonts w:hint="eastAsia"/>
          <w:lang w:val="en-GB" w:eastAsia="ja-JP"/>
        </w:rPr>
        <w:t>ii</w:t>
      </w:r>
      <w:r w:rsidR="00547481">
        <w:rPr>
          <w:rFonts w:hint="eastAsia"/>
          <w:lang w:val="en-GB" w:eastAsia="ja-JP"/>
        </w:rPr>
        <w:t>l</w:t>
      </w:r>
      <w:proofErr w:type="spellEnd"/>
      <w:proofErr w:type="gramEnd"/>
      <w:r>
        <w:rPr>
          <w:rFonts w:hint="eastAsia"/>
          <w:lang w:val="en-GB" w:eastAsia="ja-JP"/>
        </w:rPr>
        <w:t>)</w:t>
      </w:r>
      <w:r>
        <w:rPr>
          <w:rFonts w:hint="eastAsia"/>
          <w:lang w:val="en-GB" w:eastAsia="ja-JP"/>
        </w:rPr>
        <w:tab/>
        <w:t>Fuzzy</w:t>
      </w:r>
    </w:p>
    <w:p w:rsidR="00BF6405" w:rsidRDefault="00BF6405" w:rsidP="00E4089C">
      <w:pPr>
        <w:ind w:firstLine="1134"/>
        <w:rPr>
          <w:lang w:val="en-GB" w:eastAsia="ja-JP"/>
        </w:rPr>
      </w:pPr>
      <w:r w:rsidRPr="00BF6405">
        <w:rPr>
          <w:lang w:val="en-GB" w:eastAsia="ja-JP"/>
        </w:rPr>
        <w:t>This will search for denominations that contain words spelled one or two characters</w:t>
      </w:r>
      <w:r w:rsidR="00547481">
        <w:rPr>
          <w:lang w:val="en-GB" w:eastAsia="ja-JP"/>
        </w:rPr>
        <w:t xml:space="preserve"> differently from the terms </w:t>
      </w:r>
      <w:r w:rsidRPr="00BF6405">
        <w:rPr>
          <w:lang w:val="en-GB" w:eastAsia="ja-JP"/>
        </w:rPr>
        <w:t>entered.</w:t>
      </w:r>
    </w:p>
    <w:p w:rsidR="00E4089C" w:rsidRDefault="00E4089C" w:rsidP="00E4089C">
      <w:pPr>
        <w:ind w:firstLine="1134"/>
        <w:rPr>
          <w:lang w:val="en-GB" w:eastAsia="ja-JP"/>
        </w:rPr>
      </w:pPr>
    </w:p>
    <w:p w:rsidR="009815D0" w:rsidRDefault="00E4089C" w:rsidP="007607A8">
      <w:pPr>
        <w:rPr>
          <w:lang w:eastAsia="ja-JP"/>
        </w:rPr>
      </w:pPr>
      <w:r>
        <w:rPr>
          <w:lang w:eastAsia="ja-JP"/>
        </w:rPr>
        <w:tab/>
        <w:t>(</w:t>
      </w:r>
      <w:r>
        <w:rPr>
          <w:rFonts w:hint="eastAsia"/>
          <w:lang w:eastAsia="ja-JP"/>
        </w:rPr>
        <w:t>c</w:t>
      </w:r>
      <w:r w:rsidR="009815D0">
        <w:rPr>
          <w:lang w:eastAsia="ja-JP"/>
        </w:rPr>
        <w:t>)</w:t>
      </w:r>
      <w:r w:rsidR="009815D0">
        <w:rPr>
          <w:lang w:eastAsia="ja-JP"/>
        </w:rPr>
        <w:tab/>
      </w:r>
      <w:r w:rsidR="00A917AB">
        <w:rPr>
          <w:rFonts w:hint="eastAsia"/>
          <w:lang w:eastAsia="ja-JP"/>
        </w:rPr>
        <w:t>L</w:t>
      </w:r>
      <w:r w:rsidR="009815D0">
        <w:rPr>
          <w:lang w:eastAsia="ja-JP"/>
        </w:rPr>
        <w:t>ist of similar denominations</w:t>
      </w:r>
    </w:p>
    <w:p w:rsidR="00735321" w:rsidRDefault="00735321" w:rsidP="007607A8">
      <w:pPr>
        <w:rPr>
          <w:lang w:eastAsia="ja-JP"/>
        </w:rPr>
      </w:pPr>
    </w:p>
    <w:p w:rsidR="00941E0C" w:rsidRDefault="006E3EC7" w:rsidP="006E3EC7">
      <w:pPr>
        <w:rPr>
          <w:lang w:eastAsia="ja-JP"/>
        </w:rPr>
      </w:pPr>
      <w:r>
        <w:rPr>
          <w:lang w:eastAsia="ja-JP"/>
        </w:rPr>
        <w:tab/>
      </w:r>
      <w:r>
        <w:rPr>
          <w:lang w:eastAsia="ja-JP"/>
        </w:rPr>
        <w:tab/>
        <w:t xml:space="preserve">Participants of the study were requested to submit a list of similar denominations </w:t>
      </w:r>
      <w:r w:rsidR="00547481">
        <w:rPr>
          <w:rFonts w:hint="eastAsia"/>
          <w:lang w:eastAsia="ja-JP"/>
        </w:rPr>
        <w:t xml:space="preserve">which may include </w:t>
      </w:r>
      <w:r>
        <w:rPr>
          <w:lang w:eastAsia="ja-JP"/>
        </w:rPr>
        <w:t xml:space="preserve">phonetic </w:t>
      </w:r>
      <w:r w:rsidR="00547481">
        <w:rPr>
          <w:rFonts w:hint="eastAsia"/>
          <w:lang w:eastAsia="ja-JP"/>
        </w:rPr>
        <w:t>aspect</w:t>
      </w:r>
      <w:r>
        <w:rPr>
          <w:lang w:eastAsia="ja-JP"/>
        </w:rPr>
        <w:t>s (e.g. “</w:t>
      </w:r>
      <w:proofErr w:type="spellStart"/>
      <w:r>
        <w:rPr>
          <w:lang w:eastAsia="ja-JP"/>
        </w:rPr>
        <w:t>Lugby</w:t>
      </w:r>
      <w:proofErr w:type="spellEnd"/>
      <w:r>
        <w:rPr>
          <w:lang w:eastAsia="ja-JP"/>
        </w:rPr>
        <w:t>” was submitted as a similar denomination of “Rugby”).</w:t>
      </w:r>
      <w:r>
        <w:rPr>
          <w:rFonts w:hint="eastAsia"/>
          <w:lang w:eastAsia="ja-JP"/>
        </w:rPr>
        <w:t xml:space="preserve">  </w:t>
      </w:r>
    </w:p>
    <w:p w:rsidR="00941E0C" w:rsidRDefault="00941E0C" w:rsidP="006E3EC7">
      <w:pPr>
        <w:rPr>
          <w:lang w:eastAsia="ja-JP"/>
        </w:rPr>
      </w:pPr>
    </w:p>
    <w:p w:rsidR="00973F8C" w:rsidRDefault="00973F8C" w:rsidP="007607A8">
      <w:pPr>
        <w:rPr>
          <w:lang w:eastAsia="ja-JP"/>
        </w:rPr>
      </w:pPr>
    </w:p>
    <w:p w:rsidR="00973F8C" w:rsidRDefault="00A83D89" w:rsidP="00973F8C">
      <w:pPr>
        <w:pStyle w:val="Heading1"/>
        <w:rPr>
          <w:lang w:eastAsia="ja-JP"/>
        </w:rPr>
      </w:pPr>
      <w:bookmarkStart w:id="17" w:name="_Toc419288794"/>
      <w:r>
        <w:rPr>
          <w:rFonts w:hint="eastAsia"/>
          <w:lang w:eastAsia="ja-JP"/>
        </w:rPr>
        <w:t>matters for consideration</w:t>
      </w:r>
      <w:bookmarkEnd w:id="17"/>
    </w:p>
    <w:p w:rsidR="006A5CBC" w:rsidRDefault="006A5CBC" w:rsidP="007607A8">
      <w:pPr>
        <w:rPr>
          <w:lang w:eastAsia="ja-JP"/>
        </w:rPr>
      </w:pPr>
    </w:p>
    <w:p w:rsidR="00DD536F" w:rsidRDefault="002D05BB" w:rsidP="007607A8">
      <w:pPr>
        <w:rPr>
          <w:lang w:eastAsia="ja-JP"/>
        </w:rPr>
      </w:pPr>
      <w:r w:rsidRPr="00265AF2">
        <w:fldChar w:fldCharType="begin"/>
      </w:r>
      <w:r w:rsidRPr="00265AF2">
        <w:instrText xml:space="preserve"> AUTONUM  </w:instrText>
      </w:r>
      <w:r w:rsidRPr="00265AF2">
        <w:fldChar w:fldCharType="end"/>
      </w:r>
      <w:r w:rsidRPr="00265AF2">
        <w:tab/>
      </w:r>
      <w:r w:rsidR="00DD536F">
        <w:rPr>
          <w:rFonts w:hint="eastAsia"/>
          <w:lang w:eastAsia="ja-JP"/>
        </w:rPr>
        <w:t>The members of the WG-DST may wish to consider whether further consideration</w:t>
      </w:r>
      <w:r w:rsidR="002A5651">
        <w:rPr>
          <w:rFonts w:hint="eastAsia"/>
          <w:lang w:eastAsia="ja-JP"/>
        </w:rPr>
        <w:t xml:space="preserve"> of</w:t>
      </w:r>
      <w:r w:rsidR="005A3CC4">
        <w:rPr>
          <w:rFonts w:hint="eastAsia"/>
          <w:lang w:eastAsia="ja-JP"/>
        </w:rPr>
        <w:t xml:space="preserve"> phonetic issues</w:t>
      </w:r>
      <w:r w:rsidR="00DD536F">
        <w:rPr>
          <w:rFonts w:hint="eastAsia"/>
          <w:lang w:eastAsia="ja-JP"/>
        </w:rPr>
        <w:t xml:space="preserve"> would be required </w:t>
      </w:r>
      <w:r w:rsidR="002A5651">
        <w:rPr>
          <w:rFonts w:hint="eastAsia"/>
          <w:lang w:eastAsia="ja-JP"/>
        </w:rPr>
        <w:t>in the development of a UPOV denomination similarity search tool</w:t>
      </w:r>
      <w:r w:rsidR="00FD737A">
        <w:rPr>
          <w:lang w:eastAsia="ja-JP"/>
        </w:rPr>
        <w:t>, beyond those included in the Test Study</w:t>
      </w:r>
      <w:r w:rsidR="00A83D89">
        <w:rPr>
          <w:rFonts w:hint="eastAsia"/>
          <w:lang w:eastAsia="ja-JP"/>
        </w:rPr>
        <w:t>.</w:t>
      </w:r>
    </w:p>
    <w:p w:rsidR="006671B1" w:rsidRDefault="006671B1" w:rsidP="007607A8">
      <w:pPr>
        <w:rPr>
          <w:lang w:eastAsia="ja-JP"/>
        </w:rPr>
      </w:pPr>
    </w:p>
    <w:p w:rsidR="00CB403A" w:rsidRDefault="00CB403A" w:rsidP="007607A8">
      <w:pPr>
        <w:rPr>
          <w:lang w:eastAsia="ja-JP"/>
        </w:rPr>
      </w:pPr>
    </w:p>
    <w:p w:rsidR="00A83D89" w:rsidRDefault="008874D6" w:rsidP="008874D6">
      <w:pPr>
        <w:pStyle w:val="dec"/>
        <w:tabs>
          <w:tab w:val="left" w:pos="5387"/>
          <w:tab w:val="left" w:pos="5954"/>
        </w:tabs>
        <w:ind w:left="4820"/>
        <w:rPr>
          <w:rFonts w:cs="Arial"/>
          <w:lang w:eastAsia="ja-JP"/>
        </w:rPr>
      </w:pPr>
      <w:r w:rsidRPr="001960CC">
        <w:fldChar w:fldCharType="begin"/>
      </w:r>
      <w:r w:rsidRPr="001960CC">
        <w:instrText xml:space="preserve"> AUTONUM  </w:instrText>
      </w:r>
      <w:r w:rsidRPr="001960CC">
        <w:fldChar w:fldCharType="end"/>
      </w:r>
      <w:r w:rsidRPr="001960CC">
        <w:tab/>
      </w:r>
      <w:r>
        <w:rPr>
          <w:color w:val="000000" w:themeColor="text1"/>
          <w:spacing w:val="0"/>
        </w:rPr>
        <w:t xml:space="preserve">The </w:t>
      </w:r>
      <w:r>
        <w:rPr>
          <w:rFonts w:hint="eastAsia"/>
          <w:color w:val="000000" w:themeColor="text1"/>
          <w:spacing w:val="0"/>
          <w:lang w:eastAsia="ja-JP"/>
        </w:rPr>
        <w:t>WG-DST</w:t>
      </w:r>
      <w:r w:rsidRPr="00C920D5">
        <w:rPr>
          <w:color w:val="000000" w:themeColor="text1"/>
          <w:spacing w:val="0"/>
        </w:rPr>
        <w:t xml:space="preserve"> is invited to</w:t>
      </w:r>
      <w:r w:rsidR="00A83D89">
        <w:rPr>
          <w:rFonts w:cs="Arial" w:hint="eastAsia"/>
          <w:lang w:eastAsia="ja-JP"/>
        </w:rPr>
        <w:t xml:space="preserve"> </w:t>
      </w:r>
      <w:r w:rsidR="006671B1">
        <w:rPr>
          <w:rFonts w:cs="Arial"/>
          <w:lang w:eastAsia="ja-JP"/>
        </w:rPr>
        <w:t>consider</w:t>
      </w:r>
      <w:r w:rsidRPr="00F72ADF">
        <w:rPr>
          <w:rFonts w:cs="Arial"/>
          <w:lang w:eastAsia="ja-JP"/>
        </w:rPr>
        <w:t xml:space="preserve"> </w:t>
      </w:r>
      <w:r w:rsidR="006671B1">
        <w:rPr>
          <w:rFonts w:cs="Arial"/>
          <w:lang w:eastAsia="ja-JP"/>
        </w:rPr>
        <w:t xml:space="preserve">whether </w:t>
      </w:r>
      <w:r w:rsidR="00A83D89">
        <w:rPr>
          <w:rFonts w:cs="Arial" w:hint="eastAsia"/>
          <w:lang w:eastAsia="ja-JP"/>
        </w:rPr>
        <w:t>additional phonetic aspect</w:t>
      </w:r>
      <w:r w:rsidR="00C070A3">
        <w:rPr>
          <w:rFonts w:cs="Arial" w:hint="eastAsia"/>
          <w:lang w:eastAsia="ja-JP"/>
        </w:rPr>
        <w:t>s</w:t>
      </w:r>
      <w:r w:rsidR="00A83D89">
        <w:rPr>
          <w:rFonts w:cs="Arial" w:hint="eastAsia"/>
          <w:lang w:eastAsia="ja-JP"/>
        </w:rPr>
        <w:t xml:space="preserve"> need to be addressed</w:t>
      </w:r>
      <w:r w:rsidR="00FD737A" w:rsidRPr="00FD737A">
        <w:rPr>
          <w:lang w:eastAsia="ja-JP"/>
        </w:rPr>
        <w:t xml:space="preserve"> </w:t>
      </w:r>
      <w:r w:rsidR="00FD737A">
        <w:rPr>
          <w:lang w:eastAsia="ja-JP"/>
        </w:rPr>
        <w:t>beyond those included in the Test Study</w:t>
      </w:r>
      <w:r w:rsidR="00A83D89">
        <w:rPr>
          <w:rFonts w:cs="Arial" w:hint="eastAsia"/>
          <w:lang w:eastAsia="ja-JP"/>
        </w:rPr>
        <w:t>.</w:t>
      </w:r>
    </w:p>
    <w:p w:rsidR="000F7EF8" w:rsidRDefault="000F7EF8" w:rsidP="00DD28A3">
      <w:pPr>
        <w:keepNext/>
        <w:rPr>
          <w:lang w:eastAsia="ja-JP"/>
        </w:rPr>
      </w:pPr>
    </w:p>
    <w:p w:rsidR="000F7EF8" w:rsidRDefault="000F7EF8" w:rsidP="000F7EF8">
      <w:pPr>
        <w:keepNext/>
        <w:jc w:val="right"/>
        <w:rPr>
          <w:lang w:eastAsia="ja-JP"/>
        </w:rPr>
        <w:sectPr w:rsidR="000F7EF8" w:rsidSect="008874D6">
          <w:headerReference w:type="default" r:id="rId10"/>
          <w:headerReference w:type="first" r:id="rId11"/>
          <w:pgSz w:w="11907" w:h="16840" w:code="9"/>
          <w:pgMar w:top="510" w:right="1134" w:bottom="1134" w:left="1134" w:header="510" w:footer="680" w:gutter="0"/>
          <w:cols w:space="720"/>
          <w:titlePg/>
        </w:sectPr>
      </w:pPr>
      <w:r>
        <w:rPr>
          <w:lang w:eastAsia="ja-JP"/>
        </w:rPr>
        <w:t>[Annex follows]</w:t>
      </w:r>
    </w:p>
    <w:p w:rsidR="008874D6" w:rsidRDefault="008874D6" w:rsidP="00DD28A3">
      <w:pPr>
        <w:keepNext/>
        <w:rPr>
          <w:lang w:eastAsia="ja-JP"/>
        </w:rPr>
      </w:pPr>
    </w:p>
    <w:p w:rsidR="000F7EF8" w:rsidRDefault="000F7EF8" w:rsidP="00DD28A3">
      <w:pPr>
        <w:keepNext/>
        <w:rPr>
          <w:lang w:eastAsia="ja-JP"/>
        </w:rPr>
      </w:pPr>
    </w:p>
    <w:tbl>
      <w:tblPr>
        <w:tblW w:w="9735" w:type="dxa"/>
        <w:tblInd w:w="93" w:type="dxa"/>
        <w:tblLook w:val="04A0" w:firstRow="1" w:lastRow="0" w:firstColumn="1" w:lastColumn="0" w:noHBand="0" w:noVBand="1"/>
      </w:tblPr>
      <w:tblGrid>
        <w:gridCol w:w="1202"/>
        <w:gridCol w:w="1993"/>
        <w:gridCol w:w="6540"/>
      </w:tblGrid>
      <w:tr w:rsidR="000F7EF8" w:rsidRPr="000F7EF8" w:rsidTr="000F7EF8">
        <w:trPr>
          <w:trHeight w:val="255"/>
        </w:trPr>
        <w:tc>
          <w:tcPr>
            <w:tcW w:w="9735" w:type="dxa"/>
            <w:gridSpan w:val="3"/>
            <w:tcBorders>
              <w:top w:val="nil"/>
              <w:left w:val="nil"/>
              <w:bottom w:val="nil"/>
              <w:right w:val="nil"/>
            </w:tcBorders>
            <w:shd w:val="clear" w:color="auto" w:fill="auto"/>
            <w:noWrap/>
            <w:vAlign w:val="bottom"/>
            <w:hideMark/>
          </w:tcPr>
          <w:p w:rsidR="000F7EF8" w:rsidRPr="000F7EF8" w:rsidRDefault="000F7EF8" w:rsidP="000F7EF8">
            <w:pPr>
              <w:jc w:val="center"/>
              <w:rPr>
                <w:rFonts w:eastAsia="Times New Roman" w:cs="Arial"/>
                <w:b/>
                <w:bCs/>
                <w:color w:val="000000"/>
                <w:lang w:eastAsia="ja-JP"/>
              </w:rPr>
            </w:pPr>
            <w:r w:rsidRPr="000F7EF8">
              <w:rPr>
                <w:rFonts w:eastAsia="Times New Roman" w:cs="Arial"/>
                <w:b/>
                <w:bCs/>
                <w:color w:val="000000"/>
                <w:lang w:eastAsia="ja-JP"/>
              </w:rPr>
              <w:t>TEST DENOMINATIONS FOR THE STUDY, SELECTED FROM PROPOSED TEST DENOMINATIONS</w:t>
            </w:r>
          </w:p>
        </w:tc>
      </w:tr>
      <w:tr w:rsidR="000F7EF8" w:rsidRPr="000F7EF8" w:rsidTr="000F7EF8">
        <w:trPr>
          <w:trHeight w:val="255"/>
        </w:trPr>
        <w:tc>
          <w:tcPr>
            <w:tcW w:w="1202" w:type="dxa"/>
            <w:tcBorders>
              <w:top w:val="nil"/>
              <w:left w:val="nil"/>
              <w:bottom w:val="nil"/>
              <w:right w:val="nil"/>
            </w:tcBorders>
            <w:shd w:val="clear" w:color="auto" w:fill="auto"/>
            <w:noWrap/>
            <w:vAlign w:val="bottom"/>
            <w:hideMark/>
          </w:tcPr>
          <w:p w:rsidR="000F7EF8" w:rsidRPr="000F7EF8" w:rsidRDefault="000F7EF8" w:rsidP="000F7EF8">
            <w:pPr>
              <w:jc w:val="left"/>
              <w:rPr>
                <w:rFonts w:eastAsia="Times New Roman" w:cs="Arial"/>
                <w:color w:val="000000"/>
                <w:lang w:eastAsia="ja-JP"/>
              </w:rPr>
            </w:pPr>
          </w:p>
        </w:tc>
        <w:tc>
          <w:tcPr>
            <w:tcW w:w="1993" w:type="dxa"/>
            <w:tcBorders>
              <w:top w:val="nil"/>
              <w:left w:val="nil"/>
              <w:bottom w:val="nil"/>
              <w:right w:val="nil"/>
            </w:tcBorders>
            <w:shd w:val="clear" w:color="auto" w:fill="auto"/>
            <w:noWrap/>
            <w:vAlign w:val="bottom"/>
            <w:hideMark/>
          </w:tcPr>
          <w:p w:rsidR="000F7EF8" w:rsidRPr="000F7EF8" w:rsidRDefault="000F7EF8" w:rsidP="000F7EF8">
            <w:pPr>
              <w:jc w:val="left"/>
              <w:rPr>
                <w:rFonts w:eastAsia="Times New Roman" w:cs="Arial"/>
                <w:color w:val="000000"/>
                <w:lang w:eastAsia="ja-JP"/>
              </w:rPr>
            </w:pPr>
          </w:p>
        </w:tc>
        <w:tc>
          <w:tcPr>
            <w:tcW w:w="6540" w:type="dxa"/>
            <w:tcBorders>
              <w:top w:val="nil"/>
              <w:left w:val="nil"/>
              <w:bottom w:val="nil"/>
              <w:right w:val="nil"/>
            </w:tcBorders>
            <w:shd w:val="clear" w:color="auto" w:fill="auto"/>
            <w:vAlign w:val="bottom"/>
            <w:hideMark/>
          </w:tcPr>
          <w:p w:rsidR="000F7EF8" w:rsidRPr="000F7EF8" w:rsidRDefault="000F7EF8" w:rsidP="000F7EF8">
            <w:pPr>
              <w:jc w:val="left"/>
              <w:rPr>
                <w:rFonts w:eastAsia="Times New Roman" w:cs="Arial"/>
                <w:color w:val="000000"/>
                <w:lang w:eastAsia="ja-JP"/>
              </w:rPr>
            </w:pPr>
          </w:p>
        </w:tc>
      </w:tr>
      <w:tr w:rsidR="000F7EF8" w:rsidRPr="000F7EF8" w:rsidTr="000F7EF8">
        <w:trPr>
          <w:trHeight w:val="255"/>
        </w:trPr>
        <w:tc>
          <w:tcPr>
            <w:tcW w:w="1202" w:type="dxa"/>
            <w:tcBorders>
              <w:top w:val="nil"/>
              <w:left w:val="nil"/>
              <w:bottom w:val="nil"/>
              <w:right w:val="nil"/>
            </w:tcBorders>
            <w:shd w:val="clear" w:color="auto" w:fill="auto"/>
            <w:noWrap/>
            <w:vAlign w:val="bottom"/>
            <w:hideMark/>
          </w:tcPr>
          <w:p w:rsidR="000F7EF8" w:rsidRPr="000F7EF8" w:rsidRDefault="000F7EF8" w:rsidP="000F7EF8">
            <w:pPr>
              <w:jc w:val="left"/>
              <w:rPr>
                <w:rFonts w:eastAsia="Times New Roman" w:cs="Arial"/>
                <w:color w:val="000000"/>
                <w:lang w:eastAsia="ja-JP"/>
              </w:rPr>
            </w:pPr>
          </w:p>
        </w:tc>
        <w:tc>
          <w:tcPr>
            <w:tcW w:w="1993" w:type="dxa"/>
            <w:tcBorders>
              <w:top w:val="nil"/>
              <w:left w:val="nil"/>
              <w:bottom w:val="nil"/>
              <w:right w:val="nil"/>
            </w:tcBorders>
            <w:shd w:val="clear" w:color="auto" w:fill="auto"/>
            <w:noWrap/>
            <w:vAlign w:val="bottom"/>
            <w:hideMark/>
          </w:tcPr>
          <w:p w:rsidR="000F7EF8" w:rsidRPr="000F7EF8" w:rsidRDefault="000F7EF8" w:rsidP="000F7EF8">
            <w:pPr>
              <w:jc w:val="left"/>
              <w:rPr>
                <w:rFonts w:eastAsia="Times New Roman" w:cs="Arial"/>
                <w:color w:val="000000"/>
                <w:lang w:eastAsia="ja-JP"/>
              </w:rPr>
            </w:pPr>
          </w:p>
        </w:tc>
        <w:tc>
          <w:tcPr>
            <w:tcW w:w="6540" w:type="dxa"/>
            <w:tcBorders>
              <w:top w:val="nil"/>
              <w:left w:val="nil"/>
              <w:bottom w:val="nil"/>
              <w:right w:val="nil"/>
            </w:tcBorders>
            <w:shd w:val="clear" w:color="auto" w:fill="auto"/>
            <w:vAlign w:val="bottom"/>
            <w:hideMark/>
          </w:tcPr>
          <w:p w:rsidR="000F7EF8" w:rsidRPr="000F7EF8" w:rsidRDefault="000F7EF8" w:rsidP="000F7EF8">
            <w:pPr>
              <w:jc w:val="left"/>
              <w:rPr>
                <w:rFonts w:eastAsia="Times New Roman" w:cs="Arial"/>
                <w:color w:val="000000"/>
                <w:lang w:eastAsia="ja-JP"/>
              </w:rPr>
            </w:pPr>
          </w:p>
        </w:tc>
      </w:tr>
      <w:tr w:rsidR="000F7EF8" w:rsidRPr="000F7EF8" w:rsidTr="000F7EF8">
        <w:trPr>
          <w:trHeight w:val="255"/>
        </w:trPr>
        <w:tc>
          <w:tcPr>
            <w:tcW w:w="9735" w:type="dxa"/>
            <w:gridSpan w:val="3"/>
            <w:vMerge w:val="restart"/>
            <w:tcBorders>
              <w:top w:val="nil"/>
              <w:left w:val="nil"/>
              <w:bottom w:val="nil"/>
              <w:right w:val="nil"/>
            </w:tcBorders>
            <w:shd w:val="clear" w:color="auto" w:fill="auto"/>
            <w:hideMark/>
          </w:tcPr>
          <w:p w:rsidR="000F7EF8" w:rsidRPr="000F7EF8" w:rsidRDefault="000F7EF8" w:rsidP="000F7EF8">
            <w:pPr>
              <w:jc w:val="left"/>
              <w:rPr>
                <w:rFonts w:eastAsia="Times New Roman" w:cs="Arial"/>
                <w:color w:val="000000"/>
                <w:lang w:eastAsia="ja-JP"/>
              </w:rPr>
            </w:pPr>
            <w:r w:rsidRPr="000F7EF8">
              <w:rPr>
                <w:rFonts w:eastAsia="Times New Roman" w:cs="Arial"/>
                <w:color w:val="000000"/>
                <w:lang w:eastAsia="ja-JP"/>
              </w:rPr>
              <w:t xml:space="preserve">The following </w:t>
            </w:r>
            <w:proofErr w:type="gramStart"/>
            <w:r w:rsidRPr="000F7EF8">
              <w:rPr>
                <w:rFonts w:eastAsia="Times New Roman" w:cs="Arial"/>
                <w:color w:val="000000"/>
                <w:lang w:eastAsia="ja-JP"/>
              </w:rPr>
              <w:t>list of denominations are</w:t>
            </w:r>
            <w:proofErr w:type="gramEnd"/>
            <w:r w:rsidRPr="000F7EF8">
              <w:rPr>
                <w:rFonts w:eastAsia="Times New Roman" w:cs="Arial"/>
                <w:color w:val="000000"/>
                <w:lang w:eastAsia="ja-JP"/>
              </w:rPr>
              <w:t xml:space="preserve"> proposed as test denominations for the study. They were chosen to provide a range of different types and patterns of denominations (e.g.  </w:t>
            </w:r>
            <w:proofErr w:type="gramStart"/>
            <w:r w:rsidRPr="000F7EF8">
              <w:rPr>
                <w:rFonts w:eastAsia="Times New Roman" w:cs="Arial"/>
                <w:color w:val="000000"/>
                <w:lang w:eastAsia="ja-JP"/>
              </w:rPr>
              <w:t>with/without</w:t>
            </w:r>
            <w:proofErr w:type="gramEnd"/>
            <w:r w:rsidRPr="000F7EF8">
              <w:rPr>
                <w:rFonts w:eastAsia="Times New Roman" w:cs="Arial"/>
                <w:color w:val="000000"/>
                <w:lang w:eastAsia="ja-JP"/>
              </w:rPr>
              <w:t xml:space="preserve"> figures, concatenated words, consist of multiple words).</w:t>
            </w:r>
          </w:p>
        </w:tc>
      </w:tr>
      <w:tr w:rsidR="000F7EF8" w:rsidRPr="000F7EF8" w:rsidTr="000F7EF8">
        <w:trPr>
          <w:trHeight w:val="525"/>
        </w:trPr>
        <w:tc>
          <w:tcPr>
            <w:tcW w:w="9735" w:type="dxa"/>
            <w:gridSpan w:val="3"/>
            <w:vMerge/>
            <w:tcBorders>
              <w:top w:val="nil"/>
              <w:left w:val="nil"/>
              <w:bottom w:val="nil"/>
              <w:right w:val="nil"/>
            </w:tcBorders>
            <w:vAlign w:val="center"/>
            <w:hideMark/>
          </w:tcPr>
          <w:p w:rsidR="000F7EF8" w:rsidRPr="000F7EF8" w:rsidRDefault="000F7EF8" w:rsidP="000F7EF8">
            <w:pPr>
              <w:jc w:val="left"/>
              <w:rPr>
                <w:rFonts w:eastAsia="Times New Roman" w:cs="Arial"/>
                <w:color w:val="000000"/>
                <w:lang w:eastAsia="ja-JP"/>
              </w:rPr>
            </w:pPr>
          </w:p>
        </w:tc>
      </w:tr>
      <w:tr w:rsidR="000F7EF8" w:rsidRPr="000F7EF8" w:rsidTr="000F7EF8">
        <w:trPr>
          <w:trHeight w:val="255"/>
        </w:trPr>
        <w:tc>
          <w:tcPr>
            <w:tcW w:w="1202" w:type="dxa"/>
            <w:tcBorders>
              <w:top w:val="nil"/>
              <w:left w:val="nil"/>
              <w:bottom w:val="nil"/>
              <w:right w:val="nil"/>
            </w:tcBorders>
            <w:shd w:val="clear" w:color="auto" w:fill="auto"/>
            <w:noWrap/>
            <w:vAlign w:val="bottom"/>
            <w:hideMark/>
          </w:tcPr>
          <w:p w:rsidR="000F7EF8" w:rsidRPr="000F7EF8" w:rsidRDefault="000F7EF8" w:rsidP="000F7EF8">
            <w:pPr>
              <w:jc w:val="left"/>
              <w:rPr>
                <w:rFonts w:eastAsia="Times New Roman" w:cs="Arial"/>
                <w:color w:val="000000"/>
                <w:lang w:eastAsia="ja-JP"/>
              </w:rPr>
            </w:pPr>
          </w:p>
        </w:tc>
        <w:tc>
          <w:tcPr>
            <w:tcW w:w="1993" w:type="dxa"/>
            <w:tcBorders>
              <w:top w:val="nil"/>
              <w:left w:val="nil"/>
              <w:bottom w:val="nil"/>
              <w:right w:val="nil"/>
            </w:tcBorders>
            <w:shd w:val="clear" w:color="auto" w:fill="auto"/>
            <w:noWrap/>
            <w:vAlign w:val="bottom"/>
            <w:hideMark/>
          </w:tcPr>
          <w:p w:rsidR="000F7EF8" w:rsidRPr="000F7EF8" w:rsidRDefault="000F7EF8" w:rsidP="000F7EF8">
            <w:pPr>
              <w:jc w:val="left"/>
              <w:rPr>
                <w:rFonts w:eastAsia="Times New Roman" w:cs="Arial"/>
                <w:color w:val="000000"/>
                <w:lang w:eastAsia="ja-JP"/>
              </w:rPr>
            </w:pPr>
          </w:p>
        </w:tc>
        <w:tc>
          <w:tcPr>
            <w:tcW w:w="6540" w:type="dxa"/>
            <w:tcBorders>
              <w:top w:val="nil"/>
              <w:left w:val="nil"/>
              <w:bottom w:val="nil"/>
              <w:right w:val="nil"/>
            </w:tcBorders>
            <w:shd w:val="clear" w:color="auto" w:fill="auto"/>
            <w:vAlign w:val="bottom"/>
            <w:hideMark/>
          </w:tcPr>
          <w:p w:rsidR="000F7EF8" w:rsidRPr="000F7EF8" w:rsidRDefault="000F7EF8" w:rsidP="000F7EF8">
            <w:pPr>
              <w:jc w:val="left"/>
              <w:rPr>
                <w:rFonts w:eastAsia="Times New Roman" w:cs="Arial"/>
                <w:color w:val="000000"/>
                <w:lang w:eastAsia="ja-JP"/>
              </w:rPr>
            </w:pPr>
          </w:p>
        </w:tc>
      </w:tr>
      <w:tr w:rsidR="000F7EF8" w:rsidRPr="000F7EF8" w:rsidTr="000F7EF8">
        <w:trPr>
          <w:trHeight w:val="510"/>
        </w:trPr>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7EF8" w:rsidRPr="000F7EF8" w:rsidRDefault="000F7EF8" w:rsidP="000F7EF8">
            <w:pPr>
              <w:jc w:val="left"/>
              <w:rPr>
                <w:rFonts w:eastAsia="Times New Roman" w:cs="Arial"/>
                <w:color w:val="000000"/>
                <w:lang w:eastAsia="ja-JP"/>
              </w:rPr>
            </w:pPr>
            <w:r w:rsidRPr="000F7EF8">
              <w:rPr>
                <w:rFonts w:eastAsia="Times New Roman" w:cs="Arial"/>
                <w:color w:val="000000"/>
                <w:lang w:eastAsia="ja-JP"/>
              </w:rPr>
              <w:t>Proposer</w:t>
            </w:r>
          </w:p>
        </w:tc>
        <w:tc>
          <w:tcPr>
            <w:tcW w:w="1993" w:type="dxa"/>
            <w:tcBorders>
              <w:top w:val="single" w:sz="4" w:space="0" w:color="auto"/>
              <w:left w:val="nil"/>
              <w:bottom w:val="single" w:sz="4" w:space="0" w:color="auto"/>
              <w:right w:val="single" w:sz="4" w:space="0" w:color="auto"/>
            </w:tcBorders>
            <w:shd w:val="clear" w:color="auto" w:fill="auto"/>
            <w:vAlign w:val="center"/>
            <w:hideMark/>
          </w:tcPr>
          <w:p w:rsidR="000F7EF8" w:rsidRPr="000F7EF8" w:rsidRDefault="000F7EF8" w:rsidP="000F7EF8">
            <w:pPr>
              <w:jc w:val="left"/>
              <w:rPr>
                <w:rFonts w:eastAsia="Times New Roman" w:cs="Arial"/>
                <w:color w:val="000000"/>
                <w:lang w:eastAsia="ja-JP"/>
              </w:rPr>
            </w:pPr>
            <w:r w:rsidRPr="000F7EF8">
              <w:rPr>
                <w:rFonts w:eastAsia="Times New Roman" w:cs="Arial"/>
                <w:color w:val="000000"/>
                <w:lang w:eastAsia="ja-JP"/>
              </w:rPr>
              <w:t>Proposed test denominations</w:t>
            </w:r>
          </w:p>
        </w:tc>
        <w:tc>
          <w:tcPr>
            <w:tcW w:w="6540" w:type="dxa"/>
            <w:tcBorders>
              <w:top w:val="single" w:sz="4" w:space="0" w:color="auto"/>
              <w:left w:val="nil"/>
              <w:bottom w:val="single" w:sz="4" w:space="0" w:color="auto"/>
              <w:right w:val="single" w:sz="4" w:space="0" w:color="auto"/>
            </w:tcBorders>
            <w:shd w:val="clear" w:color="auto" w:fill="auto"/>
            <w:vAlign w:val="center"/>
            <w:hideMark/>
          </w:tcPr>
          <w:p w:rsidR="000F7EF8" w:rsidRPr="000F7EF8" w:rsidRDefault="000F7EF8" w:rsidP="000F7EF8">
            <w:pPr>
              <w:jc w:val="left"/>
              <w:rPr>
                <w:rFonts w:eastAsia="Times New Roman" w:cs="Arial"/>
                <w:color w:val="000000"/>
                <w:lang w:eastAsia="ja-JP"/>
              </w:rPr>
            </w:pPr>
            <w:r w:rsidRPr="000F7EF8">
              <w:rPr>
                <w:rFonts w:eastAsia="Times New Roman" w:cs="Arial"/>
                <w:color w:val="000000"/>
                <w:lang w:eastAsia="ja-JP"/>
              </w:rPr>
              <w:t>Explanation provided by proposer</w:t>
            </w:r>
          </w:p>
        </w:tc>
      </w:tr>
      <w:tr w:rsidR="000F7EF8" w:rsidRPr="000F7EF8" w:rsidTr="000F7EF8">
        <w:trPr>
          <w:trHeight w:val="510"/>
        </w:trPr>
        <w:tc>
          <w:tcPr>
            <w:tcW w:w="1202" w:type="dxa"/>
            <w:tcBorders>
              <w:top w:val="nil"/>
              <w:left w:val="single" w:sz="4" w:space="0" w:color="auto"/>
              <w:bottom w:val="single" w:sz="4" w:space="0" w:color="auto"/>
              <w:right w:val="single" w:sz="4" w:space="0" w:color="auto"/>
            </w:tcBorders>
            <w:shd w:val="clear" w:color="auto" w:fill="auto"/>
            <w:noWrap/>
            <w:hideMark/>
          </w:tcPr>
          <w:p w:rsidR="000F7EF8" w:rsidRPr="000F7EF8" w:rsidRDefault="000F7EF8" w:rsidP="000F7EF8">
            <w:pPr>
              <w:jc w:val="left"/>
              <w:rPr>
                <w:rFonts w:eastAsia="Times New Roman" w:cs="Arial"/>
                <w:color w:val="000000"/>
                <w:lang w:eastAsia="ja-JP"/>
              </w:rPr>
            </w:pPr>
            <w:r w:rsidRPr="000F7EF8">
              <w:rPr>
                <w:rFonts w:eastAsia="Times New Roman" w:cs="Arial"/>
                <w:color w:val="000000"/>
                <w:lang w:eastAsia="ja-JP"/>
              </w:rPr>
              <w:t>QZ</w:t>
            </w:r>
          </w:p>
        </w:tc>
        <w:tc>
          <w:tcPr>
            <w:tcW w:w="1993" w:type="dxa"/>
            <w:tcBorders>
              <w:top w:val="nil"/>
              <w:left w:val="nil"/>
              <w:bottom w:val="single" w:sz="4" w:space="0" w:color="auto"/>
              <w:right w:val="single" w:sz="4" w:space="0" w:color="auto"/>
            </w:tcBorders>
            <w:shd w:val="clear" w:color="auto" w:fill="auto"/>
            <w:noWrap/>
            <w:hideMark/>
          </w:tcPr>
          <w:p w:rsidR="000F7EF8" w:rsidRPr="000F7EF8" w:rsidRDefault="000F7EF8" w:rsidP="000F7EF8">
            <w:pPr>
              <w:jc w:val="left"/>
              <w:rPr>
                <w:rFonts w:eastAsia="Times New Roman" w:cs="Arial"/>
                <w:lang w:eastAsia="ja-JP"/>
              </w:rPr>
            </w:pPr>
            <w:r w:rsidRPr="000F7EF8">
              <w:rPr>
                <w:rFonts w:eastAsia="Times New Roman" w:cs="Arial"/>
                <w:lang w:eastAsia="ja-JP"/>
              </w:rPr>
              <w:t>Aladin</w:t>
            </w:r>
          </w:p>
        </w:tc>
        <w:tc>
          <w:tcPr>
            <w:tcW w:w="6540" w:type="dxa"/>
            <w:tcBorders>
              <w:top w:val="nil"/>
              <w:left w:val="nil"/>
              <w:bottom w:val="single" w:sz="4" w:space="0" w:color="auto"/>
              <w:right w:val="single" w:sz="4" w:space="0" w:color="auto"/>
            </w:tcBorders>
            <w:shd w:val="clear" w:color="auto" w:fill="auto"/>
            <w:hideMark/>
          </w:tcPr>
          <w:p w:rsidR="000F7EF8" w:rsidRPr="000F7EF8" w:rsidRDefault="000F7EF8" w:rsidP="000F7EF8">
            <w:pPr>
              <w:jc w:val="left"/>
              <w:rPr>
                <w:rFonts w:eastAsia="Times New Roman" w:cs="Arial"/>
                <w:color w:val="000000"/>
                <w:lang w:eastAsia="ja-JP"/>
              </w:rPr>
            </w:pPr>
            <w:proofErr w:type="gramStart"/>
            <w:r w:rsidRPr="000F7EF8">
              <w:rPr>
                <w:rFonts w:eastAsia="Times New Roman" w:cs="Arial"/>
                <w:color w:val="000000"/>
                <w:lang w:eastAsia="ja-JP"/>
              </w:rPr>
              <w:t>has</w:t>
            </w:r>
            <w:proofErr w:type="gramEnd"/>
            <w:r w:rsidRPr="000F7EF8">
              <w:rPr>
                <w:rFonts w:eastAsia="Times New Roman" w:cs="Arial"/>
                <w:color w:val="000000"/>
                <w:lang w:eastAsia="ja-JP"/>
              </w:rPr>
              <w:t xml:space="preserve"> several possible similar denominations (e.g.‘</w:t>
            </w:r>
            <w:proofErr w:type="spellStart"/>
            <w:r w:rsidRPr="000F7EF8">
              <w:rPr>
                <w:rFonts w:eastAsia="Times New Roman" w:cs="Arial"/>
                <w:color w:val="000000"/>
                <w:lang w:eastAsia="ja-JP"/>
              </w:rPr>
              <w:t>Alladin</w:t>
            </w:r>
            <w:proofErr w:type="spellEnd"/>
            <w:r w:rsidRPr="000F7EF8">
              <w:rPr>
                <w:rFonts w:eastAsia="Times New Roman" w:cs="Arial"/>
                <w:color w:val="000000"/>
                <w:lang w:eastAsia="ja-JP"/>
              </w:rPr>
              <w:t>’, ‘Aladdin’, ‘</w:t>
            </w:r>
            <w:proofErr w:type="spellStart"/>
            <w:r w:rsidRPr="000F7EF8">
              <w:rPr>
                <w:rFonts w:eastAsia="Times New Roman" w:cs="Arial"/>
                <w:color w:val="000000"/>
                <w:lang w:eastAsia="ja-JP"/>
              </w:rPr>
              <w:t>Alladdin</w:t>
            </w:r>
            <w:proofErr w:type="spellEnd"/>
            <w:r w:rsidRPr="000F7EF8">
              <w:rPr>
                <w:rFonts w:eastAsia="Times New Roman" w:cs="Arial"/>
                <w:color w:val="000000"/>
                <w:lang w:eastAsia="ja-JP"/>
              </w:rPr>
              <w:t xml:space="preserve">’, ‘Yellow </w:t>
            </w:r>
            <w:proofErr w:type="spellStart"/>
            <w:r w:rsidRPr="000F7EF8">
              <w:rPr>
                <w:rFonts w:eastAsia="Times New Roman" w:cs="Arial"/>
                <w:color w:val="000000"/>
                <w:lang w:eastAsia="ja-JP"/>
              </w:rPr>
              <w:t>Alladin</w:t>
            </w:r>
            <w:proofErr w:type="spellEnd"/>
            <w:r w:rsidRPr="000F7EF8">
              <w:rPr>
                <w:rFonts w:eastAsia="Times New Roman" w:cs="Arial"/>
                <w:color w:val="000000"/>
                <w:lang w:eastAsia="ja-JP"/>
              </w:rPr>
              <w:t>’, etc.)</w:t>
            </w:r>
          </w:p>
        </w:tc>
      </w:tr>
      <w:tr w:rsidR="000F7EF8" w:rsidRPr="000F7EF8" w:rsidTr="000F7EF8">
        <w:trPr>
          <w:trHeight w:val="255"/>
        </w:trPr>
        <w:tc>
          <w:tcPr>
            <w:tcW w:w="1202" w:type="dxa"/>
            <w:tcBorders>
              <w:top w:val="nil"/>
              <w:left w:val="single" w:sz="4" w:space="0" w:color="auto"/>
              <w:bottom w:val="single" w:sz="4" w:space="0" w:color="auto"/>
              <w:right w:val="single" w:sz="4" w:space="0" w:color="auto"/>
            </w:tcBorders>
            <w:shd w:val="clear" w:color="auto" w:fill="auto"/>
            <w:noWrap/>
            <w:hideMark/>
          </w:tcPr>
          <w:p w:rsidR="000F7EF8" w:rsidRPr="000F7EF8" w:rsidRDefault="000F7EF8" w:rsidP="000F7EF8">
            <w:pPr>
              <w:jc w:val="left"/>
              <w:rPr>
                <w:rFonts w:eastAsia="Times New Roman" w:cs="Arial"/>
                <w:color w:val="000000"/>
                <w:lang w:eastAsia="ja-JP"/>
              </w:rPr>
            </w:pPr>
            <w:r w:rsidRPr="000F7EF8">
              <w:rPr>
                <w:rFonts w:eastAsia="Times New Roman" w:cs="Arial"/>
                <w:color w:val="000000"/>
                <w:lang w:eastAsia="ja-JP"/>
              </w:rPr>
              <w:t>QZ</w:t>
            </w:r>
          </w:p>
        </w:tc>
        <w:tc>
          <w:tcPr>
            <w:tcW w:w="1993" w:type="dxa"/>
            <w:tcBorders>
              <w:top w:val="nil"/>
              <w:left w:val="nil"/>
              <w:bottom w:val="single" w:sz="4" w:space="0" w:color="auto"/>
              <w:right w:val="single" w:sz="4" w:space="0" w:color="auto"/>
            </w:tcBorders>
            <w:shd w:val="clear" w:color="auto" w:fill="auto"/>
            <w:noWrap/>
            <w:hideMark/>
          </w:tcPr>
          <w:p w:rsidR="000F7EF8" w:rsidRPr="000F7EF8" w:rsidRDefault="000F7EF8" w:rsidP="000F7EF8">
            <w:pPr>
              <w:jc w:val="left"/>
              <w:rPr>
                <w:rFonts w:eastAsia="Times New Roman" w:cs="Arial"/>
                <w:lang w:eastAsia="ja-JP"/>
              </w:rPr>
            </w:pPr>
            <w:r w:rsidRPr="000F7EF8">
              <w:rPr>
                <w:rFonts w:eastAsia="Times New Roman" w:cs="Arial"/>
                <w:lang w:eastAsia="ja-JP"/>
              </w:rPr>
              <w:t>Baptysta</w:t>
            </w:r>
          </w:p>
        </w:tc>
        <w:tc>
          <w:tcPr>
            <w:tcW w:w="6540" w:type="dxa"/>
            <w:tcBorders>
              <w:top w:val="nil"/>
              <w:left w:val="nil"/>
              <w:bottom w:val="single" w:sz="4" w:space="0" w:color="auto"/>
              <w:right w:val="single" w:sz="4" w:space="0" w:color="auto"/>
            </w:tcBorders>
            <w:shd w:val="clear" w:color="auto" w:fill="auto"/>
            <w:hideMark/>
          </w:tcPr>
          <w:p w:rsidR="000F7EF8" w:rsidRPr="000F7EF8" w:rsidRDefault="000F7EF8" w:rsidP="000F7EF8">
            <w:pPr>
              <w:jc w:val="left"/>
              <w:rPr>
                <w:rFonts w:eastAsia="Times New Roman" w:cs="Arial"/>
                <w:color w:val="000000"/>
                <w:lang w:eastAsia="ja-JP"/>
              </w:rPr>
            </w:pPr>
            <w:r w:rsidRPr="000F7EF8">
              <w:rPr>
                <w:rFonts w:eastAsia="Times New Roman" w:cs="Arial"/>
                <w:color w:val="000000"/>
                <w:lang w:eastAsia="ja-JP"/>
              </w:rPr>
              <w:t>similar to ‘Batista’ (phonetic)</w:t>
            </w:r>
          </w:p>
        </w:tc>
      </w:tr>
      <w:tr w:rsidR="000F7EF8" w:rsidRPr="000F7EF8" w:rsidTr="000F7EF8">
        <w:trPr>
          <w:trHeight w:val="510"/>
        </w:trPr>
        <w:tc>
          <w:tcPr>
            <w:tcW w:w="1202" w:type="dxa"/>
            <w:tcBorders>
              <w:top w:val="nil"/>
              <w:left w:val="single" w:sz="4" w:space="0" w:color="auto"/>
              <w:bottom w:val="single" w:sz="4" w:space="0" w:color="auto"/>
              <w:right w:val="single" w:sz="4" w:space="0" w:color="auto"/>
            </w:tcBorders>
            <w:shd w:val="clear" w:color="auto" w:fill="auto"/>
            <w:noWrap/>
            <w:hideMark/>
          </w:tcPr>
          <w:p w:rsidR="000F7EF8" w:rsidRPr="000F7EF8" w:rsidRDefault="000F7EF8" w:rsidP="000F7EF8">
            <w:pPr>
              <w:jc w:val="left"/>
              <w:rPr>
                <w:rFonts w:eastAsia="Times New Roman" w:cs="Arial"/>
                <w:color w:val="000000"/>
                <w:lang w:eastAsia="ja-JP"/>
              </w:rPr>
            </w:pPr>
            <w:r w:rsidRPr="000F7EF8">
              <w:rPr>
                <w:rFonts w:eastAsia="Times New Roman" w:cs="Arial"/>
                <w:color w:val="000000"/>
                <w:lang w:eastAsia="ja-JP"/>
              </w:rPr>
              <w:t>AU</w:t>
            </w:r>
          </w:p>
        </w:tc>
        <w:tc>
          <w:tcPr>
            <w:tcW w:w="1993" w:type="dxa"/>
            <w:tcBorders>
              <w:top w:val="nil"/>
              <w:left w:val="nil"/>
              <w:bottom w:val="single" w:sz="4" w:space="0" w:color="auto"/>
              <w:right w:val="single" w:sz="4" w:space="0" w:color="auto"/>
            </w:tcBorders>
            <w:shd w:val="clear" w:color="auto" w:fill="auto"/>
            <w:noWrap/>
            <w:hideMark/>
          </w:tcPr>
          <w:p w:rsidR="000F7EF8" w:rsidRPr="000F7EF8" w:rsidRDefault="000F7EF8" w:rsidP="000F7EF8">
            <w:pPr>
              <w:jc w:val="left"/>
              <w:rPr>
                <w:rFonts w:eastAsia="Times New Roman" w:cs="Arial"/>
                <w:lang w:eastAsia="ja-JP"/>
              </w:rPr>
            </w:pPr>
            <w:proofErr w:type="spellStart"/>
            <w:r w:rsidRPr="000F7EF8">
              <w:rPr>
                <w:rFonts w:eastAsia="Times New Roman" w:cs="Arial"/>
                <w:lang w:eastAsia="ja-JP"/>
              </w:rPr>
              <w:t>Chara</w:t>
            </w:r>
            <w:proofErr w:type="spellEnd"/>
          </w:p>
        </w:tc>
        <w:tc>
          <w:tcPr>
            <w:tcW w:w="6540" w:type="dxa"/>
            <w:tcBorders>
              <w:top w:val="nil"/>
              <w:left w:val="nil"/>
              <w:bottom w:val="single" w:sz="4" w:space="0" w:color="auto"/>
              <w:right w:val="single" w:sz="4" w:space="0" w:color="auto"/>
            </w:tcBorders>
            <w:shd w:val="clear" w:color="auto" w:fill="auto"/>
            <w:hideMark/>
          </w:tcPr>
          <w:p w:rsidR="000F7EF8" w:rsidRPr="000F7EF8" w:rsidRDefault="000F7EF8" w:rsidP="000F7EF8">
            <w:pPr>
              <w:jc w:val="left"/>
              <w:rPr>
                <w:rFonts w:eastAsia="Times New Roman" w:cs="Arial"/>
                <w:color w:val="000000"/>
                <w:lang w:eastAsia="ja-JP"/>
              </w:rPr>
            </w:pPr>
            <w:proofErr w:type="gramStart"/>
            <w:r w:rsidRPr="000F7EF8">
              <w:rPr>
                <w:rFonts w:eastAsia="Times New Roman" w:cs="Arial"/>
                <w:color w:val="000000"/>
                <w:lang w:eastAsia="ja-JP"/>
              </w:rPr>
              <w:t>similar</w:t>
            </w:r>
            <w:proofErr w:type="gramEnd"/>
            <w:r w:rsidRPr="000F7EF8">
              <w:rPr>
                <w:rFonts w:eastAsia="Times New Roman" w:cs="Arial"/>
                <w:color w:val="000000"/>
                <w:lang w:eastAsia="ja-JP"/>
              </w:rPr>
              <w:t xml:space="preserve"> to "Clara", "</w:t>
            </w:r>
            <w:proofErr w:type="spellStart"/>
            <w:r w:rsidRPr="000F7EF8">
              <w:rPr>
                <w:rFonts w:eastAsia="Times New Roman" w:cs="Arial"/>
                <w:color w:val="000000"/>
                <w:lang w:eastAsia="ja-JP"/>
              </w:rPr>
              <w:t>Jhara</w:t>
            </w:r>
            <w:proofErr w:type="spellEnd"/>
            <w:r w:rsidRPr="000F7EF8">
              <w:rPr>
                <w:rFonts w:eastAsia="Times New Roman" w:cs="Arial"/>
                <w:color w:val="000000"/>
                <w:lang w:eastAsia="ja-JP"/>
              </w:rPr>
              <w:t>". Existing tool cannot detect similar denomination "Jura".</w:t>
            </w:r>
          </w:p>
        </w:tc>
      </w:tr>
      <w:tr w:rsidR="000F7EF8" w:rsidRPr="000F7EF8" w:rsidTr="000F7EF8">
        <w:trPr>
          <w:trHeight w:val="510"/>
        </w:trPr>
        <w:tc>
          <w:tcPr>
            <w:tcW w:w="1202" w:type="dxa"/>
            <w:tcBorders>
              <w:top w:val="nil"/>
              <w:left w:val="single" w:sz="4" w:space="0" w:color="auto"/>
              <w:bottom w:val="single" w:sz="4" w:space="0" w:color="auto"/>
              <w:right w:val="single" w:sz="4" w:space="0" w:color="auto"/>
            </w:tcBorders>
            <w:shd w:val="clear" w:color="auto" w:fill="auto"/>
            <w:noWrap/>
            <w:hideMark/>
          </w:tcPr>
          <w:p w:rsidR="000F7EF8" w:rsidRPr="000F7EF8" w:rsidRDefault="000F7EF8" w:rsidP="000F7EF8">
            <w:pPr>
              <w:jc w:val="left"/>
              <w:rPr>
                <w:rFonts w:eastAsia="Times New Roman" w:cs="Arial"/>
                <w:color w:val="000000"/>
                <w:lang w:eastAsia="ja-JP"/>
              </w:rPr>
            </w:pPr>
            <w:r w:rsidRPr="000F7EF8">
              <w:rPr>
                <w:rFonts w:eastAsia="Times New Roman" w:cs="Arial"/>
                <w:color w:val="000000"/>
                <w:lang w:eastAsia="ja-JP"/>
              </w:rPr>
              <w:t>QZ</w:t>
            </w:r>
          </w:p>
        </w:tc>
        <w:tc>
          <w:tcPr>
            <w:tcW w:w="1993" w:type="dxa"/>
            <w:tcBorders>
              <w:top w:val="nil"/>
              <w:left w:val="nil"/>
              <w:bottom w:val="single" w:sz="4" w:space="0" w:color="auto"/>
              <w:right w:val="single" w:sz="4" w:space="0" w:color="auto"/>
            </w:tcBorders>
            <w:shd w:val="clear" w:color="auto" w:fill="auto"/>
            <w:noWrap/>
            <w:hideMark/>
          </w:tcPr>
          <w:p w:rsidR="000F7EF8" w:rsidRPr="000F7EF8" w:rsidRDefault="000F7EF8" w:rsidP="000F7EF8">
            <w:pPr>
              <w:jc w:val="left"/>
              <w:rPr>
                <w:rFonts w:eastAsia="Times New Roman" w:cs="Arial"/>
                <w:lang w:eastAsia="ja-JP"/>
              </w:rPr>
            </w:pPr>
            <w:proofErr w:type="spellStart"/>
            <w:r w:rsidRPr="000F7EF8">
              <w:rPr>
                <w:rFonts w:eastAsia="Times New Roman" w:cs="Arial"/>
                <w:lang w:eastAsia="ja-JP"/>
              </w:rPr>
              <w:t>Codisolar</w:t>
            </w:r>
            <w:proofErr w:type="spellEnd"/>
          </w:p>
        </w:tc>
        <w:tc>
          <w:tcPr>
            <w:tcW w:w="6540" w:type="dxa"/>
            <w:tcBorders>
              <w:top w:val="nil"/>
              <w:left w:val="nil"/>
              <w:bottom w:val="single" w:sz="4" w:space="0" w:color="auto"/>
              <w:right w:val="single" w:sz="4" w:space="0" w:color="auto"/>
            </w:tcBorders>
            <w:shd w:val="clear" w:color="auto" w:fill="auto"/>
            <w:hideMark/>
          </w:tcPr>
          <w:p w:rsidR="000F7EF8" w:rsidRPr="000F7EF8" w:rsidRDefault="000F7EF8" w:rsidP="000F7EF8">
            <w:pPr>
              <w:jc w:val="left"/>
              <w:rPr>
                <w:rFonts w:eastAsia="Times New Roman" w:cs="Arial"/>
                <w:color w:val="000000"/>
                <w:lang w:eastAsia="ja-JP"/>
              </w:rPr>
            </w:pPr>
            <w:proofErr w:type="gramStart"/>
            <w:r w:rsidRPr="000F7EF8">
              <w:rPr>
                <w:rFonts w:eastAsia="Times New Roman" w:cs="Arial"/>
                <w:color w:val="000000"/>
                <w:lang w:val="es-ES_tradnl" w:eastAsia="ja-JP"/>
              </w:rPr>
              <w:t>similar</w:t>
            </w:r>
            <w:proofErr w:type="gramEnd"/>
            <w:r w:rsidRPr="000F7EF8">
              <w:rPr>
                <w:rFonts w:eastAsia="Times New Roman" w:cs="Arial"/>
                <w:color w:val="000000"/>
                <w:lang w:val="es-ES_tradnl" w:eastAsia="ja-JP"/>
              </w:rPr>
              <w:t xml:space="preserve"> to "Solar", "</w:t>
            </w:r>
            <w:proofErr w:type="spellStart"/>
            <w:r w:rsidRPr="000F7EF8">
              <w:rPr>
                <w:rFonts w:eastAsia="Times New Roman" w:cs="Arial"/>
                <w:color w:val="000000"/>
                <w:lang w:val="es-ES_tradnl" w:eastAsia="ja-JP"/>
              </w:rPr>
              <w:t>Solal</w:t>
            </w:r>
            <w:proofErr w:type="spellEnd"/>
            <w:r w:rsidRPr="000F7EF8">
              <w:rPr>
                <w:rFonts w:eastAsia="Times New Roman" w:cs="Arial"/>
                <w:color w:val="000000"/>
                <w:lang w:val="es-ES_tradnl" w:eastAsia="ja-JP"/>
              </w:rPr>
              <w:t xml:space="preserve">", "Sonar", "Solara".  </w:t>
            </w:r>
            <w:r w:rsidRPr="000F7EF8">
              <w:rPr>
                <w:rFonts w:eastAsia="Times New Roman" w:cs="Arial"/>
                <w:color w:val="000000"/>
                <w:lang w:eastAsia="ja-JP"/>
              </w:rPr>
              <w:t>Company identifier attached</w:t>
            </w:r>
          </w:p>
        </w:tc>
      </w:tr>
      <w:tr w:rsidR="000F7EF8" w:rsidRPr="000F7EF8" w:rsidTr="000F7EF8">
        <w:trPr>
          <w:trHeight w:val="255"/>
        </w:trPr>
        <w:tc>
          <w:tcPr>
            <w:tcW w:w="1202" w:type="dxa"/>
            <w:tcBorders>
              <w:top w:val="nil"/>
              <w:left w:val="single" w:sz="4" w:space="0" w:color="auto"/>
              <w:bottom w:val="single" w:sz="4" w:space="0" w:color="auto"/>
              <w:right w:val="single" w:sz="4" w:space="0" w:color="auto"/>
            </w:tcBorders>
            <w:shd w:val="clear" w:color="auto" w:fill="auto"/>
            <w:noWrap/>
            <w:hideMark/>
          </w:tcPr>
          <w:p w:rsidR="000F7EF8" w:rsidRPr="000F7EF8" w:rsidRDefault="000F7EF8" w:rsidP="000F7EF8">
            <w:pPr>
              <w:jc w:val="left"/>
              <w:rPr>
                <w:rFonts w:eastAsia="Times New Roman" w:cs="Arial"/>
                <w:color w:val="000000"/>
                <w:lang w:eastAsia="ja-JP"/>
              </w:rPr>
            </w:pPr>
            <w:r w:rsidRPr="000F7EF8">
              <w:rPr>
                <w:rFonts w:eastAsia="Times New Roman" w:cs="Arial"/>
                <w:color w:val="000000"/>
                <w:lang w:eastAsia="ja-JP"/>
              </w:rPr>
              <w:t>AU</w:t>
            </w:r>
          </w:p>
        </w:tc>
        <w:tc>
          <w:tcPr>
            <w:tcW w:w="1993" w:type="dxa"/>
            <w:tcBorders>
              <w:top w:val="nil"/>
              <w:left w:val="nil"/>
              <w:bottom w:val="single" w:sz="4" w:space="0" w:color="auto"/>
              <w:right w:val="single" w:sz="4" w:space="0" w:color="auto"/>
            </w:tcBorders>
            <w:shd w:val="clear" w:color="auto" w:fill="auto"/>
            <w:noWrap/>
            <w:hideMark/>
          </w:tcPr>
          <w:p w:rsidR="000F7EF8" w:rsidRPr="000F7EF8" w:rsidRDefault="000F7EF8" w:rsidP="000F7EF8">
            <w:pPr>
              <w:jc w:val="left"/>
              <w:rPr>
                <w:rFonts w:eastAsia="Times New Roman" w:cs="Arial"/>
                <w:lang w:eastAsia="ja-JP"/>
              </w:rPr>
            </w:pPr>
            <w:proofErr w:type="spellStart"/>
            <w:r w:rsidRPr="000F7EF8">
              <w:rPr>
                <w:rFonts w:eastAsia="Times New Roman" w:cs="Arial"/>
                <w:lang w:eastAsia="ja-JP"/>
              </w:rPr>
              <w:t>Divva</w:t>
            </w:r>
            <w:proofErr w:type="spellEnd"/>
          </w:p>
        </w:tc>
        <w:tc>
          <w:tcPr>
            <w:tcW w:w="6540" w:type="dxa"/>
            <w:tcBorders>
              <w:top w:val="nil"/>
              <w:left w:val="nil"/>
              <w:bottom w:val="single" w:sz="4" w:space="0" w:color="auto"/>
              <w:right w:val="single" w:sz="4" w:space="0" w:color="auto"/>
            </w:tcBorders>
            <w:shd w:val="clear" w:color="auto" w:fill="auto"/>
            <w:hideMark/>
          </w:tcPr>
          <w:p w:rsidR="000F7EF8" w:rsidRPr="000F7EF8" w:rsidRDefault="000F7EF8" w:rsidP="000F7EF8">
            <w:pPr>
              <w:jc w:val="left"/>
              <w:rPr>
                <w:rFonts w:eastAsia="Times New Roman" w:cs="Arial"/>
                <w:color w:val="000000"/>
                <w:lang w:eastAsia="ja-JP"/>
              </w:rPr>
            </w:pPr>
            <w:r w:rsidRPr="000F7EF8">
              <w:rPr>
                <w:rFonts w:eastAsia="Times New Roman" w:cs="Arial"/>
                <w:color w:val="000000"/>
                <w:lang w:eastAsia="ja-JP"/>
              </w:rPr>
              <w:t>similar to "Diva"</w:t>
            </w:r>
          </w:p>
        </w:tc>
      </w:tr>
      <w:tr w:rsidR="000F7EF8" w:rsidRPr="000F7EF8" w:rsidTr="000F7EF8">
        <w:trPr>
          <w:trHeight w:val="510"/>
        </w:trPr>
        <w:tc>
          <w:tcPr>
            <w:tcW w:w="1202" w:type="dxa"/>
            <w:tcBorders>
              <w:top w:val="nil"/>
              <w:left w:val="single" w:sz="4" w:space="0" w:color="auto"/>
              <w:bottom w:val="single" w:sz="4" w:space="0" w:color="auto"/>
              <w:right w:val="single" w:sz="4" w:space="0" w:color="auto"/>
            </w:tcBorders>
            <w:shd w:val="clear" w:color="auto" w:fill="auto"/>
            <w:noWrap/>
            <w:hideMark/>
          </w:tcPr>
          <w:p w:rsidR="000F7EF8" w:rsidRPr="000F7EF8" w:rsidRDefault="000F7EF8" w:rsidP="000F7EF8">
            <w:pPr>
              <w:jc w:val="left"/>
              <w:rPr>
                <w:rFonts w:eastAsia="Times New Roman" w:cs="Arial"/>
                <w:color w:val="000000"/>
                <w:lang w:eastAsia="ja-JP"/>
              </w:rPr>
            </w:pPr>
            <w:r w:rsidRPr="000F7EF8">
              <w:rPr>
                <w:rFonts w:eastAsia="Times New Roman" w:cs="Arial"/>
                <w:color w:val="000000"/>
                <w:lang w:eastAsia="ja-JP"/>
              </w:rPr>
              <w:t>NL</w:t>
            </w:r>
          </w:p>
        </w:tc>
        <w:tc>
          <w:tcPr>
            <w:tcW w:w="1993" w:type="dxa"/>
            <w:tcBorders>
              <w:top w:val="nil"/>
              <w:left w:val="nil"/>
              <w:bottom w:val="single" w:sz="4" w:space="0" w:color="auto"/>
              <w:right w:val="single" w:sz="4" w:space="0" w:color="auto"/>
            </w:tcBorders>
            <w:shd w:val="clear" w:color="auto" w:fill="auto"/>
            <w:noWrap/>
            <w:hideMark/>
          </w:tcPr>
          <w:p w:rsidR="000F7EF8" w:rsidRPr="000F7EF8" w:rsidRDefault="000F7EF8" w:rsidP="000F7EF8">
            <w:pPr>
              <w:jc w:val="left"/>
              <w:rPr>
                <w:rFonts w:eastAsia="Times New Roman" w:cs="Arial"/>
                <w:color w:val="000000"/>
                <w:lang w:eastAsia="ja-JP"/>
              </w:rPr>
            </w:pPr>
            <w:r w:rsidRPr="000F7EF8">
              <w:rPr>
                <w:rFonts w:eastAsia="Times New Roman" w:cs="Arial"/>
                <w:color w:val="000000"/>
                <w:lang w:eastAsia="ja-JP"/>
              </w:rPr>
              <w:t>Estel</w:t>
            </w:r>
          </w:p>
        </w:tc>
        <w:tc>
          <w:tcPr>
            <w:tcW w:w="6540" w:type="dxa"/>
            <w:tcBorders>
              <w:top w:val="nil"/>
              <w:left w:val="nil"/>
              <w:bottom w:val="single" w:sz="4" w:space="0" w:color="auto"/>
              <w:right w:val="single" w:sz="4" w:space="0" w:color="auto"/>
            </w:tcBorders>
            <w:shd w:val="clear" w:color="auto" w:fill="auto"/>
            <w:hideMark/>
          </w:tcPr>
          <w:p w:rsidR="000F7EF8" w:rsidRPr="000F7EF8" w:rsidRDefault="000F7EF8" w:rsidP="000F7EF8">
            <w:pPr>
              <w:jc w:val="left"/>
              <w:rPr>
                <w:rFonts w:eastAsia="Times New Roman" w:cs="Arial"/>
                <w:color w:val="000000"/>
                <w:lang w:eastAsia="ja-JP"/>
              </w:rPr>
            </w:pPr>
            <w:proofErr w:type="gramStart"/>
            <w:r w:rsidRPr="000F7EF8">
              <w:rPr>
                <w:rFonts w:eastAsia="Times New Roman" w:cs="Arial"/>
                <w:color w:val="000000"/>
                <w:lang w:eastAsia="ja-JP"/>
              </w:rPr>
              <w:t>not</w:t>
            </w:r>
            <w:proofErr w:type="gramEnd"/>
            <w:r w:rsidRPr="000F7EF8">
              <w:rPr>
                <w:rFonts w:eastAsia="Times New Roman" w:cs="Arial"/>
                <w:color w:val="000000"/>
                <w:lang w:eastAsia="ja-JP"/>
              </w:rPr>
              <w:t xml:space="preserve"> enough </w:t>
            </w:r>
            <w:proofErr w:type="spellStart"/>
            <w:r w:rsidRPr="000F7EF8">
              <w:rPr>
                <w:rFonts w:eastAsia="Times New Roman" w:cs="Arial"/>
                <w:color w:val="000000"/>
                <w:lang w:eastAsia="ja-JP"/>
              </w:rPr>
              <w:t>phonetical</w:t>
            </w:r>
            <w:proofErr w:type="spellEnd"/>
            <w:r w:rsidRPr="000F7EF8">
              <w:rPr>
                <w:rFonts w:eastAsia="Times New Roman" w:cs="Arial"/>
                <w:color w:val="000000"/>
                <w:lang w:eastAsia="ja-JP"/>
              </w:rPr>
              <w:t xml:space="preserve"> difference with the existing denomination "Estelle".</w:t>
            </w:r>
          </w:p>
        </w:tc>
      </w:tr>
      <w:tr w:rsidR="000F7EF8" w:rsidRPr="000F7EF8" w:rsidTr="000F7EF8">
        <w:trPr>
          <w:trHeight w:val="300"/>
        </w:trPr>
        <w:tc>
          <w:tcPr>
            <w:tcW w:w="1202" w:type="dxa"/>
            <w:tcBorders>
              <w:top w:val="nil"/>
              <w:left w:val="single" w:sz="4" w:space="0" w:color="auto"/>
              <w:bottom w:val="single" w:sz="4" w:space="0" w:color="auto"/>
              <w:right w:val="single" w:sz="4" w:space="0" w:color="auto"/>
            </w:tcBorders>
            <w:shd w:val="clear" w:color="auto" w:fill="auto"/>
            <w:noWrap/>
            <w:hideMark/>
          </w:tcPr>
          <w:p w:rsidR="000F7EF8" w:rsidRPr="000F7EF8" w:rsidRDefault="000F7EF8" w:rsidP="000F7EF8">
            <w:pPr>
              <w:jc w:val="left"/>
              <w:rPr>
                <w:rFonts w:eastAsia="Times New Roman" w:cs="Arial"/>
                <w:color w:val="000000"/>
                <w:lang w:eastAsia="ja-JP"/>
              </w:rPr>
            </w:pPr>
            <w:r w:rsidRPr="000F7EF8">
              <w:rPr>
                <w:rFonts w:eastAsia="Times New Roman" w:cs="Arial"/>
                <w:color w:val="000000"/>
                <w:lang w:eastAsia="ja-JP"/>
              </w:rPr>
              <w:t>NL</w:t>
            </w:r>
          </w:p>
        </w:tc>
        <w:tc>
          <w:tcPr>
            <w:tcW w:w="1993" w:type="dxa"/>
            <w:tcBorders>
              <w:top w:val="nil"/>
              <w:left w:val="nil"/>
              <w:bottom w:val="single" w:sz="4" w:space="0" w:color="auto"/>
              <w:right w:val="single" w:sz="4" w:space="0" w:color="auto"/>
            </w:tcBorders>
            <w:shd w:val="clear" w:color="auto" w:fill="auto"/>
            <w:noWrap/>
            <w:hideMark/>
          </w:tcPr>
          <w:p w:rsidR="000F7EF8" w:rsidRPr="000F7EF8" w:rsidRDefault="000F7EF8" w:rsidP="000F7EF8">
            <w:pPr>
              <w:jc w:val="left"/>
              <w:rPr>
                <w:rFonts w:ascii="Calibri" w:eastAsia="Times New Roman" w:hAnsi="Calibri" w:cs="Arial"/>
                <w:sz w:val="22"/>
                <w:szCs w:val="22"/>
                <w:lang w:eastAsia="ja-JP"/>
              </w:rPr>
            </w:pPr>
            <w:proofErr w:type="spellStart"/>
            <w:r w:rsidRPr="000F7EF8">
              <w:rPr>
                <w:rFonts w:ascii="Calibri" w:eastAsia="Times New Roman" w:hAnsi="Calibri" w:cs="Arial"/>
                <w:sz w:val="22"/>
                <w:szCs w:val="22"/>
                <w:lang w:eastAsia="ja-JP"/>
              </w:rPr>
              <w:t>Flavorgio</w:t>
            </w:r>
            <w:proofErr w:type="spellEnd"/>
          </w:p>
        </w:tc>
        <w:tc>
          <w:tcPr>
            <w:tcW w:w="6540" w:type="dxa"/>
            <w:tcBorders>
              <w:top w:val="nil"/>
              <w:left w:val="nil"/>
              <w:bottom w:val="single" w:sz="4" w:space="0" w:color="auto"/>
              <w:right w:val="single" w:sz="4" w:space="0" w:color="auto"/>
            </w:tcBorders>
            <w:shd w:val="clear" w:color="auto" w:fill="auto"/>
            <w:hideMark/>
          </w:tcPr>
          <w:p w:rsidR="000F7EF8" w:rsidRPr="000F7EF8" w:rsidRDefault="000F7EF8" w:rsidP="000F7EF8">
            <w:pPr>
              <w:jc w:val="left"/>
              <w:rPr>
                <w:rFonts w:eastAsia="Times New Roman" w:cs="Arial"/>
                <w:lang w:eastAsia="ja-JP"/>
              </w:rPr>
            </w:pPr>
            <w:proofErr w:type="gramStart"/>
            <w:r w:rsidRPr="000F7EF8">
              <w:rPr>
                <w:rFonts w:eastAsia="Times New Roman" w:cs="Arial"/>
                <w:lang w:eastAsia="ja-JP"/>
              </w:rPr>
              <w:t>it</w:t>
            </w:r>
            <w:proofErr w:type="gramEnd"/>
            <w:r w:rsidRPr="000F7EF8">
              <w:rPr>
                <w:rFonts w:eastAsia="Times New Roman" w:cs="Arial"/>
                <w:lang w:eastAsia="ja-JP"/>
              </w:rPr>
              <w:t xml:space="preserve"> causes confusion with the denomination "</w:t>
            </w:r>
            <w:proofErr w:type="spellStart"/>
            <w:r w:rsidRPr="000F7EF8">
              <w:rPr>
                <w:rFonts w:eastAsia="Times New Roman" w:cs="Arial"/>
                <w:lang w:eastAsia="ja-JP"/>
              </w:rPr>
              <w:t>Flavorglo</w:t>
            </w:r>
            <w:proofErr w:type="spellEnd"/>
            <w:r w:rsidRPr="000F7EF8">
              <w:rPr>
                <w:rFonts w:eastAsia="Times New Roman" w:cs="Arial"/>
                <w:lang w:eastAsia="ja-JP"/>
              </w:rPr>
              <w:t>".</w:t>
            </w:r>
          </w:p>
        </w:tc>
      </w:tr>
      <w:tr w:rsidR="000F7EF8" w:rsidRPr="000F7EF8" w:rsidTr="000F7EF8">
        <w:trPr>
          <w:trHeight w:val="510"/>
        </w:trPr>
        <w:tc>
          <w:tcPr>
            <w:tcW w:w="1202" w:type="dxa"/>
            <w:tcBorders>
              <w:top w:val="nil"/>
              <w:left w:val="single" w:sz="4" w:space="0" w:color="auto"/>
              <w:bottom w:val="single" w:sz="4" w:space="0" w:color="auto"/>
              <w:right w:val="single" w:sz="4" w:space="0" w:color="auto"/>
            </w:tcBorders>
            <w:shd w:val="clear" w:color="auto" w:fill="auto"/>
            <w:noWrap/>
            <w:hideMark/>
          </w:tcPr>
          <w:p w:rsidR="000F7EF8" w:rsidRPr="000F7EF8" w:rsidRDefault="000F7EF8" w:rsidP="000F7EF8">
            <w:pPr>
              <w:jc w:val="left"/>
              <w:rPr>
                <w:rFonts w:eastAsia="Times New Roman" w:cs="Arial"/>
                <w:color w:val="000000"/>
                <w:lang w:eastAsia="ja-JP"/>
              </w:rPr>
            </w:pPr>
            <w:r w:rsidRPr="000F7EF8">
              <w:rPr>
                <w:rFonts w:eastAsia="Times New Roman" w:cs="Arial"/>
                <w:color w:val="000000"/>
                <w:lang w:eastAsia="ja-JP"/>
              </w:rPr>
              <w:t>NL</w:t>
            </w:r>
          </w:p>
        </w:tc>
        <w:tc>
          <w:tcPr>
            <w:tcW w:w="1993" w:type="dxa"/>
            <w:tcBorders>
              <w:top w:val="nil"/>
              <w:left w:val="nil"/>
              <w:bottom w:val="single" w:sz="4" w:space="0" w:color="auto"/>
              <w:right w:val="single" w:sz="4" w:space="0" w:color="auto"/>
            </w:tcBorders>
            <w:shd w:val="clear" w:color="auto" w:fill="auto"/>
            <w:noWrap/>
            <w:hideMark/>
          </w:tcPr>
          <w:p w:rsidR="000F7EF8" w:rsidRPr="000F7EF8" w:rsidRDefault="000F7EF8" w:rsidP="000F7EF8">
            <w:pPr>
              <w:jc w:val="left"/>
              <w:rPr>
                <w:rFonts w:eastAsia="Times New Roman" w:cs="Arial"/>
                <w:color w:val="000000"/>
                <w:lang w:eastAsia="ja-JP"/>
              </w:rPr>
            </w:pPr>
            <w:r w:rsidRPr="000F7EF8">
              <w:rPr>
                <w:rFonts w:eastAsia="Times New Roman" w:cs="Arial"/>
                <w:color w:val="000000"/>
                <w:lang w:eastAsia="ja-JP"/>
              </w:rPr>
              <w:t>Josefine</w:t>
            </w:r>
          </w:p>
        </w:tc>
        <w:tc>
          <w:tcPr>
            <w:tcW w:w="6540" w:type="dxa"/>
            <w:tcBorders>
              <w:top w:val="nil"/>
              <w:left w:val="nil"/>
              <w:bottom w:val="single" w:sz="4" w:space="0" w:color="auto"/>
              <w:right w:val="single" w:sz="4" w:space="0" w:color="auto"/>
            </w:tcBorders>
            <w:shd w:val="clear" w:color="auto" w:fill="auto"/>
            <w:hideMark/>
          </w:tcPr>
          <w:p w:rsidR="000F7EF8" w:rsidRPr="000F7EF8" w:rsidRDefault="000F7EF8" w:rsidP="000F7EF8">
            <w:pPr>
              <w:jc w:val="left"/>
              <w:rPr>
                <w:rFonts w:eastAsia="Times New Roman" w:cs="Arial"/>
                <w:color w:val="000000"/>
                <w:lang w:eastAsia="ja-JP"/>
              </w:rPr>
            </w:pPr>
            <w:proofErr w:type="gramStart"/>
            <w:r w:rsidRPr="000F7EF8">
              <w:rPr>
                <w:rFonts w:eastAsia="Times New Roman" w:cs="Arial"/>
                <w:color w:val="000000"/>
                <w:lang w:eastAsia="ja-JP"/>
              </w:rPr>
              <w:t>confusion</w:t>
            </w:r>
            <w:proofErr w:type="gramEnd"/>
            <w:r w:rsidRPr="000F7EF8">
              <w:rPr>
                <w:rFonts w:eastAsia="Times New Roman" w:cs="Arial"/>
                <w:color w:val="000000"/>
                <w:lang w:eastAsia="ja-JP"/>
              </w:rPr>
              <w:t xml:space="preserve"> with the denomination "Josephine". Although two characters difference, there is not enough </w:t>
            </w:r>
            <w:proofErr w:type="spellStart"/>
            <w:r w:rsidRPr="000F7EF8">
              <w:rPr>
                <w:rFonts w:eastAsia="Times New Roman" w:cs="Arial"/>
                <w:color w:val="000000"/>
                <w:lang w:eastAsia="ja-JP"/>
              </w:rPr>
              <w:t>phonetical</w:t>
            </w:r>
            <w:proofErr w:type="spellEnd"/>
            <w:r w:rsidRPr="000F7EF8">
              <w:rPr>
                <w:rFonts w:eastAsia="Times New Roman" w:cs="Arial"/>
                <w:color w:val="000000"/>
                <w:lang w:eastAsia="ja-JP"/>
              </w:rPr>
              <w:t xml:space="preserve"> difference.</w:t>
            </w:r>
          </w:p>
        </w:tc>
      </w:tr>
      <w:tr w:rsidR="000F7EF8" w:rsidRPr="000F7EF8" w:rsidTr="000F7EF8">
        <w:trPr>
          <w:trHeight w:val="255"/>
        </w:trPr>
        <w:tc>
          <w:tcPr>
            <w:tcW w:w="1202" w:type="dxa"/>
            <w:tcBorders>
              <w:top w:val="nil"/>
              <w:left w:val="single" w:sz="4" w:space="0" w:color="auto"/>
              <w:bottom w:val="single" w:sz="4" w:space="0" w:color="auto"/>
              <w:right w:val="single" w:sz="4" w:space="0" w:color="auto"/>
            </w:tcBorders>
            <w:shd w:val="clear" w:color="auto" w:fill="auto"/>
            <w:noWrap/>
            <w:hideMark/>
          </w:tcPr>
          <w:p w:rsidR="000F7EF8" w:rsidRPr="000F7EF8" w:rsidRDefault="000F7EF8" w:rsidP="000F7EF8">
            <w:pPr>
              <w:jc w:val="left"/>
              <w:rPr>
                <w:rFonts w:eastAsia="Times New Roman" w:cs="Arial"/>
                <w:color w:val="000000"/>
                <w:lang w:eastAsia="ja-JP"/>
              </w:rPr>
            </w:pPr>
            <w:r w:rsidRPr="000F7EF8">
              <w:rPr>
                <w:rFonts w:eastAsia="Times New Roman" w:cs="Arial"/>
                <w:color w:val="000000"/>
                <w:lang w:eastAsia="ja-JP"/>
              </w:rPr>
              <w:t>QZ</w:t>
            </w:r>
          </w:p>
        </w:tc>
        <w:tc>
          <w:tcPr>
            <w:tcW w:w="1993" w:type="dxa"/>
            <w:tcBorders>
              <w:top w:val="nil"/>
              <w:left w:val="nil"/>
              <w:bottom w:val="single" w:sz="4" w:space="0" w:color="auto"/>
              <w:right w:val="single" w:sz="4" w:space="0" w:color="auto"/>
            </w:tcBorders>
            <w:shd w:val="clear" w:color="auto" w:fill="auto"/>
            <w:noWrap/>
            <w:hideMark/>
          </w:tcPr>
          <w:p w:rsidR="000F7EF8" w:rsidRPr="000F7EF8" w:rsidRDefault="000F7EF8" w:rsidP="000F7EF8">
            <w:pPr>
              <w:jc w:val="left"/>
              <w:rPr>
                <w:rFonts w:eastAsia="Times New Roman" w:cs="Arial"/>
                <w:lang w:eastAsia="ja-JP"/>
              </w:rPr>
            </w:pPr>
            <w:r w:rsidRPr="000F7EF8">
              <w:rPr>
                <w:rFonts w:eastAsia="Times New Roman" w:cs="Arial"/>
                <w:lang w:eastAsia="ja-JP"/>
              </w:rPr>
              <w:t>Kadét</w:t>
            </w:r>
          </w:p>
        </w:tc>
        <w:tc>
          <w:tcPr>
            <w:tcW w:w="6540" w:type="dxa"/>
            <w:tcBorders>
              <w:top w:val="nil"/>
              <w:left w:val="nil"/>
              <w:bottom w:val="single" w:sz="4" w:space="0" w:color="auto"/>
              <w:right w:val="single" w:sz="4" w:space="0" w:color="auto"/>
            </w:tcBorders>
            <w:shd w:val="clear" w:color="auto" w:fill="auto"/>
            <w:hideMark/>
          </w:tcPr>
          <w:p w:rsidR="000F7EF8" w:rsidRPr="000F7EF8" w:rsidRDefault="000F7EF8" w:rsidP="000F7EF8">
            <w:pPr>
              <w:jc w:val="left"/>
              <w:rPr>
                <w:rFonts w:eastAsia="Times New Roman" w:cs="Arial"/>
                <w:color w:val="000000"/>
                <w:lang w:eastAsia="ja-JP"/>
              </w:rPr>
            </w:pPr>
            <w:r w:rsidRPr="000F7EF8">
              <w:rPr>
                <w:rFonts w:eastAsia="Times New Roman" w:cs="Arial"/>
                <w:color w:val="000000"/>
                <w:lang w:eastAsia="ja-JP"/>
              </w:rPr>
              <w:t>similar to '</w:t>
            </w:r>
            <w:proofErr w:type="spellStart"/>
            <w:r w:rsidRPr="000F7EF8">
              <w:rPr>
                <w:rFonts w:eastAsia="Times New Roman" w:cs="Arial"/>
                <w:color w:val="000000"/>
                <w:lang w:eastAsia="ja-JP"/>
              </w:rPr>
              <w:t>Cadete</w:t>
            </w:r>
            <w:proofErr w:type="spellEnd"/>
            <w:r w:rsidRPr="000F7EF8">
              <w:rPr>
                <w:rFonts w:eastAsia="Times New Roman" w:cs="Arial"/>
                <w:color w:val="000000"/>
                <w:lang w:eastAsia="ja-JP"/>
              </w:rPr>
              <w:t>' (phonetic)</w:t>
            </w:r>
          </w:p>
        </w:tc>
      </w:tr>
      <w:tr w:rsidR="000F7EF8" w:rsidRPr="000F7EF8" w:rsidTr="000F7EF8">
        <w:trPr>
          <w:trHeight w:val="255"/>
        </w:trPr>
        <w:tc>
          <w:tcPr>
            <w:tcW w:w="1202" w:type="dxa"/>
            <w:tcBorders>
              <w:top w:val="nil"/>
              <w:left w:val="single" w:sz="4" w:space="0" w:color="auto"/>
              <w:bottom w:val="single" w:sz="4" w:space="0" w:color="auto"/>
              <w:right w:val="single" w:sz="4" w:space="0" w:color="auto"/>
            </w:tcBorders>
            <w:shd w:val="clear" w:color="auto" w:fill="auto"/>
            <w:noWrap/>
            <w:hideMark/>
          </w:tcPr>
          <w:p w:rsidR="000F7EF8" w:rsidRPr="000F7EF8" w:rsidRDefault="000F7EF8" w:rsidP="000F7EF8">
            <w:pPr>
              <w:jc w:val="left"/>
              <w:rPr>
                <w:rFonts w:eastAsia="Times New Roman" w:cs="Arial"/>
                <w:color w:val="000000"/>
                <w:lang w:eastAsia="ja-JP"/>
              </w:rPr>
            </w:pPr>
            <w:r w:rsidRPr="000F7EF8">
              <w:rPr>
                <w:rFonts w:eastAsia="Times New Roman" w:cs="Arial"/>
                <w:color w:val="000000"/>
                <w:lang w:eastAsia="ja-JP"/>
              </w:rPr>
              <w:t>AU</w:t>
            </w:r>
          </w:p>
        </w:tc>
        <w:tc>
          <w:tcPr>
            <w:tcW w:w="1993" w:type="dxa"/>
            <w:tcBorders>
              <w:top w:val="nil"/>
              <w:left w:val="nil"/>
              <w:bottom w:val="single" w:sz="4" w:space="0" w:color="auto"/>
              <w:right w:val="single" w:sz="4" w:space="0" w:color="auto"/>
            </w:tcBorders>
            <w:shd w:val="clear" w:color="auto" w:fill="auto"/>
            <w:noWrap/>
            <w:hideMark/>
          </w:tcPr>
          <w:p w:rsidR="000F7EF8" w:rsidRPr="000F7EF8" w:rsidRDefault="000F7EF8" w:rsidP="000F7EF8">
            <w:pPr>
              <w:jc w:val="left"/>
              <w:rPr>
                <w:rFonts w:eastAsia="Times New Roman" w:cs="Arial"/>
                <w:lang w:eastAsia="ja-JP"/>
              </w:rPr>
            </w:pPr>
            <w:r w:rsidRPr="000F7EF8">
              <w:rPr>
                <w:rFonts w:eastAsia="Times New Roman" w:cs="Arial"/>
                <w:lang w:eastAsia="ja-JP"/>
              </w:rPr>
              <w:t>M67</w:t>
            </w:r>
          </w:p>
        </w:tc>
        <w:tc>
          <w:tcPr>
            <w:tcW w:w="6540" w:type="dxa"/>
            <w:tcBorders>
              <w:top w:val="nil"/>
              <w:left w:val="nil"/>
              <w:bottom w:val="single" w:sz="4" w:space="0" w:color="auto"/>
              <w:right w:val="single" w:sz="4" w:space="0" w:color="auto"/>
            </w:tcBorders>
            <w:shd w:val="clear" w:color="auto" w:fill="auto"/>
            <w:hideMark/>
          </w:tcPr>
          <w:p w:rsidR="000F7EF8" w:rsidRPr="000F7EF8" w:rsidRDefault="000F7EF8" w:rsidP="000F7EF8">
            <w:pPr>
              <w:jc w:val="left"/>
              <w:rPr>
                <w:rFonts w:eastAsia="Times New Roman" w:cs="Arial"/>
                <w:color w:val="000000"/>
                <w:lang w:eastAsia="ja-JP"/>
              </w:rPr>
            </w:pPr>
            <w:r w:rsidRPr="000F7EF8">
              <w:rPr>
                <w:rFonts w:eastAsia="Times New Roman" w:cs="Arial"/>
                <w:color w:val="000000"/>
                <w:lang w:eastAsia="ja-JP"/>
              </w:rPr>
              <w:t>similar to "M76", "M676", "M767"</w:t>
            </w:r>
          </w:p>
        </w:tc>
      </w:tr>
      <w:tr w:rsidR="000F7EF8" w:rsidRPr="000F7EF8" w:rsidTr="000F7EF8">
        <w:trPr>
          <w:trHeight w:val="255"/>
        </w:trPr>
        <w:tc>
          <w:tcPr>
            <w:tcW w:w="1202" w:type="dxa"/>
            <w:tcBorders>
              <w:top w:val="nil"/>
              <w:left w:val="single" w:sz="4" w:space="0" w:color="auto"/>
              <w:bottom w:val="single" w:sz="4" w:space="0" w:color="auto"/>
              <w:right w:val="single" w:sz="4" w:space="0" w:color="auto"/>
            </w:tcBorders>
            <w:shd w:val="clear" w:color="auto" w:fill="auto"/>
            <w:noWrap/>
            <w:hideMark/>
          </w:tcPr>
          <w:p w:rsidR="000F7EF8" w:rsidRPr="000F7EF8" w:rsidRDefault="000F7EF8" w:rsidP="000F7EF8">
            <w:pPr>
              <w:jc w:val="left"/>
              <w:rPr>
                <w:rFonts w:eastAsia="Times New Roman" w:cs="Arial"/>
                <w:color w:val="000000"/>
                <w:lang w:eastAsia="ja-JP"/>
              </w:rPr>
            </w:pPr>
            <w:r w:rsidRPr="000F7EF8">
              <w:rPr>
                <w:rFonts w:eastAsia="Times New Roman" w:cs="Arial"/>
                <w:color w:val="000000"/>
                <w:lang w:eastAsia="ja-JP"/>
              </w:rPr>
              <w:t>AU</w:t>
            </w:r>
          </w:p>
        </w:tc>
        <w:tc>
          <w:tcPr>
            <w:tcW w:w="1993" w:type="dxa"/>
            <w:tcBorders>
              <w:top w:val="nil"/>
              <w:left w:val="nil"/>
              <w:bottom w:val="single" w:sz="4" w:space="0" w:color="auto"/>
              <w:right w:val="single" w:sz="4" w:space="0" w:color="auto"/>
            </w:tcBorders>
            <w:shd w:val="clear" w:color="auto" w:fill="auto"/>
            <w:noWrap/>
            <w:hideMark/>
          </w:tcPr>
          <w:p w:rsidR="000F7EF8" w:rsidRPr="000F7EF8" w:rsidRDefault="000F7EF8" w:rsidP="000F7EF8">
            <w:pPr>
              <w:jc w:val="left"/>
              <w:rPr>
                <w:rFonts w:eastAsia="Times New Roman" w:cs="Arial"/>
                <w:lang w:eastAsia="ja-JP"/>
              </w:rPr>
            </w:pPr>
            <w:r w:rsidRPr="000F7EF8">
              <w:rPr>
                <w:rFonts w:eastAsia="Times New Roman" w:cs="Arial"/>
                <w:lang w:eastAsia="ja-JP"/>
              </w:rPr>
              <w:t>NN-9812AE</w:t>
            </w:r>
          </w:p>
        </w:tc>
        <w:tc>
          <w:tcPr>
            <w:tcW w:w="6540" w:type="dxa"/>
            <w:tcBorders>
              <w:top w:val="nil"/>
              <w:left w:val="nil"/>
              <w:bottom w:val="single" w:sz="4" w:space="0" w:color="auto"/>
              <w:right w:val="single" w:sz="4" w:space="0" w:color="auto"/>
            </w:tcBorders>
            <w:shd w:val="clear" w:color="auto" w:fill="auto"/>
            <w:hideMark/>
          </w:tcPr>
          <w:p w:rsidR="000F7EF8" w:rsidRPr="000F7EF8" w:rsidRDefault="000F7EF8" w:rsidP="000F7EF8">
            <w:pPr>
              <w:jc w:val="left"/>
              <w:rPr>
                <w:rFonts w:eastAsia="Times New Roman" w:cs="Arial"/>
                <w:color w:val="000000"/>
                <w:lang w:eastAsia="ja-JP"/>
              </w:rPr>
            </w:pPr>
            <w:r w:rsidRPr="000F7EF8">
              <w:rPr>
                <w:rFonts w:eastAsia="Times New Roman" w:cs="Arial"/>
                <w:color w:val="000000"/>
                <w:lang w:eastAsia="ja-JP"/>
              </w:rPr>
              <w:t>similar to "NN-9812AA"</w:t>
            </w:r>
          </w:p>
        </w:tc>
      </w:tr>
      <w:tr w:rsidR="000F7EF8" w:rsidRPr="000F7EF8" w:rsidTr="000F7EF8">
        <w:trPr>
          <w:trHeight w:val="255"/>
        </w:trPr>
        <w:tc>
          <w:tcPr>
            <w:tcW w:w="1202" w:type="dxa"/>
            <w:tcBorders>
              <w:top w:val="nil"/>
              <w:left w:val="single" w:sz="4" w:space="0" w:color="auto"/>
              <w:bottom w:val="single" w:sz="4" w:space="0" w:color="auto"/>
              <w:right w:val="single" w:sz="4" w:space="0" w:color="auto"/>
            </w:tcBorders>
            <w:shd w:val="clear" w:color="auto" w:fill="auto"/>
            <w:noWrap/>
            <w:hideMark/>
          </w:tcPr>
          <w:p w:rsidR="000F7EF8" w:rsidRPr="000F7EF8" w:rsidRDefault="000F7EF8" w:rsidP="000F7EF8">
            <w:pPr>
              <w:jc w:val="left"/>
              <w:rPr>
                <w:rFonts w:eastAsia="Times New Roman" w:cs="Arial"/>
                <w:color w:val="000000"/>
                <w:lang w:eastAsia="ja-JP"/>
              </w:rPr>
            </w:pPr>
            <w:r w:rsidRPr="000F7EF8">
              <w:rPr>
                <w:rFonts w:eastAsia="Times New Roman" w:cs="Arial"/>
                <w:color w:val="000000"/>
                <w:lang w:eastAsia="ja-JP"/>
              </w:rPr>
              <w:t>AU</w:t>
            </w:r>
          </w:p>
        </w:tc>
        <w:tc>
          <w:tcPr>
            <w:tcW w:w="1993" w:type="dxa"/>
            <w:tcBorders>
              <w:top w:val="nil"/>
              <w:left w:val="nil"/>
              <w:bottom w:val="single" w:sz="4" w:space="0" w:color="auto"/>
              <w:right w:val="single" w:sz="4" w:space="0" w:color="auto"/>
            </w:tcBorders>
            <w:shd w:val="clear" w:color="auto" w:fill="auto"/>
            <w:noWrap/>
            <w:hideMark/>
          </w:tcPr>
          <w:p w:rsidR="000F7EF8" w:rsidRPr="000F7EF8" w:rsidRDefault="000F7EF8" w:rsidP="000F7EF8">
            <w:pPr>
              <w:jc w:val="left"/>
              <w:rPr>
                <w:rFonts w:eastAsia="Times New Roman" w:cs="Arial"/>
                <w:lang w:eastAsia="ja-JP"/>
              </w:rPr>
            </w:pPr>
            <w:r w:rsidRPr="000F7EF8">
              <w:rPr>
                <w:rFonts w:eastAsia="Times New Roman" w:cs="Arial"/>
                <w:lang w:eastAsia="ja-JP"/>
              </w:rPr>
              <w:t>Pirate</w:t>
            </w:r>
          </w:p>
        </w:tc>
        <w:tc>
          <w:tcPr>
            <w:tcW w:w="6540" w:type="dxa"/>
            <w:tcBorders>
              <w:top w:val="nil"/>
              <w:left w:val="nil"/>
              <w:bottom w:val="single" w:sz="4" w:space="0" w:color="auto"/>
              <w:right w:val="single" w:sz="4" w:space="0" w:color="auto"/>
            </w:tcBorders>
            <w:shd w:val="clear" w:color="auto" w:fill="auto"/>
            <w:hideMark/>
          </w:tcPr>
          <w:p w:rsidR="000F7EF8" w:rsidRPr="000F7EF8" w:rsidRDefault="000F7EF8" w:rsidP="000F7EF8">
            <w:pPr>
              <w:jc w:val="left"/>
              <w:rPr>
                <w:rFonts w:eastAsia="Times New Roman" w:cs="Arial"/>
                <w:color w:val="000000"/>
                <w:lang w:eastAsia="ja-JP"/>
              </w:rPr>
            </w:pPr>
            <w:r w:rsidRPr="000F7EF8">
              <w:rPr>
                <w:rFonts w:eastAsia="Times New Roman" w:cs="Arial"/>
                <w:color w:val="000000"/>
                <w:lang w:eastAsia="ja-JP"/>
              </w:rPr>
              <w:t>similar to ‘</w:t>
            </w:r>
            <w:proofErr w:type="spellStart"/>
            <w:r w:rsidRPr="000F7EF8">
              <w:rPr>
                <w:rFonts w:eastAsia="Times New Roman" w:cs="Arial"/>
                <w:color w:val="000000"/>
                <w:lang w:eastAsia="ja-JP"/>
              </w:rPr>
              <w:t>Partie</w:t>
            </w:r>
            <w:proofErr w:type="spellEnd"/>
            <w:r w:rsidRPr="000F7EF8">
              <w:rPr>
                <w:rFonts w:eastAsia="Times New Roman" w:cs="Arial"/>
                <w:color w:val="000000"/>
                <w:lang w:eastAsia="ja-JP"/>
              </w:rPr>
              <w:t>’</w:t>
            </w:r>
          </w:p>
        </w:tc>
      </w:tr>
      <w:tr w:rsidR="000F7EF8" w:rsidRPr="000F7EF8" w:rsidTr="000F7EF8">
        <w:trPr>
          <w:trHeight w:val="510"/>
        </w:trPr>
        <w:tc>
          <w:tcPr>
            <w:tcW w:w="1202" w:type="dxa"/>
            <w:tcBorders>
              <w:top w:val="nil"/>
              <w:left w:val="single" w:sz="4" w:space="0" w:color="auto"/>
              <w:bottom w:val="single" w:sz="4" w:space="0" w:color="auto"/>
              <w:right w:val="single" w:sz="4" w:space="0" w:color="auto"/>
            </w:tcBorders>
            <w:shd w:val="clear" w:color="auto" w:fill="auto"/>
            <w:noWrap/>
            <w:hideMark/>
          </w:tcPr>
          <w:p w:rsidR="000F7EF8" w:rsidRPr="000F7EF8" w:rsidRDefault="000F7EF8" w:rsidP="000F7EF8">
            <w:pPr>
              <w:jc w:val="left"/>
              <w:rPr>
                <w:rFonts w:eastAsia="Times New Roman" w:cs="Arial"/>
                <w:color w:val="000000"/>
                <w:lang w:eastAsia="ja-JP"/>
              </w:rPr>
            </w:pPr>
            <w:r w:rsidRPr="000F7EF8">
              <w:rPr>
                <w:rFonts w:eastAsia="Times New Roman" w:cs="Arial"/>
                <w:color w:val="000000"/>
                <w:lang w:eastAsia="ja-JP"/>
              </w:rPr>
              <w:t>QZ</w:t>
            </w:r>
          </w:p>
        </w:tc>
        <w:tc>
          <w:tcPr>
            <w:tcW w:w="1993" w:type="dxa"/>
            <w:tcBorders>
              <w:top w:val="nil"/>
              <w:left w:val="nil"/>
              <w:bottom w:val="single" w:sz="4" w:space="0" w:color="auto"/>
              <w:right w:val="single" w:sz="4" w:space="0" w:color="auto"/>
            </w:tcBorders>
            <w:shd w:val="clear" w:color="auto" w:fill="auto"/>
            <w:noWrap/>
            <w:hideMark/>
          </w:tcPr>
          <w:p w:rsidR="000F7EF8" w:rsidRPr="000F7EF8" w:rsidRDefault="000F7EF8" w:rsidP="000F7EF8">
            <w:pPr>
              <w:jc w:val="left"/>
              <w:rPr>
                <w:rFonts w:eastAsia="Times New Roman" w:cs="Arial"/>
                <w:lang w:eastAsia="ja-JP"/>
              </w:rPr>
            </w:pPr>
            <w:r w:rsidRPr="000F7EF8">
              <w:rPr>
                <w:rFonts w:eastAsia="Times New Roman" w:cs="Arial"/>
                <w:lang w:eastAsia="ja-JP"/>
              </w:rPr>
              <w:t>Rugby</w:t>
            </w:r>
          </w:p>
        </w:tc>
        <w:tc>
          <w:tcPr>
            <w:tcW w:w="6540" w:type="dxa"/>
            <w:tcBorders>
              <w:top w:val="nil"/>
              <w:left w:val="nil"/>
              <w:bottom w:val="single" w:sz="4" w:space="0" w:color="auto"/>
              <w:right w:val="single" w:sz="4" w:space="0" w:color="auto"/>
            </w:tcBorders>
            <w:shd w:val="clear" w:color="auto" w:fill="auto"/>
            <w:hideMark/>
          </w:tcPr>
          <w:p w:rsidR="000F7EF8" w:rsidRPr="000F7EF8" w:rsidRDefault="000F7EF8" w:rsidP="000F7EF8">
            <w:pPr>
              <w:jc w:val="left"/>
              <w:rPr>
                <w:rFonts w:eastAsia="Times New Roman" w:cs="Arial"/>
                <w:color w:val="000000"/>
                <w:lang w:eastAsia="ja-JP"/>
              </w:rPr>
            </w:pPr>
            <w:r w:rsidRPr="000F7EF8">
              <w:rPr>
                <w:rFonts w:eastAsia="Times New Roman" w:cs="Arial"/>
                <w:color w:val="000000"/>
                <w:lang w:eastAsia="ja-JP"/>
              </w:rPr>
              <w:t>similar to "</w:t>
            </w:r>
            <w:proofErr w:type="spellStart"/>
            <w:r w:rsidRPr="000F7EF8">
              <w:rPr>
                <w:rFonts w:eastAsia="Times New Roman" w:cs="Arial"/>
                <w:color w:val="000000"/>
                <w:lang w:eastAsia="ja-JP"/>
              </w:rPr>
              <w:t>Ragbi</w:t>
            </w:r>
            <w:proofErr w:type="spellEnd"/>
            <w:r w:rsidRPr="000F7EF8">
              <w:rPr>
                <w:rFonts w:eastAsia="Times New Roman" w:cs="Arial"/>
                <w:color w:val="000000"/>
                <w:lang w:eastAsia="ja-JP"/>
              </w:rPr>
              <w:t>", "</w:t>
            </w:r>
            <w:proofErr w:type="spellStart"/>
            <w:r w:rsidRPr="000F7EF8">
              <w:rPr>
                <w:rFonts w:eastAsia="Times New Roman" w:cs="Arial"/>
                <w:color w:val="000000"/>
                <w:lang w:eastAsia="ja-JP"/>
              </w:rPr>
              <w:t>Rugy</w:t>
            </w:r>
            <w:proofErr w:type="spellEnd"/>
            <w:r w:rsidRPr="000F7EF8">
              <w:rPr>
                <w:rFonts w:eastAsia="Times New Roman" w:cs="Arial"/>
                <w:color w:val="000000"/>
                <w:lang w:eastAsia="ja-JP"/>
              </w:rPr>
              <w:t>", "</w:t>
            </w:r>
            <w:proofErr w:type="spellStart"/>
            <w:r w:rsidRPr="000F7EF8">
              <w:rPr>
                <w:rFonts w:eastAsia="Times New Roman" w:cs="Arial"/>
                <w:color w:val="000000"/>
                <w:lang w:eastAsia="ja-JP"/>
              </w:rPr>
              <w:t>Rubis</w:t>
            </w:r>
            <w:proofErr w:type="spellEnd"/>
            <w:r w:rsidRPr="000F7EF8">
              <w:rPr>
                <w:rFonts w:eastAsia="Times New Roman" w:cs="Arial"/>
                <w:color w:val="000000"/>
                <w:lang w:eastAsia="ja-JP"/>
              </w:rPr>
              <w:t>", "Ruby red", "</w:t>
            </w:r>
            <w:proofErr w:type="spellStart"/>
            <w:r w:rsidRPr="000F7EF8">
              <w:rPr>
                <w:rFonts w:eastAsia="Times New Roman" w:cs="Arial"/>
                <w:color w:val="000000"/>
                <w:lang w:eastAsia="ja-JP"/>
              </w:rPr>
              <w:t>Rouby</w:t>
            </w:r>
            <w:proofErr w:type="spellEnd"/>
            <w:r w:rsidRPr="000F7EF8">
              <w:rPr>
                <w:rFonts w:eastAsia="Times New Roman" w:cs="Arial"/>
                <w:color w:val="000000"/>
                <w:lang w:eastAsia="ja-JP"/>
              </w:rPr>
              <w:t xml:space="preserve"> </w:t>
            </w:r>
            <w:proofErr w:type="spellStart"/>
            <w:r w:rsidRPr="000F7EF8">
              <w:rPr>
                <w:rFonts w:eastAsia="Times New Roman" w:cs="Arial"/>
                <w:color w:val="000000"/>
                <w:lang w:eastAsia="ja-JP"/>
              </w:rPr>
              <w:t>Rubino</w:t>
            </w:r>
            <w:proofErr w:type="spellEnd"/>
            <w:r w:rsidRPr="000F7EF8">
              <w:rPr>
                <w:rFonts w:eastAsia="Times New Roman" w:cs="Arial"/>
                <w:color w:val="000000"/>
                <w:lang w:eastAsia="ja-JP"/>
              </w:rPr>
              <w:t xml:space="preserve">" (visual and phonetic) </w:t>
            </w:r>
          </w:p>
        </w:tc>
      </w:tr>
      <w:tr w:rsidR="000F7EF8" w:rsidRPr="000F7EF8" w:rsidTr="000F7EF8">
        <w:trPr>
          <w:trHeight w:val="255"/>
        </w:trPr>
        <w:tc>
          <w:tcPr>
            <w:tcW w:w="1202" w:type="dxa"/>
            <w:tcBorders>
              <w:top w:val="nil"/>
              <w:left w:val="single" w:sz="4" w:space="0" w:color="auto"/>
              <w:bottom w:val="single" w:sz="4" w:space="0" w:color="auto"/>
              <w:right w:val="single" w:sz="4" w:space="0" w:color="auto"/>
            </w:tcBorders>
            <w:shd w:val="clear" w:color="auto" w:fill="auto"/>
            <w:noWrap/>
            <w:hideMark/>
          </w:tcPr>
          <w:p w:rsidR="000F7EF8" w:rsidRPr="000F7EF8" w:rsidRDefault="000F7EF8" w:rsidP="000F7EF8">
            <w:pPr>
              <w:jc w:val="left"/>
              <w:rPr>
                <w:rFonts w:eastAsia="Times New Roman" w:cs="Arial"/>
                <w:color w:val="000000"/>
                <w:lang w:eastAsia="ja-JP"/>
              </w:rPr>
            </w:pPr>
            <w:r w:rsidRPr="000F7EF8">
              <w:rPr>
                <w:rFonts w:eastAsia="Times New Roman" w:cs="Arial"/>
                <w:color w:val="000000"/>
                <w:lang w:eastAsia="ja-JP"/>
              </w:rPr>
              <w:t>AU</w:t>
            </w:r>
          </w:p>
        </w:tc>
        <w:tc>
          <w:tcPr>
            <w:tcW w:w="1993" w:type="dxa"/>
            <w:tcBorders>
              <w:top w:val="nil"/>
              <w:left w:val="nil"/>
              <w:bottom w:val="single" w:sz="4" w:space="0" w:color="auto"/>
              <w:right w:val="single" w:sz="4" w:space="0" w:color="auto"/>
            </w:tcBorders>
            <w:shd w:val="clear" w:color="auto" w:fill="auto"/>
            <w:noWrap/>
            <w:hideMark/>
          </w:tcPr>
          <w:p w:rsidR="000F7EF8" w:rsidRPr="000F7EF8" w:rsidRDefault="000F7EF8" w:rsidP="000F7EF8">
            <w:pPr>
              <w:jc w:val="left"/>
              <w:rPr>
                <w:rFonts w:eastAsia="Times New Roman" w:cs="Arial"/>
                <w:lang w:eastAsia="ja-JP"/>
              </w:rPr>
            </w:pPr>
            <w:r w:rsidRPr="000F7EF8">
              <w:rPr>
                <w:rFonts w:eastAsia="Times New Roman" w:cs="Arial"/>
                <w:lang w:eastAsia="ja-JP"/>
              </w:rPr>
              <w:t>Sienna</w:t>
            </w:r>
          </w:p>
        </w:tc>
        <w:tc>
          <w:tcPr>
            <w:tcW w:w="6540" w:type="dxa"/>
            <w:tcBorders>
              <w:top w:val="nil"/>
              <w:left w:val="nil"/>
              <w:bottom w:val="single" w:sz="4" w:space="0" w:color="auto"/>
              <w:right w:val="single" w:sz="4" w:space="0" w:color="auto"/>
            </w:tcBorders>
            <w:shd w:val="clear" w:color="auto" w:fill="auto"/>
            <w:hideMark/>
          </w:tcPr>
          <w:p w:rsidR="000F7EF8" w:rsidRPr="000F7EF8" w:rsidRDefault="000F7EF8" w:rsidP="000F7EF8">
            <w:pPr>
              <w:jc w:val="left"/>
              <w:rPr>
                <w:rFonts w:eastAsia="Times New Roman" w:cs="Arial"/>
                <w:color w:val="000000"/>
                <w:lang w:eastAsia="ja-JP"/>
              </w:rPr>
            </w:pPr>
            <w:r w:rsidRPr="000F7EF8">
              <w:rPr>
                <w:rFonts w:eastAsia="Times New Roman" w:cs="Arial"/>
                <w:color w:val="000000"/>
                <w:lang w:eastAsia="ja-JP"/>
              </w:rPr>
              <w:t>similar to "Vienna"</w:t>
            </w:r>
          </w:p>
        </w:tc>
      </w:tr>
      <w:tr w:rsidR="000F7EF8" w:rsidRPr="000F7EF8" w:rsidTr="000F7EF8">
        <w:trPr>
          <w:trHeight w:val="255"/>
        </w:trPr>
        <w:tc>
          <w:tcPr>
            <w:tcW w:w="1202" w:type="dxa"/>
            <w:tcBorders>
              <w:top w:val="nil"/>
              <w:left w:val="single" w:sz="4" w:space="0" w:color="auto"/>
              <w:bottom w:val="single" w:sz="4" w:space="0" w:color="auto"/>
              <w:right w:val="single" w:sz="4" w:space="0" w:color="auto"/>
            </w:tcBorders>
            <w:shd w:val="clear" w:color="auto" w:fill="auto"/>
            <w:noWrap/>
            <w:hideMark/>
          </w:tcPr>
          <w:p w:rsidR="000F7EF8" w:rsidRPr="000F7EF8" w:rsidRDefault="000F7EF8" w:rsidP="000F7EF8">
            <w:pPr>
              <w:jc w:val="left"/>
              <w:rPr>
                <w:rFonts w:eastAsia="Times New Roman" w:cs="Arial"/>
                <w:color w:val="000000"/>
                <w:lang w:eastAsia="ja-JP"/>
              </w:rPr>
            </w:pPr>
            <w:r w:rsidRPr="000F7EF8">
              <w:rPr>
                <w:rFonts w:eastAsia="Times New Roman" w:cs="Arial"/>
                <w:color w:val="000000"/>
                <w:lang w:eastAsia="ja-JP"/>
              </w:rPr>
              <w:t>QZ</w:t>
            </w:r>
          </w:p>
        </w:tc>
        <w:tc>
          <w:tcPr>
            <w:tcW w:w="1993" w:type="dxa"/>
            <w:tcBorders>
              <w:top w:val="nil"/>
              <w:left w:val="nil"/>
              <w:bottom w:val="single" w:sz="4" w:space="0" w:color="auto"/>
              <w:right w:val="single" w:sz="4" w:space="0" w:color="auto"/>
            </w:tcBorders>
            <w:shd w:val="clear" w:color="auto" w:fill="auto"/>
            <w:noWrap/>
            <w:hideMark/>
          </w:tcPr>
          <w:p w:rsidR="000F7EF8" w:rsidRPr="000F7EF8" w:rsidRDefault="000F7EF8" w:rsidP="000F7EF8">
            <w:pPr>
              <w:jc w:val="left"/>
              <w:rPr>
                <w:rFonts w:eastAsia="Times New Roman" w:cs="Arial"/>
                <w:lang w:eastAsia="ja-JP"/>
              </w:rPr>
            </w:pPr>
            <w:proofErr w:type="spellStart"/>
            <w:r w:rsidRPr="000F7EF8">
              <w:rPr>
                <w:rFonts w:eastAsia="Times New Roman" w:cs="Arial"/>
                <w:lang w:eastAsia="ja-JP"/>
              </w:rPr>
              <w:t>Snowplanet</w:t>
            </w:r>
            <w:proofErr w:type="spellEnd"/>
          </w:p>
        </w:tc>
        <w:tc>
          <w:tcPr>
            <w:tcW w:w="6540" w:type="dxa"/>
            <w:tcBorders>
              <w:top w:val="nil"/>
              <w:left w:val="nil"/>
              <w:bottom w:val="single" w:sz="4" w:space="0" w:color="auto"/>
              <w:right w:val="single" w:sz="4" w:space="0" w:color="auto"/>
            </w:tcBorders>
            <w:shd w:val="clear" w:color="auto" w:fill="auto"/>
            <w:hideMark/>
          </w:tcPr>
          <w:p w:rsidR="000F7EF8" w:rsidRPr="000F7EF8" w:rsidRDefault="000F7EF8" w:rsidP="000F7EF8">
            <w:pPr>
              <w:jc w:val="left"/>
              <w:rPr>
                <w:rFonts w:eastAsia="Times New Roman" w:cs="Arial"/>
                <w:color w:val="000000"/>
                <w:lang w:eastAsia="ja-JP"/>
              </w:rPr>
            </w:pPr>
            <w:proofErr w:type="spellStart"/>
            <w:r w:rsidRPr="000F7EF8">
              <w:rPr>
                <w:rFonts w:eastAsia="Times New Roman" w:cs="Arial"/>
                <w:color w:val="000000"/>
                <w:lang w:eastAsia="ja-JP"/>
              </w:rPr>
              <w:t>concatinated</w:t>
            </w:r>
            <w:proofErr w:type="spellEnd"/>
            <w:r w:rsidRPr="000F7EF8">
              <w:rPr>
                <w:rFonts w:eastAsia="Times New Roman" w:cs="Arial"/>
                <w:color w:val="000000"/>
                <w:lang w:eastAsia="ja-JP"/>
              </w:rPr>
              <w:t xml:space="preserve"> words, similar to "Red Planet"</w:t>
            </w:r>
          </w:p>
        </w:tc>
      </w:tr>
      <w:tr w:rsidR="000F7EF8" w:rsidRPr="000F7EF8" w:rsidTr="000F7EF8">
        <w:trPr>
          <w:trHeight w:val="765"/>
        </w:trPr>
        <w:tc>
          <w:tcPr>
            <w:tcW w:w="1202" w:type="dxa"/>
            <w:tcBorders>
              <w:top w:val="nil"/>
              <w:left w:val="single" w:sz="4" w:space="0" w:color="auto"/>
              <w:bottom w:val="single" w:sz="4" w:space="0" w:color="auto"/>
              <w:right w:val="single" w:sz="4" w:space="0" w:color="auto"/>
            </w:tcBorders>
            <w:shd w:val="clear" w:color="auto" w:fill="auto"/>
            <w:noWrap/>
            <w:hideMark/>
          </w:tcPr>
          <w:p w:rsidR="000F7EF8" w:rsidRPr="000F7EF8" w:rsidRDefault="000F7EF8" w:rsidP="000F7EF8">
            <w:pPr>
              <w:jc w:val="left"/>
              <w:rPr>
                <w:rFonts w:eastAsia="Times New Roman" w:cs="Arial"/>
                <w:color w:val="000000"/>
                <w:lang w:eastAsia="ja-JP"/>
              </w:rPr>
            </w:pPr>
            <w:r w:rsidRPr="000F7EF8">
              <w:rPr>
                <w:rFonts w:eastAsia="Times New Roman" w:cs="Arial"/>
                <w:color w:val="000000"/>
                <w:lang w:eastAsia="ja-JP"/>
              </w:rPr>
              <w:t>AU</w:t>
            </w:r>
          </w:p>
        </w:tc>
        <w:tc>
          <w:tcPr>
            <w:tcW w:w="1993" w:type="dxa"/>
            <w:tcBorders>
              <w:top w:val="nil"/>
              <w:left w:val="nil"/>
              <w:bottom w:val="single" w:sz="4" w:space="0" w:color="auto"/>
              <w:right w:val="single" w:sz="4" w:space="0" w:color="auto"/>
            </w:tcBorders>
            <w:shd w:val="clear" w:color="auto" w:fill="auto"/>
            <w:hideMark/>
          </w:tcPr>
          <w:p w:rsidR="000F7EF8" w:rsidRPr="000F7EF8" w:rsidRDefault="000F7EF8" w:rsidP="000F7EF8">
            <w:pPr>
              <w:jc w:val="left"/>
              <w:rPr>
                <w:rFonts w:eastAsia="Times New Roman" w:cs="Arial"/>
                <w:lang w:eastAsia="ja-JP"/>
              </w:rPr>
            </w:pPr>
            <w:r w:rsidRPr="000F7EF8">
              <w:rPr>
                <w:rFonts w:eastAsia="Times New Roman" w:cs="Arial"/>
                <w:lang w:eastAsia="ja-JP"/>
              </w:rPr>
              <w:t xml:space="preserve">Sweet Caroline Sweet Heart Purple  </w:t>
            </w:r>
          </w:p>
        </w:tc>
        <w:tc>
          <w:tcPr>
            <w:tcW w:w="6540" w:type="dxa"/>
            <w:tcBorders>
              <w:top w:val="nil"/>
              <w:left w:val="nil"/>
              <w:bottom w:val="single" w:sz="4" w:space="0" w:color="auto"/>
              <w:right w:val="single" w:sz="4" w:space="0" w:color="auto"/>
            </w:tcBorders>
            <w:shd w:val="clear" w:color="auto" w:fill="auto"/>
            <w:hideMark/>
          </w:tcPr>
          <w:p w:rsidR="000F7EF8" w:rsidRPr="000F7EF8" w:rsidRDefault="000F7EF8" w:rsidP="000F7EF8">
            <w:pPr>
              <w:jc w:val="left"/>
              <w:rPr>
                <w:rFonts w:eastAsia="Times New Roman" w:cs="Arial"/>
                <w:color w:val="000000"/>
                <w:lang w:eastAsia="ja-JP"/>
              </w:rPr>
            </w:pPr>
            <w:r w:rsidRPr="000F7EF8">
              <w:rPr>
                <w:rFonts w:eastAsia="Times New Roman" w:cs="Arial"/>
                <w:color w:val="000000"/>
                <w:lang w:eastAsia="ja-JP"/>
              </w:rPr>
              <w:t>Acceptable long denomination, possible similar denominations: Sweet Caroline Sweetheart Purple, Sweet Caroline Sweet Heart Red, Sweet Caroline Bewitched Purple</w:t>
            </w:r>
          </w:p>
        </w:tc>
      </w:tr>
      <w:tr w:rsidR="000F7EF8" w:rsidRPr="000F7EF8" w:rsidTr="000F7EF8">
        <w:trPr>
          <w:trHeight w:val="255"/>
        </w:trPr>
        <w:tc>
          <w:tcPr>
            <w:tcW w:w="1202" w:type="dxa"/>
            <w:tcBorders>
              <w:top w:val="nil"/>
              <w:left w:val="single" w:sz="4" w:space="0" w:color="auto"/>
              <w:bottom w:val="single" w:sz="4" w:space="0" w:color="auto"/>
              <w:right w:val="single" w:sz="4" w:space="0" w:color="auto"/>
            </w:tcBorders>
            <w:shd w:val="clear" w:color="auto" w:fill="auto"/>
            <w:noWrap/>
            <w:hideMark/>
          </w:tcPr>
          <w:p w:rsidR="000F7EF8" w:rsidRPr="000F7EF8" w:rsidRDefault="000F7EF8" w:rsidP="000F7EF8">
            <w:pPr>
              <w:jc w:val="left"/>
              <w:rPr>
                <w:rFonts w:eastAsia="Times New Roman" w:cs="Arial"/>
                <w:color w:val="000000"/>
                <w:lang w:eastAsia="ja-JP"/>
              </w:rPr>
            </w:pPr>
            <w:r w:rsidRPr="000F7EF8">
              <w:rPr>
                <w:rFonts w:eastAsia="Times New Roman" w:cs="Arial"/>
                <w:color w:val="000000"/>
                <w:lang w:eastAsia="ja-JP"/>
              </w:rPr>
              <w:t>NL</w:t>
            </w:r>
          </w:p>
        </w:tc>
        <w:tc>
          <w:tcPr>
            <w:tcW w:w="1993" w:type="dxa"/>
            <w:tcBorders>
              <w:top w:val="nil"/>
              <w:left w:val="nil"/>
              <w:bottom w:val="single" w:sz="4" w:space="0" w:color="auto"/>
              <w:right w:val="single" w:sz="4" w:space="0" w:color="auto"/>
            </w:tcBorders>
            <w:shd w:val="clear" w:color="auto" w:fill="auto"/>
            <w:noWrap/>
            <w:hideMark/>
          </w:tcPr>
          <w:p w:rsidR="000F7EF8" w:rsidRPr="000F7EF8" w:rsidRDefault="000F7EF8" w:rsidP="000F7EF8">
            <w:pPr>
              <w:jc w:val="left"/>
              <w:rPr>
                <w:rFonts w:eastAsia="Times New Roman" w:cs="Arial"/>
                <w:color w:val="000000"/>
                <w:lang w:eastAsia="ja-JP"/>
              </w:rPr>
            </w:pPr>
            <w:r w:rsidRPr="000F7EF8">
              <w:rPr>
                <w:rFonts w:eastAsia="Times New Roman" w:cs="Arial"/>
                <w:color w:val="000000"/>
                <w:lang w:eastAsia="ja-JP"/>
              </w:rPr>
              <w:t>Topaz</w:t>
            </w:r>
          </w:p>
        </w:tc>
        <w:tc>
          <w:tcPr>
            <w:tcW w:w="6540" w:type="dxa"/>
            <w:tcBorders>
              <w:top w:val="nil"/>
              <w:left w:val="nil"/>
              <w:bottom w:val="single" w:sz="4" w:space="0" w:color="auto"/>
              <w:right w:val="single" w:sz="4" w:space="0" w:color="auto"/>
            </w:tcBorders>
            <w:shd w:val="clear" w:color="auto" w:fill="auto"/>
            <w:hideMark/>
          </w:tcPr>
          <w:p w:rsidR="000F7EF8" w:rsidRPr="000F7EF8" w:rsidRDefault="000F7EF8" w:rsidP="000F7EF8">
            <w:pPr>
              <w:jc w:val="left"/>
              <w:rPr>
                <w:rFonts w:eastAsia="Times New Roman" w:cs="Arial"/>
                <w:color w:val="000000"/>
                <w:lang w:eastAsia="ja-JP"/>
              </w:rPr>
            </w:pPr>
            <w:proofErr w:type="gramStart"/>
            <w:r w:rsidRPr="000F7EF8">
              <w:rPr>
                <w:rFonts w:eastAsia="Times New Roman" w:cs="Arial"/>
                <w:color w:val="000000"/>
                <w:lang w:eastAsia="ja-JP"/>
              </w:rPr>
              <w:t>confusion</w:t>
            </w:r>
            <w:proofErr w:type="gramEnd"/>
            <w:r w:rsidRPr="000F7EF8">
              <w:rPr>
                <w:rFonts w:eastAsia="Times New Roman" w:cs="Arial"/>
                <w:color w:val="000000"/>
                <w:lang w:eastAsia="ja-JP"/>
              </w:rPr>
              <w:t xml:space="preserve"> with the denomination "</w:t>
            </w:r>
            <w:proofErr w:type="spellStart"/>
            <w:r w:rsidRPr="000F7EF8">
              <w:rPr>
                <w:rFonts w:eastAsia="Times New Roman" w:cs="Arial"/>
                <w:color w:val="000000"/>
                <w:lang w:eastAsia="ja-JP"/>
              </w:rPr>
              <w:t>Topas</w:t>
            </w:r>
            <w:proofErr w:type="spellEnd"/>
            <w:r w:rsidRPr="000F7EF8">
              <w:rPr>
                <w:rFonts w:eastAsia="Times New Roman" w:cs="Arial"/>
                <w:color w:val="000000"/>
                <w:lang w:eastAsia="ja-JP"/>
              </w:rPr>
              <w:t>".</w:t>
            </w:r>
          </w:p>
        </w:tc>
      </w:tr>
      <w:tr w:rsidR="000F7EF8" w:rsidRPr="000F7EF8" w:rsidTr="000F7EF8">
        <w:trPr>
          <w:trHeight w:val="255"/>
        </w:trPr>
        <w:tc>
          <w:tcPr>
            <w:tcW w:w="1202" w:type="dxa"/>
            <w:tcBorders>
              <w:top w:val="nil"/>
              <w:left w:val="single" w:sz="4" w:space="0" w:color="auto"/>
              <w:bottom w:val="single" w:sz="4" w:space="0" w:color="auto"/>
              <w:right w:val="single" w:sz="4" w:space="0" w:color="auto"/>
            </w:tcBorders>
            <w:shd w:val="clear" w:color="auto" w:fill="auto"/>
            <w:noWrap/>
            <w:hideMark/>
          </w:tcPr>
          <w:p w:rsidR="000F7EF8" w:rsidRPr="000F7EF8" w:rsidRDefault="000F7EF8" w:rsidP="000F7EF8">
            <w:pPr>
              <w:jc w:val="left"/>
              <w:rPr>
                <w:rFonts w:eastAsia="Times New Roman" w:cs="Arial"/>
                <w:color w:val="000000"/>
                <w:lang w:eastAsia="ja-JP"/>
              </w:rPr>
            </w:pPr>
            <w:r w:rsidRPr="000F7EF8">
              <w:rPr>
                <w:rFonts w:eastAsia="Times New Roman" w:cs="Arial"/>
                <w:color w:val="000000"/>
                <w:lang w:eastAsia="ja-JP"/>
              </w:rPr>
              <w:t>NL</w:t>
            </w:r>
          </w:p>
        </w:tc>
        <w:tc>
          <w:tcPr>
            <w:tcW w:w="1993" w:type="dxa"/>
            <w:tcBorders>
              <w:top w:val="nil"/>
              <w:left w:val="nil"/>
              <w:bottom w:val="single" w:sz="4" w:space="0" w:color="auto"/>
              <w:right w:val="single" w:sz="4" w:space="0" w:color="auto"/>
            </w:tcBorders>
            <w:shd w:val="clear" w:color="auto" w:fill="auto"/>
            <w:noWrap/>
            <w:hideMark/>
          </w:tcPr>
          <w:p w:rsidR="000F7EF8" w:rsidRPr="000F7EF8" w:rsidRDefault="000F7EF8" w:rsidP="000F7EF8">
            <w:pPr>
              <w:jc w:val="left"/>
              <w:rPr>
                <w:rFonts w:eastAsia="Times New Roman" w:cs="Arial"/>
                <w:color w:val="000000"/>
                <w:lang w:eastAsia="ja-JP"/>
              </w:rPr>
            </w:pPr>
            <w:proofErr w:type="spellStart"/>
            <w:r w:rsidRPr="000F7EF8">
              <w:rPr>
                <w:rFonts w:eastAsia="Times New Roman" w:cs="Arial"/>
                <w:color w:val="000000"/>
                <w:lang w:eastAsia="ja-JP"/>
              </w:rPr>
              <w:t>Victoire</w:t>
            </w:r>
            <w:proofErr w:type="spellEnd"/>
          </w:p>
        </w:tc>
        <w:tc>
          <w:tcPr>
            <w:tcW w:w="6540" w:type="dxa"/>
            <w:tcBorders>
              <w:top w:val="nil"/>
              <w:left w:val="nil"/>
              <w:bottom w:val="single" w:sz="4" w:space="0" w:color="auto"/>
              <w:right w:val="single" w:sz="4" w:space="0" w:color="auto"/>
            </w:tcBorders>
            <w:shd w:val="clear" w:color="auto" w:fill="auto"/>
            <w:hideMark/>
          </w:tcPr>
          <w:p w:rsidR="000F7EF8" w:rsidRPr="000F7EF8" w:rsidRDefault="000F7EF8" w:rsidP="000F7EF8">
            <w:pPr>
              <w:jc w:val="left"/>
              <w:rPr>
                <w:rFonts w:eastAsia="Times New Roman" w:cs="Arial"/>
                <w:color w:val="000000"/>
                <w:lang w:eastAsia="ja-JP"/>
              </w:rPr>
            </w:pPr>
            <w:proofErr w:type="gramStart"/>
            <w:r w:rsidRPr="000F7EF8">
              <w:rPr>
                <w:rFonts w:eastAsia="Times New Roman" w:cs="Arial"/>
                <w:color w:val="000000"/>
                <w:lang w:eastAsia="ja-JP"/>
              </w:rPr>
              <w:t>confusion</w:t>
            </w:r>
            <w:proofErr w:type="gramEnd"/>
            <w:r w:rsidRPr="000F7EF8">
              <w:rPr>
                <w:rFonts w:eastAsia="Times New Roman" w:cs="Arial"/>
                <w:color w:val="000000"/>
                <w:lang w:eastAsia="ja-JP"/>
              </w:rPr>
              <w:t xml:space="preserve"> with the denomination "Victory".</w:t>
            </w:r>
          </w:p>
        </w:tc>
      </w:tr>
      <w:tr w:rsidR="000F7EF8" w:rsidRPr="000F7EF8" w:rsidTr="000F7EF8">
        <w:trPr>
          <w:trHeight w:val="255"/>
        </w:trPr>
        <w:tc>
          <w:tcPr>
            <w:tcW w:w="1202" w:type="dxa"/>
            <w:tcBorders>
              <w:top w:val="nil"/>
              <w:left w:val="single" w:sz="4" w:space="0" w:color="auto"/>
              <w:bottom w:val="single" w:sz="4" w:space="0" w:color="auto"/>
              <w:right w:val="single" w:sz="4" w:space="0" w:color="auto"/>
            </w:tcBorders>
            <w:shd w:val="clear" w:color="auto" w:fill="auto"/>
            <w:noWrap/>
            <w:hideMark/>
          </w:tcPr>
          <w:p w:rsidR="000F7EF8" w:rsidRPr="000F7EF8" w:rsidRDefault="000F7EF8" w:rsidP="000F7EF8">
            <w:pPr>
              <w:jc w:val="left"/>
              <w:rPr>
                <w:rFonts w:eastAsia="Times New Roman" w:cs="Arial"/>
                <w:color w:val="000000"/>
                <w:lang w:eastAsia="ja-JP"/>
              </w:rPr>
            </w:pPr>
            <w:r w:rsidRPr="000F7EF8">
              <w:rPr>
                <w:rFonts w:eastAsia="Times New Roman" w:cs="Arial"/>
                <w:color w:val="000000"/>
                <w:lang w:eastAsia="ja-JP"/>
              </w:rPr>
              <w:t>QZ</w:t>
            </w:r>
          </w:p>
        </w:tc>
        <w:tc>
          <w:tcPr>
            <w:tcW w:w="1993" w:type="dxa"/>
            <w:tcBorders>
              <w:top w:val="nil"/>
              <w:left w:val="nil"/>
              <w:bottom w:val="single" w:sz="4" w:space="0" w:color="auto"/>
              <w:right w:val="single" w:sz="4" w:space="0" w:color="auto"/>
            </w:tcBorders>
            <w:shd w:val="clear" w:color="auto" w:fill="auto"/>
            <w:noWrap/>
            <w:hideMark/>
          </w:tcPr>
          <w:p w:rsidR="000F7EF8" w:rsidRPr="000F7EF8" w:rsidRDefault="000F7EF8" w:rsidP="000F7EF8">
            <w:pPr>
              <w:jc w:val="left"/>
              <w:rPr>
                <w:rFonts w:eastAsia="Times New Roman" w:cs="Arial"/>
                <w:lang w:eastAsia="ja-JP"/>
              </w:rPr>
            </w:pPr>
            <w:proofErr w:type="spellStart"/>
            <w:r w:rsidRPr="000F7EF8">
              <w:rPr>
                <w:rFonts w:eastAsia="Times New Roman" w:cs="Arial"/>
                <w:lang w:eastAsia="ja-JP"/>
              </w:rPr>
              <w:t>Waverider</w:t>
            </w:r>
            <w:proofErr w:type="spellEnd"/>
          </w:p>
        </w:tc>
        <w:tc>
          <w:tcPr>
            <w:tcW w:w="6540" w:type="dxa"/>
            <w:tcBorders>
              <w:top w:val="nil"/>
              <w:left w:val="nil"/>
              <w:bottom w:val="single" w:sz="4" w:space="0" w:color="auto"/>
              <w:right w:val="single" w:sz="4" w:space="0" w:color="auto"/>
            </w:tcBorders>
            <w:shd w:val="clear" w:color="auto" w:fill="auto"/>
            <w:hideMark/>
          </w:tcPr>
          <w:p w:rsidR="000F7EF8" w:rsidRPr="000F7EF8" w:rsidRDefault="000F7EF8" w:rsidP="000F7EF8">
            <w:pPr>
              <w:jc w:val="left"/>
              <w:rPr>
                <w:rFonts w:eastAsia="Times New Roman" w:cs="Arial"/>
                <w:color w:val="000000"/>
                <w:lang w:eastAsia="ja-JP"/>
              </w:rPr>
            </w:pPr>
            <w:proofErr w:type="spellStart"/>
            <w:r w:rsidRPr="000F7EF8">
              <w:rPr>
                <w:rFonts w:eastAsia="Times New Roman" w:cs="Arial"/>
                <w:color w:val="000000"/>
                <w:lang w:eastAsia="ja-JP"/>
              </w:rPr>
              <w:t>concatinated</w:t>
            </w:r>
            <w:proofErr w:type="spellEnd"/>
            <w:r w:rsidRPr="000F7EF8">
              <w:rPr>
                <w:rFonts w:eastAsia="Times New Roman" w:cs="Arial"/>
                <w:color w:val="000000"/>
                <w:lang w:eastAsia="ja-JP"/>
              </w:rPr>
              <w:t xml:space="preserve"> words, similar to "New Wave"</w:t>
            </w:r>
          </w:p>
        </w:tc>
      </w:tr>
      <w:tr w:rsidR="000F7EF8" w:rsidRPr="000F7EF8" w:rsidTr="000F7EF8">
        <w:trPr>
          <w:trHeight w:val="255"/>
        </w:trPr>
        <w:tc>
          <w:tcPr>
            <w:tcW w:w="1202" w:type="dxa"/>
            <w:tcBorders>
              <w:top w:val="nil"/>
              <w:left w:val="single" w:sz="4" w:space="0" w:color="auto"/>
              <w:bottom w:val="single" w:sz="4" w:space="0" w:color="auto"/>
              <w:right w:val="single" w:sz="4" w:space="0" w:color="auto"/>
            </w:tcBorders>
            <w:shd w:val="clear" w:color="auto" w:fill="auto"/>
            <w:noWrap/>
            <w:hideMark/>
          </w:tcPr>
          <w:p w:rsidR="000F7EF8" w:rsidRPr="000F7EF8" w:rsidRDefault="000F7EF8" w:rsidP="000F7EF8">
            <w:pPr>
              <w:jc w:val="left"/>
              <w:rPr>
                <w:rFonts w:eastAsia="Times New Roman" w:cs="Arial"/>
                <w:color w:val="000000"/>
                <w:lang w:eastAsia="ja-JP"/>
              </w:rPr>
            </w:pPr>
            <w:r w:rsidRPr="000F7EF8">
              <w:rPr>
                <w:rFonts w:eastAsia="Times New Roman" w:cs="Arial"/>
                <w:color w:val="000000"/>
                <w:lang w:eastAsia="ja-JP"/>
              </w:rPr>
              <w:t>QZ</w:t>
            </w:r>
          </w:p>
        </w:tc>
        <w:tc>
          <w:tcPr>
            <w:tcW w:w="1993" w:type="dxa"/>
            <w:tcBorders>
              <w:top w:val="nil"/>
              <w:left w:val="nil"/>
              <w:bottom w:val="single" w:sz="4" w:space="0" w:color="auto"/>
              <w:right w:val="single" w:sz="4" w:space="0" w:color="auto"/>
            </w:tcBorders>
            <w:shd w:val="clear" w:color="auto" w:fill="auto"/>
            <w:noWrap/>
            <w:hideMark/>
          </w:tcPr>
          <w:p w:rsidR="000F7EF8" w:rsidRPr="000F7EF8" w:rsidRDefault="000F7EF8" w:rsidP="000F7EF8">
            <w:pPr>
              <w:jc w:val="left"/>
              <w:rPr>
                <w:rFonts w:eastAsia="Times New Roman" w:cs="Arial"/>
                <w:lang w:eastAsia="ja-JP"/>
              </w:rPr>
            </w:pPr>
            <w:proofErr w:type="spellStart"/>
            <w:r w:rsidRPr="000F7EF8">
              <w:rPr>
                <w:rFonts w:eastAsia="Times New Roman" w:cs="Arial"/>
                <w:lang w:eastAsia="ja-JP"/>
              </w:rPr>
              <w:t>Younique</w:t>
            </w:r>
            <w:proofErr w:type="spellEnd"/>
          </w:p>
        </w:tc>
        <w:tc>
          <w:tcPr>
            <w:tcW w:w="6540" w:type="dxa"/>
            <w:tcBorders>
              <w:top w:val="nil"/>
              <w:left w:val="nil"/>
              <w:bottom w:val="single" w:sz="4" w:space="0" w:color="auto"/>
              <w:right w:val="single" w:sz="4" w:space="0" w:color="auto"/>
            </w:tcBorders>
            <w:shd w:val="clear" w:color="auto" w:fill="auto"/>
            <w:hideMark/>
          </w:tcPr>
          <w:p w:rsidR="000F7EF8" w:rsidRPr="000F7EF8" w:rsidRDefault="000F7EF8" w:rsidP="000F7EF8">
            <w:pPr>
              <w:jc w:val="left"/>
              <w:rPr>
                <w:rFonts w:eastAsia="Times New Roman" w:cs="Arial"/>
                <w:color w:val="000000"/>
                <w:lang w:eastAsia="ja-JP"/>
              </w:rPr>
            </w:pPr>
            <w:r w:rsidRPr="000F7EF8">
              <w:rPr>
                <w:rFonts w:eastAsia="Times New Roman" w:cs="Arial"/>
                <w:color w:val="000000"/>
                <w:lang w:eastAsia="ja-JP"/>
              </w:rPr>
              <w:t>similar to "Unique", and has company identifier</w:t>
            </w:r>
          </w:p>
        </w:tc>
      </w:tr>
    </w:tbl>
    <w:p w:rsidR="000F7EF8" w:rsidRDefault="000F7EF8" w:rsidP="00DD28A3">
      <w:pPr>
        <w:keepNext/>
        <w:rPr>
          <w:lang w:eastAsia="ja-JP"/>
        </w:rPr>
      </w:pPr>
    </w:p>
    <w:p w:rsidR="000F7EF8" w:rsidRDefault="000F7EF8" w:rsidP="00DD28A3">
      <w:pPr>
        <w:keepNext/>
        <w:rPr>
          <w:lang w:eastAsia="ja-JP"/>
        </w:rPr>
      </w:pPr>
    </w:p>
    <w:p w:rsidR="000F7EF8" w:rsidRDefault="000F7EF8" w:rsidP="00DD28A3">
      <w:pPr>
        <w:keepNext/>
        <w:rPr>
          <w:lang w:eastAsia="ja-JP"/>
        </w:rPr>
      </w:pPr>
    </w:p>
    <w:p w:rsidR="008874D6" w:rsidRPr="008874D6" w:rsidRDefault="008874D6" w:rsidP="008874D6">
      <w:pPr>
        <w:keepNext/>
        <w:jc w:val="right"/>
        <w:rPr>
          <w:lang w:eastAsia="ja-JP"/>
        </w:rPr>
      </w:pPr>
      <w:r>
        <w:rPr>
          <w:rFonts w:hint="eastAsia"/>
          <w:lang w:eastAsia="ja-JP"/>
        </w:rPr>
        <w:t>[End of document]</w:t>
      </w:r>
    </w:p>
    <w:sectPr w:rsidR="008874D6" w:rsidRPr="008874D6" w:rsidSect="008874D6">
      <w:headerReference w:type="firs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898" w:rsidRDefault="00F13898" w:rsidP="006655D3">
      <w:r>
        <w:separator/>
      </w:r>
    </w:p>
    <w:p w:rsidR="00F13898" w:rsidRDefault="00F13898" w:rsidP="006655D3"/>
    <w:p w:rsidR="00F13898" w:rsidRDefault="00F13898" w:rsidP="006655D3"/>
  </w:endnote>
  <w:endnote w:type="continuationSeparator" w:id="0">
    <w:p w:rsidR="00F13898" w:rsidRDefault="00F13898" w:rsidP="006655D3">
      <w:r>
        <w:separator/>
      </w:r>
    </w:p>
    <w:p w:rsidR="00F13898" w:rsidRPr="00267D09" w:rsidRDefault="00F13898">
      <w:pPr>
        <w:pStyle w:val="Footer"/>
        <w:spacing w:after="60"/>
        <w:rPr>
          <w:sz w:val="18"/>
          <w:lang w:val="fr-FR"/>
        </w:rPr>
      </w:pPr>
      <w:r w:rsidRPr="00267D09">
        <w:rPr>
          <w:sz w:val="18"/>
          <w:lang w:val="fr-FR"/>
        </w:rPr>
        <w:t>[Suite de la note de la page précédente]</w:t>
      </w:r>
    </w:p>
    <w:p w:rsidR="00F13898" w:rsidRPr="00267D09" w:rsidRDefault="00F13898" w:rsidP="006655D3">
      <w:pPr>
        <w:rPr>
          <w:lang w:val="fr-FR"/>
        </w:rPr>
      </w:pPr>
    </w:p>
    <w:p w:rsidR="00F13898" w:rsidRPr="00267D09" w:rsidRDefault="00F13898" w:rsidP="006655D3">
      <w:pPr>
        <w:rPr>
          <w:lang w:val="fr-FR"/>
        </w:rPr>
      </w:pPr>
    </w:p>
  </w:endnote>
  <w:endnote w:type="continuationNotice" w:id="1">
    <w:p w:rsidR="00F13898" w:rsidRPr="00267D09" w:rsidRDefault="00F13898" w:rsidP="006655D3">
      <w:pPr>
        <w:rPr>
          <w:lang w:val="fr-FR"/>
        </w:rPr>
      </w:pPr>
      <w:r w:rsidRPr="00267D09">
        <w:rPr>
          <w:lang w:val="fr-FR"/>
        </w:rPr>
        <w:t>[Suite de la note page suivante]</w:t>
      </w:r>
    </w:p>
    <w:p w:rsidR="00F13898" w:rsidRPr="00267D09" w:rsidRDefault="00F13898" w:rsidP="006655D3">
      <w:pPr>
        <w:rPr>
          <w:lang w:val="fr-FR"/>
        </w:rPr>
      </w:pPr>
    </w:p>
    <w:p w:rsidR="00F13898" w:rsidRPr="00267D09" w:rsidRDefault="00F1389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898" w:rsidRDefault="00F13898" w:rsidP="006655D3">
      <w:r>
        <w:separator/>
      </w:r>
    </w:p>
  </w:footnote>
  <w:footnote w:type="continuationSeparator" w:id="0">
    <w:p w:rsidR="00F13898" w:rsidRDefault="00F13898" w:rsidP="006655D3">
      <w:r>
        <w:separator/>
      </w:r>
    </w:p>
  </w:footnote>
  <w:footnote w:type="continuationNotice" w:id="1">
    <w:p w:rsidR="00F13898" w:rsidRPr="00AB530F" w:rsidRDefault="00F13898" w:rsidP="00AB530F">
      <w:pPr>
        <w:pStyle w:val="Footer"/>
      </w:pPr>
    </w:p>
  </w:footnote>
  <w:footnote w:id="2">
    <w:p w:rsidR="00F41DA2" w:rsidRDefault="00F41DA2" w:rsidP="00F41DA2">
      <w:pPr>
        <w:pStyle w:val="FootnoteText"/>
        <w:rPr>
          <w:lang w:eastAsia="ja-JP"/>
        </w:rPr>
      </w:pPr>
      <w:r>
        <w:rPr>
          <w:rStyle w:val="FootnoteReference"/>
        </w:rPr>
        <w:footnoteRef/>
      </w:r>
      <w:r w:rsidR="002737BE">
        <w:rPr>
          <w:rFonts w:hint="eastAsia"/>
          <w:lang w:eastAsia="ja-JP"/>
        </w:rPr>
        <w:tab/>
      </w:r>
      <w:r w:rsidR="002737BE" w:rsidRPr="002737BE">
        <w:rPr>
          <w:sz w:val="20"/>
          <w:lang w:val="en"/>
        </w:rPr>
        <w:t xml:space="preserve">Wikipedia </w:t>
      </w:r>
      <w:r w:rsidR="002737BE">
        <w:rPr>
          <w:sz w:val="20"/>
          <w:lang w:val="en"/>
        </w:rPr>
        <w:t xml:space="preserve">contributors, </w:t>
      </w:r>
      <w:r w:rsidR="002737BE">
        <w:rPr>
          <w:sz w:val="20"/>
          <w:lang w:val="en" w:eastAsia="ja-JP"/>
        </w:rPr>
        <w:t>“</w:t>
      </w:r>
      <w:r w:rsidR="002737BE" w:rsidRPr="002737BE">
        <w:rPr>
          <w:sz w:val="20"/>
          <w:lang w:val="en"/>
        </w:rPr>
        <w:t>Metaphone</w:t>
      </w:r>
      <w:r w:rsidR="002737BE">
        <w:rPr>
          <w:sz w:val="20"/>
          <w:lang w:val="en" w:eastAsia="ja-JP"/>
        </w:rPr>
        <w:t>”</w:t>
      </w:r>
      <w:r w:rsidR="002737BE" w:rsidRPr="002737BE">
        <w:rPr>
          <w:sz w:val="20"/>
          <w:lang w:val="en"/>
        </w:rPr>
        <w:t xml:space="preserve">, </w:t>
      </w:r>
      <w:r w:rsidR="002737BE" w:rsidRPr="002737BE">
        <w:rPr>
          <w:i/>
          <w:iCs/>
          <w:sz w:val="20"/>
          <w:lang w:val="en"/>
        </w:rPr>
        <w:t>Wikipedia, The Free Encyclopedia,</w:t>
      </w:r>
      <w:r w:rsidR="002737BE" w:rsidRPr="002737BE">
        <w:rPr>
          <w:sz w:val="20"/>
          <w:lang w:val="en"/>
        </w:rPr>
        <w:t xml:space="preserve"> 11 May 2015, 15:59 UTC, &lt;</w:t>
      </w:r>
      <w:hyperlink r:id="rId1" w:history="1">
        <w:r w:rsidR="002737BE" w:rsidRPr="002737BE">
          <w:rPr>
            <w:color w:val="0000FF"/>
            <w:sz w:val="20"/>
            <w:u w:val="single"/>
            <w:lang w:val="en"/>
          </w:rPr>
          <w:t>http://en.wikipedia.org/w/index.php?title=Metaphone&amp;oldid=661858533</w:t>
        </w:r>
      </w:hyperlink>
      <w:r w:rsidR="002737BE" w:rsidRPr="002737BE">
        <w:rPr>
          <w:sz w:val="20"/>
          <w:lang w:val="en"/>
        </w:rPr>
        <w:t>&gt; [accessed 26 May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68B" w:rsidRDefault="008545E1" w:rsidP="00BB268B">
    <w:pPr>
      <w:pStyle w:val="Header"/>
    </w:pPr>
    <w:r>
      <w:t>UPOV/WG-DST/</w:t>
    </w:r>
    <w:r>
      <w:rPr>
        <w:rFonts w:hint="eastAsia"/>
        <w:lang w:eastAsia="ja-JP"/>
      </w:rPr>
      <w:t>2</w:t>
    </w:r>
    <w:r w:rsidR="00DE427F">
      <w:t>/3</w:t>
    </w:r>
  </w:p>
  <w:p w:rsidR="00BB268B" w:rsidRPr="00C5280D" w:rsidRDefault="00BB268B" w:rsidP="000035A9">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613589">
      <w:rPr>
        <w:rStyle w:val="PageNumber"/>
        <w:noProof/>
      </w:rPr>
      <w:t>3</w:t>
    </w:r>
    <w:r w:rsidRPr="00C5280D">
      <w:rPr>
        <w:rStyle w:val="PageNumber"/>
      </w:rPr>
      <w:fldChar w:fldCharType="end"/>
    </w:r>
  </w:p>
  <w:p w:rsidR="00BB268B" w:rsidRDefault="00BB26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FCA" w:rsidRDefault="00500FCA" w:rsidP="008545E1">
    <w:pPr>
      <w:pStyle w:val="Header"/>
      <w:jc w:val="both"/>
      <w:rPr>
        <w:lang w:eastAsia="ja-JP"/>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EF8" w:rsidRDefault="000F7EF8" w:rsidP="000F7EF8">
    <w:pPr>
      <w:pStyle w:val="Header"/>
      <w:rPr>
        <w:lang w:eastAsia="ja-JP"/>
      </w:rPr>
    </w:pPr>
    <w:r>
      <w:rPr>
        <w:lang w:eastAsia="ja-JP"/>
      </w:rPr>
      <w:t>UPOV/WG-DST/2/3</w:t>
    </w:r>
  </w:p>
  <w:p w:rsidR="000F7EF8" w:rsidRDefault="000F7EF8" w:rsidP="000F7EF8">
    <w:pPr>
      <w:pStyle w:val="Header"/>
      <w:rPr>
        <w:lang w:eastAsia="ja-JP"/>
      </w:rPr>
    </w:pPr>
  </w:p>
  <w:p w:rsidR="000F7EF8" w:rsidRDefault="000F7EF8" w:rsidP="000F7EF8">
    <w:pPr>
      <w:pStyle w:val="Header"/>
      <w:rPr>
        <w:lang w:eastAsia="ja-JP"/>
      </w:rPr>
    </w:pPr>
    <w:r>
      <w:rPr>
        <w:lang w:eastAsia="ja-JP"/>
      </w:rP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0DC2886"/>
    <w:multiLevelType w:val="hybridMultilevel"/>
    <w:tmpl w:val="58DC5712"/>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E05DB9"/>
    <w:multiLevelType w:val="hybridMultilevel"/>
    <w:tmpl w:val="D30ABDEE"/>
    <w:lvl w:ilvl="0" w:tplc="8A4E3C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651189"/>
    <w:multiLevelType w:val="hybridMultilevel"/>
    <w:tmpl w:val="29D07F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066325"/>
    <w:multiLevelType w:val="hybridMultilevel"/>
    <w:tmpl w:val="202EEADE"/>
    <w:lvl w:ilvl="0" w:tplc="2CE21FF4">
      <w:start w:val="1"/>
      <w:numFmt w:val="lowerLetter"/>
      <w:lvlText w:val="%1)"/>
      <w:lvlJc w:val="left"/>
      <w:pPr>
        <w:ind w:left="5405" w:hanging="585"/>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4">
    <w:nsid w:val="1C3B443B"/>
    <w:multiLevelType w:val="hybridMultilevel"/>
    <w:tmpl w:val="A7D4F510"/>
    <w:lvl w:ilvl="0" w:tplc="CCC4196C">
      <w:start w:val="2"/>
      <w:numFmt w:val="lowerLetter"/>
      <w:lvlText w:val="(%1)"/>
      <w:lvlJc w:val="left"/>
      <w:pPr>
        <w:tabs>
          <w:tab w:val="num" w:pos="1137"/>
        </w:tabs>
        <w:ind w:left="1137" w:hanging="570"/>
      </w:pPr>
      <w:rPr>
        <w:rFonts w:hint="default"/>
      </w:rPr>
    </w:lvl>
    <w:lvl w:ilvl="1" w:tplc="8ED27B20">
      <w:start w:val="1"/>
      <w:numFmt w:val="lowerRoman"/>
      <w:lvlText w:val="(%2)"/>
      <w:lvlJc w:val="left"/>
      <w:pPr>
        <w:tabs>
          <w:tab w:val="num" w:pos="2007"/>
        </w:tabs>
        <w:ind w:left="2007" w:hanging="720"/>
      </w:pPr>
      <w:rPr>
        <w:rFonts w:hint="default"/>
        <w:i w:val="0"/>
      </w:rPr>
    </w:lvl>
    <w:lvl w:ilvl="2" w:tplc="C4C2E9C6">
      <w:start w:val="11"/>
      <w:numFmt w:val="decimal"/>
      <w:lvlText w:val="%3."/>
      <w:lvlJc w:val="left"/>
      <w:pPr>
        <w:ind w:left="2547" w:hanging="360"/>
      </w:pPr>
      <w:rPr>
        <w:rFonts w:hint="default"/>
      </w:rPr>
    </w:lvl>
    <w:lvl w:ilvl="3" w:tplc="237477CC">
      <w:start w:val="2"/>
      <w:numFmt w:val="bullet"/>
      <w:lvlText w:val="-"/>
      <w:lvlJc w:val="left"/>
      <w:pPr>
        <w:ind w:left="3087" w:hanging="360"/>
      </w:pPr>
      <w:rPr>
        <w:rFonts w:ascii="Arial" w:eastAsia="Times New Roman" w:hAnsi="Arial" w:cs="Arial" w:hint="default"/>
      </w:r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5">
    <w:nsid w:val="2130574F"/>
    <w:multiLevelType w:val="hybridMultilevel"/>
    <w:tmpl w:val="B3AEB5D0"/>
    <w:lvl w:ilvl="0" w:tplc="381A88CE">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6">
    <w:nsid w:val="258D4410"/>
    <w:multiLevelType w:val="hybridMultilevel"/>
    <w:tmpl w:val="D9A06630"/>
    <w:lvl w:ilvl="0" w:tplc="FAF41D54">
      <w:start w:val="1"/>
      <w:numFmt w:val="lowerRoman"/>
      <w:lvlText w:val="(%1)"/>
      <w:lvlJc w:val="left"/>
      <w:pPr>
        <w:tabs>
          <w:tab w:val="num" w:pos="2007"/>
        </w:tabs>
        <w:ind w:left="2007"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3B704D"/>
    <w:multiLevelType w:val="hybridMultilevel"/>
    <w:tmpl w:val="2BC205C8"/>
    <w:lvl w:ilvl="0" w:tplc="C4B6094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8895889"/>
    <w:multiLevelType w:val="hybridMultilevel"/>
    <w:tmpl w:val="CB3C70B6"/>
    <w:lvl w:ilvl="0" w:tplc="92D2EB62">
      <w:start w:val="16"/>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9">
    <w:nsid w:val="334A4B92"/>
    <w:multiLevelType w:val="singleLevel"/>
    <w:tmpl w:val="0409000F"/>
    <w:lvl w:ilvl="0">
      <w:start w:val="1"/>
      <w:numFmt w:val="decimal"/>
      <w:lvlText w:val="%1."/>
      <w:lvlJc w:val="left"/>
      <w:pPr>
        <w:tabs>
          <w:tab w:val="num" w:pos="360"/>
        </w:tabs>
        <w:ind w:left="360" w:hanging="360"/>
      </w:pPr>
    </w:lvl>
  </w:abstractNum>
  <w:abstractNum w:abstractNumId="20">
    <w:nsid w:val="3CF54137"/>
    <w:multiLevelType w:val="hybridMultilevel"/>
    <w:tmpl w:val="7222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6908F0"/>
    <w:multiLevelType w:val="hybridMultilevel"/>
    <w:tmpl w:val="8D7A06F0"/>
    <w:lvl w:ilvl="0" w:tplc="FAF41D54">
      <w:start w:val="1"/>
      <w:numFmt w:val="lowerRoman"/>
      <w:lvlText w:val="(%1)"/>
      <w:lvlJc w:val="left"/>
      <w:pPr>
        <w:tabs>
          <w:tab w:val="num" w:pos="1854"/>
        </w:tabs>
        <w:ind w:left="1854" w:hanging="720"/>
      </w:pPr>
      <w:rPr>
        <w:rFonts w:hint="default"/>
        <w:i w:val="0"/>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2">
    <w:nsid w:val="42D52AC9"/>
    <w:multiLevelType w:val="hybridMultilevel"/>
    <w:tmpl w:val="2AAA35AE"/>
    <w:lvl w:ilvl="0" w:tplc="FAF41D54">
      <w:start w:val="1"/>
      <w:numFmt w:val="lowerRoman"/>
      <w:lvlText w:val="(%1)"/>
      <w:lvlJc w:val="left"/>
      <w:pPr>
        <w:tabs>
          <w:tab w:val="num" w:pos="1854"/>
        </w:tabs>
        <w:ind w:left="1854" w:hanging="720"/>
      </w:pPr>
      <w:rPr>
        <w:rFonts w:hint="default"/>
        <w:i w:val="0"/>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23">
    <w:nsid w:val="522A6560"/>
    <w:multiLevelType w:val="hybridMultilevel"/>
    <w:tmpl w:val="F4D2B2E2"/>
    <w:lvl w:ilvl="0" w:tplc="FAF41D54">
      <w:start w:val="1"/>
      <w:numFmt w:val="lowerRoman"/>
      <w:lvlText w:val="(%1)"/>
      <w:lvlJc w:val="left"/>
      <w:pPr>
        <w:tabs>
          <w:tab w:val="num" w:pos="2007"/>
        </w:tabs>
        <w:ind w:left="2007"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23925DD"/>
    <w:multiLevelType w:val="hybridMultilevel"/>
    <w:tmpl w:val="FB7EA058"/>
    <w:lvl w:ilvl="0" w:tplc="6598D7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3A1009"/>
    <w:multiLevelType w:val="hybridMultilevel"/>
    <w:tmpl w:val="B7549C62"/>
    <w:lvl w:ilvl="0" w:tplc="9968AC14">
      <w:start w:val="1"/>
      <w:numFmt w:val="lowerRoman"/>
      <w:lvlText w:val="(%1)"/>
      <w:lvlJc w:val="left"/>
      <w:pPr>
        <w:tabs>
          <w:tab w:val="num" w:pos="1854"/>
        </w:tabs>
        <w:ind w:left="1854" w:hanging="720"/>
      </w:pPr>
      <w:rPr>
        <w:rFonts w:hint="default"/>
        <w:i w:val="0"/>
      </w:rPr>
    </w:lvl>
    <w:lvl w:ilvl="1" w:tplc="04090019" w:tentative="1">
      <w:start w:val="1"/>
      <w:numFmt w:val="bullet"/>
      <w:lvlText w:val="o"/>
      <w:lvlJc w:val="left"/>
      <w:pPr>
        <w:tabs>
          <w:tab w:val="num" w:pos="2214"/>
        </w:tabs>
        <w:ind w:left="2214" w:hanging="360"/>
      </w:pPr>
      <w:rPr>
        <w:rFonts w:ascii="Courier New" w:hAnsi="Courier New" w:cs="Courier New" w:hint="default"/>
      </w:rPr>
    </w:lvl>
    <w:lvl w:ilvl="2" w:tplc="0409001B" w:tentative="1">
      <w:start w:val="1"/>
      <w:numFmt w:val="bullet"/>
      <w:lvlText w:val=""/>
      <w:lvlJc w:val="left"/>
      <w:pPr>
        <w:tabs>
          <w:tab w:val="num" w:pos="2934"/>
        </w:tabs>
        <w:ind w:left="2934" w:hanging="360"/>
      </w:pPr>
      <w:rPr>
        <w:rFonts w:ascii="Wingdings" w:hAnsi="Wingdings" w:hint="default"/>
      </w:rPr>
    </w:lvl>
    <w:lvl w:ilvl="3" w:tplc="0409000F" w:tentative="1">
      <w:start w:val="1"/>
      <w:numFmt w:val="bullet"/>
      <w:lvlText w:val=""/>
      <w:lvlJc w:val="left"/>
      <w:pPr>
        <w:tabs>
          <w:tab w:val="num" w:pos="3654"/>
        </w:tabs>
        <w:ind w:left="3654" w:hanging="360"/>
      </w:pPr>
      <w:rPr>
        <w:rFonts w:ascii="Symbol" w:hAnsi="Symbol" w:hint="default"/>
      </w:rPr>
    </w:lvl>
    <w:lvl w:ilvl="4" w:tplc="04090019" w:tentative="1">
      <w:start w:val="1"/>
      <w:numFmt w:val="bullet"/>
      <w:lvlText w:val="o"/>
      <w:lvlJc w:val="left"/>
      <w:pPr>
        <w:tabs>
          <w:tab w:val="num" w:pos="4374"/>
        </w:tabs>
        <w:ind w:left="4374" w:hanging="360"/>
      </w:pPr>
      <w:rPr>
        <w:rFonts w:ascii="Courier New" w:hAnsi="Courier New" w:cs="Courier New" w:hint="default"/>
      </w:rPr>
    </w:lvl>
    <w:lvl w:ilvl="5" w:tplc="0409001B" w:tentative="1">
      <w:start w:val="1"/>
      <w:numFmt w:val="bullet"/>
      <w:lvlText w:val=""/>
      <w:lvlJc w:val="left"/>
      <w:pPr>
        <w:tabs>
          <w:tab w:val="num" w:pos="5094"/>
        </w:tabs>
        <w:ind w:left="5094" w:hanging="360"/>
      </w:pPr>
      <w:rPr>
        <w:rFonts w:ascii="Wingdings" w:hAnsi="Wingdings" w:hint="default"/>
      </w:rPr>
    </w:lvl>
    <w:lvl w:ilvl="6" w:tplc="0409000F" w:tentative="1">
      <w:start w:val="1"/>
      <w:numFmt w:val="bullet"/>
      <w:lvlText w:val=""/>
      <w:lvlJc w:val="left"/>
      <w:pPr>
        <w:tabs>
          <w:tab w:val="num" w:pos="5814"/>
        </w:tabs>
        <w:ind w:left="5814" w:hanging="360"/>
      </w:pPr>
      <w:rPr>
        <w:rFonts w:ascii="Symbol" w:hAnsi="Symbol" w:hint="default"/>
      </w:rPr>
    </w:lvl>
    <w:lvl w:ilvl="7" w:tplc="04090019" w:tentative="1">
      <w:start w:val="1"/>
      <w:numFmt w:val="bullet"/>
      <w:lvlText w:val="o"/>
      <w:lvlJc w:val="left"/>
      <w:pPr>
        <w:tabs>
          <w:tab w:val="num" w:pos="6534"/>
        </w:tabs>
        <w:ind w:left="6534" w:hanging="360"/>
      </w:pPr>
      <w:rPr>
        <w:rFonts w:ascii="Courier New" w:hAnsi="Courier New" w:cs="Courier New" w:hint="default"/>
      </w:rPr>
    </w:lvl>
    <w:lvl w:ilvl="8" w:tplc="0409001B" w:tentative="1">
      <w:start w:val="1"/>
      <w:numFmt w:val="bullet"/>
      <w:lvlText w:val=""/>
      <w:lvlJc w:val="left"/>
      <w:pPr>
        <w:tabs>
          <w:tab w:val="num" w:pos="7254"/>
        </w:tabs>
        <w:ind w:left="7254" w:hanging="360"/>
      </w:pPr>
      <w:rPr>
        <w:rFonts w:ascii="Wingdings" w:hAnsi="Wingdings" w:hint="default"/>
      </w:rPr>
    </w:lvl>
  </w:abstractNum>
  <w:abstractNum w:abstractNumId="26">
    <w:nsid w:val="6E307B87"/>
    <w:multiLevelType w:val="hybridMultilevel"/>
    <w:tmpl w:val="5926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447A69"/>
    <w:multiLevelType w:val="hybridMultilevel"/>
    <w:tmpl w:val="22BC0A38"/>
    <w:lvl w:ilvl="0" w:tplc="04090001">
      <w:start w:val="1"/>
      <w:numFmt w:val="lowerRoman"/>
      <w:lvlText w:val="(%1)"/>
      <w:lvlJc w:val="left"/>
      <w:pPr>
        <w:tabs>
          <w:tab w:val="num" w:pos="1854"/>
        </w:tabs>
        <w:ind w:left="1854" w:hanging="720"/>
      </w:pPr>
      <w:rPr>
        <w:rFonts w:hint="default"/>
        <w:i w:val="0"/>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28">
    <w:nsid w:val="799800FA"/>
    <w:multiLevelType w:val="hybridMultilevel"/>
    <w:tmpl w:val="103AF494"/>
    <w:lvl w:ilvl="0" w:tplc="7F66D9D4">
      <w:start w:val="1"/>
      <w:numFmt w:val="lowerLetter"/>
      <w:lvlText w:val="(%1)"/>
      <w:lvlJc w:val="left"/>
      <w:pPr>
        <w:tabs>
          <w:tab w:val="num" w:pos="6811"/>
        </w:tabs>
        <w:ind w:left="6811" w:hanging="1140"/>
      </w:pPr>
      <w:rPr>
        <w:rFonts w:hint="default"/>
        <w:i/>
      </w:rPr>
    </w:lvl>
    <w:lvl w:ilvl="1" w:tplc="04090019" w:tentative="1">
      <w:start w:val="1"/>
      <w:numFmt w:val="lowerLetter"/>
      <w:lvlText w:val="%2."/>
      <w:lvlJc w:val="left"/>
      <w:pPr>
        <w:tabs>
          <w:tab w:val="num" w:pos="6260"/>
        </w:tabs>
        <w:ind w:left="6260" w:hanging="360"/>
      </w:pPr>
    </w:lvl>
    <w:lvl w:ilvl="2" w:tplc="0409001B" w:tentative="1">
      <w:start w:val="1"/>
      <w:numFmt w:val="lowerRoman"/>
      <w:lvlText w:val="%3."/>
      <w:lvlJc w:val="right"/>
      <w:pPr>
        <w:tabs>
          <w:tab w:val="num" w:pos="6980"/>
        </w:tabs>
        <w:ind w:left="6980" w:hanging="180"/>
      </w:pPr>
    </w:lvl>
    <w:lvl w:ilvl="3" w:tplc="0409000F" w:tentative="1">
      <w:start w:val="1"/>
      <w:numFmt w:val="decimal"/>
      <w:lvlText w:val="%4."/>
      <w:lvlJc w:val="left"/>
      <w:pPr>
        <w:tabs>
          <w:tab w:val="num" w:pos="7700"/>
        </w:tabs>
        <w:ind w:left="7700" w:hanging="360"/>
      </w:pPr>
    </w:lvl>
    <w:lvl w:ilvl="4" w:tplc="04090019" w:tentative="1">
      <w:start w:val="1"/>
      <w:numFmt w:val="lowerLetter"/>
      <w:lvlText w:val="%5."/>
      <w:lvlJc w:val="left"/>
      <w:pPr>
        <w:tabs>
          <w:tab w:val="num" w:pos="8420"/>
        </w:tabs>
        <w:ind w:left="8420" w:hanging="360"/>
      </w:pPr>
    </w:lvl>
    <w:lvl w:ilvl="5" w:tplc="0409001B" w:tentative="1">
      <w:start w:val="1"/>
      <w:numFmt w:val="lowerRoman"/>
      <w:lvlText w:val="%6."/>
      <w:lvlJc w:val="right"/>
      <w:pPr>
        <w:tabs>
          <w:tab w:val="num" w:pos="9140"/>
        </w:tabs>
        <w:ind w:left="9140" w:hanging="180"/>
      </w:pPr>
    </w:lvl>
    <w:lvl w:ilvl="6" w:tplc="0409000F" w:tentative="1">
      <w:start w:val="1"/>
      <w:numFmt w:val="decimal"/>
      <w:lvlText w:val="%7."/>
      <w:lvlJc w:val="left"/>
      <w:pPr>
        <w:tabs>
          <w:tab w:val="num" w:pos="9860"/>
        </w:tabs>
        <w:ind w:left="9860" w:hanging="360"/>
      </w:pPr>
    </w:lvl>
    <w:lvl w:ilvl="7" w:tplc="04090019" w:tentative="1">
      <w:start w:val="1"/>
      <w:numFmt w:val="lowerLetter"/>
      <w:lvlText w:val="%8."/>
      <w:lvlJc w:val="left"/>
      <w:pPr>
        <w:tabs>
          <w:tab w:val="num" w:pos="10580"/>
        </w:tabs>
        <w:ind w:left="10580" w:hanging="360"/>
      </w:pPr>
    </w:lvl>
    <w:lvl w:ilvl="8" w:tplc="0409001B" w:tentative="1">
      <w:start w:val="1"/>
      <w:numFmt w:val="lowerRoman"/>
      <w:lvlText w:val="%9."/>
      <w:lvlJc w:val="right"/>
      <w:pPr>
        <w:tabs>
          <w:tab w:val="num" w:pos="11300"/>
        </w:tabs>
        <w:ind w:left="11300" w:hanging="180"/>
      </w:pPr>
    </w:lvl>
  </w:abstractNum>
  <w:abstractNum w:abstractNumId="29">
    <w:nsid w:val="7A3B0C30"/>
    <w:multiLevelType w:val="hybridMultilevel"/>
    <w:tmpl w:val="6A0CCBBC"/>
    <w:lvl w:ilvl="0" w:tplc="1F3A37CC">
      <w:start w:val="1"/>
      <w:numFmt w:val="bullet"/>
      <w:lvlText w:val="­"/>
      <w:lvlJc w:val="left"/>
      <w:pPr>
        <w:ind w:left="720" w:hanging="360"/>
      </w:pPr>
      <w:rPr>
        <w:rFonts w:ascii="Courier New" w:hAnsi="Courier New"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3"/>
  </w:num>
  <w:num w:numId="13">
    <w:abstractNumId w:val="16"/>
  </w:num>
  <w:num w:numId="14">
    <w:abstractNumId w:val="24"/>
  </w:num>
  <w:num w:numId="15">
    <w:abstractNumId w:val="29"/>
  </w:num>
  <w:num w:numId="16">
    <w:abstractNumId w:val="21"/>
  </w:num>
  <w:num w:numId="17">
    <w:abstractNumId w:val="22"/>
  </w:num>
  <w:num w:numId="18">
    <w:abstractNumId w:val="25"/>
  </w:num>
  <w:num w:numId="19">
    <w:abstractNumId w:val="27"/>
  </w:num>
  <w:num w:numId="20">
    <w:abstractNumId w:val="11"/>
  </w:num>
  <w:num w:numId="21">
    <w:abstractNumId w:val="15"/>
  </w:num>
  <w:num w:numId="22">
    <w:abstractNumId w:val="28"/>
  </w:num>
  <w:num w:numId="23">
    <w:abstractNumId w:val="12"/>
  </w:num>
  <w:num w:numId="24">
    <w:abstractNumId w:val="13"/>
  </w:num>
  <w:num w:numId="25">
    <w:abstractNumId w:val="19"/>
  </w:num>
  <w:num w:numId="26">
    <w:abstractNumId w:val="10"/>
  </w:num>
  <w:num w:numId="27">
    <w:abstractNumId w:val="18"/>
  </w:num>
  <w:num w:numId="28">
    <w:abstractNumId w:val="17"/>
  </w:num>
  <w:num w:numId="29">
    <w:abstractNumId w:val="2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FA7"/>
    <w:rsid w:val="00000019"/>
    <w:rsid w:val="00000BE5"/>
    <w:rsid w:val="000035A9"/>
    <w:rsid w:val="000051E3"/>
    <w:rsid w:val="00010CF3"/>
    <w:rsid w:val="00011E27"/>
    <w:rsid w:val="000148BC"/>
    <w:rsid w:val="0001597B"/>
    <w:rsid w:val="00017252"/>
    <w:rsid w:val="00024AB8"/>
    <w:rsid w:val="000265E0"/>
    <w:rsid w:val="00030854"/>
    <w:rsid w:val="00031949"/>
    <w:rsid w:val="00035245"/>
    <w:rsid w:val="00036028"/>
    <w:rsid w:val="00044642"/>
    <w:rsid w:val="000446B9"/>
    <w:rsid w:val="00046895"/>
    <w:rsid w:val="00047E21"/>
    <w:rsid w:val="00051EB1"/>
    <w:rsid w:val="00055A01"/>
    <w:rsid w:val="00060D8F"/>
    <w:rsid w:val="0006349A"/>
    <w:rsid w:val="00064630"/>
    <w:rsid w:val="00066D05"/>
    <w:rsid w:val="000726A5"/>
    <w:rsid w:val="00076239"/>
    <w:rsid w:val="00083495"/>
    <w:rsid w:val="00083D93"/>
    <w:rsid w:val="00085505"/>
    <w:rsid w:val="00091AF9"/>
    <w:rsid w:val="000A6B01"/>
    <w:rsid w:val="000A7A59"/>
    <w:rsid w:val="000B1E5B"/>
    <w:rsid w:val="000C165D"/>
    <w:rsid w:val="000C1E1C"/>
    <w:rsid w:val="000C7021"/>
    <w:rsid w:val="000D29F9"/>
    <w:rsid w:val="000D42F1"/>
    <w:rsid w:val="000D6BBC"/>
    <w:rsid w:val="000D7780"/>
    <w:rsid w:val="000E6D75"/>
    <w:rsid w:val="000E71FF"/>
    <w:rsid w:val="000E7C67"/>
    <w:rsid w:val="000F1609"/>
    <w:rsid w:val="000F627B"/>
    <w:rsid w:val="000F7EF8"/>
    <w:rsid w:val="00105927"/>
    <w:rsid w:val="00105929"/>
    <w:rsid w:val="00112B8B"/>
    <w:rsid w:val="001131D5"/>
    <w:rsid w:val="00123D10"/>
    <w:rsid w:val="00130117"/>
    <w:rsid w:val="001322D2"/>
    <w:rsid w:val="00141DB8"/>
    <w:rsid w:val="00144381"/>
    <w:rsid w:val="0015640D"/>
    <w:rsid w:val="00157504"/>
    <w:rsid w:val="0016665B"/>
    <w:rsid w:val="001667CC"/>
    <w:rsid w:val="00173F91"/>
    <w:rsid w:val="00174201"/>
    <w:rsid w:val="0017474A"/>
    <w:rsid w:val="00174FFE"/>
    <w:rsid w:val="001758C6"/>
    <w:rsid w:val="00180337"/>
    <w:rsid w:val="0018142C"/>
    <w:rsid w:val="00182B99"/>
    <w:rsid w:val="001846E5"/>
    <w:rsid w:val="00184921"/>
    <w:rsid w:val="001876A8"/>
    <w:rsid w:val="0018780B"/>
    <w:rsid w:val="00196799"/>
    <w:rsid w:val="001968C0"/>
    <w:rsid w:val="001A3003"/>
    <w:rsid w:val="001A7E49"/>
    <w:rsid w:val="001B1472"/>
    <w:rsid w:val="001B5AC3"/>
    <w:rsid w:val="001C1591"/>
    <w:rsid w:val="001C18AB"/>
    <w:rsid w:val="001C1F2E"/>
    <w:rsid w:val="001C2ED7"/>
    <w:rsid w:val="001C694F"/>
    <w:rsid w:val="001D1EFB"/>
    <w:rsid w:val="001D2858"/>
    <w:rsid w:val="001D3B20"/>
    <w:rsid w:val="001D4B40"/>
    <w:rsid w:val="001D5B33"/>
    <w:rsid w:val="001D6E30"/>
    <w:rsid w:val="001E1A4C"/>
    <w:rsid w:val="001E3F00"/>
    <w:rsid w:val="001F0FE8"/>
    <w:rsid w:val="001F14CA"/>
    <w:rsid w:val="001F45A7"/>
    <w:rsid w:val="00212710"/>
    <w:rsid w:val="0021332C"/>
    <w:rsid w:val="00213982"/>
    <w:rsid w:val="00215C5B"/>
    <w:rsid w:val="002160E3"/>
    <w:rsid w:val="00220D33"/>
    <w:rsid w:val="00222962"/>
    <w:rsid w:val="00225CEB"/>
    <w:rsid w:val="00231E89"/>
    <w:rsid w:val="0024416D"/>
    <w:rsid w:val="00244A71"/>
    <w:rsid w:val="00245474"/>
    <w:rsid w:val="002509BE"/>
    <w:rsid w:val="00255944"/>
    <w:rsid w:val="0026126C"/>
    <w:rsid w:val="00261442"/>
    <w:rsid w:val="00263A19"/>
    <w:rsid w:val="00267D09"/>
    <w:rsid w:val="00267EB7"/>
    <w:rsid w:val="00272B54"/>
    <w:rsid w:val="002737BE"/>
    <w:rsid w:val="00273AC0"/>
    <w:rsid w:val="002751CA"/>
    <w:rsid w:val="002800A0"/>
    <w:rsid w:val="002801B3"/>
    <w:rsid w:val="00281060"/>
    <w:rsid w:val="00283EDD"/>
    <w:rsid w:val="002906CF"/>
    <w:rsid w:val="002926D2"/>
    <w:rsid w:val="002940E8"/>
    <w:rsid w:val="0029534B"/>
    <w:rsid w:val="00296927"/>
    <w:rsid w:val="002A14CD"/>
    <w:rsid w:val="002A2EED"/>
    <w:rsid w:val="002A42E8"/>
    <w:rsid w:val="002A5651"/>
    <w:rsid w:val="002A6E50"/>
    <w:rsid w:val="002B1E80"/>
    <w:rsid w:val="002B2118"/>
    <w:rsid w:val="002B5E70"/>
    <w:rsid w:val="002C1606"/>
    <w:rsid w:val="002C2194"/>
    <w:rsid w:val="002C256A"/>
    <w:rsid w:val="002C523B"/>
    <w:rsid w:val="002D030C"/>
    <w:rsid w:val="002D05BB"/>
    <w:rsid w:val="002D327A"/>
    <w:rsid w:val="002E0DE8"/>
    <w:rsid w:val="002E1DA0"/>
    <w:rsid w:val="002F002D"/>
    <w:rsid w:val="002F1A47"/>
    <w:rsid w:val="002F2662"/>
    <w:rsid w:val="00305A7F"/>
    <w:rsid w:val="003140D5"/>
    <w:rsid w:val="003152FE"/>
    <w:rsid w:val="003219BF"/>
    <w:rsid w:val="00322CD1"/>
    <w:rsid w:val="003241EA"/>
    <w:rsid w:val="003242AE"/>
    <w:rsid w:val="00327436"/>
    <w:rsid w:val="00331D8F"/>
    <w:rsid w:val="00332636"/>
    <w:rsid w:val="003337F5"/>
    <w:rsid w:val="00335D5F"/>
    <w:rsid w:val="0033754D"/>
    <w:rsid w:val="00342D59"/>
    <w:rsid w:val="00344BD6"/>
    <w:rsid w:val="00347C96"/>
    <w:rsid w:val="0035528D"/>
    <w:rsid w:val="00355C4B"/>
    <w:rsid w:val="00356C3A"/>
    <w:rsid w:val="00361821"/>
    <w:rsid w:val="00361E93"/>
    <w:rsid w:val="0036441F"/>
    <w:rsid w:val="0036564F"/>
    <w:rsid w:val="0038013D"/>
    <w:rsid w:val="003817AF"/>
    <w:rsid w:val="0038345A"/>
    <w:rsid w:val="003859FF"/>
    <w:rsid w:val="00396DD8"/>
    <w:rsid w:val="003A44D6"/>
    <w:rsid w:val="003A509D"/>
    <w:rsid w:val="003A6051"/>
    <w:rsid w:val="003A7932"/>
    <w:rsid w:val="003B3383"/>
    <w:rsid w:val="003B3894"/>
    <w:rsid w:val="003B4FB7"/>
    <w:rsid w:val="003B6447"/>
    <w:rsid w:val="003C35BE"/>
    <w:rsid w:val="003D1991"/>
    <w:rsid w:val="003D227C"/>
    <w:rsid w:val="003D2B4D"/>
    <w:rsid w:val="003E5BBF"/>
    <w:rsid w:val="003F27F2"/>
    <w:rsid w:val="003F3796"/>
    <w:rsid w:val="003F4467"/>
    <w:rsid w:val="00400350"/>
    <w:rsid w:val="00412025"/>
    <w:rsid w:val="004166BE"/>
    <w:rsid w:val="00422DBA"/>
    <w:rsid w:val="0042574F"/>
    <w:rsid w:val="00430865"/>
    <w:rsid w:val="0043575C"/>
    <w:rsid w:val="004377CF"/>
    <w:rsid w:val="00440D76"/>
    <w:rsid w:val="00443858"/>
    <w:rsid w:val="00444A88"/>
    <w:rsid w:val="004474DA"/>
    <w:rsid w:val="00454F1C"/>
    <w:rsid w:val="00456987"/>
    <w:rsid w:val="0045794E"/>
    <w:rsid w:val="004645EC"/>
    <w:rsid w:val="00474DA4"/>
    <w:rsid w:val="00476B4D"/>
    <w:rsid w:val="004805FA"/>
    <w:rsid w:val="00481660"/>
    <w:rsid w:val="004865B7"/>
    <w:rsid w:val="00491ABD"/>
    <w:rsid w:val="0049483F"/>
    <w:rsid w:val="004A0466"/>
    <w:rsid w:val="004A0894"/>
    <w:rsid w:val="004A1DE7"/>
    <w:rsid w:val="004B5AD0"/>
    <w:rsid w:val="004B6363"/>
    <w:rsid w:val="004D047D"/>
    <w:rsid w:val="004D17E4"/>
    <w:rsid w:val="004D1EE0"/>
    <w:rsid w:val="004D3775"/>
    <w:rsid w:val="004E1D28"/>
    <w:rsid w:val="004F1633"/>
    <w:rsid w:val="004F305A"/>
    <w:rsid w:val="004F52E5"/>
    <w:rsid w:val="004F6C95"/>
    <w:rsid w:val="005004E2"/>
    <w:rsid w:val="00500FCA"/>
    <w:rsid w:val="00501ADC"/>
    <w:rsid w:val="00510E72"/>
    <w:rsid w:val="00512164"/>
    <w:rsid w:val="00520297"/>
    <w:rsid w:val="00522BEA"/>
    <w:rsid w:val="00523D8E"/>
    <w:rsid w:val="00526312"/>
    <w:rsid w:val="005338F9"/>
    <w:rsid w:val="00541ACE"/>
    <w:rsid w:val="0054212D"/>
    <w:rsid w:val="00542620"/>
    <w:rsid w:val="0054281C"/>
    <w:rsid w:val="005434CB"/>
    <w:rsid w:val="00547481"/>
    <w:rsid w:val="00551F97"/>
    <w:rsid w:val="0055268D"/>
    <w:rsid w:val="005547CC"/>
    <w:rsid w:val="00556A5E"/>
    <w:rsid w:val="00561330"/>
    <w:rsid w:val="00567DC1"/>
    <w:rsid w:val="00576BE4"/>
    <w:rsid w:val="0057736E"/>
    <w:rsid w:val="0058091A"/>
    <w:rsid w:val="00586E99"/>
    <w:rsid w:val="005944A2"/>
    <w:rsid w:val="00596086"/>
    <w:rsid w:val="005965F8"/>
    <w:rsid w:val="005A2C35"/>
    <w:rsid w:val="005A345A"/>
    <w:rsid w:val="005A3CC4"/>
    <w:rsid w:val="005A400A"/>
    <w:rsid w:val="005A42B4"/>
    <w:rsid w:val="005B1034"/>
    <w:rsid w:val="005B340D"/>
    <w:rsid w:val="005B5452"/>
    <w:rsid w:val="005B5512"/>
    <w:rsid w:val="005B7AC0"/>
    <w:rsid w:val="005C48ED"/>
    <w:rsid w:val="005E4528"/>
    <w:rsid w:val="005F3436"/>
    <w:rsid w:val="005F5422"/>
    <w:rsid w:val="005F6C9A"/>
    <w:rsid w:val="005F7E99"/>
    <w:rsid w:val="00606FFA"/>
    <w:rsid w:val="0060716B"/>
    <w:rsid w:val="00612379"/>
    <w:rsid w:val="006134C5"/>
    <w:rsid w:val="00613589"/>
    <w:rsid w:val="0061555F"/>
    <w:rsid w:val="00623169"/>
    <w:rsid w:val="00623A06"/>
    <w:rsid w:val="00625C35"/>
    <w:rsid w:val="00630B1E"/>
    <w:rsid w:val="00631FA8"/>
    <w:rsid w:val="00632B12"/>
    <w:rsid w:val="006369DC"/>
    <w:rsid w:val="00637869"/>
    <w:rsid w:val="00641200"/>
    <w:rsid w:val="00641384"/>
    <w:rsid w:val="00641EA9"/>
    <w:rsid w:val="00643605"/>
    <w:rsid w:val="00645FB5"/>
    <w:rsid w:val="00645FE8"/>
    <w:rsid w:val="00657E5E"/>
    <w:rsid w:val="006655D3"/>
    <w:rsid w:val="006671B1"/>
    <w:rsid w:val="00667404"/>
    <w:rsid w:val="00667EE8"/>
    <w:rsid w:val="00671961"/>
    <w:rsid w:val="00677A74"/>
    <w:rsid w:val="00680FDD"/>
    <w:rsid w:val="0068146B"/>
    <w:rsid w:val="00684EA9"/>
    <w:rsid w:val="00685222"/>
    <w:rsid w:val="00686486"/>
    <w:rsid w:val="00687EB4"/>
    <w:rsid w:val="006947AD"/>
    <w:rsid w:val="00696D91"/>
    <w:rsid w:val="006A262E"/>
    <w:rsid w:val="006A55AF"/>
    <w:rsid w:val="006A5CBC"/>
    <w:rsid w:val="006A64B1"/>
    <w:rsid w:val="006A7B8B"/>
    <w:rsid w:val="006B17D2"/>
    <w:rsid w:val="006B3AE8"/>
    <w:rsid w:val="006B580C"/>
    <w:rsid w:val="006B770A"/>
    <w:rsid w:val="006B7755"/>
    <w:rsid w:val="006C224E"/>
    <w:rsid w:val="006D0412"/>
    <w:rsid w:val="006D53B7"/>
    <w:rsid w:val="006D780A"/>
    <w:rsid w:val="006E1436"/>
    <w:rsid w:val="006E33C4"/>
    <w:rsid w:val="006E3EC7"/>
    <w:rsid w:val="006F0505"/>
    <w:rsid w:val="006F619A"/>
    <w:rsid w:val="00706B33"/>
    <w:rsid w:val="00712392"/>
    <w:rsid w:val="00715DA8"/>
    <w:rsid w:val="00726996"/>
    <w:rsid w:val="00732DEC"/>
    <w:rsid w:val="007347A5"/>
    <w:rsid w:val="00735321"/>
    <w:rsid w:val="00735BD5"/>
    <w:rsid w:val="00743532"/>
    <w:rsid w:val="00743932"/>
    <w:rsid w:val="00747526"/>
    <w:rsid w:val="007556DC"/>
    <w:rsid w:val="007556F6"/>
    <w:rsid w:val="00755D96"/>
    <w:rsid w:val="00755E82"/>
    <w:rsid w:val="007607A8"/>
    <w:rsid w:val="00760EEF"/>
    <w:rsid w:val="00761B45"/>
    <w:rsid w:val="0076216A"/>
    <w:rsid w:val="00762FF3"/>
    <w:rsid w:val="00765F2D"/>
    <w:rsid w:val="00770A8D"/>
    <w:rsid w:val="00771714"/>
    <w:rsid w:val="00771C61"/>
    <w:rsid w:val="00773DD5"/>
    <w:rsid w:val="00777920"/>
    <w:rsid w:val="00777EE5"/>
    <w:rsid w:val="00782D4F"/>
    <w:rsid w:val="00783213"/>
    <w:rsid w:val="00784836"/>
    <w:rsid w:val="007852BC"/>
    <w:rsid w:val="00786FA6"/>
    <w:rsid w:val="0079023E"/>
    <w:rsid w:val="00790EC4"/>
    <w:rsid w:val="00790EF2"/>
    <w:rsid w:val="00792DA0"/>
    <w:rsid w:val="0079629C"/>
    <w:rsid w:val="00796EC7"/>
    <w:rsid w:val="007A0424"/>
    <w:rsid w:val="007A2854"/>
    <w:rsid w:val="007A5C6A"/>
    <w:rsid w:val="007A693C"/>
    <w:rsid w:val="007A7AD4"/>
    <w:rsid w:val="007B5B40"/>
    <w:rsid w:val="007C3DD3"/>
    <w:rsid w:val="007D0B9D"/>
    <w:rsid w:val="007D19B0"/>
    <w:rsid w:val="007D4908"/>
    <w:rsid w:val="007F0F0E"/>
    <w:rsid w:val="007F435C"/>
    <w:rsid w:val="007F498F"/>
    <w:rsid w:val="008004F0"/>
    <w:rsid w:val="008037E3"/>
    <w:rsid w:val="0080628E"/>
    <w:rsid w:val="0080679D"/>
    <w:rsid w:val="008108B0"/>
    <w:rsid w:val="00811B20"/>
    <w:rsid w:val="0081581E"/>
    <w:rsid w:val="008200AC"/>
    <w:rsid w:val="00820A7B"/>
    <w:rsid w:val="0082296E"/>
    <w:rsid w:val="008232BD"/>
    <w:rsid w:val="00824099"/>
    <w:rsid w:val="00826E8F"/>
    <w:rsid w:val="00832298"/>
    <w:rsid w:val="008436F7"/>
    <w:rsid w:val="00843F90"/>
    <w:rsid w:val="008545E1"/>
    <w:rsid w:val="00855131"/>
    <w:rsid w:val="00861E68"/>
    <w:rsid w:val="00862D5F"/>
    <w:rsid w:val="00867AC1"/>
    <w:rsid w:val="0087077A"/>
    <w:rsid w:val="00876C58"/>
    <w:rsid w:val="00880C9A"/>
    <w:rsid w:val="00880E62"/>
    <w:rsid w:val="008818DE"/>
    <w:rsid w:val="00882DFB"/>
    <w:rsid w:val="00883FDB"/>
    <w:rsid w:val="0088558C"/>
    <w:rsid w:val="008874D6"/>
    <w:rsid w:val="00896855"/>
    <w:rsid w:val="008A14F1"/>
    <w:rsid w:val="008A1D0C"/>
    <w:rsid w:val="008A1E0C"/>
    <w:rsid w:val="008A5AA9"/>
    <w:rsid w:val="008A5FBC"/>
    <w:rsid w:val="008A6FDC"/>
    <w:rsid w:val="008A743F"/>
    <w:rsid w:val="008B4F8B"/>
    <w:rsid w:val="008C0970"/>
    <w:rsid w:val="008D2CF7"/>
    <w:rsid w:val="008D375D"/>
    <w:rsid w:val="008D66DF"/>
    <w:rsid w:val="008E2290"/>
    <w:rsid w:val="008E2BF9"/>
    <w:rsid w:val="008F3487"/>
    <w:rsid w:val="008F67BA"/>
    <w:rsid w:val="008F6BA0"/>
    <w:rsid w:val="00900C26"/>
    <w:rsid w:val="0090197F"/>
    <w:rsid w:val="00903656"/>
    <w:rsid w:val="00906DDC"/>
    <w:rsid w:val="00911CBB"/>
    <w:rsid w:val="0091238A"/>
    <w:rsid w:val="00917C3E"/>
    <w:rsid w:val="00921196"/>
    <w:rsid w:val="00924565"/>
    <w:rsid w:val="00934E09"/>
    <w:rsid w:val="0093601F"/>
    <w:rsid w:val="009360C0"/>
    <w:rsid w:val="00936253"/>
    <w:rsid w:val="00941271"/>
    <w:rsid w:val="00941E0C"/>
    <w:rsid w:val="0094373B"/>
    <w:rsid w:val="00950827"/>
    <w:rsid w:val="00952DD4"/>
    <w:rsid w:val="00953FA6"/>
    <w:rsid w:val="00961AFF"/>
    <w:rsid w:val="00966A08"/>
    <w:rsid w:val="00970FED"/>
    <w:rsid w:val="00973F8C"/>
    <w:rsid w:val="00976FB0"/>
    <w:rsid w:val="009815D0"/>
    <w:rsid w:val="00984B96"/>
    <w:rsid w:val="0098618C"/>
    <w:rsid w:val="00997029"/>
    <w:rsid w:val="009A250E"/>
    <w:rsid w:val="009A307E"/>
    <w:rsid w:val="009A55A4"/>
    <w:rsid w:val="009B231B"/>
    <w:rsid w:val="009B2395"/>
    <w:rsid w:val="009B70AB"/>
    <w:rsid w:val="009C1C18"/>
    <w:rsid w:val="009C33B7"/>
    <w:rsid w:val="009C63E3"/>
    <w:rsid w:val="009D690D"/>
    <w:rsid w:val="009E4FEF"/>
    <w:rsid w:val="009E65B6"/>
    <w:rsid w:val="009E6CE3"/>
    <w:rsid w:val="009F0BD9"/>
    <w:rsid w:val="00A04520"/>
    <w:rsid w:val="00A07901"/>
    <w:rsid w:val="00A1061F"/>
    <w:rsid w:val="00A12CA3"/>
    <w:rsid w:val="00A13503"/>
    <w:rsid w:val="00A157E8"/>
    <w:rsid w:val="00A17211"/>
    <w:rsid w:val="00A24A1B"/>
    <w:rsid w:val="00A24C10"/>
    <w:rsid w:val="00A30116"/>
    <w:rsid w:val="00A339DC"/>
    <w:rsid w:val="00A42AC3"/>
    <w:rsid w:val="00A430CF"/>
    <w:rsid w:val="00A47859"/>
    <w:rsid w:val="00A54309"/>
    <w:rsid w:val="00A57C8D"/>
    <w:rsid w:val="00A619F7"/>
    <w:rsid w:val="00A6488A"/>
    <w:rsid w:val="00A65FD9"/>
    <w:rsid w:val="00A66154"/>
    <w:rsid w:val="00A72592"/>
    <w:rsid w:val="00A81A8D"/>
    <w:rsid w:val="00A83D89"/>
    <w:rsid w:val="00A846A5"/>
    <w:rsid w:val="00A85853"/>
    <w:rsid w:val="00A86265"/>
    <w:rsid w:val="00A917AB"/>
    <w:rsid w:val="00A920A6"/>
    <w:rsid w:val="00A93BFF"/>
    <w:rsid w:val="00A93F79"/>
    <w:rsid w:val="00A957A1"/>
    <w:rsid w:val="00A95AAC"/>
    <w:rsid w:val="00AA76A4"/>
    <w:rsid w:val="00AB0FAB"/>
    <w:rsid w:val="00AB2B93"/>
    <w:rsid w:val="00AB530F"/>
    <w:rsid w:val="00AB6124"/>
    <w:rsid w:val="00AB7E5B"/>
    <w:rsid w:val="00AC2CD6"/>
    <w:rsid w:val="00AC77C4"/>
    <w:rsid w:val="00AE0EF1"/>
    <w:rsid w:val="00AE2937"/>
    <w:rsid w:val="00AE66C7"/>
    <w:rsid w:val="00AE67B1"/>
    <w:rsid w:val="00AE74CC"/>
    <w:rsid w:val="00AF387E"/>
    <w:rsid w:val="00AF5D1C"/>
    <w:rsid w:val="00AF787F"/>
    <w:rsid w:val="00B07301"/>
    <w:rsid w:val="00B11393"/>
    <w:rsid w:val="00B1141C"/>
    <w:rsid w:val="00B1176F"/>
    <w:rsid w:val="00B1647D"/>
    <w:rsid w:val="00B20858"/>
    <w:rsid w:val="00B20CCD"/>
    <w:rsid w:val="00B224DE"/>
    <w:rsid w:val="00B26B52"/>
    <w:rsid w:val="00B30A5A"/>
    <w:rsid w:val="00B4236A"/>
    <w:rsid w:val="00B46575"/>
    <w:rsid w:val="00B46B8E"/>
    <w:rsid w:val="00B61DEC"/>
    <w:rsid w:val="00B71144"/>
    <w:rsid w:val="00B722FC"/>
    <w:rsid w:val="00B7244F"/>
    <w:rsid w:val="00B84BBD"/>
    <w:rsid w:val="00B85092"/>
    <w:rsid w:val="00B91030"/>
    <w:rsid w:val="00B9240D"/>
    <w:rsid w:val="00B97355"/>
    <w:rsid w:val="00B97D63"/>
    <w:rsid w:val="00BA17AA"/>
    <w:rsid w:val="00BA43FB"/>
    <w:rsid w:val="00BA7B5D"/>
    <w:rsid w:val="00BB0967"/>
    <w:rsid w:val="00BB10B1"/>
    <w:rsid w:val="00BB268B"/>
    <w:rsid w:val="00BB4586"/>
    <w:rsid w:val="00BB7CA3"/>
    <w:rsid w:val="00BC0CBB"/>
    <w:rsid w:val="00BC127D"/>
    <w:rsid w:val="00BC1468"/>
    <w:rsid w:val="00BC1FE6"/>
    <w:rsid w:val="00BC4ADD"/>
    <w:rsid w:val="00BD5B6E"/>
    <w:rsid w:val="00BD5F79"/>
    <w:rsid w:val="00BE7708"/>
    <w:rsid w:val="00BF6405"/>
    <w:rsid w:val="00C027D2"/>
    <w:rsid w:val="00C05746"/>
    <w:rsid w:val="00C061B6"/>
    <w:rsid w:val="00C070A3"/>
    <w:rsid w:val="00C117FD"/>
    <w:rsid w:val="00C23F13"/>
    <w:rsid w:val="00C2446C"/>
    <w:rsid w:val="00C251B5"/>
    <w:rsid w:val="00C3074F"/>
    <w:rsid w:val="00C31EA1"/>
    <w:rsid w:val="00C36AE5"/>
    <w:rsid w:val="00C41F17"/>
    <w:rsid w:val="00C421F1"/>
    <w:rsid w:val="00C52124"/>
    <w:rsid w:val="00C5280D"/>
    <w:rsid w:val="00C536A1"/>
    <w:rsid w:val="00C55A66"/>
    <w:rsid w:val="00C5791C"/>
    <w:rsid w:val="00C6006F"/>
    <w:rsid w:val="00C66290"/>
    <w:rsid w:val="00C66F58"/>
    <w:rsid w:val="00C70BB7"/>
    <w:rsid w:val="00C72B7A"/>
    <w:rsid w:val="00C7353A"/>
    <w:rsid w:val="00C82DC2"/>
    <w:rsid w:val="00C857C8"/>
    <w:rsid w:val="00C9010C"/>
    <w:rsid w:val="00C96685"/>
    <w:rsid w:val="00C96CE1"/>
    <w:rsid w:val="00C973F2"/>
    <w:rsid w:val="00CA304C"/>
    <w:rsid w:val="00CA4C14"/>
    <w:rsid w:val="00CA613C"/>
    <w:rsid w:val="00CA774A"/>
    <w:rsid w:val="00CB08DC"/>
    <w:rsid w:val="00CB1C72"/>
    <w:rsid w:val="00CB403A"/>
    <w:rsid w:val="00CC0B37"/>
    <w:rsid w:val="00CC11B0"/>
    <w:rsid w:val="00CC1D3B"/>
    <w:rsid w:val="00CC4FA8"/>
    <w:rsid w:val="00CD0924"/>
    <w:rsid w:val="00CE054E"/>
    <w:rsid w:val="00CE5C55"/>
    <w:rsid w:val="00CF363C"/>
    <w:rsid w:val="00CF4746"/>
    <w:rsid w:val="00CF4DC2"/>
    <w:rsid w:val="00CF605C"/>
    <w:rsid w:val="00CF7E36"/>
    <w:rsid w:val="00D07810"/>
    <w:rsid w:val="00D140A2"/>
    <w:rsid w:val="00D26ED4"/>
    <w:rsid w:val="00D355B6"/>
    <w:rsid w:val="00D3708D"/>
    <w:rsid w:val="00D40426"/>
    <w:rsid w:val="00D430F2"/>
    <w:rsid w:val="00D45921"/>
    <w:rsid w:val="00D53E74"/>
    <w:rsid w:val="00D57C96"/>
    <w:rsid w:val="00D61AD9"/>
    <w:rsid w:val="00D627F0"/>
    <w:rsid w:val="00D62AB1"/>
    <w:rsid w:val="00D654F3"/>
    <w:rsid w:val="00D674A1"/>
    <w:rsid w:val="00D753A2"/>
    <w:rsid w:val="00D762EC"/>
    <w:rsid w:val="00D91203"/>
    <w:rsid w:val="00D9222D"/>
    <w:rsid w:val="00D93E21"/>
    <w:rsid w:val="00D95174"/>
    <w:rsid w:val="00DA3B03"/>
    <w:rsid w:val="00DA4670"/>
    <w:rsid w:val="00DA5FA7"/>
    <w:rsid w:val="00DA6F36"/>
    <w:rsid w:val="00DA71B9"/>
    <w:rsid w:val="00DB596E"/>
    <w:rsid w:val="00DB7773"/>
    <w:rsid w:val="00DC00EA"/>
    <w:rsid w:val="00DC0A60"/>
    <w:rsid w:val="00DC481F"/>
    <w:rsid w:val="00DC70B5"/>
    <w:rsid w:val="00DD0233"/>
    <w:rsid w:val="00DD28A3"/>
    <w:rsid w:val="00DD536F"/>
    <w:rsid w:val="00DD552E"/>
    <w:rsid w:val="00DD7308"/>
    <w:rsid w:val="00DE04C1"/>
    <w:rsid w:val="00DE0CAC"/>
    <w:rsid w:val="00DE427F"/>
    <w:rsid w:val="00DE5FA4"/>
    <w:rsid w:val="00DF352F"/>
    <w:rsid w:val="00DF474C"/>
    <w:rsid w:val="00DF5749"/>
    <w:rsid w:val="00DF605A"/>
    <w:rsid w:val="00E0334F"/>
    <w:rsid w:val="00E04DC2"/>
    <w:rsid w:val="00E06CEC"/>
    <w:rsid w:val="00E07256"/>
    <w:rsid w:val="00E222E0"/>
    <w:rsid w:val="00E26930"/>
    <w:rsid w:val="00E31BE5"/>
    <w:rsid w:val="00E32D39"/>
    <w:rsid w:val="00E32F7E"/>
    <w:rsid w:val="00E3426D"/>
    <w:rsid w:val="00E34E59"/>
    <w:rsid w:val="00E4089C"/>
    <w:rsid w:val="00E40F03"/>
    <w:rsid w:val="00E44415"/>
    <w:rsid w:val="00E4452E"/>
    <w:rsid w:val="00E46399"/>
    <w:rsid w:val="00E52BE8"/>
    <w:rsid w:val="00E538E4"/>
    <w:rsid w:val="00E54D50"/>
    <w:rsid w:val="00E61EE1"/>
    <w:rsid w:val="00E63610"/>
    <w:rsid w:val="00E65597"/>
    <w:rsid w:val="00E72526"/>
    <w:rsid w:val="00E72D49"/>
    <w:rsid w:val="00E747E8"/>
    <w:rsid w:val="00E75221"/>
    <w:rsid w:val="00E756E6"/>
    <w:rsid w:val="00E7593C"/>
    <w:rsid w:val="00E7678A"/>
    <w:rsid w:val="00E768E9"/>
    <w:rsid w:val="00E9057B"/>
    <w:rsid w:val="00E935F1"/>
    <w:rsid w:val="00E93A01"/>
    <w:rsid w:val="00E94A81"/>
    <w:rsid w:val="00EA0951"/>
    <w:rsid w:val="00EA1FFB"/>
    <w:rsid w:val="00EB048E"/>
    <w:rsid w:val="00EB66F6"/>
    <w:rsid w:val="00EC05C5"/>
    <w:rsid w:val="00EC28C2"/>
    <w:rsid w:val="00EC645D"/>
    <w:rsid w:val="00EC68FE"/>
    <w:rsid w:val="00ED325B"/>
    <w:rsid w:val="00ED4F8F"/>
    <w:rsid w:val="00EE0C33"/>
    <w:rsid w:val="00EE34DF"/>
    <w:rsid w:val="00EF2F89"/>
    <w:rsid w:val="00EF4CBC"/>
    <w:rsid w:val="00EF5A3E"/>
    <w:rsid w:val="00EF7D3A"/>
    <w:rsid w:val="00F02366"/>
    <w:rsid w:val="00F032AC"/>
    <w:rsid w:val="00F104BF"/>
    <w:rsid w:val="00F1237A"/>
    <w:rsid w:val="00F13898"/>
    <w:rsid w:val="00F15300"/>
    <w:rsid w:val="00F20461"/>
    <w:rsid w:val="00F22CBD"/>
    <w:rsid w:val="00F245F0"/>
    <w:rsid w:val="00F25AA0"/>
    <w:rsid w:val="00F27B5E"/>
    <w:rsid w:val="00F337CB"/>
    <w:rsid w:val="00F365B7"/>
    <w:rsid w:val="00F37D62"/>
    <w:rsid w:val="00F41DA2"/>
    <w:rsid w:val="00F42E95"/>
    <w:rsid w:val="00F45372"/>
    <w:rsid w:val="00F4585D"/>
    <w:rsid w:val="00F47E1C"/>
    <w:rsid w:val="00F50E50"/>
    <w:rsid w:val="00F560F7"/>
    <w:rsid w:val="00F6334D"/>
    <w:rsid w:val="00F63E30"/>
    <w:rsid w:val="00F641C3"/>
    <w:rsid w:val="00F65465"/>
    <w:rsid w:val="00F72E5B"/>
    <w:rsid w:val="00F734D0"/>
    <w:rsid w:val="00F914F5"/>
    <w:rsid w:val="00F92173"/>
    <w:rsid w:val="00F96A05"/>
    <w:rsid w:val="00FA0812"/>
    <w:rsid w:val="00FA093C"/>
    <w:rsid w:val="00FA49AB"/>
    <w:rsid w:val="00FA538E"/>
    <w:rsid w:val="00FB7B38"/>
    <w:rsid w:val="00FC3513"/>
    <w:rsid w:val="00FC3596"/>
    <w:rsid w:val="00FC3C1E"/>
    <w:rsid w:val="00FC5A68"/>
    <w:rsid w:val="00FC5DE6"/>
    <w:rsid w:val="00FC6075"/>
    <w:rsid w:val="00FD0ADD"/>
    <w:rsid w:val="00FD33FA"/>
    <w:rsid w:val="00FD3EFD"/>
    <w:rsid w:val="00FD54E2"/>
    <w:rsid w:val="00FD737A"/>
    <w:rsid w:val="00FE39C7"/>
    <w:rsid w:val="00FE6347"/>
    <w:rsid w:val="00FE76B4"/>
    <w:rsid w:val="00FF07D7"/>
    <w:rsid w:val="00FF0E15"/>
    <w:rsid w:val="00FF16C2"/>
    <w:rsid w:val="00FF5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B5AD0"/>
    <w:pPr>
      <w:keepNext/>
      <w:outlineLvl w:val="0"/>
    </w:pPr>
    <w:rPr>
      <w:rFonts w:ascii="Arial" w:hAnsi="Arial"/>
      <w:caps/>
    </w:rPr>
  </w:style>
  <w:style w:type="paragraph" w:styleId="Heading2">
    <w:name w:val="heading 2"/>
    <w:aliases w:val="VARIETY,variety"/>
    <w:next w:val="Normal"/>
    <w:link w:val="Heading2Char"/>
    <w:autoRedefine/>
    <w:qFormat/>
    <w:rsid w:val="00EA0951"/>
    <w:pPr>
      <w:keepNext/>
      <w:jc w:val="both"/>
      <w:outlineLvl w:val="1"/>
    </w:pPr>
    <w:rPr>
      <w:rFonts w:ascii="Arial" w:hAnsi="Arial"/>
      <w:color w:val="FF0000"/>
      <w:u w:val="single"/>
    </w:rPr>
  </w:style>
  <w:style w:type="paragraph" w:styleId="Heading3">
    <w:name w:val="heading 3"/>
    <w:next w:val="Normal"/>
    <w:autoRedefine/>
    <w:qFormat/>
    <w:rsid w:val="003C35BE"/>
    <w:pPr>
      <w:keepNext/>
      <w:jc w:val="both"/>
      <w:outlineLvl w:val="2"/>
    </w:pPr>
    <w:rPr>
      <w:rFonts w:ascii="Arial" w:hAnsi="Arial"/>
      <w:i/>
      <w:snapToGrid w:val="0"/>
    </w:rPr>
  </w:style>
  <w:style w:type="paragraph" w:styleId="Heading4">
    <w:name w:val="heading 4"/>
    <w:next w:val="Normal"/>
    <w:autoRedefine/>
    <w:qFormat/>
    <w:rsid w:val="003C35BE"/>
    <w:pPr>
      <w:keepNext/>
      <w:outlineLvl w:val="3"/>
    </w:pPr>
    <w:rPr>
      <w:rFonts w:ascii="Arial" w:hAnsi="Arial"/>
      <w:i/>
      <w:color w:val="FF0000"/>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9C33B7"/>
    <w:pPr>
      <w:ind w:left="720"/>
      <w:contextualSpacing/>
    </w:pPr>
  </w:style>
  <w:style w:type="paragraph" w:customStyle="1" w:styleId="Style1">
    <w:name w:val="Style1"/>
    <w:basedOn w:val="Normal"/>
    <w:rsid w:val="000265E0"/>
    <w:pPr>
      <w:tabs>
        <w:tab w:val="decimal" w:pos="907"/>
        <w:tab w:val="left" w:pos="1077"/>
      </w:tabs>
    </w:pPr>
    <w:rPr>
      <w:rFonts w:ascii="Times New Roman" w:hAnsi="Times New Roman"/>
      <w:sz w:val="24"/>
      <w:szCs w:val="24"/>
      <w:lang w:eastAsia="ja-JP"/>
    </w:rPr>
  </w:style>
  <w:style w:type="character" w:customStyle="1" w:styleId="HeaderChar">
    <w:name w:val="Header Char"/>
    <w:basedOn w:val="DefaultParagraphFont"/>
    <w:link w:val="Header"/>
    <w:uiPriority w:val="99"/>
    <w:locked/>
    <w:rsid w:val="00596086"/>
    <w:rPr>
      <w:rFonts w:ascii="Arial" w:hAnsi="Arial"/>
    </w:rPr>
  </w:style>
  <w:style w:type="paragraph" w:styleId="NormalWeb">
    <w:name w:val="Normal (Web)"/>
    <w:basedOn w:val="Normal"/>
    <w:uiPriority w:val="99"/>
    <w:unhideWhenUsed/>
    <w:rsid w:val="001C1F2E"/>
    <w:pPr>
      <w:jc w:val="left"/>
    </w:pPr>
    <w:rPr>
      <w:rFonts w:ascii="Times New Roman" w:hAnsi="Times New Roman"/>
      <w:sz w:val="24"/>
      <w:szCs w:val="24"/>
      <w:lang w:eastAsia="ja-JP"/>
    </w:rPr>
  </w:style>
  <w:style w:type="paragraph" w:customStyle="1" w:styleId="DecisionInvitingPara">
    <w:name w:val="Decision Inviting Para."/>
    <w:basedOn w:val="Normal"/>
    <w:rsid w:val="00A920A6"/>
    <w:pPr>
      <w:ind w:left="4536"/>
    </w:pPr>
    <w:rPr>
      <w:i/>
      <w:lang w:val="es-ES_tradnl"/>
    </w:rPr>
  </w:style>
  <w:style w:type="character" w:customStyle="1" w:styleId="Heading2Char">
    <w:name w:val="Heading 2 Char"/>
    <w:aliases w:val="VARIETY Char,variety Char"/>
    <w:basedOn w:val="DefaultParagraphFont"/>
    <w:link w:val="Heading2"/>
    <w:rsid w:val="00EA0951"/>
    <w:rPr>
      <w:rFonts w:ascii="Arial" w:hAnsi="Arial"/>
      <w:color w:val="FF0000"/>
      <w:u w:val="single"/>
    </w:rPr>
  </w:style>
  <w:style w:type="table" w:styleId="TableGrid">
    <w:name w:val="Table Grid"/>
    <w:basedOn w:val="TableNormal"/>
    <w:rsid w:val="00361E9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cisionParagraphsChar">
    <w:name w:val="DecisionParagraphs Char"/>
    <w:basedOn w:val="DefaultParagraphFont"/>
    <w:link w:val="DecisionParagraphs"/>
    <w:locked/>
    <w:rsid w:val="00B91030"/>
    <w:rPr>
      <w:rFonts w:ascii="Arial" w:hAnsi="Arial"/>
      <w:i/>
    </w:rPr>
  </w:style>
  <w:style w:type="character" w:customStyle="1" w:styleId="pldetailsChar">
    <w:name w:val="pldetails Char"/>
    <w:link w:val="pldetails"/>
    <w:rsid w:val="00157504"/>
    <w:rPr>
      <w:rFonts w:ascii="Arial" w:hAnsi="Arial"/>
      <w:noProof/>
      <w:snapToGrid w:val="0"/>
    </w:rPr>
  </w:style>
  <w:style w:type="character" w:customStyle="1" w:styleId="FootnoteTextChar">
    <w:name w:val="Footnote Text Char"/>
    <w:link w:val="FootnoteText"/>
    <w:rsid w:val="00DD28A3"/>
    <w:rPr>
      <w:rFonts w:ascii="Arial" w:hAnsi="Arial"/>
      <w:sz w:val="16"/>
    </w:rPr>
  </w:style>
  <w:style w:type="paragraph" w:customStyle="1" w:styleId="Default">
    <w:name w:val="Default"/>
    <w:rsid w:val="00A93F79"/>
    <w:pPr>
      <w:autoSpaceDE w:val="0"/>
      <w:autoSpaceDN w:val="0"/>
      <w:adjustRightInd w:val="0"/>
    </w:pPr>
    <w:rPr>
      <w:rFonts w:ascii="Arial" w:hAnsi="Arial" w:cs="Arial"/>
      <w:color w:val="000000"/>
      <w:sz w:val="24"/>
      <w:szCs w:val="24"/>
    </w:rPr>
  </w:style>
  <w:style w:type="paragraph" w:customStyle="1" w:styleId="dec">
    <w:name w:val="dec"/>
    <w:basedOn w:val="Normal"/>
    <w:link w:val="decChar"/>
    <w:qFormat/>
    <w:rsid w:val="008874D6"/>
    <w:pPr>
      <w:ind w:left="4536"/>
    </w:pPr>
    <w:rPr>
      <w:i/>
      <w:spacing w:val="-2"/>
    </w:rPr>
  </w:style>
  <w:style w:type="character" w:customStyle="1" w:styleId="decChar">
    <w:name w:val="dec Char"/>
    <w:basedOn w:val="DefaultParagraphFont"/>
    <w:link w:val="dec"/>
    <w:rsid w:val="008874D6"/>
    <w:rPr>
      <w:rFonts w:ascii="Arial" w:hAnsi="Arial"/>
      <w:i/>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B5AD0"/>
    <w:pPr>
      <w:keepNext/>
      <w:outlineLvl w:val="0"/>
    </w:pPr>
    <w:rPr>
      <w:rFonts w:ascii="Arial" w:hAnsi="Arial"/>
      <w:caps/>
    </w:rPr>
  </w:style>
  <w:style w:type="paragraph" w:styleId="Heading2">
    <w:name w:val="heading 2"/>
    <w:aliases w:val="VARIETY,variety"/>
    <w:next w:val="Normal"/>
    <w:link w:val="Heading2Char"/>
    <w:autoRedefine/>
    <w:qFormat/>
    <w:rsid w:val="00EA0951"/>
    <w:pPr>
      <w:keepNext/>
      <w:jc w:val="both"/>
      <w:outlineLvl w:val="1"/>
    </w:pPr>
    <w:rPr>
      <w:rFonts w:ascii="Arial" w:hAnsi="Arial"/>
      <w:color w:val="FF0000"/>
      <w:u w:val="single"/>
    </w:rPr>
  </w:style>
  <w:style w:type="paragraph" w:styleId="Heading3">
    <w:name w:val="heading 3"/>
    <w:next w:val="Normal"/>
    <w:autoRedefine/>
    <w:qFormat/>
    <w:rsid w:val="003C35BE"/>
    <w:pPr>
      <w:keepNext/>
      <w:jc w:val="both"/>
      <w:outlineLvl w:val="2"/>
    </w:pPr>
    <w:rPr>
      <w:rFonts w:ascii="Arial" w:hAnsi="Arial"/>
      <w:i/>
      <w:snapToGrid w:val="0"/>
    </w:rPr>
  </w:style>
  <w:style w:type="paragraph" w:styleId="Heading4">
    <w:name w:val="heading 4"/>
    <w:next w:val="Normal"/>
    <w:autoRedefine/>
    <w:qFormat/>
    <w:rsid w:val="003C35BE"/>
    <w:pPr>
      <w:keepNext/>
      <w:outlineLvl w:val="3"/>
    </w:pPr>
    <w:rPr>
      <w:rFonts w:ascii="Arial" w:hAnsi="Arial"/>
      <w:i/>
      <w:color w:val="FF0000"/>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9C33B7"/>
    <w:pPr>
      <w:ind w:left="720"/>
      <w:contextualSpacing/>
    </w:pPr>
  </w:style>
  <w:style w:type="paragraph" w:customStyle="1" w:styleId="Style1">
    <w:name w:val="Style1"/>
    <w:basedOn w:val="Normal"/>
    <w:rsid w:val="000265E0"/>
    <w:pPr>
      <w:tabs>
        <w:tab w:val="decimal" w:pos="907"/>
        <w:tab w:val="left" w:pos="1077"/>
      </w:tabs>
    </w:pPr>
    <w:rPr>
      <w:rFonts w:ascii="Times New Roman" w:hAnsi="Times New Roman"/>
      <w:sz w:val="24"/>
      <w:szCs w:val="24"/>
      <w:lang w:eastAsia="ja-JP"/>
    </w:rPr>
  </w:style>
  <w:style w:type="character" w:customStyle="1" w:styleId="HeaderChar">
    <w:name w:val="Header Char"/>
    <w:basedOn w:val="DefaultParagraphFont"/>
    <w:link w:val="Header"/>
    <w:uiPriority w:val="99"/>
    <w:locked/>
    <w:rsid w:val="00596086"/>
    <w:rPr>
      <w:rFonts w:ascii="Arial" w:hAnsi="Arial"/>
    </w:rPr>
  </w:style>
  <w:style w:type="paragraph" w:styleId="NormalWeb">
    <w:name w:val="Normal (Web)"/>
    <w:basedOn w:val="Normal"/>
    <w:uiPriority w:val="99"/>
    <w:unhideWhenUsed/>
    <w:rsid w:val="001C1F2E"/>
    <w:pPr>
      <w:jc w:val="left"/>
    </w:pPr>
    <w:rPr>
      <w:rFonts w:ascii="Times New Roman" w:hAnsi="Times New Roman"/>
      <w:sz w:val="24"/>
      <w:szCs w:val="24"/>
      <w:lang w:eastAsia="ja-JP"/>
    </w:rPr>
  </w:style>
  <w:style w:type="paragraph" w:customStyle="1" w:styleId="DecisionInvitingPara">
    <w:name w:val="Decision Inviting Para."/>
    <w:basedOn w:val="Normal"/>
    <w:rsid w:val="00A920A6"/>
    <w:pPr>
      <w:ind w:left="4536"/>
    </w:pPr>
    <w:rPr>
      <w:i/>
      <w:lang w:val="es-ES_tradnl"/>
    </w:rPr>
  </w:style>
  <w:style w:type="character" w:customStyle="1" w:styleId="Heading2Char">
    <w:name w:val="Heading 2 Char"/>
    <w:aliases w:val="VARIETY Char,variety Char"/>
    <w:basedOn w:val="DefaultParagraphFont"/>
    <w:link w:val="Heading2"/>
    <w:rsid w:val="00EA0951"/>
    <w:rPr>
      <w:rFonts w:ascii="Arial" w:hAnsi="Arial"/>
      <w:color w:val="FF0000"/>
      <w:u w:val="single"/>
    </w:rPr>
  </w:style>
  <w:style w:type="table" w:styleId="TableGrid">
    <w:name w:val="Table Grid"/>
    <w:basedOn w:val="TableNormal"/>
    <w:rsid w:val="00361E9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cisionParagraphsChar">
    <w:name w:val="DecisionParagraphs Char"/>
    <w:basedOn w:val="DefaultParagraphFont"/>
    <w:link w:val="DecisionParagraphs"/>
    <w:locked/>
    <w:rsid w:val="00B91030"/>
    <w:rPr>
      <w:rFonts w:ascii="Arial" w:hAnsi="Arial"/>
      <w:i/>
    </w:rPr>
  </w:style>
  <w:style w:type="character" w:customStyle="1" w:styleId="pldetailsChar">
    <w:name w:val="pldetails Char"/>
    <w:link w:val="pldetails"/>
    <w:rsid w:val="00157504"/>
    <w:rPr>
      <w:rFonts w:ascii="Arial" w:hAnsi="Arial"/>
      <w:noProof/>
      <w:snapToGrid w:val="0"/>
    </w:rPr>
  </w:style>
  <w:style w:type="character" w:customStyle="1" w:styleId="FootnoteTextChar">
    <w:name w:val="Footnote Text Char"/>
    <w:link w:val="FootnoteText"/>
    <w:rsid w:val="00DD28A3"/>
    <w:rPr>
      <w:rFonts w:ascii="Arial" w:hAnsi="Arial"/>
      <w:sz w:val="16"/>
    </w:rPr>
  </w:style>
  <w:style w:type="paragraph" w:customStyle="1" w:styleId="Default">
    <w:name w:val="Default"/>
    <w:rsid w:val="00A93F79"/>
    <w:pPr>
      <w:autoSpaceDE w:val="0"/>
      <w:autoSpaceDN w:val="0"/>
      <w:adjustRightInd w:val="0"/>
    </w:pPr>
    <w:rPr>
      <w:rFonts w:ascii="Arial" w:hAnsi="Arial" w:cs="Arial"/>
      <w:color w:val="000000"/>
      <w:sz w:val="24"/>
      <w:szCs w:val="24"/>
    </w:rPr>
  </w:style>
  <w:style w:type="paragraph" w:customStyle="1" w:styleId="dec">
    <w:name w:val="dec"/>
    <w:basedOn w:val="Normal"/>
    <w:link w:val="decChar"/>
    <w:qFormat/>
    <w:rsid w:val="008874D6"/>
    <w:pPr>
      <w:ind w:left="4536"/>
    </w:pPr>
    <w:rPr>
      <w:i/>
      <w:spacing w:val="-2"/>
    </w:rPr>
  </w:style>
  <w:style w:type="character" w:customStyle="1" w:styleId="decChar">
    <w:name w:val="dec Char"/>
    <w:basedOn w:val="DefaultParagraphFont"/>
    <w:link w:val="dec"/>
    <w:rsid w:val="008874D6"/>
    <w:rPr>
      <w:rFonts w:ascii="Arial" w:hAnsi="Arial"/>
      <w: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1696">
      <w:bodyDiv w:val="1"/>
      <w:marLeft w:val="0"/>
      <w:marRight w:val="0"/>
      <w:marTop w:val="0"/>
      <w:marBottom w:val="0"/>
      <w:divBdr>
        <w:top w:val="none" w:sz="0" w:space="0" w:color="auto"/>
        <w:left w:val="none" w:sz="0" w:space="0" w:color="auto"/>
        <w:bottom w:val="none" w:sz="0" w:space="0" w:color="auto"/>
        <w:right w:val="none" w:sz="0" w:space="0" w:color="auto"/>
      </w:divBdr>
    </w:div>
    <w:div w:id="10450607">
      <w:bodyDiv w:val="1"/>
      <w:marLeft w:val="0"/>
      <w:marRight w:val="0"/>
      <w:marTop w:val="0"/>
      <w:marBottom w:val="0"/>
      <w:divBdr>
        <w:top w:val="none" w:sz="0" w:space="0" w:color="auto"/>
        <w:left w:val="none" w:sz="0" w:space="0" w:color="auto"/>
        <w:bottom w:val="none" w:sz="0" w:space="0" w:color="auto"/>
        <w:right w:val="none" w:sz="0" w:space="0" w:color="auto"/>
      </w:divBdr>
    </w:div>
    <w:div w:id="20471726">
      <w:bodyDiv w:val="1"/>
      <w:marLeft w:val="0"/>
      <w:marRight w:val="0"/>
      <w:marTop w:val="0"/>
      <w:marBottom w:val="0"/>
      <w:divBdr>
        <w:top w:val="none" w:sz="0" w:space="0" w:color="auto"/>
        <w:left w:val="none" w:sz="0" w:space="0" w:color="auto"/>
        <w:bottom w:val="none" w:sz="0" w:space="0" w:color="auto"/>
        <w:right w:val="none" w:sz="0" w:space="0" w:color="auto"/>
      </w:divBdr>
    </w:div>
    <w:div w:id="153837956">
      <w:bodyDiv w:val="1"/>
      <w:marLeft w:val="0"/>
      <w:marRight w:val="0"/>
      <w:marTop w:val="0"/>
      <w:marBottom w:val="0"/>
      <w:divBdr>
        <w:top w:val="none" w:sz="0" w:space="0" w:color="auto"/>
        <w:left w:val="none" w:sz="0" w:space="0" w:color="auto"/>
        <w:bottom w:val="none" w:sz="0" w:space="0" w:color="auto"/>
        <w:right w:val="none" w:sz="0" w:space="0" w:color="auto"/>
      </w:divBdr>
    </w:div>
    <w:div w:id="177086094">
      <w:bodyDiv w:val="1"/>
      <w:marLeft w:val="0"/>
      <w:marRight w:val="0"/>
      <w:marTop w:val="0"/>
      <w:marBottom w:val="0"/>
      <w:divBdr>
        <w:top w:val="none" w:sz="0" w:space="0" w:color="auto"/>
        <w:left w:val="none" w:sz="0" w:space="0" w:color="auto"/>
        <w:bottom w:val="none" w:sz="0" w:space="0" w:color="auto"/>
        <w:right w:val="none" w:sz="0" w:space="0" w:color="auto"/>
      </w:divBdr>
    </w:div>
    <w:div w:id="238565976">
      <w:bodyDiv w:val="1"/>
      <w:marLeft w:val="0"/>
      <w:marRight w:val="0"/>
      <w:marTop w:val="0"/>
      <w:marBottom w:val="0"/>
      <w:divBdr>
        <w:top w:val="none" w:sz="0" w:space="0" w:color="auto"/>
        <w:left w:val="none" w:sz="0" w:space="0" w:color="auto"/>
        <w:bottom w:val="none" w:sz="0" w:space="0" w:color="auto"/>
        <w:right w:val="none" w:sz="0" w:space="0" w:color="auto"/>
      </w:divBdr>
    </w:div>
    <w:div w:id="298069398">
      <w:bodyDiv w:val="1"/>
      <w:marLeft w:val="0"/>
      <w:marRight w:val="0"/>
      <w:marTop w:val="0"/>
      <w:marBottom w:val="0"/>
      <w:divBdr>
        <w:top w:val="none" w:sz="0" w:space="0" w:color="auto"/>
        <w:left w:val="none" w:sz="0" w:space="0" w:color="auto"/>
        <w:bottom w:val="none" w:sz="0" w:space="0" w:color="auto"/>
        <w:right w:val="none" w:sz="0" w:space="0" w:color="auto"/>
      </w:divBdr>
    </w:div>
    <w:div w:id="343823343">
      <w:bodyDiv w:val="1"/>
      <w:marLeft w:val="0"/>
      <w:marRight w:val="0"/>
      <w:marTop w:val="0"/>
      <w:marBottom w:val="0"/>
      <w:divBdr>
        <w:top w:val="none" w:sz="0" w:space="0" w:color="auto"/>
        <w:left w:val="none" w:sz="0" w:space="0" w:color="auto"/>
        <w:bottom w:val="none" w:sz="0" w:space="0" w:color="auto"/>
        <w:right w:val="none" w:sz="0" w:space="0" w:color="auto"/>
      </w:divBdr>
    </w:div>
    <w:div w:id="363285170">
      <w:bodyDiv w:val="1"/>
      <w:marLeft w:val="0"/>
      <w:marRight w:val="0"/>
      <w:marTop w:val="0"/>
      <w:marBottom w:val="0"/>
      <w:divBdr>
        <w:top w:val="none" w:sz="0" w:space="0" w:color="auto"/>
        <w:left w:val="none" w:sz="0" w:space="0" w:color="auto"/>
        <w:bottom w:val="none" w:sz="0" w:space="0" w:color="auto"/>
        <w:right w:val="none" w:sz="0" w:space="0" w:color="auto"/>
      </w:divBdr>
    </w:div>
    <w:div w:id="507255631">
      <w:bodyDiv w:val="1"/>
      <w:marLeft w:val="0"/>
      <w:marRight w:val="0"/>
      <w:marTop w:val="0"/>
      <w:marBottom w:val="0"/>
      <w:divBdr>
        <w:top w:val="none" w:sz="0" w:space="0" w:color="auto"/>
        <w:left w:val="none" w:sz="0" w:space="0" w:color="auto"/>
        <w:bottom w:val="none" w:sz="0" w:space="0" w:color="auto"/>
        <w:right w:val="none" w:sz="0" w:space="0" w:color="auto"/>
      </w:divBdr>
      <w:divsChild>
        <w:div w:id="517735785">
          <w:marLeft w:val="0"/>
          <w:marRight w:val="0"/>
          <w:marTop w:val="0"/>
          <w:marBottom w:val="0"/>
          <w:divBdr>
            <w:top w:val="none" w:sz="0" w:space="0" w:color="auto"/>
            <w:left w:val="none" w:sz="0" w:space="0" w:color="auto"/>
            <w:bottom w:val="none" w:sz="0" w:space="0" w:color="auto"/>
            <w:right w:val="none" w:sz="0" w:space="0" w:color="auto"/>
          </w:divBdr>
          <w:divsChild>
            <w:div w:id="1705060589">
              <w:marLeft w:val="0"/>
              <w:marRight w:val="0"/>
              <w:marTop w:val="0"/>
              <w:marBottom w:val="0"/>
              <w:divBdr>
                <w:top w:val="none" w:sz="0" w:space="0" w:color="auto"/>
                <w:left w:val="none" w:sz="0" w:space="0" w:color="auto"/>
                <w:bottom w:val="none" w:sz="0" w:space="0" w:color="auto"/>
                <w:right w:val="none" w:sz="0" w:space="0" w:color="auto"/>
              </w:divBdr>
              <w:divsChild>
                <w:div w:id="176803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962211">
      <w:bodyDiv w:val="1"/>
      <w:marLeft w:val="0"/>
      <w:marRight w:val="0"/>
      <w:marTop w:val="0"/>
      <w:marBottom w:val="0"/>
      <w:divBdr>
        <w:top w:val="none" w:sz="0" w:space="0" w:color="auto"/>
        <w:left w:val="none" w:sz="0" w:space="0" w:color="auto"/>
        <w:bottom w:val="none" w:sz="0" w:space="0" w:color="auto"/>
        <w:right w:val="none" w:sz="0" w:space="0" w:color="auto"/>
      </w:divBdr>
    </w:div>
    <w:div w:id="858087434">
      <w:bodyDiv w:val="1"/>
      <w:marLeft w:val="0"/>
      <w:marRight w:val="0"/>
      <w:marTop w:val="0"/>
      <w:marBottom w:val="0"/>
      <w:divBdr>
        <w:top w:val="none" w:sz="0" w:space="0" w:color="auto"/>
        <w:left w:val="none" w:sz="0" w:space="0" w:color="auto"/>
        <w:bottom w:val="none" w:sz="0" w:space="0" w:color="auto"/>
        <w:right w:val="none" w:sz="0" w:space="0" w:color="auto"/>
      </w:divBdr>
      <w:divsChild>
        <w:div w:id="170459668">
          <w:marLeft w:val="547"/>
          <w:marRight w:val="0"/>
          <w:marTop w:val="144"/>
          <w:marBottom w:val="0"/>
          <w:divBdr>
            <w:top w:val="none" w:sz="0" w:space="0" w:color="auto"/>
            <w:left w:val="none" w:sz="0" w:space="0" w:color="auto"/>
            <w:bottom w:val="none" w:sz="0" w:space="0" w:color="auto"/>
            <w:right w:val="none" w:sz="0" w:space="0" w:color="auto"/>
          </w:divBdr>
        </w:div>
        <w:div w:id="674260544">
          <w:marLeft w:val="547"/>
          <w:marRight w:val="0"/>
          <w:marTop w:val="144"/>
          <w:marBottom w:val="0"/>
          <w:divBdr>
            <w:top w:val="none" w:sz="0" w:space="0" w:color="auto"/>
            <w:left w:val="none" w:sz="0" w:space="0" w:color="auto"/>
            <w:bottom w:val="none" w:sz="0" w:space="0" w:color="auto"/>
            <w:right w:val="none" w:sz="0" w:space="0" w:color="auto"/>
          </w:divBdr>
        </w:div>
        <w:div w:id="1976837506">
          <w:marLeft w:val="547"/>
          <w:marRight w:val="0"/>
          <w:marTop w:val="144"/>
          <w:marBottom w:val="0"/>
          <w:divBdr>
            <w:top w:val="none" w:sz="0" w:space="0" w:color="auto"/>
            <w:left w:val="none" w:sz="0" w:space="0" w:color="auto"/>
            <w:bottom w:val="none" w:sz="0" w:space="0" w:color="auto"/>
            <w:right w:val="none" w:sz="0" w:space="0" w:color="auto"/>
          </w:divBdr>
        </w:div>
      </w:divsChild>
    </w:div>
    <w:div w:id="868488599">
      <w:bodyDiv w:val="1"/>
      <w:marLeft w:val="0"/>
      <w:marRight w:val="0"/>
      <w:marTop w:val="0"/>
      <w:marBottom w:val="0"/>
      <w:divBdr>
        <w:top w:val="none" w:sz="0" w:space="0" w:color="auto"/>
        <w:left w:val="none" w:sz="0" w:space="0" w:color="auto"/>
        <w:bottom w:val="none" w:sz="0" w:space="0" w:color="auto"/>
        <w:right w:val="none" w:sz="0" w:space="0" w:color="auto"/>
      </w:divBdr>
    </w:div>
    <w:div w:id="935090963">
      <w:bodyDiv w:val="1"/>
      <w:marLeft w:val="0"/>
      <w:marRight w:val="0"/>
      <w:marTop w:val="0"/>
      <w:marBottom w:val="0"/>
      <w:divBdr>
        <w:top w:val="none" w:sz="0" w:space="0" w:color="auto"/>
        <w:left w:val="none" w:sz="0" w:space="0" w:color="auto"/>
        <w:bottom w:val="none" w:sz="0" w:space="0" w:color="auto"/>
        <w:right w:val="none" w:sz="0" w:space="0" w:color="auto"/>
      </w:divBdr>
    </w:div>
    <w:div w:id="978345563">
      <w:bodyDiv w:val="1"/>
      <w:marLeft w:val="0"/>
      <w:marRight w:val="0"/>
      <w:marTop w:val="0"/>
      <w:marBottom w:val="0"/>
      <w:divBdr>
        <w:top w:val="none" w:sz="0" w:space="0" w:color="auto"/>
        <w:left w:val="none" w:sz="0" w:space="0" w:color="auto"/>
        <w:bottom w:val="none" w:sz="0" w:space="0" w:color="auto"/>
        <w:right w:val="none" w:sz="0" w:space="0" w:color="auto"/>
      </w:divBdr>
    </w:div>
    <w:div w:id="1117411909">
      <w:bodyDiv w:val="1"/>
      <w:marLeft w:val="0"/>
      <w:marRight w:val="0"/>
      <w:marTop w:val="0"/>
      <w:marBottom w:val="0"/>
      <w:divBdr>
        <w:top w:val="none" w:sz="0" w:space="0" w:color="auto"/>
        <w:left w:val="none" w:sz="0" w:space="0" w:color="auto"/>
        <w:bottom w:val="none" w:sz="0" w:space="0" w:color="auto"/>
        <w:right w:val="none" w:sz="0" w:space="0" w:color="auto"/>
      </w:divBdr>
    </w:div>
    <w:div w:id="1203710900">
      <w:bodyDiv w:val="1"/>
      <w:marLeft w:val="0"/>
      <w:marRight w:val="0"/>
      <w:marTop w:val="0"/>
      <w:marBottom w:val="0"/>
      <w:divBdr>
        <w:top w:val="none" w:sz="0" w:space="0" w:color="auto"/>
        <w:left w:val="none" w:sz="0" w:space="0" w:color="auto"/>
        <w:bottom w:val="none" w:sz="0" w:space="0" w:color="auto"/>
        <w:right w:val="none" w:sz="0" w:space="0" w:color="auto"/>
      </w:divBdr>
    </w:div>
    <w:div w:id="1219241772">
      <w:bodyDiv w:val="1"/>
      <w:marLeft w:val="0"/>
      <w:marRight w:val="0"/>
      <w:marTop w:val="0"/>
      <w:marBottom w:val="0"/>
      <w:divBdr>
        <w:top w:val="none" w:sz="0" w:space="0" w:color="auto"/>
        <w:left w:val="none" w:sz="0" w:space="0" w:color="auto"/>
        <w:bottom w:val="none" w:sz="0" w:space="0" w:color="auto"/>
        <w:right w:val="none" w:sz="0" w:space="0" w:color="auto"/>
      </w:divBdr>
    </w:div>
    <w:div w:id="1322466302">
      <w:bodyDiv w:val="1"/>
      <w:marLeft w:val="0"/>
      <w:marRight w:val="0"/>
      <w:marTop w:val="0"/>
      <w:marBottom w:val="0"/>
      <w:divBdr>
        <w:top w:val="none" w:sz="0" w:space="0" w:color="auto"/>
        <w:left w:val="none" w:sz="0" w:space="0" w:color="auto"/>
        <w:bottom w:val="none" w:sz="0" w:space="0" w:color="auto"/>
        <w:right w:val="none" w:sz="0" w:space="0" w:color="auto"/>
      </w:divBdr>
    </w:div>
    <w:div w:id="1426538830">
      <w:bodyDiv w:val="1"/>
      <w:marLeft w:val="0"/>
      <w:marRight w:val="0"/>
      <w:marTop w:val="0"/>
      <w:marBottom w:val="0"/>
      <w:divBdr>
        <w:top w:val="none" w:sz="0" w:space="0" w:color="auto"/>
        <w:left w:val="none" w:sz="0" w:space="0" w:color="auto"/>
        <w:bottom w:val="none" w:sz="0" w:space="0" w:color="auto"/>
        <w:right w:val="none" w:sz="0" w:space="0" w:color="auto"/>
      </w:divBdr>
    </w:div>
    <w:div w:id="1430002476">
      <w:bodyDiv w:val="1"/>
      <w:marLeft w:val="0"/>
      <w:marRight w:val="0"/>
      <w:marTop w:val="0"/>
      <w:marBottom w:val="0"/>
      <w:divBdr>
        <w:top w:val="none" w:sz="0" w:space="0" w:color="auto"/>
        <w:left w:val="none" w:sz="0" w:space="0" w:color="auto"/>
        <w:bottom w:val="none" w:sz="0" w:space="0" w:color="auto"/>
        <w:right w:val="none" w:sz="0" w:space="0" w:color="auto"/>
      </w:divBdr>
    </w:div>
    <w:div w:id="1590770525">
      <w:bodyDiv w:val="1"/>
      <w:marLeft w:val="0"/>
      <w:marRight w:val="0"/>
      <w:marTop w:val="0"/>
      <w:marBottom w:val="0"/>
      <w:divBdr>
        <w:top w:val="none" w:sz="0" w:space="0" w:color="auto"/>
        <w:left w:val="none" w:sz="0" w:space="0" w:color="auto"/>
        <w:bottom w:val="none" w:sz="0" w:space="0" w:color="auto"/>
        <w:right w:val="none" w:sz="0" w:space="0" w:color="auto"/>
      </w:divBdr>
    </w:div>
    <w:div w:id="1642418690">
      <w:bodyDiv w:val="1"/>
      <w:marLeft w:val="0"/>
      <w:marRight w:val="0"/>
      <w:marTop w:val="0"/>
      <w:marBottom w:val="0"/>
      <w:divBdr>
        <w:top w:val="none" w:sz="0" w:space="0" w:color="auto"/>
        <w:left w:val="none" w:sz="0" w:space="0" w:color="auto"/>
        <w:bottom w:val="none" w:sz="0" w:space="0" w:color="auto"/>
        <w:right w:val="none" w:sz="0" w:space="0" w:color="auto"/>
      </w:divBdr>
    </w:div>
    <w:div w:id="1757556102">
      <w:bodyDiv w:val="1"/>
      <w:marLeft w:val="0"/>
      <w:marRight w:val="0"/>
      <w:marTop w:val="0"/>
      <w:marBottom w:val="0"/>
      <w:divBdr>
        <w:top w:val="none" w:sz="0" w:space="0" w:color="auto"/>
        <w:left w:val="none" w:sz="0" w:space="0" w:color="auto"/>
        <w:bottom w:val="none" w:sz="0" w:space="0" w:color="auto"/>
        <w:right w:val="none" w:sz="0" w:space="0" w:color="auto"/>
      </w:divBdr>
    </w:div>
    <w:div w:id="1767532673">
      <w:bodyDiv w:val="1"/>
      <w:marLeft w:val="0"/>
      <w:marRight w:val="0"/>
      <w:marTop w:val="0"/>
      <w:marBottom w:val="0"/>
      <w:divBdr>
        <w:top w:val="none" w:sz="0" w:space="0" w:color="auto"/>
        <w:left w:val="none" w:sz="0" w:space="0" w:color="auto"/>
        <w:bottom w:val="none" w:sz="0" w:space="0" w:color="auto"/>
        <w:right w:val="none" w:sz="0" w:space="0" w:color="auto"/>
      </w:divBdr>
      <w:divsChild>
        <w:div w:id="1204059294">
          <w:marLeft w:val="0"/>
          <w:marRight w:val="0"/>
          <w:marTop w:val="0"/>
          <w:marBottom w:val="0"/>
          <w:divBdr>
            <w:top w:val="none" w:sz="0" w:space="0" w:color="auto"/>
            <w:left w:val="none" w:sz="0" w:space="0" w:color="auto"/>
            <w:bottom w:val="none" w:sz="0" w:space="0" w:color="auto"/>
            <w:right w:val="none" w:sz="0" w:space="0" w:color="auto"/>
          </w:divBdr>
          <w:divsChild>
            <w:div w:id="238371296">
              <w:marLeft w:val="0"/>
              <w:marRight w:val="0"/>
              <w:marTop w:val="0"/>
              <w:marBottom w:val="0"/>
              <w:divBdr>
                <w:top w:val="none" w:sz="0" w:space="0" w:color="auto"/>
                <w:left w:val="none" w:sz="0" w:space="0" w:color="auto"/>
                <w:bottom w:val="none" w:sz="0" w:space="0" w:color="auto"/>
                <w:right w:val="none" w:sz="0" w:space="0" w:color="auto"/>
              </w:divBdr>
              <w:divsChild>
                <w:div w:id="12168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460291">
      <w:bodyDiv w:val="1"/>
      <w:marLeft w:val="0"/>
      <w:marRight w:val="0"/>
      <w:marTop w:val="0"/>
      <w:marBottom w:val="0"/>
      <w:divBdr>
        <w:top w:val="none" w:sz="0" w:space="0" w:color="auto"/>
        <w:left w:val="none" w:sz="0" w:space="0" w:color="auto"/>
        <w:bottom w:val="none" w:sz="0" w:space="0" w:color="auto"/>
        <w:right w:val="none" w:sz="0" w:space="0" w:color="auto"/>
      </w:divBdr>
    </w:div>
    <w:div w:id="1839617774">
      <w:bodyDiv w:val="1"/>
      <w:marLeft w:val="0"/>
      <w:marRight w:val="0"/>
      <w:marTop w:val="0"/>
      <w:marBottom w:val="0"/>
      <w:divBdr>
        <w:top w:val="none" w:sz="0" w:space="0" w:color="auto"/>
        <w:left w:val="none" w:sz="0" w:space="0" w:color="auto"/>
        <w:bottom w:val="none" w:sz="0" w:space="0" w:color="auto"/>
        <w:right w:val="none" w:sz="0" w:space="0" w:color="auto"/>
      </w:divBdr>
    </w:div>
    <w:div w:id="1885479815">
      <w:bodyDiv w:val="1"/>
      <w:marLeft w:val="0"/>
      <w:marRight w:val="0"/>
      <w:marTop w:val="0"/>
      <w:marBottom w:val="0"/>
      <w:divBdr>
        <w:top w:val="none" w:sz="0" w:space="0" w:color="auto"/>
        <w:left w:val="none" w:sz="0" w:space="0" w:color="auto"/>
        <w:bottom w:val="none" w:sz="0" w:space="0" w:color="auto"/>
        <w:right w:val="none" w:sz="0" w:space="0" w:color="auto"/>
      </w:divBdr>
    </w:div>
    <w:div w:id="1890265874">
      <w:bodyDiv w:val="1"/>
      <w:marLeft w:val="0"/>
      <w:marRight w:val="0"/>
      <w:marTop w:val="0"/>
      <w:marBottom w:val="0"/>
      <w:divBdr>
        <w:top w:val="none" w:sz="0" w:space="0" w:color="auto"/>
        <w:left w:val="none" w:sz="0" w:space="0" w:color="auto"/>
        <w:bottom w:val="none" w:sz="0" w:space="0" w:color="auto"/>
        <w:right w:val="none" w:sz="0" w:space="0" w:color="auto"/>
      </w:divBdr>
    </w:div>
    <w:div w:id="1956131443">
      <w:bodyDiv w:val="1"/>
      <w:marLeft w:val="0"/>
      <w:marRight w:val="0"/>
      <w:marTop w:val="0"/>
      <w:marBottom w:val="0"/>
      <w:divBdr>
        <w:top w:val="none" w:sz="0" w:space="0" w:color="auto"/>
        <w:left w:val="none" w:sz="0" w:space="0" w:color="auto"/>
        <w:bottom w:val="none" w:sz="0" w:space="0" w:color="auto"/>
        <w:right w:val="none" w:sz="0" w:space="0" w:color="auto"/>
      </w:divBdr>
      <w:divsChild>
        <w:div w:id="874275296">
          <w:marLeft w:val="547"/>
          <w:marRight w:val="0"/>
          <w:marTop w:val="154"/>
          <w:marBottom w:val="0"/>
          <w:divBdr>
            <w:top w:val="none" w:sz="0" w:space="0" w:color="auto"/>
            <w:left w:val="none" w:sz="0" w:space="0" w:color="auto"/>
            <w:bottom w:val="none" w:sz="0" w:space="0" w:color="auto"/>
            <w:right w:val="none" w:sz="0" w:space="0" w:color="auto"/>
          </w:divBdr>
        </w:div>
        <w:div w:id="1799520084">
          <w:marLeft w:val="547"/>
          <w:marRight w:val="0"/>
          <w:marTop w:val="154"/>
          <w:marBottom w:val="0"/>
          <w:divBdr>
            <w:top w:val="none" w:sz="0" w:space="0" w:color="auto"/>
            <w:left w:val="none" w:sz="0" w:space="0" w:color="auto"/>
            <w:bottom w:val="none" w:sz="0" w:space="0" w:color="auto"/>
            <w:right w:val="none" w:sz="0" w:space="0" w:color="auto"/>
          </w:divBdr>
        </w:div>
      </w:divsChild>
    </w:div>
    <w:div w:id="2028366028">
      <w:bodyDiv w:val="1"/>
      <w:marLeft w:val="0"/>
      <w:marRight w:val="0"/>
      <w:marTop w:val="0"/>
      <w:marBottom w:val="0"/>
      <w:divBdr>
        <w:top w:val="none" w:sz="0" w:space="0" w:color="auto"/>
        <w:left w:val="none" w:sz="0" w:space="0" w:color="auto"/>
        <w:bottom w:val="none" w:sz="0" w:space="0" w:color="auto"/>
        <w:right w:val="none" w:sz="0" w:space="0" w:color="auto"/>
      </w:divBdr>
    </w:div>
    <w:div w:id="2049530062">
      <w:bodyDiv w:val="1"/>
      <w:marLeft w:val="0"/>
      <w:marRight w:val="0"/>
      <w:marTop w:val="0"/>
      <w:marBottom w:val="0"/>
      <w:divBdr>
        <w:top w:val="none" w:sz="0" w:space="0" w:color="auto"/>
        <w:left w:val="none" w:sz="0" w:space="0" w:color="auto"/>
        <w:bottom w:val="none" w:sz="0" w:space="0" w:color="auto"/>
        <w:right w:val="none" w:sz="0" w:space="0" w:color="auto"/>
      </w:divBdr>
      <w:divsChild>
        <w:div w:id="1179779786">
          <w:marLeft w:val="0"/>
          <w:marRight w:val="0"/>
          <w:marTop w:val="0"/>
          <w:marBottom w:val="0"/>
          <w:divBdr>
            <w:top w:val="none" w:sz="0" w:space="0" w:color="auto"/>
            <w:left w:val="none" w:sz="0" w:space="0" w:color="auto"/>
            <w:bottom w:val="none" w:sz="0" w:space="0" w:color="auto"/>
            <w:right w:val="none" w:sz="0" w:space="0" w:color="auto"/>
          </w:divBdr>
          <w:divsChild>
            <w:div w:id="844586606">
              <w:marLeft w:val="0"/>
              <w:marRight w:val="0"/>
              <w:marTop w:val="0"/>
              <w:marBottom w:val="0"/>
              <w:divBdr>
                <w:top w:val="none" w:sz="0" w:space="0" w:color="auto"/>
                <w:left w:val="none" w:sz="0" w:space="0" w:color="auto"/>
                <w:bottom w:val="none" w:sz="0" w:space="0" w:color="auto"/>
                <w:right w:val="none" w:sz="0" w:space="0" w:color="auto"/>
              </w:divBdr>
              <w:divsChild>
                <w:div w:id="13973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565735">
      <w:bodyDiv w:val="1"/>
      <w:marLeft w:val="0"/>
      <w:marRight w:val="0"/>
      <w:marTop w:val="0"/>
      <w:marBottom w:val="0"/>
      <w:divBdr>
        <w:top w:val="none" w:sz="0" w:space="0" w:color="auto"/>
        <w:left w:val="none" w:sz="0" w:space="0" w:color="auto"/>
        <w:bottom w:val="none" w:sz="0" w:space="0" w:color="auto"/>
        <w:right w:val="none" w:sz="0" w:space="0" w:color="auto"/>
      </w:divBdr>
    </w:div>
    <w:div w:id="2073120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ndex.php?title=Metaphone&amp;oldid=6618585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C\Twc31\Template\twc_3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8A6C9-4EB7-4C13-87B1-8F51CC999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twc_31</Template>
  <TotalTime>8</TotalTime>
  <Pages>4</Pages>
  <Words>1281</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TWC/31</vt:lpstr>
    </vt:vector>
  </TitlesOfParts>
  <Company>UPOV</Company>
  <LinksUpToDate>false</LinksUpToDate>
  <CharactersWithSpaces>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creator>BESSE Ariane</dc:creator>
  <cp:lastModifiedBy>LONG Victoria</cp:lastModifiedBy>
  <cp:revision>4</cp:revision>
  <cp:lastPrinted>2015-05-27T13:21:00Z</cp:lastPrinted>
  <dcterms:created xsi:type="dcterms:W3CDTF">2015-05-27T06:27:00Z</dcterms:created>
  <dcterms:modified xsi:type="dcterms:W3CDTF">2015-05-27T13:22:00Z</dcterms:modified>
</cp:coreProperties>
</file>