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C342A7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155F4D" w:rsidP="006655D3">
            <w:pPr>
              <w:pStyle w:val="LogoUPOV"/>
            </w:pPr>
            <w:r>
              <w:rPr>
                <w:noProof/>
                <w:lang w:eastAsia="ja-JP"/>
              </w:rPr>
              <w:drawing>
                <wp:inline distT="0" distB="0" distL="0" distR="0" wp14:anchorId="57BA4964" wp14:editId="209E642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155F4D" w:rsidP="006655D3">
            <w:pPr>
              <w:pStyle w:val="Docoriginal"/>
              <w:rPr>
                <w:lang w:eastAsia="ja-JP"/>
              </w:rPr>
            </w:pPr>
            <w:r>
              <w:rPr>
                <w:lang w:eastAsia="ja-JP"/>
              </w:rPr>
              <w:t>UPOV/</w:t>
            </w:r>
            <w:r w:rsidR="00B72F70">
              <w:rPr>
                <w:rFonts w:hint="eastAsia"/>
                <w:lang w:eastAsia="ja-JP"/>
              </w:rPr>
              <w:t>WG-DST</w:t>
            </w:r>
            <w:r w:rsidR="0090043F">
              <w:t>/</w:t>
            </w:r>
            <w:bookmarkStart w:id="0" w:name="Code"/>
            <w:bookmarkEnd w:id="0"/>
            <w:r w:rsidR="00E9123C">
              <w:rPr>
                <w:rFonts w:hint="eastAsia"/>
                <w:lang w:eastAsia="ja-JP"/>
              </w:rPr>
              <w:t>2/</w:t>
            </w:r>
            <w:r w:rsidR="0090043F">
              <w:t>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A34A1B">
            <w:pPr>
              <w:pStyle w:val="Docoriginal"/>
              <w:rPr>
                <w:lang w:eastAsia="ja-JP"/>
              </w:rPr>
            </w:pPr>
            <w:r w:rsidRPr="00B46575">
              <w:rPr>
                <w:spacing w:val="0"/>
              </w:rPr>
              <w:t>DATE</w:t>
            </w:r>
            <w:r w:rsidRPr="004A2519">
              <w:rPr>
                <w:spacing w:val="0"/>
              </w:rPr>
              <w:t>:</w:t>
            </w:r>
            <w:r w:rsidR="0061555F" w:rsidRPr="004A2519">
              <w:rPr>
                <w:spacing w:val="0"/>
              </w:rPr>
              <w:t xml:space="preserve"> </w:t>
            </w:r>
            <w:r w:rsidRPr="004A2519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722666">
              <w:rPr>
                <w:rStyle w:val="StyleDocoriginalNotBold1"/>
                <w:rFonts w:hint="eastAsia"/>
                <w:spacing w:val="0"/>
                <w:lang w:eastAsia="ja-JP"/>
              </w:rPr>
              <w:t>May</w:t>
            </w:r>
            <w:r w:rsidR="00445085" w:rsidRPr="00445085">
              <w:rPr>
                <w:b w:val="0"/>
                <w:spacing w:val="0"/>
              </w:rPr>
              <w:t xml:space="preserve"> </w:t>
            </w:r>
            <w:r w:rsidR="00392CF9">
              <w:rPr>
                <w:rFonts w:hint="eastAsia"/>
                <w:b w:val="0"/>
                <w:spacing w:val="0"/>
                <w:lang w:eastAsia="ja-JP"/>
              </w:rPr>
              <w:t>2</w:t>
            </w:r>
            <w:r w:rsidR="00A34A1B">
              <w:rPr>
                <w:rFonts w:hint="eastAsia"/>
                <w:b w:val="0"/>
                <w:spacing w:val="0"/>
                <w:lang w:eastAsia="ja-JP"/>
              </w:rPr>
              <w:t>2</w:t>
            </w:r>
            <w:bookmarkStart w:id="3" w:name="_GoBack"/>
            <w:bookmarkEnd w:id="3"/>
            <w:r w:rsidR="004A2519" w:rsidRPr="00445085">
              <w:rPr>
                <w:b w:val="0"/>
                <w:spacing w:val="0"/>
              </w:rPr>
              <w:t>, 201</w:t>
            </w:r>
            <w:r w:rsidR="00E7262F">
              <w:rPr>
                <w:rFonts w:hint="eastAsia"/>
                <w:b w:val="0"/>
                <w:spacing w:val="0"/>
                <w:lang w:eastAsia="ja-JP"/>
              </w:rPr>
              <w:t>5</w:t>
            </w:r>
          </w:p>
        </w:tc>
      </w:tr>
      <w:tr w:rsidR="000D7780" w:rsidRPr="00C5280D" w:rsidTr="00C342A7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C342A7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200F72" w:rsidRPr="00C5280D" w:rsidRDefault="00C342A7" w:rsidP="006655D3">
      <w:pPr>
        <w:pStyle w:val="Sessiontc"/>
      </w:pPr>
      <w:r w:rsidRPr="00C342A7">
        <w:rPr>
          <w:lang w:eastAsia="ja-JP"/>
        </w:rPr>
        <w:t>Working Group for the Development of a UPOV Denomination Similarity Search Tool</w:t>
      </w:r>
    </w:p>
    <w:p w:rsidR="00361821" w:rsidRDefault="00E7262F" w:rsidP="006655D3">
      <w:pPr>
        <w:pStyle w:val="Sessiontcplacedate"/>
        <w:rPr>
          <w:lang w:eastAsia="ja-JP"/>
        </w:rPr>
      </w:pPr>
      <w:r>
        <w:rPr>
          <w:rFonts w:hint="eastAsia"/>
          <w:lang w:eastAsia="ja-JP"/>
        </w:rPr>
        <w:t>Second</w:t>
      </w:r>
      <w:r w:rsidR="000B6954">
        <w:t xml:space="preserve"> </w:t>
      </w:r>
      <w:r w:rsidR="00155F4D">
        <w:t>Meeting</w:t>
      </w:r>
      <w:r w:rsidR="00AD3E6F">
        <w:br/>
      </w:r>
      <w:r w:rsidR="00B72F70">
        <w:rPr>
          <w:rFonts w:cs="Arial" w:hint="eastAsia"/>
          <w:lang w:eastAsia="ja-JP"/>
        </w:rPr>
        <w:t>Geneva</w:t>
      </w:r>
      <w:r w:rsidR="00AD3E6F" w:rsidRPr="00C5280D">
        <w:t>,</w:t>
      </w:r>
      <w:r w:rsidR="00AD3E6F">
        <w:t xml:space="preserve"> </w:t>
      </w:r>
      <w:r>
        <w:rPr>
          <w:rFonts w:hint="eastAsia"/>
          <w:lang w:eastAsia="ja-JP"/>
        </w:rPr>
        <w:t>June 9</w:t>
      </w:r>
      <w:r w:rsidR="00445085">
        <w:t>, 201</w:t>
      </w:r>
      <w:r>
        <w:rPr>
          <w:rFonts w:hint="eastAsia"/>
          <w:lang w:eastAsia="ja-JP"/>
        </w:rPr>
        <w:t>5</w:t>
      </w:r>
    </w:p>
    <w:p w:rsidR="000D7780" w:rsidRPr="00C5280D" w:rsidRDefault="00AF055A" w:rsidP="006655D3">
      <w:pPr>
        <w:pStyle w:val="Titleofdoc0"/>
      </w:pPr>
      <w:bookmarkStart w:id="4" w:name="TitleOfDoc"/>
      <w:bookmarkEnd w:id="4"/>
      <w:r>
        <w:t>draft agenda</w:t>
      </w:r>
    </w:p>
    <w:p w:rsidR="000D7780" w:rsidRPr="00C5280D" w:rsidRDefault="0061555F" w:rsidP="006655D3">
      <w:pPr>
        <w:pStyle w:val="preparedby1"/>
      </w:pPr>
      <w:bookmarkStart w:id="5" w:name="Prepared"/>
      <w:bookmarkEnd w:id="5"/>
      <w:r w:rsidRPr="00AF055A">
        <w:t>prepared</w:t>
      </w:r>
      <w:r w:rsidRPr="00C5280D">
        <w:t xml:space="preserve"> by the Office of the Union</w:t>
      </w:r>
      <w:r w:rsidR="00155F4D">
        <w:br/>
      </w:r>
      <w:r w:rsidR="00155F4D">
        <w:br/>
      </w:r>
      <w:r w:rsidR="00155F4D">
        <w:rPr>
          <w:color w:val="A6A6A6" w:themeColor="background1" w:themeShade="A6"/>
        </w:rPr>
        <w:t>Disclaimer:  this document does not represent UPOV policies or guidance</w:t>
      </w:r>
    </w:p>
    <w:p w:rsidR="00AF055A" w:rsidRDefault="004A2519" w:rsidP="00033271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jc w:val="left"/>
        <w:rPr>
          <w:szCs w:val="24"/>
        </w:rPr>
      </w:pPr>
      <w:r w:rsidRPr="00E7262F">
        <w:rPr>
          <w:szCs w:val="24"/>
        </w:rPr>
        <w:t>Opening of the s</w:t>
      </w:r>
      <w:r w:rsidR="00AF055A" w:rsidRPr="00E7262F">
        <w:rPr>
          <w:szCs w:val="24"/>
        </w:rPr>
        <w:t>ession</w:t>
      </w:r>
    </w:p>
    <w:p w:rsidR="00E7262F" w:rsidRPr="00E7262F" w:rsidRDefault="00E7262F" w:rsidP="00033271">
      <w:pPr>
        <w:pStyle w:val="ListParagraph"/>
        <w:autoSpaceDE w:val="0"/>
        <w:autoSpaceDN w:val="0"/>
        <w:adjustRightInd w:val="0"/>
        <w:ind w:left="0"/>
        <w:jc w:val="left"/>
        <w:rPr>
          <w:szCs w:val="24"/>
        </w:rPr>
      </w:pPr>
    </w:p>
    <w:p w:rsidR="00AF055A" w:rsidRDefault="00AF055A" w:rsidP="00033271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jc w:val="left"/>
        <w:rPr>
          <w:szCs w:val="24"/>
        </w:rPr>
      </w:pPr>
      <w:r w:rsidRPr="00E7262F">
        <w:rPr>
          <w:szCs w:val="24"/>
        </w:rPr>
        <w:t>Adoption of the agenda</w:t>
      </w:r>
    </w:p>
    <w:p w:rsidR="00E7262F" w:rsidRPr="00E7262F" w:rsidRDefault="00E7262F" w:rsidP="00033271">
      <w:pPr>
        <w:pStyle w:val="ListParagraph"/>
        <w:autoSpaceDE w:val="0"/>
        <w:autoSpaceDN w:val="0"/>
        <w:adjustRightInd w:val="0"/>
        <w:ind w:left="0"/>
        <w:jc w:val="left"/>
        <w:rPr>
          <w:szCs w:val="24"/>
        </w:rPr>
      </w:pPr>
    </w:p>
    <w:p w:rsidR="00F26EC1" w:rsidRDefault="00F26EC1" w:rsidP="000F148E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540" w:hanging="540"/>
        <w:jc w:val="left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 xml:space="preserve">Report of the </w:t>
      </w:r>
      <w:r w:rsidRPr="00F26EC1">
        <w:rPr>
          <w:szCs w:val="24"/>
          <w:lang w:eastAsia="ja-JP"/>
        </w:rPr>
        <w:t>WG-DST Test study</w:t>
      </w:r>
      <w:r w:rsidR="00722666">
        <w:rPr>
          <w:rFonts w:hint="eastAsia"/>
          <w:szCs w:val="24"/>
          <w:lang w:eastAsia="ja-JP"/>
        </w:rPr>
        <w:t xml:space="preserve"> and possible use of a UPOV denomination similarity search tool within UPOV (document to be prepared by the Office of the Union)</w:t>
      </w:r>
    </w:p>
    <w:p w:rsidR="00722666" w:rsidRDefault="00722666" w:rsidP="00722666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722666" w:rsidRDefault="00392CF9" w:rsidP="00033271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jc w:val="left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P</w:t>
      </w:r>
      <w:r w:rsidR="00722666">
        <w:rPr>
          <w:rFonts w:hint="eastAsia"/>
          <w:szCs w:val="24"/>
          <w:lang w:eastAsia="ja-JP"/>
        </w:rPr>
        <w:t>honetic issues (document to be prepared by the Office of the Union)</w:t>
      </w:r>
    </w:p>
    <w:p w:rsidR="00392CF9" w:rsidRDefault="00392CF9" w:rsidP="00392CF9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392CF9" w:rsidRPr="00F26EC1" w:rsidRDefault="00392CF9" w:rsidP="00033271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0" w:firstLine="0"/>
        <w:jc w:val="left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Linguistic</w:t>
      </w:r>
      <w:r w:rsidRPr="00392CF9">
        <w:rPr>
          <w:rFonts w:hint="eastAsia"/>
          <w:szCs w:val="24"/>
          <w:lang w:eastAsia="ja-JP"/>
        </w:rPr>
        <w:t xml:space="preserve"> </w:t>
      </w:r>
      <w:r>
        <w:rPr>
          <w:rFonts w:hint="eastAsia"/>
          <w:szCs w:val="24"/>
          <w:lang w:eastAsia="ja-JP"/>
        </w:rPr>
        <w:t>issues (document to be prepared by the Office of the Union)</w:t>
      </w:r>
    </w:p>
    <w:p w:rsidR="00722666" w:rsidRDefault="00722666" w:rsidP="00033271">
      <w:pPr>
        <w:pStyle w:val="ListParagraph"/>
        <w:autoSpaceDE w:val="0"/>
        <w:autoSpaceDN w:val="0"/>
        <w:adjustRightInd w:val="0"/>
        <w:ind w:left="0"/>
        <w:jc w:val="left"/>
        <w:rPr>
          <w:szCs w:val="24"/>
          <w:lang w:eastAsia="ja-JP"/>
        </w:rPr>
      </w:pPr>
    </w:p>
    <w:p w:rsidR="00E7262F" w:rsidRDefault="00F26EC1" w:rsidP="00033271">
      <w:pPr>
        <w:pStyle w:val="ListParagraph"/>
        <w:keepNext/>
        <w:keepLines/>
        <w:numPr>
          <w:ilvl w:val="0"/>
          <w:numId w:val="7"/>
        </w:numPr>
        <w:autoSpaceDE w:val="0"/>
        <w:autoSpaceDN w:val="0"/>
        <w:adjustRightInd w:val="0"/>
        <w:ind w:left="567" w:hanging="567"/>
        <w:jc w:val="left"/>
        <w:rPr>
          <w:lang w:eastAsia="ja-JP"/>
        </w:rPr>
      </w:pPr>
      <w:r>
        <w:rPr>
          <w:lang w:eastAsia="ja-JP"/>
        </w:rPr>
        <w:t xml:space="preserve">Revision </w:t>
      </w:r>
      <w:r>
        <w:rPr>
          <w:rFonts w:hint="eastAsia"/>
          <w:lang w:eastAsia="ja-JP"/>
        </w:rPr>
        <w:t>o</w:t>
      </w:r>
      <w:r w:rsidR="000F148E">
        <w:rPr>
          <w:lang w:eastAsia="ja-JP"/>
        </w:rPr>
        <w:t xml:space="preserve">f </w:t>
      </w:r>
      <w:r w:rsidR="000F148E">
        <w:rPr>
          <w:rFonts w:hint="eastAsia"/>
          <w:lang w:eastAsia="ja-JP"/>
        </w:rPr>
        <w:t>d</w:t>
      </w:r>
      <w:r>
        <w:rPr>
          <w:lang w:eastAsia="ja-JP"/>
        </w:rPr>
        <w:t xml:space="preserve">ocument </w:t>
      </w:r>
      <w:r>
        <w:rPr>
          <w:rFonts w:hint="eastAsia"/>
          <w:lang w:eastAsia="ja-JP"/>
        </w:rPr>
        <w:t>UPOV</w:t>
      </w:r>
      <w:r w:rsidRPr="00F26EC1">
        <w:rPr>
          <w:lang w:eastAsia="ja-JP"/>
        </w:rPr>
        <w:t>/I</w:t>
      </w:r>
      <w:r>
        <w:rPr>
          <w:rFonts w:hint="eastAsia"/>
          <w:lang w:eastAsia="ja-JP"/>
        </w:rPr>
        <w:t>NF</w:t>
      </w:r>
      <w:r>
        <w:rPr>
          <w:lang w:eastAsia="ja-JP"/>
        </w:rPr>
        <w:t xml:space="preserve">/12 “Explanatory Notes </w:t>
      </w:r>
      <w:r>
        <w:rPr>
          <w:rFonts w:hint="eastAsia"/>
          <w:lang w:eastAsia="ja-JP"/>
        </w:rPr>
        <w:t>o</w:t>
      </w:r>
      <w:r>
        <w:rPr>
          <w:lang w:eastAsia="ja-JP"/>
        </w:rPr>
        <w:t xml:space="preserve">n Variety Denominations </w:t>
      </w:r>
      <w:r>
        <w:rPr>
          <w:rFonts w:hint="eastAsia"/>
          <w:lang w:eastAsia="ja-JP"/>
        </w:rPr>
        <w:t>u</w:t>
      </w:r>
      <w:r>
        <w:rPr>
          <w:lang w:eastAsia="ja-JP"/>
        </w:rPr>
        <w:t xml:space="preserve">nder </w:t>
      </w:r>
      <w:r>
        <w:rPr>
          <w:rFonts w:hint="eastAsia"/>
          <w:lang w:eastAsia="ja-JP"/>
        </w:rPr>
        <w:t>t</w:t>
      </w:r>
      <w:r w:rsidRPr="00F26EC1">
        <w:rPr>
          <w:lang w:eastAsia="ja-JP"/>
        </w:rPr>
        <w:t>he U</w:t>
      </w:r>
      <w:r>
        <w:rPr>
          <w:rFonts w:hint="eastAsia"/>
          <w:lang w:eastAsia="ja-JP"/>
        </w:rPr>
        <w:t>POV</w:t>
      </w:r>
      <w:r w:rsidRPr="00F26EC1">
        <w:rPr>
          <w:lang w:eastAsia="ja-JP"/>
        </w:rPr>
        <w:t xml:space="preserve"> Convention”</w:t>
      </w:r>
      <w:r w:rsidR="00263B10">
        <w:rPr>
          <w:rFonts w:hint="eastAsia"/>
          <w:lang w:eastAsia="ja-JP"/>
        </w:rPr>
        <w:t xml:space="preserve"> </w:t>
      </w:r>
      <w:r w:rsidR="00263B10">
        <w:rPr>
          <w:rFonts w:hint="eastAsia"/>
          <w:szCs w:val="24"/>
          <w:lang w:eastAsia="ja-JP"/>
        </w:rPr>
        <w:t>(document to be prepared by the Office of the Union)</w:t>
      </w:r>
    </w:p>
    <w:p w:rsidR="00E7262F" w:rsidRPr="00E7262F" w:rsidRDefault="00E7262F" w:rsidP="00033271">
      <w:pPr>
        <w:pStyle w:val="ListParagraph"/>
        <w:keepNext/>
        <w:keepLines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left"/>
        <w:rPr>
          <w:szCs w:val="24"/>
        </w:rPr>
      </w:pPr>
    </w:p>
    <w:p w:rsidR="00B72F70" w:rsidRDefault="00B72F70" w:rsidP="00033271">
      <w:pPr>
        <w:pStyle w:val="ListParagraph"/>
        <w:keepLines/>
        <w:numPr>
          <w:ilvl w:val="0"/>
          <w:numId w:val="7"/>
        </w:numPr>
        <w:tabs>
          <w:tab w:val="left" w:pos="567"/>
          <w:tab w:val="left" w:pos="1276"/>
        </w:tabs>
        <w:ind w:left="0" w:firstLine="0"/>
        <w:jc w:val="left"/>
        <w:rPr>
          <w:lang w:eastAsia="ja-JP"/>
        </w:rPr>
      </w:pPr>
      <w:r>
        <w:rPr>
          <w:rFonts w:hint="eastAsia"/>
          <w:lang w:eastAsia="ja-JP"/>
        </w:rPr>
        <w:t xml:space="preserve">Date </w:t>
      </w:r>
      <w:r w:rsidR="00863EB5">
        <w:rPr>
          <w:rFonts w:hint="eastAsia"/>
          <w:lang w:eastAsia="ja-JP"/>
        </w:rPr>
        <w:t xml:space="preserve">and program </w:t>
      </w:r>
      <w:r>
        <w:rPr>
          <w:rFonts w:hint="eastAsia"/>
          <w:lang w:eastAsia="ja-JP"/>
        </w:rPr>
        <w:t>of the next meeting</w:t>
      </w:r>
    </w:p>
    <w:p w:rsidR="00863EB5" w:rsidRDefault="00863EB5" w:rsidP="00863EB5">
      <w:pPr>
        <w:keepLines/>
        <w:tabs>
          <w:tab w:val="left" w:pos="567"/>
          <w:tab w:val="left" w:pos="1276"/>
        </w:tabs>
        <w:jc w:val="left"/>
        <w:rPr>
          <w:lang w:eastAsia="ja-JP"/>
        </w:rPr>
      </w:pPr>
    </w:p>
    <w:p w:rsidR="00863EB5" w:rsidRDefault="00863EB5" w:rsidP="00863EB5">
      <w:pPr>
        <w:keepLines/>
        <w:tabs>
          <w:tab w:val="left" w:pos="567"/>
          <w:tab w:val="left" w:pos="1276"/>
        </w:tabs>
        <w:jc w:val="left"/>
        <w:rPr>
          <w:lang w:eastAsia="ja-JP"/>
        </w:rPr>
      </w:pPr>
    </w:p>
    <w:p w:rsidR="00A154F7" w:rsidRDefault="00A154F7" w:rsidP="00033271">
      <w:pPr>
        <w:jc w:val="left"/>
      </w:pPr>
    </w:p>
    <w:p w:rsidR="00A154F7" w:rsidRDefault="00A154F7" w:rsidP="00155F4D"/>
    <w:p w:rsidR="00155F4D" w:rsidRDefault="00155F4D" w:rsidP="00155F4D"/>
    <w:p w:rsidR="00900C26" w:rsidRPr="00C5280D" w:rsidRDefault="00AF055A" w:rsidP="00AF055A">
      <w:pPr>
        <w:ind w:left="6804" w:hanging="1134"/>
        <w:jc w:val="right"/>
        <w:rPr>
          <w:snapToGrid w:val="0"/>
        </w:rPr>
      </w:pPr>
      <w:r w:rsidRPr="006E3BB4">
        <w:t>[End of document]</w:t>
      </w:r>
    </w:p>
    <w:sectPr w:rsidR="00900C2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21" w:rsidRDefault="001A2D21" w:rsidP="006655D3">
      <w:r>
        <w:separator/>
      </w:r>
    </w:p>
    <w:p w:rsidR="001A2D21" w:rsidRDefault="001A2D21" w:rsidP="006655D3"/>
    <w:p w:rsidR="001A2D21" w:rsidRDefault="001A2D21" w:rsidP="006655D3"/>
  </w:endnote>
  <w:endnote w:type="continuationSeparator" w:id="0">
    <w:p w:rsidR="001A2D21" w:rsidRDefault="001A2D21" w:rsidP="006655D3">
      <w:r>
        <w:separator/>
      </w:r>
    </w:p>
    <w:p w:rsidR="001A2D21" w:rsidRPr="00445085" w:rsidRDefault="001A2D21">
      <w:pPr>
        <w:pStyle w:val="Footer"/>
        <w:spacing w:after="60"/>
        <w:rPr>
          <w:sz w:val="18"/>
          <w:lang w:val="fr-CH"/>
        </w:rPr>
      </w:pPr>
      <w:r w:rsidRPr="00445085">
        <w:rPr>
          <w:sz w:val="18"/>
          <w:lang w:val="fr-CH"/>
        </w:rPr>
        <w:t>[Suite de la note de la page précédente]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endnote>
  <w:endnote w:type="continuationNotice" w:id="1">
    <w:p w:rsidR="001A2D21" w:rsidRPr="00445085" w:rsidRDefault="001A2D21" w:rsidP="006655D3">
      <w:pPr>
        <w:rPr>
          <w:lang w:val="fr-CH"/>
        </w:rPr>
      </w:pPr>
      <w:r w:rsidRPr="00445085">
        <w:rPr>
          <w:lang w:val="fr-CH"/>
        </w:rPr>
        <w:t>[Suite de la note page suivante]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21" w:rsidRDefault="001A2D21" w:rsidP="006655D3">
      <w:r>
        <w:separator/>
      </w:r>
    </w:p>
  </w:footnote>
  <w:footnote w:type="continuationSeparator" w:id="0">
    <w:p w:rsidR="001A2D21" w:rsidRDefault="001A2D21" w:rsidP="006655D3">
      <w:r>
        <w:separator/>
      </w:r>
    </w:p>
    <w:p w:rsidR="001A2D21" w:rsidRPr="00445085" w:rsidRDefault="001A2D21">
      <w:pPr>
        <w:pStyle w:val="Footer"/>
        <w:spacing w:after="60"/>
        <w:rPr>
          <w:sz w:val="18"/>
          <w:lang w:val="fr-CH"/>
        </w:rPr>
      </w:pPr>
      <w:r w:rsidRPr="00445085">
        <w:rPr>
          <w:sz w:val="18"/>
          <w:lang w:val="fr-CH"/>
        </w:rPr>
        <w:t>[Suite de la note de la page précédente]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footnote>
  <w:footnote w:type="continuationNotice" w:id="1">
    <w:p w:rsidR="001A2D21" w:rsidRPr="00445085" w:rsidRDefault="001A2D21" w:rsidP="006655D3">
      <w:pPr>
        <w:rPr>
          <w:lang w:val="fr-CH"/>
        </w:rPr>
      </w:pPr>
      <w:r w:rsidRPr="00445085">
        <w:rPr>
          <w:lang w:val="fr-CH"/>
        </w:rPr>
        <w:t>[Suite de la note page suivante]</w:t>
      </w:r>
    </w:p>
    <w:p w:rsidR="001A2D21" w:rsidRPr="00445085" w:rsidRDefault="001A2D21" w:rsidP="006655D3">
      <w:pPr>
        <w:rPr>
          <w:lang w:val="fr-CH"/>
        </w:rPr>
      </w:pPr>
    </w:p>
    <w:p w:rsidR="001A2D21" w:rsidRPr="00445085" w:rsidRDefault="001A2D21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271EE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445085">
      <w:rPr>
        <w:rStyle w:val="PageNumber"/>
        <w:lang w:val="en-US"/>
      </w:rPr>
      <w:t>WC/32</w:t>
    </w:r>
    <w:r>
      <w:rPr>
        <w:rStyle w:val="PageNumber"/>
        <w:lang w:val="en-US"/>
      </w:rPr>
      <w:t>/</w:t>
    </w:r>
    <w:r w:rsidR="00AF055A">
      <w:rPr>
        <w:rStyle w:val="PageNumber"/>
        <w:lang w:val="en-US"/>
      </w:rPr>
      <w:t>1</w:t>
    </w:r>
    <w:r>
      <w:rPr>
        <w:rStyle w:val="PageNumber"/>
        <w:lang w:val="en-US"/>
      </w:rPr>
      <w:t xml:space="preserve"> Prov.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72F7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EEE4D9C"/>
    <w:lvl w:ilvl="0" w:tplc="E864EDFA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23EA"/>
    <w:multiLevelType w:val="hybridMultilevel"/>
    <w:tmpl w:val="E904F8C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7ADD4E62"/>
    <w:multiLevelType w:val="hybridMultilevel"/>
    <w:tmpl w:val="D700C67E"/>
    <w:lvl w:ilvl="0" w:tplc="8CC6244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48BC"/>
    <w:rsid w:val="00017450"/>
    <w:rsid w:val="00024AB8"/>
    <w:rsid w:val="00030854"/>
    <w:rsid w:val="00033271"/>
    <w:rsid w:val="00036028"/>
    <w:rsid w:val="00042066"/>
    <w:rsid w:val="00044642"/>
    <w:rsid w:val="000446B9"/>
    <w:rsid w:val="00047E21"/>
    <w:rsid w:val="00085505"/>
    <w:rsid w:val="000A7ABB"/>
    <w:rsid w:val="000B6954"/>
    <w:rsid w:val="000C4B9D"/>
    <w:rsid w:val="000C7021"/>
    <w:rsid w:val="000D6BBC"/>
    <w:rsid w:val="000D7780"/>
    <w:rsid w:val="000E211F"/>
    <w:rsid w:val="000E3D00"/>
    <w:rsid w:val="000F05ED"/>
    <w:rsid w:val="000F148E"/>
    <w:rsid w:val="001015A6"/>
    <w:rsid w:val="00105929"/>
    <w:rsid w:val="001131D5"/>
    <w:rsid w:val="00141DB8"/>
    <w:rsid w:val="00142331"/>
    <w:rsid w:val="00155F4D"/>
    <w:rsid w:val="0017474A"/>
    <w:rsid w:val="001758C6"/>
    <w:rsid w:val="00182B99"/>
    <w:rsid w:val="00194A01"/>
    <w:rsid w:val="00196CD4"/>
    <w:rsid w:val="001A2D21"/>
    <w:rsid w:val="001C62CB"/>
    <w:rsid w:val="001D13CF"/>
    <w:rsid w:val="001D2657"/>
    <w:rsid w:val="001D6277"/>
    <w:rsid w:val="001E621F"/>
    <w:rsid w:val="00200F72"/>
    <w:rsid w:val="0021332C"/>
    <w:rsid w:val="00213982"/>
    <w:rsid w:val="00233B6E"/>
    <w:rsid w:val="0024416D"/>
    <w:rsid w:val="00250E23"/>
    <w:rsid w:val="002557F1"/>
    <w:rsid w:val="00263B10"/>
    <w:rsid w:val="0026585E"/>
    <w:rsid w:val="00271EEC"/>
    <w:rsid w:val="002800A0"/>
    <w:rsid w:val="002801B3"/>
    <w:rsid w:val="00281060"/>
    <w:rsid w:val="0028734F"/>
    <w:rsid w:val="002940E8"/>
    <w:rsid w:val="002A6DAC"/>
    <w:rsid w:val="002A6E50"/>
    <w:rsid w:val="002C256A"/>
    <w:rsid w:val="00305A7F"/>
    <w:rsid w:val="003152FE"/>
    <w:rsid w:val="00327436"/>
    <w:rsid w:val="00344BD6"/>
    <w:rsid w:val="0035528D"/>
    <w:rsid w:val="00361821"/>
    <w:rsid w:val="003634D6"/>
    <w:rsid w:val="00392CF9"/>
    <w:rsid w:val="003B2C6A"/>
    <w:rsid w:val="003C7597"/>
    <w:rsid w:val="003D227C"/>
    <w:rsid w:val="003D2B4D"/>
    <w:rsid w:val="003E07B8"/>
    <w:rsid w:val="00440E64"/>
    <w:rsid w:val="00444A88"/>
    <w:rsid w:val="00445085"/>
    <w:rsid w:val="004453F8"/>
    <w:rsid w:val="00463FF7"/>
    <w:rsid w:val="00474DA4"/>
    <w:rsid w:val="004805FA"/>
    <w:rsid w:val="0049445D"/>
    <w:rsid w:val="004A2519"/>
    <w:rsid w:val="004A5315"/>
    <w:rsid w:val="004B0A0E"/>
    <w:rsid w:val="004D047D"/>
    <w:rsid w:val="004D4CEA"/>
    <w:rsid w:val="004E596D"/>
    <w:rsid w:val="004F305A"/>
    <w:rsid w:val="004F46EB"/>
    <w:rsid w:val="00510E53"/>
    <w:rsid w:val="00512164"/>
    <w:rsid w:val="0051471C"/>
    <w:rsid w:val="00520297"/>
    <w:rsid w:val="005338F9"/>
    <w:rsid w:val="0054056E"/>
    <w:rsid w:val="0054281C"/>
    <w:rsid w:val="005442D7"/>
    <w:rsid w:val="0055268D"/>
    <w:rsid w:val="005606D5"/>
    <w:rsid w:val="00576BE4"/>
    <w:rsid w:val="005A400A"/>
    <w:rsid w:val="005A489D"/>
    <w:rsid w:val="005A6C7B"/>
    <w:rsid w:val="005B56B8"/>
    <w:rsid w:val="005D5F1B"/>
    <w:rsid w:val="005D6944"/>
    <w:rsid w:val="00612379"/>
    <w:rsid w:val="0061555F"/>
    <w:rsid w:val="00637310"/>
    <w:rsid w:val="00637990"/>
    <w:rsid w:val="00641200"/>
    <w:rsid w:val="006655D3"/>
    <w:rsid w:val="00681E11"/>
    <w:rsid w:val="00687EB4"/>
    <w:rsid w:val="006962BD"/>
    <w:rsid w:val="006B17D2"/>
    <w:rsid w:val="006C224E"/>
    <w:rsid w:val="006D2F12"/>
    <w:rsid w:val="006D780A"/>
    <w:rsid w:val="007116D3"/>
    <w:rsid w:val="00722666"/>
    <w:rsid w:val="00732DEC"/>
    <w:rsid w:val="00735BD5"/>
    <w:rsid w:val="007556F6"/>
    <w:rsid w:val="00760EEF"/>
    <w:rsid w:val="00762368"/>
    <w:rsid w:val="00777EE5"/>
    <w:rsid w:val="00784836"/>
    <w:rsid w:val="0079023E"/>
    <w:rsid w:val="00793822"/>
    <w:rsid w:val="007A2854"/>
    <w:rsid w:val="007A6358"/>
    <w:rsid w:val="007D0B9D"/>
    <w:rsid w:val="007D19B0"/>
    <w:rsid w:val="007D58B9"/>
    <w:rsid w:val="007E4C4C"/>
    <w:rsid w:val="007E5081"/>
    <w:rsid w:val="007F0170"/>
    <w:rsid w:val="007F0A65"/>
    <w:rsid w:val="007F4799"/>
    <w:rsid w:val="007F498F"/>
    <w:rsid w:val="0080202F"/>
    <w:rsid w:val="0080679D"/>
    <w:rsid w:val="008108B0"/>
    <w:rsid w:val="00811B20"/>
    <w:rsid w:val="0082296E"/>
    <w:rsid w:val="00824099"/>
    <w:rsid w:val="0082734B"/>
    <w:rsid w:val="00863EB5"/>
    <w:rsid w:val="00867AC1"/>
    <w:rsid w:val="00873E13"/>
    <w:rsid w:val="008744D1"/>
    <w:rsid w:val="0088753A"/>
    <w:rsid w:val="008A743F"/>
    <w:rsid w:val="008B5636"/>
    <w:rsid w:val="008C0970"/>
    <w:rsid w:val="008D2CF7"/>
    <w:rsid w:val="0090043F"/>
    <w:rsid w:val="00900C26"/>
    <w:rsid w:val="0090197F"/>
    <w:rsid w:val="00906DDC"/>
    <w:rsid w:val="00912B75"/>
    <w:rsid w:val="00934E09"/>
    <w:rsid w:val="00936253"/>
    <w:rsid w:val="00952DD4"/>
    <w:rsid w:val="0096410B"/>
    <w:rsid w:val="009659AC"/>
    <w:rsid w:val="00970F9B"/>
    <w:rsid w:val="00970FED"/>
    <w:rsid w:val="009771EF"/>
    <w:rsid w:val="00990A43"/>
    <w:rsid w:val="00997029"/>
    <w:rsid w:val="009A32B0"/>
    <w:rsid w:val="009D690D"/>
    <w:rsid w:val="009E65B6"/>
    <w:rsid w:val="00A0793C"/>
    <w:rsid w:val="00A154F7"/>
    <w:rsid w:val="00A26100"/>
    <w:rsid w:val="00A34A1B"/>
    <w:rsid w:val="00A42AC3"/>
    <w:rsid w:val="00A430CF"/>
    <w:rsid w:val="00A5200F"/>
    <w:rsid w:val="00A54309"/>
    <w:rsid w:val="00A61B1F"/>
    <w:rsid w:val="00A90C83"/>
    <w:rsid w:val="00A928F0"/>
    <w:rsid w:val="00AB2B93"/>
    <w:rsid w:val="00AB7E5B"/>
    <w:rsid w:val="00AD3E6F"/>
    <w:rsid w:val="00AE0EF1"/>
    <w:rsid w:val="00AE2937"/>
    <w:rsid w:val="00AF055A"/>
    <w:rsid w:val="00B07301"/>
    <w:rsid w:val="00B224DE"/>
    <w:rsid w:val="00B26C97"/>
    <w:rsid w:val="00B46287"/>
    <w:rsid w:val="00B46575"/>
    <w:rsid w:val="00B47ACD"/>
    <w:rsid w:val="00B72F70"/>
    <w:rsid w:val="00B84BBD"/>
    <w:rsid w:val="00BA43FB"/>
    <w:rsid w:val="00BC127D"/>
    <w:rsid w:val="00BC1FE6"/>
    <w:rsid w:val="00BD35A1"/>
    <w:rsid w:val="00C020D5"/>
    <w:rsid w:val="00C061B6"/>
    <w:rsid w:val="00C2446C"/>
    <w:rsid w:val="00C342A7"/>
    <w:rsid w:val="00C36AE5"/>
    <w:rsid w:val="00C41F17"/>
    <w:rsid w:val="00C449B9"/>
    <w:rsid w:val="00C501B6"/>
    <w:rsid w:val="00C5280D"/>
    <w:rsid w:val="00C5791C"/>
    <w:rsid w:val="00C63428"/>
    <w:rsid w:val="00C66290"/>
    <w:rsid w:val="00C72B7A"/>
    <w:rsid w:val="00C9551A"/>
    <w:rsid w:val="00C973F2"/>
    <w:rsid w:val="00CA774A"/>
    <w:rsid w:val="00CC11B0"/>
    <w:rsid w:val="00CD786D"/>
    <w:rsid w:val="00CD7C21"/>
    <w:rsid w:val="00CE067B"/>
    <w:rsid w:val="00CE36E7"/>
    <w:rsid w:val="00CF4E86"/>
    <w:rsid w:val="00CF7E36"/>
    <w:rsid w:val="00D03357"/>
    <w:rsid w:val="00D21728"/>
    <w:rsid w:val="00D3708D"/>
    <w:rsid w:val="00D40426"/>
    <w:rsid w:val="00D44D6F"/>
    <w:rsid w:val="00D57086"/>
    <w:rsid w:val="00D57C96"/>
    <w:rsid w:val="00D76C5C"/>
    <w:rsid w:val="00D77D37"/>
    <w:rsid w:val="00D91203"/>
    <w:rsid w:val="00D95174"/>
    <w:rsid w:val="00DA6F36"/>
    <w:rsid w:val="00DB596E"/>
    <w:rsid w:val="00DC00EA"/>
    <w:rsid w:val="00DC39A7"/>
    <w:rsid w:val="00DD2FB9"/>
    <w:rsid w:val="00E033E0"/>
    <w:rsid w:val="00E035FA"/>
    <w:rsid w:val="00E13F3B"/>
    <w:rsid w:val="00E32F7E"/>
    <w:rsid w:val="00E509B9"/>
    <w:rsid w:val="00E51FB8"/>
    <w:rsid w:val="00E7262F"/>
    <w:rsid w:val="00E72D49"/>
    <w:rsid w:val="00E7593C"/>
    <w:rsid w:val="00E7678A"/>
    <w:rsid w:val="00E91054"/>
    <w:rsid w:val="00E9123C"/>
    <w:rsid w:val="00E935F1"/>
    <w:rsid w:val="00E935FD"/>
    <w:rsid w:val="00E94A81"/>
    <w:rsid w:val="00EA1FFB"/>
    <w:rsid w:val="00EB004A"/>
    <w:rsid w:val="00EB048E"/>
    <w:rsid w:val="00EC0C6C"/>
    <w:rsid w:val="00EE34DF"/>
    <w:rsid w:val="00EF2F89"/>
    <w:rsid w:val="00F1237A"/>
    <w:rsid w:val="00F150AA"/>
    <w:rsid w:val="00F22CBD"/>
    <w:rsid w:val="00F26EC1"/>
    <w:rsid w:val="00F3260D"/>
    <w:rsid w:val="00F43B67"/>
    <w:rsid w:val="00F45372"/>
    <w:rsid w:val="00F45E5B"/>
    <w:rsid w:val="00F560F7"/>
    <w:rsid w:val="00F6334D"/>
    <w:rsid w:val="00F768BE"/>
    <w:rsid w:val="00F77849"/>
    <w:rsid w:val="00F80BA9"/>
    <w:rsid w:val="00F82284"/>
    <w:rsid w:val="00F95140"/>
    <w:rsid w:val="00FA49AB"/>
    <w:rsid w:val="00FD4E35"/>
    <w:rsid w:val="00FE39C7"/>
    <w:rsid w:val="00FF3939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1B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6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3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1B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762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23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2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twc_31.dotm</Template>
  <TotalTime>110</TotalTime>
  <Pages>1</Pages>
  <Words>156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KOIDE Jun</cp:lastModifiedBy>
  <cp:revision>8</cp:revision>
  <cp:lastPrinted>2015-05-24T08:19:00Z</cp:lastPrinted>
  <dcterms:created xsi:type="dcterms:W3CDTF">2015-04-21T08:19:00Z</dcterms:created>
  <dcterms:modified xsi:type="dcterms:W3CDTF">2015-05-24T08:21:00Z</dcterms:modified>
</cp:coreProperties>
</file>