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744DD9" w:rsidRPr="00365DC1" w:rsidRDefault="00744DD9" w:rsidP="00744DD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44DD9" w:rsidRPr="00C5280D" w:rsidTr="00882148">
        <w:tc>
          <w:tcPr>
            <w:tcW w:w="6512" w:type="dxa"/>
          </w:tcPr>
          <w:p w:rsidR="00744DD9" w:rsidRPr="00AC2883" w:rsidRDefault="00744DD9" w:rsidP="00882148">
            <w:pPr>
              <w:pStyle w:val="Sessiontc"/>
              <w:spacing w:line="240" w:lineRule="auto"/>
            </w:pPr>
            <w:r w:rsidRPr="00213822">
              <w:t>Working Group on DUS Support</w:t>
            </w:r>
          </w:p>
          <w:p w:rsidR="00744DD9" w:rsidRDefault="00744DD9" w:rsidP="00882148">
            <w:pPr>
              <w:pStyle w:val="Sessiontcplacedate"/>
            </w:pPr>
            <w:r>
              <w:t>Second Meeting</w:t>
            </w:r>
          </w:p>
          <w:p w:rsidR="00744DD9" w:rsidRPr="00DC3802" w:rsidRDefault="00744DD9" w:rsidP="00882148">
            <w:pPr>
              <w:pStyle w:val="Sessiontcplacedate"/>
              <w:rPr>
                <w:sz w:val="22"/>
              </w:rPr>
            </w:pPr>
            <w:r w:rsidRPr="00DA4973">
              <w:t xml:space="preserve">Geneva, </w:t>
            </w:r>
            <w:r>
              <w:t>February 8, 2023</w:t>
            </w:r>
          </w:p>
        </w:tc>
        <w:tc>
          <w:tcPr>
            <w:tcW w:w="3127" w:type="dxa"/>
          </w:tcPr>
          <w:p w:rsidR="00744DD9" w:rsidRPr="003C7FBE" w:rsidRDefault="00744DD9" w:rsidP="00882148">
            <w:pPr>
              <w:pStyle w:val="Doccode"/>
            </w:pPr>
            <w:r>
              <w:t>UPOV/WG-DUS/2</w:t>
            </w:r>
            <w:r w:rsidRPr="00AC2883">
              <w:t>/</w:t>
            </w:r>
            <w:r w:rsidR="006F1E5C">
              <w:t xml:space="preserve">3 </w:t>
            </w:r>
          </w:p>
          <w:p w:rsidR="00744DD9" w:rsidRPr="003C7FBE" w:rsidRDefault="00744DD9" w:rsidP="00882148">
            <w:pPr>
              <w:pStyle w:val="Docoriginal"/>
            </w:pPr>
            <w:r w:rsidRPr="00AC2883">
              <w:t>Original:</w:t>
            </w:r>
            <w:r w:rsidRPr="000E636A">
              <w:rPr>
                <w:b w:val="0"/>
                <w:spacing w:val="0"/>
              </w:rPr>
              <w:t xml:space="preserve">  English</w:t>
            </w:r>
          </w:p>
          <w:p w:rsidR="00744DD9" w:rsidRPr="007C1D92" w:rsidRDefault="00744DD9" w:rsidP="00D44025">
            <w:pPr>
              <w:pStyle w:val="Docoriginal"/>
            </w:pPr>
            <w:r w:rsidRPr="00AC2883">
              <w:t>Date</w:t>
            </w:r>
            <w:r w:rsidRPr="00D44025">
              <w:t>:</w:t>
            </w:r>
            <w:r w:rsidRPr="00D44025">
              <w:rPr>
                <w:b w:val="0"/>
                <w:spacing w:val="0"/>
              </w:rPr>
              <w:t xml:space="preserve">  </w:t>
            </w:r>
            <w:r w:rsidR="00D44025" w:rsidRPr="00D44025">
              <w:rPr>
                <w:b w:val="0"/>
                <w:spacing w:val="0"/>
              </w:rPr>
              <w:t>March 16</w:t>
            </w:r>
            <w:r w:rsidRPr="00D44025">
              <w:rPr>
                <w:b w:val="0"/>
                <w:spacing w:val="0"/>
              </w:rPr>
              <w:t>, 202</w:t>
            </w:r>
            <w:r w:rsidR="006F1E5C" w:rsidRPr="00D44025">
              <w:rPr>
                <w:b w:val="0"/>
                <w:spacing w:val="0"/>
              </w:rPr>
              <w:t>3</w:t>
            </w:r>
          </w:p>
        </w:tc>
      </w:tr>
    </w:tbl>
    <w:p w:rsidR="00744DD9" w:rsidRPr="006A644A" w:rsidRDefault="006F1E5C" w:rsidP="00744DD9">
      <w:pPr>
        <w:pStyle w:val="Titleofdoc0"/>
      </w:pPr>
      <w:r>
        <w:t>report</w:t>
      </w:r>
    </w:p>
    <w:p w:rsidR="00D44025" w:rsidRPr="006A644A" w:rsidRDefault="00D44025" w:rsidP="00D44025">
      <w:pPr>
        <w:pStyle w:val="preparedby1"/>
        <w:jc w:val="left"/>
      </w:pPr>
      <w:r w:rsidRPr="00432674">
        <w:t>Adopted by the Working Group on DUS Support</w:t>
      </w:r>
    </w:p>
    <w:p w:rsidR="00744DD9" w:rsidRPr="006A644A" w:rsidRDefault="00744DD9" w:rsidP="00744DD9">
      <w:pPr>
        <w:pStyle w:val="Disclaimer"/>
      </w:pPr>
      <w:r w:rsidRPr="006A644A">
        <w:t>Disclaimer:  this document does not represent UPOV policies or guidance</w:t>
      </w:r>
    </w:p>
    <w:p w:rsidR="006F1E5C" w:rsidRPr="001608D9" w:rsidRDefault="006F1E5C" w:rsidP="006F1E5C">
      <w:pPr>
        <w:pStyle w:val="Heading1"/>
        <w:rPr>
          <w:b/>
        </w:rPr>
      </w:pPr>
      <w:r w:rsidRPr="001608D9">
        <w:t>Opening of the MEETING</w:t>
      </w:r>
    </w:p>
    <w:p w:rsidR="006F1E5C" w:rsidRPr="001608D9" w:rsidRDefault="006F1E5C" w:rsidP="006F1E5C"/>
    <w:p w:rsidR="006F1E5C" w:rsidRPr="003E662E" w:rsidRDefault="006F1E5C" w:rsidP="006F1E5C">
      <w:r w:rsidRPr="001608D9">
        <w:rPr>
          <w:spacing w:val="-4"/>
        </w:rPr>
        <w:fldChar w:fldCharType="begin"/>
      </w:r>
      <w:r w:rsidRPr="001608D9">
        <w:rPr>
          <w:spacing w:val="-4"/>
        </w:rPr>
        <w:instrText xml:space="preserve"> AUTONUM  </w:instrText>
      </w:r>
      <w:r w:rsidRPr="001608D9">
        <w:rPr>
          <w:spacing w:val="-4"/>
        </w:rPr>
        <w:fldChar w:fldCharType="end"/>
      </w:r>
      <w:r w:rsidRPr="001608D9">
        <w:rPr>
          <w:spacing w:val="-4"/>
        </w:rPr>
        <w:tab/>
        <w:t>The Working</w:t>
      </w:r>
      <w:r w:rsidR="00FB3230" w:rsidRPr="00FB3230">
        <w:rPr>
          <w:rFonts w:cs="Arial"/>
        </w:rPr>
        <w:t xml:space="preserve"> </w:t>
      </w:r>
      <w:r w:rsidRPr="001608D9">
        <w:rPr>
          <w:spacing w:val="-4"/>
        </w:rPr>
        <w:t xml:space="preserve">Group on DUS Support (WG-DUS) held its </w:t>
      </w:r>
      <w:r>
        <w:rPr>
          <w:spacing w:val="-4"/>
        </w:rPr>
        <w:t>second</w:t>
      </w:r>
      <w:r w:rsidRPr="001608D9">
        <w:rPr>
          <w:spacing w:val="-4"/>
        </w:rPr>
        <w:t xml:space="preserve"> meeting </w:t>
      </w:r>
      <w:r>
        <w:rPr>
          <w:spacing w:val="-4"/>
        </w:rPr>
        <w:t xml:space="preserve">via electronic means </w:t>
      </w:r>
      <w:r w:rsidRPr="001608D9">
        <w:t xml:space="preserve">on </w:t>
      </w:r>
      <w:r>
        <w:t>February 8</w:t>
      </w:r>
      <w:r w:rsidRPr="001608D9">
        <w:t>, 202</w:t>
      </w:r>
      <w:r>
        <w:t>3</w:t>
      </w:r>
      <w:r w:rsidRPr="001608D9">
        <w:t xml:space="preserve">, chaired by Mr. Peter Button, Vice Secretary-General of UPOV. </w:t>
      </w:r>
      <w:r>
        <w:t xml:space="preserve"> The Terms of Reference of the WG</w:t>
      </w:r>
      <w:r>
        <w:noBreakHyphen/>
        <w:t xml:space="preserve">DUS </w:t>
      </w:r>
      <w:proofErr w:type="gramStart"/>
      <w:r w:rsidRPr="00076B6E">
        <w:t xml:space="preserve">are </w:t>
      </w:r>
      <w:r w:rsidRPr="003E662E">
        <w:t>presented</w:t>
      </w:r>
      <w:proofErr w:type="gramEnd"/>
      <w:r w:rsidRPr="003E662E">
        <w:t xml:space="preserve"> in Annex I to this report.</w:t>
      </w:r>
    </w:p>
    <w:p w:rsidR="006F1E5C" w:rsidRPr="003E662E" w:rsidRDefault="006F1E5C" w:rsidP="006F1E5C"/>
    <w:p w:rsidR="006F1E5C" w:rsidRPr="003E662E" w:rsidRDefault="006F1E5C" w:rsidP="006F1E5C">
      <w:r w:rsidRPr="003E662E">
        <w:fldChar w:fldCharType="begin"/>
      </w:r>
      <w:r w:rsidRPr="003E662E">
        <w:instrText xml:space="preserve"> AUTONUM  </w:instrText>
      </w:r>
      <w:r w:rsidRPr="003E662E">
        <w:fldChar w:fldCharType="end"/>
      </w:r>
      <w:r w:rsidRPr="003E662E">
        <w:tab/>
        <w:t xml:space="preserve">The </w:t>
      </w:r>
      <w:proofErr w:type="gramStart"/>
      <w:r w:rsidRPr="003E662E">
        <w:t>meeting was opened by the Chair, who welcomed the participants</w:t>
      </w:r>
      <w:proofErr w:type="gramEnd"/>
      <w:r w:rsidRPr="003E662E">
        <w:t xml:space="preserve">. </w:t>
      </w:r>
    </w:p>
    <w:p w:rsidR="006F1E5C" w:rsidRPr="003E662E" w:rsidRDefault="006F1E5C" w:rsidP="006F1E5C"/>
    <w:p w:rsidR="006F1E5C" w:rsidRPr="00076B6E" w:rsidRDefault="006F1E5C" w:rsidP="006F1E5C">
      <w:r w:rsidRPr="003E662E">
        <w:fldChar w:fldCharType="begin"/>
      </w:r>
      <w:r w:rsidRPr="003E662E">
        <w:instrText xml:space="preserve"> AUTONUM  </w:instrText>
      </w:r>
      <w:r w:rsidRPr="003E662E">
        <w:fldChar w:fldCharType="end"/>
      </w:r>
      <w:r w:rsidRPr="003E662E">
        <w:tab/>
        <w:t xml:space="preserve">The list of participants </w:t>
      </w:r>
      <w:proofErr w:type="gramStart"/>
      <w:r w:rsidRPr="003E662E">
        <w:t>is reproduced</w:t>
      </w:r>
      <w:proofErr w:type="gramEnd"/>
      <w:r w:rsidRPr="003E662E">
        <w:t xml:space="preserve"> in Annex II to this report.</w:t>
      </w:r>
      <w:r w:rsidRPr="00076B6E">
        <w:t xml:space="preserve"> </w:t>
      </w:r>
    </w:p>
    <w:p w:rsidR="006F1E5C" w:rsidRDefault="006F1E5C" w:rsidP="006F1E5C"/>
    <w:p w:rsidR="006F1E5C" w:rsidRPr="00076B6E" w:rsidRDefault="006F1E5C" w:rsidP="006F1E5C"/>
    <w:p w:rsidR="006F1E5C" w:rsidRPr="001608D9" w:rsidRDefault="006F1E5C" w:rsidP="006F1E5C">
      <w:pPr>
        <w:pStyle w:val="Heading1"/>
        <w:rPr>
          <w:b/>
        </w:rPr>
      </w:pPr>
      <w:r w:rsidRPr="00076B6E">
        <w:t>agenda</w:t>
      </w:r>
    </w:p>
    <w:p w:rsidR="006F1E5C" w:rsidRDefault="006F1E5C" w:rsidP="006F1E5C">
      <w:pPr>
        <w:rPr>
          <w:rFonts w:cs="Arial"/>
          <w:lang w:eastAsia="ja-JP"/>
        </w:rPr>
      </w:pPr>
    </w:p>
    <w:p w:rsidR="0090774D" w:rsidRDefault="0090774D" w:rsidP="0090774D">
      <w:r w:rsidRPr="001608D9">
        <w:fldChar w:fldCharType="begin"/>
      </w:r>
      <w:r w:rsidRPr="001608D9">
        <w:instrText xml:space="preserve"> AUTONUM  </w:instrText>
      </w:r>
      <w:r w:rsidRPr="001608D9">
        <w:fldChar w:fldCharType="end"/>
      </w:r>
      <w:r w:rsidRPr="001608D9">
        <w:tab/>
      </w:r>
      <w:r w:rsidRPr="001608D9">
        <w:rPr>
          <w:rFonts w:cs="Arial"/>
        </w:rPr>
        <w:t xml:space="preserve">The WG-DUS </w:t>
      </w:r>
      <w:r>
        <w:rPr>
          <w:rFonts w:ascii="ArialMT" w:hAnsi="ArialMT" w:cs="ArialMT"/>
          <w:sz w:val="19"/>
          <w:szCs w:val="19"/>
        </w:rPr>
        <w:t xml:space="preserve">adopted the draft agenda as proposed in document </w:t>
      </w:r>
      <w:r w:rsidRPr="001A4412">
        <w:rPr>
          <w:rFonts w:ascii="ArialMT" w:hAnsi="ArialMT" w:cs="ArialMT"/>
          <w:sz w:val="19"/>
          <w:szCs w:val="19"/>
        </w:rPr>
        <w:t>UPOV/WG-DUS/2/1</w:t>
      </w:r>
      <w:r>
        <w:rPr>
          <w:rFonts w:ascii="ArialMT" w:hAnsi="ArialMT" w:cs="ArialMT"/>
          <w:sz w:val="19"/>
          <w:szCs w:val="19"/>
        </w:rPr>
        <w:t>.</w:t>
      </w:r>
    </w:p>
    <w:p w:rsidR="006F1E5C" w:rsidRPr="00BD4A0C" w:rsidRDefault="006F1E5C" w:rsidP="006F1E5C"/>
    <w:p w:rsidR="006F1E5C" w:rsidRDefault="006F1E5C" w:rsidP="006F1E5C"/>
    <w:p w:rsidR="006F1E5C" w:rsidRPr="001608D9" w:rsidRDefault="007C2BAC" w:rsidP="006F1E5C">
      <w:pPr>
        <w:pStyle w:val="Heading1"/>
        <w:rPr>
          <w:b/>
        </w:rPr>
      </w:pPr>
      <w:r>
        <w:t>options to address issues raised</w:t>
      </w:r>
      <w:r w:rsidR="006F1E5C" w:rsidRPr="001608D9">
        <w:t xml:space="preserve"> </w:t>
      </w:r>
    </w:p>
    <w:p w:rsidR="006F1E5C" w:rsidRDefault="006F1E5C" w:rsidP="006F1E5C">
      <w:pPr>
        <w:keepNext/>
        <w:ind w:left="567" w:hanging="567"/>
        <w:rPr>
          <w:rFonts w:cs="Arial"/>
          <w:color w:val="000000"/>
        </w:rPr>
      </w:pPr>
    </w:p>
    <w:p w:rsidR="007C2BAC" w:rsidRPr="001A4412" w:rsidRDefault="006F1E5C" w:rsidP="007C2BAC">
      <w:r w:rsidRPr="001608D9">
        <w:rPr>
          <w:rFonts w:cs="Arial"/>
        </w:rPr>
        <w:fldChar w:fldCharType="begin"/>
      </w:r>
      <w:r w:rsidRPr="001608D9">
        <w:rPr>
          <w:rFonts w:cs="Arial"/>
        </w:rPr>
        <w:instrText xml:space="preserve"> AUTONUM  </w:instrText>
      </w:r>
      <w:r w:rsidRPr="001608D9">
        <w:rPr>
          <w:rFonts w:cs="Arial"/>
        </w:rPr>
        <w:fldChar w:fldCharType="end"/>
      </w:r>
      <w:r w:rsidRPr="001608D9">
        <w:rPr>
          <w:rFonts w:cs="Arial"/>
        </w:rPr>
        <w:tab/>
      </w:r>
      <w:r w:rsidR="007C2BAC">
        <w:t>The WG-DUS considered document</w:t>
      </w:r>
      <w:r w:rsidR="007C2BAC" w:rsidRPr="001A4412">
        <w:t xml:space="preserve"> </w:t>
      </w:r>
      <w:r w:rsidR="007C2BAC">
        <w:t>UPOV/WG-DUS/2/2.</w:t>
      </w:r>
    </w:p>
    <w:p w:rsidR="007C2BAC" w:rsidRDefault="007C2BAC" w:rsidP="006F1E5C">
      <w:pPr>
        <w:rPr>
          <w:rFonts w:cs="Arial"/>
        </w:rPr>
      </w:pPr>
    </w:p>
    <w:p w:rsidR="006F1E5C" w:rsidRDefault="006F1E5C" w:rsidP="007C2BAC">
      <w:pPr>
        <w:pStyle w:val="Heading2"/>
      </w:pPr>
      <w:r>
        <w:t>List of issues</w:t>
      </w:r>
    </w:p>
    <w:p w:rsidR="006F1E5C" w:rsidRPr="00BE01B6" w:rsidRDefault="006F1E5C" w:rsidP="006F1E5C"/>
    <w:p w:rsidR="006F1E5C" w:rsidRDefault="006F1E5C" w:rsidP="006F1E5C">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B27CF">
        <w:rPr>
          <w:rFonts w:cs="Arial"/>
        </w:rPr>
        <w:t xml:space="preserve">The WG-DUS considered the following list of issues to </w:t>
      </w:r>
      <w:r w:rsidR="005B27CF">
        <w:t>improve the technical support provided by UPOV for DUS examination</w:t>
      </w:r>
      <w:r>
        <w:t>:</w:t>
      </w:r>
    </w:p>
    <w:p w:rsidR="006F1E5C" w:rsidRDefault="006F1E5C" w:rsidP="006F1E5C">
      <w:pPr>
        <w:keepNext/>
        <w:tabs>
          <w:tab w:val="left" w:pos="1134"/>
          <w:tab w:val="left" w:pos="1701"/>
        </w:tabs>
        <w:ind w:left="567"/>
        <w:rPr>
          <w:rFonts w:cs="Arial"/>
          <w:lang w:eastAsia="ja-JP"/>
        </w:rPr>
      </w:pPr>
    </w:p>
    <w:p w:rsidR="006F1E5C" w:rsidRPr="005F1EC8" w:rsidRDefault="006F1E5C" w:rsidP="00531FA4">
      <w:pPr>
        <w:numPr>
          <w:ilvl w:val="0"/>
          <w:numId w:val="2"/>
        </w:numPr>
        <w:ind w:left="1276" w:hanging="567"/>
        <w:textAlignment w:val="baseline"/>
        <w:rPr>
          <w:rFonts w:cs="Arial"/>
          <w:lang w:eastAsia="nl-NL"/>
        </w:rPr>
      </w:pPr>
      <w:r w:rsidRPr="002758DF">
        <w:rPr>
          <w:rFonts w:cs="Arial"/>
          <w:lang w:eastAsia="nl-NL"/>
        </w:rPr>
        <w:t>avoid</w:t>
      </w:r>
      <w:r>
        <w:rPr>
          <w:rFonts w:cs="Arial"/>
          <w:lang w:eastAsia="nl-NL"/>
        </w:rPr>
        <w:t xml:space="preserve"> unnecessary</w:t>
      </w:r>
      <w:r w:rsidRPr="002758DF">
        <w:rPr>
          <w:rFonts w:cs="Arial"/>
          <w:lang w:eastAsia="nl-NL"/>
        </w:rPr>
        <w:t xml:space="preserve"> repetition of content across meetings</w:t>
      </w:r>
      <w:r>
        <w:rPr>
          <w:rFonts w:cs="Arial"/>
          <w:lang w:eastAsia="nl-NL"/>
        </w:rPr>
        <w:t>;</w:t>
      </w:r>
    </w:p>
    <w:p w:rsidR="006F1E5C" w:rsidRPr="005F1EC8" w:rsidRDefault="006F1E5C" w:rsidP="006F1E5C">
      <w:pPr>
        <w:numPr>
          <w:ilvl w:val="0"/>
          <w:numId w:val="2"/>
        </w:numPr>
        <w:ind w:left="1276" w:hanging="567"/>
        <w:textAlignment w:val="baseline"/>
        <w:rPr>
          <w:rFonts w:cs="Arial"/>
          <w:lang w:eastAsia="nl-NL"/>
        </w:rPr>
      </w:pPr>
      <w:r w:rsidRPr="002758DF">
        <w:rPr>
          <w:rFonts w:cs="Arial"/>
          <w:lang w:eastAsia="nl-NL"/>
        </w:rPr>
        <w:t>integrating TWM-related matters into meetings/events with DUS examiners</w:t>
      </w:r>
      <w:r>
        <w:rPr>
          <w:rFonts w:cs="Arial"/>
          <w:lang w:eastAsia="nl-NL"/>
        </w:rPr>
        <w:t>;</w:t>
      </w:r>
    </w:p>
    <w:p w:rsidR="006F1E5C" w:rsidRDefault="006F1E5C" w:rsidP="006F1E5C">
      <w:pPr>
        <w:numPr>
          <w:ilvl w:val="0"/>
          <w:numId w:val="2"/>
        </w:numPr>
        <w:ind w:left="1276" w:hanging="567"/>
        <w:textAlignment w:val="baseline"/>
        <w:rPr>
          <w:rFonts w:cs="Arial"/>
          <w:lang w:eastAsia="nl-NL"/>
        </w:rPr>
      </w:pPr>
      <w:r w:rsidRPr="002758DF">
        <w:rPr>
          <w:rFonts w:cs="Arial"/>
          <w:lang w:eastAsia="nl-NL"/>
        </w:rPr>
        <w:t xml:space="preserve">time for members’ </w:t>
      </w:r>
      <w:r>
        <w:rPr>
          <w:rFonts w:cs="Arial"/>
          <w:lang w:eastAsia="nl-NL"/>
        </w:rPr>
        <w:t>presentations on DUS procedures;</w:t>
      </w:r>
    </w:p>
    <w:p w:rsidR="006F1E5C" w:rsidRDefault="006F1E5C" w:rsidP="006F1E5C">
      <w:pPr>
        <w:numPr>
          <w:ilvl w:val="0"/>
          <w:numId w:val="2"/>
        </w:numPr>
        <w:ind w:left="1276" w:hanging="567"/>
        <w:textAlignment w:val="baseline"/>
        <w:rPr>
          <w:rFonts w:cs="Arial"/>
          <w:lang w:eastAsia="nl-NL"/>
        </w:rPr>
      </w:pPr>
      <w:r w:rsidRPr="002758DF">
        <w:rPr>
          <w:rFonts w:cs="Arial"/>
          <w:lang w:eastAsia="nl-NL"/>
        </w:rPr>
        <w:t>visits to field trials</w:t>
      </w:r>
      <w:r w:rsidRPr="005F1EC8">
        <w:rPr>
          <w:rFonts w:cs="Arial"/>
          <w:lang w:eastAsia="nl-NL"/>
        </w:rPr>
        <w:t xml:space="preserve"> wi</w:t>
      </w:r>
      <w:r>
        <w:rPr>
          <w:rFonts w:cs="Arial"/>
          <w:lang w:eastAsia="nl-NL"/>
        </w:rPr>
        <w:t xml:space="preserve">th sufficient time for </w:t>
      </w:r>
      <w:r w:rsidRPr="007F6162">
        <w:rPr>
          <w:rFonts w:cs="Arial"/>
          <w:lang w:eastAsia="nl-NL"/>
        </w:rPr>
        <w:t>engagement</w:t>
      </w:r>
      <w:r w:rsidRPr="005F1EC8">
        <w:rPr>
          <w:rFonts w:cs="Arial"/>
          <w:lang w:eastAsia="nl-NL"/>
        </w:rPr>
        <w:t xml:space="preserve"> (e.g. ring-tests)</w:t>
      </w:r>
      <w:r>
        <w:rPr>
          <w:rFonts w:cs="Arial"/>
          <w:lang w:eastAsia="nl-NL"/>
        </w:rPr>
        <w:t>;</w:t>
      </w:r>
    </w:p>
    <w:p w:rsidR="006F1E5C" w:rsidRDefault="006F1E5C" w:rsidP="006F1E5C">
      <w:pPr>
        <w:numPr>
          <w:ilvl w:val="0"/>
          <w:numId w:val="2"/>
        </w:numPr>
        <w:ind w:left="1276" w:hanging="567"/>
        <w:textAlignment w:val="baseline"/>
        <w:rPr>
          <w:rFonts w:cs="Arial"/>
          <w:lang w:eastAsia="nl-NL"/>
        </w:rPr>
      </w:pPr>
      <w:r w:rsidRPr="005F1EC8">
        <w:rPr>
          <w:rFonts w:cs="Arial"/>
          <w:lang w:eastAsia="nl-NL"/>
        </w:rPr>
        <w:t>providing opportunities for experts to meet and exchange views</w:t>
      </w:r>
      <w:r>
        <w:rPr>
          <w:rFonts w:cs="Arial"/>
          <w:lang w:eastAsia="nl-NL"/>
        </w:rPr>
        <w:t>;</w:t>
      </w:r>
    </w:p>
    <w:p w:rsidR="006F1E5C" w:rsidRDefault="006F1E5C" w:rsidP="006F1E5C">
      <w:pPr>
        <w:numPr>
          <w:ilvl w:val="0"/>
          <w:numId w:val="2"/>
        </w:numPr>
        <w:ind w:left="1276" w:hanging="567"/>
        <w:textAlignment w:val="baseline"/>
        <w:rPr>
          <w:rFonts w:cs="Arial"/>
          <w:lang w:eastAsia="nl-NL"/>
        </w:rPr>
      </w:pPr>
      <w:r w:rsidRPr="002758DF">
        <w:rPr>
          <w:rFonts w:cs="Arial"/>
          <w:lang w:eastAsia="nl-NL"/>
        </w:rPr>
        <w:t>facilitating training</w:t>
      </w:r>
      <w:r>
        <w:rPr>
          <w:rFonts w:cs="Arial"/>
          <w:lang w:eastAsia="nl-NL"/>
        </w:rPr>
        <w:t>;</w:t>
      </w:r>
    </w:p>
    <w:p w:rsidR="006F1E5C" w:rsidRDefault="006F1E5C" w:rsidP="006F1E5C">
      <w:pPr>
        <w:numPr>
          <w:ilvl w:val="0"/>
          <w:numId w:val="2"/>
        </w:numPr>
        <w:ind w:left="1276" w:hanging="567"/>
        <w:textAlignment w:val="baseline"/>
        <w:rPr>
          <w:rFonts w:cs="Arial"/>
          <w:lang w:eastAsia="nl-NL"/>
        </w:rPr>
      </w:pPr>
      <w:r w:rsidRPr="002758DF">
        <w:rPr>
          <w:rFonts w:cs="Arial"/>
          <w:lang w:eastAsia="nl-NL"/>
        </w:rPr>
        <w:t xml:space="preserve">focus Test Guidelines </w:t>
      </w:r>
      <w:r w:rsidR="002E60CF">
        <w:rPr>
          <w:rFonts w:cs="Arial"/>
          <w:lang w:eastAsia="nl-NL"/>
        </w:rPr>
        <w:t xml:space="preserve">(TG) </w:t>
      </w:r>
      <w:r w:rsidRPr="002758DF">
        <w:rPr>
          <w:rFonts w:cs="Arial"/>
          <w:lang w:eastAsia="nl-NL"/>
        </w:rPr>
        <w:t>discussion on revising existing TGs</w:t>
      </w:r>
      <w:r>
        <w:rPr>
          <w:rFonts w:cs="Arial"/>
          <w:lang w:eastAsia="nl-NL"/>
        </w:rPr>
        <w:t>, including improving explanations and usability</w:t>
      </w:r>
      <w:r w:rsidRPr="002758DF">
        <w:rPr>
          <w:rFonts w:cs="Arial"/>
          <w:lang w:eastAsia="nl-NL"/>
        </w:rPr>
        <w:t>;</w:t>
      </w:r>
    </w:p>
    <w:p w:rsidR="006F1E5C" w:rsidRDefault="006F1E5C" w:rsidP="006F1E5C">
      <w:pPr>
        <w:numPr>
          <w:ilvl w:val="0"/>
          <w:numId w:val="2"/>
        </w:numPr>
        <w:ind w:left="1276" w:hanging="567"/>
        <w:textAlignment w:val="baseline"/>
        <w:rPr>
          <w:rFonts w:cs="Arial"/>
          <w:lang w:eastAsia="nl-NL"/>
        </w:rPr>
      </w:pPr>
      <w:r>
        <w:rPr>
          <w:rFonts w:cs="Arial"/>
          <w:lang w:eastAsia="nl-NL"/>
        </w:rPr>
        <w:t xml:space="preserve">hybrid or </w:t>
      </w:r>
      <w:r w:rsidRPr="002758DF">
        <w:rPr>
          <w:rFonts w:cs="Arial"/>
          <w:lang w:eastAsia="nl-NL"/>
        </w:rPr>
        <w:t xml:space="preserve">online </w:t>
      </w:r>
      <w:r w:rsidR="002E60CF">
        <w:rPr>
          <w:rFonts w:cs="Arial"/>
          <w:lang w:eastAsia="nl-NL"/>
        </w:rPr>
        <w:t>TG</w:t>
      </w:r>
      <w:r w:rsidRPr="002758DF">
        <w:rPr>
          <w:rFonts w:cs="Arial"/>
          <w:lang w:eastAsia="nl-NL"/>
        </w:rPr>
        <w:t xml:space="preserve"> meetings to increase involvement of experts and members</w:t>
      </w:r>
      <w:r>
        <w:rPr>
          <w:rFonts w:cs="Arial"/>
          <w:lang w:eastAsia="nl-NL"/>
        </w:rPr>
        <w:t>;</w:t>
      </w:r>
    </w:p>
    <w:p w:rsidR="006F1E5C" w:rsidRDefault="006F1E5C" w:rsidP="006F1E5C">
      <w:pPr>
        <w:numPr>
          <w:ilvl w:val="0"/>
          <w:numId w:val="2"/>
        </w:numPr>
        <w:ind w:left="1276" w:hanging="567"/>
        <w:textAlignment w:val="baseline"/>
        <w:rPr>
          <w:rFonts w:cs="Arial"/>
          <w:lang w:eastAsia="nl-NL"/>
        </w:rPr>
      </w:pPr>
      <w:r w:rsidRPr="002758DF">
        <w:rPr>
          <w:rFonts w:cs="Arial"/>
          <w:lang w:eastAsia="nl-NL"/>
        </w:rPr>
        <w:t xml:space="preserve">facilitate drafting national test guidelines through access to other members’ test guidelines and </w:t>
      </w:r>
      <w:r>
        <w:rPr>
          <w:rFonts w:cs="Arial"/>
          <w:lang w:eastAsia="nl-NL"/>
        </w:rPr>
        <w:t>experts who can assist drafting;</w:t>
      </w:r>
    </w:p>
    <w:p w:rsidR="006F1E5C" w:rsidRPr="005F1EC8" w:rsidRDefault="006F1E5C" w:rsidP="006F1E5C">
      <w:pPr>
        <w:numPr>
          <w:ilvl w:val="0"/>
          <w:numId w:val="2"/>
        </w:numPr>
        <w:ind w:left="1276" w:hanging="567"/>
        <w:textAlignment w:val="baseline"/>
        <w:rPr>
          <w:rFonts w:cs="Arial"/>
          <w:lang w:eastAsia="nl-NL"/>
        </w:rPr>
      </w:pPr>
      <w:proofErr w:type="gramStart"/>
      <w:r w:rsidRPr="002758DF">
        <w:rPr>
          <w:rFonts w:cs="Arial"/>
          <w:lang w:eastAsia="nl-NL"/>
        </w:rPr>
        <w:t>other</w:t>
      </w:r>
      <w:proofErr w:type="gramEnd"/>
      <w:r w:rsidRPr="002758DF">
        <w:rPr>
          <w:rFonts w:cs="Arial"/>
          <w:lang w:eastAsia="nl-NL"/>
        </w:rPr>
        <w:t xml:space="preserve"> </w:t>
      </w:r>
      <w:r>
        <w:rPr>
          <w:rFonts w:cs="Arial"/>
          <w:lang w:eastAsia="nl-NL"/>
        </w:rPr>
        <w:t xml:space="preserve">cross-cutting </w:t>
      </w:r>
      <w:r w:rsidRPr="002758DF">
        <w:rPr>
          <w:rFonts w:cs="Arial"/>
          <w:lang w:eastAsia="nl-NL"/>
        </w:rPr>
        <w:t xml:space="preserve">matters historically considered by </w:t>
      </w:r>
      <w:r w:rsidR="00FB3230">
        <w:rPr>
          <w:rFonts w:cs="Arial"/>
          <w:lang w:eastAsia="nl-NL"/>
        </w:rPr>
        <w:t>Technical Working Parties (</w:t>
      </w:r>
      <w:r w:rsidRPr="002758DF">
        <w:rPr>
          <w:rFonts w:cs="Arial"/>
          <w:lang w:eastAsia="nl-NL"/>
        </w:rPr>
        <w:t>TWP</w:t>
      </w:r>
      <w:r w:rsidR="00FB3230">
        <w:rPr>
          <w:rFonts w:cs="Arial"/>
          <w:lang w:eastAsia="nl-NL"/>
        </w:rPr>
        <w:t>)</w:t>
      </w:r>
      <w:r w:rsidRPr="002758DF">
        <w:rPr>
          <w:rFonts w:cs="Arial"/>
          <w:lang w:eastAsia="nl-NL"/>
        </w:rPr>
        <w:t xml:space="preserve"> (e.g. TGP documents, UPOV </w:t>
      </w:r>
      <w:r w:rsidR="002E60CF">
        <w:rPr>
          <w:rFonts w:cs="Arial"/>
          <w:lang w:eastAsia="nl-NL"/>
        </w:rPr>
        <w:t>C</w:t>
      </w:r>
      <w:r w:rsidRPr="002758DF">
        <w:rPr>
          <w:rFonts w:cs="Arial"/>
          <w:lang w:eastAsia="nl-NL"/>
        </w:rPr>
        <w:t>ode</w:t>
      </w:r>
      <w:r w:rsidR="002E60CF">
        <w:rPr>
          <w:rFonts w:cs="Arial"/>
          <w:lang w:eastAsia="nl-NL"/>
        </w:rPr>
        <w:t>s</w:t>
      </w:r>
      <w:r w:rsidRPr="002758DF">
        <w:rPr>
          <w:rFonts w:cs="Arial"/>
          <w:lang w:eastAsia="nl-NL"/>
        </w:rPr>
        <w:t xml:space="preserve"> etc.)</w:t>
      </w:r>
      <w:r>
        <w:rPr>
          <w:rFonts w:cs="Arial"/>
          <w:lang w:eastAsia="nl-NL"/>
        </w:rPr>
        <w:t>.</w:t>
      </w:r>
    </w:p>
    <w:p w:rsidR="006F1E5C" w:rsidRDefault="006F1E5C" w:rsidP="006F1E5C">
      <w:pPr>
        <w:rPr>
          <w:lang w:val="nl-NL" w:eastAsia="nl-NL"/>
        </w:rPr>
      </w:pPr>
    </w:p>
    <w:p w:rsidR="005B27CF" w:rsidRDefault="005B27CF" w:rsidP="005B27CF">
      <w:r>
        <w:rPr>
          <w:rFonts w:cs="Arial"/>
        </w:rPr>
        <w:fldChar w:fldCharType="begin"/>
      </w:r>
      <w:r>
        <w:rPr>
          <w:rFonts w:cs="Arial"/>
        </w:rPr>
        <w:instrText xml:space="preserve"> AUTONUM  </w:instrText>
      </w:r>
      <w:r>
        <w:rPr>
          <w:rFonts w:cs="Arial"/>
        </w:rPr>
        <w:fldChar w:fldCharType="end"/>
      </w:r>
      <w:r>
        <w:rPr>
          <w:rFonts w:cs="Arial"/>
        </w:rPr>
        <w:tab/>
        <w:t>The WG-DUS provided comments on the list of issues as follows:</w:t>
      </w:r>
    </w:p>
    <w:p w:rsidR="005B27CF" w:rsidRDefault="00531FA4" w:rsidP="005B27CF">
      <w:r>
        <w:tab/>
      </w:r>
    </w:p>
    <w:p w:rsidR="00531FA4" w:rsidRDefault="00531FA4" w:rsidP="005B27CF">
      <w:r>
        <w:tab/>
        <w:t>Issues:</w:t>
      </w:r>
    </w:p>
    <w:p w:rsidR="00531FA4" w:rsidRPr="005F1EC8" w:rsidRDefault="00531FA4" w:rsidP="00531FA4">
      <w:pPr>
        <w:numPr>
          <w:ilvl w:val="0"/>
          <w:numId w:val="4"/>
        </w:numPr>
        <w:ind w:left="1276" w:hanging="567"/>
        <w:textAlignment w:val="baseline"/>
        <w:rPr>
          <w:rFonts w:cs="Arial"/>
          <w:lang w:eastAsia="nl-NL"/>
        </w:rPr>
      </w:pPr>
      <w:r w:rsidRPr="002758DF">
        <w:rPr>
          <w:rFonts w:cs="Arial"/>
          <w:lang w:eastAsia="nl-NL"/>
        </w:rPr>
        <w:t>avoid</w:t>
      </w:r>
      <w:r>
        <w:rPr>
          <w:rFonts w:cs="Arial"/>
          <w:lang w:eastAsia="nl-NL"/>
        </w:rPr>
        <w:t xml:space="preserve"> unnecessary</w:t>
      </w:r>
      <w:r w:rsidRPr="002758DF">
        <w:rPr>
          <w:rFonts w:cs="Arial"/>
          <w:lang w:eastAsia="nl-NL"/>
        </w:rPr>
        <w:t xml:space="preserve"> repetition of content across meetings</w:t>
      </w:r>
      <w:r>
        <w:rPr>
          <w:rFonts w:cs="Arial"/>
          <w:lang w:eastAsia="nl-NL"/>
        </w:rPr>
        <w:t>;</w:t>
      </w:r>
    </w:p>
    <w:p w:rsidR="00531FA4" w:rsidRPr="005F1EC8" w:rsidRDefault="00531FA4" w:rsidP="00531FA4">
      <w:pPr>
        <w:numPr>
          <w:ilvl w:val="0"/>
          <w:numId w:val="4"/>
        </w:numPr>
        <w:ind w:left="1276" w:hanging="567"/>
        <w:textAlignment w:val="baseline"/>
        <w:rPr>
          <w:rFonts w:cs="Arial"/>
          <w:lang w:eastAsia="nl-NL"/>
        </w:rPr>
      </w:pPr>
      <w:r w:rsidRPr="002758DF">
        <w:rPr>
          <w:rFonts w:cs="Arial"/>
          <w:lang w:eastAsia="nl-NL"/>
        </w:rPr>
        <w:t>integrating TWM-related matters into meetings/events with DUS examiners</w:t>
      </w:r>
      <w:r>
        <w:rPr>
          <w:rFonts w:cs="Arial"/>
          <w:lang w:eastAsia="nl-NL"/>
        </w:rPr>
        <w:t>;</w:t>
      </w:r>
    </w:p>
    <w:p w:rsidR="005B27CF" w:rsidRDefault="005B27CF" w:rsidP="005B27CF"/>
    <w:p w:rsidR="00531FA4" w:rsidRDefault="00531FA4" w:rsidP="00531FA4">
      <w:pPr>
        <w:jc w:val="left"/>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t xml:space="preserve">The WG-DUS agreed that there was a need to better integrate TWM-related matters in the work of the </w:t>
      </w:r>
      <w:r w:rsidR="00FB3230">
        <w:rPr>
          <w:rFonts w:cs="Arial"/>
        </w:rPr>
        <w:t>TWP</w:t>
      </w:r>
      <w:r w:rsidR="002E60CF">
        <w:rPr>
          <w:rFonts w:cs="Arial"/>
        </w:rPr>
        <w:t>s</w:t>
      </w:r>
      <w:r>
        <w:rPr>
          <w:rFonts w:cs="Arial"/>
        </w:rPr>
        <w:t xml:space="preserve">, while retaining the TWM as the forum for </w:t>
      </w:r>
      <w:r w:rsidR="002E60CF">
        <w:rPr>
          <w:rFonts w:cs="Arial"/>
        </w:rPr>
        <w:t>experts</w:t>
      </w:r>
      <w:r>
        <w:rPr>
          <w:rFonts w:cs="Arial"/>
        </w:rPr>
        <w:t xml:space="preserve"> to discuss </w:t>
      </w:r>
      <w:r w:rsidR="00736B87">
        <w:rPr>
          <w:rFonts w:cs="Arial"/>
        </w:rPr>
        <w:t>developments on the matters within its terms of reference</w:t>
      </w:r>
      <w:r>
        <w:rPr>
          <w:rFonts w:cs="Arial"/>
        </w:rPr>
        <w:t xml:space="preserve">. </w:t>
      </w:r>
    </w:p>
    <w:p w:rsidR="00736B87" w:rsidRDefault="00736B87" w:rsidP="00531FA4">
      <w:pPr>
        <w:jc w:val="left"/>
        <w:rPr>
          <w:rFonts w:cs="Arial"/>
        </w:rPr>
      </w:pPr>
    </w:p>
    <w:p w:rsidR="00772CDB" w:rsidRDefault="00772CDB" w:rsidP="00531FA4">
      <w:pPr>
        <w:jc w:val="left"/>
        <w:rPr>
          <w:rFonts w:cs="Arial"/>
        </w:rPr>
      </w:pPr>
    </w:p>
    <w:p w:rsidR="00531FA4" w:rsidRDefault="007D2A7E" w:rsidP="005B27CF">
      <w:pPr>
        <w:rPr>
          <w:rFonts w:cs="Arial"/>
        </w:rPr>
      </w:pPr>
      <w:r>
        <w:rPr>
          <w:rFonts w:cs="Arial"/>
        </w:rPr>
        <w:tab/>
        <w:t>Issues:</w:t>
      </w:r>
    </w:p>
    <w:p w:rsidR="007D2A7E" w:rsidRDefault="007D2A7E" w:rsidP="007D2A7E">
      <w:pPr>
        <w:numPr>
          <w:ilvl w:val="0"/>
          <w:numId w:val="4"/>
        </w:numPr>
        <w:ind w:hanging="502"/>
        <w:textAlignment w:val="baseline"/>
        <w:rPr>
          <w:rFonts w:cs="Arial"/>
          <w:lang w:eastAsia="nl-NL"/>
        </w:rPr>
      </w:pPr>
      <w:r w:rsidRPr="002758DF">
        <w:rPr>
          <w:rFonts w:cs="Arial"/>
          <w:lang w:eastAsia="nl-NL"/>
        </w:rPr>
        <w:t xml:space="preserve">time for members’ </w:t>
      </w:r>
      <w:r>
        <w:rPr>
          <w:rFonts w:cs="Arial"/>
          <w:lang w:eastAsia="nl-NL"/>
        </w:rPr>
        <w:t>presentations on DUS procedures;</w:t>
      </w:r>
    </w:p>
    <w:p w:rsidR="007D2A7E" w:rsidRDefault="007D2A7E" w:rsidP="007D2A7E">
      <w:pPr>
        <w:numPr>
          <w:ilvl w:val="0"/>
          <w:numId w:val="4"/>
        </w:numPr>
        <w:ind w:hanging="502"/>
        <w:textAlignment w:val="baseline"/>
        <w:rPr>
          <w:rFonts w:cs="Arial"/>
          <w:lang w:eastAsia="nl-NL"/>
        </w:rPr>
      </w:pPr>
      <w:r w:rsidRPr="002758DF">
        <w:rPr>
          <w:rFonts w:cs="Arial"/>
          <w:lang w:eastAsia="nl-NL"/>
        </w:rPr>
        <w:t>visits to field trials</w:t>
      </w:r>
      <w:r w:rsidRPr="005F1EC8">
        <w:rPr>
          <w:rFonts w:cs="Arial"/>
          <w:lang w:eastAsia="nl-NL"/>
        </w:rPr>
        <w:t xml:space="preserve"> wi</w:t>
      </w:r>
      <w:r>
        <w:rPr>
          <w:rFonts w:cs="Arial"/>
          <w:lang w:eastAsia="nl-NL"/>
        </w:rPr>
        <w:t xml:space="preserve">th sufficient time for </w:t>
      </w:r>
      <w:r w:rsidRPr="007F6162">
        <w:rPr>
          <w:rFonts w:cs="Arial"/>
          <w:lang w:eastAsia="nl-NL"/>
        </w:rPr>
        <w:t>engagement</w:t>
      </w:r>
      <w:r w:rsidRPr="005F1EC8">
        <w:rPr>
          <w:rFonts w:cs="Arial"/>
          <w:lang w:eastAsia="nl-NL"/>
        </w:rPr>
        <w:t xml:space="preserve"> (e.g. ring-tests)</w:t>
      </w:r>
      <w:r>
        <w:rPr>
          <w:rFonts w:cs="Arial"/>
          <w:lang w:eastAsia="nl-NL"/>
        </w:rPr>
        <w:t>;</w:t>
      </w:r>
    </w:p>
    <w:p w:rsidR="007D2A7E" w:rsidRDefault="007D2A7E" w:rsidP="007D2A7E">
      <w:pPr>
        <w:numPr>
          <w:ilvl w:val="0"/>
          <w:numId w:val="4"/>
        </w:numPr>
        <w:ind w:hanging="502"/>
        <w:textAlignment w:val="baseline"/>
        <w:rPr>
          <w:rFonts w:cs="Arial"/>
          <w:lang w:eastAsia="nl-NL"/>
        </w:rPr>
      </w:pPr>
      <w:r w:rsidRPr="005F1EC8">
        <w:rPr>
          <w:rFonts w:cs="Arial"/>
          <w:lang w:eastAsia="nl-NL"/>
        </w:rPr>
        <w:t>providing opportunities for experts to meet and exchange views</w:t>
      </w:r>
      <w:r>
        <w:rPr>
          <w:rFonts w:cs="Arial"/>
          <w:lang w:eastAsia="nl-NL"/>
        </w:rPr>
        <w:t>;</w:t>
      </w:r>
    </w:p>
    <w:p w:rsidR="00531FA4" w:rsidRDefault="00531FA4" w:rsidP="005B27CF">
      <w:pPr>
        <w:rPr>
          <w:rFonts w:cs="Arial"/>
        </w:rPr>
      </w:pPr>
    </w:p>
    <w:p w:rsidR="007D2A7E" w:rsidRDefault="007D2A7E" w:rsidP="00DD4662">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WG-DUS agreed that technical visits were a </w:t>
      </w:r>
      <w:r w:rsidR="00BD3710">
        <w:rPr>
          <w:rFonts w:cs="Arial"/>
        </w:rPr>
        <w:t>fundamental</w:t>
      </w:r>
      <w:r>
        <w:rPr>
          <w:rFonts w:cs="Arial"/>
        </w:rPr>
        <w:t xml:space="preserve"> element in </w:t>
      </w:r>
      <w:r w:rsidR="00DD4662">
        <w:rPr>
          <w:rFonts w:cs="Arial"/>
        </w:rPr>
        <w:t>supporting the</w:t>
      </w:r>
      <w:r>
        <w:rPr>
          <w:rFonts w:cs="Arial"/>
        </w:rPr>
        <w:t xml:space="preserve"> work of technical experts.  </w:t>
      </w:r>
      <w:r w:rsidR="00DD4662">
        <w:rPr>
          <w:rFonts w:cs="Arial"/>
        </w:rPr>
        <w:t xml:space="preserve">The WG-DUS </w:t>
      </w:r>
      <w:r w:rsidR="00E175C6">
        <w:rPr>
          <w:rFonts w:cs="Arial"/>
        </w:rPr>
        <w:t xml:space="preserve">also </w:t>
      </w:r>
      <w:r w:rsidR="00DD4662">
        <w:rPr>
          <w:rFonts w:cs="Arial"/>
        </w:rPr>
        <w:t>agreed that r</w:t>
      </w:r>
      <w:r>
        <w:rPr>
          <w:rFonts w:cs="Arial"/>
        </w:rPr>
        <w:t>ing</w:t>
      </w:r>
      <w:r w:rsidR="00DD4662">
        <w:rPr>
          <w:rFonts w:cs="Arial"/>
        </w:rPr>
        <w:t>-</w:t>
      </w:r>
      <w:r>
        <w:rPr>
          <w:rFonts w:cs="Arial"/>
        </w:rPr>
        <w:t xml:space="preserve">tests were </w:t>
      </w:r>
      <w:r w:rsidR="00DD4662">
        <w:rPr>
          <w:rFonts w:cs="Arial"/>
        </w:rPr>
        <w:t xml:space="preserve">a </w:t>
      </w:r>
      <w:r>
        <w:rPr>
          <w:rFonts w:cs="Arial"/>
        </w:rPr>
        <w:t>particularly important means of technical support.</w:t>
      </w:r>
    </w:p>
    <w:p w:rsidR="007D2A7E" w:rsidRDefault="007D2A7E" w:rsidP="00DD4662">
      <w:pPr>
        <w:rPr>
          <w:rFonts w:cs="Arial"/>
        </w:rPr>
      </w:pPr>
    </w:p>
    <w:p w:rsidR="007D2A7E" w:rsidRDefault="007D2A7E" w:rsidP="00DD4662">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WG-DUS agreed that more time </w:t>
      </w:r>
      <w:r w:rsidR="00BD3710">
        <w:rPr>
          <w:rFonts w:cs="Arial"/>
        </w:rPr>
        <w:t xml:space="preserve">during TWP meetings </w:t>
      </w:r>
      <w:proofErr w:type="gramStart"/>
      <w:r>
        <w:rPr>
          <w:rFonts w:cs="Arial"/>
        </w:rPr>
        <w:t>should be dedicated</w:t>
      </w:r>
      <w:proofErr w:type="gramEnd"/>
      <w:r>
        <w:rPr>
          <w:rFonts w:cs="Arial"/>
        </w:rPr>
        <w:t xml:space="preserve"> to </w:t>
      </w:r>
      <w:r w:rsidR="00E175C6">
        <w:rPr>
          <w:rFonts w:cs="Arial"/>
        </w:rPr>
        <w:t xml:space="preserve">technical </w:t>
      </w:r>
      <w:r>
        <w:rPr>
          <w:rFonts w:cs="Arial"/>
        </w:rPr>
        <w:t>visits and ring</w:t>
      </w:r>
      <w:r w:rsidR="00BD3710">
        <w:rPr>
          <w:rFonts w:cs="Arial"/>
        </w:rPr>
        <w:noBreakHyphen/>
      </w:r>
      <w:r>
        <w:rPr>
          <w:rFonts w:cs="Arial"/>
        </w:rPr>
        <w:t xml:space="preserve">tests.  </w:t>
      </w:r>
      <w:r w:rsidR="00BD3710">
        <w:rPr>
          <w:rFonts w:cs="Arial"/>
        </w:rPr>
        <w:t xml:space="preserve">The WG-DUS agreed that </w:t>
      </w:r>
      <w:r>
        <w:rPr>
          <w:rFonts w:cs="Arial"/>
        </w:rPr>
        <w:t xml:space="preserve">technology </w:t>
      </w:r>
      <w:proofErr w:type="gramStart"/>
      <w:r>
        <w:rPr>
          <w:rFonts w:cs="Arial"/>
        </w:rPr>
        <w:t>should be used</w:t>
      </w:r>
      <w:proofErr w:type="gramEnd"/>
      <w:r>
        <w:rPr>
          <w:rFonts w:cs="Arial"/>
        </w:rPr>
        <w:t xml:space="preserve"> to enable virtual participants</w:t>
      </w:r>
      <w:r w:rsidR="00E175C6">
        <w:rPr>
          <w:rFonts w:cs="Arial"/>
        </w:rPr>
        <w:t xml:space="preserve"> to</w:t>
      </w:r>
      <w:r>
        <w:rPr>
          <w:rFonts w:cs="Arial"/>
        </w:rPr>
        <w:t xml:space="preserve"> </w:t>
      </w:r>
      <w:r w:rsidR="00BD3710">
        <w:rPr>
          <w:rFonts w:cs="Arial"/>
        </w:rPr>
        <w:t xml:space="preserve">join technical </w:t>
      </w:r>
      <w:r>
        <w:rPr>
          <w:rFonts w:cs="Arial"/>
        </w:rPr>
        <w:t xml:space="preserve">visits to the maximum extent possible.  </w:t>
      </w:r>
      <w:r w:rsidR="00BD3710">
        <w:rPr>
          <w:rFonts w:cs="Arial"/>
        </w:rPr>
        <w:t xml:space="preserve">The WG-DUS </w:t>
      </w:r>
      <w:r>
        <w:rPr>
          <w:rFonts w:cs="Arial"/>
        </w:rPr>
        <w:t xml:space="preserve">noted that experts could </w:t>
      </w:r>
      <w:r w:rsidR="00E175C6">
        <w:rPr>
          <w:rFonts w:cs="Arial"/>
        </w:rPr>
        <w:t xml:space="preserve">also </w:t>
      </w:r>
      <w:r>
        <w:rPr>
          <w:rFonts w:cs="Arial"/>
        </w:rPr>
        <w:t xml:space="preserve">participate in ring-tests through the distribution of seed and propagating material. </w:t>
      </w:r>
    </w:p>
    <w:p w:rsidR="007D2A7E" w:rsidRDefault="007D2A7E" w:rsidP="00DD4662">
      <w:pPr>
        <w:rPr>
          <w:rFonts w:cs="Arial"/>
        </w:rPr>
      </w:pPr>
    </w:p>
    <w:p w:rsidR="007D2A7E" w:rsidRDefault="007D2A7E" w:rsidP="00DD4662">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WG-DUS noted that the staff of the </w:t>
      </w:r>
      <w:r w:rsidRPr="00753E31">
        <w:rPr>
          <w:rFonts w:cs="Arial"/>
        </w:rPr>
        <w:t>Office of the Union</w:t>
      </w:r>
      <w:r>
        <w:rPr>
          <w:rFonts w:cs="Arial"/>
        </w:rPr>
        <w:t xml:space="preserve"> would not </w:t>
      </w:r>
      <w:r w:rsidR="00BD3710">
        <w:rPr>
          <w:rFonts w:cs="Arial"/>
        </w:rPr>
        <w:t xml:space="preserve">need to </w:t>
      </w:r>
      <w:r>
        <w:rPr>
          <w:rFonts w:cs="Arial"/>
        </w:rPr>
        <w:t xml:space="preserve">be involved in organizing </w:t>
      </w:r>
      <w:r w:rsidR="00427287">
        <w:rPr>
          <w:rFonts w:cs="Arial"/>
        </w:rPr>
        <w:t xml:space="preserve">technical </w:t>
      </w:r>
      <w:r w:rsidR="00E175C6">
        <w:rPr>
          <w:rFonts w:cs="Arial"/>
        </w:rPr>
        <w:t>visits</w:t>
      </w:r>
      <w:r>
        <w:rPr>
          <w:rFonts w:cs="Arial"/>
        </w:rPr>
        <w:t xml:space="preserve"> and would not need to be physically present.  </w:t>
      </w:r>
      <w:r w:rsidR="00BD3710">
        <w:rPr>
          <w:rFonts w:cs="Arial"/>
        </w:rPr>
        <w:t>The WG-DUS agreed that</w:t>
      </w:r>
      <w:r w:rsidR="002E60CF">
        <w:rPr>
          <w:rFonts w:cs="Arial"/>
        </w:rPr>
        <w:t>,</w:t>
      </w:r>
      <w:r w:rsidR="00BD3710">
        <w:rPr>
          <w:rFonts w:cs="Arial"/>
        </w:rPr>
        <w:t xml:space="preserve"> g</w:t>
      </w:r>
      <w:r>
        <w:rPr>
          <w:rFonts w:cs="Arial"/>
        </w:rPr>
        <w:t xml:space="preserve">iven </w:t>
      </w:r>
      <w:proofErr w:type="gramStart"/>
      <w:r w:rsidR="002E60CF">
        <w:rPr>
          <w:rFonts w:cs="Arial"/>
        </w:rPr>
        <w:t>that</w:t>
      </w:r>
      <w:proofErr w:type="gramEnd"/>
      <w:r w:rsidR="002E60CF">
        <w:rPr>
          <w:rFonts w:cs="Arial"/>
        </w:rPr>
        <w:t xml:space="preserve"> </w:t>
      </w:r>
      <w:r>
        <w:rPr>
          <w:rFonts w:cs="Arial"/>
        </w:rPr>
        <w:t xml:space="preserve">participation in the other elements of the meeting would be possible by virtual means, this could substantially reduce the time and cost for the </w:t>
      </w:r>
      <w:r w:rsidRPr="00F91A5C">
        <w:rPr>
          <w:rFonts w:cs="Arial"/>
        </w:rPr>
        <w:t>Office of the Union</w:t>
      </w:r>
      <w:r>
        <w:rPr>
          <w:rFonts w:cs="Arial"/>
        </w:rPr>
        <w:t>.</w:t>
      </w:r>
      <w:r w:rsidR="00FB3230">
        <w:rPr>
          <w:rFonts w:cs="Arial"/>
        </w:rPr>
        <w:t xml:space="preserve"> </w:t>
      </w:r>
    </w:p>
    <w:p w:rsidR="00FB3230" w:rsidRDefault="00FB3230" w:rsidP="00DD4662">
      <w:pPr>
        <w:rPr>
          <w:rFonts w:cs="Arial"/>
        </w:rPr>
      </w:pPr>
    </w:p>
    <w:p w:rsidR="00FB3230" w:rsidRDefault="00FB3230" w:rsidP="00DD4662">
      <w:pPr>
        <w:rPr>
          <w:rFonts w:cs="Arial"/>
        </w:rPr>
      </w:pPr>
      <w:r>
        <w:rPr>
          <w:rFonts w:cs="Arial"/>
        </w:rPr>
        <w:fldChar w:fldCharType="begin"/>
      </w:r>
      <w:r>
        <w:rPr>
          <w:rFonts w:cs="Arial"/>
        </w:rPr>
        <w:instrText xml:space="preserve"> AUTONUM  </w:instrText>
      </w:r>
      <w:r>
        <w:rPr>
          <w:rFonts w:cs="Arial"/>
        </w:rPr>
        <w:fldChar w:fldCharType="end"/>
      </w:r>
      <w:r>
        <w:rPr>
          <w:rFonts w:cs="Arial"/>
        </w:rPr>
        <w:tab/>
        <w:t>The WG-DUS agreed that TWP</w:t>
      </w:r>
      <w:r w:rsidR="00461A01">
        <w:rPr>
          <w:rFonts w:cs="Arial"/>
        </w:rPr>
        <w:t xml:space="preserve"> technical visits</w:t>
      </w:r>
      <w:r>
        <w:rPr>
          <w:rFonts w:cs="Arial"/>
        </w:rPr>
        <w:t xml:space="preserve"> should </w:t>
      </w:r>
      <w:r w:rsidR="00461A01">
        <w:rPr>
          <w:rFonts w:cs="Arial"/>
        </w:rPr>
        <w:t xml:space="preserve">demonstrate </w:t>
      </w:r>
      <w:r w:rsidR="002E60CF">
        <w:rPr>
          <w:rFonts w:cs="Arial"/>
        </w:rPr>
        <w:t xml:space="preserve">different </w:t>
      </w:r>
      <w:r>
        <w:rPr>
          <w:rFonts w:cs="Arial"/>
        </w:rPr>
        <w:t xml:space="preserve">models and arrangements for DUS examination </w:t>
      </w:r>
      <w:r w:rsidR="00461A01">
        <w:rPr>
          <w:rFonts w:cs="Arial"/>
        </w:rPr>
        <w:t>used by</w:t>
      </w:r>
      <w:r>
        <w:rPr>
          <w:rFonts w:cs="Arial"/>
        </w:rPr>
        <w:t xml:space="preserve"> UPOV members.  </w:t>
      </w:r>
      <w:r w:rsidR="00E175C6">
        <w:rPr>
          <w:rFonts w:cs="Arial"/>
        </w:rPr>
        <w:t>In particular, t</w:t>
      </w:r>
      <w:r>
        <w:rPr>
          <w:rFonts w:cs="Arial"/>
        </w:rPr>
        <w:t xml:space="preserve">he WG-DUS agreed that it </w:t>
      </w:r>
      <w:r w:rsidR="00461A01">
        <w:rPr>
          <w:rFonts w:cs="Arial"/>
        </w:rPr>
        <w:t>should be possible for</w:t>
      </w:r>
      <w:r>
        <w:rPr>
          <w:rFonts w:cs="Arial"/>
        </w:rPr>
        <w:t xml:space="preserve"> any member to </w:t>
      </w:r>
      <w:r w:rsidR="00E175C6">
        <w:rPr>
          <w:rFonts w:cs="Arial"/>
        </w:rPr>
        <w:t xml:space="preserve">host </w:t>
      </w:r>
      <w:r>
        <w:rPr>
          <w:rFonts w:cs="Arial"/>
        </w:rPr>
        <w:t xml:space="preserve">a </w:t>
      </w:r>
      <w:r w:rsidR="00461A01">
        <w:rPr>
          <w:rFonts w:cs="Arial"/>
        </w:rPr>
        <w:t>TWP meeting.</w:t>
      </w:r>
    </w:p>
    <w:p w:rsidR="00531FA4" w:rsidRDefault="00531FA4" w:rsidP="00DD4662">
      <w:pPr>
        <w:rPr>
          <w:rFonts w:cs="Arial"/>
        </w:rPr>
      </w:pPr>
    </w:p>
    <w:p w:rsidR="00531FA4" w:rsidRDefault="00531FA4" w:rsidP="00DD4662">
      <w:pPr>
        <w:rPr>
          <w:rFonts w:cs="Arial"/>
        </w:rPr>
      </w:pPr>
    </w:p>
    <w:p w:rsidR="00531FA4" w:rsidRDefault="005D6AA8" w:rsidP="005B27CF">
      <w:pPr>
        <w:rPr>
          <w:rFonts w:cs="Arial"/>
        </w:rPr>
      </w:pPr>
      <w:r>
        <w:rPr>
          <w:rFonts w:cs="Arial"/>
        </w:rPr>
        <w:tab/>
        <w:t>Issue:</w:t>
      </w:r>
    </w:p>
    <w:p w:rsidR="005D6AA8" w:rsidRDefault="005D6AA8" w:rsidP="005D6AA8">
      <w:pPr>
        <w:numPr>
          <w:ilvl w:val="0"/>
          <w:numId w:val="4"/>
        </w:numPr>
        <w:ind w:hanging="502"/>
        <w:textAlignment w:val="baseline"/>
        <w:rPr>
          <w:rFonts w:cs="Arial"/>
          <w:lang w:eastAsia="nl-NL"/>
        </w:rPr>
      </w:pPr>
      <w:r w:rsidRPr="002758DF">
        <w:rPr>
          <w:rFonts w:cs="Arial"/>
          <w:lang w:eastAsia="nl-NL"/>
        </w:rPr>
        <w:t>facilitating training</w:t>
      </w:r>
      <w:r>
        <w:rPr>
          <w:rFonts w:cs="Arial"/>
          <w:lang w:eastAsia="nl-NL"/>
        </w:rPr>
        <w:t>;</w:t>
      </w:r>
    </w:p>
    <w:p w:rsidR="005D6AA8" w:rsidRDefault="005D6AA8" w:rsidP="005B27CF">
      <w:pPr>
        <w:rPr>
          <w:rFonts w:cs="Arial"/>
        </w:rPr>
      </w:pPr>
    </w:p>
    <w:p w:rsidR="005D6AA8" w:rsidRDefault="005D6AA8" w:rsidP="00DD4662">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WG-DUS </w:t>
      </w:r>
      <w:r w:rsidR="00F71367">
        <w:rPr>
          <w:rFonts w:cs="Arial"/>
        </w:rPr>
        <w:t>agreed</w:t>
      </w:r>
      <w:r>
        <w:rPr>
          <w:rFonts w:cs="Arial"/>
        </w:rPr>
        <w:t xml:space="preserve"> </w:t>
      </w:r>
      <w:r w:rsidR="00F71367">
        <w:rPr>
          <w:rFonts w:cs="Arial"/>
        </w:rPr>
        <w:t>that technical</w:t>
      </w:r>
      <w:r>
        <w:rPr>
          <w:rFonts w:cs="Arial"/>
        </w:rPr>
        <w:t xml:space="preserve"> visits and ring-tests provided a means of sharing experiences but, beyond these aspects, </w:t>
      </w:r>
      <w:r w:rsidR="00F5492A">
        <w:rPr>
          <w:rFonts w:cs="Arial"/>
        </w:rPr>
        <w:t xml:space="preserve">TWPs </w:t>
      </w:r>
      <w:r>
        <w:rPr>
          <w:rFonts w:cs="Arial"/>
        </w:rPr>
        <w:t xml:space="preserve">were </w:t>
      </w:r>
      <w:proofErr w:type="gramStart"/>
      <w:r>
        <w:rPr>
          <w:rFonts w:cs="Arial"/>
        </w:rPr>
        <w:t>not</w:t>
      </w:r>
      <w:proofErr w:type="gramEnd"/>
      <w:r>
        <w:rPr>
          <w:rFonts w:cs="Arial"/>
        </w:rPr>
        <w:t xml:space="preserve"> the </w:t>
      </w:r>
      <w:proofErr w:type="gramStart"/>
      <w:r>
        <w:rPr>
          <w:rFonts w:cs="Arial"/>
        </w:rPr>
        <w:t>best</w:t>
      </w:r>
      <w:proofErr w:type="gramEnd"/>
      <w:r>
        <w:rPr>
          <w:rFonts w:cs="Arial"/>
        </w:rPr>
        <w:t xml:space="preserve"> forum to provide training. </w:t>
      </w:r>
      <w:r w:rsidR="003F646B">
        <w:rPr>
          <w:rFonts w:cs="Arial"/>
        </w:rPr>
        <w:t xml:space="preserve"> </w:t>
      </w:r>
      <w:r>
        <w:rPr>
          <w:rFonts w:cs="Arial"/>
        </w:rPr>
        <w:t xml:space="preserve">Training initiatives by the </w:t>
      </w:r>
      <w:r w:rsidRPr="006D6D81">
        <w:rPr>
          <w:rFonts w:cs="Arial"/>
        </w:rPr>
        <w:t>Office of the Union</w:t>
      </w:r>
      <w:r>
        <w:rPr>
          <w:rFonts w:cs="Arial"/>
        </w:rPr>
        <w:t xml:space="preserve"> and UPOV members </w:t>
      </w:r>
      <w:proofErr w:type="gramStart"/>
      <w:r>
        <w:rPr>
          <w:rFonts w:cs="Arial"/>
        </w:rPr>
        <w:t>should be developed</w:t>
      </w:r>
      <w:proofErr w:type="gramEnd"/>
      <w:r>
        <w:rPr>
          <w:rFonts w:cs="Arial"/>
        </w:rPr>
        <w:t xml:space="preserve"> outside the scope of </w:t>
      </w:r>
      <w:r w:rsidR="00F5492A">
        <w:rPr>
          <w:rFonts w:cs="Arial"/>
        </w:rPr>
        <w:t>TWP</w:t>
      </w:r>
      <w:r>
        <w:rPr>
          <w:rFonts w:cs="Arial"/>
        </w:rPr>
        <w:t xml:space="preserve"> meetings. </w:t>
      </w:r>
    </w:p>
    <w:p w:rsidR="005D6AA8" w:rsidRDefault="005D6AA8" w:rsidP="00DD4662">
      <w:pPr>
        <w:rPr>
          <w:rFonts w:cs="Arial"/>
        </w:rPr>
      </w:pPr>
    </w:p>
    <w:p w:rsidR="005D6AA8" w:rsidRDefault="005D6AA8" w:rsidP="005B27CF">
      <w:pPr>
        <w:rPr>
          <w:rFonts w:cs="Arial"/>
        </w:rPr>
      </w:pPr>
    </w:p>
    <w:p w:rsidR="005D6AA8" w:rsidRDefault="005D6AA8" w:rsidP="005D6AA8">
      <w:pPr>
        <w:rPr>
          <w:rFonts w:cs="Arial"/>
        </w:rPr>
      </w:pPr>
      <w:r>
        <w:rPr>
          <w:rFonts w:cs="Arial"/>
        </w:rPr>
        <w:tab/>
        <w:t>Issues:</w:t>
      </w:r>
    </w:p>
    <w:p w:rsidR="005D6AA8" w:rsidRDefault="005D6AA8" w:rsidP="005D6AA8">
      <w:pPr>
        <w:numPr>
          <w:ilvl w:val="0"/>
          <w:numId w:val="4"/>
        </w:numPr>
        <w:ind w:hanging="502"/>
        <w:textAlignment w:val="baseline"/>
        <w:rPr>
          <w:rFonts w:cs="Arial"/>
          <w:lang w:eastAsia="nl-NL"/>
        </w:rPr>
      </w:pPr>
      <w:r w:rsidRPr="002758DF">
        <w:rPr>
          <w:rFonts w:cs="Arial"/>
          <w:lang w:eastAsia="nl-NL"/>
        </w:rPr>
        <w:t xml:space="preserve">focus </w:t>
      </w:r>
      <w:r w:rsidR="00BC29F6">
        <w:rPr>
          <w:rFonts w:cs="Arial"/>
          <w:lang w:eastAsia="nl-NL"/>
        </w:rPr>
        <w:t>TG</w:t>
      </w:r>
      <w:r w:rsidRPr="002758DF">
        <w:rPr>
          <w:rFonts w:cs="Arial"/>
          <w:lang w:eastAsia="nl-NL"/>
        </w:rPr>
        <w:t xml:space="preserve"> discussion</w:t>
      </w:r>
      <w:r w:rsidR="00BC29F6">
        <w:rPr>
          <w:rFonts w:cs="Arial"/>
          <w:lang w:eastAsia="nl-NL"/>
        </w:rPr>
        <w:t>s</w:t>
      </w:r>
      <w:r w:rsidRPr="002758DF">
        <w:rPr>
          <w:rFonts w:cs="Arial"/>
          <w:lang w:eastAsia="nl-NL"/>
        </w:rPr>
        <w:t xml:space="preserve"> on revising existing TGs</w:t>
      </w:r>
      <w:r>
        <w:rPr>
          <w:rFonts w:cs="Arial"/>
          <w:lang w:eastAsia="nl-NL"/>
        </w:rPr>
        <w:t>, including improving explanations and usability</w:t>
      </w:r>
      <w:r w:rsidRPr="002758DF">
        <w:rPr>
          <w:rFonts w:cs="Arial"/>
          <w:lang w:eastAsia="nl-NL"/>
        </w:rPr>
        <w:t>;</w:t>
      </w:r>
    </w:p>
    <w:p w:rsidR="005D6AA8" w:rsidRDefault="005D6AA8" w:rsidP="005D6AA8">
      <w:pPr>
        <w:numPr>
          <w:ilvl w:val="0"/>
          <w:numId w:val="4"/>
        </w:numPr>
        <w:ind w:hanging="502"/>
        <w:textAlignment w:val="baseline"/>
        <w:rPr>
          <w:rFonts w:cs="Arial"/>
          <w:lang w:eastAsia="nl-NL"/>
        </w:rPr>
      </w:pPr>
      <w:r>
        <w:rPr>
          <w:rFonts w:cs="Arial"/>
          <w:lang w:eastAsia="nl-NL"/>
        </w:rPr>
        <w:t xml:space="preserve">hybrid or </w:t>
      </w:r>
      <w:r w:rsidRPr="002758DF">
        <w:rPr>
          <w:rFonts w:cs="Arial"/>
          <w:lang w:eastAsia="nl-NL"/>
        </w:rPr>
        <w:t xml:space="preserve">online </w:t>
      </w:r>
      <w:r w:rsidR="00BC29F6">
        <w:rPr>
          <w:rFonts w:cs="Arial"/>
          <w:lang w:eastAsia="nl-NL"/>
        </w:rPr>
        <w:t>TG</w:t>
      </w:r>
      <w:r w:rsidRPr="002758DF">
        <w:rPr>
          <w:rFonts w:cs="Arial"/>
          <w:lang w:eastAsia="nl-NL"/>
        </w:rPr>
        <w:t xml:space="preserve"> meetings to increase involvement of experts and members</w:t>
      </w:r>
      <w:r>
        <w:rPr>
          <w:rFonts w:cs="Arial"/>
          <w:lang w:eastAsia="nl-NL"/>
        </w:rPr>
        <w:t>;</w:t>
      </w:r>
    </w:p>
    <w:p w:rsidR="005D6AA8" w:rsidRDefault="005D6AA8" w:rsidP="005D6AA8">
      <w:pPr>
        <w:numPr>
          <w:ilvl w:val="0"/>
          <w:numId w:val="4"/>
        </w:numPr>
        <w:ind w:hanging="502"/>
        <w:textAlignment w:val="baseline"/>
        <w:rPr>
          <w:rFonts w:cs="Arial"/>
          <w:lang w:eastAsia="nl-NL"/>
        </w:rPr>
      </w:pPr>
      <w:r w:rsidRPr="002758DF">
        <w:rPr>
          <w:rFonts w:cs="Arial"/>
          <w:lang w:eastAsia="nl-NL"/>
        </w:rPr>
        <w:t xml:space="preserve">facilitate drafting national test guidelines through access to other members’ test guidelines and </w:t>
      </w:r>
      <w:r>
        <w:rPr>
          <w:rFonts w:cs="Arial"/>
          <w:lang w:eastAsia="nl-NL"/>
        </w:rPr>
        <w:t>experts who can assist drafting;</w:t>
      </w:r>
    </w:p>
    <w:p w:rsidR="005D6AA8" w:rsidRDefault="005D6AA8" w:rsidP="005B27CF">
      <w:pPr>
        <w:rPr>
          <w:rFonts w:cs="Arial"/>
        </w:rPr>
      </w:pPr>
    </w:p>
    <w:p w:rsidR="005D6AA8" w:rsidRDefault="005D6AA8" w:rsidP="00F90BD3">
      <w:pPr>
        <w:tabs>
          <w:tab w:val="left" w:pos="567"/>
          <w:tab w:val="left" w:pos="1701"/>
        </w:tabs>
        <w:rPr>
          <w:rFonts w:cs="Arial"/>
          <w:lang w:eastAsia="ja-JP"/>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t xml:space="preserve">The WG-DUS recalled </w:t>
      </w:r>
      <w:r w:rsidR="00F90BD3">
        <w:rPr>
          <w:rFonts w:cs="Arial"/>
          <w:lang w:eastAsia="ja-JP"/>
        </w:rPr>
        <w:t>that the</w:t>
      </w:r>
      <w:r>
        <w:rPr>
          <w:rFonts w:cs="Arial"/>
          <w:lang w:eastAsia="ja-JP"/>
        </w:rPr>
        <w:t xml:space="preserve"> procedure to decide on revising and drafting new </w:t>
      </w:r>
      <w:r w:rsidR="00BC29F6">
        <w:rPr>
          <w:rFonts w:cs="Arial"/>
          <w:lang w:eastAsia="ja-JP"/>
        </w:rPr>
        <w:t>TGs</w:t>
      </w:r>
      <w:r>
        <w:rPr>
          <w:rFonts w:cs="Arial"/>
          <w:lang w:eastAsia="ja-JP"/>
        </w:rPr>
        <w:t xml:space="preserve"> </w:t>
      </w:r>
      <w:proofErr w:type="gramStart"/>
      <w:r>
        <w:rPr>
          <w:rFonts w:cs="Arial"/>
          <w:lang w:eastAsia="ja-JP"/>
        </w:rPr>
        <w:t>was already covered</w:t>
      </w:r>
      <w:proofErr w:type="gramEnd"/>
      <w:r>
        <w:rPr>
          <w:rFonts w:cs="Arial"/>
          <w:lang w:eastAsia="ja-JP"/>
        </w:rPr>
        <w:t xml:space="preserve"> by the present text of </w:t>
      </w:r>
      <w:r w:rsidR="00F90BD3">
        <w:rPr>
          <w:rFonts w:cs="Arial"/>
          <w:lang w:eastAsia="ja-JP"/>
        </w:rPr>
        <w:t xml:space="preserve">document </w:t>
      </w:r>
      <w:r>
        <w:rPr>
          <w:rFonts w:cs="Arial"/>
          <w:lang w:eastAsia="ja-JP"/>
        </w:rPr>
        <w:t>TGP/7</w:t>
      </w:r>
      <w:r w:rsidR="00F90BD3">
        <w:rPr>
          <w:rFonts w:cs="Arial"/>
          <w:lang w:eastAsia="ja-JP"/>
        </w:rPr>
        <w:t xml:space="preserve"> “Development of Test Guidelines”</w:t>
      </w:r>
      <w:r>
        <w:rPr>
          <w:rFonts w:cs="Arial"/>
          <w:lang w:eastAsia="ja-JP"/>
        </w:rPr>
        <w:t xml:space="preserve">. </w:t>
      </w:r>
      <w:r w:rsidR="00251DA7">
        <w:rPr>
          <w:rFonts w:cs="Arial"/>
          <w:lang w:eastAsia="ja-JP"/>
        </w:rPr>
        <w:t xml:space="preserve"> </w:t>
      </w:r>
      <w:r w:rsidR="00F90BD3">
        <w:rPr>
          <w:rFonts w:cs="Arial"/>
        </w:rPr>
        <w:t xml:space="preserve">The WG-DUS agreed that it would </w:t>
      </w:r>
      <w:r>
        <w:rPr>
          <w:rFonts w:cs="Arial"/>
          <w:lang w:eastAsia="ja-JP"/>
        </w:rPr>
        <w:t xml:space="preserve">not </w:t>
      </w:r>
      <w:r w:rsidR="00F90BD3">
        <w:rPr>
          <w:rFonts w:cs="Arial"/>
          <w:lang w:eastAsia="ja-JP"/>
        </w:rPr>
        <w:t xml:space="preserve">be </w:t>
      </w:r>
      <w:r>
        <w:rPr>
          <w:rFonts w:cs="Arial"/>
          <w:lang w:eastAsia="ja-JP"/>
        </w:rPr>
        <w:t>necessary to change those procedures</w:t>
      </w:r>
      <w:r w:rsidR="00E175C6">
        <w:rPr>
          <w:rFonts w:cs="Arial"/>
          <w:lang w:eastAsia="ja-JP"/>
        </w:rPr>
        <w:t xml:space="preserve"> substantially</w:t>
      </w:r>
      <w:r w:rsidR="00F90BD3">
        <w:rPr>
          <w:rFonts w:cs="Arial"/>
          <w:lang w:eastAsia="ja-JP"/>
        </w:rPr>
        <w:t xml:space="preserve">.  </w:t>
      </w:r>
      <w:r w:rsidR="00251DA7">
        <w:rPr>
          <w:rFonts w:cs="Arial"/>
          <w:lang w:eastAsia="ja-JP"/>
        </w:rPr>
        <w:t>The WG-DUS noted that</w:t>
      </w:r>
      <w:r>
        <w:rPr>
          <w:rFonts w:cs="Arial"/>
          <w:lang w:eastAsia="ja-JP"/>
        </w:rPr>
        <w:t xml:space="preserve"> the doubling of the number of </w:t>
      </w:r>
      <w:r w:rsidRPr="006D6D81">
        <w:rPr>
          <w:rFonts w:cs="Arial"/>
          <w:lang w:eastAsia="ja-JP"/>
        </w:rPr>
        <w:t>Test Guidelines</w:t>
      </w:r>
      <w:r>
        <w:rPr>
          <w:rFonts w:cs="Arial"/>
          <w:lang w:eastAsia="ja-JP"/>
        </w:rPr>
        <w:t xml:space="preserve"> over the last 20 years had changed the emphasis away from </w:t>
      </w:r>
      <w:r w:rsidR="00F90BD3">
        <w:rPr>
          <w:rFonts w:cs="Arial"/>
          <w:lang w:eastAsia="ja-JP"/>
        </w:rPr>
        <w:t xml:space="preserve">drafting </w:t>
      </w:r>
      <w:r>
        <w:rPr>
          <w:rFonts w:cs="Arial"/>
          <w:lang w:eastAsia="ja-JP"/>
        </w:rPr>
        <w:t xml:space="preserve">new </w:t>
      </w:r>
      <w:r w:rsidR="00BC29F6">
        <w:rPr>
          <w:rFonts w:cs="Arial"/>
          <w:lang w:eastAsia="ja-JP"/>
        </w:rPr>
        <w:t>TGs</w:t>
      </w:r>
      <w:r>
        <w:rPr>
          <w:rFonts w:cs="Arial"/>
          <w:lang w:eastAsia="ja-JP"/>
        </w:rPr>
        <w:t xml:space="preserve"> to </w:t>
      </w:r>
      <w:r w:rsidR="00F90BD3">
        <w:rPr>
          <w:rFonts w:cs="Arial"/>
          <w:lang w:eastAsia="ja-JP"/>
        </w:rPr>
        <w:t>revising</w:t>
      </w:r>
      <w:r>
        <w:rPr>
          <w:rFonts w:cs="Arial"/>
          <w:lang w:eastAsia="ja-JP"/>
        </w:rPr>
        <w:t xml:space="preserve"> </w:t>
      </w:r>
      <w:r w:rsidR="00F90BD3">
        <w:rPr>
          <w:rFonts w:cs="Arial"/>
          <w:lang w:eastAsia="ja-JP"/>
        </w:rPr>
        <w:t xml:space="preserve">the </w:t>
      </w:r>
      <w:r>
        <w:rPr>
          <w:rFonts w:cs="Arial"/>
          <w:lang w:eastAsia="ja-JP"/>
        </w:rPr>
        <w:t xml:space="preserve">existing </w:t>
      </w:r>
      <w:r w:rsidR="00F90BD3">
        <w:rPr>
          <w:rFonts w:cs="Arial"/>
          <w:lang w:eastAsia="ja-JP"/>
        </w:rPr>
        <w:t>ones</w:t>
      </w:r>
      <w:r>
        <w:rPr>
          <w:rFonts w:cs="Arial"/>
          <w:lang w:eastAsia="ja-JP"/>
        </w:rPr>
        <w:t xml:space="preserve">, as witnessed in the statistics from the </w:t>
      </w:r>
      <w:proofErr w:type="spellStart"/>
      <w:r w:rsidR="00F5492A">
        <w:rPr>
          <w:rFonts w:cs="Arial"/>
          <w:lang w:eastAsia="ja-JP"/>
        </w:rPr>
        <w:t>TWP</w:t>
      </w:r>
      <w:r w:rsidR="00E175C6">
        <w:rPr>
          <w:rFonts w:cs="Arial"/>
          <w:lang w:eastAsia="ja-JP"/>
        </w:rPr>
        <w:t>s</w:t>
      </w:r>
      <w:r>
        <w:rPr>
          <w:rFonts w:cs="Arial"/>
          <w:lang w:eastAsia="ja-JP"/>
        </w:rPr>
        <w:t>.</w:t>
      </w:r>
      <w:proofErr w:type="spellEnd"/>
      <w:r>
        <w:rPr>
          <w:rFonts w:cs="Arial"/>
          <w:lang w:eastAsia="ja-JP"/>
        </w:rPr>
        <w:t xml:space="preserve"> </w:t>
      </w:r>
      <w:r w:rsidR="00251DA7">
        <w:rPr>
          <w:rFonts w:cs="Arial"/>
          <w:lang w:eastAsia="ja-JP"/>
        </w:rPr>
        <w:t xml:space="preserve"> </w:t>
      </w:r>
      <w:r w:rsidR="00E175C6">
        <w:rPr>
          <w:rFonts w:cs="Arial"/>
          <w:lang w:eastAsia="ja-JP"/>
        </w:rPr>
        <w:t>In relation to document TGP/7</w:t>
      </w:r>
      <w:r>
        <w:rPr>
          <w:rFonts w:cs="Arial"/>
          <w:lang w:eastAsia="ja-JP"/>
        </w:rPr>
        <w:t xml:space="preserve">, it </w:t>
      </w:r>
      <w:proofErr w:type="gramStart"/>
      <w:r>
        <w:rPr>
          <w:rFonts w:cs="Arial"/>
          <w:lang w:eastAsia="ja-JP"/>
        </w:rPr>
        <w:t>was agreed</w:t>
      </w:r>
      <w:proofErr w:type="gramEnd"/>
      <w:r>
        <w:rPr>
          <w:rFonts w:cs="Arial"/>
          <w:lang w:eastAsia="ja-JP"/>
        </w:rPr>
        <w:t xml:space="preserve"> that there would be advantages in providing</w:t>
      </w:r>
      <w:r w:rsidR="00E175C6">
        <w:rPr>
          <w:rFonts w:cs="Arial"/>
          <w:lang w:eastAsia="ja-JP"/>
        </w:rPr>
        <w:t xml:space="preserve"> more</w:t>
      </w:r>
      <w:r>
        <w:rPr>
          <w:rFonts w:cs="Arial"/>
          <w:lang w:eastAsia="ja-JP"/>
        </w:rPr>
        <w:t xml:space="preserve"> flexibility in the use of the</w:t>
      </w:r>
      <w:r w:rsidR="002052A4">
        <w:rPr>
          <w:rFonts w:cs="Arial"/>
          <w:lang w:eastAsia="ja-JP"/>
        </w:rPr>
        <w:t xml:space="preserve"> web-based</w:t>
      </w:r>
      <w:r w:rsidR="00FB3949">
        <w:rPr>
          <w:rFonts w:cs="Arial"/>
          <w:lang w:eastAsia="ja-JP"/>
        </w:rPr>
        <w:t> </w:t>
      </w:r>
      <w:r>
        <w:rPr>
          <w:rFonts w:cs="Arial"/>
          <w:lang w:eastAsia="ja-JP"/>
        </w:rPr>
        <w:t>TG</w:t>
      </w:r>
      <w:r w:rsidR="00FB3949">
        <w:rPr>
          <w:rFonts w:cs="Arial"/>
          <w:lang w:eastAsia="ja-JP"/>
        </w:rPr>
        <w:t> </w:t>
      </w:r>
      <w:r>
        <w:rPr>
          <w:rFonts w:cs="Arial"/>
          <w:lang w:eastAsia="ja-JP"/>
        </w:rPr>
        <w:t>Template in the process</w:t>
      </w:r>
      <w:r w:rsidR="002052A4">
        <w:rPr>
          <w:rFonts w:cs="Arial"/>
          <w:lang w:eastAsia="ja-JP"/>
        </w:rPr>
        <w:t xml:space="preserve"> of drafting </w:t>
      </w:r>
      <w:r w:rsidR="00BC29F6">
        <w:rPr>
          <w:rFonts w:cs="Arial"/>
          <w:lang w:eastAsia="ja-JP"/>
        </w:rPr>
        <w:t>TGs</w:t>
      </w:r>
      <w:r>
        <w:rPr>
          <w:rFonts w:cs="Arial"/>
          <w:lang w:eastAsia="ja-JP"/>
        </w:rPr>
        <w:t xml:space="preserve">. </w:t>
      </w:r>
    </w:p>
    <w:p w:rsidR="005D6AA8" w:rsidRDefault="005D6AA8" w:rsidP="005D6AA8">
      <w:pPr>
        <w:tabs>
          <w:tab w:val="left" w:pos="1134"/>
          <w:tab w:val="left" w:pos="1701"/>
        </w:tabs>
        <w:rPr>
          <w:rFonts w:cs="Arial"/>
          <w:lang w:eastAsia="ja-JP"/>
        </w:rPr>
      </w:pPr>
    </w:p>
    <w:p w:rsidR="005D6AA8" w:rsidRDefault="005D6AA8" w:rsidP="002052A4">
      <w:pPr>
        <w:tabs>
          <w:tab w:val="left" w:pos="567"/>
          <w:tab w:val="left" w:pos="1701"/>
        </w:tabs>
        <w:rPr>
          <w:rFonts w:cs="Arial"/>
          <w:lang w:eastAsia="ja-JP"/>
        </w:rPr>
      </w:pPr>
      <w:r>
        <w:rPr>
          <w:rFonts w:cs="Arial"/>
          <w:lang w:eastAsia="ja-JP"/>
        </w:rPr>
        <w:fldChar w:fldCharType="begin"/>
      </w:r>
      <w:r>
        <w:rPr>
          <w:rFonts w:cs="Arial"/>
          <w:lang w:eastAsia="ja-JP"/>
        </w:rPr>
        <w:instrText xml:space="preserve"> AUTONUM  </w:instrText>
      </w:r>
      <w:r>
        <w:rPr>
          <w:rFonts w:cs="Arial"/>
          <w:lang w:eastAsia="ja-JP"/>
        </w:rPr>
        <w:fldChar w:fldCharType="end"/>
      </w:r>
      <w:r w:rsidR="002052A4">
        <w:rPr>
          <w:rFonts w:cs="Arial"/>
          <w:lang w:eastAsia="ja-JP"/>
        </w:rPr>
        <w:tab/>
      </w:r>
      <w:r w:rsidR="00E175C6">
        <w:rPr>
          <w:rFonts w:cs="Arial"/>
          <w:lang w:eastAsia="ja-JP"/>
        </w:rPr>
        <w:t>T</w:t>
      </w:r>
      <w:r w:rsidR="002052A4">
        <w:rPr>
          <w:rFonts w:cs="Arial"/>
          <w:lang w:eastAsia="ja-JP"/>
        </w:rPr>
        <w:t>he WG-DUS</w:t>
      </w:r>
      <w:r>
        <w:rPr>
          <w:rFonts w:cs="Arial"/>
          <w:lang w:eastAsia="ja-JP"/>
        </w:rPr>
        <w:t xml:space="preserve"> </w:t>
      </w:r>
      <w:r w:rsidR="00E175C6">
        <w:rPr>
          <w:rFonts w:cs="Arial"/>
          <w:lang w:eastAsia="ja-JP"/>
        </w:rPr>
        <w:t xml:space="preserve">also </w:t>
      </w:r>
      <w:r>
        <w:rPr>
          <w:rFonts w:cs="Arial"/>
          <w:lang w:eastAsia="ja-JP"/>
        </w:rPr>
        <w:t xml:space="preserve">agreed that </w:t>
      </w:r>
      <w:r w:rsidR="00F5492A">
        <w:rPr>
          <w:rFonts w:cs="Arial"/>
          <w:lang w:eastAsia="ja-JP"/>
        </w:rPr>
        <w:t>TWP</w:t>
      </w:r>
      <w:r w:rsidR="002052A4">
        <w:rPr>
          <w:rFonts w:cs="Arial"/>
          <w:lang w:eastAsia="ja-JP"/>
        </w:rPr>
        <w:t xml:space="preserve"> meetings </w:t>
      </w:r>
      <w:r>
        <w:rPr>
          <w:rFonts w:cs="Arial"/>
          <w:lang w:eastAsia="ja-JP"/>
        </w:rPr>
        <w:t xml:space="preserve">should provide more flexibility on the </w:t>
      </w:r>
      <w:r w:rsidR="002052A4">
        <w:rPr>
          <w:rFonts w:cs="Arial"/>
          <w:lang w:eastAsia="ja-JP"/>
        </w:rPr>
        <w:t xml:space="preserve">amount of </w:t>
      </w:r>
      <w:r>
        <w:rPr>
          <w:rFonts w:cs="Arial"/>
          <w:lang w:eastAsia="ja-JP"/>
        </w:rPr>
        <w:t xml:space="preserve">time allocated to </w:t>
      </w:r>
      <w:r w:rsidR="0054676A">
        <w:rPr>
          <w:rFonts w:cs="Arial"/>
          <w:lang w:eastAsia="ja-JP"/>
        </w:rPr>
        <w:t>discussing</w:t>
      </w:r>
      <w:r>
        <w:rPr>
          <w:rFonts w:cs="Arial"/>
          <w:lang w:eastAsia="ja-JP"/>
        </w:rPr>
        <w:t xml:space="preserve"> individual </w:t>
      </w:r>
      <w:r w:rsidR="0054676A">
        <w:rPr>
          <w:rFonts w:cs="Arial"/>
          <w:lang w:eastAsia="ja-JP"/>
        </w:rPr>
        <w:t>TGs</w:t>
      </w:r>
      <w:r w:rsidR="002052A4">
        <w:rPr>
          <w:rFonts w:cs="Arial"/>
          <w:lang w:eastAsia="ja-JP"/>
        </w:rPr>
        <w:t>, according to need</w:t>
      </w:r>
      <w:r>
        <w:rPr>
          <w:rFonts w:cs="Arial"/>
          <w:lang w:eastAsia="ja-JP"/>
        </w:rPr>
        <w:t>.</w:t>
      </w:r>
    </w:p>
    <w:p w:rsidR="005D6AA8" w:rsidRDefault="005D6AA8" w:rsidP="005B27CF">
      <w:pPr>
        <w:rPr>
          <w:rFonts w:cs="Arial"/>
        </w:rPr>
      </w:pPr>
    </w:p>
    <w:p w:rsidR="005D6AA8" w:rsidRDefault="005D6AA8" w:rsidP="005B27CF">
      <w:pPr>
        <w:rPr>
          <w:rFonts w:cs="Arial"/>
        </w:rPr>
      </w:pPr>
    </w:p>
    <w:p w:rsidR="00252D0A" w:rsidRDefault="00252D0A" w:rsidP="005B27CF">
      <w:pPr>
        <w:rPr>
          <w:rFonts w:cs="Arial"/>
        </w:rPr>
      </w:pPr>
      <w:r>
        <w:rPr>
          <w:rFonts w:cs="Arial"/>
        </w:rPr>
        <w:tab/>
        <w:t>Issue:</w:t>
      </w:r>
    </w:p>
    <w:p w:rsidR="005D6AA8" w:rsidRPr="005F1EC8" w:rsidRDefault="005D6AA8" w:rsidP="005D6AA8">
      <w:pPr>
        <w:numPr>
          <w:ilvl w:val="0"/>
          <w:numId w:val="4"/>
        </w:numPr>
        <w:ind w:left="1276" w:hanging="567"/>
        <w:textAlignment w:val="baseline"/>
        <w:rPr>
          <w:rFonts w:cs="Arial"/>
          <w:lang w:eastAsia="nl-NL"/>
        </w:rPr>
      </w:pPr>
      <w:proofErr w:type="gramStart"/>
      <w:r w:rsidRPr="002758DF">
        <w:rPr>
          <w:rFonts w:cs="Arial"/>
          <w:lang w:eastAsia="nl-NL"/>
        </w:rPr>
        <w:t>other</w:t>
      </w:r>
      <w:proofErr w:type="gramEnd"/>
      <w:r w:rsidRPr="002758DF">
        <w:rPr>
          <w:rFonts w:cs="Arial"/>
          <w:lang w:eastAsia="nl-NL"/>
        </w:rPr>
        <w:t xml:space="preserve"> </w:t>
      </w:r>
      <w:r>
        <w:rPr>
          <w:rFonts w:cs="Arial"/>
          <w:lang w:eastAsia="nl-NL"/>
        </w:rPr>
        <w:t xml:space="preserve">cross-cutting </w:t>
      </w:r>
      <w:r w:rsidRPr="002758DF">
        <w:rPr>
          <w:rFonts w:cs="Arial"/>
          <w:lang w:eastAsia="nl-NL"/>
        </w:rPr>
        <w:t>matters historically considered by TWPs (e.g. TGP documents, UPOV code etc.)</w:t>
      </w:r>
      <w:r>
        <w:rPr>
          <w:rFonts w:cs="Arial"/>
          <w:lang w:eastAsia="nl-NL"/>
        </w:rPr>
        <w:t>.</w:t>
      </w:r>
    </w:p>
    <w:p w:rsidR="005D6AA8" w:rsidRDefault="005D6AA8" w:rsidP="005B27CF">
      <w:pPr>
        <w:rPr>
          <w:rFonts w:cs="Arial"/>
        </w:rPr>
      </w:pPr>
    </w:p>
    <w:p w:rsidR="005D6AA8" w:rsidRDefault="005D6AA8" w:rsidP="002052A4">
      <w:pPr>
        <w:tabs>
          <w:tab w:val="left" w:pos="567"/>
          <w:tab w:val="left" w:pos="1701"/>
        </w:tabs>
        <w:textAlignment w:val="baseline"/>
        <w:rPr>
          <w:rFonts w:cs="Arial"/>
          <w:lang w:val="nl-NL" w:eastAsia="nl-NL"/>
        </w:rPr>
      </w:pPr>
      <w:r>
        <w:rPr>
          <w:rFonts w:cs="Arial"/>
          <w:lang w:val="nl-NL" w:eastAsia="nl-NL"/>
        </w:rPr>
        <w:fldChar w:fldCharType="begin"/>
      </w:r>
      <w:r>
        <w:rPr>
          <w:rFonts w:cs="Arial"/>
          <w:lang w:val="nl-NL" w:eastAsia="nl-NL"/>
        </w:rPr>
        <w:instrText xml:space="preserve"> AUTONUM  </w:instrText>
      </w:r>
      <w:r>
        <w:rPr>
          <w:rFonts w:cs="Arial"/>
          <w:lang w:val="nl-NL" w:eastAsia="nl-NL"/>
        </w:rPr>
        <w:fldChar w:fldCharType="end"/>
      </w:r>
      <w:r>
        <w:rPr>
          <w:rFonts w:cs="Arial"/>
          <w:lang w:val="nl-NL" w:eastAsia="nl-NL"/>
        </w:rPr>
        <w:tab/>
        <w:t>The WG-DUS agreed to consider whether cross-cutting issues could be dealt with in sub</w:t>
      </w:r>
      <w:r w:rsidR="00A468D0">
        <w:rPr>
          <w:rFonts w:cs="Arial"/>
          <w:lang w:val="nl-NL" w:eastAsia="nl-NL"/>
        </w:rPr>
        <w:t>-</w:t>
      </w:r>
      <w:r>
        <w:rPr>
          <w:rFonts w:cs="Arial"/>
          <w:lang w:val="nl-NL" w:eastAsia="nl-NL"/>
        </w:rPr>
        <w:t>groups that would report to the TC</w:t>
      </w:r>
      <w:r w:rsidR="00E175C6">
        <w:rPr>
          <w:rFonts w:cs="Arial"/>
          <w:lang w:val="nl-NL" w:eastAsia="nl-NL"/>
        </w:rPr>
        <w:t>,</w:t>
      </w:r>
      <w:r>
        <w:rPr>
          <w:rFonts w:cs="Arial"/>
          <w:lang w:val="nl-NL" w:eastAsia="nl-NL"/>
        </w:rPr>
        <w:t xml:space="preserve"> in order to maximize the time available for </w:t>
      </w:r>
      <w:r w:rsidR="00B84E08">
        <w:rPr>
          <w:rFonts w:cs="Arial"/>
          <w:lang w:val="nl-NL" w:eastAsia="nl-NL"/>
        </w:rPr>
        <w:t xml:space="preserve">technical </w:t>
      </w:r>
      <w:r>
        <w:rPr>
          <w:rFonts w:cs="Arial"/>
          <w:lang w:val="nl-NL" w:eastAsia="nl-NL"/>
        </w:rPr>
        <w:t xml:space="preserve">visits, ring-tests and </w:t>
      </w:r>
      <w:r w:rsidR="00B84E08">
        <w:rPr>
          <w:rFonts w:cs="Arial"/>
          <w:lang w:val="nl-NL" w:eastAsia="nl-NL"/>
        </w:rPr>
        <w:t>TG</w:t>
      </w:r>
      <w:r>
        <w:rPr>
          <w:rFonts w:cs="Arial"/>
          <w:lang w:val="nl-NL" w:eastAsia="nl-NL"/>
        </w:rPr>
        <w:t xml:space="preserve"> discussions. </w:t>
      </w:r>
    </w:p>
    <w:p w:rsidR="005D6AA8" w:rsidRDefault="005D6AA8" w:rsidP="005B27CF">
      <w:pPr>
        <w:rPr>
          <w:rFonts w:cs="Arial"/>
        </w:rPr>
      </w:pPr>
    </w:p>
    <w:p w:rsidR="00531FA4" w:rsidRDefault="00531FA4" w:rsidP="005B27CF">
      <w:pPr>
        <w:rPr>
          <w:rFonts w:cs="Arial"/>
        </w:rPr>
      </w:pPr>
    </w:p>
    <w:p w:rsidR="006F1E5C" w:rsidRPr="006C086C" w:rsidRDefault="006F1E5C" w:rsidP="00252D0A">
      <w:pPr>
        <w:pStyle w:val="Heading2"/>
      </w:pPr>
      <w:r>
        <w:t>Next steps</w:t>
      </w:r>
    </w:p>
    <w:p w:rsidR="006F1E5C" w:rsidRPr="001608D9" w:rsidRDefault="006F1E5C" w:rsidP="00252D0A">
      <w:pPr>
        <w:keepNext/>
        <w:rPr>
          <w:rFonts w:cs="Arial"/>
        </w:rPr>
      </w:pPr>
    </w:p>
    <w:p w:rsidR="005D6AA8" w:rsidRPr="001608D9" w:rsidRDefault="003E77F9" w:rsidP="00252D0A">
      <w:pPr>
        <w:keepNext/>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D6AA8" w:rsidRPr="001608D9">
        <w:rPr>
          <w:rFonts w:cs="Arial"/>
        </w:rPr>
        <w:t>The WG-</w:t>
      </w:r>
      <w:r w:rsidR="005D6AA8">
        <w:rPr>
          <w:rFonts w:cs="Arial"/>
        </w:rPr>
        <w:t>DUS agreed that the discussions had provided new insights and</w:t>
      </w:r>
      <w:r w:rsidR="00E14D17">
        <w:rPr>
          <w:rFonts w:cs="Arial"/>
        </w:rPr>
        <w:t xml:space="preserve"> </w:t>
      </w:r>
      <w:r w:rsidR="00E175C6">
        <w:rPr>
          <w:rFonts w:cs="Arial"/>
        </w:rPr>
        <w:t xml:space="preserve">had </w:t>
      </w:r>
      <w:r w:rsidR="005D6AA8">
        <w:rPr>
          <w:rFonts w:cs="Arial"/>
        </w:rPr>
        <w:t>clarified the needs for technical support.  Therefore, it agreed that it would not be appropriate</w:t>
      </w:r>
      <w:r w:rsidR="00B84E08">
        <w:rPr>
          <w:rFonts w:cs="Arial"/>
        </w:rPr>
        <w:t xml:space="preserve"> to</w:t>
      </w:r>
      <w:r w:rsidR="005D6AA8">
        <w:rPr>
          <w:rFonts w:cs="Arial"/>
        </w:rPr>
        <w:t xml:space="preserve"> consider the proposed alternatives in document </w:t>
      </w:r>
      <w:r w:rsidR="005D6AA8">
        <w:t>UPOV/WG-DUS/2/2</w:t>
      </w:r>
      <w:r w:rsidR="00B84E08">
        <w:t>.  T</w:t>
      </w:r>
      <w:r w:rsidR="005D6AA8">
        <w:rPr>
          <w:rFonts w:cs="Arial"/>
        </w:rPr>
        <w:t>he WG-DUS requested t</w:t>
      </w:r>
      <w:r w:rsidR="005D6AA8" w:rsidRPr="001608D9">
        <w:rPr>
          <w:rFonts w:cs="Arial"/>
        </w:rPr>
        <w:t xml:space="preserve">he Office of the Union </w:t>
      </w:r>
      <w:r w:rsidR="005D6AA8">
        <w:rPr>
          <w:rFonts w:cs="Arial"/>
        </w:rPr>
        <w:t xml:space="preserve">to prepare a document for its third meeting with recommendations in relation to the proposals in document TC/58/18, </w:t>
      </w:r>
      <w:proofErr w:type="gramStart"/>
      <w:r w:rsidR="005D6AA8">
        <w:rPr>
          <w:rFonts w:cs="Arial"/>
        </w:rPr>
        <w:t>on the basis of</w:t>
      </w:r>
      <w:proofErr w:type="gramEnd"/>
      <w:r w:rsidR="005D6AA8">
        <w:rPr>
          <w:rFonts w:cs="Arial"/>
        </w:rPr>
        <w:t xml:space="preserve"> the above conclusions.  The document </w:t>
      </w:r>
      <w:proofErr w:type="gramStart"/>
      <w:r w:rsidR="005D6AA8">
        <w:rPr>
          <w:rFonts w:cs="Arial"/>
        </w:rPr>
        <w:t>would be circulated</w:t>
      </w:r>
      <w:proofErr w:type="gramEnd"/>
      <w:r w:rsidR="005D6AA8">
        <w:rPr>
          <w:rFonts w:cs="Arial"/>
        </w:rPr>
        <w:t xml:space="preserve"> two weeks prior to the third meeting of the WG-DUS.</w:t>
      </w:r>
    </w:p>
    <w:p w:rsidR="006F1E5C" w:rsidRDefault="006F1E5C" w:rsidP="006F1E5C">
      <w:pPr>
        <w:rPr>
          <w:rFonts w:cs="Arial"/>
        </w:rPr>
      </w:pPr>
    </w:p>
    <w:p w:rsidR="006F1E5C" w:rsidRPr="00760A3A" w:rsidRDefault="006F1E5C" w:rsidP="006F1E5C">
      <w:pPr>
        <w:rPr>
          <w:rFonts w:cs="Arial"/>
        </w:rPr>
      </w:pPr>
    </w:p>
    <w:p w:rsidR="006F1E5C" w:rsidRPr="00F90975" w:rsidRDefault="006F1E5C" w:rsidP="006F1E5C">
      <w:pPr>
        <w:pStyle w:val="Heading1"/>
        <w:rPr>
          <w:b/>
        </w:rPr>
      </w:pPr>
      <w:r w:rsidRPr="00F90975">
        <w:t xml:space="preserve">Date of the </w:t>
      </w:r>
      <w:r>
        <w:t>NEXT</w:t>
      </w:r>
      <w:r w:rsidRPr="00F90975">
        <w:t xml:space="preserve"> meeting</w:t>
      </w:r>
      <w:r>
        <w:t xml:space="preserve"> </w:t>
      </w:r>
    </w:p>
    <w:p w:rsidR="006F1E5C" w:rsidRPr="002E3000" w:rsidRDefault="006F1E5C" w:rsidP="006F1E5C">
      <w:pPr>
        <w:keepNext/>
        <w:autoSpaceDE w:val="0"/>
        <w:autoSpaceDN w:val="0"/>
        <w:adjustRightInd w:val="0"/>
        <w:rPr>
          <w:strike/>
        </w:rPr>
      </w:pPr>
    </w:p>
    <w:p w:rsidR="006F1E5C" w:rsidRDefault="006F1E5C" w:rsidP="006F1E5C">
      <w:r w:rsidRPr="00E76087">
        <w:fldChar w:fldCharType="begin"/>
      </w:r>
      <w:r w:rsidRPr="00E76087">
        <w:instrText xml:space="preserve"> AUTONUM  </w:instrText>
      </w:r>
      <w:r w:rsidRPr="00E76087">
        <w:fldChar w:fldCharType="end"/>
      </w:r>
      <w:r w:rsidRPr="00E76087">
        <w:tab/>
      </w:r>
      <w:r>
        <w:t>T</w:t>
      </w:r>
      <w:r w:rsidRPr="007F4C07">
        <w:t>he</w:t>
      </w:r>
      <w:r>
        <w:t> </w:t>
      </w:r>
      <w:r w:rsidRPr="007F4C07">
        <w:t>WG-</w:t>
      </w:r>
      <w:r>
        <w:t xml:space="preserve">DUS agreed to hold its third meeting as a hybrid meeting in Geneva on March 20, 2023, from 13.00 to 15.30 (CET). </w:t>
      </w:r>
    </w:p>
    <w:p w:rsidR="00117CB6" w:rsidRDefault="00117CB6" w:rsidP="006F1E5C"/>
    <w:p w:rsidR="00117CB6" w:rsidRDefault="00117CB6" w:rsidP="00117CB6">
      <w:pPr>
        <w:pStyle w:val="DecisionParagraphs"/>
      </w:pPr>
      <w:r>
        <w:fldChar w:fldCharType="begin"/>
      </w:r>
      <w:r>
        <w:instrText xml:space="preserve"> AUTONUM  </w:instrText>
      </w:r>
      <w:r>
        <w:fldChar w:fldCharType="end"/>
      </w:r>
      <w:r>
        <w:tab/>
        <w:t xml:space="preserve">The </w:t>
      </w:r>
      <w:r w:rsidRPr="00D25E8A">
        <w:t>Working Group on DUS Support</w:t>
      </w:r>
      <w:r>
        <w:t xml:space="preserve"> adopted this report by correspondence on </w:t>
      </w:r>
      <w:r w:rsidR="00AA77B6">
        <w:t>March 16</w:t>
      </w:r>
      <w:bookmarkStart w:id="0" w:name="_GoBack"/>
      <w:bookmarkEnd w:id="0"/>
      <w:r>
        <w:t>, 2023.</w:t>
      </w:r>
    </w:p>
    <w:p w:rsidR="00117CB6" w:rsidRDefault="00117CB6" w:rsidP="006F1E5C"/>
    <w:p w:rsidR="006F1E5C" w:rsidRDefault="006F1E5C" w:rsidP="006F1E5C">
      <w:pPr>
        <w:jc w:val="left"/>
      </w:pPr>
    </w:p>
    <w:p w:rsidR="006F1E5C" w:rsidRPr="007D6ED5" w:rsidRDefault="006F1E5C" w:rsidP="006F1E5C">
      <w:pPr>
        <w:jc w:val="left"/>
      </w:pPr>
    </w:p>
    <w:p w:rsidR="006F1E5C" w:rsidRDefault="006F1E5C" w:rsidP="006F1E5C">
      <w:pPr>
        <w:jc w:val="right"/>
      </w:pPr>
      <w:r w:rsidRPr="002C5914">
        <w:t>[</w:t>
      </w:r>
      <w:r w:rsidRPr="00230DFC">
        <w:t>Annex</w:t>
      </w:r>
      <w:r w:rsidRPr="002C5914">
        <w:t>es follow]</w:t>
      </w:r>
    </w:p>
    <w:p w:rsidR="009B7013" w:rsidRDefault="009B7013" w:rsidP="006F1E5C">
      <w:pPr>
        <w:jc w:val="right"/>
        <w:sectPr w:rsidR="009B7013" w:rsidSect="003055C2">
          <w:headerReference w:type="default" r:id="rId9"/>
          <w:pgSz w:w="11907" w:h="16840" w:code="9"/>
          <w:pgMar w:top="510" w:right="1134" w:bottom="1134" w:left="1134" w:header="510" w:footer="680" w:gutter="0"/>
          <w:pgNumType w:start="1"/>
          <w:cols w:space="720"/>
          <w:titlePg/>
        </w:sectPr>
      </w:pPr>
    </w:p>
    <w:p w:rsidR="006F1E5C" w:rsidRPr="00410FC2" w:rsidRDefault="006F1E5C" w:rsidP="006F1E5C">
      <w:pPr>
        <w:jc w:val="left"/>
      </w:pPr>
    </w:p>
    <w:p w:rsidR="006F1E5C" w:rsidRDefault="006F1E5C" w:rsidP="006F1E5C">
      <w:pPr>
        <w:jc w:val="center"/>
        <w:rPr>
          <w:rFonts w:cs="Arial"/>
          <w:szCs w:val="18"/>
        </w:rPr>
      </w:pPr>
      <w:r w:rsidRPr="00B82257">
        <w:rPr>
          <w:rFonts w:cs="Arial"/>
          <w:szCs w:val="18"/>
        </w:rPr>
        <w:t xml:space="preserve">TERMS OF REFERENCE OF THE </w:t>
      </w:r>
    </w:p>
    <w:p w:rsidR="006F1E5C" w:rsidRPr="00B82257" w:rsidRDefault="006F1E5C" w:rsidP="006F1E5C">
      <w:pPr>
        <w:jc w:val="center"/>
        <w:rPr>
          <w:rFonts w:cs="Arial"/>
          <w:szCs w:val="18"/>
        </w:rPr>
      </w:pPr>
      <w:r w:rsidRPr="00B82257">
        <w:rPr>
          <w:rFonts w:cs="Arial"/>
          <w:szCs w:val="18"/>
        </w:rPr>
        <w:t xml:space="preserve">WORKING GROUP ON </w:t>
      </w:r>
      <w:r>
        <w:rPr>
          <w:rFonts w:cs="Arial"/>
          <w:szCs w:val="18"/>
        </w:rPr>
        <w:t>DUS SUPPORT (WG-DUS)</w:t>
      </w:r>
    </w:p>
    <w:p w:rsidR="006F1E5C" w:rsidRPr="00B82257" w:rsidRDefault="006F1E5C" w:rsidP="006F1E5C">
      <w:pPr>
        <w:rPr>
          <w:rFonts w:cs="Arial"/>
          <w:sz w:val="18"/>
          <w:szCs w:val="18"/>
        </w:rPr>
      </w:pPr>
    </w:p>
    <w:p w:rsidR="006F1E5C" w:rsidRPr="00B82257" w:rsidRDefault="006F1E5C" w:rsidP="006F1E5C">
      <w:pPr>
        <w:rPr>
          <w:rFonts w:cs="Arial"/>
          <w:szCs w:val="18"/>
        </w:rPr>
      </w:pPr>
      <w:r>
        <w:rPr>
          <w:rFonts w:cs="Arial"/>
          <w:szCs w:val="18"/>
        </w:rPr>
        <w:t>PURPOSE</w:t>
      </w:r>
    </w:p>
    <w:p w:rsidR="006F1E5C" w:rsidRPr="00B82257" w:rsidRDefault="006F1E5C" w:rsidP="006F1E5C">
      <w:pPr>
        <w:rPr>
          <w:rFonts w:cs="Arial"/>
          <w:sz w:val="18"/>
          <w:szCs w:val="18"/>
        </w:rPr>
      </w:pPr>
    </w:p>
    <w:p w:rsidR="006F1E5C" w:rsidRPr="00B82257" w:rsidRDefault="006F1E5C" w:rsidP="006F1E5C">
      <w:pPr>
        <w:rPr>
          <w:rFonts w:cs="Arial"/>
        </w:rPr>
      </w:pPr>
      <w:r w:rsidRPr="00F533F1">
        <w:rPr>
          <w:rFonts w:cs="Arial"/>
        </w:rPr>
        <w:t xml:space="preserve">The purpose of the </w:t>
      </w:r>
      <w:r w:rsidRPr="00B82257">
        <w:rPr>
          <w:rFonts w:cs="Arial"/>
          <w:szCs w:val="18"/>
        </w:rPr>
        <w:t>WG-</w:t>
      </w:r>
      <w:r>
        <w:rPr>
          <w:rFonts w:cs="Arial"/>
          <w:szCs w:val="18"/>
        </w:rPr>
        <w:t>DUS</w:t>
      </w:r>
      <w:r w:rsidRPr="00F533F1">
        <w:rPr>
          <w:rFonts w:cs="Arial"/>
        </w:rPr>
        <w:t xml:space="preserve"> is to </w:t>
      </w:r>
      <w:r>
        <w:rPr>
          <w:rFonts w:cs="Arial"/>
        </w:rPr>
        <w:t xml:space="preserve">make recommendations to the </w:t>
      </w:r>
      <w:r w:rsidRPr="007518D3">
        <w:rPr>
          <w:rFonts w:cs="Arial"/>
        </w:rPr>
        <w:t>Technical Committee</w:t>
      </w:r>
      <w:r>
        <w:rPr>
          <w:rFonts w:cs="Arial"/>
        </w:rPr>
        <w:t xml:space="preserve"> at its fifty-ninth session on the proposals presented in TC/58/18 “</w:t>
      </w:r>
      <w:r w:rsidRPr="007518D3">
        <w:rPr>
          <w:rFonts w:cs="Arial"/>
        </w:rPr>
        <w:t>Survey on the needs of members and observers in relation to TWPs</w:t>
      </w:r>
      <w:r>
        <w:rPr>
          <w:rFonts w:cs="Arial"/>
        </w:rPr>
        <w:t>”.</w:t>
      </w:r>
    </w:p>
    <w:p w:rsidR="006F1E5C" w:rsidRDefault="006F1E5C" w:rsidP="006F1E5C">
      <w:pPr>
        <w:rPr>
          <w:rFonts w:cs="Arial"/>
        </w:rPr>
      </w:pPr>
    </w:p>
    <w:p w:rsidR="006F1E5C" w:rsidRDefault="006F1E5C" w:rsidP="006F1E5C">
      <w:pPr>
        <w:rPr>
          <w:rFonts w:cs="Arial"/>
        </w:rPr>
      </w:pPr>
    </w:p>
    <w:p w:rsidR="006F1E5C" w:rsidRPr="00B82257" w:rsidRDefault="006F1E5C" w:rsidP="006F1E5C">
      <w:pPr>
        <w:rPr>
          <w:rFonts w:cs="Arial"/>
        </w:rPr>
      </w:pPr>
      <w:r>
        <w:rPr>
          <w:rFonts w:cs="Arial"/>
        </w:rPr>
        <w:t>COMPOSITION</w:t>
      </w:r>
    </w:p>
    <w:p w:rsidR="006F1E5C" w:rsidRPr="00B82257" w:rsidRDefault="006F1E5C" w:rsidP="006F1E5C">
      <w:pPr>
        <w:rPr>
          <w:rFonts w:cs="Arial"/>
        </w:rPr>
      </w:pPr>
    </w:p>
    <w:p w:rsidR="006F1E5C" w:rsidRPr="00B82257" w:rsidRDefault="006F1E5C" w:rsidP="006F1E5C">
      <w:pPr>
        <w:ind w:firstLine="567"/>
        <w:rPr>
          <w:rFonts w:cs="Arial"/>
          <w:color w:val="000000"/>
        </w:rPr>
      </w:pPr>
      <w:proofErr w:type="gramStart"/>
      <w:r w:rsidRPr="00B82257">
        <w:rPr>
          <w:rFonts w:cs="Arial"/>
        </w:rPr>
        <w:t>(a)</w:t>
      </w:r>
      <w:r w:rsidRPr="00B82257">
        <w:rPr>
          <w:rFonts w:cs="Arial"/>
        </w:rPr>
        <w:tab/>
      </w:r>
      <w:r>
        <w:rPr>
          <w:rFonts w:cs="Arial"/>
        </w:rPr>
        <w:t xml:space="preserve">the following </w:t>
      </w:r>
      <w:r w:rsidRPr="00B82257">
        <w:rPr>
          <w:rFonts w:cs="Arial"/>
        </w:rPr>
        <w:t>members of the Union</w:t>
      </w:r>
      <w:r>
        <w:rPr>
          <w:rFonts w:cs="Arial"/>
        </w:rPr>
        <w:t xml:space="preserve"> and observers</w:t>
      </w:r>
      <w:r w:rsidRPr="00B82257">
        <w:rPr>
          <w:rFonts w:cs="Arial"/>
        </w:rPr>
        <w:t xml:space="preserve"> that express</w:t>
      </w:r>
      <w:r>
        <w:rPr>
          <w:rFonts w:cs="Arial"/>
        </w:rPr>
        <w:t>ed</w:t>
      </w:r>
      <w:r w:rsidRPr="00B82257">
        <w:rPr>
          <w:rFonts w:cs="Arial"/>
        </w:rPr>
        <w:t xml:space="preserve"> an interest to be part of the </w:t>
      </w:r>
      <w:r w:rsidRPr="00B82257">
        <w:rPr>
          <w:rFonts w:cs="Arial"/>
          <w:szCs w:val="18"/>
        </w:rPr>
        <w:t>WG-</w:t>
      </w:r>
      <w:r>
        <w:rPr>
          <w:rFonts w:cs="Arial"/>
          <w:szCs w:val="18"/>
        </w:rPr>
        <w:t xml:space="preserve">DUS: </w:t>
      </w:r>
      <w:r>
        <w:t>Argentina, Australia, Belarus, Brazil, Canada, Chile, China, the Czech Republic, the European Union, France, Germany, Ghana, Hungary, Japan, Kenya, Morocco, the Netherlands, New Zealand, the Republic of Korea, Romania, Slovakia, South Africa, Spain, the United Kingdom, the United Republic of Tanzania, the United States of America,</w:t>
      </w:r>
      <w:r w:rsidRPr="00AE620A">
        <w:t xml:space="preserve"> </w:t>
      </w:r>
      <w:r>
        <w:t xml:space="preserve">CIOPORA, </w:t>
      </w:r>
      <w:proofErr w:type="spellStart"/>
      <w:r>
        <w:t>CropLife</w:t>
      </w:r>
      <w:proofErr w:type="spellEnd"/>
      <w:r>
        <w:t xml:space="preserve"> International, ISF and SAA;</w:t>
      </w:r>
      <w:proofErr w:type="gramEnd"/>
    </w:p>
    <w:p w:rsidR="006F1E5C" w:rsidRPr="00B82257" w:rsidRDefault="006F1E5C" w:rsidP="006F1E5C">
      <w:pPr>
        <w:rPr>
          <w:rFonts w:cs="Arial"/>
        </w:rPr>
      </w:pPr>
    </w:p>
    <w:p w:rsidR="006F1E5C" w:rsidRPr="00B82257" w:rsidRDefault="006F1E5C" w:rsidP="006F1E5C">
      <w:pPr>
        <w:ind w:firstLine="567"/>
        <w:rPr>
          <w:rFonts w:cs="Arial"/>
        </w:rPr>
      </w:pPr>
      <w:r w:rsidRPr="00B82257">
        <w:rPr>
          <w:rFonts w:cs="Arial"/>
        </w:rPr>
        <w:t>(b)</w:t>
      </w:r>
      <w:r w:rsidRPr="00B82257">
        <w:rPr>
          <w:rFonts w:cs="Arial"/>
        </w:rPr>
        <w:tab/>
      </w:r>
      <w:proofErr w:type="gramStart"/>
      <w:r w:rsidRPr="00B82257">
        <w:rPr>
          <w:rFonts w:cs="Arial"/>
        </w:rPr>
        <w:t>other</w:t>
      </w:r>
      <w:proofErr w:type="gramEnd"/>
      <w:r w:rsidRPr="00B82257">
        <w:rPr>
          <w:rFonts w:cs="Arial"/>
        </w:rPr>
        <w:t xml:space="preserve"> members of the Union would be free to participate at any meeting of the </w:t>
      </w:r>
      <w:r w:rsidRPr="00B82257">
        <w:rPr>
          <w:rFonts w:cs="Arial"/>
          <w:szCs w:val="18"/>
        </w:rPr>
        <w:t>WG-</w:t>
      </w:r>
      <w:r>
        <w:rPr>
          <w:rFonts w:cs="Arial"/>
          <w:szCs w:val="18"/>
        </w:rPr>
        <w:t>DUS</w:t>
      </w:r>
      <w:r w:rsidRPr="00B82257">
        <w:rPr>
          <w:rFonts w:cs="Arial"/>
        </w:rPr>
        <w:t>;  and</w:t>
      </w:r>
    </w:p>
    <w:p w:rsidR="006F1E5C" w:rsidRPr="00B82257" w:rsidRDefault="006F1E5C" w:rsidP="006F1E5C">
      <w:pPr>
        <w:keepLines/>
        <w:rPr>
          <w:rFonts w:cs="Arial"/>
        </w:rPr>
      </w:pPr>
    </w:p>
    <w:p w:rsidR="006F1E5C" w:rsidRPr="00B82257" w:rsidRDefault="006F1E5C" w:rsidP="006F1E5C">
      <w:pPr>
        <w:tabs>
          <w:tab w:val="left" w:pos="1134"/>
        </w:tabs>
        <w:ind w:firstLine="567"/>
        <w:rPr>
          <w:rFonts w:cs="Arial"/>
        </w:rPr>
      </w:pPr>
      <w:r w:rsidRPr="00EB28D0">
        <w:rPr>
          <w:rFonts w:cs="Arial"/>
        </w:rPr>
        <w:t>(c)</w:t>
      </w:r>
      <w:r w:rsidRPr="00EB28D0">
        <w:rPr>
          <w:rFonts w:cs="Arial"/>
        </w:rPr>
        <w:tab/>
      </w:r>
      <w:proofErr w:type="gramStart"/>
      <w:r w:rsidRPr="00EB28D0">
        <w:rPr>
          <w:rFonts w:cs="Arial"/>
        </w:rPr>
        <w:t>meetings</w:t>
      </w:r>
      <w:proofErr w:type="gramEnd"/>
      <w:r w:rsidRPr="00EB28D0">
        <w:rPr>
          <w:rFonts w:cs="Arial"/>
        </w:rPr>
        <w:t xml:space="preserve"> to be chaired by the Vice Secretary-General</w:t>
      </w:r>
      <w:r>
        <w:rPr>
          <w:rFonts w:cs="Arial"/>
        </w:rPr>
        <w:t>.</w:t>
      </w:r>
    </w:p>
    <w:p w:rsidR="006F1E5C" w:rsidRDefault="006F1E5C" w:rsidP="006F1E5C"/>
    <w:p w:rsidR="006F1E5C" w:rsidRPr="00B82257" w:rsidRDefault="006F1E5C" w:rsidP="006F1E5C"/>
    <w:p w:rsidR="006F1E5C" w:rsidRPr="005426CA" w:rsidRDefault="006F1E5C" w:rsidP="006F1E5C">
      <w:pPr>
        <w:keepNext/>
        <w:rPr>
          <w:rFonts w:cs="Arial"/>
          <w:i/>
        </w:rPr>
      </w:pPr>
      <w:r w:rsidRPr="005426CA">
        <w:rPr>
          <w:rFonts w:cs="Arial"/>
          <w:i/>
        </w:rPr>
        <w:t>MODUS OPERANDI</w:t>
      </w:r>
    </w:p>
    <w:p w:rsidR="006F1E5C" w:rsidRDefault="006F1E5C" w:rsidP="006F1E5C">
      <w:pPr>
        <w:keepNext/>
        <w:rPr>
          <w:rFonts w:cs="Arial"/>
        </w:rPr>
      </w:pPr>
    </w:p>
    <w:p w:rsidR="006F1E5C" w:rsidRPr="00BF3471" w:rsidRDefault="006F1E5C" w:rsidP="006F1E5C">
      <w:pPr>
        <w:keepNext/>
        <w:ind w:firstLine="567"/>
        <w:rPr>
          <w:rFonts w:cs="Arial"/>
        </w:rPr>
      </w:pPr>
      <w:r>
        <w:rPr>
          <w:rFonts w:cs="Arial"/>
        </w:rPr>
        <w:t>(a)</w:t>
      </w:r>
      <w:r>
        <w:rPr>
          <w:rFonts w:cs="Arial"/>
        </w:rPr>
        <w:tab/>
      </w:r>
      <w:r w:rsidRPr="00BF3471">
        <w:rPr>
          <w:rFonts w:cs="Arial"/>
        </w:rPr>
        <w:t>T</w:t>
      </w:r>
      <w:r>
        <w:t xml:space="preserve">he </w:t>
      </w:r>
      <w:r w:rsidRPr="00BF3471">
        <w:rPr>
          <w:rFonts w:cs="Arial"/>
          <w:szCs w:val="18"/>
        </w:rPr>
        <w:t>WG-DUS</w:t>
      </w:r>
      <w:r w:rsidRPr="00BF3471">
        <w:rPr>
          <w:rFonts w:cs="Arial"/>
        </w:rPr>
        <w:t xml:space="preserve"> to:</w:t>
      </w:r>
    </w:p>
    <w:p w:rsidR="006F1E5C" w:rsidRPr="00E275E9" w:rsidRDefault="006F1E5C" w:rsidP="006F1E5C">
      <w:pPr>
        <w:keepNext/>
        <w:rPr>
          <w:rFonts w:cs="Arial"/>
        </w:rPr>
      </w:pPr>
    </w:p>
    <w:p w:rsidR="006F1E5C" w:rsidRPr="00E275E9" w:rsidRDefault="006F1E5C" w:rsidP="006F1E5C">
      <w:pPr>
        <w:pStyle w:val="ListParagraph"/>
        <w:keepNext/>
        <w:numPr>
          <w:ilvl w:val="0"/>
          <w:numId w:val="3"/>
        </w:numPr>
        <w:ind w:left="1701" w:hanging="425"/>
        <w:jc w:val="both"/>
      </w:pPr>
      <w:r>
        <w:t>draft</w:t>
      </w:r>
      <w:r w:rsidRPr="007518D3">
        <w:t xml:space="preserve"> recommendations on the proposals presented in TC/58/18 “Survey on the needs of members and observers in relation to TWPs”</w:t>
      </w:r>
      <w:r>
        <w:t xml:space="preserve">, including the possibility to present new proposals that would address the </w:t>
      </w:r>
      <w:r w:rsidRPr="00585F01">
        <w:t>issues identified by participants in the interviews</w:t>
      </w:r>
      <w:r w:rsidRPr="00E275E9">
        <w:t>;</w:t>
      </w:r>
    </w:p>
    <w:p w:rsidR="006F1E5C" w:rsidRPr="00A16542" w:rsidRDefault="006F1E5C" w:rsidP="006F1E5C">
      <w:pPr>
        <w:pStyle w:val="ListParagraph"/>
        <w:keepNext/>
        <w:ind w:left="1701" w:hanging="425"/>
      </w:pPr>
    </w:p>
    <w:p w:rsidR="006F1E5C" w:rsidRDefault="006F1E5C" w:rsidP="006F1E5C">
      <w:pPr>
        <w:pStyle w:val="ListParagraph"/>
        <w:numPr>
          <w:ilvl w:val="0"/>
          <w:numId w:val="3"/>
        </w:numPr>
        <w:ind w:left="1701" w:hanging="425"/>
        <w:jc w:val="both"/>
      </w:pPr>
      <w:r>
        <w:t xml:space="preserve">specify the objectives of each of the recommended proposals and identify performance indicators that would enable an objective measurement of the success of those proposals; </w:t>
      </w:r>
    </w:p>
    <w:p w:rsidR="006F1E5C" w:rsidRPr="00793CCD" w:rsidRDefault="006F1E5C" w:rsidP="006F1E5C">
      <w:pPr>
        <w:ind w:left="1701" w:hanging="425"/>
        <w:rPr>
          <w:rFonts w:cs="Arial"/>
        </w:rPr>
      </w:pPr>
    </w:p>
    <w:p w:rsidR="006F1E5C" w:rsidRDefault="006F1E5C" w:rsidP="006F1E5C">
      <w:pPr>
        <w:pStyle w:val="ListParagraph"/>
        <w:numPr>
          <w:ilvl w:val="0"/>
          <w:numId w:val="3"/>
        </w:numPr>
        <w:ind w:left="1701" w:hanging="425"/>
        <w:jc w:val="both"/>
      </w:pPr>
      <w:r>
        <w:t xml:space="preserve">clarify the role of the </w:t>
      </w:r>
      <w:r w:rsidRPr="00585F01">
        <w:t>Office of the Union</w:t>
      </w:r>
      <w:r>
        <w:t>, as appropriate, in each of the proposals;</w:t>
      </w:r>
    </w:p>
    <w:p w:rsidR="006F1E5C" w:rsidRPr="00585F01" w:rsidRDefault="006F1E5C" w:rsidP="006F1E5C">
      <w:pPr>
        <w:pStyle w:val="ListParagraph"/>
        <w:ind w:left="1701" w:hanging="425"/>
      </w:pPr>
    </w:p>
    <w:p w:rsidR="006F1E5C" w:rsidRDefault="006F1E5C" w:rsidP="006F1E5C">
      <w:pPr>
        <w:pStyle w:val="ListParagraph"/>
        <w:numPr>
          <w:ilvl w:val="0"/>
          <w:numId w:val="3"/>
        </w:numPr>
        <w:ind w:left="1701" w:hanging="425"/>
        <w:jc w:val="both"/>
      </w:pPr>
      <w:r>
        <w:t xml:space="preserve">present draft recommendations at the </w:t>
      </w:r>
      <w:r w:rsidRPr="00585F01">
        <w:t>Technical Working Parties</w:t>
      </w:r>
      <w:r>
        <w:t xml:space="preserve"> at their meetings in 2023;  and</w:t>
      </w:r>
    </w:p>
    <w:p w:rsidR="006F1E5C" w:rsidRPr="00585F01" w:rsidRDefault="006F1E5C" w:rsidP="006F1E5C">
      <w:pPr>
        <w:pStyle w:val="ListParagraph"/>
        <w:ind w:left="1701" w:hanging="425"/>
      </w:pPr>
    </w:p>
    <w:p w:rsidR="006F1E5C" w:rsidRPr="00793CCD" w:rsidRDefault="006F1E5C" w:rsidP="006F1E5C">
      <w:pPr>
        <w:pStyle w:val="ListParagraph"/>
        <w:numPr>
          <w:ilvl w:val="0"/>
          <w:numId w:val="3"/>
        </w:numPr>
        <w:ind w:left="1701" w:hanging="425"/>
        <w:jc w:val="both"/>
      </w:pPr>
      <w:proofErr w:type="gramStart"/>
      <w:r>
        <w:t>present</w:t>
      </w:r>
      <w:proofErr w:type="gramEnd"/>
      <w:r>
        <w:t xml:space="preserve"> recommendations to the </w:t>
      </w:r>
      <w:r w:rsidRPr="007518D3">
        <w:t>Technical Committee</w:t>
      </w:r>
      <w:r>
        <w:t xml:space="preserve"> at its fifty-ninth session.</w:t>
      </w:r>
    </w:p>
    <w:p w:rsidR="006F1E5C" w:rsidRPr="00B82257" w:rsidRDefault="006F1E5C" w:rsidP="006F1E5C">
      <w:pPr>
        <w:ind w:firstLine="567"/>
        <w:rPr>
          <w:rFonts w:cs="Arial"/>
        </w:rPr>
      </w:pPr>
    </w:p>
    <w:p w:rsidR="006F1E5C" w:rsidRPr="00530DBE" w:rsidRDefault="006F1E5C" w:rsidP="006F1E5C">
      <w:pPr>
        <w:ind w:firstLine="567"/>
        <w:rPr>
          <w:rFonts w:cs="Arial"/>
        </w:rPr>
      </w:pPr>
      <w:r>
        <w:rPr>
          <w:rFonts w:cs="Arial"/>
        </w:rPr>
        <w:t>(b)</w:t>
      </w:r>
      <w:r>
        <w:rPr>
          <w:rFonts w:cs="Arial"/>
        </w:rPr>
        <w:tab/>
      </w:r>
      <w:proofErr w:type="gramStart"/>
      <w:r w:rsidRPr="00B82257">
        <w:rPr>
          <w:rFonts w:cs="Arial"/>
        </w:rPr>
        <w:t>the</w:t>
      </w:r>
      <w:proofErr w:type="gramEnd"/>
      <w:r w:rsidRPr="00B82257">
        <w:rPr>
          <w:rFonts w:cs="Arial"/>
        </w:rPr>
        <w:t xml:space="preserve"> </w:t>
      </w:r>
      <w:r w:rsidRPr="00B82257">
        <w:rPr>
          <w:rFonts w:cs="Arial"/>
          <w:szCs w:val="18"/>
        </w:rPr>
        <w:t>WG-</w:t>
      </w:r>
      <w:r>
        <w:rPr>
          <w:rFonts w:cs="Arial"/>
          <w:szCs w:val="18"/>
        </w:rPr>
        <w:t>DUS</w:t>
      </w:r>
      <w:r w:rsidRPr="00B82257">
        <w:rPr>
          <w:rFonts w:cs="Arial"/>
        </w:rPr>
        <w:t xml:space="preserve"> to meet at a time and frequency to address its mandate, by physical and/or virtual means, as agreed by the </w:t>
      </w:r>
      <w:r w:rsidRPr="00B82257">
        <w:rPr>
          <w:rFonts w:cs="Arial"/>
          <w:szCs w:val="18"/>
        </w:rPr>
        <w:t>WG-</w:t>
      </w:r>
      <w:r>
        <w:rPr>
          <w:rFonts w:cs="Arial"/>
          <w:szCs w:val="18"/>
        </w:rPr>
        <w:t>DUS</w:t>
      </w:r>
      <w:r w:rsidRPr="00B82257">
        <w:rPr>
          <w:rFonts w:cs="Arial"/>
        </w:rPr>
        <w:t>;</w:t>
      </w:r>
      <w:r>
        <w:rPr>
          <w:rFonts w:cs="Arial"/>
        </w:rPr>
        <w:t xml:space="preserve"> and</w:t>
      </w:r>
    </w:p>
    <w:p w:rsidR="006F1E5C" w:rsidRPr="00B82257" w:rsidRDefault="006F1E5C" w:rsidP="006F1E5C">
      <w:pPr>
        <w:tabs>
          <w:tab w:val="left" w:pos="1134"/>
        </w:tabs>
        <w:rPr>
          <w:rFonts w:cs="Arial"/>
        </w:rPr>
      </w:pPr>
    </w:p>
    <w:p w:rsidR="006F1E5C" w:rsidRPr="00B82257" w:rsidRDefault="006F1E5C" w:rsidP="006F1E5C">
      <w:pPr>
        <w:ind w:firstLine="567"/>
        <w:rPr>
          <w:rFonts w:cs="Arial"/>
        </w:rPr>
      </w:pPr>
      <w:r>
        <w:rPr>
          <w:rFonts w:cs="Arial"/>
        </w:rPr>
        <w:t>(c)</w:t>
      </w:r>
      <w:r>
        <w:rPr>
          <w:rFonts w:cs="Arial"/>
        </w:rPr>
        <w:tab/>
      </w:r>
      <w:proofErr w:type="gramStart"/>
      <w:r>
        <w:rPr>
          <w:rFonts w:cs="Arial"/>
        </w:rPr>
        <w:t>the</w:t>
      </w:r>
      <w:proofErr w:type="gramEnd"/>
      <w:r>
        <w:rPr>
          <w:rFonts w:cs="Arial"/>
        </w:rPr>
        <w:t xml:space="preserve"> </w:t>
      </w:r>
      <w:r w:rsidRPr="00530DBE">
        <w:rPr>
          <w:rFonts w:cs="Arial"/>
        </w:rPr>
        <w:t xml:space="preserve">documents </w:t>
      </w:r>
      <w:r>
        <w:rPr>
          <w:rFonts w:cs="Arial"/>
        </w:rPr>
        <w:t xml:space="preserve">of the </w:t>
      </w:r>
      <w:r w:rsidRPr="00B82257">
        <w:rPr>
          <w:rFonts w:cs="Arial"/>
          <w:szCs w:val="18"/>
        </w:rPr>
        <w:t>WG-</w:t>
      </w:r>
      <w:r>
        <w:rPr>
          <w:rFonts w:cs="Arial"/>
          <w:szCs w:val="18"/>
        </w:rPr>
        <w:t>DUS</w:t>
      </w:r>
      <w:r w:rsidRPr="00530DBE">
        <w:rPr>
          <w:rFonts w:cs="Arial"/>
        </w:rPr>
        <w:t xml:space="preserve"> to be made available to </w:t>
      </w:r>
      <w:r>
        <w:rPr>
          <w:rFonts w:cs="Arial"/>
        </w:rPr>
        <w:t>the TC</w:t>
      </w:r>
      <w:r w:rsidRPr="00530DBE">
        <w:rPr>
          <w:rFonts w:cs="Arial"/>
        </w:rPr>
        <w:t>.</w:t>
      </w:r>
    </w:p>
    <w:p w:rsidR="006F1E5C" w:rsidRPr="00B82257" w:rsidRDefault="006F1E5C" w:rsidP="006F1E5C">
      <w:pPr>
        <w:rPr>
          <w:rFonts w:cs="Arial"/>
        </w:rPr>
      </w:pPr>
    </w:p>
    <w:p w:rsidR="006F1E5C" w:rsidRDefault="006F1E5C" w:rsidP="006F1E5C">
      <w:pPr>
        <w:jc w:val="left"/>
      </w:pPr>
    </w:p>
    <w:p w:rsidR="006F1E5C" w:rsidRPr="00146F63" w:rsidRDefault="006F1E5C" w:rsidP="006F1E5C">
      <w:pPr>
        <w:jc w:val="left"/>
      </w:pPr>
    </w:p>
    <w:p w:rsidR="006F1E5C" w:rsidRPr="00F8745A" w:rsidRDefault="006F1E5C" w:rsidP="006F1E5C">
      <w:pPr>
        <w:jc w:val="right"/>
      </w:pPr>
      <w:r w:rsidRPr="00F8745A">
        <w:t>[Annex II follows]</w:t>
      </w:r>
    </w:p>
    <w:p w:rsidR="006F1E5C" w:rsidRPr="00F8745A" w:rsidRDefault="006F1E5C" w:rsidP="006F1E5C">
      <w:pPr>
        <w:jc w:val="left"/>
      </w:pPr>
    </w:p>
    <w:p w:rsidR="006F1E5C" w:rsidRPr="00F8745A" w:rsidRDefault="006F1E5C" w:rsidP="006F1E5C">
      <w:pPr>
        <w:jc w:val="left"/>
        <w:sectPr w:rsidR="006F1E5C" w:rsidRPr="00F8745A" w:rsidSect="003055C2">
          <w:headerReference w:type="first" r:id="rId10"/>
          <w:pgSz w:w="11907" w:h="16840" w:code="9"/>
          <w:pgMar w:top="510" w:right="1134" w:bottom="1134" w:left="1134" w:header="510" w:footer="680" w:gutter="0"/>
          <w:pgNumType w:start="1"/>
          <w:cols w:space="720"/>
          <w:titlePg/>
        </w:sectPr>
      </w:pPr>
    </w:p>
    <w:p w:rsidR="00BD4A0C" w:rsidRPr="00BD4A0C" w:rsidRDefault="00BD4A0C" w:rsidP="00BD4A0C">
      <w:pPr>
        <w:jc w:val="center"/>
      </w:pPr>
      <w:r w:rsidRPr="00BD4A0C">
        <w:lastRenderedPageBreak/>
        <w:t xml:space="preserve">LIST OF PARTICIPANTS </w:t>
      </w:r>
    </w:p>
    <w:p w:rsidR="00BD4A0C" w:rsidRPr="00F11C6C" w:rsidRDefault="00BD4A0C" w:rsidP="00B70651">
      <w:pPr>
        <w:pStyle w:val="plheading"/>
        <w:spacing w:before="240"/>
        <w:rPr>
          <w:lang w:val="es-ES"/>
        </w:rPr>
      </w:pPr>
      <w:r w:rsidRPr="00F11C6C">
        <w:rPr>
          <w:lang w:val="es-ES"/>
        </w:rPr>
        <w:t>I. Members</w:t>
      </w:r>
    </w:p>
    <w:p w:rsidR="00BD4A0C" w:rsidRPr="00F11C6C" w:rsidRDefault="00BD4A0C" w:rsidP="00BD4A0C">
      <w:pPr>
        <w:keepNext/>
        <w:keepLines/>
        <w:spacing w:before="180" w:after="120"/>
        <w:rPr>
          <w:caps/>
          <w:noProof/>
          <w:snapToGrid w:val="0"/>
          <w:u w:val="single"/>
          <w:lang w:val="es-ES"/>
        </w:rPr>
      </w:pPr>
      <w:r w:rsidRPr="00F11C6C">
        <w:rPr>
          <w:caps/>
          <w:noProof/>
          <w:snapToGrid w:val="0"/>
          <w:u w:val="single"/>
          <w:lang w:val="es-ES"/>
        </w:rPr>
        <w:t>ARGENTINA</w:t>
      </w:r>
    </w:p>
    <w:p w:rsidR="00BD4A0C" w:rsidRPr="00F11C6C" w:rsidRDefault="00BD4A0C" w:rsidP="00BD4A0C">
      <w:pPr>
        <w:pStyle w:val="pldetails"/>
        <w:rPr>
          <w:lang w:val="es-ES"/>
        </w:rPr>
      </w:pPr>
      <w:r w:rsidRPr="00F11C6C">
        <w:rPr>
          <w:snapToGrid/>
          <w:lang w:val="es-ES"/>
        </w:rPr>
        <w:t>Alberto BALLESTEROS</w:t>
      </w:r>
      <w:r w:rsidRPr="00F11C6C">
        <w:rPr>
          <w:lang w:val="es-ES"/>
        </w:rPr>
        <w:t xml:space="preserve"> (Sr.)</w:t>
      </w:r>
      <w:r w:rsidRPr="00F11C6C">
        <w:rPr>
          <w:snapToGrid/>
          <w:lang w:val="es-ES"/>
        </w:rPr>
        <w:t xml:space="preserve">, Examinador de Variedades, Dirección de Registro de Variedades, Secretaría de Agricultura, Ganadería, Pesca y Alimentación, Buenos Aires </w:t>
      </w:r>
      <w:r w:rsidRPr="00F11C6C">
        <w:rPr>
          <w:lang w:val="es-ES"/>
        </w:rPr>
        <w:br/>
      </w:r>
      <w:r w:rsidRPr="00F11C6C">
        <w:rPr>
          <w:snapToGrid/>
          <w:lang w:val="es-ES"/>
        </w:rPr>
        <w:t xml:space="preserve">(e-mail: aballesteros@inase.gob.ar) </w:t>
      </w:r>
    </w:p>
    <w:p w:rsidR="00BD4A0C" w:rsidRPr="00F11C6C" w:rsidRDefault="00BD4A0C" w:rsidP="00BD4A0C">
      <w:pPr>
        <w:pStyle w:val="pldetails"/>
        <w:rPr>
          <w:snapToGrid/>
          <w:lang w:val="es-ES"/>
        </w:rPr>
      </w:pPr>
      <w:r w:rsidRPr="00F11C6C">
        <w:rPr>
          <w:snapToGrid/>
          <w:lang w:val="es-ES"/>
        </w:rPr>
        <w:t>Mariano Alejandro MANGIERI</w:t>
      </w:r>
      <w:r w:rsidRPr="00F11C6C">
        <w:rPr>
          <w:lang w:val="es-ES"/>
        </w:rPr>
        <w:t xml:space="preserve"> (Sr.)</w:t>
      </w:r>
      <w:r w:rsidRPr="00F11C6C">
        <w:rPr>
          <w:snapToGrid/>
          <w:lang w:val="es-ES"/>
        </w:rPr>
        <w:t xml:space="preserve">, Examinador de Variedades, Dirección de Registro de Variedades, Secretaría de Agricultura, Ganadería, Pesca y Alimentación, Buenos Aires </w:t>
      </w:r>
      <w:r w:rsidRPr="00F11C6C">
        <w:rPr>
          <w:lang w:val="es-ES"/>
        </w:rPr>
        <w:br/>
      </w:r>
      <w:r w:rsidRPr="00F11C6C">
        <w:rPr>
          <w:snapToGrid/>
          <w:lang w:val="es-ES"/>
        </w:rPr>
        <w:t xml:space="preserve">(e-mail: mmangieri@inase.gob.ar) </w:t>
      </w:r>
    </w:p>
    <w:p w:rsidR="00BD4A0C" w:rsidRPr="0021564C" w:rsidRDefault="00BD4A0C" w:rsidP="00BD4A0C">
      <w:pPr>
        <w:keepNext/>
        <w:keepLines/>
        <w:spacing w:before="180" w:after="120"/>
        <w:rPr>
          <w:caps/>
          <w:noProof/>
          <w:snapToGrid w:val="0"/>
          <w:u w:val="single"/>
        </w:rPr>
      </w:pPr>
      <w:r w:rsidRPr="0021564C">
        <w:rPr>
          <w:caps/>
          <w:noProof/>
          <w:snapToGrid w:val="0"/>
          <w:u w:val="single"/>
        </w:rPr>
        <w:t>AUSTRALIA</w:t>
      </w:r>
    </w:p>
    <w:p w:rsidR="00BD4A0C" w:rsidRPr="0021564C" w:rsidRDefault="00BD4A0C" w:rsidP="00BD4A0C">
      <w:pPr>
        <w:pStyle w:val="pldetails"/>
        <w:rPr>
          <w:snapToGrid/>
        </w:rPr>
      </w:pPr>
      <w:r w:rsidRPr="0021564C">
        <w:rPr>
          <w:snapToGrid/>
        </w:rPr>
        <w:t xml:space="preserve">Edwina VANDINE (Ms.), Chief of Plant Breeders' Rights, IP Australia, Woden </w:t>
      </w:r>
      <w:r>
        <w:br/>
      </w:r>
      <w:r w:rsidRPr="0021564C">
        <w:rPr>
          <w:snapToGrid/>
        </w:rPr>
        <w:t xml:space="preserve">(e-mail: edwina.vandine@ipaustralia.gov.au) </w:t>
      </w:r>
    </w:p>
    <w:p w:rsidR="00BD4A0C" w:rsidRPr="0021564C" w:rsidRDefault="00BD4A0C" w:rsidP="00BD4A0C">
      <w:pPr>
        <w:pStyle w:val="pldetails"/>
        <w:rPr>
          <w:snapToGrid/>
        </w:rPr>
      </w:pPr>
      <w:r w:rsidRPr="0021564C">
        <w:rPr>
          <w:snapToGrid/>
        </w:rPr>
        <w:t>Andrew HALLINAN</w:t>
      </w:r>
      <w:r w:rsidRPr="0021564C">
        <w:t xml:space="preserve"> (Mr.</w:t>
      </w:r>
      <w:r>
        <w:t>)</w:t>
      </w:r>
      <w:r w:rsidRPr="0021564C">
        <w:rPr>
          <w:snapToGrid/>
        </w:rPr>
        <w:t xml:space="preserve">, Senior Examiner, Plant Breeders Rights, IP Australia, Phillip </w:t>
      </w:r>
      <w:r>
        <w:br/>
      </w:r>
      <w:r w:rsidRPr="0021564C">
        <w:rPr>
          <w:snapToGrid/>
        </w:rPr>
        <w:t xml:space="preserve">(e-mail: andrew.hallinan@ipaustralia.gov.au) </w:t>
      </w:r>
    </w:p>
    <w:p w:rsidR="00BD4A0C" w:rsidRPr="00383FD3" w:rsidRDefault="00BD4A0C" w:rsidP="00BD4A0C">
      <w:pPr>
        <w:pStyle w:val="pldetails"/>
        <w:rPr>
          <w:snapToGrid/>
        </w:rPr>
      </w:pPr>
      <w:r w:rsidRPr="0021564C">
        <w:rPr>
          <w:snapToGrid/>
        </w:rPr>
        <w:t>Hai LE</w:t>
      </w:r>
      <w:r>
        <w:t xml:space="preserve"> (Mr.)</w:t>
      </w:r>
      <w:r w:rsidRPr="0021564C">
        <w:rPr>
          <w:snapToGrid/>
        </w:rPr>
        <w:t xml:space="preserve">, Examiner, Plant Breeders Rights, IP Australia, Phillip </w:t>
      </w:r>
      <w:r>
        <w:br/>
      </w:r>
      <w:r w:rsidRPr="0021564C">
        <w:rPr>
          <w:snapToGrid/>
        </w:rPr>
        <w:t xml:space="preserve">(e-mail: hai.le@ipaustralia.gov.au) </w:t>
      </w:r>
    </w:p>
    <w:p w:rsidR="00BD4A0C" w:rsidRPr="00383FD3" w:rsidRDefault="00BD4A0C" w:rsidP="00BD4A0C">
      <w:pPr>
        <w:keepNext/>
        <w:keepLines/>
        <w:spacing w:before="180" w:after="120"/>
        <w:rPr>
          <w:caps/>
          <w:noProof/>
          <w:snapToGrid w:val="0"/>
          <w:u w:val="single"/>
        </w:rPr>
      </w:pPr>
      <w:r w:rsidRPr="00383FD3">
        <w:rPr>
          <w:caps/>
          <w:noProof/>
          <w:snapToGrid w:val="0"/>
          <w:u w:val="single"/>
        </w:rPr>
        <w:t>AUSTRIA</w:t>
      </w:r>
    </w:p>
    <w:p w:rsidR="00BD4A0C" w:rsidRPr="0056229A" w:rsidRDefault="00BD4A0C" w:rsidP="00BD4A0C">
      <w:pPr>
        <w:pStyle w:val="pldetails"/>
        <w:rPr>
          <w:snapToGrid/>
        </w:rPr>
      </w:pPr>
      <w:r w:rsidRPr="0056229A">
        <w:rPr>
          <w:snapToGrid/>
        </w:rPr>
        <w:t xml:space="preserve">Christina SCHRAML (Ms.), DUS Expert, Austrian Agency for Health and Food Safety, </w:t>
      </w:r>
      <w:r>
        <w:t>Vienna</w:t>
      </w:r>
      <w:r>
        <w:br/>
      </w:r>
      <w:r w:rsidRPr="0056229A">
        <w:rPr>
          <w:snapToGrid/>
        </w:rPr>
        <w:t xml:space="preserve">(e-mail: Christina.schraml@ages.at) </w:t>
      </w:r>
    </w:p>
    <w:p w:rsidR="00BD4A0C" w:rsidRPr="00D139FA" w:rsidRDefault="00BD4A0C" w:rsidP="00BD4A0C">
      <w:pPr>
        <w:keepNext/>
        <w:keepLines/>
        <w:spacing w:before="180" w:after="120"/>
        <w:rPr>
          <w:caps/>
          <w:noProof/>
          <w:snapToGrid w:val="0"/>
          <w:u w:val="single"/>
        </w:rPr>
      </w:pPr>
      <w:r w:rsidRPr="00D139FA">
        <w:rPr>
          <w:caps/>
          <w:noProof/>
          <w:snapToGrid w:val="0"/>
          <w:u w:val="single"/>
        </w:rPr>
        <w:t>BELARUS</w:t>
      </w:r>
    </w:p>
    <w:p w:rsidR="00BD4A0C" w:rsidRPr="00D139FA" w:rsidRDefault="00BD4A0C" w:rsidP="00BD4A0C">
      <w:pPr>
        <w:pStyle w:val="pldetails"/>
        <w:rPr>
          <w:snapToGrid/>
        </w:rPr>
      </w:pPr>
      <w:r w:rsidRPr="00D139FA">
        <w:rPr>
          <w:snapToGrid/>
        </w:rPr>
        <w:t xml:space="preserve">Tatsiana SIAMASHKA (Ms.), Deputy Director, State Inspection for Testing and Protection of Plant Varieties, Minsk </w:t>
      </w:r>
      <w:r>
        <w:br/>
      </w:r>
      <w:r w:rsidRPr="00D139FA">
        <w:rPr>
          <w:snapToGrid/>
        </w:rPr>
        <w:t xml:space="preserve">(e-mail: belsort@mail.ru) </w:t>
      </w:r>
    </w:p>
    <w:p w:rsidR="00BD4A0C" w:rsidRPr="00D139FA" w:rsidRDefault="00BD4A0C" w:rsidP="00BD4A0C">
      <w:pPr>
        <w:pStyle w:val="pldetails"/>
        <w:rPr>
          <w:snapToGrid/>
        </w:rPr>
      </w:pPr>
      <w:r w:rsidRPr="00D139FA">
        <w:rPr>
          <w:snapToGrid/>
        </w:rPr>
        <w:t xml:space="preserve">Maryna SALADUKHA (Ms.), Deputy Head, International Cooperation Department, State Inspection for Testing and Protection of Plant Varieties, Minsk </w:t>
      </w:r>
      <w:r>
        <w:br/>
      </w:r>
      <w:r w:rsidRPr="00D139FA">
        <w:rPr>
          <w:snapToGrid/>
        </w:rPr>
        <w:t xml:space="preserve">(e-mail: belsort@mail.ru) </w:t>
      </w:r>
    </w:p>
    <w:p w:rsidR="00BD4A0C" w:rsidRPr="00BD4A0C" w:rsidRDefault="00BD4A0C" w:rsidP="00BD4A0C">
      <w:pPr>
        <w:keepNext/>
        <w:keepLines/>
        <w:spacing w:before="180" w:after="120"/>
        <w:rPr>
          <w:caps/>
          <w:noProof/>
          <w:snapToGrid w:val="0"/>
          <w:u w:val="single"/>
          <w:lang w:val="pt-BR"/>
        </w:rPr>
      </w:pPr>
      <w:r w:rsidRPr="00BD4A0C">
        <w:rPr>
          <w:caps/>
          <w:noProof/>
          <w:snapToGrid w:val="0"/>
          <w:u w:val="single"/>
          <w:lang w:val="pt-BR"/>
        </w:rPr>
        <w:t>BRAZIL</w:t>
      </w:r>
    </w:p>
    <w:p w:rsidR="00BD4A0C" w:rsidRPr="00BD4A0C" w:rsidRDefault="00BD4A0C" w:rsidP="00BD4A0C">
      <w:pPr>
        <w:pStyle w:val="pldetails"/>
        <w:rPr>
          <w:snapToGrid/>
          <w:lang w:val="pt-BR"/>
        </w:rPr>
      </w:pPr>
      <w:r w:rsidRPr="00BD4A0C">
        <w:rPr>
          <w:snapToGrid/>
          <w:lang w:val="pt-BR"/>
        </w:rPr>
        <w:t>Stefania PALMA ARAUJO (</w:t>
      </w:r>
      <w:r w:rsidRPr="00BD4A0C">
        <w:rPr>
          <w:lang w:val="pt-BR"/>
        </w:rPr>
        <w:t>Ms</w:t>
      </w:r>
      <w:r w:rsidRPr="00BD4A0C">
        <w:rPr>
          <w:snapToGrid/>
          <w:lang w:val="pt-BR"/>
        </w:rPr>
        <w:t xml:space="preserve">.), Coordinator, Plant Variety Protection Office, Serviço Nacional de Proteção de Cultivares (SNPC), Brasilia </w:t>
      </w:r>
      <w:r w:rsidRPr="00BD4A0C">
        <w:rPr>
          <w:lang w:val="pt-BR"/>
        </w:rPr>
        <w:br/>
      </w:r>
      <w:r w:rsidRPr="00BD4A0C">
        <w:rPr>
          <w:snapToGrid/>
          <w:lang w:val="pt-BR"/>
        </w:rPr>
        <w:t xml:space="preserve">(e-mail: stefania.araujo@agro.gov.br) </w:t>
      </w:r>
    </w:p>
    <w:p w:rsidR="00BD4A0C" w:rsidRPr="00EE7A43" w:rsidRDefault="00BD4A0C" w:rsidP="00BD4A0C">
      <w:pPr>
        <w:keepNext/>
        <w:keepLines/>
        <w:spacing w:before="180" w:after="120"/>
        <w:rPr>
          <w:caps/>
          <w:noProof/>
          <w:snapToGrid w:val="0"/>
          <w:u w:val="single"/>
        </w:rPr>
      </w:pPr>
      <w:r w:rsidRPr="00EE7A43">
        <w:rPr>
          <w:caps/>
          <w:noProof/>
          <w:snapToGrid w:val="0"/>
          <w:u w:val="single"/>
        </w:rPr>
        <w:t>CANADA</w:t>
      </w:r>
    </w:p>
    <w:p w:rsidR="00BD4A0C" w:rsidRPr="00EE7A43" w:rsidRDefault="00BD4A0C" w:rsidP="00BD4A0C">
      <w:pPr>
        <w:pStyle w:val="pldetails"/>
      </w:pPr>
      <w:r w:rsidRPr="00EE7A43">
        <w:rPr>
          <w:snapToGrid/>
        </w:rPr>
        <w:t xml:space="preserve">Renée CLOUTIER (Ms.), Examiner, Plant Breeders' Rights Office, Canadian Food Inspection Agency (CFIA), Ottawa </w:t>
      </w:r>
      <w:r w:rsidRPr="00EE7A43">
        <w:br/>
      </w:r>
      <w:r w:rsidRPr="00EE7A43">
        <w:rPr>
          <w:snapToGrid/>
        </w:rPr>
        <w:t xml:space="preserve">(e-mail: Renee.Cloutier@inspection.gc.ca) </w:t>
      </w:r>
    </w:p>
    <w:p w:rsidR="00BD4A0C" w:rsidRPr="00EE7A43" w:rsidRDefault="00BD4A0C" w:rsidP="00BD4A0C">
      <w:pPr>
        <w:pStyle w:val="pldetails"/>
        <w:rPr>
          <w:snapToGrid/>
        </w:rPr>
      </w:pPr>
      <w:r w:rsidRPr="00EE7A43">
        <w:rPr>
          <w:snapToGrid/>
        </w:rPr>
        <w:t>Marc DE WIT</w:t>
      </w:r>
      <w:r>
        <w:t xml:space="preserve"> (Mr.)</w:t>
      </w:r>
      <w:r w:rsidRPr="00EE7A43">
        <w:rPr>
          <w:snapToGrid/>
        </w:rPr>
        <w:t>, Senior Examiner, Plant Breeders' Rights Office, Canadian Food Inspection Agency</w:t>
      </w:r>
      <w:r w:rsidRPr="00EE7A43">
        <w:t xml:space="preserve"> </w:t>
      </w:r>
      <w:r w:rsidRPr="00EE7A43">
        <w:rPr>
          <w:snapToGrid/>
        </w:rPr>
        <w:t xml:space="preserve">(CFIA), Ottawa </w:t>
      </w:r>
      <w:r w:rsidRPr="00EE7A43">
        <w:br/>
      </w:r>
      <w:r w:rsidRPr="00EE7A43">
        <w:rPr>
          <w:snapToGrid/>
        </w:rPr>
        <w:t xml:space="preserve">(e-mail: Marc.deWit@Inspection.gc.ca) </w:t>
      </w:r>
    </w:p>
    <w:p w:rsidR="00BD4A0C" w:rsidRPr="000F43E7" w:rsidRDefault="00BD4A0C" w:rsidP="00BD4A0C">
      <w:pPr>
        <w:keepNext/>
        <w:keepLines/>
        <w:spacing w:before="180" w:after="120"/>
        <w:rPr>
          <w:caps/>
          <w:noProof/>
          <w:snapToGrid w:val="0"/>
          <w:u w:val="single"/>
        </w:rPr>
      </w:pPr>
      <w:r w:rsidRPr="000F43E7">
        <w:rPr>
          <w:caps/>
          <w:noProof/>
          <w:snapToGrid w:val="0"/>
          <w:u w:val="single"/>
        </w:rPr>
        <w:t>CHINA</w:t>
      </w:r>
    </w:p>
    <w:p w:rsidR="00BD4A0C" w:rsidRPr="000F43E7" w:rsidRDefault="00BD4A0C" w:rsidP="00BD4A0C">
      <w:pPr>
        <w:pStyle w:val="pldetails"/>
        <w:rPr>
          <w:snapToGrid/>
        </w:rPr>
      </w:pPr>
      <w:r w:rsidRPr="000F43E7">
        <w:rPr>
          <w:snapToGrid/>
        </w:rPr>
        <w:t>Ruixi</w:t>
      </w:r>
      <w:r>
        <w:t xml:space="preserve"> </w:t>
      </w:r>
      <w:r w:rsidRPr="000F43E7">
        <w:rPr>
          <w:snapToGrid/>
        </w:rPr>
        <w:t xml:space="preserve">HAN </w:t>
      </w:r>
      <w:r>
        <w:t>(Mr.)</w:t>
      </w:r>
      <w:r w:rsidRPr="000F43E7">
        <w:rPr>
          <w:snapToGrid/>
        </w:rPr>
        <w:t xml:space="preserve">, Deputy Divisional Director, Division of DUS Tests, Development Center of Science and Technology (DCST), Ministry of Agriculture and Rural Affairs (MARA), Beijing </w:t>
      </w:r>
      <w:r>
        <w:br/>
      </w:r>
      <w:r w:rsidRPr="000F43E7">
        <w:rPr>
          <w:snapToGrid/>
        </w:rPr>
        <w:t xml:space="preserve">(e-mail: wudifeixue007@163.com) </w:t>
      </w:r>
    </w:p>
    <w:p w:rsidR="00BD4A0C" w:rsidRPr="000F43E7" w:rsidRDefault="00BD4A0C" w:rsidP="00BD4A0C">
      <w:pPr>
        <w:pStyle w:val="pldetails"/>
        <w:rPr>
          <w:snapToGrid/>
        </w:rPr>
      </w:pPr>
      <w:r w:rsidRPr="000F43E7">
        <w:rPr>
          <w:snapToGrid/>
        </w:rPr>
        <w:t>Kun YANG</w:t>
      </w:r>
      <w:r>
        <w:t xml:space="preserve"> (Mr.)</w:t>
      </w:r>
      <w:r w:rsidRPr="000F43E7">
        <w:rPr>
          <w:snapToGrid/>
        </w:rPr>
        <w:t xml:space="preserve">, Deputy Director, Associate Researcher, Beijing Sub-Center for DUS Testing, affiliated to Institute of Vegetables and Flowers under Chinese Academy of Agricultural Sciences, Beijing </w:t>
      </w:r>
      <w:r>
        <w:br/>
      </w:r>
      <w:r w:rsidRPr="000F43E7">
        <w:rPr>
          <w:snapToGrid/>
        </w:rPr>
        <w:t xml:space="preserve">(e-mail: </w:t>
      </w:r>
      <w:r>
        <w:t>yangkun@caas.cn)</w:t>
      </w:r>
    </w:p>
    <w:p w:rsidR="00BD4A0C" w:rsidRPr="006142FB" w:rsidRDefault="00BD4A0C" w:rsidP="00BD4A0C">
      <w:pPr>
        <w:keepNext/>
        <w:keepLines/>
        <w:spacing w:before="180" w:after="120"/>
        <w:rPr>
          <w:caps/>
          <w:noProof/>
          <w:snapToGrid w:val="0"/>
          <w:u w:val="single"/>
        </w:rPr>
      </w:pPr>
      <w:r w:rsidRPr="006142FB">
        <w:rPr>
          <w:caps/>
          <w:noProof/>
          <w:snapToGrid w:val="0"/>
          <w:u w:val="single"/>
        </w:rPr>
        <w:lastRenderedPageBreak/>
        <w:t>CZECH REPUBLIC</w:t>
      </w:r>
    </w:p>
    <w:p w:rsidR="00BD4A0C" w:rsidRPr="006142FB" w:rsidRDefault="00BD4A0C" w:rsidP="00BD4A0C">
      <w:pPr>
        <w:pStyle w:val="pldetails"/>
        <w:rPr>
          <w:snapToGrid/>
        </w:rPr>
      </w:pPr>
      <w:r w:rsidRPr="006142FB">
        <w:rPr>
          <w:snapToGrid/>
        </w:rPr>
        <w:t xml:space="preserve">Lenka CLOWEZOVÁ (Ms.), Ministry official, Plant Commodities Department, Ministry of Agriculture, Praha </w:t>
      </w:r>
      <w:r>
        <w:br/>
      </w:r>
      <w:r w:rsidRPr="006142FB">
        <w:rPr>
          <w:snapToGrid/>
        </w:rPr>
        <w:t xml:space="preserve">(e-mail: lenka.clowezova@mze.cz) </w:t>
      </w:r>
    </w:p>
    <w:p w:rsidR="00BD4A0C" w:rsidRPr="006142FB" w:rsidRDefault="00BD4A0C" w:rsidP="00BD4A0C">
      <w:pPr>
        <w:pStyle w:val="pldetails"/>
        <w:rPr>
          <w:snapToGrid/>
        </w:rPr>
      </w:pPr>
      <w:r w:rsidRPr="006142FB">
        <w:rPr>
          <w:snapToGrid/>
        </w:rPr>
        <w:t xml:space="preserve">Andrea POVOLNÁ (Ms.), Head of DUS Department, National Plant Variety Office, Central Institute for Supervising and Testing in Agriculture (UKZUZ), Brno </w:t>
      </w:r>
      <w:r>
        <w:br/>
      </w:r>
      <w:r w:rsidRPr="006142FB">
        <w:rPr>
          <w:snapToGrid/>
        </w:rPr>
        <w:t xml:space="preserve">(e-mail: andrea.povolna@ukzuz.cz) </w:t>
      </w:r>
    </w:p>
    <w:p w:rsidR="00BD4A0C" w:rsidRPr="006142FB" w:rsidRDefault="00BD4A0C" w:rsidP="00BD4A0C">
      <w:pPr>
        <w:pStyle w:val="pldetails"/>
        <w:rPr>
          <w:snapToGrid/>
        </w:rPr>
      </w:pPr>
      <w:r w:rsidRPr="006142FB">
        <w:rPr>
          <w:snapToGrid/>
        </w:rPr>
        <w:t xml:space="preserve">Pavla BÍMOVÁ (Ms.), General affairs of DUS testing, National Plant Variety Office, Central Institute for Supervising and Testing in Agriculture (ÚKZÚZ), Brno </w:t>
      </w:r>
      <w:r>
        <w:br/>
      </w:r>
      <w:r w:rsidRPr="006142FB">
        <w:rPr>
          <w:snapToGrid/>
        </w:rPr>
        <w:t>(e-mail: pavla.bimova@ukzuz.cz</w:t>
      </w:r>
      <w:r>
        <w:t>)</w:t>
      </w:r>
    </w:p>
    <w:p w:rsidR="00BD4A0C" w:rsidRPr="006142FB" w:rsidRDefault="00BD4A0C" w:rsidP="00BD4A0C">
      <w:pPr>
        <w:pStyle w:val="pldetails"/>
        <w:rPr>
          <w:snapToGrid/>
        </w:rPr>
      </w:pPr>
      <w:r w:rsidRPr="006142FB">
        <w:rPr>
          <w:snapToGrid/>
        </w:rPr>
        <w:t xml:space="preserve">Lydie CECHOVÁ (Ms.), DUS Agricultural Crops Specialist, National Plant Variety Office, Central Institute for Supervising and Testing in Agriculture (UKZUZ), Hradec Nad Svitavou </w:t>
      </w:r>
      <w:r>
        <w:br/>
      </w:r>
      <w:r w:rsidRPr="006142FB">
        <w:rPr>
          <w:snapToGrid/>
        </w:rPr>
        <w:t xml:space="preserve">(e-mail: lydie.cechova@ukzuz.cz) </w:t>
      </w:r>
    </w:p>
    <w:p w:rsidR="00BD4A0C" w:rsidRPr="00AD2C13" w:rsidRDefault="00BD4A0C" w:rsidP="00BD4A0C">
      <w:pPr>
        <w:keepNext/>
        <w:keepLines/>
        <w:spacing w:before="180" w:after="120"/>
        <w:rPr>
          <w:caps/>
          <w:noProof/>
          <w:snapToGrid w:val="0"/>
          <w:u w:val="single"/>
        </w:rPr>
      </w:pPr>
      <w:r w:rsidRPr="00AD2C13">
        <w:rPr>
          <w:caps/>
          <w:noProof/>
          <w:snapToGrid w:val="0"/>
          <w:u w:val="single"/>
        </w:rPr>
        <w:t>EUROPEAN UNION</w:t>
      </w:r>
    </w:p>
    <w:p w:rsidR="00BD4A0C" w:rsidRPr="00AD2C13" w:rsidRDefault="00BD4A0C" w:rsidP="00BD4A0C">
      <w:pPr>
        <w:pStyle w:val="pldetails"/>
        <w:rPr>
          <w:snapToGrid/>
        </w:rPr>
      </w:pPr>
      <w:r w:rsidRPr="00AD2C13">
        <w:rPr>
          <w:snapToGrid/>
        </w:rPr>
        <w:t>Dirk THEOBALD</w:t>
      </w:r>
      <w:r>
        <w:t xml:space="preserve"> (Mr.)</w:t>
      </w:r>
      <w:r w:rsidRPr="00AD2C13">
        <w:rPr>
          <w:snapToGrid/>
        </w:rPr>
        <w:t xml:space="preserve">, Senior Adviser, Community Plant Variety Office (CPVO), Angers </w:t>
      </w:r>
      <w:r>
        <w:br/>
      </w:r>
      <w:r w:rsidRPr="00AD2C13">
        <w:rPr>
          <w:snapToGrid/>
        </w:rPr>
        <w:t xml:space="preserve">(e-mail: theobald@cpvo.europa.eu) </w:t>
      </w:r>
    </w:p>
    <w:p w:rsidR="00BD4A0C" w:rsidRPr="00870951" w:rsidRDefault="00BD4A0C" w:rsidP="00BD4A0C">
      <w:pPr>
        <w:keepNext/>
        <w:keepLines/>
        <w:spacing w:before="180" w:after="120"/>
        <w:rPr>
          <w:caps/>
          <w:noProof/>
          <w:snapToGrid w:val="0"/>
          <w:u w:val="single"/>
          <w:lang w:val="fr-CH"/>
        </w:rPr>
      </w:pPr>
      <w:r w:rsidRPr="00870951">
        <w:rPr>
          <w:caps/>
          <w:noProof/>
          <w:snapToGrid w:val="0"/>
          <w:u w:val="single"/>
          <w:lang w:val="fr-CH"/>
        </w:rPr>
        <w:t>FRANCE</w:t>
      </w:r>
    </w:p>
    <w:p w:rsidR="00BD4A0C" w:rsidRPr="00870951" w:rsidRDefault="00BD4A0C" w:rsidP="00BD4A0C">
      <w:pPr>
        <w:pStyle w:val="pldetails"/>
        <w:rPr>
          <w:snapToGrid/>
          <w:lang w:val="fr-CH"/>
        </w:rPr>
      </w:pPr>
      <w:r w:rsidRPr="00870951">
        <w:rPr>
          <w:snapToGrid/>
          <w:lang w:val="fr-CH"/>
        </w:rPr>
        <w:t>Clarisse LECLAIR (M</w:t>
      </w:r>
      <w:r>
        <w:rPr>
          <w:lang w:val="fr-CH"/>
        </w:rPr>
        <w:t>s.</w:t>
      </w:r>
      <w:r w:rsidRPr="00870951">
        <w:rPr>
          <w:snapToGrid/>
          <w:lang w:val="fr-CH"/>
        </w:rPr>
        <w:t xml:space="preserve">), Head of DUS Testing, Groupe d'étude et de contrôle des variétés et des semences (GEVES), Beaucouzé </w:t>
      </w:r>
      <w:r w:rsidRPr="00870951">
        <w:rPr>
          <w:lang w:val="fr-CH"/>
        </w:rPr>
        <w:br/>
      </w:r>
      <w:r w:rsidRPr="00870951">
        <w:rPr>
          <w:snapToGrid/>
          <w:lang w:val="fr-CH"/>
        </w:rPr>
        <w:t xml:space="preserve">(e-mail: clarisse.leclair@geves.fr) </w:t>
      </w:r>
    </w:p>
    <w:p w:rsidR="00BD4A0C" w:rsidRPr="00CC11F9" w:rsidRDefault="00BD4A0C" w:rsidP="00BD4A0C">
      <w:pPr>
        <w:keepNext/>
        <w:keepLines/>
        <w:spacing w:before="180" w:after="120"/>
        <w:rPr>
          <w:caps/>
          <w:noProof/>
          <w:snapToGrid w:val="0"/>
          <w:u w:val="single"/>
        </w:rPr>
      </w:pPr>
      <w:r w:rsidRPr="00CC11F9">
        <w:rPr>
          <w:caps/>
          <w:noProof/>
          <w:snapToGrid w:val="0"/>
          <w:u w:val="single"/>
        </w:rPr>
        <w:t>GERMANY</w:t>
      </w:r>
    </w:p>
    <w:p w:rsidR="00BD4A0C" w:rsidRPr="00CC11F9" w:rsidRDefault="00BD4A0C" w:rsidP="00BD4A0C">
      <w:pPr>
        <w:pStyle w:val="pldetails"/>
        <w:rPr>
          <w:snapToGrid/>
        </w:rPr>
      </w:pPr>
      <w:r w:rsidRPr="00CC11F9">
        <w:rPr>
          <w:snapToGrid/>
        </w:rPr>
        <w:t xml:space="preserve">Beate RÜCKER (Ms.), Head of Division, Bundessortenamt, Hanover </w:t>
      </w:r>
      <w:r w:rsidRPr="00CC11F9">
        <w:br/>
      </w:r>
      <w:r w:rsidRPr="00CC11F9">
        <w:rPr>
          <w:snapToGrid/>
        </w:rPr>
        <w:t>(e-mail: bea</w:t>
      </w:r>
      <w:r>
        <w:t>te.ruecker@bundessortenamt.de)</w:t>
      </w:r>
    </w:p>
    <w:p w:rsidR="00BD4A0C" w:rsidRPr="00CC11F9" w:rsidRDefault="00BD4A0C" w:rsidP="00BD4A0C">
      <w:pPr>
        <w:keepNext/>
        <w:keepLines/>
        <w:spacing w:before="180" w:after="120"/>
        <w:rPr>
          <w:caps/>
          <w:noProof/>
          <w:snapToGrid w:val="0"/>
          <w:u w:val="single"/>
        </w:rPr>
      </w:pPr>
      <w:r w:rsidRPr="00CC11F9">
        <w:rPr>
          <w:caps/>
          <w:noProof/>
          <w:snapToGrid w:val="0"/>
          <w:u w:val="single"/>
        </w:rPr>
        <w:t>HUNGARY</w:t>
      </w:r>
    </w:p>
    <w:p w:rsidR="00BD4A0C" w:rsidRPr="00CC11F9" w:rsidRDefault="00BD4A0C" w:rsidP="00BD4A0C">
      <w:pPr>
        <w:pStyle w:val="pldetails"/>
        <w:rPr>
          <w:snapToGrid/>
        </w:rPr>
      </w:pPr>
      <w:r w:rsidRPr="00CC11F9">
        <w:rPr>
          <w:snapToGrid/>
        </w:rPr>
        <w:t>Márton PÉCS</w:t>
      </w:r>
      <w:r>
        <w:t xml:space="preserve"> (Mr.)</w:t>
      </w:r>
      <w:r w:rsidRPr="00CC11F9">
        <w:rPr>
          <w:snapToGrid/>
        </w:rPr>
        <w:t xml:space="preserve">, Agricultural IT Expert, Department of Agricultural Variety Trials, Directorate of Agricultural Genetic Resources, National Food Chain Safety Office (NÉBIH), Budapest </w:t>
      </w:r>
      <w:r>
        <w:br/>
      </w:r>
      <w:r w:rsidRPr="00CC11F9">
        <w:rPr>
          <w:snapToGrid/>
        </w:rPr>
        <w:t xml:space="preserve">(e-mail: pecsm@nebih.gov.hu) </w:t>
      </w:r>
    </w:p>
    <w:p w:rsidR="00BD4A0C" w:rsidRPr="00B71CA9" w:rsidRDefault="00BD4A0C" w:rsidP="00BD4A0C">
      <w:pPr>
        <w:keepNext/>
        <w:keepLines/>
        <w:spacing w:before="180" w:after="120"/>
        <w:rPr>
          <w:caps/>
          <w:noProof/>
          <w:snapToGrid w:val="0"/>
          <w:u w:val="single"/>
        </w:rPr>
      </w:pPr>
      <w:r w:rsidRPr="00B71CA9">
        <w:rPr>
          <w:caps/>
          <w:noProof/>
          <w:snapToGrid w:val="0"/>
          <w:u w:val="single"/>
        </w:rPr>
        <w:t>IRELAND</w:t>
      </w:r>
    </w:p>
    <w:p w:rsidR="00BD4A0C" w:rsidRPr="00B71CA9" w:rsidRDefault="00BD4A0C" w:rsidP="00BD4A0C">
      <w:pPr>
        <w:pStyle w:val="pldetails"/>
        <w:rPr>
          <w:snapToGrid/>
        </w:rPr>
      </w:pPr>
      <w:r w:rsidRPr="00B71CA9">
        <w:rPr>
          <w:snapToGrid/>
        </w:rPr>
        <w:t xml:space="preserve">Elizabeth HYLAND (Ms.), Deputy Controller for Plant Breeders Rights, Department of Agriculture, Food and Marine, Leixlip </w:t>
      </w:r>
      <w:r>
        <w:br/>
      </w:r>
      <w:r w:rsidRPr="00B71CA9">
        <w:rPr>
          <w:snapToGrid/>
        </w:rPr>
        <w:t xml:space="preserve">(e-mail: Elizabeth.Hyland@agriculture.gov.ie) </w:t>
      </w:r>
    </w:p>
    <w:p w:rsidR="00BD4A0C" w:rsidRPr="00BD4A0C" w:rsidRDefault="00BD4A0C" w:rsidP="00BD4A0C">
      <w:pPr>
        <w:keepNext/>
        <w:keepLines/>
        <w:spacing w:before="180" w:after="120"/>
        <w:rPr>
          <w:caps/>
          <w:noProof/>
          <w:snapToGrid w:val="0"/>
          <w:u w:val="single"/>
        </w:rPr>
      </w:pPr>
      <w:r w:rsidRPr="00BD4A0C">
        <w:rPr>
          <w:caps/>
          <w:noProof/>
          <w:snapToGrid w:val="0"/>
          <w:u w:val="single"/>
        </w:rPr>
        <w:t>ITALY</w:t>
      </w:r>
    </w:p>
    <w:p w:rsidR="00BD4A0C" w:rsidRPr="004F5881" w:rsidRDefault="00BD4A0C" w:rsidP="00BD4A0C">
      <w:pPr>
        <w:pStyle w:val="pldetails"/>
        <w:rPr>
          <w:snapToGrid/>
        </w:rPr>
      </w:pPr>
      <w:r w:rsidRPr="004F5881">
        <w:rPr>
          <w:snapToGrid/>
        </w:rPr>
        <w:t>Annapia Maria GIULINI (Ms.), Researcher,</w:t>
      </w:r>
      <w:r w:rsidRPr="004F5881">
        <w:t xml:space="preserve"> Research Centre for Plant Protection and Certification</w:t>
      </w:r>
      <w:r w:rsidRPr="004F5881">
        <w:rPr>
          <w:snapToGrid/>
        </w:rPr>
        <w:t xml:space="preserve"> </w:t>
      </w:r>
      <w:r>
        <w:t>(CREA </w:t>
      </w:r>
      <w:r w:rsidRPr="004F5881">
        <w:rPr>
          <w:snapToGrid/>
        </w:rPr>
        <w:t>DC</w:t>
      </w:r>
      <w:r>
        <w:t>)</w:t>
      </w:r>
      <w:r w:rsidRPr="004F5881">
        <w:rPr>
          <w:snapToGrid/>
        </w:rPr>
        <w:t xml:space="preserve">, Milano </w:t>
      </w:r>
      <w:r>
        <w:br/>
      </w:r>
      <w:r w:rsidRPr="004F5881">
        <w:rPr>
          <w:snapToGrid/>
        </w:rPr>
        <w:t xml:space="preserve">(e-mail: annapiamaria.giulini@crea.gov.it) </w:t>
      </w:r>
    </w:p>
    <w:p w:rsidR="00BD4A0C" w:rsidRPr="006F17CB" w:rsidRDefault="00BD4A0C" w:rsidP="00BD4A0C">
      <w:pPr>
        <w:keepNext/>
        <w:keepLines/>
        <w:spacing w:before="180" w:after="120"/>
        <w:rPr>
          <w:caps/>
          <w:noProof/>
          <w:snapToGrid w:val="0"/>
          <w:u w:val="single"/>
        </w:rPr>
      </w:pPr>
      <w:r w:rsidRPr="006F17CB">
        <w:rPr>
          <w:caps/>
          <w:noProof/>
          <w:snapToGrid w:val="0"/>
          <w:u w:val="single"/>
        </w:rPr>
        <w:t>JAPAN</w:t>
      </w:r>
    </w:p>
    <w:p w:rsidR="00BD4A0C" w:rsidRPr="006F17CB" w:rsidRDefault="00BD4A0C" w:rsidP="00BD4A0C">
      <w:pPr>
        <w:pStyle w:val="pldetails"/>
        <w:rPr>
          <w:snapToGrid/>
        </w:rPr>
      </w:pPr>
      <w:r w:rsidRPr="006F17CB">
        <w:rPr>
          <w:snapToGrid/>
        </w:rPr>
        <w:t xml:space="preserve">Minori HAGIWARA (Ms.), Director for International Affairs on Plant Variety Protection, Plant Variety Protection Office, Intellectual Property Division Export and International Affairs Bureau, Ministry of Agriculture, Forestry and Fisheries (MAFF), Tokyo </w:t>
      </w:r>
      <w:r>
        <w:br/>
      </w:r>
      <w:r w:rsidRPr="006F17CB">
        <w:rPr>
          <w:snapToGrid/>
        </w:rPr>
        <w:t xml:space="preserve">(e-mail: minori_hagiwara110@maff.go.jp) </w:t>
      </w:r>
    </w:p>
    <w:p w:rsidR="00BD4A0C" w:rsidRPr="006F17CB" w:rsidRDefault="00BD4A0C" w:rsidP="00BD4A0C">
      <w:pPr>
        <w:pStyle w:val="pldetails"/>
        <w:rPr>
          <w:snapToGrid/>
        </w:rPr>
      </w:pPr>
      <w:r w:rsidRPr="006F17CB">
        <w:rPr>
          <w:snapToGrid/>
        </w:rPr>
        <w:t>Hajime</w:t>
      </w:r>
      <w:r w:rsidRPr="00110766">
        <w:t xml:space="preserve"> </w:t>
      </w:r>
      <w:r w:rsidRPr="006F17CB">
        <w:rPr>
          <w:snapToGrid/>
        </w:rPr>
        <w:t>WAKABAYASHI</w:t>
      </w:r>
      <w:r>
        <w:t xml:space="preserve"> (Mr.)</w:t>
      </w:r>
      <w:r w:rsidRPr="006F17CB">
        <w:rPr>
          <w:snapToGrid/>
        </w:rPr>
        <w:t xml:space="preserve">, Deputy Director, Plant Variety Protection Office, Intellectual Property Division, Export and International Affairs Bureau, Ministry of Agriculture, Forestry and Fisheries (MAFF), Tokyo </w:t>
      </w:r>
      <w:r>
        <w:br/>
      </w:r>
      <w:r w:rsidRPr="006F17CB">
        <w:rPr>
          <w:snapToGrid/>
        </w:rPr>
        <w:t xml:space="preserve">(e-mail: hajime_wakabayash210@maff.go.jp) </w:t>
      </w:r>
    </w:p>
    <w:p w:rsidR="00BD4A0C" w:rsidRPr="006F17CB" w:rsidRDefault="00BD4A0C" w:rsidP="00BD4A0C">
      <w:pPr>
        <w:pStyle w:val="pldetails"/>
        <w:rPr>
          <w:snapToGrid/>
        </w:rPr>
      </w:pPr>
      <w:r w:rsidRPr="006F17CB">
        <w:rPr>
          <w:snapToGrid/>
        </w:rPr>
        <w:t>Daisuke</w:t>
      </w:r>
      <w:r w:rsidRPr="006F17CB">
        <w:t xml:space="preserve"> </w:t>
      </w:r>
      <w:r w:rsidRPr="006F17CB">
        <w:rPr>
          <w:snapToGrid/>
        </w:rPr>
        <w:t>FUJITSUKA</w:t>
      </w:r>
      <w:r>
        <w:t xml:space="preserve"> (Mr.)</w:t>
      </w:r>
      <w:r w:rsidRPr="006F17CB">
        <w:rPr>
          <w:snapToGrid/>
        </w:rPr>
        <w:t xml:space="preserve">, Technical Official, Plant Variety Protection Office, Intellectual Property Division, Food Industry Affairs Bureau, Ministry of Agriculture, Forestry and Fisheries (MAFF), Tokyo </w:t>
      </w:r>
      <w:r>
        <w:br/>
      </w:r>
      <w:r w:rsidRPr="006F17CB">
        <w:rPr>
          <w:snapToGrid/>
        </w:rPr>
        <w:t xml:space="preserve">(e-mail: daisuke_fujitsuka080@maff.go.jp) </w:t>
      </w:r>
    </w:p>
    <w:p w:rsidR="00BD4A0C" w:rsidRPr="006F17CB" w:rsidRDefault="00BD4A0C" w:rsidP="00BD4A0C">
      <w:pPr>
        <w:pStyle w:val="pldetails"/>
        <w:rPr>
          <w:snapToGrid/>
        </w:rPr>
      </w:pPr>
      <w:r w:rsidRPr="006F17CB">
        <w:rPr>
          <w:snapToGrid/>
        </w:rPr>
        <w:t>Takeshi</w:t>
      </w:r>
      <w:r w:rsidRPr="00110766">
        <w:t xml:space="preserve"> </w:t>
      </w:r>
      <w:r w:rsidRPr="006F17CB">
        <w:rPr>
          <w:snapToGrid/>
        </w:rPr>
        <w:t>SUGISAWA</w:t>
      </w:r>
      <w:r>
        <w:t xml:space="preserve"> (Mr.)</w:t>
      </w:r>
      <w:r w:rsidRPr="006F17CB">
        <w:rPr>
          <w:snapToGrid/>
        </w:rPr>
        <w:t>, Senior Examiner, Plant Variety Protection Office, Intellectual Property Division, Export and International Affairs Bureau, Ministry of Agriculture, Forestry and Fisheries (MAFF), Tokyo</w:t>
      </w:r>
      <w:r>
        <w:br/>
      </w:r>
      <w:r w:rsidRPr="006F17CB">
        <w:rPr>
          <w:snapToGrid/>
        </w:rPr>
        <w:t xml:space="preserve">(e-mail: takeshi_sugisawa820@maff.go.jp) </w:t>
      </w:r>
    </w:p>
    <w:p w:rsidR="00BD4A0C" w:rsidRPr="006F17CB" w:rsidRDefault="00BD4A0C" w:rsidP="00BD4A0C">
      <w:pPr>
        <w:pStyle w:val="pldetails"/>
        <w:rPr>
          <w:snapToGrid/>
        </w:rPr>
      </w:pPr>
      <w:r w:rsidRPr="006F17CB">
        <w:rPr>
          <w:snapToGrid/>
        </w:rPr>
        <w:lastRenderedPageBreak/>
        <w:t>Yoshiyuki</w:t>
      </w:r>
      <w:r w:rsidRPr="00110766">
        <w:t xml:space="preserve"> </w:t>
      </w:r>
      <w:r w:rsidRPr="006F17CB">
        <w:rPr>
          <w:snapToGrid/>
        </w:rPr>
        <w:t xml:space="preserve">OHNO, Examiner, Intellectual Property Division, Export and International Affairs Bureau, Ministry of Agriculture, Forestry and Fisheries (MAFF), Tokyo </w:t>
      </w:r>
      <w:r>
        <w:br/>
      </w:r>
      <w:r w:rsidRPr="006F17CB">
        <w:rPr>
          <w:snapToGrid/>
        </w:rPr>
        <w:t xml:space="preserve">(e-mail: yoshiyuki_ono300@maff.go.jp) </w:t>
      </w:r>
    </w:p>
    <w:p w:rsidR="00BD4A0C" w:rsidRPr="006F17CB" w:rsidRDefault="00BD4A0C" w:rsidP="00BD4A0C">
      <w:pPr>
        <w:pStyle w:val="pldetails"/>
        <w:rPr>
          <w:snapToGrid/>
        </w:rPr>
      </w:pPr>
      <w:r w:rsidRPr="006F17CB">
        <w:rPr>
          <w:snapToGrid/>
        </w:rPr>
        <w:t>Yosuke</w:t>
      </w:r>
      <w:r w:rsidRPr="006F17CB">
        <w:t xml:space="preserve"> </w:t>
      </w:r>
      <w:r w:rsidRPr="006F17CB">
        <w:rPr>
          <w:snapToGrid/>
        </w:rPr>
        <w:t>ABE</w:t>
      </w:r>
      <w:r>
        <w:t xml:space="preserve"> (Mr.)</w:t>
      </w:r>
      <w:r w:rsidRPr="006F17CB">
        <w:rPr>
          <w:snapToGrid/>
        </w:rPr>
        <w:t>, Assistant Examiner, Plant Variety Protection Office, Intellectual Property Division, Export and International Affairs Bureau, Ministry of Agriculture, Forestry and Fisheries (MAFF), Tokyo</w:t>
      </w:r>
      <w:r>
        <w:br/>
      </w:r>
      <w:r w:rsidRPr="006F17CB">
        <w:rPr>
          <w:snapToGrid/>
        </w:rPr>
        <w:t>(e-</w:t>
      </w:r>
      <w:r>
        <w:t>mail: yosuke_abe880@maff.go.jp)</w:t>
      </w:r>
    </w:p>
    <w:p w:rsidR="00BD4A0C" w:rsidRPr="00793AB4" w:rsidRDefault="00BD4A0C" w:rsidP="00BD4A0C">
      <w:pPr>
        <w:keepNext/>
        <w:keepLines/>
        <w:spacing w:before="180" w:after="120"/>
        <w:rPr>
          <w:caps/>
          <w:noProof/>
          <w:snapToGrid w:val="0"/>
          <w:u w:val="single"/>
        </w:rPr>
      </w:pPr>
      <w:r w:rsidRPr="00793AB4">
        <w:rPr>
          <w:caps/>
          <w:noProof/>
          <w:snapToGrid w:val="0"/>
          <w:u w:val="single"/>
        </w:rPr>
        <w:t>KENYA</w:t>
      </w:r>
    </w:p>
    <w:p w:rsidR="00BD4A0C" w:rsidRPr="00793AB4" w:rsidRDefault="00BD4A0C" w:rsidP="00BD4A0C">
      <w:pPr>
        <w:pStyle w:val="pldetails"/>
        <w:rPr>
          <w:snapToGrid/>
        </w:rPr>
      </w:pPr>
      <w:r w:rsidRPr="00793AB4">
        <w:rPr>
          <w:snapToGrid/>
        </w:rPr>
        <w:t xml:space="preserve">Gentrix Nasimiyu JUMA (Ms.), Chief Plant Examiner, Kenya Plant Health Inspectorate Service (KEPHIS), Ministry of Agriculture, Nairobi </w:t>
      </w:r>
      <w:r>
        <w:br/>
      </w:r>
      <w:r w:rsidRPr="00793AB4">
        <w:rPr>
          <w:snapToGrid/>
        </w:rPr>
        <w:t xml:space="preserve">(e-mail: gjuma@kephis.org) </w:t>
      </w:r>
    </w:p>
    <w:p w:rsidR="00BD4A0C" w:rsidRPr="00793AB4" w:rsidRDefault="00BD4A0C" w:rsidP="00BD4A0C">
      <w:pPr>
        <w:pStyle w:val="pldetails"/>
        <w:rPr>
          <w:snapToGrid/>
        </w:rPr>
      </w:pPr>
      <w:r w:rsidRPr="00793AB4">
        <w:rPr>
          <w:snapToGrid/>
        </w:rPr>
        <w:t>Lucas SUVA</w:t>
      </w:r>
      <w:r>
        <w:t xml:space="preserve"> (Mr.)</w:t>
      </w:r>
      <w:r w:rsidRPr="00793AB4">
        <w:rPr>
          <w:snapToGrid/>
        </w:rPr>
        <w:t>, Principal Plant Examiner, Kenya Plant Health Inspectorate Service (KEPHIS), Ministry of Agriculture, Nair</w:t>
      </w:r>
      <w:r>
        <w:t xml:space="preserve">obi </w:t>
      </w:r>
      <w:r>
        <w:br/>
        <w:t xml:space="preserve">(e-mail: lsuva@kephis.org) </w:t>
      </w:r>
    </w:p>
    <w:p w:rsidR="00BD4A0C" w:rsidRPr="00AD6FC3" w:rsidRDefault="00BD4A0C" w:rsidP="00BD4A0C">
      <w:pPr>
        <w:keepNext/>
        <w:keepLines/>
        <w:spacing w:before="180" w:after="120"/>
        <w:rPr>
          <w:caps/>
          <w:noProof/>
          <w:snapToGrid w:val="0"/>
          <w:u w:val="single"/>
          <w:lang w:val="es-ES"/>
        </w:rPr>
      </w:pPr>
      <w:r w:rsidRPr="00AD6FC3">
        <w:rPr>
          <w:caps/>
          <w:noProof/>
          <w:snapToGrid w:val="0"/>
          <w:u w:val="single"/>
          <w:lang w:val="es-ES"/>
        </w:rPr>
        <w:t>MEXICO</w:t>
      </w:r>
    </w:p>
    <w:p w:rsidR="00BD4A0C" w:rsidRPr="00AD6FC3" w:rsidRDefault="00BD4A0C" w:rsidP="00BD4A0C">
      <w:pPr>
        <w:pStyle w:val="pldetails"/>
        <w:rPr>
          <w:snapToGrid/>
          <w:lang w:val="es-ES"/>
        </w:rPr>
      </w:pPr>
      <w:r w:rsidRPr="00AD6FC3">
        <w:rPr>
          <w:snapToGrid/>
          <w:lang w:val="es-ES"/>
        </w:rPr>
        <w:t>Víctor Manuel VÁSQUEZ NAVARRETE</w:t>
      </w:r>
      <w:r>
        <w:rPr>
          <w:lang w:val="es-ES"/>
        </w:rPr>
        <w:t xml:space="preserve"> (Sr.)</w:t>
      </w:r>
      <w:r w:rsidRPr="00AD6FC3">
        <w:rPr>
          <w:snapToGrid/>
          <w:lang w:val="es-ES"/>
        </w:rPr>
        <w:t xml:space="preserve">, Director de área, Servicio Nacional de Inspección y Certificación de Semillas (SNICS), Secretaria de Agricultura y Desarrollo Rural (Agricultura), Ciudad de México </w:t>
      </w:r>
      <w:r w:rsidRPr="00AD6FC3">
        <w:rPr>
          <w:lang w:val="es-ES"/>
        </w:rPr>
        <w:br/>
      </w:r>
      <w:r w:rsidRPr="00AD6FC3">
        <w:rPr>
          <w:snapToGrid/>
          <w:lang w:val="es-ES"/>
        </w:rPr>
        <w:t xml:space="preserve">(e-mail: victor.vasquez@agricultura.gob.mx) </w:t>
      </w:r>
    </w:p>
    <w:p w:rsidR="00BD4A0C" w:rsidRPr="00AD6FC3" w:rsidRDefault="00BD4A0C" w:rsidP="00BD4A0C">
      <w:pPr>
        <w:pStyle w:val="pldetails"/>
        <w:rPr>
          <w:snapToGrid/>
          <w:lang w:val="es-ES"/>
        </w:rPr>
      </w:pPr>
      <w:r w:rsidRPr="00AD6FC3">
        <w:rPr>
          <w:snapToGrid/>
          <w:lang w:val="es-ES"/>
        </w:rPr>
        <w:t>Ana Lilia ROJAS SALINAS (</w:t>
      </w:r>
      <w:r>
        <w:rPr>
          <w:lang w:val="es-ES"/>
        </w:rPr>
        <w:t>Sra</w:t>
      </w:r>
      <w:r w:rsidRPr="00AD6FC3">
        <w:rPr>
          <w:snapToGrid/>
          <w:lang w:val="es-ES"/>
        </w:rPr>
        <w:t xml:space="preserve">.), Jefa de Departamento de Armonización Técnica, Servicio Nacional de Inspección y Certificación de Semillas (SNICS), Secretaria de Agricultura y Desarrollo Rural (Agricultura), Ciudad de México </w:t>
      </w:r>
      <w:r w:rsidRPr="00AD6FC3">
        <w:rPr>
          <w:lang w:val="es-ES"/>
        </w:rPr>
        <w:br/>
      </w:r>
      <w:r w:rsidRPr="00AD6FC3">
        <w:rPr>
          <w:snapToGrid/>
          <w:lang w:val="es-ES"/>
        </w:rPr>
        <w:t xml:space="preserve">(e-mail: ana.rojas@snics.gob.mx) </w:t>
      </w:r>
    </w:p>
    <w:p w:rsidR="00BD4A0C" w:rsidRPr="00793AB4" w:rsidRDefault="00BD4A0C" w:rsidP="00BD4A0C">
      <w:pPr>
        <w:keepNext/>
        <w:keepLines/>
        <w:spacing w:before="180" w:after="120"/>
        <w:rPr>
          <w:caps/>
          <w:noProof/>
          <w:snapToGrid w:val="0"/>
          <w:u w:val="single"/>
        </w:rPr>
      </w:pPr>
      <w:r w:rsidRPr="00793AB4">
        <w:rPr>
          <w:caps/>
          <w:noProof/>
          <w:snapToGrid w:val="0"/>
          <w:u w:val="single"/>
        </w:rPr>
        <w:t>NETHERLANDS</w:t>
      </w:r>
    </w:p>
    <w:p w:rsidR="00BD4A0C" w:rsidRPr="00DF2D84" w:rsidRDefault="00BD4A0C" w:rsidP="00BD4A0C">
      <w:pPr>
        <w:pStyle w:val="pldetails"/>
        <w:rPr>
          <w:snapToGrid/>
        </w:rPr>
      </w:pPr>
      <w:r w:rsidRPr="00DF2D84">
        <w:rPr>
          <w:snapToGrid/>
        </w:rPr>
        <w:t>Bert SCHOLTE</w:t>
      </w:r>
      <w:r>
        <w:t xml:space="preserve"> (Mr.)</w:t>
      </w:r>
      <w:r w:rsidRPr="00DF2D84">
        <w:rPr>
          <w:snapToGrid/>
        </w:rPr>
        <w:t xml:space="preserve">, Head of Department Variety Testing, Naktuinbouw, Roelofarendsveen </w:t>
      </w:r>
      <w:r w:rsidRPr="00DF2D84">
        <w:br/>
      </w:r>
      <w:r w:rsidRPr="00DF2D84">
        <w:rPr>
          <w:snapToGrid/>
        </w:rPr>
        <w:t xml:space="preserve">(e-mail: b.scholte@naktuinbouw.nl) </w:t>
      </w:r>
    </w:p>
    <w:p w:rsidR="00BD4A0C" w:rsidRPr="00793AB4" w:rsidRDefault="00BD4A0C" w:rsidP="00BD4A0C">
      <w:pPr>
        <w:keepNext/>
        <w:keepLines/>
        <w:spacing w:before="180" w:after="120"/>
        <w:rPr>
          <w:caps/>
          <w:noProof/>
          <w:snapToGrid w:val="0"/>
          <w:u w:val="single"/>
        </w:rPr>
      </w:pPr>
      <w:r w:rsidRPr="00793AB4">
        <w:rPr>
          <w:caps/>
          <w:noProof/>
          <w:snapToGrid w:val="0"/>
          <w:u w:val="single"/>
        </w:rPr>
        <w:t>NEW ZEALAND</w:t>
      </w:r>
    </w:p>
    <w:p w:rsidR="00BD4A0C" w:rsidRPr="00DF2D84" w:rsidRDefault="00BD4A0C" w:rsidP="00BD4A0C">
      <w:pPr>
        <w:pStyle w:val="pldetails"/>
        <w:rPr>
          <w:snapToGrid/>
        </w:rPr>
      </w:pPr>
      <w:r w:rsidRPr="00DF2D84">
        <w:rPr>
          <w:snapToGrid/>
        </w:rPr>
        <w:t>Christopher James BARNABY</w:t>
      </w:r>
      <w:r>
        <w:t xml:space="preserve"> (Mr.)</w:t>
      </w:r>
      <w:r w:rsidRPr="00DF2D84">
        <w:rPr>
          <w:snapToGrid/>
        </w:rPr>
        <w:t xml:space="preserve">, PVR Manager / Assistant Commissioner, Plant Variety Rights Office, Intellectual Property Office of New Zealand, Ministry of Economic Development, Christchurch </w:t>
      </w:r>
      <w:r>
        <w:br/>
      </w:r>
      <w:r w:rsidRPr="00DF2D84">
        <w:rPr>
          <w:snapToGrid/>
        </w:rPr>
        <w:t xml:space="preserve">(e-mail: Chris.Barnaby@pvr.govt.nz) </w:t>
      </w:r>
    </w:p>
    <w:p w:rsidR="00BD4A0C" w:rsidRPr="00793AB4" w:rsidRDefault="00BD4A0C" w:rsidP="00BD4A0C">
      <w:pPr>
        <w:keepNext/>
        <w:keepLines/>
        <w:spacing w:before="180" w:after="120"/>
        <w:rPr>
          <w:caps/>
          <w:noProof/>
          <w:snapToGrid w:val="0"/>
          <w:u w:val="single"/>
        </w:rPr>
      </w:pPr>
      <w:r w:rsidRPr="00793AB4">
        <w:rPr>
          <w:caps/>
          <w:noProof/>
          <w:snapToGrid w:val="0"/>
          <w:u w:val="single"/>
        </w:rPr>
        <w:t>REPUBLIC OF KOREA</w:t>
      </w:r>
    </w:p>
    <w:p w:rsidR="00BD4A0C" w:rsidRPr="009B30B3" w:rsidRDefault="00BD4A0C" w:rsidP="00BD4A0C">
      <w:pPr>
        <w:pStyle w:val="pldetails"/>
        <w:rPr>
          <w:snapToGrid/>
        </w:rPr>
      </w:pPr>
      <w:r w:rsidRPr="009B30B3">
        <w:rPr>
          <w:snapToGrid/>
        </w:rPr>
        <w:t>Tae Hoon KIM</w:t>
      </w:r>
      <w:r>
        <w:t xml:space="preserve"> (Mr.)</w:t>
      </w:r>
      <w:r w:rsidRPr="009B30B3">
        <w:rPr>
          <w:snapToGrid/>
        </w:rPr>
        <w:t xml:space="preserve">, Senior Forest Researcher, Examiner, National Forest Seed Variety Center (NFSV), Chungcheongbuk-do </w:t>
      </w:r>
      <w:r>
        <w:br/>
      </w:r>
      <w:r w:rsidRPr="009B30B3">
        <w:rPr>
          <w:snapToGrid/>
        </w:rPr>
        <w:t xml:space="preserve">(e-mail: algae23@korea.kr) </w:t>
      </w:r>
    </w:p>
    <w:p w:rsidR="00BD4A0C" w:rsidRPr="009B30B3" w:rsidRDefault="00BD4A0C" w:rsidP="00BD4A0C">
      <w:pPr>
        <w:pStyle w:val="pldetails"/>
        <w:rPr>
          <w:snapToGrid/>
        </w:rPr>
      </w:pPr>
      <w:r w:rsidRPr="009B30B3">
        <w:rPr>
          <w:snapToGrid/>
        </w:rPr>
        <w:t>Won-Bum CHO</w:t>
      </w:r>
      <w:r>
        <w:t xml:space="preserve"> (Mr.)</w:t>
      </w:r>
      <w:r w:rsidRPr="009B30B3">
        <w:rPr>
          <w:snapToGrid/>
        </w:rPr>
        <w:t xml:space="preserve">, Forest Researcher, Plant Variety Protection Division, National Forest Seed Variety Center (NFSV), Chungcheongbuk-do </w:t>
      </w:r>
      <w:r>
        <w:br/>
      </w:r>
      <w:r w:rsidRPr="009B30B3">
        <w:rPr>
          <w:snapToGrid/>
        </w:rPr>
        <w:t xml:space="preserve">(e-mail: rudis99@korea.kr) </w:t>
      </w:r>
    </w:p>
    <w:p w:rsidR="00BD4A0C" w:rsidRPr="009B30B3" w:rsidRDefault="00BD4A0C" w:rsidP="00BD4A0C">
      <w:pPr>
        <w:pStyle w:val="pldetails"/>
        <w:rPr>
          <w:snapToGrid/>
        </w:rPr>
      </w:pPr>
      <w:r w:rsidRPr="009B30B3">
        <w:rPr>
          <w:snapToGrid/>
        </w:rPr>
        <w:t>Hwan-Su HWANG</w:t>
      </w:r>
      <w:r>
        <w:t xml:space="preserve"> (Mr.)</w:t>
      </w:r>
      <w:r w:rsidRPr="009B30B3">
        <w:rPr>
          <w:snapToGrid/>
        </w:rPr>
        <w:t xml:space="preserve">, Forest Researcher, Plant Variety Protection Division, National Forest Seed Variety Center, Korea Forest Service, Chungcheongbuk-do </w:t>
      </w:r>
      <w:r>
        <w:br/>
      </w:r>
      <w:r w:rsidRPr="009B30B3">
        <w:rPr>
          <w:snapToGrid/>
        </w:rPr>
        <w:t xml:space="preserve">(e-mail: hwansu3368@korea.kr) </w:t>
      </w:r>
    </w:p>
    <w:p w:rsidR="00BD4A0C" w:rsidRPr="00BE1C84" w:rsidRDefault="00BD4A0C" w:rsidP="00BD4A0C">
      <w:pPr>
        <w:keepNext/>
        <w:keepLines/>
        <w:spacing w:before="180" w:after="120"/>
        <w:rPr>
          <w:caps/>
          <w:noProof/>
          <w:snapToGrid w:val="0"/>
          <w:u w:val="single"/>
        </w:rPr>
      </w:pPr>
      <w:r w:rsidRPr="00BE1C84">
        <w:rPr>
          <w:caps/>
          <w:noProof/>
          <w:snapToGrid w:val="0"/>
          <w:u w:val="single"/>
        </w:rPr>
        <w:t>REPUBLIC OF MOLDOVA</w:t>
      </w:r>
    </w:p>
    <w:p w:rsidR="00BD4A0C" w:rsidRPr="00BE1C84" w:rsidRDefault="00BD4A0C" w:rsidP="00BD4A0C">
      <w:pPr>
        <w:pStyle w:val="pldetails"/>
        <w:rPr>
          <w:snapToGrid/>
        </w:rPr>
      </w:pPr>
      <w:r w:rsidRPr="00BE1C84">
        <w:rPr>
          <w:snapToGrid/>
        </w:rPr>
        <w:t xml:space="preserve">Evghenia PARTAS (Ms.), Head of DUS Testing Department, State Commission for Crops Variety Testing of the Republic of Moldova, Chisinau </w:t>
      </w:r>
      <w:r>
        <w:br/>
      </w:r>
      <w:r w:rsidRPr="00BE1C84">
        <w:rPr>
          <w:snapToGrid/>
        </w:rPr>
        <w:t xml:space="preserve">(e-mail: e.partas@cstsp.md) </w:t>
      </w:r>
    </w:p>
    <w:p w:rsidR="00BD4A0C" w:rsidRPr="00BE1C84" w:rsidRDefault="00BD4A0C" w:rsidP="00BD4A0C">
      <w:pPr>
        <w:pStyle w:val="pldetails"/>
        <w:rPr>
          <w:snapToGrid/>
        </w:rPr>
      </w:pPr>
      <w:r w:rsidRPr="00BE1C84">
        <w:rPr>
          <w:snapToGrid/>
        </w:rPr>
        <w:t xml:space="preserve">Liudmila CHIRILOV (Ms.), Senior specialist in DUS plant variety testing, State Commission for Crops Variety Testing, Chisinau </w:t>
      </w:r>
      <w:r>
        <w:br/>
      </w:r>
      <w:r w:rsidRPr="00BE1C84">
        <w:rPr>
          <w:snapToGrid/>
        </w:rPr>
        <w:t xml:space="preserve">(e-mail: chirilov.liudmila@cstsp.md) </w:t>
      </w:r>
    </w:p>
    <w:p w:rsidR="00BD4A0C" w:rsidRPr="00BE1C84" w:rsidRDefault="00BD4A0C" w:rsidP="00BD4A0C">
      <w:pPr>
        <w:keepNext/>
        <w:keepLines/>
        <w:spacing w:before="180" w:after="120"/>
        <w:rPr>
          <w:caps/>
          <w:noProof/>
          <w:snapToGrid w:val="0"/>
          <w:u w:val="single"/>
        </w:rPr>
      </w:pPr>
      <w:r w:rsidRPr="00BE1C84">
        <w:rPr>
          <w:caps/>
          <w:noProof/>
          <w:snapToGrid w:val="0"/>
          <w:u w:val="single"/>
        </w:rPr>
        <w:lastRenderedPageBreak/>
        <w:t>SLOVAKIA</w:t>
      </w:r>
    </w:p>
    <w:p w:rsidR="00BD4A0C" w:rsidRPr="002D64F4" w:rsidRDefault="00BD4A0C" w:rsidP="00BD4A0C">
      <w:pPr>
        <w:pStyle w:val="pldetails"/>
        <w:rPr>
          <w:snapToGrid/>
        </w:rPr>
      </w:pPr>
      <w:r w:rsidRPr="002D64F4">
        <w:rPr>
          <w:snapToGrid/>
        </w:rPr>
        <w:t>Ľubomír BASTA</w:t>
      </w:r>
      <w:r>
        <w:t xml:space="preserve"> (Mr.)</w:t>
      </w:r>
      <w:r w:rsidRPr="002D64F4">
        <w:rPr>
          <w:snapToGrid/>
        </w:rPr>
        <w:t xml:space="preserve">, Head of DUS testing, Department of Variety Testing, Central Control and Testing Institute in Agriculture (ÚKSÚP), Bratislava </w:t>
      </w:r>
      <w:r>
        <w:br/>
      </w:r>
      <w:r w:rsidRPr="002D64F4">
        <w:rPr>
          <w:snapToGrid/>
        </w:rPr>
        <w:t xml:space="preserve">(e-mail: lubomir.basta@uksup.sk) </w:t>
      </w:r>
    </w:p>
    <w:p w:rsidR="00BD4A0C" w:rsidRPr="002D64F4" w:rsidRDefault="00BD4A0C" w:rsidP="00BD4A0C">
      <w:pPr>
        <w:pStyle w:val="pldetails"/>
        <w:rPr>
          <w:snapToGrid/>
        </w:rPr>
      </w:pPr>
      <w:r w:rsidRPr="002D64F4">
        <w:rPr>
          <w:snapToGrid/>
        </w:rPr>
        <w:t xml:space="preserve">Marianna JAKUBOVA (Ms.), DUS and International Cooperation, Central Control and Testing Institute in Agriculture (ÚKSÚP), Bratislava </w:t>
      </w:r>
      <w:r>
        <w:br/>
      </w:r>
      <w:r w:rsidRPr="002D64F4">
        <w:rPr>
          <w:snapToGrid/>
        </w:rPr>
        <w:t xml:space="preserve">(e-mail: marianna.jakubova@uksup.sk) </w:t>
      </w:r>
    </w:p>
    <w:p w:rsidR="00BD4A0C" w:rsidRPr="00BE1C84" w:rsidRDefault="00BD4A0C" w:rsidP="00BD4A0C">
      <w:pPr>
        <w:keepNext/>
        <w:keepLines/>
        <w:spacing w:before="180" w:after="120"/>
        <w:rPr>
          <w:caps/>
          <w:noProof/>
          <w:snapToGrid w:val="0"/>
          <w:u w:val="single"/>
        </w:rPr>
      </w:pPr>
      <w:r w:rsidRPr="00BE1C84">
        <w:rPr>
          <w:caps/>
          <w:noProof/>
          <w:snapToGrid w:val="0"/>
          <w:u w:val="single"/>
        </w:rPr>
        <w:t>SOUTH AFRICA</w:t>
      </w:r>
    </w:p>
    <w:p w:rsidR="00BD4A0C" w:rsidRPr="002A5583" w:rsidRDefault="00BD4A0C" w:rsidP="00BD4A0C">
      <w:pPr>
        <w:pStyle w:val="pldetails"/>
        <w:rPr>
          <w:snapToGrid/>
        </w:rPr>
      </w:pPr>
      <w:r w:rsidRPr="002A5583">
        <w:rPr>
          <w:snapToGrid/>
        </w:rPr>
        <w:t xml:space="preserve">Noluthando NETNOU-NKOANA (Ms.), Director, Genetic Resources, Department of Agriculture, Rural development and Land Reform, Pretoria </w:t>
      </w:r>
      <w:r>
        <w:br/>
      </w:r>
      <w:r w:rsidRPr="002A5583">
        <w:rPr>
          <w:snapToGrid/>
        </w:rPr>
        <w:t xml:space="preserve">(e-mail: NoluthandoN@Dalrrd.gov.za) </w:t>
      </w:r>
    </w:p>
    <w:p w:rsidR="00BD4A0C" w:rsidRPr="00BE1C84" w:rsidRDefault="00BD4A0C" w:rsidP="00BD4A0C">
      <w:pPr>
        <w:keepNext/>
        <w:keepLines/>
        <w:spacing w:before="180" w:after="120"/>
        <w:rPr>
          <w:caps/>
          <w:noProof/>
          <w:snapToGrid w:val="0"/>
          <w:u w:val="single"/>
        </w:rPr>
      </w:pPr>
      <w:r w:rsidRPr="00BE1C84">
        <w:rPr>
          <w:caps/>
          <w:noProof/>
          <w:snapToGrid w:val="0"/>
          <w:u w:val="single"/>
        </w:rPr>
        <w:t>UNITED KINGDOM</w:t>
      </w:r>
    </w:p>
    <w:p w:rsidR="00BD4A0C" w:rsidRPr="00722B22" w:rsidRDefault="00BD4A0C" w:rsidP="00BD4A0C">
      <w:pPr>
        <w:pStyle w:val="pldetails"/>
        <w:rPr>
          <w:snapToGrid/>
        </w:rPr>
      </w:pPr>
      <w:r w:rsidRPr="00722B22">
        <w:rPr>
          <w:snapToGrid/>
        </w:rPr>
        <w:t>Sigurd RAMANS-HARBOROUGH</w:t>
      </w:r>
      <w:r>
        <w:t xml:space="preserve"> (Mr.)</w:t>
      </w:r>
      <w:r w:rsidRPr="00722B22">
        <w:rPr>
          <w:snapToGrid/>
        </w:rPr>
        <w:t xml:space="preserve">, Manager of UK Variety Listing and PBR, Plant Varieties and Seeds, Animal and Plant Health Agency (APHA), Department for Environment, Food and Rural Affairs </w:t>
      </w:r>
      <w:r>
        <w:t>(DEFRA), Cambridge</w:t>
      </w:r>
      <w:r>
        <w:br/>
      </w:r>
      <w:r w:rsidRPr="00722B22">
        <w:rPr>
          <w:snapToGrid/>
        </w:rPr>
        <w:t>(e-mail: Sigurd.Ra</w:t>
      </w:r>
      <w:r>
        <w:t xml:space="preserve">mans-Harborough@defra.gov.uk) </w:t>
      </w:r>
    </w:p>
    <w:p w:rsidR="00BD4A0C" w:rsidRPr="00BE1C84" w:rsidRDefault="00BD4A0C" w:rsidP="00BD4A0C">
      <w:pPr>
        <w:keepNext/>
        <w:keepLines/>
        <w:spacing w:before="180" w:after="120"/>
        <w:rPr>
          <w:caps/>
          <w:noProof/>
          <w:snapToGrid w:val="0"/>
          <w:u w:val="single"/>
        </w:rPr>
      </w:pPr>
      <w:r w:rsidRPr="00BE1C84">
        <w:rPr>
          <w:caps/>
          <w:noProof/>
          <w:snapToGrid w:val="0"/>
          <w:u w:val="single"/>
        </w:rPr>
        <w:t>UNITED REPUBLIC OF TANZANIA</w:t>
      </w:r>
    </w:p>
    <w:p w:rsidR="00BD4A0C" w:rsidRPr="00A748CF" w:rsidRDefault="00BD4A0C" w:rsidP="00BD4A0C">
      <w:pPr>
        <w:pStyle w:val="pldetails"/>
        <w:rPr>
          <w:snapToGrid/>
        </w:rPr>
      </w:pPr>
      <w:r w:rsidRPr="00A748CF">
        <w:rPr>
          <w:snapToGrid/>
        </w:rPr>
        <w:t>Twalib Mustafa NJOHOLE</w:t>
      </w:r>
      <w:r>
        <w:t xml:space="preserve"> (Mr.)</w:t>
      </w:r>
      <w:r w:rsidRPr="00A748CF">
        <w:rPr>
          <w:snapToGrid/>
        </w:rPr>
        <w:t>, Registrar of Plant Breeders' Rights, Ministry of Agriculture (MoA), Dodoma</w:t>
      </w:r>
      <w:r>
        <w:br/>
      </w:r>
      <w:r w:rsidRPr="00A748CF">
        <w:rPr>
          <w:snapToGrid/>
        </w:rPr>
        <w:t>(e-ma</w:t>
      </w:r>
      <w:r>
        <w:t>il: twalib.njohole@kilimo.go.tz</w:t>
      </w:r>
      <w:r w:rsidRPr="00A748CF">
        <w:rPr>
          <w:snapToGrid/>
        </w:rPr>
        <w:t xml:space="preserve">) </w:t>
      </w:r>
    </w:p>
    <w:p w:rsidR="00BD4A0C" w:rsidRPr="00A748CF" w:rsidRDefault="00BD4A0C" w:rsidP="00B70651">
      <w:pPr>
        <w:pStyle w:val="plheading"/>
        <w:spacing w:before="240"/>
        <w:rPr>
          <w:sz w:val="30"/>
          <w:szCs w:val="30"/>
        </w:rPr>
      </w:pPr>
      <w:r w:rsidRPr="00A748CF">
        <w:t>II. ORGANIZATIONS</w:t>
      </w:r>
    </w:p>
    <w:p w:rsidR="00BD4A0C" w:rsidRPr="00A30F61" w:rsidRDefault="00BD4A0C" w:rsidP="00BD4A0C">
      <w:pPr>
        <w:keepNext/>
        <w:keepLines/>
        <w:spacing w:before="180" w:after="120"/>
        <w:rPr>
          <w:caps/>
          <w:noProof/>
          <w:snapToGrid w:val="0"/>
          <w:u w:val="single"/>
        </w:rPr>
      </w:pPr>
      <w:r w:rsidRPr="00A30F61">
        <w:rPr>
          <w:caps/>
          <w:noProof/>
          <w:snapToGrid w:val="0"/>
          <w:u w:val="single"/>
        </w:rPr>
        <w:t>CROPLIFE INTERNATIONAL</w:t>
      </w:r>
    </w:p>
    <w:p w:rsidR="00BD4A0C" w:rsidRPr="00A30F61" w:rsidRDefault="00BD4A0C" w:rsidP="00BD4A0C">
      <w:pPr>
        <w:pStyle w:val="pldetails"/>
        <w:rPr>
          <w:snapToGrid/>
        </w:rPr>
      </w:pPr>
      <w:r w:rsidRPr="00A30F61">
        <w:rPr>
          <w:snapToGrid/>
        </w:rPr>
        <w:t>Marcel BRUINS</w:t>
      </w:r>
      <w:r w:rsidRPr="00A30F61">
        <w:t xml:space="preserve"> (Mr.)</w:t>
      </w:r>
      <w:r w:rsidRPr="00A30F61">
        <w:rPr>
          <w:snapToGrid/>
        </w:rPr>
        <w:t>, Consultant, CropLife International, Bru</w:t>
      </w:r>
      <w:r w:rsidRPr="00A30F61">
        <w:t>ss</w:t>
      </w:r>
      <w:r w:rsidRPr="00A30F61">
        <w:rPr>
          <w:snapToGrid/>
        </w:rPr>
        <w:t>els, Belgiu</w:t>
      </w:r>
      <w:r w:rsidRPr="00A30F61">
        <w:t>m</w:t>
      </w:r>
      <w:r w:rsidRPr="00A30F61">
        <w:rPr>
          <w:snapToGrid/>
        </w:rPr>
        <w:t xml:space="preserve"> </w:t>
      </w:r>
      <w:r w:rsidRPr="00A30F61">
        <w:br/>
      </w:r>
      <w:r w:rsidRPr="00A30F61">
        <w:rPr>
          <w:snapToGrid/>
        </w:rPr>
        <w:t>(e-mail: mar</w:t>
      </w:r>
      <w:r w:rsidRPr="00A30F61">
        <w:t>cel@bruinsseedconsultancy.com)</w:t>
      </w:r>
    </w:p>
    <w:p w:rsidR="00BD4A0C" w:rsidRPr="00A30F61" w:rsidRDefault="00BD4A0C" w:rsidP="00BD4A0C">
      <w:pPr>
        <w:keepNext/>
        <w:keepLines/>
        <w:spacing w:before="180" w:after="120"/>
        <w:rPr>
          <w:caps/>
          <w:noProof/>
          <w:snapToGrid w:val="0"/>
          <w:u w:val="single"/>
        </w:rPr>
      </w:pPr>
      <w:r w:rsidRPr="00A30F61">
        <w:rPr>
          <w:caps/>
          <w:noProof/>
          <w:snapToGrid w:val="0"/>
          <w:u w:val="single"/>
        </w:rPr>
        <w:t>INTERNATIONAL SEED FEDERATION (ISF)</w:t>
      </w:r>
    </w:p>
    <w:p w:rsidR="00BD4A0C" w:rsidRPr="00A30F61" w:rsidRDefault="00BD4A0C" w:rsidP="00BD4A0C">
      <w:pPr>
        <w:pStyle w:val="pldetails"/>
        <w:rPr>
          <w:snapToGrid/>
        </w:rPr>
      </w:pPr>
      <w:r w:rsidRPr="00A30F61">
        <w:rPr>
          <w:snapToGrid/>
        </w:rPr>
        <w:t xml:space="preserve">Astrid M. SCHENKEVELD (Ms.), Specialist, Plant Breeder's Rights &amp; Variety Registration | Legal, Rijk Zwaan Zaadteelt en Zaadhandel B.V., De Lier, </w:t>
      </w:r>
      <w:r>
        <w:t>Netherlands</w:t>
      </w:r>
      <w:r w:rsidRPr="00A30F61">
        <w:rPr>
          <w:snapToGrid/>
        </w:rPr>
        <w:t xml:space="preserve"> </w:t>
      </w:r>
      <w:r>
        <w:br/>
      </w:r>
      <w:r w:rsidRPr="00A30F61">
        <w:rPr>
          <w:snapToGrid/>
        </w:rPr>
        <w:t>(e-mail: a.schenkeveld@rijkzwaan.</w:t>
      </w:r>
      <w:r>
        <w:t>nl)</w:t>
      </w:r>
    </w:p>
    <w:p w:rsidR="00BD4A0C" w:rsidRPr="00A30F61" w:rsidRDefault="00BD4A0C" w:rsidP="00BD4A0C">
      <w:pPr>
        <w:keepNext/>
        <w:keepLines/>
        <w:spacing w:before="180" w:after="120"/>
        <w:rPr>
          <w:caps/>
          <w:noProof/>
          <w:snapToGrid w:val="0"/>
          <w:u w:val="single"/>
        </w:rPr>
      </w:pPr>
      <w:r w:rsidRPr="00A30F61">
        <w:rPr>
          <w:caps/>
          <w:noProof/>
          <w:snapToGrid w:val="0"/>
          <w:u w:val="single"/>
        </w:rPr>
        <w:t>EUROSEEDS</w:t>
      </w:r>
    </w:p>
    <w:p w:rsidR="00BD4A0C" w:rsidRPr="00865B76" w:rsidRDefault="00BD4A0C" w:rsidP="00BD4A0C">
      <w:pPr>
        <w:pStyle w:val="pldetails"/>
        <w:rPr>
          <w:snapToGrid/>
        </w:rPr>
      </w:pPr>
      <w:r w:rsidRPr="00865B76">
        <w:rPr>
          <w:snapToGrid/>
        </w:rPr>
        <w:t>Claudius MARONDEDZE</w:t>
      </w:r>
      <w:r>
        <w:t xml:space="preserve"> (Mr.)</w:t>
      </w:r>
      <w:r w:rsidRPr="00865B76">
        <w:rPr>
          <w:snapToGrid/>
        </w:rPr>
        <w:t xml:space="preserve">, Technical Manager Plant Health and Seed Trade, Euroseeds, </w:t>
      </w:r>
      <w:r w:rsidRPr="00A30F61">
        <w:rPr>
          <w:snapToGrid/>
        </w:rPr>
        <w:t>Bru</w:t>
      </w:r>
      <w:r w:rsidRPr="00A30F61">
        <w:t>ss</w:t>
      </w:r>
      <w:r w:rsidRPr="00A30F61">
        <w:rPr>
          <w:snapToGrid/>
        </w:rPr>
        <w:t>els, Belgiu</w:t>
      </w:r>
      <w:r w:rsidRPr="00A30F61">
        <w:t>m</w:t>
      </w:r>
      <w:r>
        <w:br/>
      </w:r>
      <w:r w:rsidRPr="00865B76">
        <w:rPr>
          <w:snapToGrid/>
        </w:rPr>
        <w:t>(e-mail: cl</w:t>
      </w:r>
      <w:r>
        <w:t xml:space="preserve">audiusmarondedze@euroseeds.eu) </w:t>
      </w:r>
    </w:p>
    <w:p w:rsidR="00BD4A0C" w:rsidRDefault="00BD4A0C" w:rsidP="00BD4A0C">
      <w:pPr>
        <w:pStyle w:val="pldetails"/>
      </w:pPr>
      <w:r w:rsidRPr="00865B76">
        <w:rPr>
          <w:snapToGrid/>
        </w:rPr>
        <w:t>Jared ONSANDO</w:t>
      </w:r>
      <w:r>
        <w:t xml:space="preserve"> (Mr.)</w:t>
      </w:r>
      <w:r w:rsidRPr="00865B76">
        <w:rPr>
          <w:snapToGrid/>
        </w:rPr>
        <w:t xml:space="preserve">, Technical Manager Variety Testing and Registration, </w:t>
      </w:r>
      <w:r w:rsidRPr="00A30F61">
        <w:rPr>
          <w:snapToGrid/>
        </w:rPr>
        <w:t>Bru</w:t>
      </w:r>
      <w:r w:rsidRPr="00A30F61">
        <w:t>ss</w:t>
      </w:r>
      <w:r w:rsidRPr="00A30F61">
        <w:rPr>
          <w:snapToGrid/>
        </w:rPr>
        <w:t>els, Belgiu</w:t>
      </w:r>
      <w:r w:rsidRPr="00A30F61">
        <w:t>m</w:t>
      </w:r>
      <w:r>
        <w:br/>
      </w:r>
      <w:r w:rsidRPr="00865B76">
        <w:rPr>
          <w:snapToGrid/>
        </w:rPr>
        <w:t xml:space="preserve">(e-mail: JaredOnsando@euroseeds.eu) </w:t>
      </w:r>
    </w:p>
    <w:p w:rsidR="00BD4A0C" w:rsidRPr="004071DD" w:rsidRDefault="00BD4A0C" w:rsidP="00B70651">
      <w:pPr>
        <w:pStyle w:val="plheading"/>
        <w:spacing w:before="240"/>
        <w:rPr>
          <w:rFonts w:cs="Arial"/>
        </w:rPr>
      </w:pPr>
      <w:r>
        <w:rPr>
          <w:rFonts w:cs="Arial"/>
        </w:rPr>
        <w:t>III</w:t>
      </w:r>
      <w:r w:rsidRPr="004071DD">
        <w:rPr>
          <w:rFonts w:cs="Arial"/>
        </w:rPr>
        <w:t xml:space="preserve">. OFFICER </w:t>
      </w:r>
    </w:p>
    <w:p w:rsidR="00BD4A0C" w:rsidRDefault="00BD4A0C" w:rsidP="00BD4A0C">
      <w:pPr>
        <w:pStyle w:val="pldetails"/>
      </w:pPr>
      <w:r w:rsidRPr="00E338CA">
        <w:t>Peter BUTTON (Mr.)</w:t>
      </w:r>
      <w:r w:rsidRPr="004071DD">
        <w:t xml:space="preserve">, </w:t>
      </w:r>
      <w:r>
        <w:t>Chair</w:t>
      </w:r>
    </w:p>
    <w:p w:rsidR="00BD4A0C" w:rsidRPr="00B233C9" w:rsidRDefault="00BD4A0C" w:rsidP="00B70651">
      <w:pPr>
        <w:pStyle w:val="plheading"/>
        <w:keepLines/>
        <w:spacing w:before="240"/>
        <w:rPr>
          <w:rFonts w:cs="Arial"/>
        </w:rPr>
      </w:pPr>
      <w:r>
        <w:rPr>
          <w:rFonts w:cs="Arial"/>
        </w:rPr>
        <w:t>I</w:t>
      </w:r>
      <w:r w:rsidRPr="00B233C9">
        <w:rPr>
          <w:rFonts w:cs="Arial"/>
        </w:rPr>
        <w:t xml:space="preserve">V. </w:t>
      </w:r>
      <w:r>
        <w:rPr>
          <w:rFonts w:cs="Arial"/>
        </w:rPr>
        <w:t>OFFICE OF UPOV</w:t>
      </w:r>
    </w:p>
    <w:p w:rsidR="00BD4A0C" w:rsidRPr="00BD4A0C" w:rsidRDefault="00BD4A0C" w:rsidP="00BD4A0C">
      <w:pPr>
        <w:pStyle w:val="pldetails"/>
        <w:keepNext/>
      </w:pPr>
      <w:r w:rsidRPr="00BD4A0C">
        <w:t>Peter BUTTON (Mr.), Vice Secretary-General</w:t>
      </w:r>
    </w:p>
    <w:p w:rsidR="00BD4A0C" w:rsidRPr="00BD4A0C" w:rsidRDefault="00BD4A0C" w:rsidP="00BD4A0C">
      <w:pPr>
        <w:pStyle w:val="pldetails"/>
        <w:keepNext/>
      </w:pPr>
      <w:r w:rsidRPr="00BD4A0C">
        <w:t>Leontino TAVEIRA (Mr.), Head of Technical Affairs and Regional Development (Latin America, Caribbean)</w:t>
      </w:r>
    </w:p>
    <w:p w:rsidR="00BD4A0C" w:rsidRPr="00BD4A0C" w:rsidRDefault="00BD4A0C" w:rsidP="00BD4A0C">
      <w:pPr>
        <w:pStyle w:val="pldetails"/>
        <w:keepNext/>
      </w:pPr>
      <w:r w:rsidRPr="00BD4A0C">
        <w:t>Manabu SUZUKI (Mr.), Technical/Regional Officer (Asia)</w:t>
      </w:r>
    </w:p>
    <w:p w:rsidR="00BD4A0C" w:rsidRPr="00BD4A0C" w:rsidRDefault="00BD4A0C" w:rsidP="00BD4A0C">
      <w:pPr>
        <w:pStyle w:val="pldetails"/>
        <w:keepNext/>
      </w:pPr>
      <w:r w:rsidRPr="00BD4A0C">
        <w:t>Cornelis VAN ETTEKOVEN, Technical Expert</w:t>
      </w:r>
    </w:p>
    <w:p w:rsidR="00BD4A0C" w:rsidRPr="003823A7" w:rsidRDefault="00BD4A0C" w:rsidP="00BD4A0C">
      <w:pPr>
        <w:pStyle w:val="pldetails"/>
      </w:pPr>
      <w:r w:rsidRPr="00BD4A0C">
        <w:t>Romy OERTEL (Ms.), Secretary II</w:t>
      </w:r>
    </w:p>
    <w:p w:rsidR="00BD4A0C" w:rsidRPr="006441DB" w:rsidRDefault="00BD4A0C" w:rsidP="00BD4A0C"/>
    <w:p w:rsidR="00BD4A0C" w:rsidRDefault="00BD4A0C" w:rsidP="00BD4A0C"/>
    <w:p w:rsidR="00BD4A0C" w:rsidRPr="006441DB" w:rsidRDefault="00BD4A0C" w:rsidP="00BD4A0C"/>
    <w:p w:rsidR="00050E16" w:rsidRPr="00BD4A0C" w:rsidRDefault="00BD4A0C" w:rsidP="00BD4A0C">
      <w:pPr>
        <w:keepNext/>
        <w:jc w:val="right"/>
        <w:rPr>
          <w:rFonts w:cs="Arial"/>
          <w:lang w:eastAsia="zh-CN"/>
        </w:rPr>
      </w:pPr>
      <w:r w:rsidRPr="00B70651">
        <w:rPr>
          <w:rFonts w:cs="Arial"/>
        </w:rPr>
        <w:t>[End of Annex II and of document]</w:t>
      </w:r>
    </w:p>
    <w:sectPr w:rsidR="00050E16" w:rsidRPr="00BD4A0C" w:rsidSect="007B225B">
      <w:headerReference w:type="default" r:id="rId11"/>
      <w:headerReference w:type="first" r:id="rId12"/>
      <w:pgSz w:w="12240" w:h="15840" w:code="1"/>
      <w:pgMar w:top="1134" w:right="1467" w:bottom="567"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F0" w:rsidRDefault="005304F0" w:rsidP="006655D3">
      <w:r>
        <w:separator/>
      </w:r>
    </w:p>
    <w:p w:rsidR="005304F0" w:rsidRDefault="005304F0" w:rsidP="006655D3"/>
    <w:p w:rsidR="005304F0" w:rsidRDefault="005304F0" w:rsidP="006655D3"/>
  </w:endnote>
  <w:endnote w:type="continuationSeparator" w:id="0">
    <w:p w:rsidR="005304F0" w:rsidRDefault="005304F0" w:rsidP="006655D3">
      <w:r>
        <w:separator/>
      </w:r>
    </w:p>
    <w:p w:rsidR="005304F0" w:rsidRPr="00294751" w:rsidRDefault="005304F0">
      <w:pPr>
        <w:pStyle w:val="Footer"/>
        <w:spacing w:after="60"/>
        <w:rPr>
          <w:sz w:val="18"/>
          <w:lang w:val="fr-FR"/>
        </w:rPr>
      </w:pPr>
      <w:r w:rsidRPr="00294751">
        <w:rPr>
          <w:sz w:val="18"/>
          <w:lang w:val="fr-FR"/>
        </w:rPr>
        <w:t>[Suite de la note de la page précédente]</w:t>
      </w:r>
    </w:p>
    <w:p w:rsidR="005304F0" w:rsidRPr="00294751" w:rsidRDefault="005304F0" w:rsidP="006655D3">
      <w:pPr>
        <w:rPr>
          <w:lang w:val="fr-FR"/>
        </w:rPr>
      </w:pPr>
    </w:p>
    <w:p w:rsidR="005304F0" w:rsidRPr="00294751" w:rsidRDefault="005304F0" w:rsidP="006655D3">
      <w:pPr>
        <w:rPr>
          <w:lang w:val="fr-FR"/>
        </w:rPr>
      </w:pPr>
    </w:p>
  </w:endnote>
  <w:endnote w:type="continuationNotice" w:id="1">
    <w:p w:rsidR="005304F0" w:rsidRPr="00294751" w:rsidRDefault="005304F0" w:rsidP="006655D3">
      <w:pPr>
        <w:rPr>
          <w:lang w:val="fr-FR"/>
        </w:rPr>
      </w:pPr>
      <w:r w:rsidRPr="00294751">
        <w:rPr>
          <w:lang w:val="fr-FR"/>
        </w:rPr>
        <w:t>[Suite de la note page suivante]</w:t>
      </w:r>
    </w:p>
    <w:p w:rsidR="005304F0" w:rsidRPr="00294751" w:rsidRDefault="005304F0" w:rsidP="006655D3">
      <w:pPr>
        <w:rPr>
          <w:lang w:val="fr-FR"/>
        </w:rPr>
      </w:pPr>
    </w:p>
    <w:p w:rsidR="005304F0" w:rsidRPr="00294751" w:rsidRDefault="005304F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F0" w:rsidRDefault="005304F0" w:rsidP="006655D3">
      <w:r>
        <w:separator/>
      </w:r>
    </w:p>
  </w:footnote>
  <w:footnote w:type="continuationSeparator" w:id="0">
    <w:p w:rsidR="005304F0" w:rsidRDefault="005304F0" w:rsidP="006655D3">
      <w:r>
        <w:separator/>
      </w:r>
    </w:p>
  </w:footnote>
  <w:footnote w:type="continuationNotice" w:id="1">
    <w:p w:rsidR="005304F0" w:rsidRPr="00AB530F" w:rsidRDefault="005304F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0C" w:rsidRDefault="00B5350C" w:rsidP="00EB048E">
    <w:pPr>
      <w:pStyle w:val="Header"/>
      <w:rPr>
        <w:rStyle w:val="PageNumber"/>
        <w:lang w:val="en-US"/>
      </w:rPr>
    </w:pPr>
    <w:r>
      <w:rPr>
        <w:rStyle w:val="PageNumber"/>
        <w:lang w:val="en-US"/>
      </w:rPr>
      <w:t>WG-DUS/2/3</w:t>
    </w:r>
    <w:r w:rsidR="00A70315">
      <w:rPr>
        <w:rStyle w:val="PageNumber"/>
        <w:lang w:val="en-US"/>
      </w:rPr>
      <w:t xml:space="preserve"> </w:t>
    </w:r>
  </w:p>
  <w:p w:rsidR="00B5350C" w:rsidRPr="00C5280D" w:rsidRDefault="00B5350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A77B6">
      <w:rPr>
        <w:rStyle w:val="PageNumber"/>
        <w:noProof/>
        <w:lang w:val="en-US"/>
      </w:rPr>
      <w:t>3</w:t>
    </w:r>
    <w:r w:rsidRPr="00C5280D">
      <w:rPr>
        <w:rStyle w:val="PageNumber"/>
        <w:lang w:val="en-US"/>
      </w:rPr>
      <w:fldChar w:fldCharType="end"/>
    </w:r>
  </w:p>
  <w:p w:rsidR="00B5350C" w:rsidRPr="00C5280D" w:rsidRDefault="00B5350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013" w:rsidRPr="00930F5A" w:rsidRDefault="009B7013" w:rsidP="00F32A86">
    <w:pPr>
      <w:pStyle w:val="Header"/>
      <w:rPr>
        <w:rStyle w:val="PageNumber"/>
      </w:rPr>
    </w:pPr>
    <w:r w:rsidRPr="00930F5A">
      <w:t>WG-DUS/</w:t>
    </w:r>
    <w:r>
      <w:t>2</w:t>
    </w:r>
    <w:r w:rsidRPr="00930F5A">
      <w:t>/</w:t>
    </w:r>
    <w:r>
      <w:t>3</w:t>
    </w:r>
    <w:r w:rsidRPr="00930F5A">
      <w:t xml:space="preserve"> </w:t>
    </w:r>
  </w:p>
  <w:p w:rsidR="009B7013" w:rsidRPr="00930F5A" w:rsidRDefault="009B7013" w:rsidP="00F32A86"/>
  <w:p w:rsidR="009B7013" w:rsidRPr="00930F5A" w:rsidRDefault="009B7013" w:rsidP="00F32A86">
    <w:pPr>
      <w:jc w:val="center"/>
    </w:pPr>
    <w:r w:rsidRPr="00930F5A">
      <w:t>ANNEX I</w:t>
    </w:r>
  </w:p>
  <w:p w:rsidR="009B7013" w:rsidRPr="00930F5A" w:rsidRDefault="009B7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FF" w:rsidRPr="00BD4A0C" w:rsidRDefault="00B70651" w:rsidP="005720FF">
    <w:pPr>
      <w:jc w:val="center"/>
      <w:rPr>
        <w:lang w:val="fr-CH"/>
      </w:rPr>
    </w:pPr>
    <w:r w:rsidRPr="00B70651">
      <w:rPr>
        <w:lang w:val="fr-CH"/>
      </w:rPr>
      <w:t>UPOV/WG-DUS/2/3</w:t>
    </w:r>
    <w:r w:rsidR="00F11C6C">
      <w:rPr>
        <w:lang w:val="fr-CH"/>
      </w:rPr>
      <w:t xml:space="preserve"> </w:t>
    </w:r>
  </w:p>
  <w:p w:rsidR="005720FF" w:rsidRDefault="00B70651" w:rsidP="005720FF">
    <w:pPr>
      <w:pStyle w:val="Header"/>
    </w:pPr>
    <w:r>
      <w:t>Annex I</w:t>
    </w:r>
    <w:r w:rsidR="00BD4A0C">
      <w:t>I</w:t>
    </w:r>
    <w:r>
      <w:t xml:space="preserve">, page </w:t>
    </w:r>
    <w:r w:rsidRPr="007B225B">
      <w:fldChar w:fldCharType="begin"/>
    </w:r>
    <w:r w:rsidRPr="007B225B">
      <w:instrText xml:space="preserve"> PAGE   \* MERGEFORMAT </w:instrText>
    </w:r>
    <w:r w:rsidRPr="007B225B">
      <w:fldChar w:fldCharType="separate"/>
    </w:r>
    <w:r w:rsidR="00AA77B6">
      <w:rPr>
        <w:noProof/>
      </w:rPr>
      <w:t>5</w:t>
    </w:r>
    <w:r w:rsidRPr="007B225B">
      <w:rPr>
        <w:noProof/>
      </w:rPr>
      <w:fldChar w:fldCharType="end"/>
    </w:r>
  </w:p>
  <w:p w:rsidR="005720FF" w:rsidRDefault="00AA77B6" w:rsidP="005720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25B" w:rsidRPr="005720FF" w:rsidRDefault="00B70651" w:rsidP="007B225B">
    <w:pPr>
      <w:jc w:val="center"/>
    </w:pPr>
    <w:r w:rsidRPr="00BD4A0C">
      <w:t>UPOV/WG-DUS/2/3</w:t>
    </w:r>
    <w:r w:rsidR="00F11C6C">
      <w:t xml:space="preserve"> </w:t>
    </w:r>
  </w:p>
  <w:p w:rsidR="007B225B" w:rsidRPr="005720FF" w:rsidRDefault="00AA77B6" w:rsidP="007B225B">
    <w:pPr>
      <w:jc w:val="center"/>
    </w:pPr>
  </w:p>
  <w:p w:rsidR="007B225B" w:rsidRDefault="00B70651" w:rsidP="007B225B">
    <w:pPr>
      <w:pStyle w:val="Header"/>
    </w:pPr>
    <w:r>
      <w:t>ANNEX II</w:t>
    </w:r>
  </w:p>
  <w:p w:rsidR="007B225B" w:rsidRDefault="00AA77B6" w:rsidP="007B2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EF2"/>
    <w:multiLevelType w:val="hybridMultilevel"/>
    <w:tmpl w:val="63E4981E"/>
    <w:lvl w:ilvl="0" w:tplc="01D8F67E">
      <w:start w:val="1"/>
      <w:numFmt w:val="lowerRoman"/>
      <w:lvlText w:val="(%1)"/>
      <w:lvlJc w:val="righ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15:restartNumberingAfterBreak="0">
    <w:nsid w:val="1D51579A"/>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4DF1"/>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C7DDF"/>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75714"/>
    <w:multiLevelType w:val="hybridMultilevel"/>
    <w:tmpl w:val="C68EACB0"/>
    <w:lvl w:ilvl="0" w:tplc="692429B0">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52652D55"/>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C4FF0"/>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16230"/>
    <w:multiLevelType w:val="hybridMultilevel"/>
    <w:tmpl w:val="A552E172"/>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F0"/>
    <w:rsid w:val="00010CF3"/>
    <w:rsid w:val="00011E27"/>
    <w:rsid w:val="000148BC"/>
    <w:rsid w:val="00024AB8"/>
    <w:rsid w:val="00030854"/>
    <w:rsid w:val="00036028"/>
    <w:rsid w:val="0004198B"/>
    <w:rsid w:val="0004297B"/>
    <w:rsid w:val="00044642"/>
    <w:rsid w:val="000446B9"/>
    <w:rsid w:val="00047E21"/>
    <w:rsid w:val="00050E16"/>
    <w:rsid w:val="00083B1A"/>
    <w:rsid w:val="00085505"/>
    <w:rsid w:val="0009540C"/>
    <w:rsid w:val="000C4E25"/>
    <w:rsid w:val="000C7021"/>
    <w:rsid w:val="000D6BBC"/>
    <w:rsid w:val="000D7780"/>
    <w:rsid w:val="000E636A"/>
    <w:rsid w:val="000F2F11"/>
    <w:rsid w:val="00100A5F"/>
    <w:rsid w:val="00105929"/>
    <w:rsid w:val="00110BED"/>
    <w:rsid w:val="00110C36"/>
    <w:rsid w:val="001131D5"/>
    <w:rsid w:val="00114547"/>
    <w:rsid w:val="00117CB6"/>
    <w:rsid w:val="00141DB8"/>
    <w:rsid w:val="00172084"/>
    <w:rsid w:val="0017474A"/>
    <w:rsid w:val="001758C6"/>
    <w:rsid w:val="00182B99"/>
    <w:rsid w:val="00182F4B"/>
    <w:rsid w:val="001C1525"/>
    <w:rsid w:val="002052A4"/>
    <w:rsid w:val="0021332C"/>
    <w:rsid w:val="00213982"/>
    <w:rsid w:val="00235E4B"/>
    <w:rsid w:val="0024416D"/>
    <w:rsid w:val="00251DA7"/>
    <w:rsid w:val="00252D0A"/>
    <w:rsid w:val="00271335"/>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60CF"/>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E662E"/>
    <w:rsid w:val="003E77F9"/>
    <w:rsid w:val="003F0F61"/>
    <w:rsid w:val="003F37F5"/>
    <w:rsid w:val="003F646B"/>
    <w:rsid w:val="00427287"/>
    <w:rsid w:val="00444A88"/>
    <w:rsid w:val="00461A01"/>
    <w:rsid w:val="00474DA4"/>
    <w:rsid w:val="00476B4D"/>
    <w:rsid w:val="004805FA"/>
    <w:rsid w:val="004935D2"/>
    <w:rsid w:val="004B1215"/>
    <w:rsid w:val="004D047D"/>
    <w:rsid w:val="004F1E9E"/>
    <w:rsid w:val="004F305A"/>
    <w:rsid w:val="00512164"/>
    <w:rsid w:val="00520297"/>
    <w:rsid w:val="005251D5"/>
    <w:rsid w:val="005304F0"/>
    <w:rsid w:val="00531FA4"/>
    <w:rsid w:val="00532395"/>
    <w:rsid w:val="005338F9"/>
    <w:rsid w:val="0054281C"/>
    <w:rsid w:val="00544581"/>
    <w:rsid w:val="0054676A"/>
    <w:rsid w:val="0055268D"/>
    <w:rsid w:val="00575DE2"/>
    <w:rsid w:val="00576BE4"/>
    <w:rsid w:val="005779DB"/>
    <w:rsid w:val="005A2A67"/>
    <w:rsid w:val="005A400A"/>
    <w:rsid w:val="005A4793"/>
    <w:rsid w:val="005B269D"/>
    <w:rsid w:val="005B27CF"/>
    <w:rsid w:val="005D6AA8"/>
    <w:rsid w:val="005F30C9"/>
    <w:rsid w:val="005F7B92"/>
    <w:rsid w:val="00612379"/>
    <w:rsid w:val="006153B6"/>
    <w:rsid w:val="0061555F"/>
    <w:rsid w:val="006245ED"/>
    <w:rsid w:val="00636CA6"/>
    <w:rsid w:val="00641200"/>
    <w:rsid w:val="00645CA8"/>
    <w:rsid w:val="006655D3"/>
    <w:rsid w:val="00667404"/>
    <w:rsid w:val="00687EB4"/>
    <w:rsid w:val="00691C1F"/>
    <w:rsid w:val="00695C56"/>
    <w:rsid w:val="006A5CDE"/>
    <w:rsid w:val="006A644A"/>
    <w:rsid w:val="006B17D2"/>
    <w:rsid w:val="006B2516"/>
    <w:rsid w:val="006C224E"/>
    <w:rsid w:val="006D780A"/>
    <w:rsid w:val="006F1E5C"/>
    <w:rsid w:val="0071271E"/>
    <w:rsid w:val="007303AF"/>
    <w:rsid w:val="00732DEC"/>
    <w:rsid w:val="0073565F"/>
    <w:rsid w:val="00735BD5"/>
    <w:rsid w:val="00736B87"/>
    <w:rsid w:val="00736CA1"/>
    <w:rsid w:val="00744DD9"/>
    <w:rsid w:val="007451EC"/>
    <w:rsid w:val="00751613"/>
    <w:rsid w:val="00753EE9"/>
    <w:rsid w:val="007556F6"/>
    <w:rsid w:val="00760EEF"/>
    <w:rsid w:val="00766503"/>
    <w:rsid w:val="00772CDB"/>
    <w:rsid w:val="00777EE5"/>
    <w:rsid w:val="00784836"/>
    <w:rsid w:val="0079023E"/>
    <w:rsid w:val="007A2854"/>
    <w:rsid w:val="007C1D92"/>
    <w:rsid w:val="007C2BAC"/>
    <w:rsid w:val="007C4CB9"/>
    <w:rsid w:val="007D0B9D"/>
    <w:rsid w:val="007D19B0"/>
    <w:rsid w:val="007D2A7E"/>
    <w:rsid w:val="007F498F"/>
    <w:rsid w:val="0080679D"/>
    <w:rsid w:val="008108B0"/>
    <w:rsid w:val="00811B20"/>
    <w:rsid w:val="00812609"/>
    <w:rsid w:val="008211B5"/>
    <w:rsid w:val="0082296E"/>
    <w:rsid w:val="00824099"/>
    <w:rsid w:val="00831BED"/>
    <w:rsid w:val="00846D7C"/>
    <w:rsid w:val="00867AC1"/>
    <w:rsid w:val="008751DE"/>
    <w:rsid w:val="00890DF8"/>
    <w:rsid w:val="008A0ADE"/>
    <w:rsid w:val="008A3F4E"/>
    <w:rsid w:val="008A743F"/>
    <w:rsid w:val="008C0970"/>
    <w:rsid w:val="008D0BC5"/>
    <w:rsid w:val="008D0F14"/>
    <w:rsid w:val="008D2CF7"/>
    <w:rsid w:val="00900C26"/>
    <w:rsid w:val="0090197F"/>
    <w:rsid w:val="00903264"/>
    <w:rsid w:val="00906C42"/>
    <w:rsid w:val="00906DDC"/>
    <w:rsid w:val="0090774D"/>
    <w:rsid w:val="00927CFD"/>
    <w:rsid w:val="00934E09"/>
    <w:rsid w:val="00936253"/>
    <w:rsid w:val="00940D46"/>
    <w:rsid w:val="009413F1"/>
    <w:rsid w:val="00952DD4"/>
    <w:rsid w:val="009561F4"/>
    <w:rsid w:val="00965AE7"/>
    <w:rsid w:val="00970FED"/>
    <w:rsid w:val="00992D82"/>
    <w:rsid w:val="00997029"/>
    <w:rsid w:val="009A7339"/>
    <w:rsid w:val="009B440E"/>
    <w:rsid w:val="009B7013"/>
    <w:rsid w:val="009D690D"/>
    <w:rsid w:val="009E65B6"/>
    <w:rsid w:val="009F0A51"/>
    <w:rsid w:val="009F77CF"/>
    <w:rsid w:val="00A24C10"/>
    <w:rsid w:val="00A42AC3"/>
    <w:rsid w:val="00A430CF"/>
    <w:rsid w:val="00A468D0"/>
    <w:rsid w:val="00A54309"/>
    <w:rsid w:val="00A610A9"/>
    <w:rsid w:val="00A70315"/>
    <w:rsid w:val="00A73882"/>
    <w:rsid w:val="00A80F2A"/>
    <w:rsid w:val="00A96C33"/>
    <w:rsid w:val="00AA77B6"/>
    <w:rsid w:val="00AB2B93"/>
    <w:rsid w:val="00AB530F"/>
    <w:rsid w:val="00AB7E5B"/>
    <w:rsid w:val="00AC2883"/>
    <w:rsid w:val="00AE0EF1"/>
    <w:rsid w:val="00AE2937"/>
    <w:rsid w:val="00B07301"/>
    <w:rsid w:val="00B11F3E"/>
    <w:rsid w:val="00B224DE"/>
    <w:rsid w:val="00B324D4"/>
    <w:rsid w:val="00B46575"/>
    <w:rsid w:val="00B5350C"/>
    <w:rsid w:val="00B61777"/>
    <w:rsid w:val="00B622E6"/>
    <w:rsid w:val="00B70651"/>
    <w:rsid w:val="00B83E82"/>
    <w:rsid w:val="00B84BBD"/>
    <w:rsid w:val="00B84E08"/>
    <w:rsid w:val="00BA43FB"/>
    <w:rsid w:val="00BC127D"/>
    <w:rsid w:val="00BC1FE6"/>
    <w:rsid w:val="00BC29F6"/>
    <w:rsid w:val="00BD3710"/>
    <w:rsid w:val="00BD4A0C"/>
    <w:rsid w:val="00BE0668"/>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44025"/>
    <w:rsid w:val="00D57C96"/>
    <w:rsid w:val="00D57D18"/>
    <w:rsid w:val="00D70E65"/>
    <w:rsid w:val="00D91203"/>
    <w:rsid w:val="00D95174"/>
    <w:rsid w:val="00DA4973"/>
    <w:rsid w:val="00DA6F36"/>
    <w:rsid w:val="00DB596E"/>
    <w:rsid w:val="00DB7773"/>
    <w:rsid w:val="00DC00EA"/>
    <w:rsid w:val="00DC3802"/>
    <w:rsid w:val="00DD4662"/>
    <w:rsid w:val="00DD6208"/>
    <w:rsid w:val="00DF7E99"/>
    <w:rsid w:val="00E07D87"/>
    <w:rsid w:val="00E14D17"/>
    <w:rsid w:val="00E175C6"/>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1C6C"/>
    <w:rsid w:val="00F1237A"/>
    <w:rsid w:val="00F22CBD"/>
    <w:rsid w:val="00F272F1"/>
    <w:rsid w:val="00F31412"/>
    <w:rsid w:val="00F45372"/>
    <w:rsid w:val="00F5492A"/>
    <w:rsid w:val="00F560F7"/>
    <w:rsid w:val="00F6334D"/>
    <w:rsid w:val="00F63599"/>
    <w:rsid w:val="00F71367"/>
    <w:rsid w:val="00F71781"/>
    <w:rsid w:val="00F8745A"/>
    <w:rsid w:val="00F90BD3"/>
    <w:rsid w:val="00FA49AB"/>
    <w:rsid w:val="00FB3230"/>
    <w:rsid w:val="00FB3949"/>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F489B56"/>
  <w15:docId w15:val="{D171673D-6207-4C78-AB86-913C68E5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6F1E5C"/>
    <w:rPr>
      <w:rFonts w:ascii="Arial" w:hAnsi="Arial"/>
      <w:caps/>
    </w:rPr>
  </w:style>
  <w:style w:type="paragraph" w:styleId="ListParagraph">
    <w:name w:val="List Paragraph"/>
    <w:aliases w:val="auto_list_(i),List Paragraph1"/>
    <w:basedOn w:val="Normal"/>
    <w:link w:val="ListParagraphChar"/>
    <w:uiPriority w:val="34"/>
    <w:qFormat/>
    <w:rsid w:val="006F1E5C"/>
    <w:pPr>
      <w:ind w:left="720"/>
      <w:contextualSpacing/>
      <w:jc w:val="left"/>
    </w:pPr>
    <w:rPr>
      <w:rFonts w:cs="Arial"/>
    </w:rPr>
  </w:style>
  <w:style w:type="character" w:customStyle="1" w:styleId="ListParagraphChar">
    <w:name w:val="List Paragraph Char"/>
    <w:aliases w:val="auto_list_(i) Char,List Paragraph1 Char"/>
    <w:basedOn w:val="DefaultParagraphFont"/>
    <w:link w:val="ListParagraph"/>
    <w:uiPriority w:val="34"/>
    <w:rsid w:val="006F1E5C"/>
    <w:rPr>
      <w:rFonts w:ascii="Arial" w:hAnsi="Arial" w:cs="Arial"/>
    </w:rPr>
  </w:style>
  <w:style w:type="character" w:customStyle="1" w:styleId="HeaderChar">
    <w:name w:val="Header Char"/>
    <w:basedOn w:val="DefaultParagraphFont"/>
    <w:link w:val="Header"/>
    <w:uiPriority w:val="99"/>
    <w:rsid w:val="006F1E5C"/>
    <w:rPr>
      <w:rFonts w:ascii="Arial" w:hAnsi="Arial"/>
      <w:lang w:val="fr-FR"/>
    </w:rPr>
  </w:style>
  <w:style w:type="character" w:customStyle="1" w:styleId="pldetailsChar">
    <w:name w:val="pldetails Char"/>
    <w:link w:val="pldetails"/>
    <w:locked/>
    <w:rsid w:val="00BD4A0C"/>
    <w:rPr>
      <w:rFonts w:ascii="Arial" w:hAnsi="Arial"/>
      <w:noProof/>
      <w:snapToGrid w:val="0"/>
    </w:rPr>
  </w:style>
  <w:style w:type="character" w:customStyle="1" w:styleId="DecisionParagraphsChar">
    <w:name w:val="DecisionParagraphs Char"/>
    <w:basedOn w:val="DefaultParagraphFont"/>
    <w:link w:val="DecisionParagraphs"/>
    <w:rsid w:val="00117CB6"/>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DUS\wg_dus_2\templates\routing_slip_with_doc_upov_wg_dus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0709D-BAE8-4EFE-984F-E9DD428D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routing_slip_with_doc_upov_wg_dus_2.dotx</Template>
  <TotalTime>16</TotalTime>
  <Pages>8</Pages>
  <Words>2389</Words>
  <Characters>15573</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UPOV/WG-DUS/2/</vt:lpstr>
    </vt:vector>
  </TitlesOfParts>
  <Company>UPOV</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UPOV/WG-DUS/2/</dc:title>
  <dc:creator>REZENDE TAVEIRA Leontino</dc:creator>
  <cp:lastModifiedBy>OERTEL Romy</cp:lastModifiedBy>
  <cp:revision>11</cp:revision>
  <cp:lastPrinted>2016-11-22T15:41:00Z</cp:lastPrinted>
  <dcterms:created xsi:type="dcterms:W3CDTF">2023-02-13T09:43:00Z</dcterms:created>
  <dcterms:modified xsi:type="dcterms:W3CDTF">2023-03-17T15:53:00Z</dcterms:modified>
</cp:coreProperties>
</file>