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45F9B" w:rsidRPr="00BD5B6E" w:rsidTr="00B0636E">
        <w:trPr>
          <w:trHeight w:val="1760"/>
        </w:trPr>
        <w:tc>
          <w:tcPr>
            <w:tcW w:w="4243" w:type="dxa"/>
          </w:tcPr>
          <w:p w:rsidR="00D45F9B" w:rsidRPr="00BD5B6E" w:rsidRDefault="00D45F9B" w:rsidP="00B0636E">
            <w:bookmarkStart w:id="0" w:name="_GoBack"/>
            <w:bookmarkEnd w:id="0"/>
            <w:r>
              <w:t xml:space="preserve"> </w:t>
            </w:r>
          </w:p>
        </w:tc>
        <w:tc>
          <w:tcPr>
            <w:tcW w:w="1646" w:type="dxa"/>
            <w:vAlign w:val="center"/>
          </w:tcPr>
          <w:p w:rsidR="00D45F9B" w:rsidRPr="00BD5B6E" w:rsidRDefault="00D45F9B" w:rsidP="00B0636E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95C47B1" wp14:editId="54372705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45F9B" w:rsidRPr="00BD5B6E" w:rsidRDefault="00D45F9B" w:rsidP="00B0636E">
            <w:pPr>
              <w:pStyle w:val="Lettrine"/>
            </w:pPr>
            <w:r w:rsidRPr="00BD5B6E">
              <w:t>E</w:t>
            </w:r>
          </w:p>
          <w:p w:rsidR="00D45F9B" w:rsidRPr="00BD5B6E" w:rsidRDefault="00667F90" w:rsidP="00B0636E">
            <w:pPr>
              <w:pStyle w:val="Docoriginal"/>
            </w:pPr>
            <w:r>
              <w:rPr>
                <w:rFonts w:hint="eastAsia"/>
                <w:lang w:eastAsia="ja-JP"/>
              </w:rPr>
              <w:t>UPOV/WG-DST/4/5</w:t>
            </w:r>
          </w:p>
          <w:p w:rsidR="00D45F9B" w:rsidRPr="00BD5B6E" w:rsidRDefault="00D45F9B" w:rsidP="00B0636E">
            <w:pPr>
              <w:pStyle w:val="Docoriginal"/>
              <w:rPr>
                <w:b w:val="0"/>
                <w:spacing w:val="0"/>
              </w:rPr>
            </w:pPr>
            <w:r w:rsidRPr="00BD5B6E">
              <w:rPr>
                <w:rStyle w:val="StyleDoclangBold"/>
                <w:b/>
                <w:bCs/>
                <w:spacing w:val="0"/>
              </w:rPr>
              <w:t>ORIGINAL:</w:t>
            </w:r>
            <w:r w:rsidRPr="00BD5B6E">
              <w:rPr>
                <w:rStyle w:val="StyleDocoriginalNotBold1"/>
                <w:spacing w:val="0"/>
              </w:rPr>
              <w:t xml:space="preserve">  </w:t>
            </w:r>
            <w:r w:rsidRPr="00BD5B6E">
              <w:rPr>
                <w:b w:val="0"/>
                <w:spacing w:val="0"/>
              </w:rPr>
              <w:t>English</w:t>
            </w:r>
          </w:p>
          <w:p w:rsidR="00D45F9B" w:rsidRPr="00BD5B6E" w:rsidRDefault="00D45F9B" w:rsidP="00667F90">
            <w:pPr>
              <w:pStyle w:val="Docoriginal"/>
              <w:rPr>
                <w:lang w:eastAsia="ja-JP"/>
              </w:rPr>
            </w:pPr>
            <w:r w:rsidRPr="00BD5B6E">
              <w:rPr>
                <w:spacing w:val="0"/>
              </w:rPr>
              <w:t>DATE:</w:t>
            </w:r>
            <w:r w:rsidR="00031745">
              <w:rPr>
                <w:rStyle w:val="StyleDocoriginalNotBold1"/>
                <w:spacing w:val="0"/>
              </w:rPr>
              <w:t xml:space="preserve"> </w:t>
            </w:r>
            <w:r w:rsidR="00CD45DB">
              <w:rPr>
                <w:rStyle w:val="StyleDocoriginalNotBold1"/>
                <w:spacing w:val="0"/>
              </w:rPr>
              <w:t xml:space="preserve"> </w:t>
            </w:r>
            <w:r w:rsidR="00667F90">
              <w:rPr>
                <w:rStyle w:val="StyleDocoriginalNotBold1"/>
                <w:spacing w:val="0"/>
                <w:lang w:eastAsia="ja-JP"/>
              </w:rPr>
              <w:t>April 12</w:t>
            </w:r>
            <w:r w:rsidRPr="00BD5B6E">
              <w:rPr>
                <w:rStyle w:val="StyleDocoriginalNotBold1"/>
                <w:spacing w:val="0"/>
              </w:rPr>
              <w:t>, 201</w:t>
            </w:r>
            <w:r w:rsidR="00977C57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D45F9B" w:rsidRPr="00BD5B6E" w:rsidTr="00B0636E">
        <w:tc>
          <w:tcPr>
            <w:tcW w:w="10131" w:type="dxa"/>
            <w:gridSpan w:val="3"/>
          </w:tcPr>
          <w:p w:rsidR="00D45F9B" w:rsidRPr="00BD5B6E" w:rsidRDefault="00D45F9B" w:rsidP="00B0636E">
            <w:pPr>
              <w:pStyle w:val="upove"/>
              <w:rPr>
                <w:sz w:val="28"/>
              </w:rPr>
            </w:pPr>
            <w:r w:rsidRPr="00BD5B6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D45F9B" w:rsidRPr="00BD5B6E" w:rsidTr="00B0636E">
        <w:tc>
          <w:tcPr>
            <w:tcW w:w="10131" w:type="dxa"/>
            <w:gridSpan w:val="3"/>
          </w:tcPr>
          <w:p w:rsidR="00D45F9B" w:rsidRPr="00BD5B6E" w:rsidRDefault="00D45F9B" w:rsidP="00B0636E">
            <w:pPr>
              <w:pStyle w:val="Country"/>
            </w:pPr>
            <w:r w:rsidRPr="00BD5B6E">
              <w:t>Geneva</w:t>
            </w:r>
          </w:p>
        </w:tc>
      </w:tr>
    </w:tbl>
    <w:p w:rsidR="00D45F9B" w:rsidRPr="00BD5B6E" w:rsidRDefault="00696C89" w:rsidP="00B0636E">
      <w:pPr>
        <w:pStyle w:val="Sessiontc"/>
      </w:pPr>
      <w:r w:rsidRPr="00696C89">
        <w:rPr>
          <w:lang w:eastAsia="ja-JP"/>
        </w:rPr>
        <w:t>Working Group for the Development of a UPOV Denomination Similarity Search Tool</w:t>
      </w:r>
    </w:p>
    <w:p w:rsidR="00D45F9B" w:rsidRPr="00BD5B6E" w:rsidRDefault="008C684C" w:rsidP="00B0636E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Fo</w:t>
      </w:r>
      <w:r w:rsidR="00CD45DB">
        <w:rPr>
          <w:lang w:eastAsia="ja-JP"/>
        </w:rPr>
        <w:t>u</w:t>
      </w:r>
      <w:r>
        <w:rPr>
          <w:rFonts w:hint="eastAsia"/>
          <w:lang w:eastAsia="ja-JP"/>
        </w:rPr>
        <w:t>rth</w:t>
      </w:r>
      <w:r w:rsidR="00D45F9B" w:rsidRPr="00BD5B6E">
        <w:t xml:space="preserve"> </w:t>
      </w:r>
      <w:r w:rsidR="00D45F9B">
        <w:t>Meeting</w:t>
      </w:r>
      <w:r w:rsidR="00D45F9B" w:rsidRPr="00BD5B6E">
        <w:br/>
      </w:r>
      <w:r w:rsidR="00D45F9B">
        <w:rPr>
          <w:rFonts w:cs="Arial" w:hint="eastAsia"/>
          <w:lang w:eastAsia="ja-JP"/>
        </w:rPr>
        <w:t>Geneva</w:t>
      </w:r>
      <w:r w:rsidR="00D45F9B" w:rsidRPr="00BD5B6E">
        <w:rPr>
          <w:rFonts w:cs="Arial"/>
        </w:rPr>
        <w:t xml:space="preserve">, </w:t>
      </w:r>
      <w:r>
        <w:rPr>
          <w:rFonts w:cs="Arial" w:hint="eastAsia"/>
          <w:lang w:eastAsia="ja-JP"/>
        </w:rPr>
        <w:t>February</w:t>
      </w:r>
      <w:r w:rsidR="00AB0F04">
        <w:rPr>
          <w:rFonts w:cs="Arial" w:hint="eastAsia"/>
          <w:lang w:eastAsia="ja-JP"/>
        </w:rPr>
        <w:t xml:space="preserve"> </w:t>
      </w:r>
      <w:r>
        <w:rPr>
          <w:rFonts w:cs="Arial" w:hint="eastAsia"/>
          <w:lang w:eastAsia="ja-JP"/>
        </w:rPr>
        <w:t>4</w:t>
      </w:r>
      <w:r w:rsidR="00D45F9B" w:rsidRPr="00BD5B6E">
        <w:t>, 201</w:t>
      </w:r>
      <w:r>
        <w:rPr>
          <w:rFonts w:hint="eastAsia"/>
          <w:lang w:eastAsia="ja-JP"/>
        </w:rPr>
        <w:t>6</w:t>
      </w:r>
    </w:p>
    <w:p w:rsidR="00D45F9B" w:rsidRPr="00C5280D" w:rsidRDefault="00D45F9B" w:rsidP="00B0636E">
      <w:pPr>
        <w:pStyle w:val="Titleofdoc0"/>
      </w:pPr>
      <w:r w:rsidRPr="00BD5B6E">
        <w:t>REPORT</w:t>
      </w:r>
    </w:p>
    <w:p w:rsidR="00D45F9B" w:rsidRPr="00C5280D" w:rsidRDefault="00667F90" w:rsidP="00B0636E">
      <w:pPr>
        <w:pStyle w:val="preparedby1"/>
      </w:pPr>
      <w:r>
        <w:t xml:space="preserve">adopted by the </w:t>
      </w:r>
      <w:r w:rsidRPr="00BC00A9">
        <w:rPr>
          <w:rFonts w:cs="Arial"/>
        </w:rPr>
        <w:t>Working Group for the Development of</w:t>
      </w:r>
      <w:r>
        <w:rPr>
          <w:rFonts w:cs="Arial"/>
        </w:rPr>
        <w:t xml:space="preserve"> a UPOV Denomination</w:t>
      </w:r>
      <w:r>
        <w:rPr>
          <w:rFonts w:cs="Arial"/>
        </w:rPr>
        <w:br/>
        <w:t xml:space="preserve">Similarity </w:t>
      </w:r>
      <w:r w:rsidRPr="00BC00A9">
        <w:rPr>
          <w:rFonts w:cs="Arial"/>
        </w:rPr>
        <w:t>Search Tool</w:t>
      </w:r>
      <w:r w:rsidRPr="00BC00A9">
        <w:rPr>
          <w:rFonts w:cs="Arial"/>
          <w:snapToGrid w:val="0"/>
          <w:lang w:eastAsia="ja-JP"/>
        </w:rPr>
        <w:t xml:space="preserve"> (WG-DST)</w:t>
      </w:r>
      <w:r>
        <w:t xml:space="preserve"> </w:t>
      </w:r>
      <w:r w:rsidR="00D45F9B">
        <w:br/>
      </w:r>
      <w:r w:rsidR="00D45F9B">
        <w:br/>
      </w:r>
      <w:r w:rsidR="00D45F9B">
        <w:rPr>
          <w:color w:val="A6A6A6" w:themeColor="background1" w:themeShade="A6"/>
        </w:rPr>
        <w:t>Disclaimer:  this document does not represent UPOV policies or guidance</w:t>
      </w:r>
    </w:p>
    <w:p w:rsidR="00D45F9B" w:rsidRPr="00BD5B6E" w:rsidRDefault="00D45F9B" w:rsidP="00D45F9B">
      <w:pPr>
        <w:pStyle w:val="Heading2"/>
      </w:pPr>
      <w:r w:rsidRPr="00BD5B6E">
        <w:t>Openin</w:t>
      </w:r>
      <w:r w:rsidRPr="00D45F9B">
        <w:t>g</w:t>
      </w:r>
      <w:r w:rsidRPr="00BD5B6E">
        <w:t xml:space="preserve"> of the </w:t>
      </w:r>
      <w:r w:rsidR="00882360">
        <w:t>meeting</w:t>
      </w:r>
    </w:p>
    <w:p w:rsidR="00D45F9B" w:rsidRPr="00BD5B6E" w:rsidRDefault="00D45F9B" w:rsidP="00B0636E">
      <w:pPr>
        <w:rPr>
          <w:u w:val="single"/>
        </w:rPr>
      </w:pPr>
    </w:p>
    <w:p w:rsidR="00D45F9B" w:rsidRPr="00BD5B6E" w:rsidRDefault="00D45F9B" w:rsidP="00B0636E">
      <w:pPr>
        <w:rPr>
          <w:rFonts w:cs="Arial"/>
        </w:rPr>
      </w:pPr>
      <w:r w:rsidRPr="00BD5B6E">
        <w:rPr>
          <w:rFonts w:cs="Arial"/>
        </w:rPr>
        <w:fldChar w:fldCharType="begin"/>
      </w:r>
      <w:r w:rsidRPr="00BD5B6E">
        <w:rPr>
          <w:rFonts w:cs="Arial"/>
        </w:rPr>
        <w:instrText xml:space="preserve"> AUTONUM  </w:instrText>
      </w:r>
      <w:r w:rsidRPr="00BD5B6E">
        <w:rPr>
          <w:rFonts w:cs="Arial"/>
        </w:rPr>
        <w:fldChar w:fldCharType="end"/>
      </w:r>
      <w:r w:rsidRPr="00BD5B6E">
        <w:rPr>
          <w:rFonts w:cs="Arial"/>
        </w:rPr>
        <w:tab/>
        <w:t xml:space="preserve">The </w:t>
      </w:r>
      <w:r w:rsidR="00696C89" w:rsidRPr="00696C89">
        <w:rPr>
          <w:rFonts w:cs="Arial"/>
        </w:rPr>
        <w:t>Working Group for the Development of a UPOV Denomination Similarity Search Tool</w:t>
      </w:r>
      <w:r w:rsidRPr="00BD5B6E">
        <w:rPr>
          <w:rFonts w:cs="Arial"/>
        </w:rPr>
        <w:t xml:space="preserve"> (</w:t>
      </w:r>
      <w:r>
        <w:rPr>
          <w:rFonts w:cs="Arial" w:hint="eastAsia"/>
          <w:lang w:eastAsia="ja-JP"/>
        </w:rPr>
        <w:t>WG-DST</w:t>
      </w:r>
      <w:r w:rsidRPr="00BD5B6E">
        <w:rPr>
          <w:rFonts w:cs="Arial"/>
        </w:rPr>
        <w:t xml:space="preserve">) held its </w:t>
      </w:r>
      <w:r w:rsidR="008C684C">
        <w:rPr>
          <w:rFonts w:cs="Arial" w:hint="eastAsia"/>
          <w:lang w:eastAsia="ja-JP"/>
        </w:rPr>
        <w:t>fo</w:t>
      </w:r>
      <w:r w:rsidR="00CD45DB">
        <w:rPr>
          <w:rFonts w:cs="Arial"/>
          <w:lang w:eastAsia="ja-JP"/>
        </w:rPr>
        <w:t>u</w:t>
      </w:r>
      <w:r w:rsidR="008C684C">
        <w:rPr>
          <w:rFonts w:cs="Arial" w:hint="eastAsia"/>
          <w:lang w:eastAsia="ja-JP"/>
        </w:rPr>
        <w:t>rth</w:t>
      </w:r>
      <w:r w:rsidRPr="00BD5B6E">
        <w:rPr>
          <w:rFonts w:cs="Arial"/>
        </w:rPr>
        <w:t xml:space="preserve"> </w:t>
      </w:r>
      <w:r w:rsidR="00882360">
        <w:rPr>
          <w:rFonts w:cs="Arial"/>
        </w:rPr>
        <w:t xml:space="preserve">meeting </w:t>
      </w:r>
      <w:r w:rsidRPr="00BD5B6E">
        <w:rPr>
          <w:rFonts w:cs="Arial"/>
        </w:rPr>
        <w:t xml:space="preserve">in </w:t>
      </w:r>
      <w:r>
        <w:rPr>
          <w:rFonts w:cs="Arial" w:hint="eastAsia"/>
          <w:lang w:eastAsia="ja-JP"/>
        </w:rPr>
        <w:t>Geneva</w:t>
      </w:r>
      <w:r w:rsidR="00684DD1">
        <w:rPr>
          <w:rFonts w:cs="Arial" w:hint="eastAsia"/>
          <w:lang w:eastAsia="ja-JP"/>
        </w:rPr>
        <w:t xml:space="preserve"> </w:t>
      </w:r>
      <w:r w:rsidR="00882360">
        <w:rPr>
          <w:rFonts w:cs="Arial"/>
        </w:rPr>
        <w:t xml:space="preserve">on </w:t>
      </w:r>
      <w:r w:rsidR="008C684C">
        <w:rPr>
          <w:rFonts w:cs="Arial" w:hint="eastAsia"/>
          <w:lang w:eastAsia="ja-JP"/>
        </w:rPr>
        <w:t>February</w:t>
      </w:r>
      <w:r w:rsidR="00715091">
        <w:rPr>
          <w:rFonts w:cs="Arial" w:hint="eastAsia"/>
          <w:lang w:eastAsia="ja-JP"/>
        </w:rPr>
        <w:t xml:space="preserve"> </w:t>
      </w:r>
      <w:r w:rsidR="008C684C">
        <w:rPr>
          <w:rFonts w:cs="Arial" w:hint="eastAsia"/>
          <w:lang w:eastAsia="ja-JP"/>
        </w:rPr>
        <w:t>4</w:t>
      </w:r>
      <w:r>
        <w:rPr>
          <w:rFonts w:cs="Arial" w:hint="eastAsia"/>
          <w:lang w:eastAsia="ja-JP"/>
        </w:rPr>
        <w:t>, 2</w:t>
      </w:r>
      <w:r w:rsidRPr="00BD5B6E">
        <w:rPr>
          <w:rFonts w:cs="Arial"/>
        </w:rPr>
        <w:t>01</w:t>
      </w:r>
      <w:r w:rsidR="008C684C">
        <w:rPr>
          <w:rFonts w:cs="Arial" w:hint="eastAsia"/>
          <w:lang w:eastAsia="ja-JP"/>
        </w:rPr>
        <w:t>6</w:t>
      </w:r>
      <w:r w:rsidR="00EB7E28">
        <w:rPr>
          <w:rFonts w:cs="Arial"/>
        </w:rPr>
        <w:t xml:space="preserve">, </w:t>
      </w:r>
      <w:r w:rsidR="000A2127">
        <w:rPr>
          <w:rFonts w:cs="Arial"/>
        </w:rPr>
        <w:t xml:space="preserve">under the </w:t>
      </w:r>
      <w:r w:rsidR="008665E3">
        <w:rPr>
          <w:rFonts w:cs="Arial"/>
        </w:rPr>
        <w:t xml:space="preserve">chairmanship </w:t>
      </w:r>
      <w:r w:rsidR="00EB7E28">
        <w:rPr>
          <w:rFonts w:cs="Arial"/>
        </w:rPr>
        <w:t>of the Vice</w:t>
      </w:r>
      <w:r w:rsidR="00640EE2">
        <w:rPr>
          <w:rFonts w:cs="Arial"/>
        </w:rPr>
        <w:t> </w:t>
      </w:r>
      <w:r w:rsidR="00EB7E28">
        <w:rPr>
          <w:rFonts w:cs="Arial"/>
        </w:rPr>
        <w:t>Secretary</w:t>
      </w:r>
      <w:r w:rsidR="00C9294F">
        <w:rPr>
          <w:rFonts w:cs="Arial"/>
        </w:rPr>
        <w:noBreakHyphen/>
      </w:r>
      <w:r w:rsidR="00EB7E28">
        <w:rPr>
          <w:rFonts w:cs="Arial"/>
        </w:rPr>
        <w:t>General of UPOV</w:t>
      </w:r>
      <w:r w:rsidRPr="00BD5B6E">
        <w:rPr>
          <w:rFonts w:cs="Arial"/>
        </w:rPr>
        <w:t xml:space="preserve">. </w:t>
      </w:r>
      <w:r w:rsidR="00882360">
        <w:rPr>
          <w:rFonts w:cs="Arial"/>
        </w:rPr>
        <w:t xml:space="preserve"> </w:t>
      </w:r>
      <w:r w:rsidRPr="00BD5B6E">
        <w:rPr>
          <w:rFonts w:cs="Arial"/>
        </w:rPr>
        <w:t xml:space="preserve">The list of participants is </w:t>
      </w:r>
      <w:r>
        <w:rPr>
          <w:rFonts w:cs="Arial"/>
        </w:rPr>
        <w:t xml:space="preserve">reproduced </w:t>
      </w:r>
      <w:r w:rsidR="0083236E">
        <w:rPr>
          <w:rFonts w:cs="Arial"/>
        </w:rPr>
        <w:t xml:space="preserve">in the </w:t>
      </w:r>
      <w:r>
        <w:rPr>
          <w:rFonts w:cs="Arial"/>
        </w:rPr>
        <w:t>Annex </w:t>
      </w:r>
      <w:r w:rsidRPr="00BD5B6E">
        <w:rPr>
          <w:rFonts w:cs="Arial"/>
        </w:rPr>
        <w:t>to this report.</w:t>
      </w:r>
    </w:p>
    <w:p w:rsidR="00D45F9B" w:rsidRPr="00BD5B6E" w:rsidRDefault="00D45F9B" w:rsidP="00B0636E">
      <w:pPr>
        <w:rPr>
          <w:rFonts w:cs="Arial"/>
          <w:lang w:val="de-CH"/>
        </w:rPr>
      </w:pPr>
    </w:p>
    <w:p w:rsidR="00D45F9B" w:rsidRPr="00BD5B6E" w:rsidRDefault="00D45F9B" w:rsidP="00B0636E">
      <w:pPr>
        <w:rPr>
          <w:rFonts w:cs="Arial"/>
        </w:rPr>
      </w:pPr>
      <w:r w:rsidRPr="00BD5B6E">
        <w:rPr>
          <w:rFonts w:cs="Arial"/>
        </w:rPr>
        <w:fldChar w:fldCharType="begin"/>
      </w:r>
      <w:r w:rsidRPr="00BD5B6E">
        <w:rPr>
          <w:rFonts w:cs="Arial"/>
        </w:rPr>
        <w:instrText xml:space="preserve"> AUTONUM  </w:instrText>
      </w:r>
      <w:r w:rsidRPr="00BD5B6E">
        <w:rPr>
          <w:rFonts w:cs="Arial"/>
        </w:rPr>
        <w:fldChar w:fldCharType="end"/>
      </w:r>
      <w:r w:rsidRPr="00BD5B6E">
        <w:rPr>
          <w:rFonts w:cs="Arial"/>
        </w:rPr>
        <w:tab/>
        <w:t xml:space="preserve">The </w:t>
      </w:r>
      <w:r w:rsidR="00882360">
        <w:rPr>
          <w:rFonts w:cs="Arial"/>
        </w:rPr>
        <w:t xml:space="preserve">meeting </w:t>
      </w:r>
      <w:r w:rsidRPr="00BD5B6E">
        <w:rPr>
          <w:rFonts w:cs="Arial"/>
        </w:rPr>
        <w:t xml:space="preserve">was opened by </w:t>
      </w:r>
      <w:r w:rsidR="00715091">
        <w:rPr>
          <w:rFonts w:cs="Arial" w:hint="eastAsia"/>
          <w:lang w:eastAsia="ja-JP"/>
        </w:rPr>
        <w:t>the Chair</w:t>
      </w:r>
      <w:r w:rsidR="00882360">
        <w:rPr>
          <w:rFonts w:cs="Arial"/>
          <w:lang w:eastAsia="ja-JP"/>
        </w:rPr>
        <w:t>,</w:t>
      </w:r>
      <w:r>
        <w:rPr>
          <w:rFonts w:cs="Arial" w:hint="eastAsia"/>
          <w:lang w:eastAsia="ja-JP"/>
        </w:rPr>
        <w:t xml:space="preserve"> </w:t>
      </w:r>
      <w:r w:rsidRPr="00BD5B6E">
        <w:rPr>
          <w:rFonts w:cs="Arial"/>
        </w:rPr>
        <w:t xml:space="preserve">who welcomed </w:t>
      </w:r>
      <w:r w:rsidR="00D0785D">
        <w:rPr>
          <w:rFonts w:cs="Arial"/>
        </w:rPr>
        <w:t xml:space="preserve">the </w:t>
      </w:r>
      <w:r w:rsidRPr="00BD5B6E">
        <w:rPr>
          <w:rFonts w:cs="Arial"/>
        </w:rPr>
        <w:t>participants</w:t>
      </w:r>
      <w:r w:rsidR="00882360">
        <w:rPr>
          <w:rFonts w:cs="Arial"/>
        </w:rPr>
        <w:t xml:space="preserve"> in Geneva </w:t>
      </w:r>
      <w:r w:rsidR="00882360" w:rsidRPr="001029C1">
        <w:rPr>
          <w:rFonts w:cs="Arial"/>
          <w:color w:val="000000"/>
        </w:rPr>
        <w:t>and those who participated in the meeting by means of electronic conference</w:t>
      </w:r>
      <w:r w:rsidR="00882360">
        <w:rPr>
          <w:rFonts w:cs="Arial"/>
          <w:color w:val="000000"/>
        </w:rPr>
        <w:t>.</w:t>
      </w:r>
    </w:p>
    <w:p w:rsidR="00D45F9B" w:rsidRDefault="00D45F9B" w:rsidP="00B0636E">
      <w:pPr>
        <w:rPr>
          <w:u w:val="single"/>
          <w:lang w:eastAsia="ja-JP"/>
        </w:rPr>
      </w:pPr>
    </w:p>
    <w:p w:rsidR="005A2FE7" w:rsidRPr="00BD5B6E" w:rsidRDefault="005A2FE7" w:rsidP="00B0636E">
      <w:pPr>
        <w:rPr>
          <w:u w:val="single"/>
          <w:lang w:eastAsia="ja-JP"/>
        </w:rPr>
      </w:pPr>
    </w:p>
    <w:p w:rsidR="00D45F9B" w:rsidRPr="00BD5B6E" w:rsidRDefault="00D45F9B" w:rsidP="00D45F9B">
      <w:pPr>
        <w:pStyle w:val="Heading2"/>
      </w:pPr>
      <w:r w:rsidRPr="00BD5B6E">
        <w:t>Adoption of the agenda</w:t>
      </w:r>
    </w:p>
    <w:p w:rsidR="00D45F9B" w:rsidRPr="00BD5B6E" w:rsidRDefault="00D45F9B" w:rsidP="00B0636E"/>
    <w:p w:rsidR="00D45F9B" w:rsidRDefault="00D45F9B" w:rsidP="00B0636E">
      <w:pPr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 xml:space="preserve">The </w:t>
      </w:r>
      <w:r>
        <w:rPr>
          <w:rFonts w:hint="eastAsia"/>
          <w:lang w:eastAsia="ja-JP"/>
        </w:rPr>
        <w:t>WG-DST</w:t>
      </w:r>
      <w:r w:rsidRPr="00BD5B6E">
        <w:t xml:space="preserve"> adopted the </w:t>
      </w:r>
      <w:r w:rsidR="00EB7E28">
        <w:t xml:space="preserve">draft </w:t>
      </w:r>
      <w:r w:rsidRPr="00BD5B6E">
        <w:t xml:space="preserve">agenda as reproduced in document </w:t>
      </w:r>
      <w:r>
        <w:rPr>
          <w:rFonts w:hint="eastAsia"/>
          <w:lang w:eastAsia="ja-JP"/>
        </w:rPr>
        <w:t>UPOV</w:t>
      </w:r>
      <w:r>
        <w:rPr>
          <w:lang w:eastAsia="ja-JP"/>
        </w:rPr>
        <w:t>/</w:t>
      </w:r>
      <w:r w:rsidR="008C684C">
        <w:rPr>
          <w:rFonts w:hint="eastAsia"/>
          <w:lang w:eastAsia="ja-JP"/>
        </w:rPr>
        <w:t>WG-DST/4</w:t>
      </w:r>
      <w:r w:rsidR="00BD463E">
        <w:rPr>
          <w:rFonts w:hint="eastAsia"/>
          <w:lang w:eastAsia="ja-JP"/>
        </w:rPr>
        <w:t>/1</w:t>
      </w:r>
      <w:r>
        <w:rPr>
          <w:rFonts w:hint="eastAsia"/>
          <w:lang w:eastAsia="ja-JP"/>
        </w:rPr>
        <w:t>.</w:t>
      </w:r>
    </w:p>
    <w:p w:rsidR="00853E8F" w:rsidRDefault="00853E8F" w:rsidP="00B0636E">
      <w:pPr>
        <w:rPr>
          <w:lang w:eastAsia="ja-JP"/>
        </w:rPr>
      </w:pPr>
    </w:p>
    <w:p w:rsidR="005A2FE7" w:rsidRDefault="005A2FE7" w:rsidP="00B0636E">
      <w:pPr>
        <w:rPr>
          <w:lang w:eastAsia="ja-JP"/>
        </w:rPr>
      </w:pPr>
    </w:p>
    <w:p w:rsidR="00BD463E" w:rsidRDefault="00715091" w:rsidP="00BD463E">
      <w:pPr>
        <w:rPr>
          <w:u w:val="single"/>
          <w:lang w:eastAsia="ja-JP"/>
        </w:rPr>
      </w:pPr>
      <w:r w:rsidRPr="005D7CEE">
        <w:rPr>
          <w:rFonts w:hint="eastAsia"/>
          <w:u w:val="single"/>
          <w:lang w:eastAsia="ja-JP"/>
        </w:rPr>
        <w:t>Test Study and Possible Use of a UPOV Denomination Search Tool within UPOV</w:t>
      </w:r>
    </w:p>
    <w:p w:rsidR="005A2FE7" w:rsidRDefault="005A2FE7" w:rsidP="00BD463E">
      <w:pPr>
        <w:rPr>
          <w:lang w:eastAsia="ja-JP"/>
        </w:rPr>
      </w:pPr>
    </w:p>
    <w:p w:rsidR="00110042" w:rsidRDefault="00110042" w:rsidP="00110042">
      <w:pPr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 xml:space="preserve">The </w:t>
      </w:r>
      <w:r>
        <w:rPr>
          <w:rFonts w:hint="eastAsia"/>
          <w:lang w:eastAsia="ja-JP"/>
        </w:rPr>
        <w:t>WG-DST</w:t>
      </w:r>
      <w:r w:rsidRPr="00BD5B6E">
        <w:t xml:space="preserve"> </w:t>
      </w:r>
      <w:r>
        <w:rPr>
          <w:rFonts w:hint="eastAsia"/>
          <w:lang w:eastAsia="ja-JP"/>
        </w:rPr>
        <w:t xml:space="preserve">considered </w:t>
      </w:r>
      <w:r w:rsidRPr="00BD5B6E">
        <w:t xml:space="preserve">document </w:t>
      </w:r>
      <w:r>
        <w:rPr>
          <w:rFonts w:hint="eastAsia"/>
          <w:lang w:eastAsia="ja-JP"/>
        </w:rPr>
        <w:t>UPOV</w:t>
      </w:r>
      <w:r>
        <w:rPr>
          <w:lang w:eastAsia="ja-JP"/>
        </w:rPr>
        <w:t>/</w:t>
      </w:r>
      <w:r w:rsidR="008C684C">
        <w:rPr>
          <w:rFonts w:hint="eastAsia"/>
          <w:lang w:eastAsia="ja-JP"/>
        </w:rPr>
        <w:t>WG-DST/4</w:t>
      </w:r>
      <w:r>
        <w:rPr>
          <w:rFonts w:hint="eastAsia"/>
          <w:lang w:eastAsia="ja-JP"/>
        </w:rPr>
        <w:t>/2</w:t>
      </w:r>
      <w:r w:rsidR="006F1C68">
        <w:rPr>
          <w:rFonts w:hint="eastAsia"/>
          <w:lang w:eastAsia="ja-JP"/>
        </w:rPr>
        <w:t xml:space="preserve"> </w:t>
      </w:r>
      <w:r w:rsidR="006F1C68">
        <w:rPr>
          <w:lang w:eastAsia="ja-JP"/>
        </w:rPr>
        <w:t>“</w:t>
      </w:r>
      <w:r w:rsidR="006F1C68" w:rsidRPr="006F1C68">
        <w:rPr>
          <w:lang w:eastAsia="ja-JP"/>
        </w:rPr>
        <w:t>Report of the WG-DST Test Study and possible use of a UPOV denomination similarity search tool within UPOV</w:t>
      </w:r>
      <w:r w:rsidR="006F1C68"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110042" w:rsidRDefault="00110042" w:rsidP="00BD463E">
      <w:pPr>
        <w:rPr>
          <w:lang w:eastAsia="ja-JP"/>
        </w:rPr>
      </w:pPr>
    </w:p>
    <w:p w:rsidR="008C684C" w:rsidRDefault="00BD463E" w:rsidP="00715091">
      <w:pPr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WG-DST </w:t>
      </w:r>
      <w:r w:rsidR="00715091">
        <w:rPr>
          <w:rFonts w:hint="eastAsia"/>
          <w:lang w:eastAsia="ja-JP"/>
        </w:rPr>
        <w:t>note</w:t>
      </w:r>
      <w:r w:rsidR="00110042">
        <w:rPr>
          <w:rFonts w:hint="eastAsia"/>
          <w:lang w:eastAsia="ja-JP"/>
        </w:rPr>
        <w:t>d</w:t>
      </w:r>
      <w:r w:rsidR="008C684C">
        <w:rPr>
          <w:rFonts w:hint="eastAsia"/>
          <w:lang w:eastAsia="ja-JP"/>
        </w:rPr>
        <w:t xml:space="preserve"> </w:t>
      </w:r>
      <w:r w:rsidR="00CD45DB">
        <w:rPr>
          <w:lang w:eastAsia="ja-JP"/>
        </w:rPr>
        <w:t xml:space="preserve">that </w:t>
      </w:r>
      <w:r w:rsidR="008C684C">
        <w:rPr>
          <w:rFonts w:hint="eastAsia"/>
          <w:lang w:eastAsia="ja-JP"/>
        </w:rPr>
        <w:t>the response to the second step of the Test Study showed</w:t>
      </w:r>
      <w:r w:rsidR="008C684C" w:rsidRPr="009522A9">
        <w:t xml:space="preserve"> considerable diversity in the number of denominations that were selected as similar and </w:t>
      </w:r>
      <w:r w:rsidR="00BF1D74">
        <w:rPr>
          <w:rFonts w:hint="eastAsia"/>
          <w:lang w:eastAsia="ja-JP"/>
        </w:rPr>
        <w:t xml:space="preserve">that </w:t>
      </w:r>
      <w:r w:rsidR="008C684C" w:rsidRPr="009522A9">
        <w:t>further investigations</w:t>
      </w:r>
      <w:r w:rsidR="00BF1D74">
        <w:rPr>
          <w:rFonts w:hint="eastAsia"/>
          <w:lang w:eastAsia="ja-JP"/>
        </w:rPr>
        <w:t xml:space="preserve"> had</w:t>
      </w:r>
      <w:r w:rsidR="008C684C" w:rsidRPr="009522A9">
        <w:t xml:space="preserve"> revealed that there was not a very high coincidence in the denominations selected as similar.</w:t>
      </w:r>
    </w:p>
    <w:p w:rsidR="008C684C" w:rsidRDefault="008C684C" w:rsidP="00715091">
      <w:pPr>
        <w:autoSpaceDE w:val="0"/>
        <w:autoSpaceDN w:val="0"/>
        <w:adjustRightInd w:val="0"/>
        <w:rPr>
          <w:lang w:eastAsia="ja-JP"/>
        </w:rPr>
      </w:pPr>
    </w:p>
    <w:p w:rsidR="008C684C" w:rsidRDefault="008C684C" w:rsidP="00715091">
      <w:pPr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WG-DST noted that </w:t>
      </w:r>
      <w:r w:rsidR="00BF1D74">
        <w:rPr>
          <w:rFonts w:hint="eastAsia"/>
          <w:lang w:eastAsia="ja-JP"/>
        </w:rPr>
        <w:t xml:space="preserve">a </w:t>
      </w:r>
      <w:r>
        <w:rPr>
          <w:rFonts w:hint="eastAsia"/>
          <w:lang w:eastAsia="ja-JP"/>
        </w:rPr>
        <w:t xml:space="preserve">further </w:t>
      </w:r>
      <w:r>
        <w:rPr>
          <w:lang w:eastAsia="ja-JP"/>
        </w:rPr>
        <w:t>exercise</w:t>
      </w:r>
      <w:r>
        <w:rPr>
          <w:rFonts w:hint="eastAsia"/>
          <w:lang w:eastAsia="ja-JP"/>
        </w:rPr>
        <w:t xml:space="preserve"> </w:t>
      </w:r>
      <w:r w:rsidR="00C9294F">
        <w:rPr>
          <w:lang w:eastAsia="ja-JP"/>
        </w:rPr>
        <w:t xml:space="preserve">had been </w:t>
      </w:r>
      <w:r>
        <w:rPr>
          <w:rFonts w:hint="eastAsia"/>
          <w:lang w:eastAsia="ja-JP"/>
        </w:rPr>
        <w:t>proposed by Circular E-15/291, o</w:t>
      </w:r>
      <w:r w:rsidR="00CD45DB">
        <w:rPr>
          <w:lang w:eastAsia="ja-JP"/>
        </w:rPr>
        <w:t>f</w:t>
      </w:r>
      <w:r>
        <w:rPr>
          <w:rFonts w:hint="eastAsia"/>
          <w:lang w:eastAsia="ja-JP"/>
        </w:rPr>
        <w:t xml:space="preserve"> December 21, 2015</w:t>
      </w:r>
      <w:r w:rsidR="00BF1D74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="00BF1D74">
        <w:rPr>
          <w:rFonts w:hint="eastAsia"/>
          <w:lang w:eastAsia="ja-JP"/>
        </w:rPr>
        <w:t xml:space="preserve"> The WG-DST noted that </w:t>
      </w:r>
      <w:r w:rsidR="00C9294F">
        <w:rPr>
          <w:lang w:eastAsia="ja-JP"/>
        </w:rPr>
        <w:t xml:space="preserve">a </w:t>
      </w:r>
      <w:r>
        <w:rPr>
          <w:rFonts w:hint="eastAsia"/>
          <w:lang w:eastAsia="ja-JP"/>
        </w:rPr>
        <w:t xml:space="preserve">summary of </w:t>
      </w:r>
      <w:r w:rsidR="00C9294F">
        <w:rPr>
          <w:lang w:eastAsia="ja-JP"/>
        </w:rPr>
        <w:t xml:space="preserve">the </w:t>
      </w:r>
      <w:r>
        <w:rPr>
          <w:rFonts w:hint="eastAsia"/>
          <w:lang w:eastAsia="ja-JP"/>
        </w:rPr>
        <w:t xml:space="preserve">responses </w:t>
      </w:r>
      <w:r w:rsidR="00BF1D74">
        <w:rPr>
          <w:rFonts w:hint="eastAsia"/>
          <w:lang w:eastAsia="ja-JP"/>
        </w:rPr>
        <w:t xml:space="preserve">to that additional exercise </w:t>
      </w:r>
      <w:r w:rsidR="00C9294F">
        <w:rPr>
          <w:lang w:eastAsia="ja-JP"/>
        </w:rPr>
        <w:t xml:space="preserve">was </w:t>
      </w:r>
      <w:r w:rsidR="00BF1D74">
        <w:rPr>
          <w:rFonts w:hint="eastAsia"/>
          <w:lang w:eastAsia="ja-JP"/>
        </w:rPr>
        <w:t>presented</w:t>
      </w:r>
      <w:r>
        <w:rPr>
          <w:rFonts w:hint="eastAsia"/>
          <w:lang w:eastAsia="ja-JP"/>
        </w:rPr>
        <w:t xml:space="preserve"> in Annex III and Annex IV of document UPOV/WG</w:t>
      </w:r>
      <w:r w:rsidR="00237422">
        <w:rPr>
          <w:lang w:eastAsia="ja-JP"/>
        </w:rPr>
        <w:noBreakHyphen/>
      </w:r>
      <w:r>
        <w:rPr>
          <w:rFonts w:hint="eastAsia"/>
          <w:lang w:eastAsia="ja-JP"/>
        </w:rPr>
        <w:t>DST/4/2</w:t>
      </w:r>
      <w:r w:rsidR="00CD45DB">
        <w:rPr>
          <w:lang w:eastAsia="ja-JP"/>
        </w:rPr>
        <w:t xml:space="preserve"> “</w:t>
      </w:r>
      <w:r w:rsidR="00CD45DB">
        <w:t>Report of the WG-TEST Study and possible use of a UPOV Denominat</w:t>
      </w:r>
      <w:r w:rsidR="00CC033E">
        <w:rPr>
          <w:rFonts w:hint="eastAsia"/>
          <w:lang w:eastAsia="ja-JP"/>
        </w:rPr>
        <w:t>i</w:t>
      </w:r>
      <w:r w:rsidR="00CC033E">
        <w:t xml:space="preserve">on </w:t>
      </w:r>
      <w:r w:rsidR="00CC033E">
        <w:rPr>
          <w:rFonts w:hint="eastAsia"/>
          <w:lang w:eastAsia="ja-JP"/>
        </w:rPr>
        <w:t>S</w:t>
      </w:r>
      <w:r w:rsidR="00CC033E">
        <w:t xml:space="preserve">imilarity </w:t>
      </w:r>
      <w:r w:rsidR="00CC033E">
        <w:rPr>
          <w:rFonts w:hint="eastAsia"/>
          <w:lang w:eastAsia="ja-JP"/>
        </w:rPr>
        <w:t>S</w:t>
      </w:r>
      <w:r w:rsidR="00CC033E">
        <w:t xml:space="preserve">earch </w:t>
      </w:r>
      <w:r w:rsidR="00CC033E">
        <w:rPr>
          <w:rFonts w:hint="eastAsia"/>
          <w:lang w:eastAsia="ja-JP"/>
        </w:rPr>
        <w:t>T</w:t>
      </w:r>
      <w:r w:rsidR="00CD45DB">
        <w:t>ool within UPOV”</w:t>
      </w:r>
      <w:r>
        <w:rPr>
          <w:rFonts w:hint="eastAsia"/>
          <w:lang w:eastAsia="ja-JP"/>
        </w:rPr>
        <w:t xml:space="preserve">. </w:t>
      </w:r>
    </w:p>
    <w:p w:rsidR="008C684C" w:rsidRDefault="008C684C" w:rsidP="00715091">
      <w:pPr>
        <w:autoSpaceDE w:val="0"/>
        <w:autoSpaceDN w:val="0"/>
        <w:adjustRightInd w:val="0"/>
        <w:rPr>
          <w:lang w:eastAsia="ja-JP"/>
        </w:rPr>
      </w:pPr>
    </w:p>
    <w:p w:rsidR="00237422" w:rsidRDefault="00237422" w:rsidP="00237422">
      <w:pPr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WG-DST noted </w:t>
      </w:r>
      <w:r w:rsidR="005708BA">
        <w:rPr>
          <w:rFonts w:hint="eastAsia"/>
          <w:lang w:eastAsia="ja-JP"/>
        </w:rPr>
        <w:t xml:space="preserve">that </w:t>
      </w:r>
      <w:r>
        <w:rPr>
          <w:rFonts w:hint="eastAsia"/>
          <w:lang w:eastAsia="ja-JP"/>
        </w:rPr>
        <w:t>a</w:t>
      </w:r>
      <w:r>
        <w:t xml:space="preserve">ll </w:t>
      </w:r>
      <w:r>
        <w:rPr>
          <w:rFonts w:hint="eastAsia"/>
          <w:lang w:eastAsia="ja-JP"/>
        </w:rPr>
        <w:t xml:space="preserve">the </w:t>
      </w:r>
      <w:r>
        <w:t>contributors to the second step of the Test Study</w:t>
      </w:r>
      <w:r w:rsidR="00BF1D74">
        <w:rPr>
          <w:rFonts w:hint="eastAsia"/>
          <w:lang w:eastAsia="ja-JP"/>
        </w:rPr>
        <w:t>,</w:t>
      </w:r>
      <w:r w:rsidR="005708BA">
        <w:rPr>
          <w:rFonts w:hint="eastAsia"/>
          <w:lang w:eastAsia="ja-JP"/>
        </w:rPr>
        <w:t xml:space="preserve"> and</w:t>
      </w:r>
      <w:r>
        <w:t xml:space="preserve"> </w:t>
      </w:r>
      <w:r w:rsidR="005708BA">
        <w:rPr>
          <w:rFonts w:hint="eastAsia"/>
          <w:lang w:eastAsia="ja-JP"/>
        </w:rPr>
        <w:t xml:space="preserve">a </w:t>
      </w:r>
      <w:r>
        <w:rPr>
          <w:rFonts w:hint="eastAsia"/>
          <w:lang w:eastAsia="ja-JP"/>
        </w:rPr>
        <w:t>further three experts</w:t>
      </w:r>
      <w:r w:rsidR="00332FF0">
        <w:rPr>
          <w:rFonts w:hint="eastAsia"/>
          <w:lang w:eastAsia="ja-JP"/>
        </w:rPr>
        <w:t>,</w:t>
      </w:r>
      <w:r>
        <w:rPr>
          <w:rFonts w:hint="eastAsia"/>
          <w:lang w:eastAsia="ja-JP"/>
        </w:rPr>
        <w:t xml:space="preserve"> </w:t>
      </w:r>
      <w:r w:rsidR="00BF1D74">
        <w:rPr>
          <w:rFonts w:hint="eastAsia"/>
          <w:lang w:eastAsia="ja-JP"/>
        </w:rPr>
        <w:t xml:space="preserve">had </w:t>
      </w:r>
      <w:r>
        <w:rPr>
          <w:rFonts w:hint="eastAsia"/>
          <w:lang w:eastAsia="ja-JP"/>
        </w:rPr>
        <w:t>contributed to the additional exercise.</w:t>
      </w:r>
    </w:p>
    <w:p w:rsidR="00237422" w:rsidRDefault="00237422" w:rsidP="00715091">
      <w:pPr>
        <w:autoSpaceDE w:val="0"/>
        <w:autoSpaceDN w:val="0"/>
        <w:adjustRightInd w:val="0"/>
        <w:rPr>
          <w:lang w:eastAsia="ja-JP"/>
        </w:rPr>
      </w:pPr>
    </w:p>
    <w:p w:rsidR="00205DA6" w:rsidRDefault="00237422" w:rsidP="00715091">
      <w:pPr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WG-DST received </w:t>
      </w:r>
      <w:r w:rsidR="00C9294F">
        <w:rPr>
          <w:lang w:eastAsia="ja-JP"/>
        </w:rPr>
        <w:t xml:space="preserve">an </w:t>
      </w:r>
      <w:r w:rsidR="00C9294F">
        <w:rPr>
          <w:rFonts w:hint="eastAsia"/>
          <w:lang w:eastAsia="ja-JP"/>
        </w:rPr>
        <w:t>oral report from Mr.</w:t>
      </w:r>
      <w:r w:rsidR="00C9294F">
        <w:rPr>
          <w:lang w:eastAsia="ja-JP"/>
        </w:rPr>
        <w:t> </w:t>
      </w:r>
      <w:r w:rsidR="00C9294F">
        <w:rPr>
          <w:rFonts w:hint="eastAsia"/>
          <w:lang w:eastAsia="ja-JP"/>
        </w:rPr>
        <w:t>Glenn</w:t>
      </w:r>
      <w:r w:rsidR="00C9294F">
        <w:rPr>
          <w:lang w:eastAsia="ja-JP"/>
        </w:rPr>
        <w:t> </w:t>
      </w:r>
      <w:r w:rsidR="00C9294F">
        <w:rPr>
          <w:rFonts w:hint="eastAsia"/>
          <w:lang w:eastAsia="ja-JP"/>
        </w:rPr>
        <w:t>Mac</w:t>
      </w:r>
      <w:r w:rsidR="00C9294F">
        <w:rPr>
          <w:lang w:eastAsia="ja-JP"/>
        </w:rPr>
        <w:t> </w:t>
      </w:r>
      <w:r>
        <w:rPr>
          <w:rFonts w:hint="eastAsia"/>
          <w:lang w:eastAsia="ja-JP"/>
        </w:rPr>
        <w:t>Stravic</w:t>
      </w:r>
      <w:r w:rsidR="001068B3">
        <w:rPr>
          <w:lang w:eastAsia="ja-JP"/>
        </w:rPr>
        <w:t xml:space="preserve">, Head, </w:t>
      </w:r>
      <w:r w:rsidR="001068B3" w:rsidRPr="001068B3">
        <w:rPr>
          <w:lang w:eastAsia="ja-JP"/>
        </w:rPr>
        <w:t>Brand Database Section</w:t>
      </w:r>
      <w:r>
        <w:rPr>
          <w:rFonts w:hint="eastAsia"/>
          <w:lang w:eastAsia="ja-JP"/>
        </w:rPr>
        <w:t xml:space="preserve"> </w:t>
      </w:r>
      <w:r w:rsidR="001068B3">
        <w:rPr>
          <w:lang w:eastAsia="ja-JP"/>
        </w:rPr>
        <w:t xml:space="preserve">of the World Intellectual Property Organization (WIPO), </w:t>
      </w:r>
      <w:r w:rsidR="00FF5070">
        <w:rPr>
          <w:rFonts w:hint="eastAsia"/>
          <w:lang w:eastAsia="ja-JP"/>
        </w:rPr>
        <w:t>on</w:t>
      </w:r>
      <w:r>
        <w:rPr>
          <w:rFonts w:hint="eastAsia"/>
          <w:lang w:eastAsia="ja-JP"/>
        </w:rPr>
        <w:t xml:space="preserve"> </w:t>
      </w:r>
      <w:r w:rsidR="00BF1D74">
        <w:rPr>
          <w:rFonts w:hint="eastAsia"/>
          <w:lang w:eastAsia="ja-JP"/>
        </w:rPr>
        <w:t xml:space="preserve">the preliminary results of the </w:t>
      </w:r>
      <w:r>
        <w:rPr>
          <w:rFonts w:hint="eastAsia"/>
          <w:lang w:eastAsia="ja-JP"/>
        </w:rPr>
        <w:t>refinement of the algorithm</w:t>
      </w:r>
      <w:r w:rsidR="00470F49">
        <w:rPr>
          <w:lang w:eastAsia="ja-JP"/>
        </w:rPr>
        <w:t xml:space="preserve"> (</w:t>
      </w:r>
      <w:r w:rsidR="009523F9">
        <w:rPr>
          <w:lang w:eastAsia="ja-JP"/>
        </w:rPr>
        <w:t>“</w:t>
      </w:r>
      <w:r w:rsidR="00782BD7">
        <w:rPr>
          <w:lang w:eastAsia="ja-JP"/>
        </w:rPr>
        <w:t xml:space="preserve">the </w:t>
      </w:r>
      <w:r w:rsidR="009523F9">
        <w:rPr>
          <w:lang w:eastAsia="ja-JP"/>
        </w:rPr>
        <w:t>preliminary result</w:t>
      </w:r>
      <w:r w:rsidR="00470F49">
        <w:rPr>
          <w:lang w:eastAsia="ja-JP"/>
        </w:rPr>
        <w:t>s</w:t>
      </w:r>
      <w:r w:rsidR="009523F9">
        <w:rPr>
          <w:lang w:eastAsia="ja-JP"/>
        </w:rPr>
        <w:t>”)</w:t>
      </w:r>
      <w:r>
        <w:rPr>
          <w:rFonts w:hint="eastAsia"/>
          <w:lang w:eastAsia="ja-JP"/>
        </w:rPr>
        <w:t xml:space="preserve"> by using </w:t>
      </w:r>
      <w:r w:rsidR="004C064B">
        <w:rPr>
          <w:lang w:eastAsia="ja-JP"/>
        </w:rPr>
        <w:t xml:space="preserve">the </w:t>
      </w:r>
      <w:r>
        <w:rPr>
          <w:rFonts w:hint="eastAsia"/>
          <w:lang w:eastAsia="ja-JP"/>
        </w:rPr>
        <w:t xml:space="preserve">responses of </w:t>
      </w:r>
      <w:r w:rsidR="00470F49">
        <w:rPr>
          <w:lang w:eastAsia="ja-JP"/>
        </w:rPr>
        <w:t xml:space="preserve">the </w:t>
      </w:r>
      <w:r>
        <w:rPr>
          <w:rFonts w:hint="eastAsia"/>
          <w:lang w:eastAsia="ja-JP"/>
        </w:rPr>
        <w:t>additional exercise</w:t>
      </w:r>
      <w:r w:rsidR="001068B3">
        <w:rPr>
          <w:rFonts w:hint="eastAsia"/>
          <w:lang w:eastAsia="ja-JP"/>
        </w:rPr>
        <w:t>.  Mr.</w:t>
      </w:r>
      <w:r w:rsidR="001068B3">
        <w:rPr>
          <w:lang w:eastAsia="ja-JP"/>
        </w:rPr>
        <w:t> </w:t>
      </w:r>
      <w:r w:rsidR="00FF5070">
        <w:rPr>
          <w:rFonts w:hint="eastAsia"/>
          <w:lang w:eastAsia="ja-JP"/>
        </w:rPr>
        <w:t>Mac</w:t>
      </w:r>
      <w:r w:rsidR="001068B3">
        <w:rPr>
          <w:lang w:eastAsia="ja-JP"/>
        </w:rPr>
        <w:t> </w:t>
      </w:r>
      <w:r w:rsidR="00FF5070">
        <w:rPr>
          <w:rFonts w:hint="eastAsia"/>
          <w:lang w:eastAsia="ja-JP"/>
        </w:rPr>
        <w:t>Stravic</w:t>
      </w:r>
      <w:r>
        <w:rPr>
          <w:rFonts w:hint="eastAsia"/>
          <w:lang w:eastAsia="ja-JP"/>
        </w:rPr>
        <w:t xml:space="preserve"> </w:t>
      </w:r>
      <w:r w:rsidR="00BF1D74">
        <w:rPr>
          <w:rFonts w:hint="eastAsia"/>
          <w:lang w:eastAsia="ja-JP"/>
        </w:rPr>
        <w:lastRenderedPageBreak/>
        <w:t>reported</w:t>
      </w:r>
      <w:r w:rsidR="00FF5070">
        <w:rPr>
          <w:rFonts w:hint="eastAsia"/>
          <w:lang w:eastAsia="ja-JP"/>
        </w:rPr>
        <w:t xml:space="preserve"> that the </w:t>
      </w:r>
      <w:r w:rsidR="00526725">
        <w:rPr>
          <w:lang w:eastAsia="ja-JP"/>
        </w:rPr>
        <w:t xml:space="preserve">preliminary result </w:t>
      </w:r>
      <w:r w:rsidR="00BF1D74">
        <w:rPr>
          <w:rFonts w:hint="eastAsia"/>
          <w:lang w:eastAsia="ja-JP"/>
        </w:rPr>
        <w:t>indicated</w:t>
      </w:r>
      <w:r>
        <w:rPr>
          <w:rFonts w:hint="eastAsia"/>
          <w:lang w:eastAsia="ja-JP"/>
        </w:rPr>
        <w:t xml:space="preserve"> </w:t>
      </w:r>
      <w:r w:rsidR="00BF1D74">
        <w:rPr>
          <w:rFonts w:hint="eastAsia"/>
          <w:lang w:eastAsia="ja-JP"/>
        </w:rPr>
        <w:t xml:space="preserve">an </w:t>
      </w:r>
      <w:r>
        <w:rPr>
          <w:rFonts w:hint="eastAsia"/>
          <w:lang w:eastAsia="ja-JP"/>
        </w:rPr>
        <w:t xml:space="preserve">improvement of 20 to 30% on </w:t>
      </w:r>
      <w:r w:rsidR="00FF5070">
        <w:rPr>
          <w:rFonts w:hint="eastAsia"/>
          <w:lang w:eastAsia="ja-JP"/>
        </w:rPr>
        <w:t>the</w:t>
      </w:r>
      <w:r w:rsidR="00526725">
        <w:rPr>
          <w:rFonts w:hint="eastAsia"/>
          <w:lang w:eastAsia="ja-JP"/>
        </w:rPr>
        <w:t xml:space="preserve"> performance compare</w:t>
      </w:r>
      <w:r w:rsidR="00332FF0">
        <w:rPr>
          <w:rFonts w:hint="eastAsia"/>
          <w:lang w:eastAsia="ja-JP"/>
        </w:rPr>
        <w:t>d</w:t>
      </w:r>
      <w:r w:rsidR="00526725">
        <w:rPr>
          <w:rFonts w:hint="eastAsia"/>
          <w:lang w:eastAsia="ja-JP"/>
        </w:rPr>
        <w:t xml:space="preserve"> </w:t>
      </w:r>
      <w:r w:rsidR="00526725">
        <w:rPr>
          <w:lang w:eastAsia="ja-JP"/>
        </w:rPr>
        <w:t>to</w:t>
      </w:r>
      <w:r>
        <w:rPr>
          <w:rFonts w:hint="eastAsia"/>
          <w:lang w:eastAsia="ja-JP"/>
        </w:rPr>
        <w:t xml:space="preserve"> the </w:t>
      </w:r>
      <w:r w:rsidR="00BF1D74">
        <w:rPr>
          <w:rFonts w:hint="eastAsia"/>
          <w:lang w:eastAsia="ja-JP"/>
        </w:rPr>
        <w:t xml:space="preserve">CPVO similarity factor </w:t>
      </w:r>
      <w:r>
        <w:rPr>
          <w:rFonts w:hint="eastAsia"/>
          <w:lang w:eastAsia="ja-JP"/>
        </w:rPr>
        <w:t>algorithm.</w:t>
      </w:r>
    </w:p>
    <w:p w:rsidR="004C064B" w:rsidRDefault="004C064B" w:rsidP="00715091">
      <w:pPr>
        <w:autoSpaceDE w:val="0"/>
        <w:autoSpaceDN w:val="0"/>
        <w:adjustRightInd w:val="0"/>
        <w:rPr>
          <w:lang w:eastAsia="ja-JP"/>
        </w:rPr>
      </w:pPr>
    </w:p>
    <w:p w:rsidR="00DD3BC0" w:rsidRDefault="00DD3BC0" w:rsidP="00DD3BC0">
      <w:pPr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>In relation to the comparison of the refined algorithm and the CPVO similarity factor algorithm, 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>CPVO</w:t>
      </w:r>
      <w:r>
        <w:rPr>
          <w:rFonts w:hint="eastAsia"/>
          <w:lang w:eastAsia="ja-JP"/>
        </w:rPr>
        <w:t xml:space="preserve"> noted there might be some differences between</w:t>
      </w:r>
      <w:r>
        <w:rPr>
          <w:lang w:eastAsia="ja-JP"/>
        </w:rPr>
        <w:t xml:space="preserve"> the CPVO similarity factor algorithm used in </w:t>
      </w:r>
      <w:r>
        <w:rPr>
          <w:rFonts w:hint="eastAsia"/>
          <w:lang w:eastAsia="ja-JP"/>
        </w:rPr>
        <w:t xml:space="preserve">the CPVO database and </w:t>
      </w:r>
      <w:r w:rsidR="00332FF0">
        <w:rPr>
          <w:rFonts w:hint="eastAsia"/>
          <w:lang w:eastAsia="ja-JP"/>
        </w:rPr>
        <w:t xml:space="preserve">that used in </w:t>
      </w:r>
      <w:r>
        <w:rPr>
          <w:rFonts w:hint="eastAsia"/>
          <w:lang w:eastAsia="ja-JP"/>
        </w:rPr>
        <w:t xml:space="preserve">the PLUTO database, </w:t>
      </w:r>
      <w:r>
        <w:rPr>
          <w:lang w:eastAsia="ja-JP"/>
        </w:rPr>
        <w:t>which could</w:t>
      </w:r>
      <w:r>
        <w:rPr>
          <w:rFonts w:hint="eastAsia"/>
          <w:lang w:eastAsia="ja-JP"/>
        </w:rPr>
        <w:t xml:space="preserve"> affect the result of </w:t>
      </w:r>
      <w:r w:rsidR="00082EBF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>comparison.</w:t>
      </w:r>
    </w:p>
    <w:p w:rsidR="00DD3BC0" w:rsidRDefault="00DD3BC0" w:rsidP="00DD3BC0">
      <w:pPr>
        <w:autoSpaceDE w:val="0"/>
        <w:autoSpaceDN w:val="0"/>
        <w:adjustRightInd w:val="0"/>
        <w:rPr>
          <w:lang w:eastAsia="ja-JP"/>
        </w:rPr>
      </w:pPr>
    </w:p>
    <w:p w:rsidR="00DD3BC0" w:rsidRDefault="00DD3BC0" w:rsidP="00DD3BC0">
      <w:pPr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WG-DST agreed that it would be </w:t>
      </w:r>
      <w:r>
        <w:rPr>
          <w:lang w:eastAsia="ja-JP"/>
        </w:rPr>
        <w:t xml:space="preserve">useful </w:t>
      </w:r>
      <w:r>
        <w:rPr>
          <w:rFonts w:hint="eastAsia"/>
          <w:lang w:eastAsia="ja-JP"/>
        </w:rPr>
        <w:t>to check whether any differences exist</w:t>
      </w:r>
      <w:r>
        <w:rPr>
          <w:lang w:eastAsia="ja-JP"/>
        </w:rPr>
        <w:t>ed</w:t>
      </w:r>
      <w:r>
        <w:rPr>
          <w:rFonts w:hint="eastAsia"/>
          <w:lang w:eastAsia="ja-JP"/>
        </w:rPr>
        <w:t xml:space="preserve"> between the </w:t>
      </w:r>
      <w:r>
        <w:rPr>
          <w:lang w:eastAsia="ja-JP"/>
        </w:rPr>
        <w:t>algorithms used in t</w:t>
      </w:r>
      <w:r>
        <w:rPr>
          <w:rFonts w:hint="eastAsia"/>
          <w:lang w:eastAsia="ja-JP"/>
        </w:rPr>
        <w:t>he CPVO database and the PLUTO database.  In th</w:t>
      </w:r>
      <w:r>
        <w:rPr>
          <w:lang w:eastAsia="ja-JP"/>
        </w:rPr>
        <w:t>at</w:t>
      </w:r>
      <w:r>
        <w:rPr>
          <w:rFonts w:hint="eastAsia"/>
          <w:lang w:eastAsia="ja-JP"/>
        </w:rPr>
        <w:t xml:space="preserve"> regard, the </w:t>
      </w:r>
      <w:r w:rsidRPr="00E61EE1">
        <w:rPr>
          <w:rFonts w:cs="Arial"/>
        </w:rPr>
        <w:t>CPVO</w:t>
      </w:r>
      <w:r>
        <w:rPr>
          <w:rFonts w:cs="Arial"/>
        </w:rPr>
        <w:t xml:space="preserve"> </w:t>
      </w:r>
      <w:r w:rsidR="00082EBF">
        <w:rPr>
          <w:rFonts w:cs="Arial" w:hint="eastAsia"/>
          <w:lang w:eastAsia="ja-JP"/>
        </w:rPr>
        <w:t>agreed</w:t>
      </w:r>
      <w:r w:rsidR="00332FF0">
        <w:rPr>
          <w:rFonts w:cs="Arial"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to provide examples of different results </w:t>
      </w:r>
      <w:r w:rsidR="00332FF0">
        <w:rPr>
          <w:rFonts w:hint="eastAsia"/>
          <w:lang w:eastAsia="ja-JP"/>
        </w:rPr>
        <w:t>to</w:t>
      </w:r>
      <w:r>
        <w:rPr>
          <w:rFonts w:hint="eastAsia"/>
          <w:lang w:eastAsia="ja-JP"/>
        </w:rPr>
        <w:t xml:space="preserve"> Mr. Mac</w:t>
      </w:r>
      <w:r>
        <w:rPr>
          <w:lang w:eastAsia="ja-JP"/>
        </w:rPr>
        <w:t> </w:t>
      </w:r>
      <w:r>
        <w:rPr>
          <w:rFonts w:hint="eastAsia"/>
          <w:lang w:eastAsia="ja-JP"/>
        </w:rPr>
        <w:t>Strav</w:t>
      </w:r>
      <w:r>
        <w:rPr>
          <w:lang w:eastAsia="ja-JP"/>
        </w:rPr>
        <w:t>i</w:t>
      </w:r>
      <w:r>
        <w:rPr>
          <w:rFonts w:hint="eastAsia"/>
          <w:lang w:eastAsia="ja-JP"/>
        </w:rPr>
        <w:t xml:space="preserve">c </w:t>
      </w:r>
      <w:r w:rsidR="00332FF0">
        <w:rPr>
          <w:rFonts w:hint="eastAsia"/>
          <w:lang w:eastAsia="ja-JP"/>
        </w:rPr>
        <w:t xml:space="preserve">for him </w:t>
      </w:r>
      <w:r>
        <w:rPr>
          <w:rFonts w:hint="eastAsia"/>
          <w:lang w:eastAsia="ja-JP"/>
        </w:rPr>
        <w:t xml:space="preserve">to </w:t>
      </w:r>
      <w:r>
        <w:rPr>
          <w:lang w:eastAsia="ja-JP"/>
        </w:rPr>
        <w:t>investigate</w:t>
      </w:r>
      <w:r>
        <w:rPr>
          <w:rFonts w:hint="eastAsia"/>
          <w:lang w:eastAsia="ja-JP"/>
        </w:rPr>
        <w:t>.</w:t>
      </w:r>
    </w:p>
    <w:p w:rsidR="00470F49" w:rsidRDefault="00470F49" w:rsidP="00715091">
      <w:pPr>
        <w:autoSpaceDE w:val="0"/>
        <w:autoSpaceDN w:val="0"/>
        <w:adjustRightInd w:val="0"/>
        <w:rPr>
          <w:lang w:eastAsia="ja-JP"/>
        </w:rPr>
      </w:pPr>
    </w:p>
    <w:p w:rsidR="00BF1D74" w:rsidRDefault="00513E80" w:rsidP="00715091">
      <w:pPr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 w:rsidR="009523F9">
        <w:t xml:space="preserve">For further </w:t>
      </w:r>
      <w:r w:rsidR="00082EBF">
        <w:rPr>
          <w:rFonts w:hint="eastAsia"/>
          <w:lang w:eastAsia="ja-JP"/>
        </w:rPr>
        <w:t xml:space="preserve">assessment and possible </w:t>
      </w:r>
      <w:r w:rsidR="009523F9">
        <w:t xml:space="preserve">improvement of the refined algorithm, </w:t>
      </w:r>
      <w:r>
        <w:rPr>
          <w:rFonts w:hint="eastAsia"/>
          <w:lang w:eastAsia="ja-JP"/>
        </w:rPr>
        <w:t>Mr.</w:t>
      </w:r>
      <w:r>
        <w:rPr>
          <w:lang w:eastAsia="ja-JP"/>
        </w:rPr>
        <w:t> </w:t>
      </w:r>
      <w:r>
        <w:rPr>
          <w:rFonts w:hint="eastAsia"/>
          <w:lang w:eastAsia="ja-JP"/>
        </w:rPr>
        <w:t>Glenn</w:t>
      </w:r>
      <w:r>
        <w:rPr>
          <w:lang w:eastAsia="ja-JP"/>
        </w:rPr>
        <w:t> </w:t>
      </w:r>
      <w:r>
        <w:rPr>
          <w:rFonts w:hint="eastAsia"/>
          <w:lang w:eastAsia="ja-JP"/>
        </w:rPr>
        <w:t>Mac</w:t>
      </w:r>
      <w:r>
        <w:rPr>
          <w:lang w:eastAsia="ja-JP"/>
        </w:rPr>
        <w:t> </w:t>
      </w:r>
      <w:r>
        <w:rPr>
          <w:rFonts w:hint="eastAsia"/>
          <w:lang w:eastAsia="ja-JP"/>
        </w:rPr>
        <w:t>Stravic</w:t>
      </w:r>
      <w:r w:rsidR="001068B3">
        <w:rPr>
          <w:lang w:eastAsia="ja-JP"/>
        </w:rPr>
        <w:t xml:space="preserve"> </w:t>
      </w:r>
      <w:r w:rsidR="00470F49">
        <w:rPr>
          <w:lang w:eastAsia="ja-JP"/>
        </w:rPr>
        <w:t>sugges</w:t>
      </w:r>
      <w:r w:rsidR="00EE4C3E">
        <w:rPr>
          <w:rFonts w:hint="eastAsia"/>
          <w:lang w:eastAsia="ja-JP"/>
        </w:rPr>
        <w:t>ted that</w:t>
      </w:r>
      <w:r w:rsidR="00EE4C3E">
        <w:rPr>
          <w:lang w:eastAsia="ja-JP"/>
        </w:rPr>
        <w:t xml:space="preserve"> </w:t>
      </w:r>
      <w:r w:rsidR="00470F49">
        <w:rPr>
          <w:lang w:eastAsia="ja-JP"/>
        </w:rPr>
        <w:t>user</w:t>
      </w:r>
      <w:r w:rsidR="009523F9">
        <w:rPr>
          <w:lang w:eastAsia="ja-JP"/>
        </w:rPr>
        <w:t>s</w:t>
      </w:r>
      <w:r w:rsidR="00470F49">
        <w:rPr>
          <w:lang w:eastAsia="ja-JP"/>
        </w:rPr>
        <w:t>’</w:t>
      </w:r>
      <w:r w:rsidR="009523F9">
        <w:rPr>
          <w:lang w:eastAsia="ja-JP"/>
        </w:rPr>
        <w:t xml:space="preserve"> </w:t>
      </w:r>
      <w:r w:rsidR="00BF1D74">
        <w:rPr>
          <w:rFonts w:hint="eastAsia"/>
          <w:lang w:eastAsia="ja-JP"/>
        </w:rPr>
        <w:t xml:space="preserve">experience </w:t>
      </w:r>
      <w:r w:rsidR="00EE4C3E">
        <w:rPr>
          <w:lang w:eastAsia="ja-JP"/>
        </w:rPr>
        <w:t xml:space="preserve">of </w:t>
      </w:r>
      <w:r w:rsidR="009523F9">
        <w:rPr>
          <w:lang w:eastAsia="ja-JP"/>
        </w:rPr>
        <w:t>the</w:t>
      </w:r>
      <w:r w:rsidR="00EE4C3E">
        <w:rPr>
          <w:lang w:eastAsia="ja-JP"/>
        </w:rPr>
        <w:t xml:space="preserve"> algorithm on seeking similar denominations from the PLUTO database would be useful.  </w:t>
      </w:r>
      <w:r w:rsidR="00FF5070">
        <w:rPr>
          <w:rFonts w:hint="eastAsia"/>
          <w:lang w:eastAsia="ja-JP"/>
        </w:rPr>
        <w:t xml:space="preserve">  </w:t>
      </w:r>
    </w:p>
    <w:p w:rsidR="00F97220" w:rsidRDefault="00F97220" w:rsidP="00715091">
      <w:pPr>
        <w:autoSpaceDE w:val="0"/>
        <w:autoSpaceDN w:val="0"/>
        <w:adjustRightInd w:val="0"/>
        <w:rPr>
          <w:lang w:eastAsia="ja-JP"/>
        </w:rPr>
      </w:pPr>
    </w:p>
    <w:p w:rsidR="00237422" w:rsidRDefault="00237422" w:rsidP="00715091">
      <w:pPr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>The WG-DST agreed that the next step</w:t>
      </w:r>
      <w:r w:rsidR="001068B3">
        <w:rPr>
          <w:lang w:eastAsia="ja-JP"/>
        </w:rPr>
        <w:t>s</w:t>
      </w:r>
      <w:r>
        <w:rPr>
          <w:rFonts w:hint="eastAsia"/>
          <w:lang w:eastAsia="ja-JP"/>
        </w:rPr>
        <w:t xml:space="preserve"> </w:t>
      </w:r>
      <w:r w:rsidR="001068B3">
        <w:rPr>
          <w:lang w:eastAsia="ja-JP"/>
        </w:rPr>
        <w:t xml:space="preserve">would be </w:t>
      </w:r>
      <w:r>
        <w:rPr>
          <w:rFonts w:hint="eastAsia"/>
          <w:lang w:eastAsia="ja-JP"/>
        </w:rPr>
        <w:t>as follows:</w:t>
      </w:r>
    </w:p>
    <w:p w:rsidR="00FF5070" w:rsidRDefault="00FF5070" w:rsidP="00715091">
      <w:pPr>
        <w:autoSpaceDE w:val="0"/>
        <w:autoSpaceDN w:val="0"/>
        <w:adjustRightInd w:val="0"/>
        <w:rPr>
          <w:lang w:eastAsia="ja-JP"/>
        </w:rPr>
      </w:pPr>
    </w:p>
    <w:p w:rsidR="00F97220" w:rsidRDefault="00DD3BC0" w:rsidP="000729E4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lang w:eastAsia="ja-JP"/>
        </w:rPr>
        <w:t>(a</w:t>
      </w:r>
      <w:r w:rsidR="00F97220">
        <w:rPr>
          <w:lang w:eastAsia="ja-JP"/>
        </w:rPr>
        <w:t>)</w:t>
      </w:r>
      <w:r w:rsidR="00F97220">
        <w:rPr>
          <w:lang w:eastAsia="ja-JP"/>
        </w:rPr>
        <w:tab/>
        <w:t xml:space="preserve">Prepare a web page to compare </w:t>
      </w:r>
      <w:r w:rsidR="00782BD7">
        <w:rPr>
          <w:lang w:eastAsia="ja-JP"/>
        </w:rPr>
        <w:t xml:space="preserve">the </w:t>
      </w:r>
      <w:r>
        <w:rPr>
          <w:lang w:eastAsia="ja-JP"/>
        </w:rPr>
        <w:t xml:space="preserve">search </w:t>
      </w:r>
      <w:r w:rsidR="00F97220">
        <w:rPr>
          <w:lang w:eastAsia="ja-JP"/>
        </w:rPr>
        <w:t>result</w:t>
      </w:r>
      <w:r>
        <w:rPr>
          <w:lang w:eastAsia="ja-JP"/>
        </w:rPr>
        <w:t>s</w:t>
      </w:r>
      <w:r w:rsidR="00F97220">
        <w:rPr>
          <w:lang w:eastAsia="ja-JP"/>
        </w:rPr>
        <w:t xml:space="preserve"> </w:t>
      </w:r>
      <w:r>
        <w:rPr>
          <w:lang w:eastAsia="ja-JP"/>
        </w:rPr>
        <w:t xml:space="preserve">for </w:t>
      </w:r>
      <w:r w:rsidR="00F97220">
        <w:rPr>
          <w:lang w:eastAsia="ja-JP"/>
        </w:rPr>
        <w:t xml:space="preserve">similar denominations by the refined algorithm and </w:t>
      </w:r>
      <w:r>
        <w:rPr>
          <w:lang w:eastAsia="ja-JP"/>
        </w:rPr>
        <w:t xml:space="preserve">the </w:t>
      </w:r>
      <w:r w:rsidR="00F97220">
        <w:rPr>
          <w:lang w:eastAsia="ja-JP"/>
        </w:rPr>
        <w:t xml:space="preserve">existing </w:t>
      </w:r>
      <w:r>
        <w:rPr>
          <w:lang w:eastAsia="ja-JP"/>
        </w:rPr>
        <w:t xml:space="preserve">search </w:t>
      </w:r>
      <w:r w:rsidR="00F97220">
        <w:rPr>
          <w:lang w:eastAsia="ja-JP"/>
        </w:rPr>
        <w:t>tools in the PLUTO database;</w:t>
      </w:r>
    </w:p>
    <w:p w:rsidR="00F97220" w:rsidRDefault="00F97220" w:rsidP="000729E4">
      <w:pPr>
        <w:autoSpaceDE w:val="0"/>
        <w:autoSpaceDN w:val="0"/>
        <w:adjustRightInd w:val="0"/>
        <w:ind w:firstLine="567"/>
        <w:rPr>
          <w:lang w:eastAsia="ja-JP"/>
        </w:rPr>
      </w:pPr>
    </w:p>
    <w:p w:rsidR="00782BD7" w:rsidRDefault="00DD3BC0" w:rsidP="000729E4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lang w:eastAsia="ja-JP"/>
        </w:rPr>
        <w:t>(b</w:t>
      </w:r>
      <w:r w:rsidR="00F97220">
        <w:rPr>
          <w:lang w:eastAsia="ja-JP"/>
        </w:rPr>
        <w:t>)</w:t>
      </w:r>
      <w:r w:rsidR="00F97220">
        <w:rPr>
          <w:lang w:eastAsia="ja-JP"/>
        </w:rPr>
        <w:tab/>
      </w:r>
      <w:r w:rsidR="00A727DE">
        <w:rPr>
          <w:lang w:eastAsia="ja-JP"/>
        </w:rPr>
        <w:t xml:space="preserve">Invite the members of WG-DST to </w:t>
      </w:r>
      <w:r w:rsidR="00332FF0">
        <w:rPr>
          <w:rFonts w:hint="eastAsia"/>
          <w:lang w:eastAsia="ja-JP"/>
        </w:rPr>
        <w:t xml:space="preserve">provide feedback on the performance of the refined algorithm </w:t>
      </w:r>
      <w:r w:rsidR="00A727DE">
        <w:rPr>
          <w:lang w:eastAsia="ja-JP"/>
        </w:rPr>
        <w:t xml:space="preserve">by March </w:t>
      </w:r>
      <w:r w:rsidR="00EB42D4">
        <w:rPr>
          <w:lang w:eastAsia="ja-JP"/>
        </w:rPr>
        <w:t>7</w:t>
      </w:r>
      <w:r w:rsidR="00782BD7">
        <w:rPr>
          <w:lang w:eastAsia="ja-JP"/>
        </w:rPr>
        <w:t>;</w:t>
      </w:r>
      <w:r w:rsidR="00F97220">
        <w:rPr>
          <w:lang w:eastAsia="ja-JP"/>
        </w:rPr>
        <w:t xml:space="preserve"> and </w:t>
      </w:r>
    </w:p>
    <w:p w:rsidR="00782BD7" w:rsidRDefault="00782BD7" w:rsidP="000729E4">
      <w:pPr>
        <w:autoSpaceDE w:val="0"/>
        <w:autoSpaceDN w:val="0"/>
        <w:adjustRightInd w:val="0"/>
        <w:ind w:firstLine="567"/>
        <w:rPr>
          <w:lang w:eastAsia="ja-JP"/>
        </w:rPr>
      </w:pPr>
    </w:p>
    <w:p w:rsidR="00F97220" w:rsidRDefault="00DD3BC0" w:rsidP="000729E4">
      <w:pPr>
        <w:autoSpaceDE w:val="0"/>
        <w:autoSpaceDN w:val="0"/>
        <w:adjustRightInd w:val="0"/>
        <w:ind w:firstLine="567"/>
        <w:rPr>
          <w:lang w:eastAsia="ja-JP"/>
        </w:rPr>
      </w:pPr>
      <w:r w:rsidRPr="00487672">
        <w:rPr>
          <w:lang w:eastAsia="ja-JP"/>
        </w:rPr>
        <w:t>(c</w:t>
      </w:r>
      <w:r w:rsidR="00782BD7" w:rsidRPr="00487672">
        <w:rPr>
          <w:lang w:eastAsia="ja-JP"/>
        </w:rPr>
        <w:t>)</w:t>
      </w:r>
      <w:r w:rsidR="00782BD7" w:rsidRPr="00487672">
        <w:rPr>
          <w:lang w:eastAsia="ja-JP"/>
        </w:rPr>
        <w:tab/>
      </w:r>
      <w:r w:rsidR="00A727DE" w:rsidRPr="00487672">
        <w:rPr>
          <w:lang w:eastAsia="ja-JP"/>
        </w:rPr>
        <w:t xml:space="preserve">Report the feedback </w:t>
      </w:r>
      <w:r w:rsidR="00F97220" w:rsidRPr="00487672">
        <w:rPr>
          <w:lang w:eastAsia="ja-JP"/>
        </w:rPr>
        <w:t xml:space="preserve">at the </w:t>
      </w:r>
      <w:r w:rsidR="00AF015F" w:rsidRPr="00487672">
        <w:rPr>
          <w:color w:val="000000" w:themeColor="text1"/>
          <w:lang w:eastAsia="ja-JP"/>
        </w:rPr>
        <w:t>Working Group on Variety Denominations</w:t>
      </w:r>
      <w:r w:rsidR="00AF015F" w:rsidRPr="00487672">
        <w:rPr>
          <w:lang w:eastAsia="ja-JP"/>
        </w:rPr>
        <w:t xml:space="preserve"> (</w:t>
      </w:r>
      <w:r w:rsidR="00F97220" w:rsidRPr="00487672">
        <w:rPr>
          <w:lang w:eastAsia="ja-JP"/>
        </w:rPr>
        <w:t>WG-DEN</w:t>
      </w:r>
      <w:r w:rsidR="00AF015F" w:rsidRPr="00487672">
        <w:rPr>
          <w:lang w:eastAsia="ja-JP"/>
        </w:rPr>
        <w:t>)</w:t>
      </w:r>
      <w:r w:rsidR="00332FF0">
        <w:rPr>
          <w:rFonts w:hint="eastAsia"/>
          <w:lang w:eastAsia="ja-JP"/>
        </w:rPr>
        <w:t xml:space="preserve">, to be held in Geneva, on March 18, 2016, and consider whether it would be appropriate to seek expert customization of the refined algorithm to improve the </w:t>
      </w:r>
      <w:r w:rsidR="00332FF0">
        <w:rPr>
          <w:lang w:eastAsia="ja-JP"/>
        </w:rPr>
        <w:t>performance</w:t>
      </w:r>
      <w:r w:rsidR="00332FF0">
        <w:rPr>
          <w:rFonts w:hint="eastAsia"/>
          <w:lang w:eastAsia="ja-JP"/>
        </w:rPr>
        <w:t>.</w:t>
      </w:r>
    </w:p>
    <w:p w:rsidR="00782BD7" w:rsidRDefault="00782BD7" w:rsidP="00782BD7">
      <w:pPr>
        <w:autoSpaceDE w:val="0"/>
        <w:autoSpaceDN w:val="0"/>
        <w:adjustRightInd w:val="0"/>
        <w:rPr>
          <w:lang w:eastAsia="ja-JP"/>
        </w:rPr>
      </w:pPr>
    </w:p>
    <w:p w:rsidR="008C684C" w:rsidRDefault="008C684C" w:rsidP="00715091">
      <w:pPr>
        <w:autoSpaceDE w:val="0"/>
        <w:autoSpaceDN w:val="0"/>
        <w:adjustRightInd w:val="0"/>
        <w:rPr>
          <w:lang w:eastAsia="ja-JP"/>
        </w:rPr>
      </w:pPr>
    </w:p>
    <w:p w:rsidR="00695172" w:rsidRPr="00695172" w:rsidRDefault="00695172" w:rsidP="00695172">
      <w:pPr>
        <w:tabs>
          <w:tab w:val="left" w:pos="960"/>
        </w:tabs>
        <w:autoSpaceDE w:val="0"/>
        <w:autoSpaceDN w:val="0"/>
        <w:adjustRightInd w:val="0"/>
        <w:rPr>
          <w:u w:val="single"/>
          <w:lang w:eastAsia="ja-JP"/>
        </w:rPr>
      </w:pPr>
      <w:r w:rsidRPr="00695172">
        <w:rPr>
          <w:rFonts w:hint="eastAsia"/>
          <w:u w:val="single"/>
          <w:lang w:eastAsia="ja-JP"/>
        </w:rPr>
        <w:t>Non-Acceptable Terms</w:t>
      </w:r>
    </w:p>
    <w:p w:rsidR="00695172" w:rsidRDefault="00695172" w:rsidP="00695172">
      <w:pPr>
        <w:tabs>
          <w:tab w:val="left" w:pos="960"/>
        </w:tabs>
        <w:autoSpaceDE w:val="0"/>
        <w:autoSpaceDN w:val="0"/>
        <w:adjustRightInd w:val="0"/>
        <w:rPr>
          <w:lang w:eastAsia="ja-JP"/>
        </w:rPr>
      </w:pPr>
    </w:p>
    <w:p w:rsidR="00F80140" w:rsidRDefault="00F80140" w:rsidP="00F80140">
      <w:pPr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 xml:space="preserve">The </w:t>
      </w:r>
      <w:r>
        <w:rPr>
          <w:rFonts w:hint="eastAsia"/>
          <w:lang w:eastAsia="ja-JP"/>
        </w:rPr>
        <w:t>WG-DST</w:t>
      </w:r>
      <w:r w:rsidRPr="00BD5B6E">
        <w:t xml:space="preserve"> </w:t>
      </w:r>
      <w:r>
        <w:rPr>
          <w:rFonts w:hint="eastAsia"/>
          <w:lang w:eastAsia="ja-JP"/>
        </w:rPr>
        <w:t xml:space="preserve">considered </w:t>
      </w:r>
      <w:r w:rsidRPr="00BD5B6E">
        <w:t xml:space="preserve">document </w:t>
      </w:r>
      <w:r>
        <w:rPr>
          <w:rFonts w:hint="eastAsia"/>
          <w:lang w:eastAsia="ja-JP"/>
        </w:rPr>
        <w:t>UPOV</w:t>
      </w:r>
      <w:r>
        <w:rPr>
          <w:lang w:eastAsia="ja-JP"/>
        </w:rPr>
        <w:t>/</w:t>
      </w:r>
      <w:r w:rsidR="005708BA">
        <w:rPr>
          <w:rFonts w:hint="eastAsia"/>
          <w:lang w:eastAsia="ja-JP"/>
        </w:rPr>
        <w:t>WG-DST/4</w:t>
      </w:r>
      <w:r>
        <w:rPr>
          <w:rFonts w:hint="eastAsia"/>
          <w:lang w:eastAsia="ja-JP"/>
        </w:rPr>
        <w:t>/3</w:t>
      </w:r>
      <w:r w:rsidR="006F1C68">
        <w:rPr>
          <w:rFonts w:hint="eastAsia"/>
          <w:lang w:eastAsia="ja-JP"/>
        </w:rPr>
        <w:t xml:space="preserve"> </w:t>
      </w:r>
      <w:r w:rsidR="006F1C68">
        <w:rPr>
          <w:lang w:eastAsia="ja-JP"/>
        </w:rPr>
        <w:t>“</w:t>
      </w:r>
      <w:r w:rsidR="006F1C68">
        <w:rPr>
          <w:rFonts w:hint="eastAsia"/>
          <w:lang w:eastAsia="ja-JP"/>
        </w:rPr>
        <w:t>Non-Acceptable Terms</w:t>
      </w:r>
      <w:r w:rsidR="006F1C68"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F80140" w:rsidRDefault="00F80140" w:rsidP="001446C9">
      <w:pPr>
        <w:tabs>
          <w:tab w:val="left" w:pos="960"/>
        </w:tabs>
        <w:autoSpaceDE w:val="0"/>
        <w:autoSpaceDN w:val="0"/>
        <w:adjustRightInd w:val="0"/>
        <w:spacing w:line="360" w:lineRule="auto"/>
        <w:rPr>
          <w:lang w:eastAsia="ja-JP"/>
        </w:rPr>
      </w:pPr>
    </w:p>
    <w:p w:rsidR="00695172" w:rsidRPr="00695172" w:rsidRDefault="00695172" w:rsidP="00695172">
      <w:pPr>
        <w:tabs>
          <w:tab w:val="left" w:pos="960"/>
        </w:tabs>
        <w:autoSpaceDE w:val="0"/>
        <w:autoSpaceDN w:val="0"/>
        <w:adjustRightInd w:val="0"/>
        <w:rPr>
          <w:i/>
          <w:lang w:eastAsia="ja-JP"/>
        </w:rPr>
      </w:pPr>
      <w:r w:rsidRPr="00695172">
        <w:rPr>
          <w:i/>
          <w:lang w:eastAsia="ja-JP"/>
        </w:rPr>
        <w:t>Botanical names</w:t>
      </w:r>
    </w:p>
    <w:p w:rsidR="00695172" w:rsidRDefault="00695172" w:rsidP="00695172">
      <w:pPr>
        <w:tabs>
          <w:tab w:val="left" w:pos="960"/>
        </w:tabs>
        <w:autoSpaceDE w:val="0"/>
        <w:autoSpaceDN w:val="0"/>
        <w:adjustRightInd w:val="0"/>
        <w:rPr>
          <w:lang w:eastAsia="ja-JP"/>
        </w:rPr>
      </w:pPr>
    </w:p>
    <w:p w:rsidR="005708BA" w:rsidRDefault="00970826" w:rsidP="00970826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WG-DST agreed </w:t>
      </w:r>
      <w:r w:rsidR="005708BA" w:rsidRPr="005708BA">
        <w:rPr>
          <w:lang w:eastAsia="ja-JP"/>
        </w:rPr>
        <w:t xml:space="preserve">to </w:t>
      </w:r>
      <w:r w:rsidR="00EB42D4">
        <w:rPr>
          <w:lang w:eastAsia="ja-JP"/>
        </w:rPr>
        <w:t xml:space="preserve">recommend to </w:t>
      </w:r>
      <w:r w:rsidR="005708BA" w:rsidRPr="005708BA">
        <w:rPr>
          <w:lang w:eastAsia="ja-JP"/>
        </w:rPr>
        <w:t xml:space="preserve">defer a survey </w:t>
      </w:r>
      <w:r w:rsidR="004C11A2">
        <w:rPr>
          <w:lang w:eastAsia="ja-JP"/>
        </w:rPr>
        <w:t>to create</w:t>
      </w:r>
      <w:r w:rsidR="004C11A2" w:rsidRPr="0082044D">
        <w:rPr>
          <w:lang w:eastAsia="ja-JP"/>
        </w:rPr>
        <w:t xml:space="preserve"> a list of botanical and common names of genera that have a wider meaning</w:t>
      </w:r>
      <w:r w:rsidR="004C11A2">
        <w:rPr>
          <w:lang w:eastAsia="ja-JP"/>
        </w:rPr>
        <w:t xml:space="preserve"> </w:t>
      </w:r>
      <w:r w:rsidR="005708BA" w:rsidRPr="005708BA">
        <w:rPr>
          <w:lang w:eastAsia="ja-JP"/>
        </w:rPr>
        <w:t>addressed to members of the Union until the development of a UPOV denomination similarity search tool nears completion</w:t>
      </w:r>
      <w:r w:rsidR="005708BA">
        <w:rPr>
          <w:rFonts w:hint="eastAsia"/>
          <w:lang w:eastAsia="ja-JP"/>
        </w:rPr>
        <w:t>.</w:t>
      </w:r>
    </w:p>
    <w:p w:rsidR="004C11A2" w:rsidRDefault="004C11A2" w:rsidP="001446C9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lang w:eastAsia="ja-JP"/>
        </w:rPr>
      </w:pPr>
    </w:p>
    <w:p w:rsidR="00970826" w:rsidRPr="00F519FB" w:rsidRDefault="00970826" w:rsidP="00970826">
      <w:pPr>
        <w:tabs>
          <w:tab w:val="left" w:pos="960"/>
        </w:tabs>
        <w:autoSpaceDE w:val="0"/>
        <w:autoSpaceDN w:val="0"/>
        <w:adjustRightInd w:val="0"/>
        <w:rPr>
          <w:i/>
          <w:lang w:eastAsia="ja-JP"/>
        </w:rPr>
      </w:pPr>
      <w:r w:rsidRPr="00F519FB">
        <w:rPr>
          <w:rFonts w:hint="eastAsia"/>
          <w:i/>
          <w:lang w:eastAsia="ja-JP"/>
        </w:rPr>
        <w:t>Offensive terms</w:t>
      </w:r>
    </w:p>
    <w:p w:rsidR="00970826" w:rsidRDefault="00970826" w:rsidP="00970826">
      <w:pPr>
        <w:tabs>
          <w:tab w:val="left" w:pos="960"/>
        </w:tabs>
        <w:autoSpaceDE w:val="0"/>
        <w:autoSpaceDN w:val="0"/>
        <w:adjustRightInd w:val="0"/>
        <w:rPr>
          <w:lang w:eastAsia="ja-JP"/>
        </w:rPr>
      </w:pPr>
    </w:p>
    <w:p w:rsidR="00970826" w:rsidRDefault="00970826" w:rsidP="00970826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>
        <w:rPr>
          <w:rFonts w:hint="eastAsia"/>
          <w:lang w:eastAsia="ja-JP"/>
        </w:rPr>
        <w:t xml:space="preserve">The WG-DST </w:t>
      </w:r>
      <w:r w:rsidR="005708BA" w:rsidRPr="005708BA">
        <w:rPr>
          <w:lang w:eastAsia="ja-JP"/>
        </w:rPr>
        <w:t>note</w:t>
      </w:r>
      <w:r w:rsidR="005708BA">
        <w:rPr>
          <w:rFonts w:hint="eastAsia"/>
          <w:lang w:eastAsia="ja-JP"/>
        </w:rPr>
        <w:t>d</w:t>
      </w:r>
      <w:r w:rsidR="005708BA" w:rsidRPr="005708BA">
        <w:rPr>
          <w:lang w:eastAsia="ja-JP"/>
        </w:rPr>
        <w:t xml:space="preserve"> that th</w:t>
      </w:r>
      <w:r w:rsidR="004C11A2">
        <w:rPr>
          <w:lang w:eastAsia="ja-JP"/>
        </w:rPr>
        <w:t>e matter of offensive terms would</w:t>
      </w:r>
      <w:r w:rsidR="005708BA" w:rsidRPr="005708BA">
        <w:rPr>
          <w:lang w:eastAsia="ja-JP"/>
        </w:rPr>
        <w:t xml:space="preserve"> not be considered further</w:t>
      </w:r>
      <w:r w:rsidRPr="004A4AFF">
        <w:rPr>
          <w:lang w:eastAsia="ja-JP"/>
        </w:rPr>
        <w:t>.</w:t>
      </w:r>
    </w:p>
    <w:p w:rsidR="005D7CEE" w:rsidRDefault="005D7CEE" w:rsidP="001446C9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i/>
          <w:lang w:eastAsia="ja-JP"/>
        </w:rPr>
      </w:pPr>
    </w:p>
    <w:p w:rsidR="00F519FB" w:rsidRPr="00F519FB" w:rsidRDefault="00F519FB" w:rsidP="00F519FB">
      <w:pPr>
        <w:tabs>
          <w:tab w:val="left" w:pos="540"/>
        </w:tabs>
        <w:autoSpaceDE w:val="0"/>
        <w:autoSpaceDN w:val="0"/>
        <w:adjustRightInd w:val="0"/>
        <w:rPr>
          <w:i/>
          <w:lang w:eastAsia="ja-JP"/>
        </w:rPr>
      </w:pPr>
      <w:r w:rsidRPr="005D7CEE">
        <w:rPr>
          <w:i/>
          <w:lang w:eastAsia="ja-JP"/>
        </w:rPr>
        <w:t>Comparatives and superlatives</w:t>
      </w:r>
    </w:p>
    <w:p w:rsidR="00F519FB" w:rsidRDefault="00F519FB" w:rsidP="00F519FB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</w:p>
    <w:p w:rsidR="005708BA" w:rsidRDefault="00F519FB" w:rsidP="00F519FB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</w:r>
      <w:r w:rsidR="005708BA">
        <w:rPr>
          <w:rFonts w:hint="eastAsia"/>
          <w:lang w:eastAsia="ja-JP"/>
        </w:rPr>
        <w:t xml:space="preserve">The WG-DST </w:t>
      </w:r>
      <w:r w:rsidR="00EB42D4">
        <w:rPr>
          <w:lang w:eastAsia="ja-JP"/>
        </w:rPr>
        <w:t>agreed</w:t>
      </w:r>
      <w:r w:rsidR="005708BA" w:rsidRPr="005708BA">
        <w:t xml:space="preserve"> that a report on the feasibility of developing a lis</w:t>
      </w:r>
      <w:r w:rsidR="00EB42D4">
        <w:t>t of comparatives/superlatives sh</w:t>
      </w:r>
      <w:r w:rsidR="00F179E3">
        <w:t>ould</w:t>
      </w:r>
      <w:r w:rsidR="005708BA" w:rsidRPr="005708BA">
        <w:t xml:space="preserve"> be presented to the WG-DEN</w:t>
      </w:r>
      <w:r w:rsidR="00332FF0">
        <w:rPr>
          <w:rFonts w:hint="eastAsia"/>
          <w:lang w:eastAsia="ja-JP"/>
        </w:rPr>
        <w:t>.</w:t>
      </w:r>
    </w:p>
    <w:p w:rsidR="00F179E3" w:rsidRDefault="00F179E3" w:rsidP="001446C9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lang w:eastAsia="ja-JP"/>
        </w:rPr>
      </w:pPr>
    </w:p>
    <w:p w:rsidR="00F519FB" w:rsidRPr="005708BA" w:rsidRDefault="00F519FB" w:rsidP="00F519FB">
      <w:pPr>
        <w:tabs>
          <w:tab w:val="left" w:pos="540"/>
        </w:tabs>
        <w:autoSpaceDE w:val="0"/>
        <w:autoSpaceDN w:val="0"/>
        <w:adjustRightInd w:val="0"/>
        <w:rPr>
          <w:i/>
          <w:lang w:eastAsia="ja-JP"/>
        </w:rPr>
      </w:pPr>
      <w:r w:rsidRPr="005708BA">
        <w:rPr>
          <w:i/>
          <w:lang w:eastAsia="ja-JP"/>
        </w:rPr>
        <w:t xml:space="preserve">Use </w:t>
      </w:r>
      <w:r w:rsidRPr="005708BA">
        <w:rPr>
          <w:rFonts w:hint="eastAsia"/>
          <w:i/>
          <w:lang w:eastAsia="ja-JP"/>
        </w:rPr>
        <w:t>o</w:t>
      </w:r>
      <w:r w:rsidR="00C06F70" w:rsidRPr="005708BA">
        <w:rPr>
          <w:i/>
          <w:lang w:eastAsia="ja-JP"/>
        </w:rPr>
        <w:t xml:space="preserve">f Figures </w:t>
      </w:r>
      <w:r w:rsidR="00C06F70" w:rsidRPr="005708BA">
        <w:rPr>
          <w:rFonts w:hint="eastAsia"/>
          <w:i/>
          <w:lang w:eastAsia="ja-JP"/>
        </w:rPr>
        <w:t>w</w:t>
      </w:r>
      <w:r w:rsidRPr="005708BA">
        <w:rPr>
          <w:i/>
          <w:lang w:eastAsia="ja-JP"/>
        </w:rPr>
        <w:t xml:space="preserve">here </w:t>
      </w:r>
      <w:r w:rsidRPr="005708BA">
        <w:rPr>
          <w:rFonts w:hint="eastAsia"/>
          <w:i/>
          <w:lang w:eastAsia="ja-JP"/>
        </w:rPr>
        <w:t>t</w:t>
      </w:r>
      <w:r w:rsidRPr="005708BA">
        <w:rPr>
          <w:i/>
          <w:lang w:eastAsia="ja-JP"/>
        </w:rPr>
        <w:t xml:space="preserve">his </w:t>
      </w:r>
      <w:r w:rsidRPr="005708BA">
        <w:rPr>
          <w:rFonts w:hint="eastAsia"/>
          <w:i/>
          <w:lang w:eastAsia="ja-JP"/>
        </w:rPr>
        <w:t>i</w:t>
      </w:r>
      <w:r w:rsidRPr="005708BA">
        <w:rPr>
          <w:i/>
          <w:lang w:eastAsia="ja-JP"/>
        </w:rPr>
        <w:t xml:space="preserve">s </w:t>
      </w:r>
      <w:r w:rsidRPr="005708BA">
        <w:rPr>
          <w:rFonts w:hint="eastAsia"/>
          <w:i/>
          <w:lang w:eastAsia="ja-JP"/>
        </w:rPr>
        <w:t>n</w:t>
      </w:r>
      <w:r w:rsidRPr="005708BA">
        <w:rPr>
          <w:i/>
          <w:lang w:eastAsia="ja-JP"/>
        </w:rPr>
        <w:t xml:space="preserve">ot </w:t>
      </w:r>
      <w:r w:rsidRPr="005708BA">
        <w:rPr>
          <w:rFonts w:hint="eastAsia"/>
          <w:i/>
          <w:lang w:eastAsia="ja-JP"/>
        </w:rPr>
        <w:t>a</w:t>
      </w:r>
      <w:r w:rsidRPr="005708BA">
        <w:rPr>
          <w:i/>
          <w:lang w:eastAsia="ja-JP"/>
        </w:rPr>
        <w:t>n Established Practice</w:t>
      </w:r>
    </w:p>
    <w:p w:rsidR="00F519FB" w:rsidRDefault="00F519FB" w:rsidP="00F519FB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</w:p>
    <w:p w:rsidR="002A6F24" w:rsidRDefault="002A6F24" w:rsidP="005708BA">
      <w:pPr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 xml:space="preserve">The </w:t>
      </w:r>
      <w:r>
        <w:rPr>
          <w:rFonts w:hint="eastAsia"/>
          <w:lang w:eastAsia="ja-JP"/>
        </w:rPr>
        <w:t>WG-DST</w:t>
      </w:r>
      <w:r w:rsidRPr="00BD5B6E">
        <w:t xml:space="preserve"> </w:t>
      </w:r>
      <w:r w:rsidR="00487672">
        <w:rPr>
          <w:rFonts w:hint="eastAsia"/>
          <w:lang w:eastAsia="ja-JP"/>
        </w:rPr>
        <w:t>noted</w:t>
      </w:r>
      <w:r w:rsidR="005708BA" w:rsidRPr="005708BA">
        <w:rPr>
          <w:lang w:eastAsia="ja-JP"/>
        </w:rPr>
        <w:t xml:space="preserve"> that it would not be feasible to address “established practice” with regard to the use of denominations consisting so</w:t>
      </w:r>
      <w:r w:rsidR="005708BA">
        <w:rPr>
          <w:lang w:eastAsia="ja-JP"/>
        </w:rPr>
        <w:t xml:space="preserve">lely of figures and that this </w:t>
      </w:r>
      <w:r w:rsidR="005708BA">
        <w:rPr>
          <w:rFonts w:hint="eastAsia"/>
          <w:lang w:eastAsia="ja-JP"/>
        </w:rPr>
        <w:t>was</w:t>
      </w:r>
      <w:r w:rsidR="005708BA" w:rsidRPr="005708BA">
        <w:rPr>
          <w:lang w:eastAsia="ja-JP"/>
        </w:rPr>
        <w:t xml:space="preserve"> not a difficult matter for members of the Union to implement</w:t>
      </w:r>
      <w:r w:rsidR="005708BA">
        <w:rPr>
          <w:rFonts w:hint="eastAsia"/>
          <w:lang w:eastAsia="ja-JP"/>
        </w:rPr>
        <w:t>.</w:t>
      </w:r>
    </w:p>
    <w:p w:rsidR="005708BA" w:rsidRDefault="005708BA" w:rsidP="005708BA">
      <w:pPr>
        <w:rPr>
          <w:lang w:eastAsia="ja-JP"/>
        </w:rPr>
      </w:pPr>
    </w:p>
    <w:p w:rsidR="0087473F" w:rsidRDefault="0087473F" w:rsidP="00F519FB">
      <w:pPr>
        <w:tabs>
          <w:tab w:val="left" w:pos="540"/>
        </w:tabs>
        <w:autoSpaceDE w:val="0"/>
        <w:autoSpaceDN w:val="0"/>
        <w:adjustRightInd w:val="0"/>
        <w:rPr>
          <w:lang w:eastAsia="ja-JP"/>
        </w:rPr>
      </w:pPr>
    </w:p>
    <w:p w:rsidR="00D45F9B" w:rsidRPr="00090E2C" w:rsidRDefault="00AE08DC" w:rsidP="00D45F9B">
      <w:pPr>
        <w:pStyle w:val="Heading2"/>
        <w:rPr>
          <w:szCs w:val="24"/>
        </w:rPr>
      </w:pPr>
      <w:r>
        <w:rPr>
          <w:rFonts w:hint="eastAsia"/>
          <w:lang w:eastAsia="ja-JP"/>
        </w:rPr>
        <w:t>Working Group on Variety Denomination</w:t>
      </w:r>
    </w:p>
    <w:p w:rsidR="00D45F9B" w:rsidRDefault="00D45F9B" w:rsidP="00B0636E">
      <w:pPr>
        <w:rPr>
          <w:lang w:eastAsia="ja-JP"/>
        </w:rPr>
      </w:pPr>
    </w:p>
    <w:p w:rsidR="00CC033E" w:rsidRDefault="00CC033E" w:rsidP="00CC033E">
      <w:pPr>
        <w:rPr>
          <w:lang w:eastAsia="ja-JP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 xml:space="preserve">The </w:t>
      </w:r>
      <w:r>
        <w:rPr>
          <w:rFonts w:hint="eastAsia"/>
          <w:lang w:eastAsia="ja-JP"/>
        </w:rPr>
        <w:t>WG-DST</w:t>
      </w:r>
      <w:r w:rsidRPr="00BD5B6E">
        <w:t xml:space="preserve"> </w:t>
      </w:r>
      <w:r>
        <w:rPr>
          <w:rFonts w:hint="eastAsia"/>
          <w:lang w:eastAsia="ja-JP"/>
        </w:rPr>
        <w:t xml:space="preserve">considered </w:t>
      </w:r>
      <w:r w:rsidRPr="00BD5B6E">
        <w:t xml:space="preserve">document </w:t>
      </w:r>
      <w:r>
        <w:rPr>
          <w:rFonts w:hint="eastAsia"/>
          <w:lang w:eastAsia="ja-JP"/>
        </w:rPr>
        <w:t>UPOV</w:t>
      </w:r>
      <w:r>
        <w:rPr>
          <w:lang w:eastAsia="ja-JP"/>
        </w:rPr>
        <w:t>/</w:t>
      </w:r>
      <w:r>
        <w:rPr>
          <w:rFonts w:hint="eastAsia"/>
          <w:lang w:eastAsia="ja-JP"/>
        </w:rPr>
        <w:t xml:space="preserve">WG-DST/4/4 </w:t>
      </w:r>
      <w:r>
        <w:rPr>
          <w:lang w:eastAsia="ja-JP"/>
        </w:rPr>
        <w:t>“</w:t>
      </w:r>
      <w:r w:rsidRPr="00B46313">
        <w:rPr>
          <w:color w:val="000000" w:themeColor="text1"/>
          <w:lang w:eastAsia="ja-JP"/>
        </w:rPr>
        <w:t>Working Group on Variety Denominations</w:t>
      </w:r>
      <w:r>
        <w:rPr>
          <w:rFonts w:hint="eastAsia"/>
          <w:color w:val="000000" w:themeColor="text1"/>
          <w:lang w:eastAsia="ja-JP"/>
        </w:rPr>
        <w:t xml:space="preserve"> (WG-DEN)</w:t>
      </w:r>
      <w:r>
        <w:rPr>
          <w:lang w:eastAsia="ja-JP"/>
        </w:rPr>
        <w:t>”</w:t>
      </w:r>
      <w:r w:rsidR="00487672">
        <w:rPr>
          <w:rFonts w:hint="eastAsia"/>
          <w:lang w:eastAsia="ja-JP"/>
        </w:rPr>
        <w:t xml:space="preserve"> concerning the establishment of the WG-DEN</w:t>
      </w:r>
      <w:r>
        <w:rPr>
          <w:rFonts w:hint="eastAsia"/>
          <w:lang w:eastAsia="ja-JP"/>
        </w:rPr>
        <w:t>.</w:t>
      </w:r>
    </w:p>
    <w:p w:rsidR="00487672" w:rsidRDefault="00487672" w:rsidP="00CC033E">
      <w:pPr>
        <w:rPr>
          <w:lang w:eastAsia="ja-JP"/>
        </w:rPr>
      </w:pPr>
    </w:p>
    <w:p w:rsidR="00AF015F" w:rsidRDefault="00AA7CAD" w:rsidP="00B0636E">
      <w:pPr>
        <w:rPr>
          <w:color w:val="000000" w:themeColor="text1"/>
          <w:lang w:eastAsia="ja-JP"/>
        </w:rPr>
      </w:pPr>
      <w:r w:rsidRPr="00265AF2">
        <w:fldChar w:fldCharType="begin"/>
      </w:r>
      <w:r w:rsidRPr="00265AF2">
        <w:instrText xml:space="preserve"> AUTONUM  </w:instrText>
      </w:r>
      <w:r w:rsidRPr="00265AF2">
        <w:fldChar w:fldCharType="end"/>
      </w:r>
      <w:r w:rsidRPr="00265AF2">
        <w:tab/>
      </w:r>
      <w:r>
        <w:rPr>
          <w:rFonts w:hint="eastAsia"/>
          <w:snapToGrid w:val="0"/>
          <w:lang w:eastAsia="ja-JP"/>
        </w:rPr>
        <w:t>T</w:t>
      </w:r>
      <w:r w:rsidRPr="00090E2C">
        <w:rPr>
          <w:rFonts w:cs="Arial"/>
        </w:rPr>
        <w:t xml:space="preserve">he </w:t>
      </w:r>
      <w:r>
        <w:rPr>
          <w:rFonts w:cs="Arial" w:hint="eastAsia"/>
          <w:lang w:eastAsia="ja-JP"/>
        </w:rPr>
        <w:t xml:space="preserve">WG-DST </w:t>
      </w:r>
      <w:r>
        <w:rPr>
          <w:color w:val="000000" w:themeColor="text1"/>
          <w:lang w:eastAsia="ja-JP"/>
        </w:rPr>
        <w:t>note</w:t>
      </w:r>
      <w:r>
        <w:rPr>
          <w:rFonts w:hint="eastAsia"/>
          <w:color w:val="000000" w:themeColor="text1"/>
          <w:lang w:eastAsia="ja-JP"/>
        </w:rPr>
        <w:t>d</w:t>
      </w:r>
      <w:r w:rsidR="005F3CF5">
        <w:rPr>
          <w:color w:val="000000" w:themeColor="text1"/>
          <w:lang w:eastAsia="ja-JP"/>
        </w:rPr>
        <w:t xml:space="preserve"> that </w:t>
      </w:r>
      <w:r w:rsidR="00487672">
        <w:rPr>
          <w:rFonts w:hint="eastAsia"/>
          <w:color w:val="000000" w:themeColor="text1"/>
          <w:lang w:eastAsia="ja-JP"/>
        </w:rPr>
        <w:t xml:space="preserve">the </w:t>
      </w:r>
      <w:r>
        <w:rPr>
          <w:color w:val="000000" w:themeColor="text1"/>
          <w:lang w:eastAsia="ja-JP"/>
        </w:rPr>
        <w:t xml:space="preserve">members of </w:t>
      </w:r>
      <w:r w:rsidR="005F3CF5">
        <w:rPr>
          <w:color w:val="000000" w:themeColor="text1"/>
          <w:lang w:eastAsia="ja-JP"/>
        </w:rPr>
        <w:t xml:space="preserve">the </w:t>
      </w:r>
      <w:r>
        <w:rPr>
          <w:color w:val="000000" w:themeColor="text1"/>
          <w:lang w:eastAsia="ja-JP"/>
        </w:rPr>
        <w:t xml:space="preserve">WG-DST </w:t>
      </w:r>
      <w:r w:rsidR="005F3CF5">
        <w:rPr>
          <w:color w:val="000000" w:themeColor="text1"/>
          <w:lang w:eastAsia="ja-JP"/>
        </w:rPr>
        <w:t>would</w:t>
      </w:r>
      <w:r>
        <w:rPr>
          <w:color w:val="000000" w:themeColor="text1"/>
          <w:lang w:eastAsia="ja-JP"/>
        </w:rPr>
        <w:t xml:space="preserve"> be</w:t>
      </w:r>
      <w:r w:rsidR="005F3CF5">
        <w:rPr>
          <w:color w:val="000000" w:themeColor="text1"/>
          <w:lang w:eastAsia="ja-JP"/>
        </w:rPr>
        <w:t>come</w:t>
      </w:r>
      <w:r>
        <w:rPr>
          <w:color w:val="000000" w:themeColor="text1"/>
          <w:lang w:eastAsia="ja-JP"/>
        </w:rPr>
        <w:t xml:space="preserve"> members of </w:t>
      </w:r>
      <w:r w:rsidR="005F3CF5">
        <w:rPr>
          <w:color w:val="000000" w:themeColor="text1"/>
          <w:lang w:eastAsia="ja-JP"/>
        </w:rPr>
        <w:t xml:space="preserve">the </w:t>
      </w:r>
      <w:r>
        <w:rPr>
          <w:color w:val="000000" w:themeColor="text1"/>
          <w:lang w:eastAsia="ja-JP"/>
        </w:rPr>
        <w:t>WG-DEN.</w:t>
      </w:r>
    </w:p>
    <w:p w:rsidR="00AF015F" w:rsidRDefault="00AF015F" w:rsidP="00B0636E">
      <w:pPr>
        <w:rPr>
          <w:color w:val="000000" w:themeColor="text1"/>
          <w:lang w:eastAsia="ja-JP"/>
        </w:rPr>
      </w:pPr>
    </w:p>
    <w:p w:rsidR="00AE08DC" w:rsidRPr="00AE08DC" w:rsidRDefault="00AE08DC" w:rsidP="00B0636E">
      <w:pPr>
        <w:rPr>
          <w:color w:val="000000" w:themeColor="text1"/>
          <w:u w:val="single"/>
          <w:lang w:eastAsia="ja-JP"/>
        </w:rPr>
      </w:pPr>
      <w:r w:rsidRPr="00AE08DC">
        <w:rPr>
          <w:rFonts w:hint="eastAsia"/>
          <w:color w:val="000000" w:themeColor="text1"/>
          <w:u w:val="single"/>
          <w:lang w:eastAsia="ja-JP"/>
        </w:rPr>
        <w:lastRenderedPageBreak/>
        <w:t>Date and program of the next meeting</w:t>
      </w:r>
    </w:p>
    <w:p w:rsidR="00AE08DC" w:rsidRDefault="00AE08DC" w:rsidP="00B0636E">
      <w:pPr>
        <w:rPr>
          <w:color w:val="000000" w:themeColor="text1"/>
          <w:lang w:eastAsia="ja-JP"/>
        </w:rPr>
      </w:pPr>
    </w:p>
    <w:p w:rsidR="00AE08DC" w:rsidRDefault="00AE08DC" w:rsidP="00B0636E">
      <w:pPr>
        <w:rPr>
          <w:color w:val="000000" w:themeColor="text1"/>
          <w:lang w:eastAsia="ja-JP"/>
        </w:rPr>
      </w:pPr>
      <w:r w:rsidRPr="00265AF2">
        <w:fldChar w:fldCharType="begin"/>
      </w:r>
      <w:r w:rsidRPr="00265AF2">
        <w:instrText xml:space="preserve"> AUTONUM  </w:instrText>
      </w:r>
      <w:r w:rsidRPr="00265AF2">
        <w:fldChar w:fldCharType="end"/>
      </w:r>
      <w:r w:rsidRPr="00265AF2">
        <w:tab/>
      </w:r>
      <w:r>
        <w:rPr>
          <w:rFonts w:hint="eastAsia"/>
          <w:snapToGrid w:val="0"/>
          <w:lang w:eastAsia="ja-JP"/>
        </w:rPr>
        <w:t>T</w:t>
      </w:r>
      <w:r w:rsidRPr="00090E2C">
        <w:rPr>
          <w:rFonts w:cs="Arial"/>
        </w:rPr>
        <w:t xml:space="preserve">he </w:t>
      </w:r>
      <w:r>
        <w:rPr>
          <w:rFonts w:cs="Arial" w:hint="eastAsia"/>
          <w:lang w:eastAsia="ja-JP"/>
        </w:rPr>
        <w:t xml:space="preserve">WG-DST </w:t>
      </w:r>
      <w:r>
        <w:rPr>
          <w:color w:val="000000" w:themeColor="text1"/>
          <w:lang w:eastAsia="ja-JP"/>
        </w:rPr>
        <w:t>note</w:t>
      </w:r>
      <w:r>
        <w:rPr>
          <w:rFonts w:hint="eastAsia"/>
          <w:color w:val="000000" w:themeColor="text1"/>
          <w:lang w:eastAsia="ja-JP"/>
        </w:rPr>
        <w:t>d</w:t>
      </w:r>
      <w:r>
        <w:rPr>
          <w:color w:val="000000" w:themeColor="text1"/>
          <w:lang w:eastAsia="ja-JP"/>
        </w:rPr>
        <w:t xml:space="preserve"> that</w:t>
      </w:r>
      <w:r>
        <w:rPr>
          <w:rFonts w:hint="eastAsia"/>
          <w:color w:val="000000" w:themeColor="text1"/>
          <w:lang w:eastAsia="ja-JP"/>
        </w:rPr>
        <w:t xml:space="preserve"> </w:t>
      </w:r>
      <w:r w:rsidR="00AA7CAD">
        <w:rPr>
          <w:color w:val="000000" w:themeColor="text1"/>
          <w:lang w:eastAsia="ja-JP"/>
        </w:rPr>
        <w:t>there would be no further meetings of the WG-DST and that</w:t>
      </w:r>
      <w:r>
        <w:rPr>
          <w:rFonts w:hint="eastAsia"/>
          <w:color w:val="000000" w:themeColor="text1"/>
          <w:lang w:eastAsia="ja-JP"/>
        </w:rPr>
        <w:t xml:space="preserve"> the first meeting of the WG-DEN</w:t>
      </w:r>
      <w:r w:rsidR="00AA7CAD">
        <w:rPr>
          <w:color w:val="000000" w:themeColor="text1"/>
          <w:lang w:eastAsia="ja-JP"/>
        </w:rPr>
        <w:t xml:space="preserve"> would</w:t>
      </w:r>
      <w:r>
        <w:rPr>
          <w:rFonts w:hint="eastAsia"/>
          <w:color w:val="000000" w:themeColor="text1"/>
          <w:lang w:eastAsia="ja-JP"/>
        </w:rPr>
        <w:t xml:space="preserve"> be held </w:t>
      </w:r>
      <w:r w:rsidR="00CC033E">
        <w:rPr>
          <w:rFonts w:hint="eastAsia"/>
          <w:color w:val="000000" w:themeColor="text1"/>
          <w:lang w:eastAsia="ja-JP"/>
        </w:rPr>
        <w:t xml:space="preserve">in Geneva, </w:t>
      </w:r>
      <w:r>
        <w:rPr>
          <w:rFonts w:hint="eastAsia"/>
          <w:color w:val="000000" w:themeColor="text1"/>
          <w:lang w:eastAsia="ja-JP"/>
        </w:rPr>
        <w:t>on March 18, 2016.</w:t>
      </w:r>
    </w:p>
    <w:p w:rsidR="00AE08DC" w:rsidRDefault="00AE08DC" w:rsidP="00B0636E">
      <w:pPr>
        <w:rPr>
          <w:color w:val="000000" w:themeColor="text1"/>
          <w:lang w:eastAsia="ja-JP"/>
        </w:rPr>
      </w:pPr>
    </w:p>
    <w:p w:rsidR="00AE08DC" w:rsidRDefault="00AE08DC" w:rsidP="00B0636E">
      <w:pPr>
        <w:rPr>
          <w:color w:val="000000" w:themeColor="text1"/>
          <w:lang w:eastAsia="ja-JP"/>
        </w:rPr>
      </w:pPr>
      <w:r w:rsidRPr="00265AF2">
        <w:fldChar w:fldCharType="begin"/>
      </w:r>
      <w:r w:rsidRPr="00265AF2">
        <w:instrText xml:space="preserve"> AUTONUM  </w:instrText>
      </w:r>
      <w:r w:rsidRPr="00265AF2">
        <w:fldChar w:fldCharType="end"/>
      </w:r>
      <w:r w:rsidRPr="00265AF2">
        <w:tab/>
      </w:r>
      <w:r>
        <w:rPr>
          <w:rFonts w:hint="eastAsia"/>
          <w:snapToGrid w:val="0"/>
          <w:lang w:eastAsia="ja-JP"/>
        </w:rPr>
        <w:t>T</w:t>
      </w:r>
      <w:r w:rsidRPr="00090E2C">
        <w:rPr>
          <w:rFonts w:cs="Arial"/>
        </w:rPr>
        <w:t xml:space="preserve">he </w:t>
      </w:r>
      <w:r>
        <w:rPr>
          <w:rFonts w:cs="Arial" w:hint="eastAsia"/>
          <w:lang w:eastAsia="ja-JP"/>
        </w:rPr>
        <w:t xml:space="preserve">WG-DST </w:t>
      </w:r>
      <w:r>
        <w:rPr>
          <w:color w:val="000000" w:themeColor="text1"/>
          <w:lang w:eastAsia="ja-JP"/>
        </w:rPr>
        <w:t>note</w:t>
      </w:r>
      <w:r>
        <w:rPr>
          <w:rFonts w:hint="eastAsia"/>
          <w:color w:val="000000" w:themeColor="text1"/>
          <w:lang w:eastAsia="ja-JP"/>
        </w:rPr>
        <w:t>d</w:t>
      </w:r>
      <w:r>
        <w:rPr>
          <w:color w:val="000000" w:themeColor="text1"/>
          <w:lang w:eastAsia="ja-JP"/>
        </w:rPr>
        <w:t xml:space="preserve"> that</w:t>
      </w:r>
      <w:r>
        <w:rPr>
          <w:rFonts w:hint="eastAsia"/>
          <w:color w:val="000000" w:themeColor="text1"/>
          <w:lang w:eastAsia="ja-JP"/>
        </w:rPr>
        <w:t xml:space="preserve"> </w:t>
      </w:r>
      <w:r w:rsidR="00820C28">
        <w:rPr>
          <w:color w:val="000000" w:themeColor="text1"/>
          <w:lang w:eastAsia="ja-JP"/>
        </w:rPr>
        <w:t>an</w:t>
      </w:r>
      <w:r>
        <w:rPr>
          <w:rFonts w:hint="eastAsia"/>
          <w:color w:val="000000" w:themeColor="text1"/>
          <w:lang w:eastAsia="ja-JP"/>
        </w:rPr>
        <w:t xml:space="preserve"> invitation </w:t>
      </w:r>
      <w:r w:rsidR="006169BB">
        <w:rPr>
          <w:color w:val="000000" w:themeColor="text1"/>
          <w:lang w:eastAsia="ja-JP"/>
        </w:rPr>
        <w:t xml:space="preserve">to </w:t>
      </w:r>
      <w:r w:rsidR="001068B3">
        <w:rPr>
          <w:color w:val="000000" w:themeColor="text1"/>
          <w:lang w:eastAsia="ja-JP"/>
        </w:rPr>
        <w:t xml:space="preserve">the </w:t>
      </w:r>
      <w:r w:rsidR="006169BB">
        <w:rPr>
          <w:color w:val="000000" w:themeColor="text1"/>
          <w:lang w:eastAsia="ja-JP"/>
        </w:rPr>
        <w:t xml:space="preserve">first meeting of the </w:t>
      </w:r>
      <w:r w:rsidR="001068B3">
        <w:rPr>
          <w:color w:val="000000" w:themeColor="text1"/>
          <w:lang w:eastAsia="ja-JP"/>
        </w:rPr>
        <w:t xml:space="preserve">WG-DEN </w:t>
      </w:r>
      <w:r w:rsidR="006169BB">
        <w:rPr>
          <w:color w:val="000000" w:themeColor="text1"/>
          <w:lang w:eastAsia="ja-JP"/>
        </w:rPr>
        <w:t xml:space="preserve">would be issued </w:t>
      </w:r>
      <w:r>
        <w:rPr>
          <w:rFonts w:hint="eastAsia"/>
          <w:color w:val="000000" w:themeColor="text1"/>
          <w:lang w:eastAsia="ja-JP"/>
        </w:rPr>
        <w:t>by the Office of the Union.</w:t>
      </w:r>
    </w:p>
    <w:p w:rsidR="001446C9" w:rsidRDefault="001446C9" w:rsidP="00B0636E">
      <w:pPr>
        <w:rPr>
          <w:color w:val="000000" w:themeColor="text1"/>
          <w:lang w:eastAsia="ja-JP"/>
        </w:rPr>
      </w:pPr>
    </w:p>
    <w:p w:rsidR="001446C9" w:rsidRPr="00667F90" w:rsidRDefault="00667F90" w:rsidP="00667F90">
      <w:pPr>
        <w:tabs>
          <w:tab w:val="left" w:pos="5387"/>
        </w:tabs>
        <w:ind w:left="4820"/>
        <w:rPr>
          <w:i/>
          <w:color w:val="000000" w:themeColor="text1"/>
          <w:lang w:eastAsia="ja-JP"/>
        </w:rPr>
      </w:pPr>
      <w:r w:rsidRPr="00667F90">
        <w:rPr>
          <w:i/>
          <w:color w:val="000000" w:themeColor="text1"/>
          <w:lang w:eastAsia="ja-JP"/>
        </w:rPr>
        <w:fldChar w:fldCharType="begin"/>
      </w:r>
      <w:r w:rsidRPr="00667F90">
        <w:rPr>
          <w:i/>
          <w:color w:val="000000" w:themeColor="text1"/>
          <w:lang w:eastAsia="ja-JP"/>
        </w:rPr>
        <w:instrText xml:space="preserve"> AUTONUM  </w:instrText>
      </w:r>
      <w:r w:rsidRPr="00667F90">
        <w:rPr>
          <w:i/>
          <w:color w:val="000000" w:themeColor="text1"/>
          <w:lang w:eastAsia="ja-JP"/>
        </w:rPr>
        <w:fldChar w:fldCharType="end"/>
      </w:r>
      <w:r w:rsidRPr="00667F90">
        <w:rPr>
          <w:i/>
          <w:color w:val="000000" w:themeColor="text1"/>
          <w:lang w:eastAsia="ja-JP"/>
        </w:rPr>
        <w:tab/>
        <w:t>This report was adopted by correspondence.</w:t>
      </w:r>
    </w:p>
    <w:p w:rsidR="001446C9" w:rsidRDefault="001446C9" w:rsidP="00B0636E">
      <w:pPr>
        <w:rPr>
          <w:color w:val="000000" w:themeColor="text1"/>
          <w:lang w:eastAsia="ja-JP"/>
        </w:rPr>
      </w:pPr>
    </w:p>
    <w:p w:rsidR="00667F90" w:rsidRDefault="00667F90" w:rsidP="00B0636E">
      <w:pPr>
        <w:rPr>
          <w:color w:val="000000" w:themeColor="text1"/>
          <w:lang w:eastAsia="ja-JP"/>
        </w:rPr>
      </w:pPr>
    </w:p>
    <w:p w:rsidR="00667F90" w:rsidRDefault="00667F90" w:rsidP="00B0636E">
      <w:pPr>
        <w:rPr>
          <w:color w:val="000000" w:themeColor="text1"/>
          <w:lang w:eastAsia="ja-JP"/>
        </w:rPr>
      </w:pPr>
    </w:p>
    <w:p w:rsidR="001446C9" w:rsidRDefault="001446C9" w:rsidP="001446C9">
      <w:pPr>
        <w:jc w:val="right"/>
        <w:rPr>
          <w:rFonts w:cs="Arial"/>
        </w:rPr>
      </w:pPr>
      <w:r>
        <w:rPr>
          <w:snapToGrid w:val="0"/>
        </w:rPr>
        <w:t>[Annex follow</w:t>
      </w:r>
      <w:r>
        <w:rPr>
          <w:rFonts w:hint="eastAsia"/>
          <w:snapToGrid w:val="0"/>
          <w:lang w:eastAsia="ja-JP"/>
        </w:rPr>
        <w:t>s</w:t>
      </w:r>
      <w:r w:rsidRPr="009929A5">
        <w:rPr>
          <w:rFonts w:cs="Arial"/>
        </w:rPr>
        <w:t>]</w:t>
      </w:r>
    </w:p>
    <w:p w:rsidR="001446C9" w:rsidRDefault="001446C9" w:rsidP="00B0636E">
      <w:pPr>
        <w:rPr>
          <w:rFonts w:cs="Arial"/>
        </w:rPr>
      </w:pPr>
    </w:p>
    <w:p w:rsidR="001446C9" w:rsidRDefault="001446C9" w:rsidP="00B0636E">
      <w:pPr>
        <w:rPr>
          <w:color w:val="000000" w:themeColor="text1"/>
          <w:lang w:eastAsia="ja-JP"/>
        </w:rPr>
      </w:pPr>
    </w:p>
    <w:p w:rsidR="00D45F9B" w:rsidRDefault="00D45F9B" w:rsidP="00B0636E">
      <w:pPr>
        <w:jc w:val="right"/>
        <w:rPr>
          <w:snapToGrid w:val="0"/>
        </w:rPr>
        <w:sectPr w:rsidR="00D45F9B" w:rsidSect="00B0636E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41892" w:rsidRDefault="00241892" w:rsidP="00D45F9B">
      <w:pPr>
        <w:jc w:val="center"/>
        <w:rPr>
          <w:lang w:eastAsia="ja-JP"/>
        </w:rPr>
      </w:pPr>
    </w:p>
    <w:p w:rsidR="006169BB" w:rsidRDefault="006169BB" w:rsidP="00D45F9B">
      <w:pPr>
        <w:jc w:val="center"/>
        <w:rPr>
          <w:lang w:eastAsia="ja-JP"/>
        </w:rPr>
      </w:pPr>
    </w:p>
    <w:p w:rsidR="00031745" w:rsidRDefault="00031745" w:rsidP="00031745">
      <w:pPr>
        <w:jc w:val="center"/>
      </w:pPr>
      <w:r>
        <w:t>LIST OF PARTICIPANTS</w:t>
      </w:r>
    </w:p>
    <w:p w:rsidR="00031745" w:rsidRDefault="00031745" w:rsidP="00031745">
      <w:pPr>
        <w:pStyle w:val="Heading1"/>
      </w:pPr>
    </w:p>
    <w:p w:rsidR="00031745" w:rsidRPr="00E61EE1" w:rsidRDefault="00031745" w:rsidP="00031745">
      <w:pPr>
        <w:pStyle w:val="Heading1"/>
        <w:rPr>
          <w:lang w:eastAsia="ja-JP"/>
        </w:rPr>
      </w:pPr>
      <w:r>
        <w:t>I. </w:t>
      </w:r>
      <w:r w:rsidRPr="00D87185">
        <w:rPr>
          <w:u w:val="single"/>
        </w:rPr>
        <w:t>MEMBERS</w:t>
      </w:r>
    </w:p>
    <w:p w:rsidR="00031745" w:rsidRDefault="006169BB" w:rsidP="00031745">
      <w:pPr>
        <w:spacing w:before="360" w:after="240"/>
        <w:rPr>
          <w:rFonts w:eastAsia="MS Mincho"/>
          <w:u w:val="single"/>
          <w:lang w:eastAsia="ja-JP"/>
        </w:rPr>
      </w:pPr>
      <w:r>
        <w:rPr>
          <w:rFonts w:eastAsia="MS Mincho"/>
          <w:u w:val="single"/>
          <w:lang w:eastAsia="ja-JP"/>
        </w:rPr>
        <w:t>AUSTRAL</w:t>
      </w:r>
      <w:r w:rsidR="00031745">
        <w:rPr>
          <w:rFonts w:eastAsia="MS Mincho"/>
          <w:u w:val="single"/>
          <w:lang w:eastAsia="ja-JP"/>
        </w:rPr>
        <w:t>IA</w:t>
      </w:r>
    </w:p>
    <w:p w:rsidR="00031745" w:rsidRPr="00961AFF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961AFF">
        <w:rPr>
          <w:rFonts w:cs="Arial"/>
          <w:lang w:eastAsia="ja-JP"/>
        </w:rPr>
        <w:t>Nik HULSE, Senior Examiner, Plant Breeder's Rights Office, IP Australia,</w:t>
      </w:r>
      <w:r>
        <w:rPr>
          <w:rFonts w:cs="Arial"/>
          <w:lang w:eastAsia="ja-JP"/>
        </w:rPr>
        <w:t xml:space="preserve"> </w:t>
      </w:r>
      <w:r w:rsidRPr="00961AFF">
        <w:rPr>
          <w:rFonts w:cs="Arial"/>
          <w:lang w:eastAsia="ja-JP"/>
        </w:rPr>
        <w:t>47 Bowes Street, Phillip ACT 2606</w:t>
      </w:r>
      <w:r>
        <w:rPr>
          <w:rFonts w:cs="Arial"/>
          <w:lang w:eastAsia="ja-JP"/>
        </w:rPr>
        <w:br/>
      </w:r>
      <w:r w:rsidRPr="00961AFF">
        <w:rPr>
          <w:rFonts w:cs="Arial"/>
          <w:lang w:eastAsia="ja-JP"/>
        </w:rPr>
        <w:t>(e-mail: nik.hulse@ipaustralia.gov.au)</w:t>
      </w:r>
    </w:p>
    <w:p w:rsidR="00031745" w:rsidRDefault="00031745" w:rsidP="00031745">
      <w:pPr>
        <w:autoSpaceDE w:val="0"/>
        <w:autoSpaceDN w:val="0"/>
        <w:adjustRightInd w:val="0"/>
        <w:spacing w:before="60"/>
        <w:jc w:val="left"/>
        <w:rPr>
          <w:rFonts w:cs="Arial"/>
          <w:lang w:eastAsia="ja-JP"/>
        </w:rPr>
      </w:pPr>
      <w:r w:rsidRPr="00961AFF">
        <w:rPr>
          <w:rFonts w:cs="Arial"/>
          <w:lang w:eastAsia="ja-JP"/>
        </w:rPr>
        <w:t xml:space="preserve">[via Webex] </w:t>
      </w:r>
    </w:p>
    <w:p w:rsidR="00031745" w:rsidRDefault="00031745" w:rsidP="00031745">
      <w:pPr>
        <w:spacing w:after="240"/>
        <w:rPr>
          <w:rFonts w:eastAsia="MS Mincho"/>
          <w:u w:val="single"/>
          <w:lang w:eastAsia="ja-JP"/>
        </w:rPr>
      </w:pPr>
    </w:p>
    <w:p w:rsidR="00031745" w:rsidRPr="00BB5D83" w:rsidRDefault="00031745" w:rsidP="00031745">
      <w:pPr>
        <w:spacing w:after="240"/>
        <w:rPr>
          <w:u w:val="single"/>
        </w:rPr>
      </w:pPr>
      <w:r w:rsidRPr="00BB5D83">
        <w:rPr>
          <w:u w:val="single"/>
        </w:rPr>
        <w:t>EUROPEAN UNION</w:t>
      </w:r>
    </w:p>
    <w:p w:rsidR="00031745" w:rsidRPr="00E61EE1" w:rsidRDefault="00031745" w:rsidP="00C8591E">
      <w:pPr>
        <w:autoSpaceDE w:val="0"/>
        <w:autoSpaceDN w:val="0"/>
        <w:adjustRightInd w:val="0"/>
        <w:rPr>
          <w:rFonts w:cs="Arial"/>
        </w:rPr>
      </w:pPr>
      <w:r w:rsidRPr="00E61EE1">
        <w:rPr>
          <w:rFonts w:cs="Arial"/>
        </w:rPr>
        <w:t>Jean MAISON, Deputy Head, Technical Unit, Community Plant Variety Office (CPVO),</w:t>
      </w:r>
      <w:r>
        <w:rPr>
          <w:rFonts w:cs="Arial"/>
        </w:rPr>
        <w:t xml:space="preserve"> </w:t>
      </w:r>
      <w:r w:rsidRPr="00E61EE1">
        <w:rPr>
          <w:rFonts w:cs="Arial"/>
        </w:rPr>
        <w:t>CS10121, 49101 Angers CEDEX 02</w:t>
      </w:r>
      <w:r w:rsidR="00C8591E">
        <w:rPr>
          <w:rFonts w:cs="Arial"/>
        </w:rPr>
        <w:t xml:space="preserve"> </w:t>
      </w:r>
      <w:r w:rsidRPr="00E61EE1">
        <w:rPr>
          <w:rFonts w:cs="Arial"/>
        </w:rPr>
        <w:t>(e-mail:maison@cpvo.europa.eu)</w:t>
      </w:r>
    </w:p>
    <w:p w:rsidR="00031745" w:rsidRPr="00E61EE1" w:rsidRDefault="00031745" w:rsidP="00031745">
      <w:pPr>
        <w:autoSpaceDE w:val="0"/>
        <w:autoSpaceDN w:val="0"/>
        <w:adjustRightInd w:val="0"/>
        <w:spacing w:before="60"/>
        <w:jc w:val="left"/>
        <w:rPr>
          <w:rFonts w:cs="Arial"/>
          <w:lang w:eastAsia="ja-JP"/>
        </w:rPr>
      </w:pPr>
      <w:r w:rsidRPr="00E61EE1">
        <w:rPr>
          <w:rFonts w:cs="Arial"/>
        </w:rPr>
        <w:t>[via Webex]</w:t>
      </w:r>
      <w:r w:rsidRPr="00E61EE1">
        <w:rPr>
          <w:rFonts w:cs="Arial" w:hint="eastAsia"/>
          <w:lang w:eastAsia="ja-JP"/>
        </w:rPr>
        <w:t xml:space="preserve"> </w:t>
      </w:r>
    </w:p>
    <w:p w:rsidR="00031745" w:rsidRDefault="00031745" w:rsidP="00031745">
      <w:pPr>
        <w:rPr>
          <w:rFonts w:cs="Arial"/>
          <w:lang w:eastAsia="ja-JP"/>
        </w:rPr>
      </w:pPr>
    </w:p>
    <w:p w:rsidR="00031745" w:rsidRPr="00A46783" w:rsidRDefault="00031745" w:rsidP="00C8591E">
      <w:pPr>
        <w:rPr>
          <w:rFonts w:cs="Arial"/>
        </w:rPr>
      </w:pPr>
      <w:r w:rsidRPr="00A46783">
        <w:rPr>
          <w:rFonts w:cs="Arial"/>
        </w:rPr>
        <w:t>Bénédicte LEGRAND (</w:t>
      </w:r>
      <w:r>
        <w:rPr>
          <w:rFonts w:cs="Arial"/>
        </w:rPr>
        <w:t>Ms.</w:t>
      </w:r>
      <w:r w:rsidRPr="00A46783">
        <w:rPr>
          <w:rFonts w:cs="Arial"/>
        </w:rPr>
        <w:t xml:space="preserve">), </w:t>
      </w:r>
      <w:r>
        <w:rPr>
          <w:rFonts w:cs="Arial"/>
        </w:rPr>
        <w:t xml:space="preserve">Denomination expert, </w:t>
      </w:r>
      <w:r w:rsidRPr="00E61EE1">
        <w:rPr>
          <w:rFonts w:cs="Arial"/>
        </w:rPr>
        <w:t>Community Plant Variety Office (CPVO)</w:t>
      </w:r>
      <w:r>
        <w:rPr>
          <w:rFonts w:cs="Arial"/>
        </w:rPr>
        <w:t>,</w:t>
      </w:r>
      <w:r w:rsidRPr="00A46783">
        <w:rPr>
          <w:rFonts w:cs="Arial"/>
        </w:rPr>
        <w:t xml:space="preserve"> 3, bd Maréchal Foch, B.P. 10121, 49101 Angers</w:t>
      </w:r>
      <w:r w:rsidR="00C8591E">
        <w:rPr>
          <w:rFonts w:cs="Arial"/>
        </w:rPr>
        <w:t xml:space="preserve"> </w:t>
      </w:r>
      <w:r w:rsidR="006169BB">
        <w:rPr>
          <w:rFonts w:cs="Arial"/>
        </w:rPr>
        <w:t>(</w:t>
      </w:r>
      <w:r w:rsidRPr="00A46783">
        <w:rPr>
          <w:rFonts w:cs="Arial"/>
        </w:rPr>
        <w:t xml:space="preserve">e-mail: </w:t>
      </w:r>
      <w:r>
        <w:rPr>
          <w:rFonts w:cs="Arial"/>
        </w:rPr>
        <w:t>legrand</w:t>
      </w:r>
      <w:r w:rsidRPr="00A46783">
        <w:rPr>
          <w:rFonts w:cs="Arial"/>
        </w:rPr>
        <w:t>@cpvo.europa.eu)</w:t>
      </w:r>
    </w:p>
    <w:p w:rsidR="00031745" w:rsidRPr="00E61EE1" w:rsidRDefault="00031745" w:rsidP="00031745">
      <w:pPr>
        <w:autoSpaceDE w:val="0"/>
        <w:autoSpaceDN w:val="0"/>
        <w:adjustRightInd w:val="0"/>
        <w:spacing w:before="60"/>
        <w:jc w:val="left"/>
        <w:rPr>
          <w:rFonts w:cs="Arial"/>
          <w:lang w:eastAsia="ja-JP"/>
        </w:rPr>
      </w:pPr>
      <w:r w:rsidRPr="00E61EE1">
        <w:rPr>
          <w:rFonts w:cs="Arial"/>
        </w:rPr>
        <w:t>[via Webex]</w:t>
      </w:r>
      <w:r w:rsidRPr="00E61EE1">
        <w:rPr>
          <w:rFonts w:cs="Arial" w:hint="eastAsia"/>
          <w:lang w:eastAsia="ja-JP"/>
        </w:rPr>
        <w:t xml:space="preserve"> </w:t>
      </w:r>
    </w:p>
    <w:p w:rsidR="00031745" w:rsidRDefault="00031745" w:rsidP="00031745">
      <w:pPr>
        <w:rPr>
          <w:rFonts w:cs="Arial"/>
          <w:lang w:eastAsia="ja-JP"/>
        </w:rPr>
      </w:pPr>
    </w:p>
    <w:p w:rsidR="00332FF0" w:rsidRDefault="00332FF0" w:rsidP="00332FF0">
      <w:pPr>
        <w:rPr>
          <w:rFonts w:cs="Arial"/>
          <w:lang w:eastAsia="ja-JP"/>
        </w:rPr>
      </w:pPr>
      <w:r w:rsidRPr="007F0E9B">
        <w:rPr>
          <w:rFonts w:cs="Arial"/>
          <w:lang w:eastAsia="ja-JP"/>
        </w:rPr>
        <w:t>Carole BONNEAU</w:t>
      </w:r>
      <w:r>
        <w:rPr>
          <w:rFonts w:cs="Arial"/>
          <w:lang w:eastAsia="ja-JP"/>
        </w:rPr>
        <w:t xml:space="preserve"> (Ms.), </w:t>
      </w:r>
      <w:r w:rsidRPr="007F0E9B">
        <w:rPr>
          <w:rFonts w:cs="Arial"/>
          <w:lang w:eastAsia="ja-JP"/>
        </w:rPr>
        <w:t>Database Manager</w:t>
      </w:r>
      <w:r>
        <w:rPr>
          <w:rFonts w:cs="Arial"/>
          <w:lang w:eastAsia="ja-JP"/>
        </w:rPr>
        <w:t xml:space="preserve">, </w:t>
      </w:r>
      <w:r w:rsidRPr="007F0E9B">
        <w:rPr>
          <w:rFonts w:cs="Arial"/>
          <w:lang w:eastAsia="ja-JP"/>
        </w:rPr>
        <w:t>Community Plant Variety Office (CPVO)</w:t>
      </w:r>
      <w:r>
        <w:rPr>
          <w:rFonts w:cs="Arial"/>
          <w:lang w:eastAsia="ja-JP"/>
        </w:rPr>
        <w:t xml:space="preserve">, </w:t>
      </w:r>
      <w:r w:rsidRPr="007F0E9B">
        <w:rPr>
          <w:rFonts w:cs="Arial"/>
          <w:lang w:eastAsia="ja-JP"/>
        </w:rPr>
        <w:t>3, bd Maréchal Foch</w:t>
      </w:r>
      <w:r>
        <w:rPr>
          <w:rFonts w:cs="Arial"/>
          <w:lang w:eastAsia="ja-JP"/>
        </w:rPr>
        <w:t xml:space="preserve">, </w:t>
      </w:r>
      <w:r w:rsidRPr="007F0E9B">
        <w:rPr>
          <w:rFonts w:cs="Arial"/>
          <w:lang w:eastAsia="ja-JP"/>
        </w:rPr>
        <w:t>B.P. 10121</w:t>
      </w:r>
      <w:r>
        <w:rPr>
          <w:rFonts w:cs="Arial"/>
          <w:lang w:eastAsia="ja-JP"/>
        </w:rPr>
        <w:t xml:space="preserve">, </w:t>
      </w:r>
      <w:r w:rsidRPr="007F0E9B">
        <w:rPr>
          <w:rFonts w:cs="Arial"/>
          <w:lang w:eastAsia="ja-JP"/>
        </w:rPr>
        <w:t xml:space="preserve">49101 </w:t>
      </w:r>
      <w:r>
        <w:rPr>
          <w:rFonts w:cs="Arial"/>
          <w:lang w:eastAsia="ja-JP"/>
        </w:rPr>
        <w:t>Angers</w:t>
      </w:r>
      <w:r w:rsidR="00C8591E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(e-</w:t>
      </w:r>
      <w:r w:rsidRPr="007F0E9B">
        <w:rPr>
          <w:rFonts w:cs="Arial"/>
          <w:lang w:eastAsia="ja-JP"/>
        </w:rPr>
        <w:t>mail:</w:t>
      </w:r>
      <w:r w:rsidRPr="00E1203C">
        <w:t xml:space="preserve"> </w:t>
      </w:r>
      <w:r w:rsidRPr="00E1203C">
        <w:rPr>
          <w:rFonts w:cs="Arial"/>
          <w:lang w:eastAsia="ja-JP"/>
        </w:rPr>
        <w:t>bonneau@cpvo.europa.eu</w:t>
      </w:r>
      <w:r>
        <w:rPr>
          <w:rFonts w:cs="Arial"/>
          <w:lang w:eastAsia="ja-JP"/>
        </w:rPr>
        <w:t>)</w:t>
      </w:r>
    </w:p>
    <w:p w:rsidR="00332FF0" w:rsidRPr="00E61EE1" w:rsidRDefault="00332FF0" w:rsidP="00332FF0">
      <w:pPr>
        <w:autoSpaceDE w:val="0"/>
        <w:autoSpaceDN w:val="0"/>
        <w:adjustRightInd w:val="0"/>
        <w:spacing w:before="60"/>
        <w:jc w:val="left"/>
        <w:rPr>
          <w:rFonts w:cs="Arial"/>
          <w:lang w:eastAsia="ja-JP"/>
        </w:rPr>
      </w:pPr>
      <w:r w:rsidRPr="00E61EE1">
        <w:rPr>
          <w:rFonts w:cs="Arial"/>
        </w:rPr>
        <w:t>[via Webex]</w:t>
      </w:r>
      <w:r w:rsidRPr="00E61EE1">
        <w:rPr>
          <w:rFonts w:cs="Arial" w:hint="eastAsia"/>
          <w:lang w:eastAsia="ja-JP"/>
        </w:rPr>
        <w:t xml:space="preserve"> </w:t>
      </w:r>
    </w:p>
    <w:p w:rsidR="00332FF0" w:rsidRDefault="00332FF0" w:rsidP="00031745">
      <w:pPr>
        <w:rPr>
          <w:rFonts w:cs="Arial"/>
          <w:lang w:eastAsia="ja-JP"/>
        </w:rPr>
      </w:pPr>
    </w:p>
    <w:p w:rsidR="007F0E9B" w:rsidRDefault="006169BB" w:rsidP="007F0E9B">
      <w:pPr>
        <w:rPr>
          <w:rFonts w:cs="Arial"/>
          <w:lang w:eastAsia="ja-JP"/>
        </w:rPr>
      </w:pPr>
      <w:r>
        <w:rPr>
          <w:rFonts w:cs="Arial"/>
          <w:lang w:eastAsia="ja-JP"/>
        </w:rPr>
        <w:t>Rudi CAE</w:t>
      </w:r>
      <w:r w:rsidR="00E1203C">
        <w:rPr>
          <w:rFonts w:cs="Arial"/>
          <w:lang w:eastAsia="ja-JP"/>
        </w:rPr>
        <w:t>S</w:t>
      </w:r>
      <w:r>
        <w:rPr>
          <w:rFonts w:cs="Arial"/>
          <w:lang w:eastAsia="ja-JP"/>
        </w:rPr>
        <w:t xml:space="preserve">, </w:t>
      </w:r>
      <w:r w:rsidR="007F0E9B" w:rsidRPr="007F0E9B">
        <w:rPr>
          <w:rFonts w:cs="Arial"/>
          <w:lang w:eastAsia="ja-JP"/>
        </w:rPr>
        <w:t>Denomination expert</w:t>
      </w:r>
      <w:r>
        <w:rPr>
          <w:rFonts w:cs="Arial"/>
          <w:lang w:eastAsia="ja-JP"/>
        </w:rPr>
        <w:t xml:space="preserve">, </w:t>
      </w:r>
      <w:r w:rsidR="007F0E9B" w:rsidRPr="007F0E9B">
        <w:rPr>
          <w:rFonts w:cs="Arial"/>
          <w:lang w:eastAsia="ja-JP"/>
        </w:rPr>
        <w:t>Community Plant Variety Office (CPVO)</w:t>
      </w:r>
      <w:r>
        <w:rPr>
          <w:rFonts w:cs="Arial"/>
          <w:lang w:eastAsia="ja-JP"/>
        </w:rPr>
        <w:t xml:space="preserve">, </w:t>
      </w:r>
      <w:r w:rsidR="007F0E9B" w:rsidRPr="007F0E9B">
        <w:rPr>
          <w:rFonts w:cs="Arial"/>
          <w:lang w:eastAsia="ja-JP"/>
        </w:rPr>
        <w:t>3, boulevard Maréchal Foch</w:t>
      </w:r>
      <w:r>
        <w:rPr>
          <w:rFonts w:cs="Arial"/>
          <w:lang w:eastAsia="ja-JP"/>
        </w:rPr>
        <w:t>, B.P. </w:t>
      </w:r>
      <w:r w:rsidR="007F0E9B" w:rsidRPr="007F0E9B">
        <w:rPr>
          <w:rFonts w:cs="Arial"/>
          <w:lang w:eastAsia="ja-JP"/>
        </w:rPr>
        <w:t>10121</w:t>
      </w:r>
      <w:r>
        <w:rPr>
          <w:rFonts w:cs="Arial"/>
          <w:lang w:eastAsia="ja-JP"/>
        </w:rPr>
        <w:t>, 49101 Angers</w:t>
      </w:r>
      <w:r w:rsidR="00C8591E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(</w:t>
      </w:r>
      <w:r w:rsidR="00E1203C">
        <w:rPr>
          <w:rFonts w:cs="Arial"/>
          <w:lang w:eastAsia="ja-JP"/>
        </w:rPr>
        <w:t>e-</w:t>
      </w:r>
      <w:r w:rsidR="007F0E9B" w:rsidRPr="007F0E9B">
        <w:rPr>
          <w:rFonts w:cs="Arial"/>
          <w:lang w:eastAsia="ja-JP"/>
        </w:rPr>
        <w:t>mail: caes@cpvo.europa.eu</w:t>
      </w:r>
      <w:r w:rsidR="00E1203C">
        <w:rPr>
          <w:rFonts w:cs="Arial"/>
          <w:lang w:eastAsia="ja-JP"/>
        </w:rPr>
        <w:t>)</w:t>
      </w:r>
    </w:p>
    <w:p w:rsidR="00E1203C" w:rsidRPr="00E61EE1" w:rsidRDefault="00E1203C" w:rsidP="00E1203C">
      <w:pPr>
        <w:autoSpaceDE w:val="0"/>
        <w:autoSpaceDN w:val="0"/>
        <w:adjustRightInd w:val="0"/>
        <w:spacing w:before="60"/>
        <w:jc w:val="left"/>
        <w:rPr>
          <w:rFonts w:cs="Arial"/>
          <w:lang w:eastAsia="ja-JP"/>
        </w:rPr>
      </w:pPr>
      <w:r w:rsidRPr="00E61EE1">
        <w:rPr>
          <w:rFonts w:cs="Arial"/>
        </w:rPr>
        <w:t>[via Webex]</w:t>
      </w:r>
      <w:r w:rsidRPr="00E61EE1">
        <w:rPr>
          <w:rFonts w:cs="Arial" w:hint="eastAsia"/>
          <w:lang w:eastAsia="ja-JP"/>
        </w:rPr>
        <w:t xml:space="preserve"> </w:t>
      </w:r>
    </w:p>
    <w:p w:rsidR="00031745" w:rsidRPr="002D78EE" w:rsidRDefault="00031745" w:rsidP="00E1203C">
      <w:pPr>
        <w:autoSpaceDE w:val="0"/>
        <w:autoSpaceDN w:val="0"/>
        <w:adjustRightInd w:val="0"/>
        <w:spacing w:before="60" w:after="240"/>
        <w:jc w:val="left"/>
        <w:rPr>
          <w:rFonts w:eastAsia="MS Mincho" w:cs="Arial"/>
          <w:lang w:eastAsia="ja-JP"/>
        </w:rPr>
      </w:pPr>
    </w:p>
    <w:p w:rsidR="00031745" w:rsidRPr="00E3444C" w:rsidRDefault="00031745" w:rsidP="00031745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  <w:lang w:eastAsia="ja-JP"/>
        </w:rPr>
      </w:pPr>
      <w:r w:rsidRPr="00E3444C">
        <w:rPr>
          <w:rFonts w:cs="Arial" w:hint="eastAsia"/>
          <w:color w:val="000000"/>
          <w:u w:val="single"/>
          <w:lang w:eastAsia="ja-JP"/>
        </w:rPr>
        <w:t>FRANCE</w:t>
      </w:r>
    </w:p>
    <w:p w:rsidR="00031745" w:rsidRDefault="00031745" w:rsidP="00031745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eastAsia="ja-JP"/>
        </w:rPr>
      </w:pPr>
    </w:p>
    <w:p w:rsidR="00AE08DC" w:rsidRDefault="00AE08DC" w:rsidP="00031745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eastAsia="ja-JP"/>
        </w:rPr>
      </w:pPr>
      <w:r>
        <w:rPr>
          <w:rFonts w:cs="Arial" w:hint="eastAsia"/>
          <w:color w:val="000000"/>
          <w:lang w:eastAsia="ja-JP"/>
        </w:rPr>
        <w:t>Virgine BERTOUX (Madame)</w:t>
      </w:r>
      <w:r w:rsidR="00E32A96">
        <w:rPr>
          <w:rFonts w:cs="Arial" w:hint="eastAsia"/>
          <w:color w:val="000000"/>
          <w:lang w:eastAsia="ja-JP"/>
        </w:rPr>
        <w:t xml:space="preserve">, </w:t>
      </w:r>
      <w:r w:rsidR="00E32A96" w:rsidRPr="00E32A96">
        <w:rPr>
          <w:rFonts w:cs="Arial"/>
          <w:color w:val="000000"/>
          <w:lang w:eastAsia="ja-JP"/>
        </w:rPr>
        <w:t>Head of French PBR Office (INOV)</w:t>
      </w:r>
      <w:r w:rsidR="00E32A96">
        <w:rPr>
          <w:rFonts w:cs="Arial" w:hint="eastAsia"/>
          <w:color w:val="000000"/>
          <w:lang w:eastAsia="ja-JP"/>
        </w:rPr>
        <w:t xml:space="preserve">, </w:t>
      </w:r>
      <w:r w:rsidR="00E32A96" w:rsidRPr="00E3444C">
        <w:rPr>
          <w:rFonts w:cs="Arial"/>
          <w:color w:val="000000"/>
        </w:rPr>
        <w:t>25 ru</w:t>
      </w:r>
      <w:r w:rsidR="00E1203C">
        <w:rPr>
          <w:rFonts w:cs="Arial"/>
          <w:color w:val="000000"/>
        </w:rPr>
        <w:t>e Georges Morel, CS90024, 49071 </w:t>
      </w:r>
      <w:r w:rsidR="00E32A96" w:rsidRPr="00E3444C">
        <w:rPr>
          <w:rFonts w:cs="Arial"/>
          <w:color w:val="000000"/>
        </w:rPr>
        <w:t>Beaucouzé cedex</w:t>
      </w:r>
      <w:r w:rsidR="00C8591E">
        <w:rPr>
          <w:rFonts w:cs="Arial"/>
          <w:color w:val="000000"/>
        </w:rPr>
        <w:t xml:space="preserve"> </w:t>
      </w:r>
      <w:r w:rsidR="00E32A96">
        <w:rPr>
          <w:rFonts w:hint="eastAsia"/>
          <w:lang w:eastAsia="ja-JP"/>
        </w:rPr>
        <w:t>(e-mail:</w:t>
      </w:r>
      <w:r w:rsidR="00C8591E" w:rsidRPr="00C8591E">
        <w:t xml:space="preserve"> </w:t>
      </w:r>
      <w:r w:rsidR="00C8591E" w:rsidRPr="00C8591E">
        <w:rPr>
          <w:lang w:eastAsia="ja-JP"/>
        </w:rPr>
        <w:t>virginie.bertoux@geves.fr</w:t>
      </w:r>
      <w:r w:rsidR="00E32A96">
        <w:rPr>
          <w:rFonts w:cs="Arial" w:hint="eastAsia"/>
          <w:color w:val="0000FF"/>
          <w:u w:val="single"/>
          <w:lang w:val="fr" w:eastAsia="ja-JP"/>
        </w:rPr>
        <w:t>)</w:t>
      </w:r>
    </w:p>
    <w:p w:rsidR="00E32A96" w:rsidRPr="008C684C" w:rsidRDefault="00E32A96" w:rsidP="00E1203C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eastAsia="MS Mincho" w:cs="Arial"/>
          <w:color w:val="000000"/>
          <w:lang w:eastAsia="ja-JP"/>
        </w:rPr>
      </w:pPr>
      <w:r w:rsidRPr="008C684C">
        <w:rPr>
          <w:rFonts w:cs="Arial"/>
          <w:color w:val="000000"/>
        </w:rPr>
        <w:t>[via WebEx]</w:t>
      </w:r>
    </w:p>
    <w:p w:rsidR="00AE08DC" w:rsidRPr="00E3444C" w:rsidRDefault="00AE08DC" w:rsidP="00031745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eastAsia="ja-JP"/>
        </w:rPr>
      </w:pPr>
    </w:p>
    <w:p w:rsidR="00031745" w:rsidRPr="00487672" w:rsidRDefault="00031745" w:rsidP="00031745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es-ES_tradnl"/>
        </w:rPr>
      </w:pPr>
      <w:r w:rsidRPr="00E3444C">
        <w:rPr>
          <w:rFonts w:cs="Arial"/>
          <w:color w:val="000000"/>
        </w:rPr>
        <w:t>Catherine MALATIER (Madame</w:t>
      </w:r>
      <w:r>
        <w:rPr>
          <w:rFonts w:eastAsia="MS Mincho" w:cs="Arial" w:hint="eastAsia"/>
          <w:color w:val="000000"/>
          <w:lang w:eastAsia="ja-JP"/>
        </w:rPr>
        <w:t>)</w:t>
      </w:r>
      <w:r w:rsidRPr="00E3444C">
        <w:rPr>
          <w:rFonts w:cs="Arial"/>
          <w:color w:val="000000"/>
        </w:rPr>
        <w:t>, Denomination expert, Assistant, Instance Nationale des Obtentions Végétales (INOV), 25 rue Georges Morel, CS90024, 49071 Beaucouzé cedex</w:t>
      </w:r>
      <w:r w:rsidR="00C8591E">
        <w:rPr>
          <w:rFonts w:cs="Arial"/>
          <w:color w:val="000000"/>
        </w:rPr>
        <w:t xml:space="preserve"> </w:t>
      </w:r>
      <w:r w:rsidR="00C8591E">
        <w:rPr>
          <w:rFonts w:cs="Arial"/>
          <w:color w:val="000000"/>
          <w:lang w:val="es-ES_tradnl"/>
        </w:rPr>
        <w:t>(e</w:t>
      </w:r>
      <w:r w:rsidR="00C8591E">
        <w:rPr>
          <w:rFonts w:cs="Arial"/>
          <w:color w:val="000000"/>
          <w:lang w:val="es-ES_tradnl"/>
        </w:rPr>
        <w:noBreakHyphen/>
        <w:t xml:space="preserve">mail: </w:t>
      </w:r>
      <w:r w:rsidRPr="00487672">
        <w:rPr>
          <w:rFonts w:cs="Arial"/>
          <w:color w:val="000000"/>
          <w:lang w:val="es-ES_tradnl"/>
        </w:rPr>
        <w:t xml:space="preserve">catherine.malatier@geves.fr) </w:t>
      </w:r>
    </w:p>
    <w:p w:rsidR="00031745" w:rsidRPr="00487672" w:rsidRDefault="00031745" w:rsidP="00E1203C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eastAsia="MS Mincho" w:cs="Arial"/>
          <w:color w:val="000000"/>
          <w:lang w:val="es-ES_tradnl" w:eastAsia="ja-JP"/>
        </w:rPr>
      </w:pPr>
      <w:r w:rsidRPr="00487672">
        <w:rPr>
          <w:rFonts w:cs="Arial"/>
          <w:color w:val="000000"/>
          <w:lang w:val="es-ES_tradnl"/>
        </w:rPr>
        <w:t>[via WebEx]</w:t>
      </w:r>
    </w:p>
    <w:p w:rsidR="00031745" w:rsidRPr="00487672" w:rsidRDefault="00031745" w:rsidP="00031745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="MS Mincho" w:cs="Arial"/>
          <w:color w:val="000000"/>
          <w:lang w:val="es-ES_tradnl" w:eastAsia="ja-JP"/>
        </w:rPr>
      </w:pPr>
    </w:p>
    <w:p w:rsidR="00031745" w:rsidRPr="00487672" w:rsidRDefault="00031745" w:rsidP="00031745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="MS Mincho" w:cs="Arial"/>
          <w:color w:val="000000"/>
          <w:lang w:val="es-ES_tradnl" w:eastAsia="ja-JP"/>
        </w:rPr>
      </w:pPr>
    </w:p>
    <w:p w:rsidR="00031745" w:rsidRPr="00BB5D83" w:rsidRDefault="00031745" w:rsidP="00031745">
      <w:pPr>
        <w:spacing w:after="240"/>
        <w:rPr>
          <w:u w:val="single"/>
          <w:lang w:eastAsia="ja-JP"/>
        </w:rPr>
      </w:pPr>
      <w:r w:rsidRPr="00BB5D83">
        <w:rPr>
          <w:u w:val="single"/>
          <w:lang w:eastAsia="ja-JP"/>
        </w:rPr>
        <w:t>NETHERLANDS</w:t>
      </w:r>
    </w:p>
    <w:p w:rsidR="00031745" w:rsidRPr="00E61EE1" w:rsidRDefault="00031745" w:rsidP="00C8591E">
      <w:pPr>
        <w:rPr>
          <w:rFonts w:cs="Arial"/>
          <w:lang w:eastAsia="ja-JP"/>
        </w:rPr>
      </w:pPr>
      <w:r w:rsidRPr="00E61EE1">
        <w:rPr>
          <w:rFonts w:cs="Arial"/>
          <w:lang w:eastAsia="ja-JP"/>
        </w:rPr>
        <w:t>Kees VAN E</w:t>
      </w:r>
      <w:r w:rsidRPr="00E61EE1">
        <w:rPr>
          <w:rFonts w:cs="Arial" w:hint="eastAsia"/>
          <w:lang w:eastAsia="ja-JP"/>
        </w:rPr>
        <w:t xml:space="preserve">TTEKOVEN, </w:t>
      </w:r>
      <w:r w:rsidRPr="00E61EE1">
        <w:rPr>
          <w:rFonts w:cs="Arial"/>
          <w:lang w:eastAsia="ja-JP"/>
        </w:rPr>
        <w:t>Head of Variety Testing Department</w:t>
      </w:r>
      <w:r>
        <w:rPr>
          <w:rFonts w:cs="Arial"/>
          <w:lang w:eastAsia="ja-JP"/>
        </w:rPr>
        <w:t xml:space="preserve">, </w:t>
      </w:r>
      <w:r w:rsidRPr="00E61EE1">
        <w:rPr>
          <w:rFonts w:cs="Arial"/>
          <w:lang w:eastAsia="ja-JP"/>
        </w:rPr>
        <w:t>Naktuinbouw</w:t>
      </w:r>
      <w:r w:rsidRPr="00E61EE1">
        <w:rPr>
          <w:rFonts w:cs="Arial" w:hint="eastAsia"/>
          <w:lang w:eastAsia="ja-JP"/>
        </w:rPr>
        <w:t xml:space="preserve">, </w:t>
      </w:r>
      <w:r w:rsidRPr="000779D5">
        <w:rPr>
          <w:rFonts w:cs="Arial"/>
          <w:lang w:eastAsia="ja-JP"/>
        </w:rPr>
        <w:t xml:space="preserve">Sotaweg 22, 2371 GD </w:t>
      </w:r>
      <w:r w:rsidRPr="00E61EE1">
        <w:rPr>
          <w:rFonts w:cs="Arial"/>
          <w:lang w:eastAsia="ja-JP"/>
        </w:rPr>
        <w:t>Roelofarendsveen</w:t>
      </w:r>
      <w:r>
        <w:rPr>
          <w:rFonts w:cs="Arial"/>
          <w:lang w:eastAsia="ja-JP"/>
        </w:rPr>
        <w:t xml:space="preserve"> </w:t>
      </w:r>
      <w:r w:rsidRPr="00E61EE1">
        <w:rPr>
          <w:rFonts w:cs="Arial" w:hint="eastAsia"/>
          <w:lang w:eastAsia="ja-JP"/>
        </w:rPr>
        <w:t>(</w:t>
      </w:r>
      <w:r w:rsidRPr="00E61EE1">
        <w:rPr>
          <w:rFonts w:cs="Arial"/>
          <w:lang w:eastAsia="ja-JP"/>
        </w:rPr>
        <w:t>e-mail:</w:t>
      </w:r>
      <w:r w:rsidRPr="002D7D8F">
        <w:t xml:space="preserve"> </w:t>
      </w:r>
      <w:r w:rsidRPr="002D7D8F">
        <w:rPr>
          <w:rFonts w:cs="Arial"/>
          <w:lang w:eastAsia="ja-JP"/>
        </w:rPr>
        <w:t>c.v.ettekoven@naktuinbouw.nl</w:t>
      </w:r>
      <w:r w:rsidRPr="00E61EE1">
        <w:rPr>
          <w:rFonts w:cs="Arial" w:hint="eastAsia"/>
          <w:lang w:eastAsia="ja-JP"/>
        </w:rPr>
        <w:t>)</w:t>
      </w:r>
    </w:p>
    <w:p w:rsidR="00031745" w:rsidRDefault="00031745" w:rsidP="00E1203C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eastAsia="MS Mincho" w:cs="Arial"/>
          <w:color w:val="000000"/>
          <w:lang w:val="es-ES_tradnl" w:eastAsia="ja-JP"/>
        </w:rPr>
      </w:pPr>
      <w:r w:rsidRPr="002D78EE">
        <w:rPr>
          <w:rFonts w:cs="Arial"/>
          <w:color w:val="000000"/>
          <w:lang w:val="es-ES_tradnl"/>
        </w:rPr>
        <w:t>[via WebEx]</w:t>
      </w:r>
    </w:p>
    <w:p w:rsidR="00031745" w:rsidRDefault="00031745" w:rsidP="00031745">
      <w:pPr>
        <w:spacing w:after="240"/>
        <w:rPr>
          <w:rFonts w:eastAsia="MS Mincho"/>
          <w:u w:val="single"/>
          <w:lang w:val="es-ES_tradnl" w:eastAsia="ja-JP"/>
        </w:rPr>
      </w:pPr>
    </w:p>
    <w:p w:rsidR="00C8591E" w:rsidRDefault="00C8591E">
      <w:pPr>
        <w:jc w:val="left"/>
        <w:rPr>
          <w:u w:val="single"/>
          <w:lang w:val="es-ES_tradnl" w:eastAsia="ja-JP"/>
        </w:rPr>
      </w:pPr>
      <w:r>
        <w:rPr>
          <w:u w:val="single"/>
          <w:lang w:val="es-ES_tradnl" w:eastAsia="ja-JP"/>
        </w:rPr>
        <w:br w:type="page"/>
      </w:r>
    </w:p>
    <w:p w:rsidR="00031745" w:rsidRPr="00FB5DFA" w:rsidRDefault="00031745" w:rsidP="00E1203C">
      <w:pPr>
        <w:keepNext/>
        <w:spacing w:after="240"/>
        <w:rPr>
          <w:u w:val="single"/>
          <w:lang w:val="es-ES_tradnl" w:eastAsia="ja-JP"/>
        </w:rPr>
      </w:pPr>
      <w:r w:rsidRPr="00FB5DFA">
        <w:rPr>
          <w:rFonts w:hint="eastAsia"/>
          <w:u w:val="single"/>
          <w:lang w:val="es-ES_tradnl" w:eastAsia="ja-JP"/>
        </w:rPr>
        <w:t>SPAIN</w:t>
      </w:r>
    </w:p>
    <w:p w:rsidR="00031745" w:rsidRPr="00FB5DFA" w:rsidRDefault="00031745" w:rsidP="00C8591E">
      <w:pPr>
        <w:rPr>
          <w:rFonts w:cs="Arial"/>
          <w:lang w:val="es-ES_tradnl" w:eastAsia="ja-JP"/>
        </w:rPr>
      </w:pPr>
      <w:r w:rsidRPr="00FB5DFA">
        <w:rPr>
          <w:rFonts w:cs="Arial"/>
          <w:lang w:val="es-ES_tradnl" w:eastAsia="ja-JP"/>
        </w:rPr>
        <w:t>Luis</w:t>
      </w:r>
      <w:r w:rsidRPr="00FB5DFA">
        <w:rPr>
          <w:rFonts w:cs="Arial" w:hint="eastAsia"/>
          <w:lang w:val="es-ES_tradnl" w:eastAsia="ja-JP"/>
        </w:rPr>
        <w:t xml:space="preserve"> </w:t>
      </w:r>
      <w:r w:rsidRPr="00FB5DFA">
        <w:rPr>
          <w:rFonts w:cs="Arial"/>
          <w:lang w:val="es-ES_tradnl" w:eastAsia="ja-JP"/>
        </w:rPr>
        <w:t>SALAICES</w:t>
      </w:r>
      <w:r w:rsidRPr="00FB5DFA">
        <w:rPr>
          <w:rFonts w:cs="Arial" w:hint="eastAsia"/>
          <w:lang w:val="es-ES_tradnl" w:eastAsia="ja-JP"/>
        </w:rPr>
        <w:t xml:space="preserve">, </w:t>
      </w:r>
      <w:r w:rsidRPr="00FB5DFA">
        <w:rPr>
          <w:rFonts w:cs="Arial"/>
          <w:lang w:val="es-ES_tradnl" w:eastAsia="ja-JP"/>
        </w:rPr>
        <w:t>Jefe del Área del Registro de Variedades</w:t>
      </w:r>
      <w:r w:rsidRPr="00FB5DFA">
        <w:rPr>
          <w:rFonts w:cs="Arial" w:hint="eastAsia"/>
          <w:lang w:val="es-ES_tradnl" w:eastAsia="ja-JP"/>
        </w:rPr>
        <w:t xml:space="preserve">, </w:t>
      </w:r>
      <w:r w:rsidRPr="00FB5DFA">
        <w:rPr>
          <w:rFonts w:cs="Arial"/>
          <w:lang w:val="es-ES_tradnl" w:eastAsia="ja-JP"/>
        </w:rPr>
        <w:t xml:space="preserve">Subdirección </w:t>
      </w:r>
      <w:r w:rsidR="00A36BB7" w:rsidRPr="00FB5DFA">
        <w:rPr>
          <w:rFonts w:cs="Arial"/>
          <w:lang w:val="es-ES_tradnl" w:eastAsia="ja-JP"/>
        </w:rPr>
        <w:t xml:space="preserve">General </w:t>
      </w:r>
      <w:r w:rsidRPr="00FB5DFA">
        <w:rPr>
          <w:rFonts w:cs="Arial"/>
          <w:lang w:val="es-ES_tradnl" w:eastAsia="ja-JP"/>
        </w:rPr>
        <w:t>de Medios de Producción Agrícolas y Oficina Española de Variedades Vegetales (MPA y OEVV), Ministerio de Agricultura, Alimentación y Medio Ambiente (MAGRAMA), C/ Almagro No. 33, planta 7</w:t>
      </w:r>
      <w:r w:rsidR="00A36BB7">
        <w:rPr>
          <w:rFonts w:cs="Arial"/>
          <w:lang w:val="es-ES_tradnl" w:eastAsia="ja-JP"/>
        </w:rPr>
        <w:t>ª,</w:t>
      </w:r>
      <w:r w:rsidRPr="00FB5DFA">
        <w:rPr>
          <w:rFonts w:cs="Arial"/>
          <w:lang w:val="es-ES_tradnl" w:eastAsia="ja-JP"/>
        </w:rPr>
        <w:t xml:space="preserve"> 28010 Madrid</w:t>
      </w:r>
      <w:r w:rsidR="00C8591E">
        <w:rPr>
          <w:rFonts w:cs="Arial"/>
          <w:lang w:val="es-ES_tradnl" w:eastAsia="ja-JP"/>
        </w:rPr>
        <w:t xml:space="preserve"> </w:t>
      </w:r>
      <w:r w:rsidRPr="00FB5DFA">
        <w:rPr>
          <w:rFonts w:cs="Arial" w:hint="eastAsia"/>
          <w:lang w:val="es-ES_tradnl" w:eastAsia="ja-JP"/>
        </w:rPr>
        <w:t xml:space="preserve">(e-mail: </w:t>
      </w:r>
      <w:r w:rsidRPr="00FB5DFA">
        <w:rPr>
          <w:rFonts w:cs="Arial"/>
          <w:lang w:val="es-ES_tradnl" w:eastAsia="ja-JP"/>
        </w:rPr>
        <w:t>luis.salaices@magrama.es</w:t>
      </w:r>
      <w:r w:rsidRPr="00FB5DFA">
        <w:rPr>
          <w:rFonts w:cs="Arial" w:hint="eastAsia"/>
          <w:lang w:val="es-ES_tradnl" w:eastAsia="ja-JP"/>
        </w:rPr>
        <w:t>)</w:t>
      </w:r>
    </w:p>
    <w:p w:rsidR="00031745" w:rsidRPr="00031745" w:rsidRDefault="00031745" w:rsidP="00E1203C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eastAsia="MS Mincho" w:cs="Arial"/>
          <w:color w:val="000000"/>
          <w:lang w:val="es-ES_tradnl" w:eastAsia="ja-JP"/>
        </w:rPr>
      </w:pPr>
      <w:r w:rsidRPr="00031745">
        <w:rPr>
          <w:rFonts w:cs="Arial"/>
          <w:color w:val="000000"/>
          <w:lang w:val="es-ES_tradnl"/>
        </w:rPr>
        <w:t>[via WebEx]</w:t>
      </w:r>
    </w:p>
    <w:p w:rsidR="00031745" w:rsidRPr="00031745" w:rsidRDefault="00031745" w:rsidP="00031745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="MS Mincho" w:cs="Arial"/>
          <w:color w:val="000000"/>
          <w:lang w:val="es-ES_tradnl" w:eastAsia="ja-JP"/>
        </w:rPr>
      </w:pPr>
    </w:p>
    <w:p w:rsidR="0048535A" w:rsidRPr="00487672" w:rsidRDefault="0048535A" w:rsidP="00C8591E">
      <w:pPr>
        <w:rPr>
          <w:rFonts w:cs="Arial"/>
          <w:color w:val="000000"/>
          <w:lang w:val="es-ES_tradnl" w:eastAsia="ja-JP"/>
        </w:rPr>
      </w:pPr>
      <w:r w:rsidRPr="00414529">
        <w:rPr>
          <w:rFonts w:cs="Arial"/>
          <w:color w:val="000000"/>
          <w:lang w:val="es-ES"/>
        </w:rPr>
        <w:t>José Antonio SOBRINO</w:t>
      </w:r>
      <w:r w:rsidR="00A36BB7" w:rsidRPr="00A36BB7">
        <w:rPr>
          <w:rFonts w:eastAsia="MS Mincho" w:cs="Arial"/>
          <w:color w:val="000000"/>
          <w:lang w:val="es-ES_tradnl" w:eastAsia="ja-JP"/>
        </w:rPr>
        <w:t xml:space="preserve"> MATE</w:t>
      </w:r>
      <w:r w:rsidRPr="00414529">
        <w:rPr>
          <w:rFonts w:cs="Arial"/>
          <w:color w:val="000000"/>
          <w:lang w:val="es-ES"/>
        </w:rPr>
        <w:t xml:space="preserve">, Jefe del </w:t>
      </w:r>
      <w:r w:rsidR="00A36BB7" w:rsidRPr="00414529">
        <w:rPr>
          <w:rFonts w:cs="Arial"/>
          <w:color w:val="000000"/>
          <w:lang w:val="es-ES"/>
        </w:rPr>
        <w:t xml:space="preserve">Servicio </w:t>
      </w:r>
      <w:r w:rsidRPr="00414529">
        <w:rPr>
          <w:rFonts w:cs="Arial"/>
          <w:color w:val="000000"/>
          <w:lang w:val="es-ES"/>
        </w:rPr>
        <w:t xml:space="preserve">de </w:t>
      </w:r>
      <w:r w:rsidR="00A36BB7" w:rsidRPr="00414529">
        <w:rPr>
          <w:rFonts w:cs="Arial"/>
          <w:color w:val="000000"/>
          <w:lang w:val="es-ES"/>
        </w:rPr>
        <w:t xml:space="preserve">Registro </w:t>
      </w:r>
      <w:r w:rsidRPr="00414529">
        <w:rPr>
          <w:rFonts w:cs="Arial"/>
          <w:color w:val="000000"/>
          <w:lang w:val="es-ES"/>
        </w:rPr>
        <w:t xml:space="preserve">de </w:t>
      </w:r>
      <w:r w:rsidR="00A36BB7" w:rsidRPr="00414529">
        <w:rPr>
          <w:rFonts w:cs="Arial"/>
          <w:color w:val="000000"/>
          <w:lang w:val="es-ES"/>
        </w:rPr>
        <w:t>Variedades</w:t>
      </w:r>
      <w:r w:rsidRPr="00414529">
        <w:rPr>
          <w:rFonts w:cs="Arial"/>
          <w:color w:val="000000"/>
          <w:lang w:val="es-ES"/>
        </w:rPr>
        <w:t xml:space="preserve">, </w:t>
      </w:r>
      <w:r w:rsidR="00A36BB7" w:rsidRPr="00A36BB7">
        <w:rPr>
          <w:rFonts w:eastAsia="MS Mincho" w:cs="Arial"/>
          <w:color w:val="000000"/>
          <w:lang w:val="es-ES_tradnl" w:eastAsia="ja-JP"/>
        </w:rPr>
        <w:t>Subdirección General de Medios de Producción Agrícolas y Oficina Española de Variedades Vegetales (MPA y OEVV)</w:t>
      </w:r>
      <w:r w:rsidRPr="00414529">
        <w:rPr>
          <w:rFonts w:cs="Arial"/>
          <w:color w:val="000000"/>
          <w:lang w:val="es-ES"/>
        </w:rPr>
        <w:t>, Ministerio de Agricultura, Alimentación y Medio Ambiente</w:t>
      </w:r>
      <w:r w:rsidR="00A36BB7">
        <w:rPr>
          <w:rFonts w:cs="Arial"/>
          <w:color w:val="000000"/>
          <w:lang w:val="es-ES"/>
        </w:rPr>
        <w:t xml:space="preserve"> (MAGRAMA)</w:t>
      </w:r>
      <w:r w:rsidRPr="00414529">
        <w:rPr>
          <w:rFonts w:cs="Arial"/>
          <w:color w:val="000000"/>
          <w:lang w:val="es-ES"/>
        </w:rPr>
        <w:t xml:space="preserve">, </w:t>
      </w:r>
      <w:r w:rsidR="00A36BB7" w:rsidRPr="00A36BB7">
        <w:rPr>
          <w:rFonts w:eastAsia="MS Mincho" w:cs="Arial"/>
          <w:color w:val="000000"/>
          <w:lang w:val="es-ES_tradnl" w:eastAsia="ja-JP"/>
        </w:rPr>
        <w:t>C/ Almagro n°33, planta 7</w:t>
      </w:r>
      <w:r w:rsidR="00A36BB7">
        <w:rPr>
          <w:rFonts w:eastAsia="MS Mincho" w:cs="Arial"/>
          <w:color w:val="000000"/>
          <w:lang w:val="es-ES_tradnl" w:eastAsia="ja-JP"/>
        </w:rPr>
        <w:t>ª,</w:t>
      </w:r>
      <w:r w:rsidR="00A36BB7" w:rsidRPr="00414529">
        <w:rPr>
          <w:rFonts w:cs="Arial"/>
          <w:color w:val="000000"/>
          <w:lang w:val="es-ES"/>
        </w:rPr>
        <w:t xml:space="preserve"> </w:t>
      </w:r>
      <w:r w:rsidR="00A36BB7" w:rsidRPr="00A36BB7">
        <w:rPr>
          <w:rFonts w:eastAsia="MS Mincho" w:cs="Arial"/>
          <w:color w:val="000000"/>
          <w:lang w:val="es-ES_tradnl" w:eastAsia="ja-JP"/>
        </w:rPr>
        <w:t>28010</w:t>
      </w:r>
      <w:r w:rsidR="00A36BB7">
        <w:rPr>
          <w:rFonts w:eastAsia="MS Mincho" w:cs="Arial"/>
          <w:color w:val="000000"/>
          <w:lang w:val="es-ES_tradnl" w:eastAsia="ja-JP"/>
        </w:rPr>
        <w:t xml:space="preserve"> </w:t>
      </w:r>
      <w:r w:rsidRPr="00414529">
        <w:rPr>
          <w:rFonts w:cs="Arial"/>
          <w:color w:val="000000"/>
          <w:lang w:val="es-ES"/>
        </w:rPr>
        <w:t xml:space="preserve">Madrid </w:t>
      </w:r>
      <w:r w:rsidRPr="00487672">
        <w:rPr>
          <w:rFonts w:cs="Arial"/>
          <w:color w:val="000000"/>
          <w:lang w:val="es-ES_tradnl"/>
        </w:rPr>
        <w:t xml:space="preserve">(e-mail: jasobrino@magrama.es)  </w:t>
      </w:r>
    </w:p>
    <w:p w:rsidR="00031745" w:rsidRPr="00487672" w:rsidRDefault="00031745" w:rsidP="00E1203C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eastAsia="MS Mincho" w:cs="Arial"/>
          <w:color w:val="000000"/>
          <w:lang w:val="es-ES_tradnl" w:eastAsia="ja-JP"/>
        </w:rPr>
      </w:pPr>
      <w:r w:rsidRPr="00487672">
        <w:rPr>
          <w:rFonts w:cs="Arial"/>
          <w:color w:val="000000"/>
          <w:lang w:val="es-ES_tradnl"/>
        </w:rPr>
        <w:t>[via WebEx]</w:t>
      </w:r>
    </w:p>
    <w:p w:rsidR="00031745" w:rsidRDefault="00031745" w:rsidP="00C8591E">
      <w:pPr>
        <w:widowControl w:val="0"/>
        <w:tabs>
          <w:tab w:val="left" w:pos="90"/>
        </w:tabs>
        <w:autoSpaceDE w:val="0"/>
        <w:autoSpaceDN w:val="0"/>
        <w:adjustRightInd w:val="0"/>
        <w:spacing w:after="240"/>
        <w:rPr>
          <w:rFonts w:eastAsia="MS Mincho" w:cs="Arial"/>
          <w:color w:val="000000"/>
          <w:lang w:val="es-ES_tradnl" w:eastAsia="ja-JP"/>
        </w:rPr>
      </w:pPr>
    </w:p>
    <w:p w:rsidR="00031745" w:rsidRPr="00BB5D83" w:rsidRDefault="00031745" w:rsidP="00031745">
      <w:pPr>
        <w:spacing w:after="240"/>
        <w:rPr>
          <w:u w:val="single"/>
          <w:lang w:eastAsia="ja-JP"/>
        </w:rPr>
      </w:pPr>
      <w:r>
        <w:rPr>
          <w:rFonts w:eastAsia="MS Mincho" w:hint="eastAsia"/>
          <w:u w:val="single"/>
          <w:lang w:eastAsia="ja-JP"/>
        </w:rPr>
        <w:t>U</w:t>
      </w:r>
      <w:r w:rsidRPr="00BB5D83">
        <w:rPr>
          <w:rFonts w:hint="eastAsia"/>
          <w:u w:val="single"/>
          <w:lang w:eastAsia="ja-JP"/>
        </w:rPr>
        <w:t>NITES STATES OF AMERICA</w:t>
      </w:r>
    </w:p>
    <w:p w:rsidR="00031745" w:rsidRPr="00E61EE1" w:rsidRDefault="00031745" w:rsidP="00C8591E">
      <w:pPr>
        <w:autoSpaceDE w:val="0"/>
        <w:autoSpaceDN w:val="0"/>
        <w:adjustRightInd w:val="0"/>
        <w:rPr>
          <w:rFonts w:cs="Arial"/>
          <w:lang w:eastAsia="ja-JP"/>
        </w:rPr>
      </w:pPr>
      <w:r w:rsidRPr="00031745">
        <w:rPr>
          <w:rFonts w:eastAsia="MS Mincho" w:cs="Arial" w:hint="eastAsia"/>
          <w:lang w:eastAsia="ja-JP"/>
        </w:rPr>
        <w:t xml:space="preserve">Ernest </w:t>
      </w:r>
      <w:r w:rsidR="00977C57" w:rsidRPr="00031745">
        <w:rPr>
          <w:rFonts w:eastAsia="MS Mincho" w:cs="Arial"/>
          <w:lang w:eastAsia="ja-JP"/>
        </w:rPr>
        <w:t>ALLEN</w:t>
      </w:r>
      <w:r w:rsidRPr="00031745">
        <w:rPr>
          <w:rFonts w:cs="Arial"/>
        </w:rPr>
        <w:t>, D</w:t>
      </w:r>
      <w:r>
        <w:rPr>
          <w:rFonts w:cs="Arial"/>
        </w:rPr>
        <w:t>irector Seed Regulatory and Testing Division</w:t>
      </w:r>
      <w:r w:rsidR="00E1203C">
        <w:rPr>
          <w:rFonts w:cs="Arial"/>
        </w:rPr>
        <w:t xml:space="preserve">, </w:t>
      </w:r>
      <w:r w:rsidRPr="00E61EE1">
        <w:rPr>
          <w:rFonts w:cs="Arial"/>
        </w:rPr>
        <w:t>United States</w:t>
      </w:r>
      <w:r>
        <w:rPr>
          <w:rFonts w:cs="Arial"/>
        </w:rPr>
        <w:t xml:space="preserve"> </w:t>
      </w:r>
      <w:r w:rsidRPr="00E61EE1">
        <w:rPr>
          <w:rFonts w:cs="Arial"/>
        </w:rPr>
        <w:t>Department of Agriculture, 801 Summit Crossing Place, Suite C, Gastonia, NC 28054</w:t>
      </w:r>
      <w:r w:rsidR="00C8591E">
        <w:rPr>
          <w:rFonts w:cs="Arial"/>
        </w:rPr>
        <w:t xml:space="preserve"> </w:t>
      </w:r>
      <w:r>
        <w:rPr>
          <w:rFonts w:cs="Arial"/>
        </w:rPr>
        <w:t>(e-mail:</w:t>
      </w:r>
      <w:r>
        <w:t xml:space="preserve"> </w:t>
      </w:r>
      <w:r>
        <w:rPr>
          <w:rFonts w:eastAsia="MS Mincho"/>
          <w:lang w:eastAsia="ja-JP"/>
        </w:rPr>
        <w:t>Ernest.Allen@ams.usda.gov</w:t>
      </w:r>
      <w:r>
        <w:rPr>
          <w:rFonts w:cs="Arial"/>
        </w:rPr>
        <w:t>)</w:t>
      </w:r>
    </w:p>
    <w:p w:rsidR="00031745" w:rsidRPr="00E61EE1" w:rsidRDefault="00031745" w:rsidP="00E1203C">
      <w:pPr>
        <w:widowControl w:val="0"/>
        <w:autoSpaceDE w:val="0"/>
        <w:autoSpaceDN w:val="0"/>
        <w:adjustRightInd w:val="0"/>
        <w:spacing w:before="60"/>
        <w:rPr>
          <w:rFonts w:cs="Arial"/>
          <w:lang w:eastAsia="ja-JP"/>
        </w:rPr>
      </w:pPr>
      <w:r w:rsidRPr="00E61EE1">
        <w:rPr>
          <w:rFonts w:cs="Arial"/>
        </w:rPr>
        <w:t>[via Webex]</w:t>
      </w:r>
      <w:r w:rsidRPr="00E61EE1">
        <w:rPr>
          <w:rFonts w:cs="Arial" w:hint="eastAsia"/>
          <w:lang w:eastAsia="ja-JP"/>
        </w:rPr>
        <w:t xml:space="preserve"> </w:t>
      </w:r>
    </w:p>
    <w:p w:rsidR="00031745" w:rsidRPr="00031745" w:rsidRDefault="00031745" w:rsidP="00031745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="MS Mincho" w:cs="Arial"/>
          <w:color w:val="000000"/>
          <w:lang w:eastAsia="ja-JP"/>
        </w:rPr>
      </w:pPr>
    </w:p>
    <w:p w:rsidR="00031745" w:rsidRPr="00031745" w:rsidRDefault="00031745" w:rsidP="00031745">
      <w:pPr>
        <w:jc w:val="center"/>
        <w:rPr>
          <w:rFonts w:cs="Arial"/>
          <w:lang w:eastAsia="ja-JP"/>
        </w:rPr>
      </w:pPr>
    </w:p>
    <w:p w:rsidR="00031745" w:rsidRPr="00E61EE1" w:rsidRDefault="00031745" w:rsidP="00031745">
      <w:pPr>
        <w:autoSpaceDE w:val="0"/>
        <w:autoSpaceDN w:val="0"/>
        <w:adjustRightInd w:val="0"/>
        <w:jc w:val="center"/>
        <w:rPr>
          <w:rFonts w:cs="Arial"/>
          <w:lang w:eastAsia="ja-JP"/>
        </w:rPr>
      </w:pPr>
      <w:r>
        <w:rPr>
          <w:rFonts w:cs="Arial"/>
        </w:rPr>
        <w:t>II. </w:t>
      </w:r>
      <w:r w:rsidRPr="00826953">
        <w:rPr>
          <w:rFonts w:cs="Arial"/>
          <w:u w:val="single"/>
        </w:rPr>
        <w:t>OFFICE OF WIPO</w:t>
      </w:r>
    </w:p>
    <w:p w:rsidR="00031745" w:rsidRPr="00E61EE1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31745" w:rsidRPr="00E61EE1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/>
          <w:lang w:eastAsia="ja-JP"/>
        </w:rPr>
        <w:t>Glenn</w:t>
      </w:r>
      <w:r w:rsidRPr="00E61EE1">
        <w:rPr>
          <w:rFonts w:cs="Arial" w:hint="eastAsia"/>
          <w:lang w:eastAsia="ja-JP"/>
        </w:rPr>
        <w:t xml:space="preserve"> </w:t>
      </w:r>
      <w:r w:rsidRPr="00E61EE1">
        <w:rPr>
          <w:rFonts w:cs="Arial"/>
          <w:lang w:eastAsia="ja-JP"/>
        </w:rPr>
        <w:t>MAC STRAVIC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Head</w:t>
      </w:r>
      <w:r w:rsidRPr="00E61EE1">
        <w:rPr>
          <w:rFonts w:cs="Arial" w:hint="eastAsia"/>
          <w:lang w:eastAsia="ja-JP"/>
        </w:rPr>
        <w:t xml:space="preserve">, </w:t>
      </w:r>
      <w:r>
        <w:rPr>
          <w:rFonts w:cs="Arial"/>
          <w:lang w:eastAsia="ja-JP"/>
        </w:rPr>
        <w:t xml:space="preserve">Brand Database Section, </w:t>
      </w:r>
      <w:r w:rsidRPr="00E61EE1">
        <w:rPr>
          <w:rFonts w:cs="Arial"/>
          <w:lang w:eastAsia="ja-JP"/>
        </w:rPr>
        <w:t>Global Databases Service</w:t>
      </w:r>
    </w:p>
    <w:p w:rsidR="00031745" w:rsidRPr="00E61EE1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31745" w:rsidRPr="00E61EE1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 w:hint="eastAsia"/>
          <w:lang w:eastAsia="ja-JP"/>
        </w:rPr>
        <w:t>Lili CHEN</w:t>
      </w:r>
      <w:r>
        <w:rPr>
          <w:rFonts w:cs="Arial"/>
          <w:lang w:eastAsia="ja-JP"/>
        </w:rPr>
        <w:t xml:space="preserve"> (Ms.)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Software Developer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Brand Database Section</w:t>
      </w:r>
      <w:r w:rsidRPr="00E61EE1">
        <w:rPr>
          <w:rFonts w:cs="Arial" w:hint="eastAsia"/>
          <w:lang w:eastAsia="ja-JP"/>
        </w:rPr>
        <w:t xml:space="preserve">, </w:t>
      </w:r>
      <w:r w:rsidRPr="00E61EE1">
        <w:rPr>
          <w:rFonts w:cs="Arial"/>
          <w:lang w:eastAsia="ja-JP"/>
        </w:rPr>
        <w:t>Global Databases Service</w:t>
      </w:r>
    </w:p>
    <w:p w:rsidR="00031745" w:rsidRDefault="00031745" w:rsidP="00031745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</w:p>
    <w:p w:rsidR="00031745" w:rsidRPr="002D78EE" w:rsidRDefault="00031745" w:rsidP="00031745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</w:p>
    <w:p w:rsidR="00031745" w:rsidRDefault="00031745" w:rsidP="00031745">
      <w:pPr>
        <w:pStyle w:val="Heading1"/>
      </w:pPr>
      <w:r>
        <w:t>III</w:t>
      </w:r>
      <w:r w:rsidR="00E1203C">
        <w:t>.</w:t>
      </w:r>
      <w:r>
        <w:t xml:space="preserve"> </w:t>
      </w:r>
      <w:r w:rsidRPr="00D87185">
        <w:rPr>
          <w:u w:val="single"/>
        </w:rPr>
        <w:t>Bureau</w:t>
      </w:r>
    </w:p>
    <w:p w:rsidR="00031745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31745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/>
        </w:rPr>
        <w:t>Peter BUTTON,</w:t>
      </w:r>
      <w:r>
        <w:rPr>
          <w:rFonts w:cs="Arial"/>
        </w:rPr>
        <w:t xml:space="preserve"> Chair</w:t>
      </w:r>
    </w:p>
    <w:p w:rsidR="00031745" w:rsidRDefault="00031745" w:rsidP="00031745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</w:p>
    <w:p w:rsidR="00031745" w:rsidRPr="002D78EE" w:rsidRDefault="00031745" w:rsidP="00031745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</w:p>
    <w:p w:rsidR="00031745" w:rsidRPr="00E61EE1" w:rsidRDefault="00031745" w:rsidP="00031745">
      <w:pPr>
        <w:autoSpaceDE w:val="0"/>
        <w:autoSpaceDN w:val="0"/>
        <w:adjustRightInd w:val="0"/>
        <w:jc w:val="center"/>
        <w:rPr>
          <w:rFonts w:cs="Arial"/>
        </w:rPr>
      </w:pPr>
      <w:r w:rsidRPr="00E61EE1">
        <w:rPr>
          <w:rFonts w:cs="Arial"/>
        </w:rPr>
        <w:t>IV.</w:t>
      </w:r>
      <w:r>
        <w:rPr>
          <w:rFonts w:cs="Arial"/>
        </w:rPr>
        <w:t xml:space="preserve"> </w:t>
      </w:r>
      <w:r w:rsidRPr="00826953">
        <w:rPr>
          <w:rFonts w:cs="Arial"/>
          <w:u w:val="single"/>
        </w:rPr>
        <w:t>OFFICE OF UPOV</w:t>
      </w:r>
    </w:p>
    <w:p w:rsidR="00031745" w:rsidRPr="00E61EE1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31745" w:rsidRPr="00E61EE1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/>
        </w:rPr>
        <w:t>Peter BUTTON, Vice Secretary-General</w:t>
      </w:r>
    </w:p>
    <w:p w:rsidR="00031745" w:rsidRPr="00E61EE1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31745" w:rsidRPr="00E61EE1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 w:hint="eastAsia"/>
          <w:lang w:eastAsia="ja-JP"/>
        </w:rPr>
        <w:t>Yolanda</w:t>
      </w:r>
      <w:r>
        <w:rPr>
          <w:rFonts w:cs="Arial"/>
          <w:lang w:eastAsia="ja-JP"/>
        </w:rPr>
        <w:t xml:space="preserve"> HUERTA (Ms.)</w:t>
      </w:r>
      <w:r w:rsidRPr="00E61EE1">
        <w:rPr>
          <w:rFonts w:cs="Arial" w:hint="eastAsia"/>
          <w:lang w:eastAsia="ja-JP"/>
        </w:rPr>
        <w:t xml:space="preserve">, </w:t>
      </w:r>
      <w:r>
        <w:rPr>
          <w:rFonts w:cs="Arial"/>
          <w:lang w:eastAsia="ja-JP"/>
        </w:rPr>
        <w:t>Legal Cou</w:t>
      </w:r>
      <w:r>
        <w:rPr>
          <w:rFonts w:cs="Arial" w:hint="eastAsia"/>
          <w:lang w:eastAsia="ja-JP"/>
        </w:rPr>
        <w:t>n</w:t>
      </w:r>
      <w:r>
        <w:rPr>
          <w:rFonts w:cs="Arial"/>
          <w:lang w:eastAsia="ja-JP"/>
        </w:rPr>
        <w:t>sel</w:t>
      </w:r>
    </w:p>
    <w:p w:rsidR="00031745" w:rsidRPr="00E61EE1" w:rsidRDefault="00031745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31745" w:rsidRDefault="00031745" w:rsidP="00031745">
      <w:pPr>
        <w:autoSpaceDE w:val="0"/>
        <w:autoSpaceDN w:val="0"/>
        <w:adjustRightInd w:val="0"/>
        <w:jc w:val="left"/>
        <w:rPr>
          <w:rFonts w:cs="Arial"/>
        </w:rPr>
      </w:pPr>
      <w:r w:rsidRPr="00E61EE1">
        <w:rPr>
          <w:rFonts w:cs="Arial"/>
        </w:rPr>
        <w:t>Jun KOIDE, Technical/Regional Officer (Asia)</w:t>
      </w:r>
    </w:p>
    <w:p w:rsidR="00E1203C" w:rsidRDefault="00E1203C" w:rsidP="00031745">
      <w:pPr>
        <w:autoSpaceDE w:val="0"/>
        <w:autoSpaceDN w:val="0"/>
        <w:adjustRightInd w:val="0"/>
        <w:jc w:val="left"/>
        <w:rPr>
          <w:rFonts w:cs="Arial"/>
        </w:rPr>
      </w:pPr>
    </w:p>
    <w:p w:rsidR="00E1203C" w:rsidRPr="00E61EE1" w:rsidRDefault="00E1203C" w:rsidP="00E1203C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 w:rsidRPr="00E61EE1">
        <w:rPr>
          <w:rFonts w:cs="Arial"/>
        </w:rPr>
        <w:t>Ben RIVOIRE, Technical/Regional Officer (Africa, Arab countries)</w:t>
      </w:r>
      <w:r>
        <w:rPr>
          <w:rFonts w:cs="Arial" w:hint="eastAsia"/>
          <w:lang w:eastAsia="ja-JP"/>
        </w:rPr>
        <w:t xml:space="preserve"> [via Webex]</w:t>
      </w:r>
    </w:p>
    <w:p w:rsidR="00E1203C" w:rsidRPr="00E61EE1" w:rsidRDefault="00E1203C" w:rsidP="00E1203C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E1203C" w:rsidRDefault="00E1203C" w:rsidP="00E1203C">
      <w:r>
        <w:rPr>
          <w:rFonts w:cs="Arial"/>
        </w:rPr>
        <w:t>Leontino REZENDE TAVEIRA, Technical</w:t>
      </w:r>
      <w:r w:rsidRPr="00731E91">
        <w:t>/Regional Officer (Latin America, Caribbean countries)</w:t>
      </w:r>
    </w:p>
    <w:p w:rsidR="00E32A96" w:rsidRDefault="00E32A96" w:rsidP="00031745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31745" w:rsidRDefault="00031745" w:rsidP="00031745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  <w:r w:rsidRPr="00E61EE1">
        <w:rPr>
          <w:rFonts w:cs="Arial"/>
        </w:rPr>
        <w:t>Ariane BESSE (Ms.), Administrative Assistant</w:t>
      </w:r>
    </w:p>
    <w:p w:rsidR="00031745" w:rsidRDefault="00031745" w:rsidP="00031745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</w:p>
    <w:p w:rsidR="00031745" w:rsidRDefault="00031745" w:rsidP="00031745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</w:p>
    <w:p w:rsidR="00C9294F" w:rsidRDefault="00C9294F" w:rsidP="00031745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</w:p>
    <w:p w:rsidR="00C9294F" w:rsidRPr="00966930" w:rsidRDefault="00C9294F" w:rsidP="00031745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</w:p>
    <w:p w:rsidR="00031745" w:rsidRPr="00804952" w:rsidRDefault="00031745" w:rsidP="00031745">
      <w:pPr>
        <w:ind w:right="100"/>
        <w:jc w:val="right"/>
      </w:pPr>
      <w:r>
        <w:rPr>
          <w:rFonts w:cs="Arial" w:hint="eastAsia"/>
          <w:lang w:eastAsia="ja-JP"/>
        </w:rPr>
        <w:t xml:space="preserve">[End of </w:t>
      </w:r>
      <w:r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sectPr w:rsidR="00031745" w:rsidRPr="00804952" w:rsidSect="002D7D8F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6E" w:rsidRDefault="00B0636E" w:rsidP="006655D3">
      <w:r>
        <w:separator/>
      </w:r>
    </w:p>
    <w:p w:rsidR="00B0636E" w:rsidRDefault="00B0636E" w:rsidP="006655D3"/>
    <w:p w:rsidR="00B0636E" w:rsidRDefault="00B0636E" w:rsidP="006655D3"/>
  </w:endnote>
  <w:endnote w:type="continuationSeparator" w:id="0">
    <w:p w:rsidR="00B0636E" w:rsidRDefault="00B0636E" w:rsidP="006655D3">
      <w:r>
        <w:separator/>
      </w:r>
    </w:p>
    <w:p w:rsidR="00B0636E" w:rsidRPr="00560A6D" w:rsidRDefault="00B0636E" w:rsidP="00853E8F">
      <w:pPr>
        <w:pStyle w:val="Footer"/>
        <w:rPr>
          <w:lang w:val="fr-FR"/>
        </w:rPr>
      </w:pPr>
      <w:r w:rsidRPr="00560A6D">
        <w:rPr>
          <w:lang w:val="fr-FR"/>
        </w:rPr>
        <w:t>[Suite de la note de la page précédente]</w:t>
      </w:r>
    </w:p>
    <w:p w:rsidR="00B0636E" w:rsidRPr="00560A6D" w:rsidRDefault="00B0636E" w:rsidP="006655D3">
      <w:pPr>
        <w:rPr>
          <w:lang w:val="fr-FR"/>
        </w:rPr>
      </w:pPr>
    </w:p>
    <w:p w:rsidR="00B0636E" w:rsidRPr="00560A6D" w:rsidRDefault="00B0636E" w:rsidP="006655D3">
      <w:pPr>
        <w:rPr>
          <w:lang w:val="fr-FR"/>
        </w:rPr>
      </w:pPr>
    </w:p>
  </w:endnote>
  <w:endnote w:type="continuationNotice" w:id="1">
    <w:p w:rsidR="00B0636E" w:rsidRPr="00560A6D" w:rsidRDefault="00B0636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B0636E" w:rsidRPr="00560A6D" w:rsidRDefault="00B0636E" w:rsidP="006655D3">
      <w:pPr>
        <w:rPr>
          <w:lang w:val="fr-FR"/>
        </w:rPr>
      </w:pPr>
    </w:p>
    <w:p w:rsidR="00B0636E" w:rsidRPr="00560A6D" w:rsidRDefault="00B0636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6E" w:rsidRDefault="00B0636E" w:rsidP="00C95616">
      <w:pPr>
        <w:spacing w:before="120"/>
      </w:pPr>
      <w:r>
        <w:separator/>
      </w:r>
    </w:p>
  </w:footnote>
  <w:footnote w:type="continuationSeparator" w:id="0">
    <w:p w:rsidR="00B0636E" w:rsidRDefault="00B0636E" w:rsidP="006655D3">
      <w:r>
        <w:separator/>
      </w:r>
    </w:p>
  </w:footnote>
  <w:footnote w:type="continuationNotice" w:id="1">
    <w:p w:rsidR="00B0636E" w:rsidRPr="00A56FAA" w:rsidRDefault="00B0636E" w:rsidP="00853E8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6E" w:rsidRPr="00997029" w:rsidRDefault="00667F90" w:rsidP="00B0636E">
    <w:pPr>
      <w:pStyle w:val="Header"/>
      <w:rPr>
        <w:rStyle w:val="PageNumber"/>
      </w:rPr>
    </w:pPr>
    <w:r>
      <w:rPr>
        <w:rStyle w:val="PageNumber"/>
        <w:rFonts w:hint="eastAsia"/>
        <w:lang w:eastAsia="ja-JP"/>
      </w:rPr>
      <w:t>UPOV/WG-DST/4/5</w:t>
    </w:r>
  </w:p>
  <w:p w:rsidR="00B0636E" w:rsidRPr="00997029" w:rsidRDefault="00B0636E" w:rsidP="00B0636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4C7700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B0636E" w:rsidRDefault="00B06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6E" w:rsidRPr="00997029" w:rsidRDefault="00667F90" w:rsidP="00B0636E">
    <w:pPr>
      <w:pStyle w:val="Header"/>
      <w:rPr>
        <w:rStyle w:val="PageNumber"/>
      </w:rPr>
    </w:pPr>
    <w:r>
      <w:rPr>
        <w:rStyle w:val="PageNumber"/>
        <w:rFonts w:hint="eastAsia"/>
        <w:lang w:eastAsia="ja-JP"/>
      </w:rPr>
      <w:t>UPOV/WG-DST/4/5</w:t>
    </w:r>
  </w:p>
  <w:p w:rsidR="00B0636E" w:rsidRPr="00997029" w:rsidRDefault="00B0636E" w:rsidP="00B0636E">
    <w:pPr>
      <w:pStyle w:val="Header"/>
    </w:pPr>
    <w:r>
      <w:rPr>
        <w:rFonts w:hint="eastAsia"/>
        <w:lang w:eastAsia="ja-JP"/>
      </w:rPr>
      <w:t xml:space="preserve">Annex,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4C7700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B0636E" w:rsidRDefault="00B063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6E" w:rsidRDefault="00667F90">
    <w:pPr>
      <w:pStyle w:val="Header"/>
      <w:rPr>
        <w:lang w:eastAsia="ja-JP"/>
      </w:rPr>
    </w:pPr>
    <w:r>
      <w:rPr>
        <w:lang w:eastAsia="ja-JP"/>
      </w:rPr>
      <w:t>UPOV/</w:t>
    </w:r>
    <w:r w:rsidR="00B0636E">
      <w:rPr>
        <w:rFonts w:hint="eastAsia"/>
        <w:lang w:eastAsia="ja-JP"/>
      </w:rPr>
      <w:t>W</w:t>
    </w:r>
    <w:r w:rsidR="00AE08DC">
      <w:rPr>
        <w:rFonts w:hint="eastAsia"/>
        <w:lang w:eastAsia="ja-JP"/>
      </w:rPr>
      <w:t>G-DST/4</w:t>
    </w:r>
    <w:r w:rsidR="00B0636E">
      <w:rPr>
        <w:rFonts w:hint="eastAsia"/>
        <w:lang w:eastAsia="ja-JP"/>
      </w:rPr>
      <w:t>/</w:t>
    </w:r>
    <w:r w:rsidR="00AE08DC">
      <w:rPr>
        <w:rFonts w:hint="eastAsia"/>
        <w:lang w:eastAsia="ja-JP"/>
      </w:rPr>
      <w:t>5</w:t>
    </w:r>
  </w:p>
  <w:p w:rsidR="00B0636E" w:rsidRDefault="00B0636E">
    <w:pPr>
      <w:pStyle w:val="Header"/>
      <w:rPr>
        <w:lang w:eastAsia="ja-JP"/>
      </w:rPr>
    </w:pPr>
  </w:p>
  <w:p w:rsidR="00B0636E" w:rsidRDefault="00B0636E">
    <w:pPr>
      <w:pStyle w:val="Header"/>
      <w:rPr>
        <w:lang w:eastAsia="ja-JP"/>
      </w:rPr>
    </w:pPr>
    <w:r>
      <w:rPr>
        <w:rFonts w:hint="eastAsia"/>
        <w:lang w:eastAsia="ja-JP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704D"/>
    <w:multiLevelType w:val="hybridMultilevel"/>
    <w:tmpl w:val="2BC205C8"/>
    <w:lvl w:ilvl="0" w:tplc="C4B6094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B"/>
    <w:rsid w:val="00010CF3"/>
    <w:rsid w:val="00011E27"/>
    <w:rsid w:val="000148BC"/>
    <w:rsid w:val="00024AB8"/>
    <w:rsid w:val="00030854"/>
    <w:rsid w:val="00031745"/>
    <w:rsid w:val="00032FF7"/>
    <w:rsid w:val="00036028"/>
    <w:rsid w:val="00037021"/>
    <w:rsid w:val="00044642"/>
    <w:rsid w:val="000446B9"/>
    <w:rsid w:val="00045022"/>
    <w:rsid w:val="00047E21"/>
    <w:rsid w:val="00066C97"/>
    <w:rsid w:val="000679F1"/>
    <w:rsid w:val="000729E4"/>
    <w:rsid w:val="000779D5"/>
    <w:rsid w:val="00082EBF"/>
    <w:rsid w:val="00085505"/>
    <w:rsid w:val="000912E8"/>
    <w:rsid w:val="000A2127"/>
    <w:rsid w:val="000A68B4"/>
    <w:rsid w:val="000C7021"/>
    <w:rsid w:val="000D6BBC"/>
    <w:rsid w:val="000D7780"/>
    <w:rsid w:val="000F1FED"/>
    <w:rsid w:val="000F64D6"/>
    <w:rsid w:val="00103492"/>
    <w:rsid w:val="001050AE"/>
    <w:rsid w:val="00105929"/>
    <w:rsid w:val="001068B3"/>
    <w:rsid w:val="00110042"/>
    <w:rsid w:val="001131D5"/>
    <w:rsid w:val="00121F7B"/>
    <w:rsid w:val="0013722A"/>
    <w:rsid w:val="00141DB8"/>
    <w:rsid w:val="001446C9"/>
    <w:rsid w:val="0016728F"/>
    <w:rsid w:val="0017474A"/>
    <w:rsid w:val="001758C6"/>
    <w:rsid w:val="00182B99"/>
    <w:rsid w:val="001A0080"/>
    <w:rsid w:val="001A5276"/>
    <w:rsid w:val="001A6328"/>
    <w:rsid w:val="001B3910"/>
    <w:rsid w:val="001C0B9D"/>
    <w:rsid w:val="001E0CF9"/>
    <w:rsid w:val="001E2FDC"/>
    <w:rsid w:val="00205DA6"/>
    <w:rsid w:val="0021332C"/>
    <w:rsid w:val="00213982"/>
    <w:rsid w:val="00215D43"/>
    <w:rsid w:val="00237422"/>
    <w:rsid w:val="002416EA"/>
    <w:rsid w:val="00241892"/>
    <w:rsid w:val="0024416D"/>
    <w:rsid w:val="002577C9"/>
    <w:rsid w:val="002800A0"/>
    <w:rsid w:val="002801B3"/>
    <w:rsid w:val="0028098F"/>
    <w:rsid w:val="00281060"/>
    <w:rsid w:val="002940E8"/>
    <w:rsid w:val="002A4E42"/>
    <w:rsid w:val="002A6E50"/>
    <w:rsid w:val="002A6F24"/>
    <w:rsid w:val="002C256A"/>
    <w:rsid w:val="002D7D8F"/>
    <w:rsid w:val="002E70E1"/>
    <w:rsid w:val="00305A7F"/>
    <w:rsid w:val="003136B7"/>
    <w:rsid w:val="00315280"/>
    <w:rsid w:val="003152FE"/>
    <w:rsid w:val="00327436"/>
    <w:rsid w:val="00331FEB"/>
    <w:rsid w:val="00332FF0"/>
    <w:rsid w:val="0033507D"/>
    <w:rsid w:val="00344BD6"/>
    <w:rsid w:val="0035528D"/>
    <w:rsid w:val="00361821"/>
    <w:rsid w:val="003654AC"/>
    <w:rsid w:val="00374E1A"/>
    <w:rsid w:val="0037777D"/>
    <w:rsid w:val="00377D4C"/>
    <w:rsid w:val="00383E8A"/>
    <w:rsid w:val="0038498C"/>
    <w:rsid w:val="00385AC8"/>
    <w:rsid w:val="00390A72"/>
    <w:rsid w:val="003A3502"/>
    <w:rsid w:val="003A39EB"/>
    <w:rsid w:val="003B2C7E"/>
    <w:rsid w:val="003B5EAC"/>
    <w:rsid w:val="003C2DFC"/>
    <w:rsid w:val="003D1D28"/>
    <w:rsid w:val="003D227C"/>
    <w:rsid w:val="003D2B4D"/>
    <w:rsid w:val="003D51A5"/>
    <w:rsid w:val="003D6633"/>
    <w:rsid w:val="003F7CFD"/>
    <w:rsid w:val="0040144A"/>
    <w:rsid w:val="004021BA"/>
    <w:rsid w:val="00403D6B"/>
    <w:rsid w:val="00421A79"/>
    <w:rsid w:val="00421D17"/>
    <w:rsid w:val="004420DE"/>
    <w:rsid w:val="00444A88"/>
    <w:rsid w:val="00461F7D"/>
    <w:rsid w:val="00467D79"/>
    <w:rsid w:val="00470F49"/>
    <w:rsid w:val="00471087"/>
    <w:rsid w:val="00472E4D"/>
    <w:rsid w:val="00474DA4"/>
    <w:rsid w:val="0047600C"/>
    <w:rsid w:val="00476B4D"/>
    <w:rsid w:val="00476C2E"/>
    <w:rsid w:val="004805FA"/>
    <w:rsid w:val="0048535A"/>
    <w:rsid w:val="00487672"/>
    <w:rsid w:val="004876BD"/>
    <w:rsid w:val="00494F86"/>
    <w:rsid w:val="004A1768"/>
    <w:rsid w:val="004B2A17"/>
    <w:rsid w:val="004C064B"/>
    <w:rsid w:val="004C11A2"/>
    <w:rsid w:val="004C7700"/>
    <w:rsid w:val="004D047D"/>
    <w:rsid w:val="004F2967"/>
    <w:rsid w:val="004F305A"/>
    <w:rsid w:val="00503251"/>
    <w:rsid w:val="00512164"/>
    <w:rsid w:val="00513E80"/>
    <w:rsid w:val="00514313"/>
    <w:rsid w:val="00520297"/>
    <w:rsid w:val="00526725"/>
    <w:rsid w:val="00531F22"/>
    <w:rsid w:val="005338F9"/>
    <w:rsid w:val="00536E5A"/>
    <w:rsid w:val="005371E4"/>
    <w:rsid w:val="0054020E"/>
    <w:rsid w:val="00541D4B"/>
    <w:rsid w:val="0054281C"/>
    <w:rsid w:val="00544BAD"/>
    <w:rsid w:val="0055268D"/>
    <w:rsid w:val="00554186"/>
    <w:rsid w:val="00560A6D"/>
    <w:rsid w:val="005708BA"/>
    <w:rsid w:val="005725EF"/>
    <w:rsid w:val="00576BE4"/>
    <w:rsid w:val="00596426"/>
    <w:rsid w:val="005A2FE7"/>
    <w:rsid w:val="005A400A"/>
    <w:rsid w:val="005B7D18"/>
    <w:rsid w:val="005C3798"/>
    <w:rsid w:val="005C5E47"/>
    <w:rsid w:val="005D4CFA"/>
    <w:rsid w:val="005D7CEE"/>
    <w:rsid w:val="005E6E55"/>
    <w:rsid w:val="005F05B6"/>
    <w:rsid w:val="005F20F1"/>
    <w:rsid w:val="005F3CF5"/>
    <w:rsid w:val="006031D9"/>
    <w:rsid w:val="006061F1"/>
    <w:rsid w:val="00612379"/>
    <w:rsid w:val="00613DBE"/>
    <w:rsid w:val="0061555F"/>
    <w:rsid w:val="006169BB"/>
    <w:rsid w:val="00633928"/>
    <w:rsid w:val="00640EE2"/>
    <w:rsid w:val="00641200"/>
    <w:rsid w:val="00661400"/>
    <w:rsid w:val="00661DD0"/>
    <w:rsid w:val="00663239"/>
    <w:rsid w:val="006655D3"/>
    <w:rsid w:val="00667F90"/>
    <w:rsid w:val="0067078A"/>
    <w:rsid w:val="00675A5E"/>
    <w:rsid w:val="0068316E"/>
    <w:rsid w:val="00684DD1"/>
    <w:rsid w:val="00687EB4"/>
    <w:rsid w:val="00695172"/>
    <w:rsid w:val="00696C89"/>
    <w:rsid w:val="006A51ED"/>
    <w:rsid w:val="006B17D2"/>
    <w:rsid w:val="006B6550"/>
    <w:rsid w:val="006C224E"/>
    <w:rsid w:val="006D780A"/>
    <w:rsid w:val="006E0FA7"/>
    <w:rsid w:val="006E4A9E"/>
    <w:rsid w:val="006F02D5"/>
    <w:rsid w:val="006F1C68"/>
    <w:rsid w:val="00706E22"/>
    <w:rsid w:val="007101F1"/>
    <w:rsid w:val="00713B1F"/>
    <w:rsid w:val="00715091"/>
    <w:rsid w:val="00715E2B"/>
    <w:rsid w:val="00732DEC"/>
    <w:rsid w:val="00735BD5"/>
    <w:rsid w:val="007556F6"/>
    <w:rsid w:val="00760EEF"/>
    <w:rsid w:val="00764193"/>
    <w:rsid w:val="00765A43"/>
    <w:rsid w:val="00765AA5"/>
    <w:rsid w:val="00777EE5"/>
    <w:rsid w:val="00782676"/>
    <w:rsid w:val="00782BD7"/>
    <w:rsid w:val="00783D94"/>
    <w:rsid w:val="00784836"/>
    <w:rsid w:val="0078761B"/>
    <w:rsid w:val="0079023E"/>
    <w:rsid w:val="00790AF6"/>
    <w:rsid w:val="0079105A"/>
    <w:rsid w:val="007A2854"/>
    <w:rsid w:val="007A43E1"/>
    <w:rsid w:val="007D0B9D"/>
    <w:rsid w:val="007D19B0"/>
    <w:rsid w:val="007E0DF8"/>
    <w:rsid w:val="007F0E9B"/>
    <w:rsid w:val="007F498F"/>
    <w:rsid w:val="0080679D"/>
    <w:rsid w:val="008108B0"/>
    <w:rsid w:val="00811B20"/>
    <w:rsid w:val="00815C7F"/>
    <w:rsid w:val="00817254"/>
    <w:rsid w:val="00817DC5"/>
    <w:rsid w:val="0082044D"/>
    <w:rsid w:val="00820C28"/>
    <w:rsid w:val="0082296E"/>
    <w:rsid w:val="00824099"/>
    <w:rsid w:val="00826953"/>
    <w:rsid w:val="0083236E"/>
    <w:rsid w:val="00843023"/>
    <w:rsid w:val="00853E8F"/>
    <w:rsid w:val="00854468"/>
    <w:rsid w:val="008643FD"/>
    <w:rsid w:val="008655A1"/>
    <w:rsid w:val="008665E3"/>
    <w:rsid w:val="0086720C"/>
    <w:rsid w:val="00867AC1"/>
    <w:rsid w:val="008743FD"/>
    <w:rsid w:val="0087473F"/>
    <w:rsid w:val="00877B32"/>
    <w:rsid w:val="00882360"/>
    <w:rsid w:val="00884FC5"/>
    <w:rsid w:val="0089626C"/>
    <w:rsid w:val="00897CDE"/>
    <w:rsid w:val="008A1B51"/>
    <w:rsid w:val="008A3C6D"/>
    <w:rsid w:val="008A743F"/>
    <w:rsid w:val="008B6F8C"/>
    <w:rsid w:val="008C0970"/>
    <w:rsid w:val="008C6647"/>
    <w:rsid w:val="008C684C"/>
    <w:rsid w:val="008D2081"/>
    <w:rsid w:val="008D2B5C"/>
    <w:rsid w:val="008D2CF7"/>
    <w:rsid w:val="008F1488"/>
    <w:rsid w:val="008F4A93"/>
    <w:rsid w:val="008F5D00"/>
    <w:rsid w:val="00900C26"/>
    <w:rsid w:val="0090197F"/>
    <w:rsid w:val="00901A3F"/>
    <w:rsid w:val="00906DDC"/>
    <w:rsid w:val="0092489A"/>
    <w:rsid w:val="00934E09"/>
    <w:rsid w:val="00935B25"/>
    <w:rsid w:val="00936253"/>
    <w:rsid w:val="00941115"/>
    <w:rsid w:val="00942B6D"/>
    <w:rsid w:val="00947760"/>
    <w:rsid w:val="009523F9"/>
    <w:rsid w:val="00952DD4"/>
    <w:rsid w:val="00957E45"/>
    <w:rsid w:val="00970826"/>
    <w:rsid w:val="00970FED"/>
    <w:rsid w:val="00977C57"/>
    <w:rsid w:val="00984013"/>
    <w:rsid w:val="00987ED9"/>
    <w:rsid w:val="00992B4F"/>
    <w:rsid w:val="00997029"/>
    <w:rsid w:val="009B524A"/>
    <w:rsid w:val="009D690D"/>
    <w:rsid w:val="009E65B6"/>
    <w:rsid w:val="009F7753"/>
    <w:rsid w:val="009F7D0F"/>
    <w:rsid w:val="00A11BFE"/>
    <w:rsid w:val="00A240BF"/>
    <w:rsid w:val="00A26419"/>
    <w:rsid w:val="00A366BC"/>
    <w:rsid w:val="00A36BB7"/>
    <w:rsid w:val="00A377AF"/>
    <w:rsid w:val="00A42AC3"/>
    <w:rsid w:val="00A430CF"/>
    <w:rsid w:val="00A50990"/>
    <w:rsid w:val="00A54309"/>
    <w:rsid w:val="00A56FAA"/>
    <w:rsid w:val="00A71E0A"/>
    <w:rsid w:val="00A727DE"/>
    <w:rsid w:val="00A90071"/>
    <w:rsid w:val="00AA7CAD"/>
    <w:rsid w:val="00AB0F04"/>
    <w:rsid w:val="00AB2B93"/>
    <w:rsid w:val="00AB7E5B"/>
    <w:rsid w:val="00AD1F44"/>
    <w:rsid w:val="00AE08DC"/>
    <w:rsid w:val="00AE0EF1"/>
    <w:rsid w:val="00AE2937"/>
    <w:rsid w:val="00AE63DB"/>
    <w:rsid w:val="00AF007D"/>
    <w:rsid w:val="00AF015F"/>
    <w:rsid w:val="00B02CBF"/>
    <w:rsid w:val="00B0636E"/>
    <w:rsid w:val="00B07301"/>
    <w:rsid w:val="00B1054C"/>
    <w:rsid w:val="00B13E87"/>
    <w:rsid w:val="00B224DE"/>
    <w:rsid w:val="00B2765C"/>
    <w:rsid w:val="00B4313A"/>
    <w:rsid w:val="00B46575"/>
    <w:rsid w:val="00B520CF"/>
    <w:rsid w:val="00B56F9B"/>
    <w:rsid w:val="00B657C8"/>
    <w:rsid w:val="00B726F3"/>
    <w:rsid w:val="00B82F2A"/>
    <w:rsid w:val="00B84BBD"/>
    <w:rsid w:val="00BA43FB"/>
    <w:rsid w:val="00BB5D83"/>
    <w:rsid w:val="00BC127D"/>
    <w:rsid w:val="00BC1FDB"/>
    <w:rsid w:val="00BC1FE6"/>
    <w:rsid w:val="00BD463E"/>
    <w:rsid w:val="00BD730E"/>
    <w:rsid w:val="00BF1D74"/>
    <w:rsid w:val="00BF22DE"/>
    <w:rsid w:val="00BF2B54"/>
    <w:rsid w:val="00C061B6"/>
    <w:rsid w:val="00C06F70"/>
    <w:rsid w:val="00C2446C"/>
    <w:rsid w:val="00C36AE5"/>
    <w:rsid w:val="00C41C45"/>
    <w:rsid w:val="00C41F17"/>
    <w:rsid w:val="00C429B3"/>
    <w:rsid w:val="00C51D44"/>
    <w:rsid w:val="00C5280D"/>
    <w:rsid w:val="00C5791C"/>
    <w:rsid w:val="00C629BE"/>
    <w:rsid w:val="00C651CE"/>
    <w:rsid w:val="00C66290"/>
    <w:rsid w:val="00C72B7A"/>
    <w:rsid w:val="00C8591E"/>
    <w:rsid w:val="00C9294F"/>
    <w:rsid w:val="00C95616"/>
    <w:rsid w:val="00C973F2"/>
    <w:rsid w:val="00C97A47"/>
    <w:rsid w:val="00CA304C"/>
    <w:rsid w:val="00CA774A"/>
    <w:rsid w:val="00CB5239"/>
    <w:rsid w:val="00CC033E"/>
    <w:rsid w:val="00CC11B0"/>
    <w:rsid w:val="00CC7D88"/>
    <w:rsid w:val="00CD0B20"/>
    <w:rsid w:val="00CD45DB"/>
    <w:rsid w:val="00CF7E36"/>
    <w:rsid w:val="00D04DC7"/>
    <w:rsid w:val="00D0785D"/>
    <w:rsid w:val="00D112B4"/>
    <w:rsid w:val="00D3708D"/>
    <w:rsid w:val="00D40426"/>
    <w:rsid w:val="00D45F9B"/>
    <w:rsid w:val="00D57C96"/>
    <w:rsid w:val="00D60353"/>
    <w:rsid w:val="00D77BFF"/>
    <w:rsid w:val="00D85BE8"/>
    <w:rsid w:val="00D91203"/>
    <w:rsid w:val="00D95174"/>
    <w:rsid w:val="00DA6F36"/>
    <w:rsid w:val="00DB596E"/>
    <w:rsid w:val="00DC00EA"/>
    <w:rsid w:val="00DC544B"/>
    <w:rsid w:val="00DC6530"/>
    <w:rsid w:val="00DD3BC0"/>
    <w:rsid w:val="00DE4BB1"/>
    <w:rsid w:val="00DF1180"/>
    <w:rsid w:val="00DF3672"/>
    <w:rsid w:val="00E03FC3"/>
    <w:rsid w:val="00E1203C"/>
    <w:rsid w:val="00E32A96"/>
    <w:rsid w:val="00E32F7E"/>
    <w:rsid w:val="00E44B14"/>
    <w:rsid w:val="00E53305"/>
    <w:rsid w:val="00E6526B"/>
    <w:rsid w:val="00E72D49"/>
    <w:rsid w:val="00E7593C"/>
    <w:rsid w:val="00E7678A"/>
    <w:rsid w:val="00E80053"/>
    <w:rsid w:val="00E861DC"/>
    <w:rsid w:val="00E935F1"/>
    <w:rsid w:val="00E94A81"/>
    <w:rsid w:val="00E961DC"/>
    <w:rsid w:val="00EA1FFB"/>
    <w:rsid w:val="00EA2CEE"/>
    <w:rsid w:val="00EA2D4F"/>
    <w:rsid w:val="00EB048E"/>
    <w:rsid w:val="00EB1809"/>
    <w:rsid w:val="00EB42D4"/>
    <w:rsid w:val="00EB7E28"/>
    <w:rsid w:val="00EE34DF"/>
    <w:rsid w:val="00EE4C3E"/>
    <w:rsid w:val="00EF2F89"/>
    <w:rsid w:val="00EF39ED"/>
    <w:rsid w:val="00F00C67"/>
    <w:rsid w:val="00F1237A"/>
    <w:rsid w:val="00F136CC"/>
    <w:rsid w:val="00F179E3"/>
    <w:rsid w:val="00F216E7"/>
    <w:rsid w:val="00F22CBD"/>
    <w:rsid w:val="00F22D90"/>
    <w:rsid w:val="00F43893"/>
    <w:rsid w:val="00F45372"/>
    <w:rsid w:val="00F47BB9"/>
    <w:rsid w:val="00F519FB"/>
    <w:rsid w:val="00F560F7"/>
    <w:rsid w:val="00F56C99"/>
    <w:rsid w:val="00F6334D"/>
    <w:rsid w:val="00F80140"/>
    <w:rsid w:val="00F80602"/>
    <w:rsid w:val="00F830EE"/>
    <w:rsid w:val="00F838F3"/>
    <w:rsid w:val="00F862F0"/>
    <w:rsid w:val="00F93BFE"/>
    <w:rsid w:val="00F97220"/>
    <w:rsid w:val="00FA49AB"/>
    <w:rsid w:val="00FA6F6B"/>
    <w:rsid w:val="00FB4F4F"/>
    <w:rsid w:val="00FB5037"/>
    <w:rsid w:val="00FB5DFA"/>
    <w:rsid w:val="00FB73B8"/>
    <w:rsid w:val="00FD19A6"/>
    <w:rsid w:val="00FD70EF"/>
    <w:rsid w:val="00FE39C7"/>
    <w:rsid w:val="00FF1037"/>
    <w:rsid w:val="00FF5070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45F9B"/>
    <w:pPr>
      <w:jc w:val="center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53E8F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503251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5F9B"/>
    <w:rPr>
      <w:rFonts w:ascii="Arial" w:hAnsi="Arial"/>
      <w:lang w:val="fr-FR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D45F9B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D45F9B"/>
    <w:rPr>
      <w:rFonts w:ascii="Arial" w:hAnsi="Arial"/>
      <w:i/>
    </w:rPr>
  </w:style>
  <w:style w:type="character" w:styleId="CommentReference">
    <w:name w:val="annotation reference"/>
    <w:basedOn w:val="DefaultParagraphFont"/>
    <w:unhideWhenUsed/>
    <w:rsid w:val="00D45F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5F9B"/>
  </w:style>
  <w:style w:type="character" w:customStyle="1" w:styleId="CommentTextChar">
    <w:name w:val="Comment Text Char"/>
    <w:basedOn w:val="DefaultParagraphFont"/>
    <w:link w:val="CommentText"/>
    <w:rsid w:val="00D45F9B"/>
    <w:rPr>
      <w:rFonts w:ascii="Arial" w:eastAsiaTheme="minorEastAsia" w:hAnsi="Arial"/>
    </w:rPr>
  </w:style>
  <w:style w:type="character" w:styleId="Emphasis">
    <w:name w:val="Emphasis"/>
    <w:basedOn w:val="DefaultParagraphFont"/>
    <w:qFormat/>
    <w:rsid w:val="00D45F9B"/>
    <w:rPr>
      <w:i/>
      <w:iCs/>
    </w:rPr>
  </w:style>
  <w:style w:type="character" w:customStyle="1" w:styleId="pldetailsChar">
    <w:name w:val="pldetails Char"/>
    <w:link w:val="pldetails"/>
    <w:locked/>
    <w:rsid w:val="00E1203C"/>
    <w:rPr>
      <w:rFonts w:ascii="Arial" w:hAnsi="Arial"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45F9B"/>
    <w:pPr>
      <w:jc w:val="center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53E8F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503251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5F9B"/>
    <w:rPr>
      <w:rFonts w:ascii="Arial" w:hAnsi="Arial"/>
      <w:lang w:val="fr-FR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D45F9B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D45F9B"/>
    <w:rPr>
      <w:rFonts w:ascii="Arial" w:hAnsi="Arial"/>
      <w:i/>
    </w:rPr>
  </w:style>
  <w:style w:type="character" w:styleId="CommentReference">
    <w:name w:val="annotation reference"/>
    <w:basedOn w:val="DefaultParagraphFont"/>
    <w:unhideWhenUsed/>
    <w:rsid w:val="00D45F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5F9B"/>
  </w:style>
  <w:style w:type="character" w:customStyle="1" w:styleId="CommentTextChar">
    <w:name w:val="Comment Text Char"/>
    <w:basedOn w:val="DefaultParagraphFont"/>
    <w:link w:val="CommentText"/>
    <w:rsid w:val="00D45F9B"/>
    <w:rPr>
      <w:rFonts w:ascii="Arial" w:eastAsiaTheme="minorEastAsia" w:hAnsi="Arial"/>
    </w:rPr>
  </w:style>
  <w:style w:type="character" w:styleId="Emphasis">
    <w:name w:val="Emphasis"/>
    <w:basedOn w:val="DefaultParagraphFont"/>
    <w:qFormat/>
    <w:rsid w:val="00D45F9B"/>
    <w:rPr>
      <w:i/>
      <w:iCs/>
    </w:rPr>
  </w:style>
  <w:style w:type="character" w:customStyle="1" w:styleId="pldetailsChar">
    <w:name w:val="pldetails Char"/>
    <w:link w:val="pldetails"/>
    <w:locked/>
    <w:rsid w:val="00E1203C"/>
    <w:rPr>
      <w:rFonts w:ascii="Arial" w:hAnsi="Arial"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_DST_Variety_Denomination_Search_Tool\WG-DST_1\template\wg_dst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7526-7F64-486A-B4D9-41B7DE77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wg_dst_01.dotx</Template>
  <TotalTime>5</TotalTime>
  <Pages>5</Pages>
  <Words>1257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BESSE Ariane</dc:creator>
  <cp:lastModifiedBy>BESSE Ariane</cp:lastModifiedBy>
  <cp:revision>5</cp:revision>
  <cp:lastPrinted>2016-04-13T16:16:00Z</cp:lastPrinted>
  <dcterms:created xsi:type="dcterms:W3CDTF">2016-04-12T11:35:00Z</dcterms:created>
  <dcterms:modified xsi:type="dcterms:W3CDTF">2016-04-13T16:16:00Z</dcterms:modified>
</cp:coreProperties>
</file>