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DC2375" w:rsidRDefault="00A33150" w:rsidP="00AC2883">
            <w:pPr>
              <w:pStyle w:val="Sessiontc"/>
              <w:spacing w:line="240" w:lineRule="auto"/>
            </w:pPr>
            <w:r w:rsidRPr="00DC2375">
              <w:t xml:space="preserve">Working Group on </w:t>
            </w:r>
            <w:r w:rsidR="00666DA5" w:rsidRPr="00DC2375">
              <w:t>Variety Denominations</w:t>
            </w:r>
          </w:p>
          <w:p w:rsidR="00EB4E9C" w:rsidRPr="00DC2375" w:rsidRDefault="00C74612" w:rsidP="00C74612">
            <w:pPr>
              <w:pStyle w:val="Sessiontcplacedate"/>
              <w:rPr>
                <w:sz w:val="22"/>
              </w:rPr>
            </w:pPr>
            <w:r w:rsidRPr="00DC2375">
              <w:t>Sixth</w:t>
            </w:r>
            <w:r w:rsidR="00BC42BE" w:rsidRPr="00DC2375">
              <w:t xml:space="preserve"> </w:t>
            </w:r>
            <w:r w:rsidR="00A33150" w:rsidRPr="00DC2375">
              <w:t>Meeting</w:t>
            </w:r>
            <w:r w:rsidR="00EB4E9C" w:rsidRPr="00DC2375">
              <w:br/>
              <w:t xml:space="preserve">Geneva, </w:t>
            </w:r>
            <w:r w:rsidR="00BC42BE" w:rsidRPr="00DC2375">
              <w:t>October</w:t>
            </w:r>
            <w:r w:rsidR="00EB4E9C" w:rsidRPr="00DC2375">
              <w:t xml:space="preserve"> </w:t>
            </w:r>
            <w:r w:rsidRPr="00DC2375">
              <w:t>29</w:t>
            </w:r>
            <w:r w:rsidR="00EB4E9C" w:rsidRPr="00DC2375">
              <w:t>, 201</w:t>
            </w:r>
            <w:r w:rsidRPr="00DC2375">
              <w:t>9</w:t>
            </w:r>
          </w:p>
        </w:tc>
        <w:tc>
          <w:tcPr>
            <w:tcW w:w="3127" w:type="dxa"/>
          </w:tcPr>
          <w:p w:rsidR="008C3987" w:rsidRPr="00DC2375" w:rsidRDefault="007D0595" w:rsidP="00BC42BE">
            <w:pPr>
              <w:pStyle w:val="Doccode"/>
              <w:spacing w:before="40"/>
            </w:pPr>
            <w:r>
              <w:t>UPOV/WG-DEN/6/5</w:t>
            </w:r>
          </w:p>
          <w:p w:rsidR="00EB4E9C" w:rsidRPr="00DC2375" w:rsidRDefault="00EB4E9C" w:rsidP="003C7FBE">
            <w:pPr>
              <w:pStyle w:val="Docoriginal"/>
            </w:pPr>
            <w:r w:rsidRPr="00DC2375">
              <w:t>Original:</w:t>
            </w:r>
            <w:r w:rsidRPr="00DC2375">
              <w:rPr>
                <w:b w:val="0"/>
                <w:spacing w:val="0"/>
              </w:rPr>
              <w:t xml:space="preserve">  English</w:t>
            </w:r>
          </w:p>
          <w:p w:rsidR="00EB4E9C" w:rsidRPr="007C1D92" w:rsidRDefault="00EB4E9C" w:rsidP="007D0595">
            <w:pPr>
              <w:pStyle w:val="Docoriginal"/>
            </w:pPr>
            <w:r w:rsidRPr="00DC2375">
              <w:t>Date:</w:t>
            </w:r>
            <w:r w:rsidR="003A5B25" w:rsidRPr="00DC2375">
              <w:rPr>
                <w:b w:val="0"/>
                <w:spacing w:val="0"/>
              </w:rPr>
              <w:t xml:space="preserve">  </w:t>
            </w:r>
            <w:r w:rsidR="009828B1">
              <w:rPr>
                <w:b w:val="0"/>
                <w:spacing w:val="0"/>
              </w:rPr>
              <w:t>January 25</w:t>
            </w:r>
            <w:bookmarkStart w:id="0" w:name="_GoBack"/>
            <w:bookmarkEnd w:id="0"/>
            <w:r w:rsidR="00BD4823" w:rsidRPr="00DC2375">
              <w:rPr>
                <w:b w:val="0"/>
                <w:spacing w:val="0"/>
              </w:rPr>
              <w:t>, 20</w:t>
            </w:r>
            <w:r w:rsidR="007D0595">
              <w:rPr>
                <w:b w:val="0"/>
                <w:spacing w:val="0"/>
              </w:rPr>
              <w:t>20</w:t>
            </w:r>
          </w:p>
        </w:tc>
      </w:tr>
    </w:tbl>
    <w:p w:rsidR="000D7780" w:rsidRPr="006A644A" w:rsidRDefault="003C39C0" w:rsidP="006A644A">
      <w:pPr>
        <w:pStyle w:val="Titleofdoc0"/>
      </w:pPr>
      <w:bookmarkStart w:id="1" w:name="TitleOfDoc"/>
      <w:bookmarkEnd w:id="1"/>
      <w:r>
        <w:t>report</w:t>
      </w:r>
    </w:p>
    <w:p w:rsidR="006A644A" w:rsidRPr="006A644A" w:rsidRDefault="007D0595" w:rsidP="006A644A">
      <w:pPr>
        <w:pStyle w:val="preparedby1"/>
        <w:jc w:val="left"/>
      </w:pPr>
      <w:bookmarkStart w:id="2" w:name="Prepared"/>
      <w:bookmarkEnd w:id="2"/>
      <w:r>
        <w:t xml:space="preserve">adopted by the </w:t>
      </w:r>
      <w:r w:rsidRPr="00DE0FB9">
        <w:rPr>
          <w:rFonts w:cs="Arial"/>
          <w:snapToGrid w:val="0"/>
          <w:lang w:eastAsia="ja-JP"/>
        </w:rPr>
        <w:t xml:space="preserve">Working Group on Variety Denominations </w:t>
      </w:r>
    </w:p>
    <w:p w:rsidR="00050E16" w:rsidRPr="006A644A" w:rsidRDefault="00050E16" w:rsidP="006A644A">
      <w:pPr>
        <w:pStyle w:val="Disclaimer"/>
      </w:pPr>
      <w:r w:rsidRPr="006A644A">
        <w:t>Disclaimer:  this document does not represent UPOV policies or guidance</w:t>
      </w:r>
    </w:p>
    <w:p w:rsidR="00E46A50" w:rsidRPr="00E46A50" w:rsidRDefault="00E46A50" w:rsidP="00E46A50">
      <w:pPr>
        <w:keepNext/>
        <w:outlineLvl w:val="0"/>
        <w:rPr>
          <w:rFonts w:eastAsia="Times New Roman"/>
          <w:caps/>
        </w:rPr>
      </w:pPr>
      <w:r w:rsidRPr="00E46A50">
        <w:rPr>
          <w:rFonts w:eastAsia="Times New Roman"/>
          <w:caps/>
        </w:rPr>
        <w:t>Opening of the meeting</w:t>
      </w:r>
    </w:p>
    <w:p w:rsidR="00E46A50" w:rsidRPr="00E46A50" w:rsidRDefault="00E46A50" w:rsidP="00E46A50">
      <w:pPr>
        <w:rPr>
          <w:rFonts w:eastAsia="Times New Roman"/>
          <w:u w:val="single"/>
        </w:rPr>
      </w:pPr>
    </w:p>
    <w:p w:rsidR="00E46A50" w:rsidRPr="00E46A50" w:rsidRDefault="00E46A50" w:rsidP="00E46A50">
      <w:pPr>
        <w:rPr>
          <w:rFonts w:eastAsia="Times New Roman" w:cs="Arial"/>
        </w:rPr>
      </w:pPr>
      <w:r w:rsidRPr="00E46A50">
        <w:rPr>
          <w:rFonts w:eastAsia="Times New Roman" w:cs="Arial"/>
        </w:rPr>
        <w:fldChar w:fldCharType="begin"/>
      </w:r>
      <w:r w:rsidRPr="00E46A50">
        <w:rPr>
          <w:rFonts w:eastAsia="Times New Roman" w:cs="Arial"/>
        </w:rPr>
        <w:instrText xml:space="preserve"> AUTONUM  </w:instrText>
      </w:r>
      <w:r w:rsidRPr="00E46A50">
        <w:rPr>
          <w:rFonts w:eastAsia="Times New Roman" w:cs="Arial"/>
        </w:rPr>
        <w:fldChar w:fldCharType="end"/>
      </w:r>
      <w:r w:rsidRPr="00E46A50">
        <w:rPr>
          <w:rFonts w:eastAsia="Times New Roman" w:cs="Arial"/>
        </w:rPr>
        <w:tab/>
        <w:t>The Working Group on Variety Denominations (</w:t>
      </w:r>
      <w:r w:rsidRPr="00E46A50">
        <w:rPr>
          <w:rFonts w:eastAsia="Times New Roman" w:cs="Arial"/>
          <w:lang w:eastAsia="ja-JP"/>
        </w:rPr>
        <w:t>WG-DEN</w:t>
      </w:r>
      <w:r w:rsidRPr="00E46A50">
        <w:rPr>
          <w:rFonts w:eastAsia="Times New Roman" w:cs="Arial"/>
        </w:rPr>
        <w:t xml:space="preserve">) held its </w:t>
      </w:r>
      <w:r>
        <w:rPr>
          <w:rFonts w:eastAsia="Times New Roman" w:cs="Arial"/>
        </w:rPr>
        <w:t>six</w:t>
      </w:r>
      <w:r w:rsidRPr="00E46A50">
        <w:rPr>
          <w:rFonts w:eastAsia="Times New Roman" w:cs="Arial"/>
        </w:rPr>
        <w:t>th</w:t>
      </w:r>
      <w:r w:rsidRPr="00E46A50">
        <w:rPr>
          <w:rFonts w:eastAsia="Times New Roman" w:cs="Arial"/>
          <w:lang w:eastAsia="ja-JP"/>
        </w:rPr>
        <w:t xml:space="preserve"> </w:t>
      </w:r>
      <w:r w:rsidRPr="00E46A50">
        <w:rPr>
          <w:rFonts w:eastAsia="Times New Roman" w:cs="Arial"/>
        </w:rPr>
        <w:t xml:space="preserve">meeting in </w:t>
      </w:r>
      <w:r w:rsidRPr="00E46A50">
        <w:rPr>
          <w:rFonts w:eastAsia="Times New Roman" w:cs="Arial"/>
          <w:lang w:eastAsia="ja-JP"/>
        </w:rPr>
        <w:t xml:space="preserve">Geneva </w:t>
      </w:r>
      <w:r w:rsidRPr="00E46A50">
        <w:rPr>
          <w:rFonts w:eastAsia="Times New Roman" w:cs="Arial"/>
        </w:rPr>
        <w:t>on October</w:t>
      </w:r>
      <w:r w:rsidRPr="00E46A50">
        <w:rPr>
          <w:rFonts w:eastAsia="Times New Roman" w:cs="Arial"/>
          <w:lang w:eastAsia="ja-JP"/>
        </w:rPr>
        <w:t> </w:t>
      </w:r>
      <w:r>
        <w:rPr>
          <w:rFonts w:eastAsia="Times New Roman" w:cs="Arial"/>
          <w:lang w:eastAsia="ja-JP"/>
        </w:rPr>
        <w:t>29</w:t>
      </w:r>
      <w:r w:rsidRPr="00E46A50">
        <w:rPr>
          <w:rFonts w:eastAsia="Times New Roman" w:cs="Arial"/>
          <w:lang w:eastAsia="ja-JP"/>
        </w:rPr>
        <w:t>, 2</w:t>
      </w:r>
      <w:r w:rsidRPr="00E46A50">
        <w:rPr>
          <w:rFonts w:eastAsia="Times New Roman" w:cs="Arial"/>
        </w:rPr>
        <w:t>01</w:t>
      </w:r>
      <w:r>
        <w:rPr>
          <w:rFonts w:eastAsia="Times New Roman" w:cs="Arial"/>
          <w:lang w:eastAsia="ja-JP"/>
        </w:rPr>
        <w:t>9</w:t>
      </w:r>
      <w:r w:rsidRPr="00E46A50">
        <w:rPr>
          <w:rFonts w:eastAsia="Times New Roman" w:cs="Arial"/>
        </w:rPr>
        <w:t>, under the chairmanship of the Vice Secretary</w:t>
      </w:r>
      <w:r w:rsidRPr="00E46A50">
        <w:rPr>
          <w:rFonts w:eastAsia="Times New Roman" w:cs="Arial"/>
        </w:rPr>
        <w:noBreakHyphen/>
        <w:t xml:space="preserve">General of UPOV. </w:t>
      </w:r>
    </w:p>
    <w:p w:rsidR="00E46A50" w:rsidRPr="00E46A50" w:rsidRDefault="00E46A50" w:rsidP="00E46A50">
      <w:pPr>
        <w:rPr>
          <w:rFonts w:eastAsia="Times New Roman" w:cs="Arial"/>
        </w:rPr>
      </w:pPr>
    </w:p>
    <w:p w:rsidR="00E46A50" w:rsidRPr="00E46A50" w:rsidRDefault="00E46A50" w:rsidP="00E46A50">
      <w:pPr>
        <w:rPr>
          <w:rFonts w:eastAsia="Times New Roman" w:cs="Arial"/>
        </w:rPr>
      </w:pPr>
      <w:r w:rsidRPr="00E46A50">
        <w:rPr>
          <w:rFonts w:eastAsia="Times New Roman" w:cs="Arial"/>
        </w:rPr>
        <w:fldChar w:fldCharType="begin"/>
      </w:r>
      <w:r w:rsidRPr="00E46A50">
        <w:rPr>
          <w:rFonts w:eastAsia="Times New Roman" w:cs="Arial"/>
        </w:rPr>
        <w:instrText xml:space="preserve"> AUTONUM  </w:instrText>
      </w:r>
      <w:r w:rsidRPr="00E46A50">
        <w:rPr>
          <w:rFonts w:eastAsia="Times New Roman" w:cs="Arial"/>
        </w:rPr>
        <w:fldChar w:fldCharType="end"/>
      </w:r>
      <w:r w:rsidRPr="00E46A50">
        <w:rPr>
          <w:rFonts w:eastAsia="Times New Roman" w:cs="Arial"/>
        </w:rPr>
        <w:tab/>
        <w:t xml:space="preserve">The meeting was opened by </w:t>
      </w:r>
      <w:r w:rsidRPr="00E46A50">
        <w:rPr>
          <w:rFonts w:eastAsia="Times New Roman" w:cs="Arial"/>
          <w:lang w:eastAsia="ja-JP"/>
        </w:rPr>
        <w:t xml:space="preserve">the Chair, </w:t>
      </w:r>
      <w:r w:rsidRPr="00E46A50">
        <w:rPr>
          <w:rFonts w:eastAsia="Times New Roman" w:cs="Arial"/>
        </w:rPr>
        <w:t>who welcomed the participants</w:t>
      </w:r>
      <w:r w:rsidRPr="00E46A50">
        <w:rPr>
          <w:rFonts w:eastAsia="Times New Roman" w:cs="Arial"/>
          <w:color w:val="000000"/>
        </w:rPr>
        <w:t xml:space="preserve">. </w:t>
      </w:r>
      <w:r w:rsidRPr="00E46A50">
        <w:rPr>
          <w:rFonts w:eastAsia="Times New Roman" w:cs="Arial"/>
        </w:rPr>
        <w:t>The list of participants is reproduced in the Annex to this report.</w:t>
      </w:r>
    </w:p>
    <w:p w:rsidR="00E46A50" w:rsidRPr="007B07B2" w:rsidRDefault="00E46A50" w:rsidP="00E46A50">
      <w:pPr>
        <w:rPr>
          <w:u w:val="single"/>
          <w:lang w:eastAsia="ja-JP"/>
        </w:rPr>
      </w:pPr>
    </w:p>
    <w:p w:rsidR="00E46A50" w:rsidRPr="007B07B2" w:rsidRDefault="00E46A50" w:rsidP="00E46A50">
      <w:pPr>
        <w:rPr>
          <w:u w:val="single"/>
          <w:lang w:eastAsia="ja-JP"/>
        </w:rPr>
      </w:pPr>
    </w:p>
    <w:p w:rsidR="00E46A50" w:rsidRPr="007B07B2" w:rsidRDefault="00E46A50" w:rsidP="00E46A50">
      <w:pPr>
        <w:pStyle w:val="Heading1"/>
      </w:pPr>
      <w:r w:rsidRPr="007B07B2">
        <w:t>Adoption of the agenda</w:t>
      </w:r>
    </w:p>
    <w:p w:rsidR="00E46A50" w:rsidRPr="007B07B2" w:rsidRDefault="00E46A50" w:rsidP="00E46A50"/>
    <w:p w:rsidR="00E46A50" w:rsidRPr="005E5D45" w:rsidRDefault="00E46A50" w:rsidP="00E46A50">
      <w:pPr>
        <w:rPr>
          <w:lang w:eastAsia="ja-JP"/>
        </w:rPr>
      </w:pPr>
      <w:r w:rsidRPr="005E5D45">
        <w:fldChar w:fldCharType="begin"/>
      </w:r>
      <w:r w:rsidRPr="005E5D45">
        <w:instrText xml:space="preserve"> AUTONUM  </w:instrText>
      </w:r>
      <w:r w:rsidRPr="005E5D45">
        <w:fldChar w:fldCharType="end"/>
      </w:r>
      <w:r w:rsidRPr="005E5D45">
        <w:tab/>
        <w:t xml:space="preserve">The </w:t>
      </w:r>
      <w:r w:rsidRPr="005E5D45">
        <w:rPr>
          <w:lang w:eastAsia="ja-JP"/>
        </w:rPr>
        <w:t>WG-DEN</w:t>
      </w:r>
      <w:r w:rsidRPr="005E5D45">
        <w:t xml:space="preserve"> adopted the draft agenda as reproduced in document </w:t>
      </w:r>
      <w:r w:rsidRPr="005E5D45">
        <w:rPr>
          <w:lang w:eastAsia="ja-JP"/>
        </w:rPr>
        <w:t>UPOV/WG-DEN/</w:t>
      </w:r>
      <w:r w:rsidR="00C71A8C">
        <w:rPr>
          <w:lang w:eastAsia="ja-JP"/>
        </w:rPr>
        <w:t>6</w:t>
      </w:r>
      <w:r w:rsidRPr="005E5D45">
        <w:rPr>
          <w:lang w:eastAsia="ja-JP"/>
        </w:rPr>
        <w:t>/1.</w:t>
      </w:r>
    </w:p>
    <w:p w:rsidR="00E46A50" w:rsidRPr="00E46A50" w:rsidRDefault="00E46A50" w:rsidP="00E46A50">
      <w:pPr>
        <w:rPr>
          <w:rFonts w:eastAsia="Times New Roman"/>
          <w:u w:val="single"/>
          <w:lang w:eastAsia="ja-JP"/>
        </w:rPr>
      </w:pPr>
    </w:p>
    <w:p w:rsidR="00E46A50" w:rsidRPr="00E46A50" w:rsidRDefault="00E46A50" w:rsidP="00E46A50">
      <w:pPr>
        <w:rPr>
          <w:rFonts w:eastAsiaTheme="minorEastAsia" w:cs="Arial"/>
          <w:snapToGrid w:val="0"/>
        </w:rPr>
      </w:pPr>
    </w:p>
    <w:p w:rsidR="00E46A50" w:rsidRPr="00E46A50" w:rsidRDefault="00E46A50" w:rsidP="00E46A50">
      <w:pPr>
        <w:tabs>
          <w:tab w:val="right" w:pos="9639"/>
        </w:tabs>
        <w:outlineLvl w:val="0"/>
        <w:rPr>
          <w:rFonts w:eastAsiaTheme="minorEastAsia"/>
          <w:caps/>
        </w:rPr>
      </w:pPr>
      <w:bookmarkStart w:id="3" w:name="_Toc477358703"/>
      <w:bookmarkStart w:id="4" w:name="_Toc11902213"/>
      <w:bookmarkStart w:id="5" w:name="_Toc13498144"/>
      <w:r w:rsidRPr="00E46A50">
        <w:rPr>
          <w:rFonts w:eastAsiaTheme="minorEastAsia" w:hint="eastAsia"/>
          <w:caps/>
        </w:rPr>
        <w:t xml:space="preserve">possible </w:t>
      </w:r>
      <w:r w:rsidRPr="00E46A50">
        <w:rPr>
          <w:rFonts w:eastAsiaTheme="minorEastAsia"/>
          <w:caps/>
        </w:rPr>
        <w:t>revision of document UPOV/INF/12 “Explanatory Notes on Variety Denominations under the UPOV Convention”</w:t>
      </w:r>
      <w:bookmarkEnd w:id="3"/>
      <w:bookmarkEnd w:id="4"/>
      <w:bookmarkEnd w:id="5"/>
    </w:p>
    <w:p w:rsidR="00E46A50" w:rsidRPr="00E46A50" w:rsidRDefault="00E46A50" w:rsidP="00E46A50">
      <w:pPr>
        <w:ind w:left="1701" w:hanging="1134"/>
        <w:jc w:val="left"/>
        <w:rPr>
          <w:rFonts w:eastAsiaTheme="minorEastAsia" w:cs="Arial"/>
          <w:snapToGrid w:val="0"/>
        </w:rPr>
      </w:pPr>
    </w:p>
    <w:p w:rsidR="00E46A50" w:rsidRPr="00E46A50" w:rsidRDefault="00E46A50" w:rsidP="00E46A50">
      <w:pPr>
        <w:rPr>
          <w:rFonts w:eastAsiaTheme="minorEastAsia"/>
          <w:spacing w:val="-2"/>
          <w:lang w:eastAsia="ja-JP"/>
        </w:rPr>
      </w:pPr>
      <w:r w:rsidRPr="00E46A50">
        <w:rPr>
          <w:rFonts w:eastAsiaTheme="minorEastAsia"/>
          <w:spacing w:val="-2"/>
        </w:rPr>
        <w:fldChar w:fldCharType="begin"/>
      </w:r>
      <w:r w:rsidRPr="00E46A50">
        <w:rPr>
          <w:rFonts w:eastAsiaTheme="minorEastAsia"/>
          <w:spacing w:val="-2"/>
        </w:rPr>
        <w:instrText xml:space="preserve"> AUTONUM  </w:instrText>
      </w:r>
      <w:r w:rsidRPr="00E46A50">
        <w:rPr>
          <w:rFonts w:eastAsiaTheme="minorEastAsia"/>
          <w:spacing w:val="-2"/>
        </w:rPr>
        <w:fldChar w:fldCharType="end"/>
      </w:r>
      <w:r w:rsidRPr="00E46A50">
        <w:rPr>
          <w:rFonts w:eastAsiaTheme="minorEastAsia"/>
          <w:spacing w:val="-2"/>
        </w:rPr>
        <w:tab/>
        <w:t xml:space="preserve">The </w:t>
      </w:r>
      <w:r w:rsidRPr="00E46A50">
        <w:rPr>
          <w:rFonts w:eastAsiaTheme="minorEastAsia"/>
          <w:spacing w:val="-2"/>
          <w:lang w:eastAsia="ja-JP"/>
        </w:rPr>
        <w:t xml:space="preserve">WG-DEN considered </w:t>
      </w:r>
      <w:r w:rsidRPr="00E46A50">
        <w:rPr>
          <w:rFonts w:eastAsiaTheme="minorEastAsia"/>
          <w:spacing w:val="-2"/>
        </w:rPr>
        <w:t>documents</w:t>
      </w:r>
      <w:r w:rsidRPr="00E46A50">
        <w:rPr>
          <w:rFonts w:eastAsiaTheme="minorEastAsia"/>
          <w:spacing w:val="-2"/>
          <w:lang w:eastAsia="ja-JP"/>
        </w:rPr>
        <w:t xml:space="preserve"> UPOV/WG-DEN/6/2</w:t>
      </w:r>
      <w:r w:rsidRPr="00E46A50">
        <w:rPr>
          <w:rFonts w:eastAsiaTheme="minorEastAsia" w:hint="eastAsia"/>
          <w:spacing w:val="-2"/>
          <w:lang w:eastAsia="ja-JP"/>
        </w:rPr>
        <w:t xml:space="preserve"> </w:t>
      </w:r>
      <w:r w:rsidRPr="00E46A50">
        <w:rPr>
          <w:rFonts w:eastAsiaTheme="minorEastAsia"/>
          <w:spacing w:val="-2"/>
          <w:lang w:eastAsia="ja-JP"/>
        </w:rPr>
        <w:t xml:space="preserve">“Revision </w:t>
      </w:r>
      <w:r w:rsidRPr="00E46A50">
        <w:rPr>
          <w:rFonts w:eastAsiaTheme="minorEastAsia" w:hint="eastAsia"/>
          <w:spacing w:val="-2"/>
          <w:lang w:eastAsia="ja-JP"/>
        </w:rPr>
        <w:t>o</w:t>
      </w:r>
      <w:r w:rsidRPr="00E46A50">
        <w:rPr>
          <w:rFonts w:eastAsiaTheme="minorEastAsia"/>
          <w:spacing w:val="-2"/>
          <w:lang w:eastAsia="ja-JP"/>
        </w:rPr>
        <w:t xml:space="preserve">f document </w:t>
      </w:r>
      <w:r w:rsidRPr="00E46A50">
        <w:rPr>
          <w:rFonts w:eastAsiaTheme="minorEastAsia" w:hint="eastAsia"/>
          <w:spacing w:val="-2"/>
          <w:lang w:eastAsia="ja-JP"/>
        </w:rPr>
        <w:t>UPOV</w:t>
      </w:r>
      <w:r w:rsidRPr="00E46A50">
        <w:rPr>
          <w:rFonts w:eastAsiaTheme="minorEastAsia"/>
          <w:spacing w:val="-2"/>
          <w:lang w:eastAsia="ja-JP"/>
        </w:rPr>
        <w:t>/I</w:t>
      </w:r>
      <w:r w:rsidRPr="00E46A50">
        <w:rPr>
          <w:rFonts w:eastAsiaTheme="minorEastAsia" w:hint="eastAsia"/>
          <w:spacing w:val="-2"/>
          <w:lang w:eastAsia="ja-JP"/>
        </w:rPr>
        <w:t>NF</w:t>
      </w:r>
      <w:r w:rsidRPr="00E46A50">
        <w:rPr>
          <w:rFonts w:eastAsiaTheme="minorEastAsia"/>
          <w:spacing w:val="-2"/>
          <w:lang w:eastAsia="ja-JP"/>
        </w:rPr>
        <w:t>/12/5 ‘Explanatory Notes on Variety Denominations under the UPOV Convention’” and UPOV/EXN/DEN/1 Draft 2</w:t>
      </w:r>
      <w:r w:rsidRPr="00E46A50">
        <w:rPr>
          <w:rFonts w:eastAsiaTheme="minorEastAsia"/>
          <w:iCs/>
          <w:spacing w:val="-2"/>
        </w:rPr>
        <w:t xml:space="preserve"> and</w:t>
      </w:r>
      <w:r w:rsidRPr="00E46A50">
        <w:rPr>
          <w:rFonts w:eastAsiaTheme="minorEastAsia"/>
          <w:spacing w:val="-2"/>
        </w:rPr>
        <w:t xml:space="preserve"> agreed with the text proposed in document</w:t>
      </w:r>
      <w:r w:rsidRPr="00E46A50">
        <w:rPr>
          <w:rFonts w:eastAsiaTheme="minorEastAsia"/>
          <w:spacing w:val="-2"/>
          <w:lang w:eastAsia="ja-JP"/>
        </w:rPr>
        <w:t> UPOV/EXN/DEN/1 Draft 2, subject to the following:</w:t>
      </w:r>
    </w:p>
    <w:p w:rsidR="00E46A50" w:rsidRPr="00E46A50" w:rsidRDefault="00E46A50" w:rsidP="00E46A50">
      <w:pPr>
        <w:rPr>
          <w:rFonts w:eastAsiaTheme="minorEastAsia"/>
          <w:spacing w:val="-2"/>
          <w:lang w:eastAsia="ja-JP"/>
        </w:rPr>
      </w:pPr>
    </w:p>
    <w:p w:rsidR="00E46A50" w:rsidRPr="00E46A50" w:rsidRDefault="00E46A50" w:rsidP="00E46A50">
      <w:pPr>
        <w:ind w:left="1701" w:hanging="1701"/>
        <w:rPr>
          <w:rFonts w:eastAsiaTheme="minorEastAsia"/>
          <w:spacing w:val="-2"/>
          <w:lang w:eastAsia="ja-JP"/>
        </w:rPr>
      </w:pPr>
      <w:r w:rsidRPr="00E46A50">
        <w:rPr>
          <w:rFonts w:eastAsiaTheme="minorEastAsia"/>
          <w:spacing w:val="-2"/>
          <w:lang w:eastAsia="ja-JP"/>
        </w:rPr>
        <w:t xml:space="preserve">Section 2.3.1 (d): to delete the following example of </w:t>
      </w:r>
      <w:r w:rsidR="00317565">
        <w:rPr>
          <w:rFonts w:eastAsiaTheme="minorEastAsia"/>
          <w:spacing w:val="-2"/>
          <w:lang w:eastAsia="ja-JP"/>
        </w:rPr>
        <w:t xml:space="preserve">a </w:t>
      </w:r>
      <w:r w:rsidRPr="00E46A50">
        <w:rPr>
          <w:rFonts w:eastAsiaTheme="minorEastAsia"/>
          <w:spacing w:val="-2"/>
          <w:lang w:eastAsia="ja-JP"/>
        </w:rPr>
        <w:t xml:space="preserve">suitable denomination: </w:t>
      </w:r>
    </w:p>
    <w:p w:rsidR="00E46A50" w:rsidRPr="00E46A50" w:rsidRDefault="00E46A50" w:rsidP="00E46A50">
      <w:pPr>
        <w:ind w:left="1701" w:hanging="1701"/>
        <w:rPr>
          <w:rFonts w:eastAsiaTheme="minorEastAsia"/>
          <w:spacing w:val="-2"/>
          <w:lang w:eastAsia="ja-JP"/>
        </w:rPr>
      </w:pPr>
    </w:p>
    <w:p w:rsidR="00E46A50" w:rsidRPr="00E46A50" w:rsidRDefault="00031C11" w:rsidP="00E46A50">
      <w:pPr>
        <w:ind w:left="1560" w:hanging="1560"/>
        <w:rPr>
          <w:rFonts w:eastAsiaTheme="minorEastAsia"/>
          <w:spacing w:val="-2"/>
          <w:lang w:eastAsia="ja-JP"/>
        </w:rPr>
      </w:pPr>
      <w:r>
        <w:rPr>
          <w:rFonts w:eastAsiaTheme="minorEastAsia"/>
          <w:spacing w:val="-2"/>
          <w:lang w:eastAsia="ja-JP"/>
        </w:rPr>
        <w:tab/>
      </w:r>
      <w:r w:rsidR="00E46A50" w:rsidRPr="00E46A50">
        <w:rPr>
          <w:rFonts w:eastAsiaTheme="minorEastAsia"/>
          <w:spacing w:val="-2"/>
          <w:sz w:val="18"/>
          <w:szCs w:val="18"/>
          <w:lang w:eastAsia="ja-JP"/>
        </w:rPr>
        <w:t>“</w:t>
      </w:r>
      <w:r w:rsidR="00E46A50" w:rsidRPr="00E46A50">
        <w:rPr>
          <w:rFonts w:eastAsiaTheme="minorEastAsia"/>
          <w:i/>
          <w:spacing w:val="-2"/>
          <w:sz w:val="18"/>
          <w:szCs w:val="18"/>
          <w:lang w:eastAsia="ja-JP"/>
        </w:rPr>
        <w:t xml:space="preserve">Prunus </w:t>
      </w:r>
      <w:r w:rsidR="00E46A50" w:rsidRPr="00E46A50">
        <w:rPr>
          <w:rFonts w:eastAsiaTheme="minorEastAsia"/>
          <w:spacing w:val="-2"/>
          <w:sz w:val="18"/>
          <w:szCs w:val="18"/>
          <w:lang w:eastAsia="ja-JP"/>
        </w:rPr>
        <w:t>‘Sato-zakura’ (‘Zakura’ is the Japanese word for flowering cherries, rather than a name for the whole genus)”</w:t>
      </w:r>
      <w:r w:rsidR="00E46A50" w:rsidRPr="00E46A50">
        <w:rPr>
          <w:rFonts w:eastAsiaTheme="minorEastAsia"/>
          <w:spacing w:val="-2"/>
          <w:lang w:eastAsia="ja-JP"/>
        </w:rPr>
        <w:t>;</w:t>
      </w:r>
    </w:p>
    <w:p w:rsidR="00E46A50" w:rsidRPr="00E46A50" w:rsidRDefault="00E46A50" w:rsidP="00E46A50">
      <w:pPr>
        <w:rPr>
          <w:rFonts w:eastAsiaTheme="minorEastAsia"/>
          <w:spacing w:val="-2"/>
          <w:lang w:eastAsia="ja-JP"/>
        </w:rPr>
      </w:pPr>
    </w:p>
    <w:p w:rsidR="00E46A50" w:rsidRPr="00E46A50" w:rsidRDefault="00E46A50" w:rsidP="00E46A50">
      <w:pPr>
        <w:ind w:left="1701" w:hanging="1701"/>
        <w:rPr>
          <w:rFonts w:eastAsiaTheme="minorEastAsia"/>
          <w:spacing w:val="-2"/>
          <w:lang w:eastAsia="ja-JP"/>
        </w:rPr>
      </w:pPr>
      <w:r w:rsidRPr="00E46A50">
        <w:rPr>
          <w:rFonts w:eastAsiaTheme="minorEastAsia"/>
          <w:spacing w:val="-2"/>
          <w:lang w:eastAsia="ja-JP"/>
        </w:rPr>
        <w:t xml:space="preserve">Section 2.3.3 (a): to read as follows: </w:t>
      </w:r>
    </w:p>
    <w:p w:rsidR="00E46A50" w:rsidRPr="00E46A50" w:rsidRDefault="00E46A50" w:rsidP="00E46A50">
      <w:pPr>
        <w:ind w:left="1701" w:hanging="1701"/>
        <w:rPr>
          <w:rFonts w:eastAsiaTheme="minorEastAsia"/>
          <w:spacing w:val="-2"/>
          <w:lang w:eastAsia="ja-JP"/>
        </w:rPr>
      </w:pPr>
    </w:p>
    <w:p w:rsidR="00E46A50" w:rsidRPr="00E46A50" w:rsidRDefault="00031C11" w:rsidP="00E46A50">
      <w:pPr>
        <w:ind w:left="1560" w:hanging="1560"/>
        <w:rPr>
          <w:rFonts w:eastAsiaTheme="minorEastAsia"/>
          <w:spacing w:val="-2"/>
          <w:lang w:eastAsia="ja-JP"/>
        </w:rPr>
      </w:pPr>
      <w:r>
        <w:rPr>
          <w:rFonts w:eastAsiaTheme="minorEastAsia"/>
          <w:spacing w:val="-2"/>
          <w:lang w:eastAsia="ja-JP"/>
        </w:rPr>
        <w:tab/>
      </w:r>
      <w:r w:rsidR="00E46A50" w:rsidRPr="00E46A50">
        <w:rPr>
          <w:rFonts w:eastAsiaTheme="minorEastAsia"/>
          <w:spacing w:val="-2"/>
          <w:sz w:val="18"/>
          <w:szCs w:val="18"/>
          <w:lang w:eastAsia="ja-JP"/>
        </w:rPr>
        <w:t>“A difference of only one letter or one number may be considered to be liable to mislead or cause confusion concerning the identity of the variety.  However, the following cases are examples of only one letter or one number difference that may be considered not to be liable to mislead or cause confusion: […]”;</w:t>
      </w:r>
    </w:p>
    <w:p w:rsidR="00E46A50" w:rsidRPr="00E46A50" w:rsidRDefault="00E46A50" w:rsidP="00E46A50">
      <w:pPr>
        <w:rPr>
          <w:rFonts w:eastAsiaTheme="minorEastAsia"/>
          <w:spacing w:val="-2"/>
          <w:lang w:eastAsia="ja-JP"/>
        </w:rPr>
      </w:pPr>
    </w:p>
    <w:p w:rsidR="00E46A50" w:rsidRPr="00E46A50" w:rsidRDefault="00E46A50" w:rsidP="00E46A50">
      <w:pPr>
        <w:rPr>
          <w:rFonts w:eastAsiaTheme="minorEastAsia"/>
          <w:spacing w:val="-2"/>
          <w:lang w:eastAsia="ja-JP"/>
        </w:rPr>
      </w:pPr>
      <w:r w:rsidRPr="00E46A50">
        <w:rPr>
          <w:rFonts w:eastAsiaTheme="minorEastAsia"/>
          <w:spacing w:val="-2"/>
          <w:lang w:eastAsia="ja-JP"/>
        </w:rPr>
        <w:t xml:space="preserve">Section 2.3.3 (d):  to amend the text in Spanish from “puede” to “podría”; </w:t>
      </w:r>
    </w:p>
    <w:p w:rsidR="00E46A50" w:rsidRPr="00E46A50" w:rsidRDefault="00E46A50" w:rsidP="00E46A50">
      <w:pPr>
        <w:rPr>
          <w:rFonts w:eastAsiaTheme="minorEastAsia"/>
          <w:spacing w:val="-2"/>
          <w:lang w:eastAsia="ja-JP"/>
        </w:rPr>
      </w:pPr>
    </w:p>
    <w:p w:rsidR="00E46A50" w:rsidRPr="00E46A50" w:rsidRDefault="00E46A50" w:rsidP="00E46A50">
      <w:pPr>
        <w:ind w:left="1701" w:hanging="1701"/>
        <w:rPr>
          <w:rFonts w:eastAsiaTheme="minorEastAsia"/>
          <w:spacing w:val="-2"/>
          <w:lang w:eastAsia="ja-JP"/>
        </w:rPr>
      </w:pPr>
      <w:r w:rsidRPr="00E46A50">
        <w:rPr>
          <w:rFonts w:eastAsiaTheme="minorEastAsia"/>
          <w:spacing w:val="-2"/>
          <w:lang w:eastAsia="ja-JP"/>
        </w:rPr>
        <w:t xml:space="preserve">Section 2.3.4 (b): to read as follows: </w:t>
      </w:r>
    </w:p>
    <w:p w:rsidR="00E46A50" w:rsidRPr="00E46A50" w:rsidRDefault="00E46A50" w:rsidP="00E46A50">
      <w:pPr>
        <w:ind w:left="1701" w:hanging="1701"/>
        <w:rPr>
          <w:rFonts w:eastAsiaTheme="minorEastAsia"/>
          <w:spacing w:val="-2"/>
          <w:lang w:eastAsia="ja-JP"/>
        </w:rPr>
      </w:pPr>
    </w:p>
    <w:p w:rsidR="00E46A50" w:rsidRPr="00E46A50" w:rsidRDefault="00031C11" w:rsidP="00E46A50">
      <w:pPr>
        <w:ind w:left="1560" w:hanging="1560"/>
        <w:rPr>
          <w:rFonts w:eastAsiaTheme="minorEastAsia"/>
          <w:spacing w:val="-2"/>
          <w:sz w:val="18"/>
          <w:szCs w:val="18"/>
          <w:u w:val="single"/>
          <w:lang w:eastAsia="ja-JP"/>
        </w:rPr>
      </w:pPr>
      <w:r>
        <w:rPr>
          <w:rFonts w:eastAsiaTheme="minorEastAsia"/>
          <w:spacing w:val="-2"/>
          <w:lang w:eastAsia="ja-JP"/>
        </w:rPr>
        <w:tab/>
      </w:r>
      <w:r w:rsidR="00E46A50" w:rsidRPr="00E46A50">
        <w:rPr>
          <w:rFonts w:eastAsiaTheme="minorEastAsia"/>
          <w:spacing w:val="-2"/>
          <w:sz w:val="18"/>
          <w:szCs w:val="18"/>
          <w:lang w:eastAsia="ja-JP"/>
        </w:rPr>
        <w:t>“A word format, pattern or combination may become associated with a breeder by custom and practice.  However, to become associated with a breeder, it would be necessary to include a common word, prefix or suffix.  In such cases, the authority may consider that the use of that word format, pattern or combination for denominations of varieties by another breeder may mislead or cause confusion concerning the identity of the breeder;</w:t>
      </w:r>
    </w:p>
    <w:p w:rsidR="00E46A50" w:rsidRPr="00E46A50" w:rsidRDefault="00E46A50" w:rsidP="00E46A50">
      <w:pPr>
        <w:rPr>
          <w:rFonts w:eastAsiaTheme="minorEastAsia"/>
          <w:spacing w:val="-2"/>
          <w:sz w:val="18"/>
          <w:szCs w:val="18"/>
          <w:u w:val="single"/>
          <w:lang w:eastAsia="ja-JP"/>
        </w:rPr>
      </w:pPr>
    </w:p>
    <w:p w:rsidR="00E46A50" w:rsidRPr="00E46A50" w:rsidRDefault="00E46A50" w:rsidP="00E46A50">
      <w:pPr>
        <w:ind w:left="1560" w:hanging="1560"/>
        <w:rPr>
          <w:rFonts w:eastAsiaTheme="minorEastAsia"/>
          <w:spacing w:val="-2"/>
          <w:sz w:val="18"/>
          <w:szCs w:val="18"/>
          <w:lang w:eastAsia="ja-JP"/>
        </w:rPr>
      </w:pPr>
      <w:r w:rsidRPr="00E46A50">
        <w:rPr>
          <w:rFonts w:eastAsiaTheme="minorEastAsia"/>
          <w:spacing w:val="-2"/>
          <w:sz w:val="18"/>
          <w:szCs w:val="18"/>
          <w:lang w:eastAsia="ja-JP"/>
        </w:rPr>
        <w:tab/>
        <w:t>“</w:t>
      </w:r>
      <w:r w:rsidRPr="00E46A50">
        <w:rPr>
          <w:rFonts w:eastAsiaTheme="minorEastAsia"/>
          <w:i/>
          <w:spacing w:val="-2"/>
          <w:sz w:val="18"/>
          <w:szCs w:val="18"/>
          <w:lang w:eastAsia="ja-JP"/>
        </w:rPr>
        <w:t>Examples of unsuitable denominations</w:t>
      </w:r>
      <w:r w:rsidRPr="00E46A50">
        <w:rPr>
          <w:rFonts w:eastAsiaTheme="minorEastAsia"/>
          <w:spacing w:val="-2"/>
          <w:sz w:val="18"/>
          <w:szCs w:val="18"/>
          <w:lang w:eastAsia="ja-JP"/>
        </w:rPr>
        <w:t>:  ‘ABC red’ proposed by a breeder (Breeder 2) when ‘ABC velvet’, ‘ABC star’ and ‘ABC green’ are registered by another breeder (Breeder 1).”</w:t>
      </w:r>
    </w:p>
    <w:p w:rsidR="00E46A50" w:rsidRPr="00E46A50" w:rsidRDefault="00E46A50" w:rsidP="00E46A50">
      <w:pPr>
        <w:rPr>
          <w:rFonts w:eastAsiaTheme="minorEastAsia"/>
          <w:spacing w:val="-2"/>
          <w:lang w:eastAsia="ja-JP"/>
        </w:rPr>
      </w:pPr>
    </w:p>
    <w:p w:rsidR="00E46A50" w:rsidRPr="00E46A50" w:rsidRDefault="00E46A50" w:rsidP="00E46A50">
      <w:pPr>
        <w:rPr>
          <w:rFonts w:eastAsiaTheme="minorEastAsia"/>
          <w:spacing w:val="-2"/>
          <w:lang w:eastAsia="ja-JP"/>
        </w:rPr>
      </w:pPr>
      <w:r w:rsidRPr="00E46A50">
        <w:rPr>
          <w:rFonts w:eastAsiaTheme="minorEastAsia"/>
          <w:spacing w:val="-2"/>
          <w:lang w:eastAsia="ja-JP"/>
        </w:rPr>
        <w:lastRenderedPageBreak/>
        <w:t xml:space="preserve">Section 4 (a): to amend the text in Spanish from “se insta” to “se alienta”; </w:t>
      </w:r>
    </w:p>
    <w:p w:rsidR="00E46A50" w:rsidRPr="00E46A50" w:rsidRDefault="00E46A50" w:rsidP="00E46A50">
      <w:pPr>
        <w:rPr>
          <w:rFonts w:eastAsiaTheme="minorEastAsia"/>
          <w:spacing w:val="-2"/>
          <w:lang w:eastAsia="ja-JP"/>
        </w:rPr>
      </w:pPr>
    </w:p>
    <w:p w:rsidR="00E46A50" w:rsidRPr="00E46A50" w:rsidRDefault="00E46A50" w:rsidP="00E46A50">
      <w:pPr>
        <w:rPr>
          <w:rFonts w:eastAsiaTheme="minorEastAsia"/>
          <w:spacing w:val="-2"/>
          <w:lang w:eastAsia="ja-JP"/>
        </w:rPr>
      </w:pPr>
      <w:r w:rsidRPr="00E46A50">
        <w:rPr>
          <w:rFonts w:eastAsiaTheme="minorEastAsia"/>
          <w:spacing w:val="-2"/>
          <w:lang w:eastAsia="ja-JP"/>
        </w:rPr>
        <w:t>Section 5.3 (a): to clarify the following wording:</w:t>
      </w:r>
    </w:p>
    <w:p w:rsidR="00E46A50" w:rsidRPr="00E46A50" w:rsidRDefault="00E46A50" w:rsidP="00E46A50">
      <w:pPr>
        <w:rPr>
          <w:rFonts w:eastAsiaTheme="minorEastAsia"/>
          <w:spacing w:val="-2"/>
          <w:lang w:eastAsia="ja-JP"/>
        </w:rPr>
      </w:pPr>
    </w:p>
    <w:p w:rsidR="00E46A50" w:rsidRPr="00E46A50" w:rsidRDefault="00031C11" w:rsidP="00E46A50">
      <w:pPr>
        <w:ind w:left="1560" w:hanging="142"/>
        <w:rPr>
          <w:rFonts w:eastAsiaTheme="minorEastAsia"/>
          <w:spacing w:val="-2"/>
          <w:sz w:val="18"/>
          <w:szCs w:val="18"/>
          <w:lang w:eastAsia="ja-JP"/>
        </w:rPr>
      </w:pPr>
      <w:r>
        <w:rPr>
          <w:rFonts w:eastAsiaTheme="minorEastAsia"/>
          <w:spacing w:val="-2"/>
          <w:sz w:val="18"/>
          <w:szCs w:val="18"/>
          <w:lang w:eastAsia="ja-JP"/>
        </w:rPr>
        <w:tab/>
      </w:r>
      <w:r w:rsidR="00E46A50" w:rsidRPr="00E46A50">
        <w:rPr>
          <w:rFonts w:eastAsiaTheme="minorEastAsia"/>
          <w:spacing w:val="-2"/>
          <w:sz w:val="18"/>
          <w:szCs w:val="18"/>
          <w:lang w:eastAsia="ja-JP"/>
        </w:rPr>
        <w:t xml:space="preserve">“it does not conform to the provisions in paragraphs (2) (for example, the proposed denomination is not different from the denomination of an existing variety of the same plant species or of a closely related species in its territory) and (4) (for example, the proposed denomination is identical to a trademark registered for identical goods);” </w:t>
      </w:r>
      <w:r w:rsidR="00E46A50">
        <w:rPr>
          <w:rFonts w:eastAsiaTheme="minorEastAsia"/>
          <w:spacing w:val="-2"/>
          <w:sz w:val="18"/>
          <w:szCs w:val="18"/>
          <w:lang w:eastAsia="ja-JP"/>
        </w:rPr>
        <w:t>.</w:t>
      </w:r>
    </w:p>
    <w:p w:rsidR="00E46A50" w:rsidRDefault="00E46A50" w:rsidP="00E46A50">
      <w:pPr>
        <w:jc w:val="left"/>
        <w:rPr>
          <w:rFonts w:eastAsia="Times New Roman" w:cs="Arial"/>
        </w:rPr>
      </w:pPr>
    </w:p>
    <w:p w:rsidR="00317565" w:rsidRPr="00E46A50" w:rsidRDefault="00317565" w:rsidP="00317565">
      <w:pPr>
        <w:rPr>
          <w:rFonts w:eastAsia="Times New Roman" w:cs="Arial"/>
        </w:rPr>
      </w:pPr>
      <w:r w:rsidRPr="00E46A50">
        <w:rPr>
          <w:rFonts w:eastAsiaTheme="minorEastAsia"/>
        </w:rPr>
        <w:fldChar w:fldCharType="begin"/>
      </w:r>
      <w:r w:rsidRPr="00E46A50">
        <w:rPr>
          <w:rFonts w:eastAsiaTheme="minorEastAsia"/>
        </w:rPr>
        <w:instrText xml:space="preserve"> AUTONUM  </w:instrText>
      </w:r>
      <w:r w:rsidRPr="00E46A50">
        <w:rPr>
          <w:rFonts w:eastAsiaTheme="minorEastAsia"/>
        </w:rPr>
        <w:fldChar w:fldCharType="end"/>
      </w:r>
      <w:r w:rsidRPr="00E46A50">
        <w:rPr>
          <w:rFonts w:eastAsiaTheme="minorEastAsia"/>
        </w:rPr>
        <w:tab/>
      </w:r>
      <w:r>
        <w:rPr>
          <w:rFonts w:eastAsiaTheme="minorEastAsia"/>
        </w:rPr>
        <w:t xml:space="preserve">The WG-DEN agreed that a draft of document UPOV/EXN/DEN/1 should be submitted to the </w:t>
      </w:r>
      <w:r w:rsidRPr="00317565">
        <w:rPr>
          <w:rFonts w:eastAsiaTheme="minorEastAsia"/>
          <w:color w:val="000000"/>
        </w:rPr>
        <w:t>Administrative and Legal Committee (CAJ)</w:t>
      </w:r>
      <w:r>
        <w:rPr>
          <w:rFonts w:eastAsiaTheme="minorEastAsia"/>
        </w:rPr>
        <w:t xml:space="preserve"> on the above basis. </w:t>
      </w:r>
    </w:p>
    <w:p w:rsidR="00E46A50" w:rsidRDefault="00E46A50" w:rsidP="00E46A50">
      <w:pPr>
        <w:rPr>
          <w:rFonts w:eastAsia="Times New Roman"/>
        </w:rPr>
      </w:pPr>
    </w:p>
    <w:p w:rsidR="00317565" w:rsidRDefault="00317565" w:rsidP="00E46A50">
      <w:pPr>
        <w:rPr>
          <w:rFonts w:eastAsia="Times New Roman"/>
        </w:rPr>
      </w:pPr>
    </w:p>
    <w:p w:rsidR="00317565" w:rsidRPr="00E46A50" w:rsidRDefault="00317565" w:rsidP="00E46A50">
      <w:pPr>
        <w:rPr>
          <w:rFonts w:eastAsia="Times New Roman"/>
        </w:rPr>
      </w:pPr>
    </w:p>
    <w:p w:rsidR="00E46A50" w:rsidRPr="00E46A50" w:rsidRDefault="00E46A50" w:rsidP="00E46A50">
      <w:pPr>
        <w:keepNext/>
        <w:outlineLvl w:val="0"/>
        <w:rPr>
          <w:rFonts w:eastAsiaTheme="minorEastAsia"/>
          <w:caps/>
        </w:rPr>
      </w:pPr>
      <w:bookmarkStart w:id="6" w:name="_Toc382388623"/>
      <w:bookmarkStart w:id="7" w:name="_Toc477358706"/>
      <w:bookmarkStart w:id="8" w:name="_Toc522287509"/>
      <w:bookmarkStart w:id="9" w:name="_Toc13498146"/>
      <w:r w:rsidRPr="00E46A50">
        <w:rPr>
          <w:rFonts w:eastAsiaTheme="minorEastAsia"/>
          <w:caps/>
        </w:rPr>
        <w:t>POSSIBLE Development of a UPOV similarity search tool for variety denomination purposes</w:t>
      </w:r>
      <w:bookmarkEnd w:id="6"/>
      <w:bookmarkEnd w:id="7"/>
      <w:bookmarkEnd w:id="8"/>
      <w:bookmarkEnd w:id="9"/>
    </w:p>
    <w:p w:rsidR="00E46A50" w:rsidRPr="00E46A50" w:rsidRDefault="00E46A50" w:rsidP="00E46A50">
      <w:pPr>
        <w:jc w:val="left"/>
        <w:rPr>
          <w:rFonts w:eastAsiaTheme="minorEastAsia" w:cs="Arial"/>
          <w:snapToGrid w:val="0"/>
        </w:rPr>
      </w:pPr>
    </w:p>
    <w:p w:rsidR="00E46A50" w:rsidRPr="00E46A50" w:rsidRDefault="00E46A50" w:rsidP="00E46A50">
      <w:pPr>
        <w:rPr>
          <w:rFonts w:eastAsia="Times New Roman" w:cs="Arial"/>
          <w:iCs/>
        </w:rPr>
      </w:pPr>
      <w:r w:rsidRPr="00E46A50">
        <w:rPr>
          <w:rFonts w:eastAsiaTheme="minorEastAsia"/>
        </w:rPr>
        <w:fldChar w:fldCharType="begin"/>
      </w:r>
      <w:r w:rsidRPr="00E46A50">
        <w:rPr>
          <w:rFonts w:eastAsiaTheme="minorEastAsia"/>
        </w:rPr>
        <w:instrText xml:space="preserve"> AUTONUM  </w:instrText>
      </w:r>
      <w:r w:rsidRPr="00E46A50">
        <w:rPr>
          <w:rFonts w:eastAsiaTheme="minorEastAsia"/>
        </w:rPr>
        <w:fldChar w:fldCharType="end"/>
      </w:r>
      <w:r w:rsidRPr="00E46A50">
        <w:rPr>
          <w:rFonts w:eastAsiaTheme="minorEastAsia"/>
        </w:rPr>
        <w:tab/>
        <w:t xml:space="preserve">The </w:t>
      </w:r>
      <w:r w:rsidRPr="00E46A50">
        <w:rPr>
          <w:rFonts w:eastAsiaTheme="minorEastAsia"/>
          <w:lang w:eastAsia="ja-JP"/>
        </w:rPr>
        <w:t>WG-DEN</w:t>
      </w:r>
      <w:r w:rsidRPr="00E46A50">
        <w:rPr>
          <w:rFonts w:eastAsiaTheme="minorEastAsia"/>
        </w:rPr>
        <w:t xml:space="preserve"> </w:t>
      </w:r>
      <w:r w:rsidRPr="00E46A50">
        <w:rPr>
          <w:rFonts w:eastAsiaTheme="minorEastAsia"/>
          <w:lang w:eastAsia="ja-JP"/>
        </w:rPr>
        <w:t xml:space="preserve">considered </w:t>
      </w:r>
      <w:r w:rsidRPr="00E46A50">
        <w:rPr>
          <w:rFonts w:eastAsiaTheme="minorEastAsia"/>
        </w:rPr>
        <w:t>document</w:t>
      </w:r>
      <w:r w:rsidRPr="00E46A50">
        <w:rPr>
          <w:rFonts w:eastAsiaTheme="minorEastAsia"/>
          <w:lang w:eastAsia="ja-JP"/>
        </w:rPr>
        <w:t xml:space="preserve"> UPOV/WG-DEN/6/3</w:t>
      </w:r>
      <w:r w:rsidRPr="00E46A50">
        <w:rPr>
          <w:rFonts w:eastAsiaTheme="minorEastAsia" w:hint="eastAsia"/>
          <w:lang w:eastAsia="ja-JP"/>
        </w:rPr>
        <w:t xml:space="preserve"> </w:t>
      </w:r>
      <w:r w:rsidRPr="00E46A50">
        <w:rPr>
          <w:rFonts w:eastAsiaTheme="minorEastAsia"/>
          <w:lang w:eastAsia="ja-JP"/>
        </w:rPr>
        <w:t>“</w:t>
      </w:r>
      <w:r w:rsidRPr="00E46A50">
        <w:rPr>
          <w:rFonts w:eastAsia="Times New Roman"/>
        </w:rPr>
        <w:t>UPOV denomination similarity search tool</w:t>
      </w:r>
      <w:r w:rsidRPr="00E46A50">
        <w:rPr>
          <w:rFonts w:eastAsiaTheme="minorEastAsia"/>
          <w:lang w:eastAsia="ja-JP"/>
        </w:rPr>
        <w:t xml:space="preserve">” and </w:t>
      </w:r>
      <w:r w:rsidRPr="00E46A50">
        <w:rPr>
          <w:rFonts w:eastAsia="Times New Roman" w:cs="Arial"/>
          <w:iCs/>
        </w:rPr>
        <w:t>received a presentation on</w:t>
      </w:r>
      <w:r w:rsidRPr="00E46A50">
        <w:rPr>
          <w:rFonts w:eastAsia="Times New Roman"/>
          <w:iCs/>
          <w:lang w:eastAsia="ja-JP"/>
        </w:rPr>
        <w:t xml:space="preserve"> developments </w:t>
      </w:r>
      <w:r w:rsidRPr="00E46A50">
        <w:rPr>
          <w:rFonts w:eastAsia="Times New Roman" w:hint="eastAsia"/>
          <w:iCs/>
          <w:lang w:eastAsia="ja-JP"/>
        </w:rPr>
        <w:t xml:space="preserve">concerning a </w:t>
      </w:r>
      <w:r w:rsidRPr="00E46A50">
        <w:rPr>
          <w:rFonts w:eastAsia="Times New Roman"/>
          <w:iCs/>
          <w:lang w:eastAsia="ja-JP"/>
        </w:rPr>
        <w:t>UPOV denomination similarity search tool</w:t>
      </w:r>
      <w:r w:rsidRPr="00E46A50">
        <w:rPr>
          <w:rFonts w:eastAsia="Times New Roman" w:cs="Arial"/>
          <w:iCs/>
        </w:rPr>
        <w:t xml:space="preserve"> by the Office of the Union.</w:t>
      </w:r>
    </w:p>
    <w:p w:rsidR="00E46A50" w:rsidRPr="00E46A50" w:rsidRDefault="00E46A50" w:rsidP="00E46A50">
      <w:pPr>
        <w:rPr>
          <w:rFonts w:eastAsiaTheme="minorEastAsia"/>
        </w:rPr>
      </w:pPr>
    </w:p>
    <w:p w:rsidR="00E46A50" w:rsidRPr="00E46A50" w:rsidRDefault="00E46A50" w:rsidP="00E46A50">
      <w:pPr>
        <w:rPr>
          <w:rFonts w:eastAsia="Times New Roman" w:cs="Arial"/>
          <w:iCs/>
        </w:rPr>
      </w:pPr>
      <w:r w:rsidRPr="00E46A50">
        <w:rPr>
          <w:rFonts w:eastAsiaTheme="minorEastAsia"/>
        </w:rPr>
        <w:fldChar w:fldCharType="begin"/>
      </w:r>
      <w:r w:rsidRPr="00E46A50">
        <w:rPr>
          <w:rFonts w:eastAsiaTheme="minorEastAsia"/>
        </w:rPr>
        <w:instrText xml:space="preserve"> AUTONUM  </w:instrText>
      </w:r>
      <w:r w:rsidRPr="00E46A50">
        <w:rPr>
          <w:rFonts w:eastAsiaTheme="minorEastAsia"/>
        </w:rPr>
        <w:fldChar w:fldCharType="end"/>
      </w:r>
      <w:r w:rsidRPr="00E46A50">
        <w:rPr>
          <w:rFonts w:eastAsiaTheme="minorEastAsia"/>
        </w:rPr>
        <w:tab/>
        <w:t xml:space="preserve">The </w:t>
      </w:r>
      <w:r w:rsidRPr="00E46A50">
        <w:rPr>
          <w:rFonts w:eastAsiaTheme="minorEastAsia"/>
          <w:lang w:eastAsia="ja-JP"/>
        </w:rPr>
        <w:t xml:space="preserve">WG-DEN noted the plans for the development of </w:t>
      </w:r>
      <w:r w:rsidRPr="00E46A50">
        <w:rPr>
          <w:rFonts w:eastAsia="Times New Roman" w:hint="eastAsia"/>
          <w:iCs/>
          <w:lang w:eastAsia="ja-JP"/>
        </w:rPr>
        <w:t xml:space="preserve">a </w:t>
      </w:r>
      <w:r w:rsidRPr="00E46A50">
        <w:rPr>
          <w:rFonts w:eastAsia="Times New Roman"/>
          <w:iCs/>
          <w:lang w:eastAsia="ja-JP"/>
        </w:rPr>
        <w:t>UPOV denomination similarity search tool and</w:t>
      </w:r>
      <w:r w:rsidRPr="00E46A50">
        <w:rPr>
          <w:rFonts w:eastAsia="Times New Roman" w:cs="Arial"/>
          <w:iCs/>
        </w:rPr>
        <w:t xml:space="preserve"> agreed that the developments on this matter should be reported to the CAJ for consideration in conjunction with the discussion on</w:t>
      </w:r>
      <w:r w:rsidRPr="00E46A50">
        <w:rPr>
          <w:rFonts w:eastAsia="Times New Roman" w:hint="eastAsia"/>
          <w:iCs/>
          <w:lang w:eastAsia="ja-JP"/>
        </w:rPr>
        <w:t xml:space="preserve"> </w:t>
      </w:r>
      <w:r w:rsidRPr="00E46A50">
        <w:rPr>
          <w:rFonts w:eastAsia="Times New Roman"/>
          <w:iCs/>
          <w:lang w:eastAsia="ja-JP"/>
        </w:rPr>
        <w:t>draft of document UPOV/EXN/DEN for the possible inclusion of reference to a UPOV denomination similarity search tool</w:t>
      </w:r>
      <w:r w:rsidRPr="00E46A50">
        <w:rPr>
          <w:rFonts w:eastAsia="Times New Roman" w:cs="Arial"/>
          <w:iCs/>
        </w:rPr>
        <w:t>.</w:t>
      </w:r>
    </w:p>
    <w:p w:rsidR="00E46A50" w:rsidRPr="00E46A50" w:rsidRDefault="00E46A50" w:rsidP="00E46A50">
      <w:pPr>
        <w:rPr>
          <w:rFonts w:eastAsiaTheme="minorEastAsia"/>
          <w:lang w:eastAsia="ja-JP"/>
        </w:rPr>
      </w:pPr>
    </w:p>
    <w:p w:rsidR="00E46A50" w:rsidRPr="00E46A50" w:rsidRDefault="00E46A50" w:rsidP="00E46A50">
      <w:pPr>
        <w:rPr>
          <w:rFonts w:eastAsiaTheme="minorEastAsia"/>
          <w:lang w:eastAsia="ja-JP"/>
        </w:rPr>
      </w:pPr>
    </w:p>
    <w:p w:rsidR="00E46A50" w:rsidRPr="00E46A50" w:rsidRDefault="00E46A50" w:rsidP="00E46A50">
      <w:pPr>
        <w:keepNext/>
        <w:outlineLvl w:val="0"/>
        <w:rPr>
          <w:rFonts w:eastAsiaTheme="minorEastAsia"/>
          <w:caps/>
        </w:rPr>
      </w:pPr>
      <w:bookmarkStart w:id="10" w:name="_Toc477358709"/>
      <w:bookmarkStart w:id="11" w:name="_Toc522287510"/>
      <w:bookmarkStart w:id="12" w:name="_Toc13498147"/>
      <w:r w:rsidRPr="00E46A50">
        <w:rPr>
          <w:rFonts w:eastAsiaTheme="minorEastAsia"/>
          <w:caps/>
        </w:rPr>
        <w:t>Expansion of the content of the PLUTO database</w:t>
      </w:r>
      <w:bookmarkEnd w:id="10"/>
      <w:bookmarkEnd w:id="11"/>
      <w:bookmarkEnd w:id="12"/>
    </w:p>
    <w:p w:rsidR="00E46A50" w:rsidRPr="00E46A50" w:rsidRDefault="00E46A50" w:rsidP="00E46A50">
      <w:pPr>
        <w:ind w:left="1701" w:hanging="1134"/>
        <w:jc w:val="left"/>
        <w:rPr>
          <w:rFonts w:eastAsiaTheme="minorEastAsia" w:cs="Arial"/>
          <w:snapToGrid w:val="0"/>
        </w:rPr>
      </w:pPr>
    </w:p>
    <w:p w:rsidR="00E46A50" w:rsidRPr="00E46A50" w:rsidRDefault="00E46A50" w:rsidP="00E46A50">
      <w:pPr>
        <w:rPr>
          <w:rFonts w:eastAsia="Times New Roman"/>
        </w:rPr>
      </w:pPr>
      <w:r w:rsidRPr="00E46A50">
        <w:rPr>
          <w:rFonts w:eastAsiaTheme="minorEastAsia"/>
          <w:spacing w:val="-2"/>
        </w:rPr>
        <w:fldChar w:fldCharType="begin"/>
      </w:r>
      <w:r w:rsidRPr="00E46A50">
        <w:rPr>
          <w:rFonts w:eastAsiaTheme="minorEastAsia"/>
          <w:spacing w:val="-2"/>
        </w:rPr>
        <w:instrText xml:space="preserve"> AUTONUM  </w:instrText>
      </w:r>
      <w:r w:rsidRPr="00E46A50">
        <w:rPr>
          <w:rFonts w:eastAsiaTheme="minorEastAsia"/>
          <w:spacing w:val="-2"/>
        </w:rPr>
        <w:fldChar w:fldCharType="end"/>
      </w:r>
      <w:r w:rsidRPr="00E46A50">
        <w:rPr>
          <w:rFonts w:eastAsiaTheme="minorEastAsia"/>
          <w:spacing w:val="-2"/>
        </w:rPr>
        <w:tab/>
        <w:t xml:space="preserve">The </w:t>
      </w:r>
      <w:r w:rsidRPr="00E46A50">
        <w:rPr>
          <w:rFonts w:eastAsiaTheme="minorEastAsia"/>
          <w:spacing w:val="-2"/>
          <w:lang w:eastAsia="ja-JP"/>
        </w:rPr>
        <w:t>WG-DEN</w:t>
      </w:r>
      <w:r w:rsidRPr="00E46A50">
        <w:rPr>
          <w:rFonts w:eastAsiaTheme="minorEastAsia"/>
          <w:spacing w:val="-2"/>
        </w:rPr>
        <w:t xml:space="preserve"> </w:t>
      </w:r>
      <w:r w:rsidRPr="00E46A50">
        <w:rPr>
          <w:rFonts w:eastAsiaTheme="minorEastAsia"/>
          <w:spacing w:val="-2"/>
          <w:lang w:eastAsia="ja-JP"/>
        </w:rPr>
        <w:t xml:space="preserve">considered </w:t>
      </w:r>
      <w:r w:rsidRPr="00E46A50">
        <w:rPr>
          <w:rFonts w:eastAsiaTheme="minorEastAsia"/>
          <w:spacing w:val="-2"/>
        </w:rPr>
        <w:t>document</w:t>
      </w:r>
      <w:r w:rsidRPr="00E46A50">
        <w:rPr>
          <w:rFonts w:eastAsiaTheme="minorEastAsia"/>
          <w:spacing w:val="-2"/>
          <w:lang w:eastAsia="ja-JP"/>
        </w:rPr>
        <w:t xml:space="preserve"> UPOV/WG-DEN/6/4</w:t>
      </w:r>
      <w:r w:rsidRPr="00E46A50">
        <w:rPr>
          <w:rFonts w:eastAsiaTheme="minorEastAsia" w:hint="eastAsia"/>
          <w:spacing w:val="-2"/>
          <w:lang w:eastAsia="ja-JP"/>
        </w:rPr>
        <w:t xml:space="preserve"> </w:t>
      </w:r>
      <w:r w:rsidRPr="00E46A50">
        <w:rPr>
          <w:rFonts w:eastAsiaTheme="minorEastAsia"/>
          <w:spacing w:val="-2"/>
          <w:lang w:eastAsia="ja-JP"/>
        </w:rPr>
        <w:t>“</w:t>
      </w:r>
      <w:r w:rsidRPr="00E46A50">
        <w:rPr>
          <w:rFonts w:eastAsia="Times New Roman"/>
        </w:rPr>
        <w:t>Expansion of the content of the PLUTO database</w:t>
      </w:r>
      <w:r w:rsidRPr="00E46A50">
        <w:rPr>
          <w:rFonts w:eastAsiaTheme="minorEastAsia"/>
          <w:spacing w:val="-2"/>
          <w:lang w:eastAsia="ja-JP"/>
        </w:rPr>
        <w:t xml:space="preserve">” and </w:t>
      </w:r>
      <w:bookmarkStart w:id="13" w:name="_Toc13678267"/>
      <w:r w:rsidRPr="00E46A50">
        <w:rPr>
          <w:rFonts w:eastAsia="Times New Roman" w:cs="Arial"/>
          <w:iCs/>
        </w:rPr>
        <w:t>received a presentation on</w:t>
      </w:r>
      <w:r w:rsidRPr="00E46A50">
        <w:rPr>
          <w:rFonts w:eastAsia="Times New Roman"/>
          <w:iCs/>
          <w:spacing w:val="-4"/>
          <w:lang w:eastAsia="ja-JP"/>
        </w:rPr>
        <w:t xml:space="preserve"> developments on possible introduction of a unique identifier for variety records in the PLUTO database</w:t>
      </w:r>
      <w:r w:rsidRPr="00E46A50">
        <w:rPr>
          <w:rFonts w:eastAsia="Times New Roman" w:cs="Arial"/>
          <w:iCs/>
        </w:rPr>
        <w:t>.</w:t>
      </w:r>
    </w:p>
    <w:p w:rsidR="00E46A50" w:rsidRPr="00E46A50" w:rsidRDefault="00E46A50" w:rsidP="00E46A50">
      <w:pPr>
        <w:ind w:left="1701" w:hanging="1134"/>
        <w:jc w:val="left"/>
        <w:rPr>
          <w:rFonts w:eastAsiaTheme="minorEastAsia" w:cs="Arial"/>
          <w:snapToGrid w:val="0"/>
        </w:rPr>
      </w:pPr>
    </w:p>
    <w:p w:rsidR="00E46A50" w:rsidRPr="00E46A50" w:rsidRDefault="00E46A50" w:rsidP="00E46A50">
      <w:pPr>
        <w:rPr>
          <w:rFonts w:eastAsia="Times New Roman"/>
        </w:rPr>
      </w:pPr>
      <w:r w:rsidRPr="00E46A50">
        <w:rPr>
          <w:rFonts w:eastAsiaTheme="minorEastAsia"/>
          <w:spacing w:val="-2"/>
        </w:rPr>
        <w:fldChar w:fldCharType="begin"/>
      </w:r>
      <w:r w:rsidRPr="00E46A50">
        <w:rPr>
          <w:rFonts w:eastAsiaTheme="minorEastAsia"/>
          <w:spacing w:val="-2"/>
        </w:rPr>
        <w:instrText xml:space="preserve"> AUTONUM  </w:instrText>
      </w:r>
      <w:r w:rsidRPr="00E46A50">
        <w:rPr>
          <w:rFonts w:eastAsiaTheme="minorEastAsia"/>
          <w:spacing w:val="-2"/>
        </w:rPr>
        <w:fldChar w:fldCharType="end"/>
      </w:r>
      <w:r w:rsidRPr="00E46A50">
        <w:rPr>
          <w:rFonts w:eastAsiaTheme="minorEastAsia"/>
          <w:spacing w:val="-2"/>
        </w:rPr>
        <w:tab/>
        <w:t xml:space="preserve">The </w:t>
      </w:r>
      <w:r w:rsidRPr="00E46A50">
        <w:rPr>
          <w:rFonts w:eastAsiaTheme="minorEastAsia"/>
          <w:spacing w:val="-2"/>
          <w:lang w:eastAsia="ja-JP"/>
        </w:rPr>
        <w:t>WG-DEN</w:t>
      </w:r>
      <w:r w:rsidRPr="00E46A50">
        <w:rPr>
          <w:rFonts w:eastAsiaTheme="minorEastAsia"/>
          <w:spacing w:val="-2"/>
        </w:rPr>
        <w:t xml:space="preserve"> noted the plans for the </w:t>
      </w:r>
      <w:r w:rsidRPr="00E46A50">
        <w:rPr>
          <w:rFonts w:eastAsia="Times New Roman"/>
          <w:iCs/>
          <w:spacing w:val="-4"/>
          <w:lang w:eastAsia="ja-JP"/>
        </w:rPr>
        <w:t>introduction of a unique identifier for variety records in the PLUTO database</w:t>
      </w:r>
      <w:r w:rsidRPr="00E46A50">
        <w:rPr>
          <w:rFonts w:eastAsia="Times New Roman" w:cs="Arial"/>
          <w:iCs/>
        </w:rPr>
        <w:t>.</w:t>
      </w:r>
    </w:p>
    <w:p w:rsidR="00E46A50" w:rsidRPr="00E46A50" w:rsidRDefault="00E46A50" w:rsidP="00E46A50">
      <w:pPr>
        <w:rPr>
          <w:rFonts w:eastAsiaTheme="minorEastAsia"/>
          <w:lang w:eastAsia="ja-JP"/>
        </w:rPr>
      </w:pPr>
    </w:p>
    <w:p w:rsidR="00E46A50" w:rsidRPr="00E46A50" w:rsidRDefault="00E46A50" w:rsidP="00E46A50">
      <w:pPr>
        <w:keepLines/>
        <w:rPr>
          <w:rFonts w:eastAsia="Times New Roman"/>
        </w:rPr>
      </w:pPr>
      <w:r w:rsidRPr="00E46A50">
        <w:rPr>
          <w:rFonts w:eastAsiaTheme="minorEastAsia"/>
          <w:spacing w:val="-2"/>
        </w:rPr>
        <w:fldChar w:fldCharType="begin"/>
      </w:r>
      <w:r w:rsidRPr="00E46A50">
        <w:rPr>
          <w:rFonts w:eastAsiaTheme="minorEastAsia"/>
          <w:spacing w:val="-2"/>
        </w:rPr>
        <w:instrText xml:space="preserve"> AUTONUM  </w:instrText>
      </w:r>
      <w:r w:rsidRPr="00E46A50">
        <w:rPr>
          <w:rFonts w:eastAsiaTheme="minorEastAsia"/>
          <w:spacing w:val="-2"/>
        </w:rPr>
        <w:fldChar w:fldCharType="end"/>
      </w:r>
      <w:r w:rsidRPr="00E46A50">
        <w:rPr>
          <w:rFonts w:eastAsiaTheme="minorEastAsia"/>
          <w:spacing w:val="-2"/>
        </w:rPr>
        <w:tab/>
      </w:r>
      <w:r w:rsidRPr="00E46A50">
        <w:rPr>
          <w:rFonts w:eastAsia="Times New Roman"/>
        </w:rPr>
        <w:t xml:space="preserve">With regard to the inclusion of other varieties (new data) in the PLUTO database, the </w:t>
      </w:r>
      <w:r w:rsidRPr="00E46A50">
        <w:rPr>
          <w:rFonts w:eastAsiaTheme="minorEastAsia"/>
          <w:spacing w:val="-2"/>
          <w:lang w:eastAsia="ja-JP"/>
        </w:rPr>
        <w:t>WG-DEN</w:t>
      </w:r>
      <w:r w:rsidRPr="00E46A50">
        <w:rPr>
          <w:rFonts w:eastAsia="Times New Roman"/>
        </w:rPr>
        <w:t xml:space="preserve"> considered the proposals on additional data to be included in the PLUTO database and agreed with the proposal to add common names in other languages to the PLUTO database</w:t>
      </w:r>
      <w:r w:rsidR="00143AB5">
        <w:rPr>
          <w:rFonts w:eastAsia="Times New Roman"/>
        </w:rPr>
        <w:t>, as far as resources allowed</w:t>
      </w:r>
      <w:r w:rsidRPr="00E46A50">
        <w:rPr>
          <w:rFonts w:eastAsia="Times New Roman"/>
        </w:rPr>
        <w:t xml:space="preserve">. </w:t>
      </w:r>
    </w:p>
    <w:p w:rsidR="00E46A50" w:rsidRPr="00E46A50" w:rsidRDefault="00E46A50" w:rsidP="00E46A50">
      <w:pPr>
        <w:keepLines/>
        <w:rPr>
          <w:rFonts w:eastAsiaTheme="minorEastAsia"/>
          <w:lang w:eastAsia="ja-JP"/>
        </w:rPr>
      </w:pPr>
    </w:p>
    <w:p w:rsidR="00E46A50" w:rsidRPr="00E46A50" w:rsidRDefault="00E46A50" w:rsidP="00E46A50">
      <w:pPr>
        <w:keepLines/>
        <w:rPr>
          <w:rFonts w:eastAsia="Times New Roman"/>
        </w:rPr>
      </w:pPr>
      <w:r w:rsidRPr="00E46A50">
        <w:rPr>
          <w:rFonts w:eastAsiaTheme="minorEastAsia"/>
          <w:spacing w:val="-2"/>
        </w:rPr>
        <w:fldChar w:fldCharType="begin"/>
      </w:r>
      <w:r w:rsidRPr="00E46A50">
        <w:rPr>
          <w:rFonts w:eastAsiaTheme="minorEastAsia"/>
          <w:spacing w:val="-2"/>
        </w:rPr>
        <w:instrText xml:space="preserve"> AUTONUM  </w:instrText>
      </w:r>
      <w:r w:rsidRPr="00E46A50">
        <w:rPr>
          <w:rFonts w:eastAsiaTheme="minorEastAsia"/>
          <w:spacing w:val="-2"/>
        </w:rPr>
        <w:fldChar w:fldCharType="end"/>
      </w:r>
      <w:r w:rsidRPr="00E46A50">
        <w:rPr>
          <w:rFonts w:eastAsiaTheme="minorEastAsia"/>
          <w:spacing w:val="-2"/>
        </w:rPr>
        <w:tab/>
      </w:r>
      <w:r w:rsidRPr="00E46A50">
        <w:rPr>
          <w:rFonts w:eastAsia="Times New Roman"/>
        </w:rPr>
        <w:t xml:space="preserve">The WG-DEN noted that the TC was considering how to address matters concerning variety types for DUS testing purposes and agreed that developments in the TC should be reported to the CAJ.  </w:t>
      </w:r>
    </w:p>
    <w:bookmarkEnd w:id="13"/>
    <w:p w:rsidR="00E46A50" w:rsidRPr="00E46A50" w:rsidRDefault="00E46A50" w:rsidP="00E46A50">
      <w:pPr>
        <w:rPr>
          <w:rFonts w:eastAsiaTheme="minorEastAsia"/>
          <w:lang w:eastAsia="ja-JP"/>
        </w:rPr>
      </w:pPr>
    </w:p>
    <w:p w:rsidR="00E46A50" w:rsidRPr="00E46A50" w:rsidRDefault="00E46A50" w:rsidP="00E46A50">
      <w:pPr>
        <w:rPr>
          <w:rFonts w:eastAsiaTheme="minorEastAsia"/>
          <w:lang w:eastAsia="ja-JP"/>
        </w:rPr>
      </w:pPr>
    </w:p>
    <w:p w:rsidR="00E46A50" w:rsidRPr="00E46A50" w:rsidRDefault="00E46A50" w:rsidP="00E46A50">
      <w:pPr>
        <w:keepNext/>
        <w:outlineLvl w:val="0"/>
        <w:rPr>
          <w:rFonts w:eastAsiaTheme="minorEastAsia"/>
          <w:caps/>
        </w:rPr>
      </w:pPr>
      <w:r w:rsidRPr="00E46A50">
        <w:rPr>
          <w:rFonts w:eastAsiaTheme="minorEastAsia"/>
          <w:caps/>
        </w:rPr>
        <w:t>Date, place and program of the next meeting</w:t>
      </w:r>
    </w:p>
    <w:p w:rsidR="00E46A50" w:rsidRPr="00E46A50" w:rsidRDefault="00E46A50" w:rsidP="00E46A50">
      <w:pPr>
        <w:ind w:left="1701" w:hanging="1134"/>
        <w:jc w:val="left"/>
        <w:rPr>
          <w:rFonts w:eastAsiaTheme="minorEastAsia" w:cs="Arial"/>
          <w:snapToGrid w:val="0"/>
        </w:rPr>
      </w:pPr>
    </w:p>
    <w:p w:rsidR="00E46A50" w:rsidRPr="00E46A50" w:rsidRDefault="00E46A50" w:rsidP="00E46A50">
      <w:pPr>
        <w:rPr>
          <w:rFonts w:eastAsia="Times New Roman" w:cs="Arial"/>
          <w:iCs/>
        </w:rPr>
      </w:pPr>
      <w:r w:rsidRPr="00E46A50">
        <w:rPr>
          <w:rFonts w:eastAsia="Times New Roman" w:cs="Arial"/>
          <w:iCs/>
        </w:rPr>
        <w:fldChar w:fldCharType="begin"/>
      </w:r>
      <w:r w:rsidRPr="00E46A50">
        <w:rPr>
          <w:rFonts w:eastAsia="Times New Roman" w:cs="Arial"/>
          <w:iCs/>
        </w:rPr>
        <w:instrText xml:space="preserve"> AUTONUM  </w:instrText>
      </w:r>
      <w:r w:rsidRPr="00E46A50">
        <w:rPr>
          <w:rFonts w:eastAsia="Times New Roman" w:cs="Arial"/>
          <w:iCs/>
        </w:rPr>
        <w:fldChar w:fldCharType="end"/>
      </w:r>
      <w:r w:rsidRPr="00E46A50">
        <w:rPr>
          <w:rFonts w:eastAsia="Times New Roman" w:cs="Arial"/>
          <w:iCs/>
        </w:rPr>
        <w:tab/>
        <w:t xml:space="preserve">The </w:t>
      </w:r>
      <w:r w:rsidRPr="00E46A50">
        <w:rPr>
          <w:rFonts w:eastAsiaTheme="minorEastAsia"/>
          <w:spacing w:val="-2"/>
          <w:lang w:eastAsia="ja-JP"/>
        </w:rPr>
        <w:t>WG-DEN</w:t>
      </w:r>
      <w:r w:rsidRPr="00E46A50">
        <w:rPr>
          <w:rFonts w:eastAsia="Times New Roman" w:cs="Arial"/>
          <w:iCs/>
        </w:rPr>
        <w:t xml:space="preserve"> agreed that it had completed the work </w:t>
      </w:r>
      <w:r w:rsidR="00143AB5">
        <w:rPr>
          <w:rFonts w:eastAsia="Times New Roman" w:cs="Arial"/>
          <w:iCs/>
        </w:rPr>
        <w:t>mandated</w:t>
      </w:r>
      <w:r w:rsidRPr="00E46A50">
        <w:rPr>
          <w:rFonts w:eastAsia="Times New Roman" w:cs="Arial"/>
          <w:iCs/>
        </w:rPr>
        <w:t xml:space="preserve"> by the CAJ and agreed that it would not be necessary to hold</w:t>
      </w:r>
      <w:r w:rsidR="00143AB5">
        <w:rPr>
          <w:rFonts w:eastAsia="Times New Roman" w:cs="Arial"/>
          <w:iCs/>
        </w:rPr>
        <w:t xml:space="preserve"> a</w:t>
      </w:r>
      <w:r w:rsidRPr="00E46A50">
        <w:rPr>
          <w:rFonts w:eastAsia="Times New Roman" w:cs="Arial"/>
          <w:iCs/>
        </w:rPr>
        <w:t xml:space="preserve"> further meeting.</w:t>
      </w:r>
    </w:p>
    <w:p w:rsidR="00E46A50" w:rsidRDefault="00E46A50" w:rsidP="00E46A50">
      <w:pPr>
        <w:rPr>
          <w:rFonts w:eastAsia="Times New Roman"/>
        </w:rPr>
      </w:pPr>
    </w:p>
    <w:p w:rsidR="00E46A50" w:rsidRDefault="00FB5925" w:rsidP="00FB5925">
      <w:pPr>
        <w:tabs>
          <w:tab w:val="left" w:pos="5387"/>
        </w:tabs>
        <w:ind w:left="4820"/>
        <w:rPr>
          <w:rFonts w:eastAsia="Times New Roman"/>
        </w:rPr>
      </w:pPr>
      <w:r>
        <w:rPr>
          <w:rFonts w:eastAsia="Times New Roman"/>
        </w:rPr>
        <w:fldChar w:fldCharType="begin"/>
      </w:r>
      <w:r>
        <w:rPr>
          <w:rFonts w:eastAsia="Times New Roman"/>
        </w:rPr>
        <w:instrText xml:space="preserve"> AUTONUM  </w:instrText>
      </w:r>
      <w:r>
        <w:rPr>
          <w:rFonts w:eastAsia="Times New Roman"/>
        </w:rPr>
        <w:fldChar w:fldCharType="end"/>
      </w:r>
      <w:r>
        <w:rPr>
          <w:rFonts w:eastAsia="Times New Roman"/>
        </w:rPr>
        <w:tab/>
        <w:t>This report was adopted by correspondence.</w:t>
      </w:r>
    </w:p>
    <w:p w:rsidR="00FB5925" w:rsidRDefault="00FB5925" w:rsidP="00FB5925">
      <w:pPr>
        <w:tabs>
          <w:tab w:val="left" w:pos="5387"/>
        </w:tabs>
        <w:ind w:left="4820"/>
        <w:rPr>
          <w:rFonts w:eastAsia="Times New Roman"/>
        </w:rPr>
      </w:pPr>
    </w:p>
    <w:p w:rsidR="00FB5925" w:rsidRPr="00E46A50" w:rsidRDefault="00FB5925" w:rsidP="00FB5925">
      <w:pPr>
        <w:tabs>
          <w:tab w:val="left" w:pos="5387"/>
        </w:tabs>
        <w:ind w:left="4820"/>
        <w:rPr>
          <w:rFonts w:eastAsia="Times New Roman"/>
        </w:rPr>
      </w:pPr>
    </w:p>
    <w:p w:rsidR="00E46A50" w:rsidRPr="00E46A50" w:rsidRDefault="00E46A50" w:rsidP="00E46A50">
      <w:pPr>
        <w:keepNext/>
        <w:keepLines/>
        <w:jc w:val="right"/>
        <w:rPr>
          <w:snapToGrid w:val="0"/>
        </w:rPr>
      </w:pPr>
    </w:p>
    <w:p w:rsidR="00E46A50" w:rsidRDefault="00E46A50" w:rsidP="00E46A50">
      <w:pPr>
        <w:jc w:val="right"/>
        <w:rPr>
          <w:rFonts w:eastAsiaTheme="minorEastAsia" w:cs="Arial"/>
        </w:rPr>
      </w:pPr>
      <w:r w:rsidRPr="00E46A50">
        <w:rPr>
          <w:rFonts w:eastAsiaTheme="minorEastAsia" w:cs="Arial"/>
        </w:rPr>
        <w:t>[</w:t>
      </w:r>
      <w:r>
        <w:t>The Annex follows</w:t>
      </w:r>
      <w:r w:rsidRPr="00E46A50">
        <w:rPr>
          <w:rFonts w:eastAsiaTheme="minorEastAsia" w:cs="Arial"/>
        </w:rPr>
        <w:t>]</w:t>
      </w:r>
    </w:p>
    <w:p w:rsidR="00900F6D" w:rsidRDefault="00900F6D" w:rsidP="00E46A50">
      <w:pPr>
        <w:jc w:val="right"/>
        <w:rPr>
          <w:rFonts w:eastAsiaTheme="minorEastAsia" w:cs="Arial"/>
        </w:rPr>
      </w:pPr>
    </w:p>
    <w:p w:rsidR="00900F6D" w:rsidRDefault="00900F6D" w:rsidP="00900F6D">
      <w:pPr>
        <w:jc w:val="left"/>
        <w:rPr>
          <w:rFonts w:eastAsiaTheme="minorEastAsia" w:cs="Arial"/>
        </w:rPr>
        <w:sectPr w:rsidR="00900F6D" w:rsidSect="00B647D4">
          <w:headerReference w:type="even" r:id="rId8"/>
          <w:headerReference w:type="default" r:id="rId9"/>
          <w:pgSz w:w="11907" w:h="16840" w:code="9"/>
          <w:pgMar w:top="510" w:right="1134" w:bottom="1134" w:left="1134" w:header="510" w:footer="680" w:gutter="0"/>
          <w:cols w:space="720"/>
          <w:titlePg/>
          <w:docGrid w:linePitch="272"/>
        </w:sectPr>
      </w:pPr>
    </w:p>
    <w:p w:rsidR="00900F6D" w:rsidRPr="00BA142D" w:rsidRDefault="00900F6D" w:rsidP="00900F6D">
      <w:pPr>
        <w:rPr>
          <w:rFonts w:eastAsia="Times New Roman"/>
        </w:rPr>
      </w:pPr>
    </w:p>
    <w:p w:rsidR="00900F6D" w:rsidRPr="00900F6D" w:rsidRDefault="00900F6D" w:rsidP="00900F6D">
      <w:pPr>
        <w:jc w:val="center"/>
        <w:rPr>
          <w:rFonts w:eastAsia="Times New Roman"/>
        </w:rPr>
      </w:pPr>
      <w:r w:rsidRPr="00900F6D">
        <w:rPr>
          <w:rFonts w:eastAsia="Times New Roman"/>
        </w:rPr>
        <w:t>LIST OF PARTICIPANTS</w:t>
      </w:r>
    </w:p>
    <w:p w:rsidR="00900F6D" w:rsidRPr="00BA142D" w:rsidRDefault="00900F6D" w:rsidP="00900F6D">
      <w:pPr>
        <w:keepNext/>
        <w:spacing w:before="480" w:after="120"/>
        <w:jc w:val="center"/>
        <w:rPr>
          <w:rFonts w:eastAsia="Times New Roman"/>
          <w:caps/>
          <w:snapToGrid w:val="0"/>
          <w:u w:val="single"/>
          <w:lang w:val="es-ES_tradnl"/>
        </w:rPr>
      </w:pPr>
      <w:r w:rsidRPr="00BA142D">
        <w:rPr>
          <w:rFonts w:eastAsia="Times New Roman"/>
          <w:caps/>
          <w:snapToGrid w:val="0"/>
          <w:u w:val="single"/>
          <w:lang w:val="es-ES_tradnl"/>
        </w:rPr>
        <w:t>I. MEMBERS</w:t>
      </w:r>
    </w:p>
    <w:p w:rsidR="00900F6D" w:rsidRPr="00BA142D" w:rsidRDefault="00900F6D" w:rsidP="00900F6D">
      <w:pPr>
        <w:keepNext/>
        <w:keepLines/>
        <w:spacing w:before="180" w:after="120"/>
        <w:jc w:val="left"/>
        <w:rPr>
          <w:rFonts w:eastAsia="Times New Roman"/>
          <w:caps/>
          <w:noProof/>
          <w:snapToGrid w:val="0"/>
          <w:u w:val="single"/>
          <w:lang w:val="es-ES_tradnl"/>
        </w:rPr>
      </w:pPr>
      <w:r w:rsidRPr="00BA142D">
        <w:rPr>
          <w:rFonts w:eastAsia="Times New Roman"/>
          <w:caps/>
          <w:noProof/>
          <w:snapToGrid w:val="0"/>
          <w:u w:val="single"/>
          <w:lang w:val="es-ES_tradnl"/>
        </w:rPr>
        <w:t>ARGENTINA</w:t>
      </w:r>
    </w:p>
    <w:p w:rsidR="00900F6D" w:rsidRPr="00900F6D" w:rsidRDefault="00900F6D" w:rsidP="00900F6D">
      <w:pPr>
        <w:keepLines/>
        <w:spacing w:before="60" w:after="60"/>
        <w:jc w:val="left"/>
        <w:rPr>
          <w:rFonts w:eastAsia="Times New Roman"/>
          <w:noProof/>
          <w:snapToGrid w:val="0"/>
          <w:lang w:val="es-ES_tradnl"/>
        </w:rPr>
      </w:pPr>
      <w:r w:rsidRPr="00900F6D">
        <w:rPr>
          <w:rFonts w:eastAsia="Times New Roman"/>
          <w:noProof/>
          <w:snapToGrid w:val="0"/>
          <w:lang w:val="es-ES_tradnl"/>
        </w:rPr>
        <w:t xml:space="preserve">Raimundo LAVIGNOLLE (Sr.), </w:t>
      </w:r>
      <w:r w:rsidRPr="00900F6D">
        <w:rPr>
          <w:rFonts w:eastAsia="Times New Roman"/>
          <w:noProof/>
          <w:snapToGrid w:val="0"/>
          <w:lang w:val="es-ES"/>
        </w:rPr>
        <w:t>Presidente del Directorio, Instituto Nacional de Semillas (INASE), Secretaría de Agricultura, Ganadería, Pesca y Alimentación, Buenos Aires</w:t>
      </w:r>
      <w:r w:rsidRPr="00900F6D">
        <w:rPr>
          <w:rFonts w:eastAsia="Times New Roman"/>
          <w:noProof/>
          <w:snapToGrid w:val="0"/>
          <w:lang w:val="es-ES_tradnl"/>
        </w:rPr>
        <w:t xml:space="preserve">  </w:t>
      </w:r>
      <w:r w:rsidRPr="00900F6D">
        <w:rPr>
          <w:rFonts w:eastAsia="Times New Roman"/>
          <w:noProof/>
          <w:snapToGrid w:val="0"/>
          <w:lang w:val="es-ES_tradnl"/>
        </w:rPr>
        <w:br/>
        <w:t xml:space="preserve">(e-mail: rlavignolle@inase.gov.ar) </w:t>
      </w:r>
    </w:p>
    <w:p w:rsidR="00900F6D" w:rsidRPr="00900F6D" w:rsidRDefault="00900F6D" w:rsidP="00900F6D">
      <w:pPr>
        <w:keepLines/>
        <w:spacing w:before="60" w:after="60"/>
        <w:jc w:val="left"/>
        <w:rPr>
          <w:rFonts w:eastAsia="Times New Roman"/>
          <w:noProof/>
          <w:snapToGrid w:val="0"/>
          <w:lang w:val="es-ES_tradnl"/>
        </w:rPr>
      </w:pPr>
      <w:r w:rsidRPr="00900F6D">
        <w:rPr>
          <w:rFonts w:eastAsia="Times New Roman"/>
          <w:noProof/>
          <w:snapToGrid w:val="0"/>
          <w:lang w:val="es-ES_tradnl"/>
        </w:rPr>
        <w:t xml:space="preserve">María Laura VILLAMAYOR (Sra.), </w:t>
      </w:r>
      <w:r w:rsidRPr="00900F6D">
        <w:rPr>
          <w:rFonts w:eastAsia="Times New Roman"/>
          <w:noProof/>
          <w:snapToGrid w:val="0"/>
          <w:lang w:val="es-ES"/>
        </w:rPr>
        <w:t>Coordinadora de Propiedad Intelectual y Recursos Fitogenéticos, Secretaría de Agricultura, Ganadería, Pesca y Alimentación, Buenos Aires</w:t>
      </w:r>
      <w:r w:rsidRPr="00900F6D">
        <w:rPr>
          <w:rFonts w:eastAsia="Times New Roman"/>
          <w:noProof/>
          <w:snapToGrid w:val="0"/>
          <w:lang w:val="es-ES_tradnl"/>
        </w:rPr>
        <w:t xml:space="preserve">  </w:t>
      </w:r>
      <w:r w:rsidRPr="00900F6D">
        <w:rPr>
          <w:rFonts w:eastAsia="Times New Roman"/>
          <w:noProof/>
          <w:snapToGrid w:val="0"/>
          <w:lang w:val="es-ES_tradnl"/>
        </w:rPr>
        <w:br/>
        <w:t>(e-mail: mlvillamayor@inase.gov.ar)</w:t>
      </w:r>
    </w:p>
    <w:p w:rsidR="00900F6D" w:rsidRPr="00900F6D" w:rsidRDefault="00900F6D" w:rsidP="00900F6D">
      <w:pPr>
        <w:keepNext/>
        <w:keepLines/>
        <w:spacing w:before="180" w:after="120"/>
        <w:jc w:val="left"/>
        <w:rPr>
          <w:rFonts w:eastAsia="Times New Roman"/>
          <w:caps/>
          <w:noProof/>
          <w:snapToGrid w:val="0"/>
          <w:u w:val="single"/>
        </w:rPr>
      </w:pPr>
      <w:r w:rsidRPr="00900F6D">
        <w:rPr>
          <w:rFonts w:eastAsia="Times New Roman"/>
          <w:caps/>
          <w:noProof/>
          <w:snapToGrid w:val="0"/>
          <w:u w:val="single"/>
        </w:rPr>
        <w:t>AUSTRALIA</w:t>
      </w:r>
    </w:p>
    <w:p w:rsidR="00900F6D" w:rsidRPr="00900F6D" w:rsidRDefault="00900F6D" w:rsidP="00900F6D">
      <w:pPr>
        <w:keepLines/>
        <w:spacing w:before="60" w:after="60"/>
        <w:jc w:val="left"/>
        <w:rPr>
          <w:rFonts w:eastAsia="Times New Roman"/>
          <w:noProof/>
          <w:snapToGrid w:val="0"/>
        </w:rPr>
      </w:pPr>
      <w:r w:rsidRPr="00900F6D">
        <w:rPr>
          <w:rFonts w:eastAsia="Times New Roman"/>
          <w:noProof/>
          <w:snapToGrid w:val="0"/>
        </w:rPr>
        <w:t xml:space="preserve">Nik HULSE (Mr.), Chief of Plant Breeders' Rights, Plant Breeder's Rights Office, IP Australia, Woden </w:t>
      </w:r>
      <w:r w:rsidRPr="00900F6D">
        <w:rPr>
          <w:rFonts w:eastAsia="Times New Roman"/>
          <w:noProof/>
          <w:snapToGrid w:val="0"/>
        </w:rPr>
        <w:br/>
        <w:t xml:space="preserve">(e-mail: nik.hulse@ipaustralia.gov.au) </w:t>
      </w:r>
    </w:p>
    <w:p w:rsidR="00900F6D" w:rsidRPr="00900F6D" w:rsidRDefault="00900F6D" w:rsidP="00900F6D">
      <w:pPr>
        <w:keepNext/>
        <w:keepLines/>
        <w:spacing w:before="180" w:after="120"/>
        <w:jc w:val="left"/>
        <w:rPr>
          <w:rFonts w:eastAsia="Times New Roman"/>
          <w:caps/>
          <w:noProof/>
          <w:snapToGrid w:val="0"/>
          <w:u w:val="single"/>
          <w:lang w:val="es-ES_tradnl"/>
        </w:rPr>
      </w:pPr>
      <w:r w:rsidRPr="00900F6D">
        <w:rPr>
          <w:rFonts w:eastAsia="Times New Roman"/>
          <w:caps/>
          <w:noProof/>
          <w:snapToGrid w:val="0"/>
          <w:u w:val="single"/>
          <w:lang w:val="es-ES_tradnl"/>
        </w:rPr>
        <w:t>BOLIVIA (PLURINATIONAL STATE OF)</w:t>
      </w:r>
    </w:p>
    <w:p w:rsidR="00900F6D" w:rsidRPr="00900F6D" w:rsidRDefault="00900F6D" w:rsidP="00900F6D">
      <w:pPr>
        <w:keepLines/>
        <w:spacing w:before="60" w:after="60"/>
        <w:jc w:val="left"/>
        <w:rPr>
          <w:rFonts w:eastAsia="Times New Roman"/>
          <w:noProof/>
          <w:snapToGrid w:val="0"/>
          <w:lang w:val="es-ES"/>
        </w:rPr>
      </w:pPr>
      <w:r w:rsidRPr="00900F6D">
        <w:rPr>
          <w:rFonts w:eastAsia="Times New Roman"/>
          <w:noProof/>
          <w:snapToGrid w:val="0"/>
          <w:lang w:val="es-ES"/>
        </w:rPr>
        <w:t xml:space="preserve">Sergio Rider ANDRADE CÁCERES (Sr.), Director Nacional de Semillas, Instituto Nacional de Innovación Agropecuaria y Forestal (INIAF), La Paz </w:t>
      </w:r>
      <w:r w:rsidRPr="00900F6D">
        <w:rPr>
          <w:rFonts w:eastAsia="Times New Roman"/>
          <w:noProof/>
          <w:snapToGrid w:val="0"/>
          <w:lang w:val="es-ES"/>
        </w:rPr>
        <w:br/>
        <w:t>(e-mail: rideran@yahoo.es)</w:t>
      </w:r>
    </w:p>
    <w:p w:rsidR="00900F6D" w:rsidRPr="00900F6D" w:rsidRDefault="00900F6D" w:rsidP="00900F6D">
      <w:pPr>
        <w:keepLines/>
        <w:spacing w:before="60" w:after="60"/>
        <w:jc w:val="left"/>
        <w:rPr>
          <w:rFonts w:eastAsia="Times New Roman"/>
          <w:noProof/>
          <w:snapToGrid w:val="0"/>
          <w:lang w:val="es-ES"/>
        </w:rPr>
      </w:pPr>
      <w:r w:rsidRPr="00900F6D">
        <w:rPr>
          <w:rFonts w:eastAsia="Times New Roman"/>
          <w:noProof/>
          <w:snapToGrid w:val="0"/>
          <w:lang w:val="es-ES"/>
        </w:rPr>
        <w:t xml:space="preserve">Freddy CABALLERO LEDEZMA (Sr.), Responsable de la Unidad de Fiscalización y Registro de Semillas, Registros y protección de Variedades Vegetales, Instituto Nacional de Innovación Agropecuaria y Forestal (INIAF), La Paz </w:t>
      </w:r>
      <w:r w:rsidRPr="00900F6D">
        <w:rPr>
          <w:rFonts w:eastAsia="Times New Roman"/>
          <w:noProof/>
          <w:snapToGrid w:val="0"/>
          <w:lang w:val="es-ES"/>
        </w:rPr>
        <w:br/>
        <w:t>(e-mail: calefred@yahoo.es)</w:t>
      </w:r>
    </w:p>
    <w:p w:rsidR="00900F6D" w:rsidRPr="00900F6D" w:rsidRDefault="00900F6D" w:rsidP="00900F6D">
      <w:pPr>
        <w:keepNext/>
        <w:keepLines/>
        <w:spacing w:before="180" w:after="120"/>
        <w:jc w:val="left"/>
        <w:rPr>
          <w:rFonts w:eastAsia="Times New Roman"/>
          <w:caps/>
          <w:noProof/>
          <w:snapToGrid w:val="0"/>
          <w:u w:val="single"/>
          <w:lang w:val="pt-BR"/>
        </w:rPr>
      </w:pPr>
      <w:r w:rsidRPr="00900F6D">
        <w:rPr>
          <w:rFonts w:eastAsia="Times New Roman"/>
          <w:caps/>
          <w:noProof/>
          <w:snapToGrid w:val="0"/>
          <w:u w:val="single"/>
          <w:lang w:val="pt-BR"/>
        </w:rPr>
        <w:t>CANADA</w:t>
      </w:r>
    </w:p>
    <w:p w:rsidR="00900F6D" w:rsidRPr="00900F6D" w:rsidRDefault="00900F6D" w:rsidP="00900F6D">
      <w:pPr>
        <w:keepLines/>
        <w:spacing w:before="60" w:after="60"/>
        <w:jc w:val="left"/>
        <w:rPr>
          <w:rFonts w:eastAsia="Times New Roman"/>
          <w:noProof/>
          <w:snapToGrid w:val="0"/>
          <w:lang w:val="pt-BR"/>
        </w:rPr>
      </w:pPr>
      <w:r w:rsidRPr="00900F6D">
        <w:rPr>
          <w:rFonts w:eastAsia="Times New Roman"/>
          <w:noProof/>
          <w:snapToGrid w:val="0"/>
          <w:lang w:val="pt-BR"/>
        </w:rPr>
        <w:t xml:space="preserve">Anthony PARKER (Mr.), Commissioner, Plant Breeders' Rights Office, Canadian Food Inspection Agency (CFIA), Ottawa </w:t>
      </w:r>
      <w:r w:rsidRPr="00900F6D">
        <w:rPr>
          <w:rFonts w:eastAsia="Times New Roman"/>
          <w:noProof/>
          <w:snapToGrid w:val="0"/>
          <w:lang w:val="pt-BR"/>
        </w:rPr>
        <w:br/>
        <w:t xml:space="preserve">(e-mail: </w:t>
      </w:r>
      <w:r w:rsidRPr="00900F6D">
        <w:rPr>
          <w:rFonts w:eastAsia="Times New Roman"/>
          <w:noProof/>
          <w:snapToGrid w:val="0"/>
        </w:rPr>
        <w:t>anthony.parker@canada.ca</w:t>
      </w:r>
      <w:r w:rsidRPr="00900F6D">
        <w:rPr>
          <w:rFonts w:eastAsia="Times New Roman"/>
          <w:noProof/>
          <w:snapToGrid w:val="0"/>
          <w:lang w:val="pt-BR"/>
        </w:rPr>
        <w:t xml:space="preserve">) </w:t>
      </w:r>
    </w:p>
    <w:p w:rsidR="00900F6D" w:rsidRPr="00900F6D" w:rsidRDefault="00900F6D" w:rsidP="00900F6D">
      <w:pPr>
        <w:keepLines/>
        <w:spacing w:before="60" w:after="60"/>
        <w:jc w:val="left"/>
        <w:rPr>
          <w:rFonts w:eastAsia="Times New Roman"/>
          <w:noProof/>
          <w:snapToGrid w:val="0"/>
          <w:lang w:val="pt-BR"/>
        </w:rPr>
      </w:pPr>
      <w:r w:rsidRPr="00900F6D">
        <w:rPr>
          <w:rFonts w:eastAsia="Times New Roman"/>
          <w:noProof/>
          <w:snapToGrid w:val="0"/>
          <w:lang w:val="pt-BR"/>
        </w:rPr>
        <w:t xml:space="preserve">Ashley BALCHIN (Ms.), Examiner, Plant Breeders' Rights Office, Canadian Food Inspection Agency (CFIA), Ottawa </w:t>
      </w:r>
      <w:r w:rsidRPr="00900F6D">
        <w:rPr>
          <w:rFonts w:eastAsia="Times New Roman"/>
          <w:noProof/>
          <w:snapToGrid w:val="0"/>
          <w:lang w:val="pt-BR"/>
        </w:rPr>
        <w:br/>
        <w:t xml:space="preserve">(e-mail: </w:t>
      </w:r>
      <w:r w:rsidRPr="00900F6D">
        <w:rPr>
          <w:rFonts w:eastAsia="Times New Roman"/>
          <w:noProof/>
          <w:snapToGrid w:val="0"/>
        </w:rPr>
        <w:t>ashley.balchin@canada.ca</w:t>
      </w:r>
      <w:r w:rsidRPr="00900F6D">
        <w:rPr>
          <w:rFonts w:eastAsia="Times New Roman"/>
          <w:noProof/>
          <w:snapToGrid w:val="0"/>
          <w:lang w:val="pt-BR"/>
        </w:rPr>
        <w:t xml:space="preserve">) </w:t>
      </w:r>
    </w:p>
    <w:p w:rsidR="00900F6D" w:rsidRPr="00900F6D" w:rsidRDefault="00900F6D" w:rsidP="00900F6D">
      <w:pPr>
        <w:keepNext/>
        <w:keepLines/>
        <w:spacing w:before="180" w:after="120"/>
        <w:jc w:val="left"/>
        <w:rPr>
          <w:rFonts w:eastAsia="Times New Roman"/>
          <w:caps/>
          <w:noProof/>
          <w:snapToGrid w:val="0"/>
          <w:u w:val="single"/>
          <w:lang w:val="pt-BR"/>
        </w:rPr>
      </w:pPr>
      <w:r w:rsidRPr="00900F6D">
        <w:rPr>
          <w:rFonts w:eastAsia="Times New Roman"/>
          <w:caps/>
          <w:noProof/>
          <w:snapToGrid w:val="0"/>
          <w:u w:val="single"/>
          <w:lang w:val="pt-BR"/>
        </w:rPr>
        <w:t>CHILE</w:t>
      </w:r>
    </w:p>
    <w:p w:rsidR="00900F6D" w:rsidRPr="00900F6D" w:rsidRDefault="00900F6D" w:rsidP="00900F6D">
      <w:pPr>
        <w:keepLines/>
        <w:spacing w:before="60" w:after="60"/>
        <w:jc w:val="left"/>
        <w:rPr>
          <w:rFonts w:eastAsia="Times New Roman"/>
          <w:noProof/>
          <w:snapToGrid w:val="0"/>
          <w:lang w:val="es-ES"/>
        </w:rPr>
      </w:pPr>
      <w:r w:rsidRPr="00900F6D">
        <w:rPr>
          <w:rFonts w:eastAsia="Times New Roman"/>
          <w:noProof/>
          <w:snapToGrid w:val="0"/>
          <w:lang w:val="pt-BR"/>
        </w:rPr>
        <w:t xml:space="preserve">Manuel Antonio TORO UGALDE (Sr.), Jefe Departamento, Registro de Variedades Protegidas, </w:t>
      </w:r>
      <w:r w:rsidRPr="00900F6D">
        <w:rPr>
          <w:rFonts w:eastAsia="Times New Roman"/>
          <w:noProof/>
          <w:snapToGrid w:val="0"/>
          <w:lang w:val="pt-BR"/>
        </w:rPr>
        <w:br/>
      </w:r>
      <w:r w:rsidRPr="00900F6D">
        <w:rPr>
          <w:rFonts w:eastAsia="Times New Roman"/>
          <w:noProof/>
          <w:snapToGrid w:val="0"/>
          <w:lang w:val="es-ES"/>
        </w:rPr>
        <w:t xml:space="preserve">División Semillas, Servicio Agrícola y Ganadero (SAG), Santiago de Chile </w:t>
      </w:r>
      <w:r w:rsidRPr="00900F6D">
        <w:rPr>
          <w:rFonts w:eastAsia="Times New Roman"/>
          <w:noProof/>
          <w:snapToGrid w:val="0"/>
          <w:lang w:val="es-ES"/>
        </w:rPr>
        <w:br/>
        <w:t xml:space="preserve">(e-mail: manuel.toro@sag.gob.cl) </w:t>
      </w:r>
    </w:p>
    <w:p w:rsidR="00900F6D" w:rsidRPr="00900F6D" w:rsidRDefault="00900F6D" w:rsidP="00900F6D">
      <w:pPr>
        <w:keepNext/>
        <w:keepLines/>
        <w:spacing w:before="180" w:after="120"/>
        <w:jc w:val="left"/>
        <w:rPr>
          <w:rFonts w:eastAsia="Times New Roman"/>
          <w:caps/>
          <w:noProof/>
          <w:snapToGrid w:val="0"/>
          <w:u w:val="single"/>
        </w:rPr>
      </w:pPr>
      <w:r w:rsidRPr="00900F6D">
        <w:rPr>
          <w:rFonts w:eastAsia="Times New Roman"/>
          <w:caps/>
          <w:noProof/>
          <w:snapToGrid w:val="0"/>
          <w:u w:val="single"/>
        </w:rPr>
        <w:t>CHINA</w:t>
      </w:r>
    </w:p>
    <w:p w:rsidR="00900F6D" w:rsidRPr="00900F6D" w:rsidRDefault="00900F6D" w:rsidP="00900F6D">
      <w:pPr>
        <w:keepLines/>
        <w:spacing w:before="60" w:after="60"/>
        <w:jc w:val="left"/>
        <w:rPr>
          <w:rFonts w:eastAsia="Times New Roman"/>
          <w:noProof/>
          <w:snapToGrid w:val="0"/>
        </w:rPr>
      </w:pPr>
      <w:r w:rsidRPr="00900F6D">
        <w:rPr>
          <w:rFonts w:eastAsia="Times New Roman"/>
          <w:noProof/>
          <w:snapToGrid w:val="0"/>
        </w:rPr>
        <w:t xml:space="preserve">Yehan CUI (Mr.), Division Director, Division of Plant Variety Protection, Development Center of Science &amp; Technology (DCST), MARA, Beijing </w:t>
      </w:r>
      <w:r w:rsidRPr="00900F6D">
        <w:rPr>
          <w:rFonts w:eastAsia="Times New Roman"/>
          <w:noProof/>
          <w:snapToGrid w:val="0"/>
        </w:rPr>
        <w:br/>
        <w:t>(e-mail: cuiyehan@agri.gov.cn)</w:t>
      </w:r>
    </w:p>
    <w:p w:rsidR="00900F6D" w:rsidRPr="00900F6D" w:rsidRDefault="00900F6D" w:rsidP="00900F6D">
      <w:pPr>
        <w:keepLines/>
        <w:spacing w:before="60" w:after="60"/>
        <w:jc w:val="left"/>
        <w:rPr>
          <w:rFonts w:eastAsia="Times New Roman"/>
          <w:noProof/>
          <w:snapToGrid w:val="0"/>
        </w:rPr>
      </w:pPr>
      <w:r w:rsidRPr="00900F6D">
        <w:rPr>
          <w:rFonts w:eastAsia="Times New Roman"/>
          <w:noProof/>
          <w:snapToGrid w:val="0"/>
        </w:rPr>
        <w:t xml:space="preserve">Zhiqiang MA (Mr.), Director, Division of Variety Management, Department of Seed Industry Management, Beijing </w:t>
      </w:r>
      <w:r w:rsidRPr="00900F6D">
        <w:rPr>
          <w:rFonts w:eastAsia="Times New Roman"/>
          <w:noProof/>
          <w:snapToGrid w:val="0"/>
        </w:rPr>
        <w:br/>
        <w:t>(e-mail: zyspzc@agri.gov.cn)</w:t>
      </w:r>
    </w:p>
    <w:p w:rsidR="00900F6D" w:rsidRPr="00900F6D" w:rsidRDefault="00900F6D" w:rsidP="00900F6D">
      <w:pPr>
        <w:keepNext/>
        <w:keepLines/>
        <w:spacing w:before="180" w:after="120"/>
        <w:jc w:val="left"/>
        <w:rPr>
          <w:rFonts w:eastAsia="Times New Roman"/>
          <w:caps/>
          <w:noProof/>
          <w:snapToGrid w:val="0"/>
          <w:u w:val="single"/>
          <w:lang w:val="de-DE"/>
        </w:rPr>
      </w:pPr>
      <w:r w:rsidRPr="00900F6D">
        <w:rPr>
          <w:rFonts w:eastAsia="Times New Roman"/>
          <w:caps/>
          <w:noProof/>
          <w:snapToGrid w:val="0"/>
          <w:u w:val="single"/>
          <w:lang w:val="de-DE"/>
        </w:rPr>
        <w:t>DENMARK</w:t>
      </w:r>
    </w:p>
    <w:p w:rsidR="00900F6D" w:rsidRPr="00900F6D" w:rsidRDefault="00900F6D" w:rsidP="00900F6D">
      <w:pPr>
        <w:keepLines/>
        <w:spacing w:before="60" w:after="60"/>
        <w:jc w:val="left"/>
        <w:rPr>
          <w:rFonts w:eastAsia="Times New Roman"/>
          <w:noProof/>
          <w:snapToGrid w:val="0"/>
          <w:lang w:val="de-DE"/>
        </w:rPr>
      </w:pPr>
      <w:r w:rsidRPr="00900F6D">
        <w:rPr>
          <w:rFonts w:eastAsia="Times New Roman"/>
          <w:noProof/>
          <w:snapToGrid w:val="0"/>
          <w:lang w:val="de-DE"/>
        </w:rPr>
        <w:t xml:space="preserve">Gerhard DENEKEN, Director, Tystofte Foundation, Skaelskoer </w:t>
      </w:r>
      <w:r w:rsidRPr="00900F6D">
        <w:rPr>
          <w:rFonts w:eastAsia="Times New Roman"/>
          <w:noProof/>
          <w:snapToGrid w:val="0"/>
          <w:lang w:val="de-DE"/>
        </w:rPr>
        <w:br/>
        <w:t>(e-mail: gde@tystofte.dk)</w:t>
      </w:r>
    </w:p>
    <w:p w:rsidR="00900F6D" w:rsidRPr="00900F6D" w:rsidRDefault="00900F6D" w:rsidP="00900F6D">
      <w:pPr>
        <w:keepNext/>
        <w:keepLines/>
        <w:spacing w:before="180" w:after="120"/>
        <w:jc w:val="left"/>
        <w:rPr>
          <w:rFonts w:eastAsia="Times New Roman"/>
          <w:caps/>
          <w:noProof/>
          <w:snapToGrid w:val="0"/>
          <w:u w:val="single"/>
          <w:lang w:val="es-ES"/>
        </w:rPr>
      </w:pPr>
      <w:r w:rsidRPr="00900F6D">
        <w:rPr>
          <w:rFonts w:eastAsia="Times New Roman"/>
          <w:caps/>
          <w:noProof/>
          <w:snapToGrid w:val="0"/>
          <w:u w:val="single"/>
          <w:lang w:val="es-ES"/>
        </w:rPr>
        <w:t>dominican REPUBLIC</w:t>
      </w:r>
    </w:p>
    <w:p w:rsidR="00900F6D" w:rsidRPr="00900F6D" w:rsidRDefault="00900F6D" w:rsidP="00900F6D">
      <w:pPr>
        <w:keepLines/>
        <w:spacing w:before="60" w:after="60"/>
        <w:jc w:val="left"/>
        <w:rPr>
          <w:rFonts w:eastAsia="Times New Roman"/>
          <w:noProof/>
          <w:snapToGrid w:val="0"/>
          <w:lang w:val="es-ES"/>
        </w:rPr>
      </w:pPr>
      <w:r w:rsidRPr="00900F6D">
        <w:rPr>
          <w:rFonts w:eastAsia="Times New Roman"/>
          <w:noProof/>
          <w:snapToGrid w:val="0"/>
          <w:lang w:val="es-ES"/>
        </w:rPr>
        <w:t xml:space="preserve">Maria Ayalivis GARCIA MEDRANO (Sra.), Directora, Oficina de Registros de Variedades y Proteccion de los Derechos de Obtentor (Orevado), Santo Domingo </w:t>
      </w:r>
      <w:r w:rsidRPr="00900F6D">
        <w:rPr>
          <w:rFonts w:eastAsia="Times New Roman"/>
          <w:noProof/>
          <w:snapToGrid w:val="0"/>
          <w:lang w:val="es-ES"/>
        </w:rPr>
        <w:br/>
        <w:t>(e-mail: mgarcia@orevado.gob.do)</w:t>
      </w:r>
    </w:p>
    <w:p w:rsidR="00900F6D" w:rsidRPr="00900F6D" w:rsidRDefault="00900F6D" w:rsidP="00900F6D">
      <w:pPr>
        <w:keepNext/>
        <w:keepLines/>
        <w:spacing w:before="180" w:after="120"/>
        <w:jc w:val="left"/>
        <w:rPr>
          <w:rFonts w:eastAsia="Times New Roman"/>
          <w:caps/>
          <w:noProof/>
          <w:snapToGrid w:val="0"/>
          <w:u w:val="single"/>
        </w:rPr>
      </w:pPr>
      <w:r w:rsidRPr="00900F6D">
        <w:rPr>
          <w:rFonts w:eastAsia="Times New Roman"/>
          <w:caps/>
          <w:noProof/>
          <w:snapToGrid w:val="0"/>
          <w:u w:val="single"/>
        </w:rPr>
        <w:lastRenderedPageBreak/>
        <w:t>ESTONIA</w:t>
      </w:r>
    </w:p>
    <w:p w:rsidR="00900F6D" w:rsidRPr="00900F6D" w:rsidRDefault="00900F6D" w:rsidP="00900F6D">
      <w:pPr>
        <w:keepLines/>
        <w:spacing w:before="60" w:after="60"/>
        <w:jc w:val="left"/>
        <w:rPr>
          <w:rFonts w:eastAsia="Times New Roman"/>
          <w:noProof/>
          <w:snapToGrid w:val="0"/>
        </w:rPr>
      </w:pPr>
      <w:r w:rsidRPr="00900F6D">
        <w:rPr>
          <w:rFonts w:eastAsia="Times New Roman"/>
          <w:noProof/>
          <w:snapToGrid w:val="0"/>
        </w:rPr>
        <w:t xml:space="preserve">Kristiina DIGRYTE (Ms.), Adviser, Plant Health Department, Tallinn </w:t>
      </w:r>
      <w:r w:rsidRPr="00900F6D">
        <w:rPr>
          <w:rFonts w:eastAsia="Times New Roman"/>
          <w:noProof/>
          <w:snapToGrid w:val="0"/>
        </w:rPr>
        <w:br/>
        <w:t>(e-mail: kristiina.digryte@agri.ee)</w:t>
      </w:r>
    </w:p>
    <w:p w:rsidR="00900F6D" w:rsidRPr="00900F6D" w:rsidRDefault="00900F6D" w:rsidP="00900F6D">
      <w:pPr>
        <w:keepLines/>
        <w:spacing w:before="60" w:after="60"/>
        <w:jc w:val="left"/>
        <w:rPr>
          <w:rFonts w:eastAsia="Times New Roman"/>
          <w:noProof/>
          <w:snapToGrid w:val="0"/>
        </w:rPr>
      </w:pPr>
      <w:r w:rsidRPr="00900F6D">
        <w:rPr>
          <w:rFonts w:eastAsia="Times New Roman"/>
          <w:noProof/>
          <w:snapToGrid w:val="0"/>
        </w:rPr>
        <w:t xml:space="preserve">Laima PUUR (Ms.), Councellor, Estonian Agricultural Board, Viljandi </w:t>
      </w:r>
      <w:r w:rsidRPr="00900F6D">
        <w:rPr>
          <w:rFonts w:eastAsia="Times New Roman"/>
          <w:noProof/>
          <w:snapToGrid w:val="0"/>
        </w:rPr>
        <w:br/>
        <w:t>(e-mail: laima.puur@pma.agri.ee)</w:t>
      </w:r>
    </w:p>
    <w:p w:rsidR="00900F6D" w:rsidRPr="00900F6D" w:rsidRDefault="00900F6D" w:rsidP="00900F6D">
      <w:pPr>
        <w:keepNext/>
        <w:keepLines/>
        <w:spacing w:before="180" w:after="120"/>
        <w:jc w:val="left"/>
        <w:rPr>
          <w:rFonts w:eastAsia="Times New Roman"/>
          <w:caps/>
          <w:noProof/>
          <w:snapToGrid w:val="0"/>
          <w:u w:val="single"/>
          <w:lang w:val="fr-CH"/>
        </w:rPr>
      </w:pPr>
      <w:r w:rsidRPr="00900F6D">
        <w:rPr>
          <w:rFonts w:eastAsia="Times New Roman"/>
          <w:caps/>
          <w:noProof/>
          <w:snapToGrid w:val="0"/>
          <w:u w:val="single"/>
          <w:lang w:val="fr-CH"/>
        </w:rPr>
        <w:t>France</w:t>
      </w:r>
    </w:p>
    <w:p w:rsidR="00900F6D" w:rsidRPr="00900F6D" w:rsidRDefault="00900F6D" w:rsidP="00900F6D">
      <w:pPr>
        <w:keepLines/>
        <w:spacing w:before="60" w:after="60"/>
        <w:jc w:val="left"/>
        <w:rPr>
          <w:rFonts w:eastAsia="Times New Roman"/>
          <w:noProof/>
          <w:snapToGrid w:val="0"/>
          <w:lang w:val="fr-CH"/>
        </w:rPr>
      </w:pPr>
      <w:r w:rsidRPr="00900F6D">
        <w:rPr>
          <w:rFonts w:eastAsia="Times New Roman"/>
          <w:noProof/>
          <w:snapToGrid w:val="0"/>
          <w:lang w:val="fr-CH"/>
        </w:rPr>
        <w:t xml:space="preserve">Yvane MERESSE (Mme), Responsable INOV, Groupe d'Étude et de Contrôle des Variétés et des Semences (GEVES), Beaucouzé </w:t>
      </w:r>
      <w:r w:rsidRPr="00900F6D">
        <w:rPr>
          <w:rFonts w:eastAsia="Times New Roman"/>
          <w:noProof/>
          <w:snapToGrid w:val="0"/>
          <w:lang w:val="fr-CH"/>
        </w:rPr>
        <w:br/>
        <w:t>(e-mail: yvane.meresse@geves.fr)</w:t>
      </w:r>
    </w:p>
    <w:p w:rsidR="00900F6D" w:rsidRPr="00900F6D" w:rsidRDefault="00900F6D" w:rsidP="00900F6D">
      <w:pPr>
        <w:keepNext/>
        <w:keepLines/>
        <w:spacing w:before="180" w:after="120"/>
        <w:jc w:val="left"/>
        <w:rPr>
          <w:rFonts w:eastAsia="Times New Roman"/>
          <w:caps/>
          <w:noProof/>
          <w:snapToGrid w:val="0"/>
          <w:u w:val="single"/>
        </w:rPr>
      </w:pPr>
      <w:r w:rsidRPr="00900F6D">
        <w:rPr>
          <w:rFonts w:eastAsia="Times New Roman"/>
          <w:caps/>
          <w:noProof/>
          <w:snapToGrid w:val="0"/>
          <w:u w:val="single"/>
        </w:rPr>
        <w:t>JAPAN</w:t>
      </w:r>
    </w:p>
    <w:p w:rsidR="00900F6D" w:rsidRPr="00900F6D" w:rsidRDefault="00900F6D" w:rsidP="00900F6D">
      <w:pPr>
        <w:keepLines/>
        <w:spacing w:before="60" w:after="60"/>
        <w:jc w:val="left"/>
        <w:rPr>
          <w:rFonts w:eastAsia="Times New Roman"/>
          <w:noProof/>
          <w:snapToGrid w:val="0"/>
        </w:rPr>
      </w:pPr>
      <w:r w:rsidRPr="00900F6D">
        <w:rPr>
          <w:rFonts w:eastAsia="Times New Roman"/>
          <w:noProof/>
          <w:snapToGrid w:val="0"/>
        </w:rPr>
        <w:t xml:space="preserve">Atsuhiro MENO (Mr.), Senior Policy Advisor, Intellectual Property Division, Food Industry Affairs Bureau, Ministry of Agriculture, Forestry and Fisheries (MAFF), Tokyo </w:t>
      </w:r>
      <w:r w:rsidRPr="00900F6D">
        <w:rPr>
          <w:rFonts w:eastAsia="Times New Roman"/>
          <w:noProof/>
          <w:snapToGrid w:val="0"/>
        </w:rPr>
        <w:br/>
        <w:t>(e-mail: atsuhiro_meno150@maff.go.jp)</w:t>
      </w:r>
    </w:p>
    <w:p w:rsidR="00900F6D" w:rsidRPr="00900F6D" w:rsidRDefault="00900F6D" w:rsidP="00900F6D">
      <w:pPr>
        <w:keepLines/>
        <w:spacing w:before="60" w:after="60"/>
        <w:jc w:val="left"/>
        <w:rPr>
          <w:rFonts w:eastAsia="Times New Roman"/>
          <w:noProof/>
          <w:snapToGrid w:val="0"/>
        </w:rPr>
      </w:pPr>
      <w:r w:rsidRPr="00900F6D">
        <w:rPr>
          <w:rFonts w:eastAsia="Times New Roman"/>
          <w:noProof/>
          <w:snapToGrid w:val="0"/>
        </w:rPr>
        <w:t xml:space="preserve">Manabu SUZUKI (Mr.), Deputy Director for International Affairs, Intellectual Property Division, Food Industry Affairs Bureau, Ministry of Agriculture, Forestry and Fisheries (MAFF), Tokyo </w:t>
      </w:r>
      <w:r w:rsidRPr="00900F6D">
        <w:rPr>
          <w:rFonts w:eastAsia="Times New Roman"/>
          <w:noProof/>
          <w:snapToGrid w:val="0"/>
        </w:rPr>
        <w:br/>
        <w:t>(e-mail: manabu_suzuki410@maff.go.jp)</w:t>
      </w:r>
    </w:p>
    <w:p w:rsidR="00900F6D" w:rsidRPr="00900F6D" w:rsidRDefault="00900F6D" w:rsidP="00900F6D">
      <w:pPr>
        <w:keepLines/>
        <w:spacing w:before="60" w:after="60"/>
        <w:jc w:val="left"/>
        <w:rPr>
          <w:rFonts w:eastAsia="Times New Roman"/>
          <w:noProof/>
          <w:snapToGrid w:val="0"/>
        </w:rPr>
      </w:pPr>
      <w:r w:rsidRPr="00900F6D">
        <w:rPr>
          <w:rFonts w:eastAsia="Times New Roman"/>
          <w:noProof/>
          <w:snapToGrid w:val="0"/>
        </w:rPr>
        <w:t xml:space="preserve">Manabu OSAKI (Mr.), Senior Examiner, Plant Variety Protection Office, Intellectual Property Division, Food Industry Affairs Bureau, Ministry of Agriculture, Forestry and Fisheries (MAFF), Tokyo </w:t>
      </w:r>
      <w:r w:rsidRPr="00900F6D">
        <w:rPr>
          <w:rFonts w:eastAsia="Times New Roman"/>
          <w:noProof/>
          <w:snapToGrid w:val="0"/>
        </w:rPr>
        <w:br/>
        <w:t>(e-mail: manabu_osaki190@maff.go.jp)</w:t>
      </w:r>
    </w:p>
    <w:p w:rsidR="00900F6D" w:rsidRPr="00900F6D" w:rsidRDefault="00900F6D" w:rsidP="00900F6D">
      <w:pPr>
        <w:keepNext/>
        <w:keepLines/>
        <w:spacing w:before="180" w:after="120"/>
        <w:jc w:val="left"/>
        <w:rPr>
          <w:rFonts w:eastAsia="Times New Roman"/>
          <w:caps/>
          <w:noProof/>
          <w:snapToGrid w:val="0"/>
          <w:u w:val="single"/>
        </w:rPr>
      </w:pPr>
      <w:r w:rsidRPr="00900F6D">
        <w:rPr>
          <w:rFonts w:eastAsia="Times New Roman"/>
          <w:caps/>
          <w:noProof/>
          <w:snapToGrid w:val="0"/>
          <w:u w:val="single"/>
        </w:rPr>
        <w:t>Kenya</w:t>
      </w:r>
    </w:p>
    <w:p w:rsidR="00900F6D" w:rsidRPr="00900F6D" w:rsidRDefault="00900F6D" w:rsidP="00900F6D">
      <w:pPr>
        <w:keepLines/>
        <w:spacing w:before="60" w:after="60"/>
        <w:jc w:val="left"/>
        <w:rPr>
          <w:rFonts w:eastAsia="Times New Roman"/>
          <w:noProof/>
          <w:snapToGrid w:val="0"/>
        </w:rPr>
      </w:pPr>
      <w:r w:rsidRPr="00900F6D">
        <w:rPr>
          <w:rFonts w:eastAsia="Times New Roman"/>
          <w:noProof/>
          <w:snapToGrid w:val="0"/>
        </w:rPr>
        <w:t xml:space="preserve">George Ombaso MOGAKA (Mr.), Corporation Secretary and Head of Legal Affairs, Kenya Plant Health Inspectorate Service (KEPHIS), Nairobi </w:t>
      </w:r>
      <w:r w:rsidRPr="00900F6D">
        <w:rPr>
          <w:rFonts w:eastAsia="Times New Roman"/>
          <w:noProof/>
          <w:snapToGrid w:val="0"/>
        </w:rPr>
        <w:br/>
        <w:t>(e-mail: gmogaka@kephis.org)</w:t>
      </w:r>
    </w:p>
    <w:p w:rsidR="00900F6D" w:rsidRPr="00900F6D" w:rsidRDefault="00900F6D" w:rsidP="00900F6D">
      <w:pPr>
        <w:keepLines/>
        <w:spacing w:before="60" w:after="60"/>
        <w:jc w:val="left"/>
        <w:rPr>
          <w:rFonts w:eastAsia="Times New Roman"/>
          <w:noProof/>
          <w:snapToGrid w:val="0"/>
        </w:rPr>
      </w:pPr>
      <w:r w:rsidRPr="00900F6D">
        <w:rPr>
          <w:rFonts w:eastAsia="Times New Roman"/>
          <w:noProof/>
          <w:snapToGrid w:val="0"/>
        </w:rPr>
        <w:t xml:space="preserve">Gentrix Nasimiyu JUMA (Ms.), Chief Plant Examiner, Kenya Plant Health Inspectorate Service (KEPHIS), Nairobi </w:t>
      </w:r>
      <w:r w:rsidRPr="00900F6D">
        <w:rPr>
          <w:rFonts w:eastAsia="Times New Roman"/>
          <w:noProof/>
          <w:snapToGrid w:val="0"/>
        </w:rPr>
        <w:br/>
        <w:t>(e-mail: gjuma@kephis.org)</w:t>
      </w:r>
    </w:p>
    <w:p w:rsidR="00900F6D" w:rsidRPr="00900F6D" w:rsidRDefault="00900F6D" w:rsidP="00900F6D">
      <w:pPr>
        <w:keepNext/>
        <w:keepLines/>
        <w:spacing w:before="180" w:after="120"/>
        <w:jc w:val="left"/>
        <w:rPr>
          <w:rFonts w:eastAsia="Times New Roman"/>
          <w:caps/>
          <w:noProof/>
          <w:snapToGrid w:val="0"/>
          <w:u w:val="single"/>
        </w:rPr>
      </w:pPr>
      <w:r w:rsidRPr="00900F6D">
        <w:rPr>
          <w:rFonts w:eastAsia="Times New Roman"/>
          <w:caps/>
          <w:noProof/>
          <w:snapToGrid w:val="0"/>
          <w:u w:val="single"/>
        </w:rPr>
        <w:t>LATVIA</w:t>
      </w:r>
    </w:p>
    <w:p w:rsidR="00900F6D" w:rsidRPr="00900F6D" w:rsidRDefault="00900F6D" w:rsidP="00900F6D">
      <w:pPr>
        <w:keepLines/>
        <w:spacing w:before="60" w:after="60"/>
        <w:jc w:val="left"/>
        <w:rPr>
          <w:rFonts w:eastAsia="Times New Roman"/>
          <w:noProof/>
          <w:snapToGrid w:val="0"/>
        </w:rPr>
      </w:pPr>
      <w:r w:rsidRPr="00900F6D">
        <w:rPr>
          <w:rFonts w:eastAsia="Times New Roman"/>
          <w:noProof/>
          <w:snapToGrid w:val="0"/>
        </w:rPr>
        <w:t xml:space="preserve">Inga OVSJANNIKA (Ms.), Senior Officer, Division of Seed Certification and Plant Variety Protection, Seed Control Department, State Plant Protection Service, Riga </w:t>
      </w:r>
      <w:r w:rsidRPr="00900F6D">
        <w:rPr>
          <w:rFonts w:eastAsia="Times New Roman"/>
          <w:noProof/>
          <w:snapToGrid w:val="0"/>
        </w:rPr>
        <w:br/>
        <w:t>(e-mail: inga.ovsjannika@vaad.gov.lv)</w:t>
      </w:r>
    </w:p>
    <w:p w:rsidR="00900F6D" w:rsidRPr="00900F6D" w:rsidRDefault="00900F6D" w:rsidP="00900F6D">
      <w:pPr>
        <w:keepNext/>
        <w:keepLines/>
        <w:spacing w:before="180" w:after="120"/>
        <w:jc w:val="left"/>
        <w:rPr>
          <w:rFonts w:eastAsia="Times New Roman"/>
          <w:caps/>
          <w:noProof/>
          <w:snapToGrid w:val="0"/>
          <w:u w:val="single"/>
          <w:lang w:val="fr-CH"/>
        </w:rPr>
      </w:pPr>
      <w:r w:rsidRPr="00900F6D">
        <w:rPr>
          <w:rFonts w:eastAsia="Times New Roman"/>
          <w:caps/>
          <w:noProof/>
          <w:snapToGrid w:val="0"/>
          <w:u w:val="single"/>
          <w:lang w:val="fr-CH"/>
        </w:rPr>
        <w:t>MOROCCO</w:t>
      </w:r>
    </w:p>
    <w:p w:rsidR="00900F6D" w:rsidRPr="00900F6D" w:rsidRDefault="00900F6D" w:rsidP="00900F6D">
      <w:pPr>
        <w:keepLines/>
        <w:spacing w:before="60" w:after="60"/>
        <w:jc w:val="left"/>
        <w:rPr>
          <w:rFonts w:eastAsia="Times New Roman"/>
          <w:noProof/>
          <w:snapToGrid w:val="0"/>
          <w:lang w:val="fr-CH"/>
        </w:rPr>
      </w:pPr>
      <w:r w:rsidRPr="00900F6D">
        <w:rPr>
          <w:rFonts w:eastAsia="Times New Roman"/>
          <w:noProof/>
          <w:snapToGrid w:val="0"/>
          <w:lang w:val="fr-CH"/>
        </w:rPr>
        <w:t xml:space="preserve">Zoubida TAOUSSI (Mme), Chargée de la protection des obtentions végétales, Office National de Sécurité de Produits Alimentaires, Rabat  </w:t>
      </w:r>
      <w:r w:rsidRPr="00900F6D">
        <w:rPr>
          <w:rFonts w:eastAsia="Times New Roman"/>
          <w:noProof/>
          <w:snapToGrid w:val="0"/>
          <w:lang w:val="fr-CH"/>
        </w:rPr>
        <w:br/>
        <w:t xml:space="preserve">(e-mail: ztaoussi67@gmail.com) </w:t>
      </w:r>
    </w:p>
    <w:p w:rsidR="00900F6D" w:rsidRPr="00900F6D" w:rsidRDefault="00900F6D" w:rsidP="00900F6D">
      <w:pPr>
        <w:keepNext/>
        <w:keepLines/>
        <w:spacing w:before="180" w:after="120"/>
        <w:jc w:val="left"/>
        <w:rPr>
          <w:rFonts w:eastAsia="Times New Roman"/>
          <w:caps/>
          <w:noProof/>
          <w:snapToGrid w:val="0"/>
          <w:u w:val="single"/>
        </w:rPr>
      </w:pPr>
      <w:r w:rsidRPr="00900F6D">
        <w:rPr>
          <w:rFonts w:eastAsia="Times New Roman"/>
          <w:caps/>
          <w:noProof/>
          <w:snapToGrid w:val="0"/>
          <w:u w:val="single"/>
        </w:rPr>
        <w:t>NETHERLANDS</w:t>
      </w:r>
    </w:p>
    <w:p w:rsidR="00900F6D" w:rsidRPr="00900F6D" w:rsidRDefault="00900F6D" w:rsidP="00900F6D">
      <w:pPr>
        <w:keepLines/>
        <w:spacing w:before="60" w:after="60"/>
        <w:jc w:val="left"/>
        <w:rPr>
          <w:rFonts w:eastAsia="Times New Roman"/>
          <w:noProof/>
          <w:snapToGrid w:val="0"/>
        </w:rPr>
      </w:pPr>
      <w:r w:rsidRPr="00900F6D">
        <w:rPr>
          <w:rFonts w:eastAsia="Times New Roman"/>
          <w:noProof/>
          <w:snapToGrid w:val="0"/>
        </w:rPr>
        <w:t xml:space="preserve">Bert SCHOLTE (Mr.), Head Department Variety Testing, Naktuinbouw NL, Roelofarendsveen </w:t>
      </w:r>
      <w:r w:rsidRPr="00900F6D">
        <w:rPr>
          <w:rFonts w:eastAsia="Times New Roman"/>
          <w:noProof/>
          <w:snapToGrid w:val="0"/>
        </w:rPr>
        <w:br/>
        <w:t>(e-mail: b.scholte@naktuinbouw.nl)</w:t>
      </w:r>
    </w:p>
    <w:p w:rsidR="00900F6D" w:rsidRPr="00900F6D" w:rsidRDefault="00900F6D" w:rsidP="00900F6D">
      <w:pPr>
        <w:keepNext/>
        <w:keepLines/>
        <w:spacing w:before="180" w:after="120"/>
        <w:jc w:val="left"/>
        <w:rPr>
          <w:rFonts w:eastAsia="Times New Roman"/>
          <w:caps/>
          <w:noProof/>
          <w:snapToGrid w:val="0"/>
          <w:u w:val="single"/>
        </w:rPr>
      </w:pPr>
      <w:r w:rsidRPr="00900F6D">
        <w:rPr>
          <w:rFonts w:eastAsia="Times New Roman"/>
          <w:caps/>
          <w:noProof/>
          <w:snapToGrid w:val="0"/>
          <w:u w:val="single"/>
        </w:rPr>
        <w:t>NEW ZEALAND</w:t>
      </w:r>
    </w:p>
    <w:p w:rsidR="00900F6D" w:rsidRPr="00900F6D" w:rsidRDefault="00900F6D" w:rsidP="00900F6D">
      <w:pPr>
        <w:keepLines/>
        <w:spacing w:before="60" w:after="60"/>
        <w:jc w:val="left"/>
        <w:rPr>
          <w:rFonts w:eastAsia="Times New Roman"/>
          <w:noProof/>
          <w:snapToGrid w:val="0"/>
        </w:rPr>
      </w:pPr>
      <w:r w:rsidRPr="00900F6D">
        <w:rPr>
          <w:rFonts w:eastAsia="Times New Roman"/>
          <w:noProof/>
          <w:snapToGrid w:val="0"/>
        </w:rPr>
        <w:t xml:space="preserve">Christopher J. BARNABY (Mr.), PVP Manager / Assistant Commissioner, Plant Variety Rights Office, Intellectual Property Office of New Zealand, Ministry of Business, Innovation and Employment, Christchurch </w:t>
      </w:r>
      <w:r w:rsidRPr="00900F6D">
        <w:rPr>
          <w:rFonts w:eastAsia="Times New Roman"/>
          <w:noProof/>
          <w:snapToGrid w:val="0"/>
        </w:rPr>
        <w:br/>
        <w:t>(e-mail: Chris.Barnaby@pvr.govt.nz)</w:t>
      </w:r>
    </w:p>
    <w:p w:rsidR="00900F6D" w:rsidRPr="00900F6D" w:rsidRDefault="00900F6D" w:rsidP="00900F6D">
      <w:pPr>
        <w:keepNext/>
        <w:keepLines/>
        <w:spacing w:before="180" w:after="120"/>
        <w:jc w:val="left"/>
        <w:rPr>
          <w:rFonts w:eastAsia="Times New Roman"/>
          <w:caps/>
          <w:noProof/>
          <w:snapToGrid w:val="0"/>
          <w:u w:val="single"/>
          <w:lang w:val="es-ES"/>
        </w:rPr>
      </w:pPr>
      <w:r w:rsidRPr="00900F6D">
        <w:rPr>
          <w:rFonts w:eastAsia="Times New Roman"/>
          <w:caps/>
          <w:noProof/>
          <w:snapToGrid w:val="0"/>
          <w:u w:val="single"/>
          <w:lang w:val="es-ES"/>
        </w:rPr>
        <w:t>Paraguay</w:t>
      </w:r>
    </w:p>
    <w:p w:rsidR="00900F6D" w:rsidRPr="00900F6D" w:rsidRDefault="00900F6D" w:rsidP="00900F6D">
      <w:pPr>
        <w:keepLines/>
        <w:spacing w:before="60" w:after="60"/>
        <w:jc w:val="left"/>
        <w:rPr>
          <w:rFonts w:eastAsia="Times New Roman"/>
          <w:noProof/>
          <w:snapToGrid w:val="0"/>
          <w:lang w:val="es-ES"/>
        </w:rPr>
      </w:pPr>
      <w:r w:rsidRPr="00900F6D">
        <w:rPr>
          <w:rFonts w:eastAsia="Times New Roman"/>
          <w:noProof/>
          <w:snapToGrid w:val="0"/>
          <w:lang w:val="es-ES"/>
        </w:rPr>
        <w:t xml:space="preserve">Jadiyi Concepcion TORALES SALINAS (Sra.), Directora, Dirección de Semillas (DISE), Servicio Nacional de Calidad y Sanidad Vegetal y de Semillas (SENAVE), San Lorenzo </w:t>
      </w:r>
      <w:r w:rsidRPr="00900F6D">
        <w:rPr>
          <w:rFonts w:eastAsia="Times New Roman"/>
          <w:noProof/>
          <w:snapToGrid w:val="0"/>
          <w:lang w:val="es-ES"/>
        </w:rPr>
        <w:br/>
        <w:t>(e-mail: jadiyi.torales@senave.gov.py)</w:t>
      </w:r>
    </w:p>
    <w:p w:rsidR="00900F6D" w:rsidRPr="00900F6D" w:rsidRDefault="00900F6D" w:rsidP="00900F6D">
      <w:pPr>
        <w:keepLines/>
        <w:spacing w:before="60" w:after="60"/>
        <w:jc w:val="left"/>
        <w:rPr>
          <w:rFonts w:eastAsia="Times New Roman"/>
          <w:noProof/>
          <w:snapToGrid w:val="0"/>
          <w:lang w:val="es-ES"/>
        </w:rPr>
      </w:pPr>
      <w:r w:rsidRPr="00900F6D">
        <w:rPr>
          <w:rFonts w:eastAsia="Times New Roman"/>
          <w:noProof/>
          <w:snapToGrid w:val="0"/>
          <w:lang w:val="es-ES"/>
        </w:rPr>
        <w:t>Dahiana María OVEJERO MALDONADO (Sra.), Jefe, Departamento de Protección y Uso de variedades, Direccion de Semillas, Servicio Nacional de Calidad y Sanidad Vegetal y de Semillas (SENAVE), San Lorenzo</w:t>
      </w:r>
      <w:r w:rsidRPr="00900F6D">
        <w:rPr>
          <w:rFonts w:eastAsia="Times New Roman"/>
          <w:noProof/>
          <w:snapToGrid w:val="0"/>
          <w:lang w:val="es-ES"/>
        </w:rPr>
        <w:br/>
        <w:t>(e-mail: dahiana.ovejero@senave.gov.py)</w:t>
      </w:r>
    </w:p>
    <w:p w:rsidR="00900F6D" w:rsidRPr="00900F6D" w:rsidRDefault="00900F6D" w:rsidP="00900F6D">
      <w:pPr>
        <w:keepNext/>
        <w:keepLines/>
        <w:spacing w:before="180" w:after="120"/>
        <w:jc w:val="left"/>
        <w:rPr>
          <w:rFonts w:eastAsia="Times New Roman"/>
          <w:caps/>
          <w:noProof/>
          <w:snapToGrid w:val="0"/>
          <w:u w:val="single"/>
        </w:rPr>
      </w:pPr>
      <w:r w:rsidRPr="00900F6D">
        <w:rPr>
          <w:rFonts w:eastAsia="Times New Roman"/>
          <w:caps/>
          <w:noProof/>
          <w:snapToGrid w:val="0"/>
          <w:u w:val="single"/>
        </w:rPr>
        <w:lastRenderedPageBreak/>
        <w:t>POLAND</w:t>
      </w:r>
    </w:p>
    <w:p w:rsidR="00900F6D" w:rsidRPr="00900F6D" w:rsidRDefault="00900F6D" w:rsidP="00900F6D">
      <w:pPr>
        <w:keepLines/>
        <w:spacing w:before="60" w:after="60"/>
        <w:jc w:val="left"/>
        <w:rPr>
          <w:rFonts w:eastAsia="Times New Roman"/>
          <w:noProof/>
          <w:snapToGrid w:val="0"/>
          <w:lang w:val="pt-BR"/>
        </w:rPr>
      </w:pPr>
      <w:r w:rsidRPr="00900F6D">
        <w:rPr>
          <w:rFonts w:eastAsia="Times New Roman"/>
          <w:noProof/>
          <w:snapToGrid w:val="0"/>
        </w:rPr>
        <w:t xml:space="preserve">Marcin KRÓL (Mr.), Head, DUS Testing Department, Research Centre for Cultivar Testing (COBORU), Slupia Wielka </w:t>
      </w:r>
      <w:r w:rsidRPr="00900F6D">
        <w:rPr>
          <w:rFonts w:eastAsia="Times New Roman"/>
          <w:noProof/>
          <w:snapToGrid w:val="0"/>
        </w:rPr>
        <w:br/>
        <w:t>(e-mail: m.krol@coboru.pl)</w:t>
      </w:r>
    </w:p>
    <w:p w:rsidR="00900F6D" w:rsidRPr="00900F6D" w:rsidRDefault="00900F6D" w:rsidP="00900F6D">
      <w:pPr>
        <w:keepNext/>
        <w:keepLines/>
        <w:spacing w:before="180" w:after="120"/>
        <w:jc w:val="left"/>
        <w:rPr>
          <w:rFonts w:eastAsia="Times New Roman"/>
          <w:caps/>
          <w:noProof/>
          <w:snapToGrid w:val="0"/>
          <w:u w:val="single"/>
        </w:rPr>
      </w:pPr>
      <w:r w:rsidRPr="00900F6D">
        <w:rPr>
          <w:rFonts w:eastAsia="Times New Roman"/>
          <w:caps/>
          <w:noProof/>
          <w:snapToGrid w:val="0"/>
          <w:u w:val="single"/>
        </w:rPr>
        <w:t>SERBIA</w:t>
      </w:r>
    </w:p>
    <w:p w:rsidR="00900F6D" w:rsidRPr="00900F6D" w:rsidRDefault="00900F6D" w:rsidP="00900F6D">
      <w:pPr>
        <w:keepLines/>
        <w:spacing w:before="60" w:after="60"/>
        <w:jc w:val="left"/>
        <w:rPr>
          <w:rFonts w:eastAsia="Times New Roman"/>
          <w:noProof/>
          <w:snapToGrid w:val="0"/>
        </w:rPr>
      </w:pPr>
      <w:r w:rsidRPr="00900F6D">
        <w:rPr>
          <w:rFonts w:eastAsia="Times New Roman"/>
          <w:noProof/>
          <w:snapToGrid w:val="0"/>
        </w:rPr>
        <w:t xml:space="preserve">Gordana LONCAR (Ms.), Senior Adviser for Plant Variety protection, Plant Protection Directorate, Group for Plant Variety Protection and Biosafety, Ministry of Agriculture and Environmental protection, Belgrade </w:t>
      </w:r>
      <w:r w:rsidRPr="00900F6D">
        <w:rPr>
          <w:rFonts w:eastAsia="Times New Roman"/>
          <w:noProof/>
          <w:snapToGrid w:val="0"/>
        </w:rPr>
        <w:br/>
        <w:t>(e-mail: gordana.loncar@minpolj.gov.rs)</w:t>
      </w:r>
    </w:p>
    <w:p w:rsidR="00900F6D" w:rsidRPr="00900F6D" w:rsidRDefault="00900F6D" w:rsidP="00900F6D">
      <w:pPr>
        <w:keepNext/>
        <w:keepLines/>
        <w:spacing w:before="180" w:after="120"/>
        <w:jc w:val="left"/>
        <w:rPr>
          <w:rFonts w:eastAsia="Times New Roman"/>
          <w:caps/>
          <w:noProof/>
          <w:snapToGrid w:val="0"/>
          <w:u w:val="single"/>
        </w:rPr>
      </w:pPr>
      <w:r w:rsidRPr="00900F6D">
        <w:rPr>
          <w:rFonts w:eastAsia="Times New Roman"/>
          <w:caps/>
          <w:noProof/>
          <w:snapToGrid w:val="0"/>
          <w:u w:val="single"/>
        </w:rPr>
        <w:t>SLOVAKIA</w:t>
      </w:r>
    </w:p>
    <w:p w:rsidR="00900F6D" w:rsidRPr="00900F6D" w:rsidRDefault="00900F6D" w:rsidP="00900F6D">
      <w:pPr>
        <w:keepLines/>
        <w:spacing w:before="60" w:after="60"/>
        <w:jc w:val="left"/>
        <w:rPr>
          <w:rFonts w:eastAsia="Times New Roman"/>
          <w:noProof/>
          <w:snapToGrid w:val="0"/>
        </w:rPr>
      </w:pPr>
      <w:r w:rsidRPr="00900F6D">
        <w:rPr>
          <w:rFonts w:eastAsia="Times New Roman"/>
          <w:noProof/>
          <w:snapToGrid w:val="0"/>
        </w:rPr>
        <w:t xml:space="preserve">Bronislava BÁTOROVÁ (Ms.), National Coordinator for the Cooperation of the Slovak Republic with UPOV/ Senior Officer, Department of Variety Testing, Central Controlling and Testing Institute in Agriculture (ÚKSÚP), Nitra  </w:t>
      </w:r>
      <w:r w:rsidRPr="00900F6D">
        <w:rPr>
          <w:rFonts w:eastAsia="Times New Roman"/>
          <w:noProof/>
          <w:snapToGrid w:val="0"/>
        </w:rPr>
        <w:br/>
        <w:t xml:space="preserve">(e-mail: bronislava.batorova@uksup.sk) </w:t>
      </w:r>
    </w:p>
    <w:p w:rsidR="00900F6D" w:rsidRPr="00900F6D" w:rsidRDefault="00900F6D" w:rsidP="00900F6D">
      <w:pPr>
        <w:keepNext/>
        <w:keepLines/>
        <w:spacing w:before="180" w:after="120"/>
        <w:jc w:val="left"/>
        <w:rPr>
          <w:rFonts w:eastAsia="Times New Roman"/>
          <w:caps/>
          <w:noProof/>
          <w:snapToGrid w:val="0"/>
          <w:u w:val="single"/>
        </w:rPr>
      </w:pPr>
      <w:r w:rsidRPr="00900F6D">
        <w:rPr>
          <w:rFonts w:eastAsia="Times New Roman"/>
          <w:caps/>
          <w:noProof/>
          <w:snapToGrid w:val="0"/>
          <w:u w:val="single"/>
        </w:rPr>
        <w:t>SOUTH AFRICA</w:t>
      </w:r>
    </w:p>
    <w:p w:rsidR="00900F6D" w:rsidRPr="00900F6D" w:rsidRDefault="00900F6D" w:rsidP="00900F6D">
      <w:pPr>
        <w:keepLines/>
        <w:spacing w:before="60" w:after="60"/>
        <w:jc w:val="left"/>
        <w:rPr>
          <w:rFonts w:eastAsia="Times New Roman"/>
          <w:noProof/>
          <w:snapToGrid w:val="0"/>
        </w:rPr>
      </w:pPr>
      <w:r w:rsidRPr="00900F6D">
        <w:rPr>
          <w:rFonts w:eastAsia="Times New Roman"/>
          <w:noProof/>
          <w:snapToGrid w:val="0"/>
        </w:rPr>
        <w:t xml:space="preserve">Noluthando NETNOU-NKOANA (Ms.), Director, Genetic Resources, Department of Agriculture, Forestry and Fisheries, Pretoria </w:t>
      </w:r>
      <w:r w:rsidRPr="00900F6D">
        <w:rPr>
          <w:rFonts w:eastAsia="Times New Roman"/>
          <w:noProof/>
          <w:snapToGrid w:val="0"/>
        </w:rPr>
        <w:br/>
        <w:t>(e-mail: noluthandon@daff.gov.za)</w:t>
      </w:r>
    </w:p>
    <w:p w:rsidR="00900F6D" w:rsidRPr="00900F6D" w:rsidRDefault="00900F6D" w:rsidP="00900F6D">
      <w:pPr>
        <w:keepNext/>
        <w:keepLines/>
        <w:spacing w:before="180" w:after="120"/>
        <w:jc w:val="left"/>
        <w:rPr>
          <w:rFonts w:eastAsia="Times New Roman"/>
          <w:caps/>
          <w:noProof/>
          <w:snapToGrid w:val="0"/>
          <w:u w:val="single"/>
          <w:lang w:val="fr-CH"/>
        </w:rPr>
      </w:pPr>
      <w:r w:rsidRPr="00900F6D">
        <w:rPr>
          <w:rFonts w:eastAsia="Times New Roman"/>
          <w:caps/>
          <w:noProof/>
          <w:snapToGrid w:val="0"/>
          <w:u w:val="single"/>
          <w:lang w:val="fr-CH"/>
        </w:rPr>
        <w:t>TUNISIA</w:t>
      </w:r>
    </w:p>
    <w:p w:rsidR="00900F6D" w:rsidRPr="00900F6D" w:rsidRDefault="00900F6D" w:rsidP="00900F6D">
      <w:pPr>
        <w:keepLines/>
        <w:spacing w:before="60" w:after="60"/>
        <w:jc w:val="left"/>
        <w:rPr>
          <w:rFonts w:eastAsia="Times New Roman"/>
          <w:noProof/>
          <w:snapToGrid w:val="0"/>
          <w:lang w:val="fr-CH"/>
        </w:rPr>
      </w:pPr>
      <w:r w:rsidRPr="00900F6D">
        <w:rPr>
          <w:rFonts w:eastAsia="Times New Roman"/>
          <w:noProof/>
          <w:snapToGrid w:val="0"/>
          <w:lang w:val="fr-CH"/>
        </w:rPr>
        <w:t xml:space="preserve">Omar BRAHMI (Mr.), Chef, Service d'évaluation, d'homologation et de protection des obtentions végétales et des relations extérieures, Direction générale de la protection et du contrôle de la qualité des produits agricoles, Ministère de l'Agriculture, des Ressources Hydrauliques et de la Pêche, Tunis </w:t>
      </w:r>
      <w:r w:rsidRPr="00900F6D">
        <w:rPr>
          <w:rFonts w:eastAsia="Times New Roman"/>
          <w:noProof/>
          <w:snapToGrid w:val="0"/>
          <w:lang w:val="fr-CH"/>
        </w:rPr>
        <w:br/>
        <w:t>(e-mail: bo.dgpcqpa@iresa.agrinet.tn)</w:t>
      </w:r>
    </w:p>
    <w:p w:rsidR="00900F6D" w:rsidRPr="00900F6D" w:rsidRDefault="00900F6D" w:rsidP="00900F6D">
      <w:pPr>
        <w:keepNext/>
        <w:keepLines/>
        <w:spacing w:before="180" w:after="120"/>
        <w:jc w:val="left"/>
        <w:rPr>
          <w:rFonts w:eastAsia="Times New Roman"/>
          <w:caps/>
          <w:noProof/>
          <w:snapToGrid w:val="0"/>
          <w:u w:val="single"/>
        </w:rPr>
      </w:pPr>
      <w:r w:rsidRPr="00900F6D">
        <w:rPr>
          <w:rFonts w:eastAsia="Times New Roman"/>
          <w:caps/>
          <w:noProof/>
          <w:snapToGrid w:val="0"/>
          <w:u w:val="single"/>
        </w:rPr>
        <w:t>UNITED REPUBLIC OF TANZANIA</w:t>
      </w:r>
    </w:p>
    <w:p w:rsidR="00900F6D" w:rsidRPr="00900F6D" w:rsidRDefault="00900F6D" w:rsidP="00900F6D">
      <w:pPr>
        <w:keepLines/>
        <w:spacing w:before="60" w:after="60"/>
        <w:jc w:val="left"/>
        <w:rPr>
          <w:rFonts w:eastAsia="Times New Roman"/>
          <w:noProof/>
          <w:snapToGrid w:val="0"/>
        </w:rPr>
      </w:pPr>
      <w:r w:rsidRPr="00900F6D">
        <w:rPr>
          <w:rFonts w:eastAsia="Times New Roman"/>
          <w:noProof/>
          <w:snapToGrid w:val="0"/>
        </w:rPr>
        <w:t xml:space="preserve">Twalib Mustafa NJOHOLE (Mr.), Registrar of Plant Breeders' Rights, Plant Breeders Rights' Office, Ministry of Agriculture (MoA), Dodoma </w:t>
      </w:r>
      <w:r w:rsidRPr="00900F6D">
        <w:rPr>
          <w:rFonts w:eastAsia="Times New Roman"/>
          <w:noProof/>
          <w:snapToGrid w:val="0"/>
        </w:rPr>
        <w:br/>
        <w:t>(e-mail: twalib.njohole@kilimo.go.tz)</w:t>
      </w:r>
    </w:p>
    <w:p w:rsidR="00900F6D" w:rsidRPr="00900F6D" w:rsidRDefault="00900F6D" w:rsidP="00900F6D">
      <w:pPr>
        <w:keepLines/>
        <w:spacing w:before="60" w:after="60"/>
        <w:jc w:val="left"/>
        <w:rPr>
          <w:rFonts w:eastAsia="Times New Roman"/>
          <w:noProof/>
          <w:snapToGrid w:val="0"/>
        </w:rPr>
      </w:pPr>
      <w:r w:rsidRPr="00900F6D">
        <w:rPr>
          <w:rFonts w:eastAsia="Times New Roman"/>
          <w:noProof/>
          <w:snapToGrid w:val="0"/>
        </w:rPr>
        <w:t xml:space="preserve">Asia Filfil THANI (Ms.), Registrar of Plant Breeders' Rights Zanzibar, Ministry of Agriculture and Natural Resources, Zanzibar </w:t>
      </w:r>
      <w:r w:rsidRPr="00900F6D">
        <w:rPr>
          <w:rFonts w:eastAsia="Times New Roman"/>
          <w:noProof/>
          <w:snapToGrid w:val="0"/>
        </w:rPr>
        <w:br/>
        <w:t>(e-mail: asiathani@yahoo.com)</w:t>
      </w:r>
    </w:p>
    <w:p w:rsidR="00900F6D" w:rsidRPr="00900F6D" w:rsidRDefault="00900F6D" w:rsidP="00900F6D">
      <w:pPr>
        <w:keepNext/>
        <w:keepLines/>
        <w:spacing w:before="180" w:after="120"/>
        <w:jc w:val="left"/>
        <w:rPr>
          <w:rFonts w:eastAsia="Times New Roman"/>
          <w:caps/>
          <w:noProof/>
          <w:snapToGrid w:val="0"/>
          <w:u w:val="single"/>
        </w:rPr>
      </w:pPr>
      <w:r w:rsidRPr="00900F6D">
        <w:rPr>
          <w:rFonts w:eastAsia="Times New Roman"/>
          <w:caps/>
          <w:noProof/>
          <w:snapToGrid w:val="0"/>
          <w:u w:val="single"/>
        </w:rPr>
        <w:t>UNITED STATES OF AMERICA</w:t>
      </w:r>
    </w:p>
    <w:p w:rsidR="00900F6D" w:rsidRPr="00900F6D" w:rsidRDefault="00900F6D" w:rsidP="00900F6D">
      <w:pPr>
        <w:keepLines/>
        <w:spacing w:before="60" w:after="60"/>
        <w:jc w:val="left"/>
        <w:rPr>
          <w:rFonts w:eastAsia="Times New Roman"/>
          <w:noProof/>
          <w:snapToGrid w:val="0"/>
        </w:rPr>
      </w:pPr>
      <w:r w:rsidRPr="00900F6D">
        <w:rPr>
          <w:rFonts w:eastAsia="Times New Roman"/>
          <w:noProof/>
          <w:snapToGrid w:val="0"/>
        </w:rPr>
        <w:t xml:space="preserve">Ruihong GUO (Ms.), Deputy Administrator, AMS, Science &amp; Technology Program, United States Department of Agriculture (USDA), Washington D.C. </w:t>
      </w:r>
      <w:r w:rsidRPr="00900F6D">
        <w:rPr>
          <w:rFonts w:eastAsia="Times New Roman"/>
          <w:noProof/>
          <w:snapToGrid w:val="0"/>
        </w:rPr>
        <w:br/>
        <w:t>(e-mail: ruihong.guo@ams.usda.gov)</w:t>
      </w:r>
    </w:p>
    <w:p w:rsidR="00900F6D" w:rsidRPr="00900F6D" w:rsidRDefault="00900F6D" w:rsidP="00900F6D">
      <w:pPr>
        <w:keepLines/>
        <w:spacing w:before="60" w:after="60"/>
        <w:jc w:val="left"/>
        <w:rPr>
          <w:rFonts w:eastAsia="Times New Roman"/>
          <w:noProof/>
          <w:snapToGrid w:val="0"/>
        </w:rPr>
      </w:pPr>
      <w:r w:rsidRPr="00900F6D">
        <w:rPr>
          <w:rFonts w:eastAsia="Times New Roman"/>
          <w:noProof/>
          <w:snapToGrid w:val="0"/>
        </w:rPr>
        <w:t xml:space="preserve">Brian IKENBERRY (Mr.), Plant Variety Protection Examiner, Plant Variety Protection Office, United States Department of Agriculture (USDA), Washington D.C. </w:t>
      </w:r>
      <w:r w:rsidRPr="00900F6D">
        <w:rPr>
          <w:rFonts w:eastAsia="Times New Roman"/>
          <w:noProof/>
          <w:snapToGrid w:val="0"/>
        </w:rPr>
        <w:br/>
        <w:t>(e-mail: brian.ikenberry@usda.gov)</w:t>
      </w:r>
    </w:p>
    <w:p w:rsidR="00900F6D" w:rsidRPr="00900F6D" w:rsidRDefault="00900F6D" w:rsidP="00900F6D">
      <w:pPr>
        <w:keepNext/>
        <w:keepLines/>
        <w:spacing w:before="180" w:after="120"/>
        <w:jc w:val="left"/>
        <w:rPr>
          <w:rFonts w:eastAsia="Times New Roman"/>
          <w:caps/>
          <w:noProof/>
          <w:snapToGrid w:val="0"/>
          <w:u w:val="single"/>
        </w:rPr>
      </w:pPr>
      <w:r w:rsidRPr="00900F6D">
        <w:rPr>
          <w:rFonts w:eastAsia="Times New Roman"/>
          <w:caps/>
          <w:noProof/>
          <w:snapToGrid w:val="0"/>
          <w:u w:val="single"/>
        </w:rPr>
        <w:t>EUROPEAN UNION</w:t>
      </w:r>
    </w:p>
    <w:p w:rsidR="00900F6D" w:rsidRPr="00900F6D" w:rsidRDefault="00900F6D" w:rsidP="00900F6D">
      <w:pPr>
        <w:keepLines/>
        <w:spacing w:before="60" w:after="60"/>
        <w:jc w:val="left"/>
        <w:rPr>
          <w:rFonts w:eastAsia="Times New Roman"/>
          <w:noProof/>
          <w:snapToGrid w:val="0"/>
        </w:rPr>
      </w:pPr>
      <w:r w:rsidRPr="00900F6D">
        <w:rPr>
          <w:rFonts w:eastAsia="Times New Roman"/>
          <w:noProof/>
          <w:snapToGrid w:val="0"/>
        </w:rPr>
        <w:t xml:space="preserve">Jean MAISON (Mr.), Deputy Head, Technical Unit, Community Plant Variety Office (CPVO), Angers </w:t>
      </w:r>
      <w:r w:rsidRPr="00900F6D">
        <w:rPr>
          <w:rFonts w:eastAsia="Times New Roman"/>
          <w:noProof/>
          <w:snapToGrid w:val="0"/>
        </w:rPr>
        <w:br/>
        <w:t>(e-mail: maison@cpvo.europa.eu)</w:t>
      </w:r>
    </w:p>
    <w:p w:rsidR="00900F6D" w:rsidRPr="00900F6D" w:rsidRDefault="00900F6D" w:rsidP="00900F6D">
      <w:pPr>
        <w:keepLines/>
        <w:spacing w:before="60" w:after="60"/>
        <w:jc w:val="left"/>
        <w:rPr>
          <w:rFonts w:eastAsia="Times New Roman"/>
          <w:noProof/>
          <w:snapToGrid w:val="0"/>
        </w:rPr>
      </w:pPr>
      <w:r w:rsidRPr="00900F6D">
        <w:rPr>
          <w:rFonts w:eastAsia="Times New Roman"/>
          <w:noProof/>
          <w:snapToGrid w:val="0"/>
        </w:rPr>
        <w:t>Bénédicte LEGRAND (Ms.), Variety Denomination service, Community Plant Variety Office (CPVO), Angers</w:t>
      </w:r>
      <w:r w:rsidRPr="00900F6D">
        <w:rPr>
          <w:rFonts w:eastAsia="Times New Roman"/>
          <w:noProof/>
          <w:snapToGrid w:val="0"/>
        </w:rPr>
        <w:br/>
        <w:t xml:space="preserve">(e-mail: Legrand@cpvo.europa.eu) </w:t>
      </w:r>
      <w:r w:rsidRPr="00900F6D">
        <w:rPr>
          <w:rFonts w:eastAsia="Times New Roman"/>
          <w:noProof/>
          <w:snapToGrid w:val="0"/>
        </w:rPr>
        <w:br/>
      </w:r>
      <w:r w:rsidRPr="00900F6D">
        <w:rPr>
          <w:rFonts w:eastAsia="Times New Roman"/>
          <w:noProof/>
          <w:snapToGrid w:val="0"/>
          <w:highlight w:val="lightGray"/>
        </w:rPr>
        <w:t>[via WebEx]</w:t>
      </w:r>
    </w:p>
    <w:p w:rsidR="00900F6D" w:rsidRPr="00900F6D" w:rsidRDefault="00900F6D" w:rsidP="00900F6D">
      <w:pPr>
        <w:keepNext/>
        <w:spacing w:before="480" w:after="120"/>
        <w:jc w:val="center"/>
        <w:rPr>
          <w:rFonts w:eastAsia="Times New Roman"/>
          <w:caps/>
          <w:snapToGrid w:val="0"/>
          <w:u w:val="single"/>
        </w:rPr>
      </w:pPr>
      <w:r w:rsidRPr="00900F6D">
        <w:rPr>
          <w:rFonts w:eastAsia="Times New Roman"/>
          <w:caps/>
          <w:snapToGrid w:val="0"/>
          <w:u w:val="single"/>
        </w:rPr>
        <w:lastRenderedPageBreak/>
        <w:t>II. OBSERVERS</w:t>
      </w:r>
    </w:p>
    <w:p w:rsidR="00900F6D" w:rsidRPr="00900F6D" w:rsidRDefault="00900F6D" w:rsidP="00900F6D">
      <w:pPr>
        <w:keepNext/>
        <w:keepLines/>
        <w:spacing w:before="180" w:after="120"/>
        <w:jc w:val="left"/>
        <w:rPr>
          <w:rFonts w:eastAsia="Times New Roman"/>
          <w:caps/>
          <w:noProof/>
          <w:snapToGrid w:val="0"/>
          <w:u w:val="single"/>
        </w:rPr>
      </w:pPr>
      <w:r w:rsidRPr="00900F6D">
        <w:rPr>
          <w:rFonts w:eastAsia="Times New Roman"/>
          <w:caps/>
          <w:noProof/>
          <w:snapToGrid w:val="0"/>
          <w:u w:val="single"/>
        </w:rPr>
        <w:t>MONGOLIA</w:t>
      </w:r>
    </w:p>
    <w:p w:rsidR="00900F6D" w:rsidRPr="00900F6D" w:rsidRDefault="00900F6D" w:rsidP="00900F6D">
      <w:pPr>
        <w:keepNext/>
        <w:keepLines/>
        <w:spacing w:before="60" w:after="60"/>
        <w:jc w:val="left"/>
        <w:rPr>
          <w:rFonts w:eastAsia="Times New Roman"/>
          <w:noProof/>
          <w:snapToGrid w:val="0"/>
        </w:rPr>
      </w:pPr>
      <w:r w:rsidRPr="00900F6D">
        <w:rPr>
          <w:rFonts w:eastAsia="Times New Roman"/>
          <w:noProof/>
          <w:snapToGrid w:val="0"/>
        </w:rPr>
        <w:t xml:space="preserve">Uranchimeg BAZARRAGCHAA (Ms.), Officer, Department of Policy and Planning, Ministry of Food, Agriculture and Light Industry, Ulaanbaatar </w:t>
      </w:r>
      <w:r w:rsidRPr="00900F6D">
        <w:rPr>
          <w:rFonts w:eastAsia="Times New Roman"/>
          <w:noProof/>
          <w:snapToGrid w:val="0"/>
        </w:rPr>
        <w:br/>
        <w:t>(e-mail: bazarragchaau@yahoo.com)</w:t>
      </w:r>
    </w:p>
    <w:p w:rsidR="00900F6D" w:rsidRPr="00900F6D" w:rsidRDefault="00900F6D" w:rsidP="00900F6D">
      <w:pPr>
        <w:keepLines/>
        <w:spacing w:before="60" w:after="60"/>
        <w:jc w:val="left"/>
        <w:rPr>
          <w:rFonts w:eastAsia="Times New Roman"/>
          <w:noProof/>
          <w:snapToGrid w:val="0"/>
        </w:rPr>
      </w:pPr>
      <w:r w:rsidRPr="00900F6D">
        <w:rPr>
          <w:rFonts w:eastAsia="Times New Roman"/>
          <w:noProof/>
          <w:snapToGrid w:val="0"/>
        </w:rPr>
        <w:t xml:space="preserve">Altantsetseg BALGAN (Ms.), National Project Manager / Legal Expert, Food and Agriculture Organization of the United Nations (FAO), Ulaanbaatar, Mongolie </w:t>
      </w:r>
      <w:r w:rsidRPr="00900F6D">
        <w:rPr>
          <w:rFonts w:eastAsia="Times New Roman"/>
          <w:noProof/>
          <w:snapToGrid w:val="0"/>
        </w:rPr>
        <w:br/>
        <w:t>(e-mail: altantsetseg.balcan@fao.org)</w:t>
      </w:r>
    </w:p>
    <w:p w:rsidR="00900F6D" w:rsidRPr="00900F6D" w:rsidRDefault="00900F6D" w:rsidP="00900F6D">
      <w:pPr>
        <w:keepNext/>
        <w:keepLines/>
        <w:spacing w:before="180" w:after="120"/>
        <w:jc w:val="left"/>
        <w:rPr>
          <w:rFonts w:eastAsia="Times New Roman"/>
          <w:caps/>
          <w:noProof/>
          <w:snapToGrid w:val="0"/>
          <w:u w:val="single"/>
        </w:rPr>
      </w:pPr>
      <w:r w:rsidRPr="00900F6D">
        <w:rPr>
          <w:rFonts w:eastAsia="Times New Roman"/>
          <w:caps/>
          <w:noProof/>
          <w:snapToGrid w:val="0"/>
          <w:u w:val="single"/>
        </w:rPr>
        <w:t>MYANMAR</w:t>
      </w:r>
    </w:p>
    <w:p w:rsidR="00900F6D" w:rsidRPr="00900F6D" w:rsidRDefault="00900F6D" w:rsidP="00900F6D">
      <w:pPr>
        <w:keepLines/>
        <w:spacing w:before="60" w:after="60"/>
        <w:jc w:val="left"/>
        <w:rPr>
          <w:rFonts w:eastAsia="Times New Roman"/>
          <w:noProof/>
          <w:snapToGrid w:val="0"/>
        </w:rPr>
      </w:pPr>
      <w:r w:rsidRPr="00900F6D">
        <w:rPr>
          <w:rFonts w:eastAsia="Times New Roman"/>
          <w:noProof/>
          <w:snapToGrid w:val="0"/>
        </w:rPr>
        <w:t xml:space="preserve">Pa Pa WIN (Ms.), Research Officer, Head of PVP Section, Department of Agricultural Research (DAR), Ministry of Agriculture, Livestock and Irrigation (MOALI), Nay Pyi Taw </w:t>
      </w:r>
      <w:r w:rsidRPr="00900F6D">
        <w:rPr>
          <w:rFonts w:eastAsia="Times New Roman"/>
          <w:noProof/>
          <w:snapToGrid w:val="0"/>
        </w:rPr>
        <w:br/>
        <w:t>(e-mail: papawin08@gmail.com)</w:t>
      </w:r>
    </w:p>
    <w:p w:rsidR="00900F6D" w:rsidRPr="00900F6D" w:rsidRDefault="00900F6D" w:rsidP="00900F6D">
      <w:pPr>
        <w:keepLines/>
        <w:spacing w:before="60" w:after="60"/>
        <w:jc w:val="left"/>
        <w:rPr>
          <w:rFonts w:eastAsia="Times New Roman"/>
          <w:noProof/>
          <w:snapToGrid w:val="0"/>
        </w:rPr>
      </w:pPr>
      <w:r w:rsidRPr="00900F6D">
        <w:rPr>
          <w:rFonts w:eastAsia="Times New Roman"/>
          <w:noProof/>
          <w:snapToGrid w:val="0"/>
        </w:rPr>
        <w:t xml:space="preserve">Minn San THEIN (Mr.), Assistant Research Officer, Seed Bank, Department of Agricultural Research (DAR), Ministry of Agriculture, Livestock and Irrigation (MOALI), Nay Pyi Taw </w:t>
      </w:r>
      <w:r w:rsidRPr="00900F6D">
        <w:rPr>
          <w:rFonts w:eastAsia="Times New Roman"/>
          <w:noProof/>
          <w:snapToGrid w:val="0"/>
        </w:rPr>
        <w:br/>
        <w:t>(e-mail: minsanthein@gmail.com)</w:t>
      </w:r>
    </w:p>
    <w:p w:rsidR="00900F6D" w:rsidRPr="00900F6D" w:rsidRDefault="00900F6D" w:rsidP="00900F6D">
      <w:pPr>
        <w:keepNext/>
        <w:keepLines/>
        <w:spacing w:before="180" w:after="120"/>
        <w:jc w:val="left"/>
        <w:rPr>
          <w:rFonts w:eastAsia="Times New Roman"/>
          <w:caps/>
          <w:noProof/>
          <w:snapToGrid w:val="0"/>
          <w:u w:val="single"/>
        </w:rPr>
      </w:pPr>
      <w:r w:rsidRPr="00900F6D">
        <w:rPr>
          <w:rFonts w:eastAsia="Times New Roman"/>
          <w:caps/>
          <w:noProof/>
          <w:snapToGrid w:val="0"/>
          <w:u w:val="single"/>
        </w:rPr>
        <w:t>THAILAND</w:t>
      </w:r>
    </w:p>
    <w:p w:rsidR="00900F6D" w:rsidRPr="00900F6D" w:rsidRDefault="00900F6D" w:rsidP="00900F6D">
      <w:pPr>
        <w:keepLines/>
        <w:spacing w:before="60" w:after="60"/>
        <w:jc w:val="left"/>
        <w:rPr>
          <w:rFonts w:eastAsia="Times New Roman"/>
          <w:noProof/>
          <w:snapToGrid w:val="0"/>
        </w:rPr>
      </w:pPr>
      <w:r w:rsidRPr="00900F6D">
        <w:rPr>
          <w:rFonts w:eastAsia="Times New Roman"/>
          <w:noProof/>
          <w:snapToGrid w:val="0"/>
        </w:rPr>
        <w:t xml:space="preserve">Thidakoon SAENUDOM (Ms.), Director of the Plant Variety Protection Research Group, Plant Variety Protection Office, Ministry of Agriculture and Cooperatives, Bangkok </w:t>
      </w:r>
      <w:r w:rsidRPr="00900F6D">
        <w:rPr>
          <w:rFonts w:eastAsia="Times New Roman"/>
          <w:noProof/>
          <w:snapToGrid w:val="0"/>
        </w:rPr>
        <w:br/>
        <w:t>(e-mail: thidakuns@hotmail.com)</w:t>
      </w:r>
    </w:p>
    <w:p w:rsidR="00900F6D" w:rsidRPr="00900F6D" w:rsidRDefault="00900F6D" w:rsidP="00900F6D">
      <w:pPr>
        <w:keepNext/>
        <w:spacing w:before="480" w:after="120"/>
        <w:jc w:val="center"/>
        <w:rPr>
          <w:rFonts w:eastAsia="Times New Roman"/>
          <w:caps/>
          <w:snapToGrid w:val="0"/>
          <w:u w:val="single"/>
        </w:rPr>
      </w:pPr>
      <w:r w:rsidRPr="00900F6D">
        <w:rPr>
          <w:rFonts w:eastAsia="Times New Roman"/>
          <w:caps/>
          <w:snapToGrid w:val="0"/>
          <w:u w:val="single"/>
        </w:rPr>
        <w:t>III. ORGANIZATIONS</w:t>
      </w:r>
    </w:p>
    <w:p w:rsidR="00900F6D" w:rsidRPr="00900F6D" w:rsidRDefault="00900F6D" w:rsidP="00900F6D">
      <w:pPr>
        <w:keepNext/>
        <w:keepLines/>
        <w:spacing w:before="180" w:after="120"/>
        <w:jc w:val="left"/>
        <w:rPr>
          <w:rFonts w:eastAsia="Times New Roman"/>
          <w:caps/>
          <w:noProof/>
          <w:snapToGrid w:val="0"/>
          <w:u w:val="single"/>
        </w:rPr>
      </w:pPr>
      <w:r w:rsidRPr="00900F6D">
        <w:rPr>
          <w:rFonts w:eastAsia="Times New Roman"/>
          <w:caps/>
          <w:noProof/>
          <w:snapToGrid w:val="0"/>
          <w:u w:val="single"/>
        </w:rPr>
        <w:t>AFRICAN REGIONAL INTELLECTUAL PROPERTY ORGANIZATION (ARIPO)</w:t>
      </w:r>
    </w:p>
    <w:p w:rsidR="00900F6D" w:rsidRPr="00900F6D" w:rsidRDefault="00900F6D" w:rsidP="00900F6D">
      <w:pPr>
        <w:keepNext/>
        <w:keepLines/>
        <w:spacing w:before="180" w:after="120"/>
        <w:jc w:val="left"/>
        <w:rPr>
          <w:rFonts w:eastAsia="Times New Roman"/>
          <w:noProof/>
          <w:snapToGrid w:val="0"/>
        </w:rPr>
      </w:pPr>
      <w:r w:rsidRPr="00900F6D">
        <w:rPr>
          <w:rFonts w:eastAsia="Times New Roman"/>
          <w:noProof/>
          <w:snapToGrid w:val="0"/>
        </w:rPr>
        <w:t xml:space="preserve">Flora Kokwihyukya MPANJU (Ms.), Head, Search and Substantive Examination, African Regional Intellectual Property Organization (ARIPO), Harare </w:t>
      </w:r>
      <w:r w:rsidRPr="00900F6D">
        <w:rPr>
          <w:rFonts w:eastAsia="Times New Roman"/>
          <w:noProof/>
          <w:snapToGrid w:val="0"/>
        </w:rPr>
        <w:br/>
        <w:t>(e-mail: fmpanju@aripo.org)</w:t>
      </w:r>
    </w:p>
    <w:p w:rsidR="00900F6D" w:rsidRPr="00900F6D" w:rsidRDefault="00900F6D" w:rsidP="00900F6D">
      <w:pPr>
        <w:keepNext/>
        <w:keepLines/>
        <w:spacing w:before="180" w:after="120"/>
        <w:jc w:val="left"/>
        <w:rPr>
          <w:rFonts w:eastAsia="Times New Roman"/>
          <w:caps/>
          <w:noProof/>
          <w:snapToGrid w:val="0"/>
          <w:u w:val="single"/>
        </w:rPr>
      </w:pPr>
      <w:r w:rsidRPr="00900F6D">
        <w:rPr>
          <w:rFonts w:eastAsia="Times New Roman"/>
          <w:caps/>
          <w:noProof/>
          <w:snapToGrid w:val="0"/>
          <w:u w:val="single"/>
        </w:rPr>
        <w:t>AFRICAN SEED TRADE ASSOCIATION (AFSTA)</w:t>
      </w:r>
    </w:p>
    <w:p w:rsidR="00900F6D" w:rsidRPr="00900F6D" w:rsidRDefault="00900F6D" w:rsidP="00900F6D">
      <w:pPr>
        <w:keepLines/>
        <w:spacing w:before="60" w:after="60"/>
        <w:jc w:val="left"/>
        <w:rPr>
          <w:rFonts w:eastAsia="Times New Roman"/>
          <w:noProof/>
          <w:snapToGrid w:val="0"/>
        </w:rPr>
      </w:pPr>
      <w:r w:rsidRPr="00900F6D">
        <w:rPr>
          <w:rFonts w:eastAsia="Times New Roman"/>
          <w:noProof/>
          <w:snapToGrid w:val="0"/>
        </w:rPr>
        <w:t>Grace GITU (Ms), Technical Officer, Africa Seed Trade Association (AFSTA), Nairobi</w:t>
      </w:r>
      <w:r w:rsidRPr="00900F6D">
        <w:rPr>
          <w:rFonts w:eastAsia="Times New Roman"/>
          <w:noProof/>
          <w:snapToGrid w:val="0"/>
        </w:rPr>
        <w:br/>
        <w:t>(e-mail: gitu@afsta.org)</w:t>
      </w:r>
    </w:p>
    <w:p w:rsidR="00900F6D" w:rsidRPr="00BA142D" w:rsidRDefault="00900F6D" w:rsidP="00900F6D">
      <w:pPr>
        <w:keepNext/>
        <w:keepLines/>
        <w:spacing w:before="180" w:after="120"/>
        <w:jc w:val="left"/>
        <w:rPr>
          <w:rFonts w:eastAsia="Times New Roman"/>
          <w:caps/>
          <w:noProof/>
          <w:snapToGrid w:val="0"/>
          <w:u w:val="single"/>
        </w:rPr>
      </w:pPr>
      <w:r w:rsidRPr="00BA142D">
        <w:rPr>
          <w:rFonts w:eastAsia="Times New Roman"/>
          <w:caps/>
          <w:noProof/>
          <w:snapToGrid w:val="0"/>
          <w:u w:val="single"/>
        </w:rPr>
        <w:t>CROPLIFE INTERNATIONAL</w:t>
      </w:r>
    </w:p>
    <w:p w:rsidR="00900F6D" w:rsidRPr="00BA142D" w:rsidRDefault="00900F6D" w:rsidP="00900F6D">
      <w:pPr>
        <w:keepLines/>
        <w:spacing w:before="60" w:after="60"/>
        <w:jc w:val="left"/>
        <w:rPr>
          <w:rFonts w:eastAsia="Times New Roman"/>
          <w:noProof/>
          <w:snapToGrid w:val="0"/>
        </w:rPr>
      </w:pPr>
      <w:r w:rsidRPr="00BA142D">
        <w:rPr>
          <w:rFonts w:eastAsia="Times New Roman"/>
          <w:noProof/>
          <w:snapToGrid w:val="0"/>
        </w:rPr>
        <w:t xml:space="preserve">Marcel BRUINS, Consultant, CropLife International, Bruxelles </w:t>
      </w:r>
      <w:r w:rsidRPr="00BA142D">
        <w:rPr>
          <w:rFonts w:eastAsia="Times New Roman"/>
          <w:noProof/>
          <w:snapToGrid w:val="0"/>
        </w:rPr>
        <w:br/>
        <w:t xml:space="preserve">(e-mail: mbruins1964@gmail.com) </w:t>
      </w:r>
    </w:p>
    <w:p w:rsidR="00900F6D" w:rsidRPr="00900F6D" w:rsidRDefault="00900F6D" w:rsidP="00900F6D">
      <w:pPr>
        <w:keepNext/>
        <w:keepLines/>
        <w:spacing w:before="180" w:after="120"/>
        <w:jc w:val="left"/>
        <w:rPr>
          <w:rFonts w:eastAsia="Times New Roman"/>
          <w:caps/>
          <w:noProof/>
          <w:snapToGrid w:val="0"/>
          <w:u w:val="single"/>
        </w:rPr>
      </w:pPr>
      <w:r w:rsidRPr="00900F6D">
        <w:rPr>
          <w:rFonts w:eastAsia="Times New Roman"/>
          <w:caps/>
          <w:noProof/>
          <w:snapToGrid w:val="0"/>
          <w:u w:val="single"/>
        </w:rPr>
        <w:t>EUROSEEDS</w:t>
      </w:r>
    </w:p>
    <w:p w:rsidR="00900F6D" w:rsidRPr="00900F6D" w:rsidRDefault="00900F6D" w:rsidP="00900F6D">
      <w:pPr>
        <w:keepLines/>
        <w:spacing w:before="60" w:after="60"/>
        <w:jc w:val="left"/>
        <w:rPr>
          <w:rFonts w:eastAsia="Times New Roman"/>
          <w:noProof/>
          <w:snapToGrid w:val="0"/>
        </w:rPr>
      </w:pPr>
      <w:r w:rsidRPr="00900F6D">
        <w:rPr>
          <w:rFonts w:eastAsia="Times New Roman"/>
          <w:noProof/>
          <w:snapToGrid w:val="0"/>
        </w:rPr>
        <w:t>Catherine Chepkurui LANGAT (Ms.), Technical Manager Plant Breeding and Variety Registration, Euroseeds, Bruxelles</w:t>
      </w:r>
      <w:r w:rsidRPr="00900F6D">
        <w:rPr>
          <w:rFonts w:eastAsia="Times New Roman"/>
          <w:noProof/>
          <w:snapToGrid w:val="0"/>
        </w:rPr>
        <w:br/>
        <w:t>(e-mail: catherinelangat@euroseeds.eu)</w:t>
      </w:r>
    </w:p>
    <w:p w:rsidR="00900F6D" w:rsidRPr="00900F6D" w:rsidRDefault="00900F6D" w:rsidP="00900F6D">
      <w:pPr>
        <w:keepLines/>
        <w:spacing w:before="60" w:after="60"/>
        <w:jc w:val="left"/>
        <w:rPr>
          <w:rFonts w:eastAsia="Times New Roman"/>
          <w:noProof/>
          <w:snapToGrid w:val="0"/>
        </w:rPr>
      </w:pPr>
      <w:r w:rsidRPr="00900F6D">
        <w:rPr>
          <w:rFonts w:eastAsia="Times New Roman"/>
          <w:noProof/>
          <w:snapToGrid w:val="0"/>
        </w:rPr>
        <w:t>Ángela MARTÍNEZ LÓPEZ (Ms.), Manager, Intellectual Property and Legal Affairs, Euroseeds, Bruxelles</w:t>
      </w:r>
      <w:r w:rsidRPr="00900F6D">
        <w:rPr>
          <w:rFonts w:eastAsia="Times New Roman"/>
          <w:noProof/>
          <w:snapToGrid w:val="0"/>
        </w:rPr>
        <w:br/>
        <w:t>(e-mail: angelamartinez@euroseeds.eu)</w:t>
      </w:r>
    </w:p>
    <w:p w:rsidR="00900F6D" w:rsidRPr="00900F6D" w:rsidRDefault="00900F6D" w:rsidP="00900F6D">
      <w:pPr>
        <w:keepNext/>
        <w:keepLines/>
        <w:spacing w:before="180" w:after="120"/>
        <w:jc w:val="left"/>
        <w:rPr>
          <w:rFonts w:eastAsia="Times New Roman"/>
          <w:caps/>
          <w:noProof/>
          <w:snapToGrid w:val="0"/>
          <w:u w:val="single"/>
        </w:rPr>
      </w:pPr>
      <w:r w:rsidRPr="00900F6D">
        <w:rPr>
          <w:rFonts w:eastAsia="Times New Roman"/>
          <w:caps/>
          <w:noProof/>
          <w:snapToGrid w:val="0"/>
          <w:u w:val="single"/>
        </w:rPr>
        <w:t>INTERNATIONAL COMMUNITY OF BREEDERS OF ASEXUALLY REPRODUCED ORNAMENTAL AND FRUIT PLANTS (CIOPORA)</w:t>
      </w:r>
    </w:p>
    <w:p w:rsidR="00900F6D" w:rsidRPr="00900F6D" w:rsidRDefault="00900F6D" w:rsidP="00900F6D">
      <w:pPr>
        <w:keepLines/>
        <w:spacing w:before="60" w:after="60"/>
        <w:jc w:val="left"/>
        <w:rPr>
          <w:rFonts w:eastAsia="Times New Roman"/>
          <w:noProof/>
          <w:snapToGrid w:val="0"/>
          <w:lang w:val="fr-CH"/>
        </w:rPr>
      </w:pPr>
      <w:r w:rsidRPr="00900F6D">
        <w:rPr>
          <w:rFonts w:eastAsia="Times New Roman"/>
          <w:noProof/>
          <w:snapToGrid w:val="0"/>
          <w:lang w:val="fr-CH"/>
        </w:rPr>
        <w:t xml:space="preserve">Hélène JOURDAN (Mme), Secrétaire générale, Association des Obtenteurs Horticoles Européens (AOHE), Responsible COV &amp; Marques, Meilland International S.A., Le Luc en Provence </w:t>
      </w:r>
      <w:r w:rsidRPr="00900F6D">
        <w:rPr>
          <w:rFonts w:eastAsia="Times New Roman"/>
          <w:noProof/>
          <w:snapToGrid w:val="0"/>
          <w:lang w:val="fr-CH"/>
        </w:rPr>
        <w:br/>
        <w:t>(e-mail: licprot@meilland.com)</w:t>
      </w:r>
    </w:p>
    <w:p w:rsidR="00B647D4" w:rsidRPr="00FB5925" w:rsidRDefault="00B647D4" w:rsidP="00B647D4">
      <w:pPr>
        <w:keepNext/>
        <w:spacing w:before="480"/>
        <w:jc w:val="center"/>
        <w:rPr>
          <w:rFonts w:eastAsia="Times New Roman" w:cs="Arial"/>
          <w:caps/>
          <w:snapToGrid w:val="0"/>
          <w:u w:val="single"/>
          <w:lang w:val="fr-FR"/>
        </w:rPr>
      </w:pPr>
    </w:p>
    <w:p w:rsidR="00900F6D" w:rsidRPr="00900F6D" w:rsidRDefault="00900F6D" w:rsidP="00B647D4">
      <w:pPr>
        <w:keepNext/>
        <w:spacing w:before="120" w:after="120"/>
        <w:jc w:val="center"/>
        <w:rPr>
          <w:rFonts w:eastAsia="Times New Roman" w:cs="Arial"/>
          <w:caps/>
          <w:snapToGrid w:val="0"/>
          <w:u w:val="single"/>
        </w:rPr>
      </w:pPr>
      <w:r w:rsidRPr="00900F6D">
        <w:rPr>
          <w:rFonts w:eastAsia="Times New Roman" w:cs="Arial"/>
          <w:caps/>
          <w:snapToGrid w:val="0"/>
          <w:u w:val="single"/>
        </w:rPr>
        <w:t>IV. OFFICER</w:t>
      </w:r>
    </w:p>
    <w:p w:rsidR="00900F6D" w:rsidRPr="00900F6D" w:rsidRDefault="00900F6D" w:rsidP="00B647D4">
      <w:pPr>
        <w:keepNext/>
        <w:keepLines/>
        <w:spacing w:before="60" w:after="60"/>
        <w:jc w:val="left"/>
        <w:rPr>
          <w:rFonts w:eastAsia="Times New Roman"/>
          <w:noProof/>
          <w:snapToGrid w:val="0"/>
        </w:rPr>
      </w:pPr>
      <w:r w:rsidRPr="00900F6D">
        <w:rPr>
          <w:rFonts w:eastAsia="Times New Roman"/>
          <w:noProof/>
          <w:snapToGrid w:val="0"/>
        </w:rPr>
        <w:t>Peter BUTTON (Mr.), Chair</w:t>
      </w:r>
    </w:p>
    <w:p w:rsidR="00900F6D" w:rsidRPr="00900F6D" w:rsidRDefault="00900F6D" w:rsidP="00900F6D">
      <w:pPr>
        <w:keepNext/>
        <w:keepLines/>
        <w:spacing w:before="480" w:after="120"/>
        <w:jc w:val="center"/>
        <w:rPr>
          <w:rFonts w:eastAsia="Times New Roman" w:cs="Arial"/>
          <w:caps/>
          <w:snapToGrid w:val="0"/>
          <w:u w:val="single"/>
        </w:rPr>
      </w:pPr>
      <w:r w:rsidRPr="00900F6D">
        <w:rPr>
          <w:rFonts w:eastAsia="Times New Roman" w:cs="Arial"/>
          <w:caps/>
          <w:snapToGrid w:val="0"/>
          <w:u w:val="single"/>
        </w:rPr>
        <w:t>V. OFFICE OF UPOV</w:t>
      </w:r>
    </w:p>
    <w:p w:rsidR="00900F6D" w:rsidRPr="00900F6D" w:rsidRDefault="00900F6D" w:rsidP="00900F6D">
      <w:pPr>
        <w:keepNext/>
        <w:keepLines/>
        <w:spacing w:before="60" w:after="60"/>
        <w:jc w:val="left"/>
        <w:rPr>
          <w:rFonts w:eastAsia="Times New Roman"/>
          <w:noProof/>
          <w:snapToGrid w:val="0"/>
        </w:rPr>
      </w:pPr>
      <w:r w:rsidRPr="00900F6D">
        <w:rPr>
          <w:rFonts w:eastAsia="Times New Roman"/>
          <w:noProof/>
          <w:snapToGrid w:val="0"/>
        </w:rPr>
        <w:t>Peter BUTTON (Mr.), Vice Secretary-General</w:t>
      </w:r>
    </w:p>
    <w:p w:rsidR="00900F6D" w:rsidRPr="00900F6D" w:rsidRDefault="00900F6D" w:rsidP="00900F6D">
      <w:pPr>
        <w:keepNext/>
        <w:keepLines/>
        <w:spacing w:before="60" w:after="60"/>
        <w:jc w:val="left"/>
        <w:rPr>
          <w:rFonts w:eastAsia="Times New Roman"/>
          <w:noProof/>
          <w:snapToGrid w:val="0"/>
        </w:rPr>
      </w:pPr>
      <w:r w:rsidRPr="00900F6D">
        <w:rPr>
          <w:rFonts w:eastAsia="Times New Roman"/>
          <w:noProof/>
          <w:snapToGrid w:val="0"/>
        </w:rPr>
        <w:t>Yolanda HUERTA (Ms.), Legal Counsel and Director of Training and Assistance</w:t>
      </w:r>
    </w:p>
    <w:p w:rsidR="00900F6D" w:rsidRPr="00900F6D" w:rsidRDefault="00900F6D" w:rsidP="00900F6D">
      <w:pPr>
        <w:keepNext/>
        <w:keepLines/>
        <w:spacing w:before="60" w:after="60"/>
        <w:jc w:val="left"/>
        <w:rPr>
          <w:rFonts w:eastAsia="Times New Roman"/>
          <w:noProof/>
          <w:snapToGrid w:val="0"/>
        </w:rPr>
      </w:pPr>
      <w:r w:rsidRPr="00900F6D">
        <w:rPr>
          <w:rFonts w:eastAsia="Times New Roman"/>
          <w:noProof/>
          <w:snapToGrid w:val="0"/>
        </w:rPr>
        <w:t>Ben RIVOIRE (Mr.), Head of Seed Sector Cooperation and Regional Development (Africa, Arab Countries)</w:t>
      </w:r>
    </w:p>
    <w:p w:rsidR="00900F6D" w:rsidRPr="00900F6D" w:rsidRDefault="00900F6D" w:rsidP="00900F6D">
      <w:pPr>
        <w:keepNext/>
        <w:keepLines/>
        <w:spacing w:before="60" w:after="60"/>
        <w:jc w:val="left"/>
        <w:rPr>
          <w:rFonts w:eastAsia="Times New Roman"/>
          <w:noProof/>
          <w:snapToGrid w:val="0"/>
        </w:rPr>
      </w:pPr>
      <w:r w:rsidRPr="00900F6D">
        <w:rPr>
          <w:rFonts w:eastAsia="Times New Roman"/>
          <w:noProof/>
          <w:snapToGrid w:val="0"/>
        </w:rPr>
        <w:t>Leontino TAVEIRA (Mr.), Head of Technical Affairs and Regional Development (Latin America, Caribbean)</w:t>
      </w:r>
    </w:p>
    <w:p w:rsidR="00900F6D" w:rsidRPr="00900F6D" w:rsidRDefault="00900F6D" w:rsidP="00900F6D">
      <w:pPr>
        <w:keepNext/>
        <w:keepLines/>
        <w:spacing w:before="60" w:after="60"/>
        <w:jc w:val="left"/>
        <w:rPr>
          <w:rFonts w:eastAsia="Times New Roman"/>
          <w:noProof/>
          <w:snapToGrid w:val="0"/>
        </w:rPr>
      </w:pPr>
      <w:r w:rsidRPr="00900F6D">
        <w:rPr>
          <w:rFonts w:eastAsia="Times New Roman"/>
          <w:noProof/>
          <w:snapToGrid w:val="0"/>
        </w:rPr>
        <w:t>Hend MADHOUR (Ms.), IT Officer</w:t>
      </w:r>
    </w:p>
    <w:p w:rsidR="00900F6D" w:rsidRPr="00900F6D" w:rsidRDefault="00900F6D" w:rsidP="00900F6D">
      <w:pPr>
        <w:keepLines/>
        <w:spacing w:before="60" w:after="60"/>
        <w:jc w:val="left"/>
        <w:rPr>
          <w:rFonts w:eastAsia="Times New Roman"/>
          <w:noProof/>
          <w:snapToGrid w:val="0"/>
        </w:rPr>
      </w:pPr>
      <w:r w:rsidRPr="00900F6D">
        <w:rPr>
          <w:rFonts w:eastAsia="Times New Roman"/>
          <w:noProof/>
          <w:snapToGrid w:val="0"/>
        </w:rPr>
        <w:t>Tomochika MOTOMURA (Mr.), Technical/Regional Officer (Asia)</w:t>
      </w:r>
    </w:p>
    <w:p w:rsidR="00900F6D" w:rsidRPr="00900F6D" w:rsidRDefault="00900F6D" w:rsidP="00900F6D">
      <w:pPr>
        <w:keepLines/>
        <w:spacing w:before="60" w:after="60"/>
        <w:jc w:val="left"/>
        <w:rPr>
          <w:rFonts w:eastAsia="Times New Roman"/>
          <w:noProof/>
          <w:snapToGrid w:val="0"/>
        </w:rPr>
      </w:pPr>
      <w:r w:rsidRPr="00900F6D">
        <w:rPr>
          <w:rFonts w:eastAsia="Times New Roman"/>
          <w:noProof/>
          <w:snapToGrid w:val="0"/>
        </w:rPr>
        <w:t>Wen WEN (Ms.), Fellow</w:t>
      </w:r>
    </w:p>
    <w:p w:rsidR="00900F6D" w:rsidRPr="00900F6D" w:rsidRDefault="00900F6D" w:rsidP="00900F6D">
      <w:pPr>
        <w:rPr>
          <w:rFonts w:eastAsia="Times New Roman"/>
        </w:rPr>
      </w:pPr>
    </w:p>
    <w:p w:rsidR="00900F6D" w:rsidRPr="00900F6D" w:rsidRDefault="00900F6D" w:rsidP="00900F6D">
      <w:pPr>
        <w:rPr>
          <w:rFonts w:eastAsia="Times New Roman"/>
        </w:rPr>
      </w:pPr>
    </w:p>
    <w:p w:rsidR="00900F6D" w:rsidRPr="00900F6D" w:rsidRDefault="00900F6D" w:rsidP="00900F6D">
      <w:pPr>
        <w:rPr>
          <w:rFonts w:eastAsia="Times New Roman"/>
        </w:rPr>
      </w:pPr>
    </w:p>
    <w:p w:rsidR="00900F6D" w:rsidRPr="00900F6D" w:rsidRDefault="00900F6D" w:rsidP="00900F6D">
      <w:pPr>
        <w:keepNext/>
        <w:jc w:val="right"/>
        <w:rPr>
          <w:rFonts w:eastAsia="Times New Roman" w:cs="Arial"/>
          <w:lang w:eastAsia="zh-CN"/>
        </w:rPr>
      </w:pPr>
      <w:r w:rsidRPr="00900F6D">
        <w:rPr>
          <w:rFonts w:eastAsia="Times New Roman" w:cs="Arial"/>
        </w:rPr>
        <w:t>[End of Annex and of document]</w:t>
      </w:r>
    </w:p>
    <w:p w:rsidR="00900F6D" w:rsidRPr="00900F6D" w:rsidRDefault="00900F6D" w:rsidP="00900F6D">
      <w:pPr>
        <w:rPr>
          <w:rFonts w:eastAsia="Times New Roman"/>
        </w:rPr>
      </w:pPr>
    </w:p>
    <w:p w:rsidR="00900F6D" w:rsidRPr="00E46A50" w:rsidRDefault="00900F6D" w:rsidP="00900F6D">
      <w:pPr>
        <w:jc w:val="left"/>
        <w:rPr>
          <w:rFonts w:eastAsiaTheme="minorEastAsia" w:cs="Arial"/>
        </w:rPr>
      </w:pPr>
    </w:p>
    <w:p w:rsidR="00903264" w:rsidRDefault="00903264">
      <w:pPr>
        <w:jc w:val="left"/>
      </w:pPr>
    </w:p>
    <w:sectPr w:rsidR="00903264" w:rsidSect="00B647D4">
      <w:headerReference w:type="even" r:id="rId10"/>
      <w:headerReference w:type="default" r:id="rId11"/>
      <w:footerReference w:type="even" r:id="rId12"/>
      <w:footerReference w:type="default" r:id="rId13"/>
      <w:headerReference w:type="first" r:id="rId14"/>
      <w:footerReference w:type="first" r:id="rId15"/>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F1C" w:rsidRDefault="003B5F1C" w:rsidP="006655D3">
      <w:r>
        <w:separator/>
      </w:r>
    </w:p>
    <w:p w:rsidR="003B5F1C" w:rsidRDefault="003B5F1C" w:rsidP="006655D3"/>
    <w:p w:rsidR="003B5F1C" w:rsidRDefault="003B5F1C" w:rsidP="006655D3"/>
  </w:endnote>
  <w:endnote w:type="continuationSeparator" w:id="0">
    <w:p w:rsidR="003B5F1C" w:rsidRDefault="003B5F1C" w:rsidP="006655D3">
      <w:r>
        <w:separator/>
      </w:r>
    </w:p>
    <w:p w:rsidR="003B5F1C" w:rsidRPr="00294751" w:rsidRDefault="003B5F1C">
      <w:pPr>
        <w:pStyle w:val="Footer"/>
        <w:spacing w:after="60"/>
        <w:rPr>
          <w:sz w:val="18"/>
          <w:lang w:val="fr-FR"/>
        </w:rPr>
      </w:pPr>
      <w:r w:rsidRPr="00294751">
        <w:rPr>
          <w:sz w:val="18"/>
          <w:lang w:val="fr-FR"/>
        </w:rPr>
        <w:t>[Suite de la note de la page précédente]</w:t>
      </w:r>
    </w:p>
    <w:p w:rsidR="003B5F1C" w:rsidRPr="00294751" w:rsidRDefault="003B5F1C" w:rsidP="006655D3">
      <w:pPr>
        <w:rPr>
          <w:lang w:val="fr-FR"/>
        </w:rPr>
      </w:pPr>
    </w:p>
    <w:p w:rsidR="003B5F1C" w:rsidRPr="00294751" w:rsidRDefault="003B5F1C" w:rsidP="006655D3">
      <w:pPr>
        <w:rPr>
          <w:lang w:val="fr-FR"/>
        </w:rPr>
      </w:pPr>
    </w:p>
  </w:endnote>
  <w:endnote w:type="continuationNotice" w:id="1">
    <w:p w:rsidR="003B5F1C" w:rsidRPr="00294751" w:rsidRDefault="003B5F1C" w:rsidP="006655D3">
      <w:pPr>
        <w:rPr>
          <w:lang w:val="fr-FR"/>
        </w:rPr>
      </w:pPr>
      <w:r w:rsidRPr="00294751">
        <w:rPr>
          <w:lang w:val="fr-FR"/>
        </w:rPr>
        <w:t>[Suite de la note page suivante]</w:t>
      </w:r>
    </w:p>
    <w:p w:rsidR="003B5F1C" w:rsidRPr="00294751" w:rsidRDefault="003B5F1C" w:rsidP="006655D3">
      <w:pPr>
        <w:rPr>
          <w:lang w:val="fr-FR"/>
        </w:rPr>
      </w:pPr>
    </w:p>
    <w:p w:rsidR="003B5F1C" w:rsidRPr="00294751" w:rsidRDefault="003B5F1C"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42D" w:rsidRDefault="00BA142D" w:rsidP="00BA14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42D" w:rsidRDefault="00BA14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42D" w:rsidRDefault="00BA14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F1C" w:rsidRDefault="003B5F1C" w:rsidP="006655D3">
      <w:r>
        <w:separator/>
      </w:r>
    </w:p>
  </w:footnote>
  <w:footnote w:type="continuationSeparator" w:id="0">
    <w:p w:rsidR="003B5F1C" w:rsidRDefault="003B5F1C" w:rsidP="006655D3">
      <w:r>
        <w:separator/>
      </w:r>
    </w:p>
  </w:footnote>
  <w:footnote w:type="continuationNotice" w:id="1">
    <w:p w:rsidR="003B5F1C" w:rsidRPr="00AB530F" w:rsidRDefault="003B5F1C"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42D" w:rsidRPr="00706D59" w:rsidRDefault="00BA142D" w:rsidP="00BA142D">
    <w:pPr>
      <w:pStyle w:val="Header"/>
      <w:rPr>
        <w:rStyle w:val="PageNumber"/>
        <w:lang w:val="de-DE"/>
      </w:rPr>
    </w:pPr>
    <w:r>
      <w:rPr>
        <w:noProof/>
        <w:lang w:val="en-US"/>
      </w:rPr>
      <mc:AlternateContent>
        <mc:Choice Requires="wps">
          <w:drawing>
            <wp:anchor distT="558800" distB="0" distL="114300" distR="114300" simplePos="0" relativeHeight="251661312"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4"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BA142D" w:rsidRDefault="00BA142D" w:rsidP="00BA142D">
                          <w:pPr>
                            <w:jc w:val="center"/>
                          </w:pPr>
                          <w:r w:rsidRPr="00BA142D">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1footer" o:spid="_x0000_s1026" type="#_x0000_t202" style="position:absolute;left:0;text-align:left;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IYjpgIAAF0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i&#10;pyklitUo0ep29bj8kpQAThhP0F7bDHFLjUjXXEGDQodirV4Af7EIiU4w7QGLaE9IU5ra/7FUggdR&#10;g9cj76JxhOPmaIhSxuji6DtPRgO0fdC309pY91VATbyRU4O6hgzYbmFdCz1A/GUK5pWUuM8yqcg+&#10;p8PzQRwOHD0YXCoPwCQwRme1mv2YJP00vupPevPheNRL5+mgNxnF416cTK4mwzidpDfznz5ekmab&#10;qiiEWlRKHPonSf9On66TW+VDB71L1YKsCl+Hz81Xdy0N2TFs5LVk/KVj6AQVvU8nEIjVHf6hyiBU&#10;q42XzDXrBmny5hqKVxTYAPKLUljN5xVeumDWPTCDQ4GbOOjuHj+lBCQVOouSDZjvf9r3eOQCvZTs&#10;cchyar9tmRGUyFuFXTxJ0hTDurBIB6M+LsypZ33qUdv6GrD8JGQXTI938mCWBuonfA9m/lZ0McXx&#10;7py6g3nt2tHH94SL2SyAcA41cwu11PzQ157sVfPEjO76zSGNd3AYR5Z9aLsW62VSMNs6KKvQk2+s&#10;dgOCMxzE6N4b/0icrgPq7VWc/gI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Gx0hiOmAgAAXQUAAA4AAAAAAAAAAAAAAAAALgIA&#10;AGRycy9lMm9Eb2MueG1sUEsBAi0AFAAGAAgAAAAhAM3y8yjaAAAACAEAAA8AAAAAAAAAAAAAAAAA&#10;AAUAAGRycy9kb3ducmV2LnhtbFBLBQYAAAAABAAEAPMAAAAHBgAAAAA=&#10;" o:allowincell="f" filled="f" stroked="f" strokeweight=".5pt">
              <v:path arrowok="t"/>
              <v:textbox>
                <w:txbxContent>
                  <w:p w:rsidR="00BA142D" w:rsidRDefault="00BA142D" w:rsidP="00BA142D">
                    <w:pPr>
                      <w:jc w:val="center"/>
                    </w:pPr>
                    <w:r w:rsidRPr="00BA142D">
                      <w:rPr>
                        <w:color w:val="000000"/>
                        <w:sz w:val="17"/>
                      </w:rPr>
                      <w:t>WIPO FOR OFFICIAL USE ONLY</w:t>
                    </w:r>
                  </w:p>
                </w:txbxContent>
              </v:textbox>
              <w10:wrap anchorx="margin" anchory="margin"/>
            </v:shape>
          </w:pict>
        </mc:Fallback>
      </mc:AlternateContent>
    </w:r>
    <w:r w:rsidR="007D0595">
      <w:rPr>
        <w:rStyle w:val="PageNumber"/>
        <w:lang w:val="de-DE"/>
      </w:rPr>
      <w:t>UPOV/WG-DEN/6/5</w:t>
    </w:r>
  </w:p>
  <w:p w:rsidR="00BA142D" w:rsidRPr="00706D59" w:rsidRDefault="00BA142D" w:rsidP="00BA142D">
    <w:pPr>
      <w:pStyle w:val="Header"/>
      <w:rPr>
        <w:lang w:val="de-DE"/>
      </w:rPr>
    </w:pPr>
    <w:r w:rsidRPr="00706D59">
      <w:rPr>
        <w:lang w:val="de-DE"/>
      </w:rPr>
      <w:t xml:space="preserve">page </w:t>
    </w:r>
    <w:r w:rsidRPr="00C5280D">
      <w:rPr>
        <w:rStyle w:val="PageNumber"/>
        <w:lang w:val="en-US"/>
      </w:rPr>
      <w:fldChar w:fldCharType="begin"/>
    </w:r>
    <w:r w:rsidRPr="00706D59">
      <w:rPr>
        <w:rStyle w:val="PageNumber"/>
        <w:lang w:val="de-DE"/>
      </w:rPr>
      <w:instrText xml:space="preserve"> PAGE </w:instrText>
    </w:r>
    <w:r w:rsidRPr="00C5280D">
      <w:rPr>
        <w:rStyle w:val="PageNumber"/>
        <w:lang w:val="en-US"/>
      </w:rPr>
      <w:fldChar w:fldCharType="separate"/>
    </w:r>
    <w:r w:rsidR="007D0595">
      <w:rPr>
        <w:rStyle w:val="PageNumber"/>
        <w:noProof/>
        <w:lang w:val="de-DE"/>
      </w:rPr>
      <w:t>2</w:t>
    </w:r>
    <w:r w:rsidRPr="00C5280D">
      <w:rPr>
        <w:rStyle w:val="PageNumber"/>
        <w:lang w:val="en-US"/>
      </w:rPr>
      <w:fldChar w:fldCharType="end"/>
    </w:r>
  </w:p>
  <w:p w:rsidR="00BA142D" w:rsidRPr="00706D59" w:rsidRDefault="00BA142D" w:rsidP="00BA142D">
    <w:pPr>
      <w:rPr>
        <w:lang w:val="de-D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706D59" w:rsidRDefault="007D0595" w:rsidP="00EB048E">
    <w:pPr>
      <w:pStyle w:val="Header"/>
      <w:rPr>
        <w:rStyle w:val="PageNumber"/>
        <w:lang w:val="de-DE"/>
      </w:rPr>
    </w:pPr>
    <w:r>
      <w:rPr>
        <w:rStyle w:val="PageNumber"/>
        <w:lang w:val="de-DE"/>
      </w:rPr>
      <w:t>UPOV/WG-DEN/6/5</w:t>
    </w:r>
  </w:p>
  <w:p w:rsidR="00182B99" w:rsidRPr="00706D59" w:rsidRDefault="00182B99" w:rsidP="00EB048E">
    <w:pPr>
      <w:pStyle w:val="Header"/>
      <w:rPr>
        <w:lang w:val="de-DE"/>
      </w:rPr>
    </w:pPr>
    <w:r w:rsidRPr="00706D59">
      <w:rPr>
        <w:lang w:val="de-DE"/>
      </w:rPr>
      <w:t xml:space="preserve">page </w:t>
    </w:r>
    <w:r w:rsidRPr="00C5280D">
      <w:rPr>
        <w:rStyle w:val="PageNumber"/>
        <w:lang w:val="en-US"/>
      </w:rPr>
      <w:fldChar w:fldCharType="begin"/>
    </w:r>
    <w:r w:rsidRPr="00706D59">
      <w:rPr>
        <w:rStyle w:val="PageNumber"/>
        <w:lang w:val="de-DE"/>
      </w:rPr>
      <w:instrText xml:space="preserve"> PAGE </w:instrText>
    </w:r>
    <w:r w:rsidRPr="00C5280D">
      <w:rPr>
        <w:rStyle w:val="PageNumber"/>
        <w:lang w:val="en-US"/>
      </w:rPr>
      <w:fldChar w:fldCharType="separate"/>
    </w:r>
    <w:r w:rsidR="009828B1">
      <w:rPr>
        <w:rStyle w:val="PageNumber"/>
        <w:noProof/>
        <w:lang w:val="de-DE"/>
      </w:rPr>
      <w:t>2</w:t>
    </w:r>
    <w:r w:rsidRPr="00C5280D">
      <w:rPr>
        <w:rStyle w:val="PageNumber"/>
        <w:lang w:val="en-US"/>
      </w:rPr>
      <w:fldChar w:fldCharType="end"/>
    </w:r>
  </w:p>
  <w:p w:rsidR="00182B99" w:rsidRPr="00706D59" w:rsidRDefault="00182B99" w:rsidP="006655D3">
    <w:pPr>
      <w:rPr>
        <w:lang w:val="de-D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42D" w:rsidRPr="00900F6D" w:rsidRDefault="00BA142D" w:rsidP="00BA142D">
    <w:pPr>
      <w:jc w:val="center"/>
      <w:rPr>
        <w:rFonts w:eastAsia="Times New Roman" w:cs="Arial"/>
      </w:rPr>
    </w:pPr>
    <w:r>
      <w:rPr>
        <w:rFonts w:eastAsia="Times New Roman" w:cs="Arial"/>
        <w:noProof/>
      </w:rPr>
      <mc:AlternateContent>
        <mc:Choice Requires="wps">
          <w:drawing>
            <wp:anchor distT="558800" distB="0" distL="114300" distR="114300" simplePos="0" relativeHeight="251664384"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7"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BA142D" w:rsidRDefault="00BA142D" w:rsidP="00BA142D">
                          <w:pPr>
                            <w:jc w:val="center"/>
                          </w:pPr>
                          <w:r w:rsidRPr="00BA142D">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2footer" o:spid="_x0000_s1027" type="#_x0000_t202" style="position:absolute;left:0;text-align:left;margin-left:0;margin-top:44pt;width:600pt;height:25pt;z-index:25166438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VL7qgIAAGQ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Z1QoliNEq1v1g+rL8MSwAnjCdprmyFupRHpmktoUOhQrNVL4M8WIdERpj1gEe0JaUpT+z+WSvAg&#10;avB64F00jnDcnIxRyhhdHH2nyWSEtg/6dlob674KqIk3cmpQ15ABe1la10J7iL9MwaKSEvdZJhXZ&#10;53R8OorDgYMHg0vlAZgExuisVrMf02SYxpfD6WAxPpsM0kU6Gkwn8dkgTqaX03GcTtPrxU8fL0mz&#10;bVUUQi0rJfr+SdK/06fr5Fb50EHvUrUgq8LX4XPz1V1JQ14YNvJGMv7cMXSEit6nEwjE6vp/qDII&#10;1WrjJXPNpgnqn/ZCb6B4RZ0NIM2oiNV8UeHdS2bdPTM4G7iJ8+7u8FNKQG6hsyjZgvn+p32PR0rQ&#10;S8keZy2n9tuOGUGJvFHYzNMkTTGsC4t0NBniwhx7NscetauvAFlIQnbB9Hgne7M0UD/iszD3t6KL&#10;KY5359T15pVrXwB8VriYzwMIx1Ezt1Qrzfv29pyvm0dmdNd2Dtm8hX4qWfah+1qsV0vBfOegrEJr&#10;ep5bVrs5wVEOmnTPjn8rjtcB9fY4zn4B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kUVL7qgIAAGQFAAAOAAAAAAAAAAAAAAAA&#10;AC4CAABkcnMvZTJvRG9jLnhtbFBLAQItABQABgAIAAAAIQDN8vMo2gAAAAgBAAAPAAAAAAAAAAAA&#10;AAAAAAQFAABkcnMvZG93bnJldi54bWxQSwUGAAAAAAQABADzAAAACwYAAAAA&#10;" o:allowincell="f" filled="f" stroked="f" strokeweight=".5pt">
              <v:path arrowok="t"/>
              <v:textbox>
                <w:txbxContent>
                  <w:p w:rsidR="00BA142D" w:rsidRDefault="00BA142D" w:rsidP="00BA142D">
                    <w:pPr>
                      <w:jc w:val="center"/>
                    </w:pPr>
                    <w:r w:rsidRPr="00BA142D">
                      <w:rPr>
                        <w:color w:val="000000"/>
                        <w:sz w:val="17"/>
                      </w:rPr>
                      <w:t>WIPO FOR OFFICIAL USE ONLY</w:t>
                    </w:r>
                  </w:p>
                </w:txbxContent>
              </v:textbox>
              <w10:wrap anchorx="margin" anchory="margin"/>
            </v:shape>
          </w:pict>
        </mc:Fallback>
      </mc:AlternateContent>
    </w:r>
    <w:r w:rsidRPr="00900F6D">
      <w:rPr>
        <w:rFonts w:eastAsia="Times New Roman" w:cs="Arial"/>
      </w:rPr>
      <w:t>WG-DEN/6/5 Prov.</w:t>
    </w:r>
  </w:p>
  <w:p w:rsidR="00BA142D" w:rsidRPr="00900F6D" w:rsidRDefault="00BA142D" w:rsidP="00BA142D">
    <w:pPr>
      <w:jc w:val="center"/>
      <w:rPr>
        <w:rFonts w:eastAsia="Times New Roman" w:cs="Arial"/>
        <w:lang w:val="fr-FR"/>
      </w:rPr>
    </w:pPr>
    <w:r w:rsidRPr="00900F6D">
      <w:rPr>
        <w:rFonts w:eastAsia="Times New Roman"/>
      </w:rPr>
      <w:t xml:space="preserve">Annex, </w:t>
    </w:r>
    <w:r w:rsidRPr="00900F6D">
      <w:rPr>
        <w:rFonts w:eastAsia="Times New Roman" w:cs="Arial"/>
        <w:lang w:val="fr-FR"/>
      </w:rPr>
      <w:t xml:space="preserve">page </w:t>
    </w:r>
    <w:r w:rsidRPr="00900F6D">
      <w:rPr>
        <w:rFonts w:eastAsia="Times New Roman" w:cs="Arial"/>
        <w:lang w:val="fr-FR"/>
      </w:rPr>
      <w:fldChar w:fldCharType="begin"/>
    </w:r>
    <w:r w:rsidRPr="00900F6D">
      <w:rPr>
        <w:rFonts w:eastAsia="Times New Roman" w:cs="Arial"/>
        <w:lang w:val="fr-FR"/>
      </w:rPr>
      <w:instrText xml:space="preserve"> PAGE </w:instrText>
    </w:r>
    <w:r w:rsidRPr="00900F6D">
      <w:rPr>
        <w:rFonts w:eastAsia="Times New Roman" w:cs="Arial"/>
        <w:lang w:val="fr-FR"/>
      </w:rPr>
      <w:fldChar w:fldCharType="separate"/>
    </w:r>
    <w:r w:rsidR="00B647D4">
      <w:rPr>
        <w:rFonts w:eastAsia="Times New Roman" w:cs="Arial"/>
        <w:noProof/>
        <w:lang w:val="fr-FR"/>
      </w:rPr>
      <w:t>4</w:t>
    </w:r>
    <w:r w:rsidRPr="00900F6D">
      <w:rPr>
        <w:rFonts w:eastAsia="Times New Roman" w:cs="Arial"/>
        <w:lang w:val="fr-FR"/>
      </w:rPr>
      <w:fldChar w:fldCharType="end"/>
    </w:r>
  </w:p>
  <w:p w:rsidR="00BA142D" w:rsidRPr="00900F6D" w:rsidRDefault="00BA142D" w:rsidP="00BA142D">
    <w:pPr>
      <w:jc w:val="center"/>
      <w:rPr>
        <w:rFonts w:eastAsia="Times New Roman"/>
        <w:lang w:val="fr-FR"/>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F6D" w:rsidRPr="00900F6D" w:rsidRDefault="00B647D4" w:rsidP="00900F6D">
    <w:pPr>
      <w:jc w:val="center"/>
      <w:rPr>
        <w:rFonts w:eastAsia="Times New Roman" w:cs="Arial"/>
      </w:rPr>
    </w:pPr>
    <w:r>
      <w:rPr>
        <w:rFonts w:eastAsia="Times New Roman" w:cs="Arial"/>
      </w:rPr>
      <w:t>WG-DEN/6/5</w:t>
    </w:r>
  </w:p>
  <w:p w:rsidR="00900F6D" w:rsidRPr="00900F6D" w:rsidRDefault="00900F6D" w:rsidP="00900F6D">
    <w:pPr>
      <w:jc w:val="center"/>
      <w:rPr>
        <w:rFonts w:eastAsia="Times New Roman" w:cs="Arial"/>
        <w:lang w:val="fr-FR"/>
      </w:rPr>
    </w:pPr>
    <w:r w:rsidRPr="00900F6D">
      <w:rPr>
        <w:rFonts w:eastAsia="Times New Roman"/>
      </w:rPr>
      <w:t xml:space="preserve">Annex, </w:t>
    </w:r>
    <w:r w:rsidRPr="00900F6D">
      <w:rPr>
        <w:rFonts w:eastAsia="Times New Roman" w:cs="Arial"/>
        <w:lang w:val="fr-FR"/>
      </w:rPr>
      <w:t xml:space="preserve">page </w:t>
    </w:r>
    <w:r w:rsidRPr="00900F6D">
      <w:rPr>
        <w:rFonts w:eastAsia="Times New Roman" w:cs="Arial"/>
        <w:lang w:val="fr-FR"/>
      </w:rPr>
      <w:fldChar w:fldCharType="begin"/>
    </w:r>
    <w:r w:rsidRPr="00900F6D">
      <w:rPr>
        <w:rFonts w:eastAsia="Times New Roman" w:cs="Arial"/>
        <w:lang w:val="fr-FR"/>
      </w:rPr>
      <w:instrText xml:space="preserve"> PAGE </w:instrText>
    </w:r>
    <w:r w:rsidRPr="00900F6D">
      <w:rPr>
        <w:rFonts w:eastAsia="Times New Roman" w:cs="Arial"/>
        <w:lang w:val="fr-FR"/>
      </w:rPr>
      <w:fldChar w:fldCharType="separate"/>
    </w:r>
    <w:r w:rsidR="009828B1">
      <w:rPr>
        <w:rFonts w:eastAsia="Times New Roman" w:cs="Arial"/>
        <w:noProof/>
        <w:lang w:val="fr-FR"/>
      </w:rPr>
      <w:t>5</w:t>
    </w:r>
    <w:r w:rsidRPr="00900F6D">
      <w:rPr>
        <w:rFonts w:eastAsia="Times New Roman" w:cs="Arial"/>
        <w:lang w:val="fr-FR"/>
      </w:rPr>
      <w:fldChar w:fldCharType="end"/>
    </w:r>
  </w:p>
  <w:p w:rsidR="00900F6D" w:rsidRPr="00900F6D" w:rsidRDefault="00900F6D" w:rsidP="00900F6D">
    <w:pPr>
      <w:jc w:val="center"/>
      <w:rPr>
        <w:rFonts w:eastAsia="Times New Roman"/>
        <w:lang w:val="fr-FR"/>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F6D" w:rsidRPr="00900F6D" w:rsidRDefault="00900F6D" w:rsidP="00900F6D">
    <w:pPr>
      <w:jc w:val="center"/>
      <w:rPr>
        <w:rFonts w:eastAsia="Times New Roman"/>
      </w:rPr>
    </w:pPr>
    <w:r w:rsidRPr="00900F6D">
      <w:rPr>
        <w:rFonts w:eastAsia="Times New Roman"/>
      </w:rPr>
      <w:t>WG-DEN/6/5</w:t>
    </w:r>
  </w:p>
  <w:p w:rsidR="00900F6D" w:rsidRPr="00900F6D" w:rsidRDefault="00900F6D" w:rsidP="00900F6D">
    <w:pPr>
      <w:jc w:val="center"/>
      <w:rPr>
        <w:rFonts w:eastAsia="Times New Roman"/>
      </w:rPr>
    </w:pPr>
  </w:p>
  <w:p w:rsidR="00900F6D" w:rsidRPr="00900F6D" w:rsidRDefault="00900F6D" w:rsidP="00900F6D">
    <w:pPr>
      <w:jc w:val="center"/>
      <w:rPr>
        <w:rFonts w:eastAsia="Times New Roman"/>
      </w:rPr>
    </w:pPr>
    <w:r w:rsidRPr="00900F6D">
      <w:rPr>
        <w:rFonts w:eastAsia="Times New Roman"/>
      </w:rPr>
      <w:t>ANNEX</w:t>
    </w:r>
  </w:p>
  <w:p w:rsidR="00900F6D" w:rsidRDefault="00900F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F63746"/>
    <w:multiLevelType w:val="hybridMultilevel"/>
    <w:tmpl w:val="C5BC72D4"/>
    <w:lvl w:ilvl="0" w:tplc="551CA78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72B"/>
    <w:rsid w:val="0000159B"/>
    <w:rsid w:val="00010CF3"/>
    <w:rsid w:val="00011E27"/>
    <w:rsid w:val="0001472B"/>
    <w:rsid w:val="000148BC"/>
    <w:rsid w:val="00024AB8"/>
    <w:rsid w:val="00030854"/>
    <w:rsid w:val="00031C11"/>
    <w:rsid w:val="00036028"/>
    <w:rsid w:val="00044642"/>
    <w:rsid w:val="000446B9"/>
    <w:rsid w:val="00047E21"/>
    <w:rsid w:val="00050E16"/>
    <w:rsid w:val="00062B8F"/>
    <w:rsid w:val="00074AC3"/>
    <w:rsid w:val="00085505"/>
    <w:rsid w:val="000B108B"/>
    <w:rsid w:val="000C4E25"/>
    <w:rsid w:val="000C7021"/>
    <w:rsid w:val="000D6BBC"/>
    <w:rsid w:val="000D7780"/>
    <w:rsid w:val="000E636A"/>
    <w:rsid w:val="000F2F11"/>
    <w:rsid w:val="00105929"/>
    <w:rsid w:val="00110C36"/>
    <w:rsid w:val="001131D5"/>
    <w:rsid w:val="00141DB8"/>
    <w:rsid w:val="00143AB5"/>
    <w:rsid w:val="001705C5"/>
    <w:rsid w:val="00172084"/>
    <w:rsid w:val="0017474A"/>
    <w:rsid w:val="001758C6"/>
    <w:rsid w:val="00182B99"/>
    <w:rsid w:val="001B0823"/>
    <w:rsid w:val="001B7D6E"/>
    <w:rsid w:val="001C1525"/>
    <w:rsid w:val="001C7953"/>
    <w:rsid w:val="0021332C"/>
    <w:rsid w:val="00213982"/>
    <w:rsid w:val="0024416D"/>
    <w:rsid w:val="00271911"/>
    <w:rsid w:val="002800A0"/>
    <w:rsid w:val="002801B3"/>
    <w:rsid w:val="00281060"/>
    <w:rsid w:val="002940E8"/>
    <w:rsid w:val="00294751"/>
    <w:rsid w:val="002A64C0"/>
    <w:rsid w:val="002A6E50"/>
    <w:rsid w:val="002B4298"/>
    <w:rsid w:val="002C256A"/>
    <w:rsid w:val="002D106D"/>
    <w:rsid w:val="00305A7F"/>
    <w:rsid w:val="00310F5B"/>
    <w:rsid w:val="003152FE"/>
    <w:rsid w:val="00317565"/>
    <w:rsid w:val="00327436"/>
    <w:rsid w:val="00344BD6"/>
    <w:rsid w:val="003518FA"/>
    <w:rsid w:val="0035528D"/>
    <w:rsid w:val="00361821"/>
    <w:rsid w:val="00361E9E"/>
    <w:rsid w:val="003A1363"/>
    <w:rsid w:val="003A5B25"/>
    <w:rsid w:val="003B5F1C"/>
    <w:rsid w:val="003C39C0"/>
    <w:rsid w:val="003C7FBE"/>
    <w:rsid w:val="003D227C"/>
    <w:rsid w:val="003D2B4D"/>
    <w:rsid w:val="00422032"/>
    <w:rsid w:val="00444A88"/>
    <w:rsid w:val="00467884"/>
    <w:rsid w:val="00474DA4"/>
    <w:rsid w:val="00476B4D"/>
    <w:rsid w:val="004805FA"/>
    <w:rsid w:val="004935D2"/>
    <w:rsid w:val="004B1215"/>
    <w:rsid w:val="004C3D5D"/>
    <w:rsid w:val="004C44C0"/>
    <w:rsid w:val="004D047D"/>
    <w:rsid w:val="004F1E9E"/>
    <w:rsid w:val="004F305A"/>
    <w:rsid w:val="004F6554"/>
    <w:rsid w:val="00512164"/>
    <w:rsid w:val="00520297"/>
    <w:rsid w:val="00530BDC"/>
    <w:rsid w:val="005338F9"/>
    <w:rsid w:val="0054281C"/>
    <w:rsid w:val="00544581"/>
    <w:rsid w:val="0055268D"/>
    <w:rsid w:val="00567AED"/>
    <w:rsid w:val="005742EE"/>
    <w:rsid w:val="00576BE4"/>
    <w:rsid w:val="00593538"/>
    <w:rsid w:val="005A400A"/>
    <w:rsid w:val="005F7B92"/>
    <w:rsid w:val="00612379"/>
    <w:rsid w:val="006153B6"/>
    <w:rsid w:val="0061555F"/>
    <w:rsid w:val="00636CA6"/>
    <w:rsid w:val="00641200"/>
    <w:rsid w:val="00645CA8"/>
    <w:rsid w:val="006655D3"/>
    <w:rsid w:val="00666DA5"/>
    <w:rsid w:val="00667404"/>
    <w:rsid w:val="00687EB4"/>
    <w:rsid w:val="00695C56"/>
    <w:rsid w:val="006A5CDE"/>
    <w:rsid w:val="006A644A"/>
    <w:rsid w:val="006B17D2"/>
    <w:rsid w:val="006B1A7D"/>
    <w:rsid w:val="006C224E"/>
    <w:rsid w:val="006D780A"/>
    <w:rsid w:val="00706D59"/>
    <w:rsid w:val="0071271E"/>
    <w:rsid w:val="00732DEC"/>
    <w:rsid w:val="00735BD5"/>
    <w:rsid w:val="00746EF3"/>
    <w:rsid w:val="00751613"/>
    <w:rsid w:val="00751A67"/>
    <w:rsid w:val="007556F6"/>
    <w:rsid w:val="007576E0"/>
    <w:rsid w:val="00760EEF"/>
    <w:rsid w:val="0077401B"/>
    <w:rsid w:val="00777EE5"/>
    <w:rsid w:val="00784836"/>
    <w:rsid w:val="0079023E"/>
    <w:rsid w:val="007A2854"/>
    <w:rsid w:val="007B4022"/>
    <w:rsid w:val="007C1D92"/>
    <w:rsid w:val="007C4CB9"/>
    <w:rsid w:val="007D0595"/>
    <w:rsid w:val="007D0B9D"/>
    <w:rsid w:val="007D19B0"/>
    <w:rsid w:val="007F498F"/>
    <w:rsid w:val="0080679D"/>
    <w:rsid w:val="008108B0"/>
    <w:rsid w:val="00811B20"/>
    <w:rsid w:val="008211B5"/>
    <w:rsid w:val="0082296E"/>
    <w:rsid w:val="00824099"/>
    <w:rsid w:val="0084191B"/>
    <w:rsid w:val="00846D7C"/>
    <w:rsid w:val="008573BF"/>
    <w:rsid w:val="00867AC1"/>
    <w:rsid w:val="00890DF8"/>
    <w:rsid w:val="008A09DF"/>
    <w:rsid w:val="008A743F"/>
    <w:rsid w:val="008C0970"/>
    <w:rsid w:val="008C3987"/>
    <w:rsid w:val="008D0BC5"/>
    <w:rsid w:val="008D2CF7"/>
    <w:rsid w:val="00900C26"/>
    <w:rsid w:val="00900F6D"/>
    <w:rsid w:val="0090197F"/>
    <w:rsid w:val="00903264"/>
    <w:rsid w:val="00906DDC"/>
    <w:rsid w:val="00915A35"/>
    <w:rsid w:val="00934E09"/>
    <w:rsid w:val="00936253"/>
    <w:rsid w:val="00940D46"/>
    <w:rsid w:val="00946481"/>
    <w:rsid w:val="009467AD"/>
    <w:rsid w:val="00952DD4"/>
    <w:rsid w:val="00965AE7"/>
    <w:rsid w:val="00970FED"/>
    <w:rsid w:val="009828B1"/>
    <w:rsid w:val="00992D82"/>
    <w:rsid w:val="00997029"/>
    <w:rsid w:val="009A7339"/>
    <w:rsid w:val="009B440E"/>
    <w:rsid w:val="009C3D03"/>
    <w:rsid w:val="009C5777"/>
    <w:rsid w:val="009C7FD5"/>
    <w:rsid w:val="009D690D"/>
    <w:rsid w:val="009E65B6"/>
    <w:rsid w:val="009F7053"/>
    <w:rsid w:val="009F77CF"/>
    <w:rsid w:val="00A2268D"/>
    <w:rsid w:val="00A24C10"/>
    <w:rsid w:val="00A33150"/>
    <w:rsid w:val="00A42AC3"/>
    <w:rsid w:val="00A430CF"/>
    <w:rsid w:val="00A54309"/>
    <w:rsid w:val="00AB2B93"/>
    <w:rsid w:val="00AB530F"/>
    <w:rsid w:val="00AB7E5B"/>
    <w:rsid w:val="00AC2883"/>
    <w:rsid w:val="00AE0EF1"/>
    <w:rsid w:val="00AE2937"/>
    <w:rsid w:val="00B03193"/>
    <w:rsid w:val="00B07301"/>
    <w:rsid w:val="00B11F3E"/>
    <w:rsid w:val="00B224DE"/>
    <w:rsid w:val="00B27403"/>
    <w:rsid w:val="00B324D4"/>
    <w:rsid w:val="00B41D75"/>
    <w:rsid w:val="00B45E62"/>
    <w:rsid w:val="00B46575"/>
    <w:rsid w:val="00B56E19"/>
    <w:rsid w:val="00B61777"/>
    <w:rsid w:val="00B647D4"/>
    <w:rsid w:val="00B67675"/>
    <w:rsid w:val="00B77207"/>
    <w:rsid w:val="00B84BBD"/>
    <w:rsid w:val="00BA142D"/>
    <w:rsid w:val="00BA43FB"/>
    <w:rsid w:val="00BC127D"/>
    <w:rsid w:val="00BC1FE6"/>
    <w:rsid w:val="00BC42BE"/>
    <w:rsid w:val="00BD4823"/>
    <w:rsid w:val="00BF7E5A"/>
    <w:rsid w:val="00C061B6"/>
    <w:rsid w:val="00C2446C"/>
    <w:rsid w:val="00C36AE5"/>
    <w:rsid w:val="00C41F17"/>
    <w:rsid w:val="00C527FA"/>
    <w:rsid w:val="00C5280D"/>
    <w:rsid w:val="00C53EB3"/>
    <w:rsid w:val="00C5791C"/>
    <w:rsid w:val="00C66290"/>
    <w:rsid w:val="00C71A8C"/>
    <w:rsid w:val="00C72B7A"/>
    <w:rsid w:val="00C74612"/>
    <w:rsid w:val="00C973F2"/>
    <w:rsid w:val="00CA016A"/>
    <w:rsid w:val="00CA2CDB"/>
    <w:rsid w:val="00CA304C"/>
    <w:rsid w:val="00CA774A"/>
    <w:rsid w:val="00CC11B0"/>
    <w:rsid w:val="00CC2841"/>
    <w:rsid w:val="00CE6E20"/>
    <w:rsid w:val="00CF1330"/>
    <w:rsid w:val="00CF7E36"/>
    <w:rsid w:val="00D3708D"/>
    <w:rsid w:val="00D40426"/>
    <w:rsid w:val="00D575E7"/>
    <w:rsid w:val="00D57C96"/>
    <w:rsid w:val="00D57D18"/>
    <w:rsid w:val="00D6249F"/>
    <w:rsid w:val="00D91203"/>
    <w:rsid w:val="00D95174"/>
    <w:rsid w:val="00DA4973"/>
    <w:rsid w:val="00DA6F36"/>
    <w:rsid w:val="00DB596E"/>
    <w:rsid w:val="00DB7773"/>
    <w:rsid w:val="00DC00EA"/>
    <w:rsid w:val="00DC2375"/>
    <w:rsid w:val="00DC3802"/>
    <w:rsid w:val="00E029AF"/>
    <w:rsid w:val="00E07ACC"/>
    <w:rsid w:val="00E07D87"/>
    <w:rsid w:val="00E1051C"/>
    <w:rsid w:val="00E32F7E"/>
    <w:rsid w:val="00E46A50"/>
    <w:rsid w:val="00E5267B"/>
    <w:rsid w:val="00E63C0E"/>
    <w:rsid w:val="00E72D49"/>
    <w:rsid w:val="00E7593C"/>
    <w:rsid w:val="00E7678A"/>
    <w:rsid w:val="00E935F1"/>
    <w:rsid w:val="00E94A81"/>
    <w:rsid w:val="00EA1FFB"/>
    <w:rsid w:val="00EB048E"/>
    <w:rsid w:val="00EB36A9"/>
    <w:rsid w:val="00EB4E9C"/>
    <w:rsid w:val="00EC3290"/>
    <w:rsid w:val="00EE34DF"/>
    <w:rsid w:val="00EF2F89"/>
    <w:rsid w:val="00F03E98"/>
    <w:rsid w:val="00F1237A"/>
    <w:rsid w:val="00F22CBD"/>
    <w:rsid w:val="00F272F1"/>
    <w:rsid w:val="00F45372"/>
    <w:rsid w:val="00F560F7"/>
    <w:rsid w:val="00F6334D"/>
    <w:rsid w:val="00F63599"/>
    <w:rsid w:val="00FA49AB"/>
    <w:rsid w:val="00FB5925"/>
    <w:rsid w:val="00FB7884"/>
    <w:rsid w:val="00FE39C7"/>
    <w:rsid w:val="00FF2DE5"/>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511E3164"/>
  <w15:docId w15:val="{04A757BA-7BBB-43D9-AB41-DC5016642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422032"/>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422032"/>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7576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86581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Ad%20hoc%20Working%20Groups\_WG-DEN_Variety_Denomination\WG-DEN_6\template\wg_den_6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wg_den_6_EN.dotx</Template>
  <TotalTime>9</TotalTime>
  <Pages>7</Pages>
  <Words>1900</Words>
  <Characters>12805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UPOV/WG-DEN/6</vt:lpstr>
    </vt:vector>
  </TitlesOfParts>
  <Company>UPOV</Company>
  <LinksUpToDate>false</LinksUpToDate>
  <CharactersWithSpaces>14676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UPOV/WG-DEN/6</dc:title>
  <dc:subject/>
  <dc:creator>MOTOMURA Tomochika</dc:creator>
  <cp:keywords>FOR OFFICIAL USE ONLY</cp:keywords>
  <dc:description/>
  <cp:lastModifiedBy>BESSE Ariane</cp:lastModifiedBy>
  <cp:revision>8</cp:revision>
  <cp:lastPrinted>2016-11-22T15:41:00Z</cp:lastPrinted>
  <dcterms:created xsi:type="dcterms:W3CDTF">2020-05-26T12:35:00Z</dcterms:created>
  <dcterms:modified xsi:type="dcterms:W3CDTF">2020-05-26T15:15:00Z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656c08fc-9c95-4bf1-85bc-aeaa56a0aeae</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