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A223E" w:rsidRDefault="00A33150" w:rsidP="00AC2883">
            <w:pPr>
              <w:pStyle w:val="Sessiontc"/>
              <w:spacing w:line="240" w:lineRule="auto"/>
            </w:pPr>
            <w:r w:rsidRPr="000A223E">
              <w:t xml:space="preserve">Working Group on </w:t>
            </w:r>
            <w:r w:rsidR="00666DA5" w:rsidRPr="000A223E">
              <w:t>Variety Denominations</w:t>
            </w:r>
          </w:p>
          <w:p w:rsidR="00EB4E9C" w:rsidRPr="000A223E" w:rsidRDefault="00C74612" w:rsidP="00C74612">
            <w:pPr>
              <w:pStyle w:val="Sessiontcplacedate"/>
              <w:rPr>
                <w:sz w:val="22"/>
              </w:rPr>
            </w:pPr>
            <w:r w:rsidRPr="000A223E">
              <w:t>Sixth</w:t>
            </w:r>
            <w:r w:rsidR="00BC42BE" w:rsidRPr="000A223E">
              <w:t xml:space="preserve"> </w:t>
            </w:r>
            <w:r w:rsidR="00A33150" w:rsidRPr="000A223E">
              <w:t>Meeting</w:t>
            </w:r>
            <w:r w:rsidR="00EB4E9C" w:rsidRPr="000A223E">
              <w:br/>
              <w:t xml:space="preserve">Geneva, </w:t>
            </w:r>
            <w:r w:rsidR="00BC42BE" w:rsidRPr="000A223E">
              <w:t>October</w:t>
            </w:r>
            <w:r w:rsidR="00EB4E9C" w:rsidRPr="000A223E">
              <w:t xml:space="preserve"> </w:t>
            </w:r>
            <w:r w:rsidRPr="000A223E">
              <w:t>29</w:t>
            </w:r>
            <w:r w:rsidR="00EB4E9C" w:rsidRPr="000A223E">
              <w:t>, 201</w:t>
            </w:r>
            <w:r w:rsidRPr="000A223E">
              <w:t>9</w:t>
            </w:r>
          </w:p>
        </w:tc>
        <w:tc>
          <w:tcPr>
            <w:tcW w:w="3127" w:type="dxa"/>
          </w:tcPr>
          <w:p w:rsidR="008C3987" w:rsidRPr="000A223E" w:rsidRDefault="00666DA5" w:rsidP="00BC42BE">
            <w:pPr>
              <w:pStyle w:val="Doccode"/>
              <w:spacing w:before="40"/>
            </w:pPr>
            <w:r w:rsidRPr="000A223E">
              <w:t>UPOV/</w:t>
            </w:r>
            <w:r w:rsidR="00A33150" w:rsidRPr="000A223E">
              <w:t>WG-</w:t>
            </w:r>
            <w:r w:rsidRPr="000A223E">
              <w:t>DEN</w:t>
            </w:r>
            <w:r w:rsidR="00BD4823" w:rsidRPr="000A223E">
              <w:t>/</w:t>
            </w:r>
            <w:r w:rsidR="00917310" w:rsidRPr="000A223E">
              <w:t>6/1</w:t>
            </w:r>
          </w:p>
          <w:p w:rsidR="00EB4E9C" w:rsidRPr="000A223E" w:rsidRDefault="00EB4E9C" w:rsidP="003C7FBE">
            <w:pPr>
              <w:pStyle w:val="Docoriginal"/>
            </w:pPr>
            <w:r w:rsidRPr="000A223E">
              <w:t>Original:</w:t>
            </w:r>
            <w:r w:rsidRPr="000A223E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A223E">
            <w:pPr>
              <w:pStyle w:val="Docoriginal"/>
            </w:pPr>
            <w:r w:rsidRPr="000A223E">
              <w:t>Date:</w:t>
            </w:r>
            <w:r w:rsidR="003A5B25" w:rsidRPr="000A223E">
              <w:rPr>
                <w:b w:val="0"/>
                <w:spacing w:val="0"/>
              </w:rPr>
              <w:t xml:space="preserve">  </w:t>
            </w:r>
            <w:r w:rsidR="000A223E" w:rsidRPr="000A223E">
              <w:rPr>
                <w:b w:val="0"/>
                <w:spacing w:val="0"/>
              </w:rPr>
              <w:t>May 31</w:t>
            </w:r>
            <w:r w:rsidR="00BD4823" w:rsidRPr="000A223E">
              <w:rPr>
                <w:b w:val="0"/>
                <w:spacing w:val="0"/>
              </w:rPr>
              <w:t>, 2019</w:t>
            </w:r>
          </w:p>
        </w:tc>
      </w:tr>
    </w:tbl>
    <w:p w:rsidR="00917310" w:rsidRPr="006A644A" w:rsidRDefault="00917310" w:rsidP="00917310">
      <w:pPr>
        <w:pStyle w:val="Titleofdoc0"/>
      </w:pPr>
      <w:bookmarkStart w:id="0" w:name="TitleOfDoc"/>
      <w:bookmarkEnd w:id="0"/>
      <w:r>
        <w:t>Draft Agenda</w:t>
      </w:r>
    </w:p>
    <w:p w:rsidR="00917310" w:rsidRPr="006A644A" w:rsidRDefault="00917310" w:rsidP="00917310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917310" w:rsidRPr="006A644A" w:rsidRDefault="00917310" w:rsidP="00917310">
      <w:pPr>
        <w:pStyle w:val="Disclaimer"/>
      </w:pPr>
      <w:r w:rsidRPr="006A644A">
        <w:t>Disclaimer:  this document does not represent UPOV policies or guidance</w:t>
      </w:r>
    </w:p>
    <w:p w:rsidR="00917310" w:rsidRPr="0044172A" w:rsidRDefault="00917310" w:rsidP="000A223E">
      <w:pPr>
        <w:ind w:left="567" w:hanging="567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Opening of the meeting</w:t>
      </w:r>
    </w:p>
    <w:p w:rsidR="00917310" w:rsidRPr="0044172A" w:rsidRDefault="00917310" w:rsidP="000A223E">
      <w:pPr>
        <w:ind w:left="567" w:hanging="567"/>
        <w:jc w:val="left"/>
        <w:rPr>
          <w:snapToGrid w:val="0"/>
        </w:rPr>
      </w:pPr>
    </w:p>
    <w:p w:rsidR="00917310" w:rsidRPr="0044172A" w:rsidRDefault="00917310" w:rsidP="000A223E">
      <w:pPr>
        <w:ind w:left="567" w:hanging="567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Adoption of the agenda</w:t>
      </w:r>
    </w:p>
    <w:p w:rsidR="00917310" w:rsidRPr="0044172A" w:rsidRDefault="00917310" w:rsidP="000A223E">
      <w:pPr>
        <w:ind w:left="567" w:hanging="567"/>
        <w:jc w:val="left"/>
        <w:rPr>
          <w:snapToGrid w:val="0"/>
        </w:rPr>
      </w:pPr>
    </w:p>
    <w:p w:rsidR="00917310" w:rsidRDefault="00917310" w:rsidP="000A223E">
      <w:pPr>
        <w:ind w:left="567" w:hanging="567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Revision of document UPOV/INF/12/5 “Explanatory Notes on Varie</w:t>
      </w:r>
      <w:r>
        <w:rPr>
          <w:snapToGrid w:val="0"/>
        </w:rPr>
        <w:t xml:space="preserve">ty Denominations under the </w:t>
      </w:r>
      <w:r w:rsidRPr="00811AF2">
        <w:rPr>
          <w:snapToGrid w:val="0"/>
        </w:rPr>
        <w:t>UPOV Convention” (documents UPOV/WG-DEN/</w:t>
      </w:r>
      <w:r w:rsidR="00FE3030">
        <w:rPr>
          <w:snapToGrid w:val="0"/>
        </w:rPr>
        <w:t>6</w:t>
      </w:r>
      <w:r w:rsidRPr="00811AF2">
        <w:rPr>
          <w:snapToGrid w:val="0"/>
        </w:rPr>
        <w:t xml:space="preserve">/2 and UPOV/EXN/DEN/1 Draft </w:t>
      </w:r>
      <w:r w:rsidR="00FE3030">
        <w:rPr>
          <w:snapToGrid w:val="0"/>
        </w:rPr>
        <w:t>2</w:t>
      </w:r>
      <w:r w:rsidRPr="00811AF2">
        <w:rPr>
          <w:snapToGrid w:val="0"/>
        </w:rPr>
        <w:t>)</w:t>
      </w:r>
    </w:p>
    <w:p w:rsidR="00C904EC" w:rsidRDefault="00C904EC" w:rsidP="000A223E">
      <w:pPr>
        <w:ind w:left="567" w:hanging="567"/>
        <w:jc w:val="left"/>
        <w:rPr>
          <w:snapToGrid w:val="0"/>
        </w:rPr>
      </w:pPr>
    </w:p>
    <w:p w:rsidR="00C904EC" w:rsidRPr="00C904EC" w:rsidRDefault="00C904EC" w:rsidP="000A223E">
      <w:pPr>
        <w:ind w:left="567" w:hanging="567"/>
        <w:jc w:val="left"/>
        <w:rPr>
          <w:snapToGrid w:val="0"/>
        </w:rPr>
      </w:pPr>
      <w:r w:rsidRPr="00C904EC">
        <w:rPr>
          <w:snapToGrid w:val="0"/>
        </w:rPr>
        <w:fldChar w:fldCharType="begin"/>
      </w:r>
      <w:r w:rsidRPr="00C904EC">
        <w:rPr>
          <w:snapToGrid w:val="0"/>
        </w:rPr>
        <w:instrText xml:space="preserve"> AUTONUM  </w:instrText>
      </w:r>
      <w:r w:rsidRPr="00C904EC">
        <w:rPr>
          <w:snapToGrid w:val="0"/>
        </w:rPr>
        <w:fldChar w:fldCharType="end"/>
      </w:r>
      <w:r w:rsidRPr="00C904EC">
        <w:rPr>
          <w:snapToGrid w:val="0"/>
        </w:rPr>
        <w:tab/>
        <w:t>UPOV denomination similarity search tool</w:t>
      </w:r>
      <w:r w:rsidR="007D20DC">
        <w:rPr>
          <w:snapToGrid w:val="0"/>
        </w:rPr>
        <w:t xml:space="preserve"> </w:t>
      </w:r>
      <w:r w:rsidR="007D20DC" w:rsidRPr="00811AF2">
        <w:rPr>
          <w:snapToGrid w:val="0"/>
        </w:rPr>
        <w:t>(document UPOV/WG-DEN/</w:t>
      </w:r>
      <w:r w:rsidR="007D20DC">
        <w:rPr>
          <w:snapToGrid w:val="0"/>
        </w:rPr>
        <w:t>6</w:t>
      </w:r>
      <w:r w:rsidR="007D20DC">
        <w:rPr>
          <w:snapToGrid w:val="0"/>
        </w:rPr>
        <w:t>/3)</w:t>
      </w:r>
    </w:p>
    <w:p w:rsidR="00C904EC" w:rsidRPr="00C904EC" w:rsidRDefault="00C904EC" w:rsidP="000A223E">
      <w:pPr>
        <w:ind w:left="567" w:hanging="567"/>
        <w:jc w:val="left"/>
        <w:rPr>
          <w:snapToGrid w:val="0"/>
        </w:rPr>
      </w:pPr>
    </w:p>
    <w:p w:rsidR="00C904EC" w:rsidRPr="00C904EC" w:rsidRDefault="00C904EC" w:rsidP="000A223E">
      <w:pPr>
        <w:ind w:left="567" w:hanging="567"/>
        <w:jc w:val="left"/>
        <w:rPr>
          <w:snapToGrid w:val="0"/>
        </w:rPr>
      </w:pPr>
      <w:r w:rsidRPr="00C904EC">
        <w:rPr>
          <w:snapToGrid w:val="0"/>
        </w:rPr>
        <w:fldChar w:fldCharType="begin"/>
      </w:r>
      <w:r w:rsidRPr="00C904EC">
        <w:rPr>
          <w:snapToGrid w:val="0"/>
        </w:rPr>
        <w:instrText xml:space="preserve"> AUTONUM  </w:instrText>
      </w:r>
      <w:r w:rsidRPr="00C904EC">
        <w:rPr>
          <w:snapToGrid w:val="0"/>
        </w:rPr>
        <w:fldChar w:fldCharType="end"/>
      </w:r>
      <w:r w:rsidRPr="00C904EC">
        <w:rPr>
          <w:snapToGrid w:val="0"/>
        </w:rPr>
        <w:tab/>
        <w:t>Expansion of the content of the PLUTO database</w:t>
      </w:r>
      <w:r w:rsidR="007D20DC">
        <w:rPr>
          <w:snapToGrid w:val="0"/>
        </w:rPr>
        <w:t xml:space="preserve"> </w:t>
      </w:r>
      <w:r w:rsidR="007D20DC" w:rsidRPr="00811AF2">
        <w:rPr>
          <w:snapToGrid w:val="0"/>
        </w:rPr>
        <w:t>(document UPOV/WG-DEN/</w:t>
      </w:r>
      <w:r w:rsidR="007D20DC">
        <w:rPr>
          <w:snapToGrid w:val="0"/>
        </w:rPr>
        <w:t>6/</w:t>
      </w:r>
      <w:r w:rsidR="007D20DC">
        <w:rPr>
          <w:snapToGrid w:val="0"/>
        </w:rPr>
        <w:t>4</w:t>
      </w:r>
      <w:r w:rsidR="007D20DC">
        <w:rPr>
          <w:snapToGrid w:val="0"/>
        </w:rPr>
        <w:t>)</w:t>
      </w:r>
      <w:bookmarkStart w:id="2" w:name="_GoBack"/>
      <w:bookmarkEnd w:id="2"/>
    </w:p>
    <w:p w:rsidR="00917310" w:rsidRDefault="00917310" w:rsidP="000A223E">
      <w:pPr>
        <w:ind w:left="567" w:hanging="567"/>
        <w:jc w:val="left"/>
        <w:rPr>
          <w:snapToGrid w:val="0"/>
        </w:rPr>
      </w:pPr>
    </w:p>
    <w:p w:rsidR="00917310" w:rsidRPr="00C5280D" w:rsidRDefault="00917310" w:rsidP="000A223E">
      <w:pPr>
        <w:ind w:left="567" w:hanging="567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Date, place and program of the next meeting</w:t>
      </w:r>
    </w:p>
    <w:p w:rsidR="00917310" w:rsidRPr="004B1215" w:rsidRDefault="00917310" w:rsidP="00917310"/>
    <w:p w:rsidR="00917310" w:rsidRDefault="00917310" w:rsidP="00917310"/>
    <w:p w:rsidR="00917310" w:rsidRPr="00C651CE" w:rsidRDefault="00917310" w:rsidP="00917310"/>
    <w:p w:rsidR="00917310" w:rsidRDefault="00917310" w:rsidP="00917310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0A223E">
      <w:headerReference w:type="default" r:id="rId7"/>
      <w:footerReference w:type="first" r:id="rId8"/>
      <w:pgSz w:w="11907" w:h="16840" w:code="9"/>
      <w:pgMar w:top="510" w:right="1134" w:bottom="1134" w:left="1134" w:header="510" w:footer="4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00" w:rsidRDefault="002C7B00" w:rsidP="006655D3">
      <w:r>
        <w:separator/>
      </w:r>
    </w:p>
    <w:p w:rsidR="002C7B00" w:rsidRDefault="002C7B00" w:rsidP="006655D3"/>
    <w:p w:rsidR="002C7B00" w:rsidRDefault="002C7B00" w:rsidP="006655D3"/>
  </w:endnote>
  <w:endnote w:type="continuationSeparator" w:id="0">
    <w:p w:rsidR="002C7B00" w:rsidRDefault="002C7B00" w:rsidP="006655D3">
      <w:r>
        <w:separator/>
      </w:r>
    </w:p>
    <w:p w:rsidR="002C7B00" w:rsidRPr="00294751" w:rsidRDefault="002C7B00" w:rsidP="00917310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2C7B00" w:rsidRPr="00294751" w:rsidRDefault="002C7B00" w:rsidP="006655D3">
      <w:pPr>
        <w:rPr>
          <w:lang w:val="fr-FR"/>
        </w:rPr>
      </w:pPr>
    </w:p>
    <w:p w:rsidR="002C7B00" w:rsidRPr="00294751" w:rsidRDefault="002C7B00" w:rsidP="006655D3">
      <w:pPr>
        <w:rPr>
          <w:lang w:val="fr-FR"/>
        </w:rPr>
      </w:pPr>
    </w:p>
  </w:endnote>
  <w:endnote w:type="continuationNotice" w:id="1">
    <w:p w:rsidR="002C7B00" w:rsidRPr="00294751" w:rsidRDefault="002C7B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C7B00" w:rsidRPr="00294751" w:rsidRDefault="002C7B00" w:rsidP="006655D3">
      <w:pPr>
        <w:rPr>
          <w:lang w:val="fr-FR"/>
        </w:rPr>
      </w:pPr>
    </w:p>
    <w:p w:rsidR="002C7B00" w:rsidRPr="00294751" w:rsidRDefault="002C7B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10" w:rsidRPr="00917310" w:rsidRDefault="00917310" w:rsidP="00917310">
    <w:pPr>
      <w:pStyle w:val="Footer"/>
    </w:pPr>
    <w:r w:rsidRPr="00917310">
      <w:tab/>
    </w:r>
  </w:p>
  <w:p w:rsidR="00917310" w:rsidRPr="00917310" w:rsidRDefault="00917310" w:rsidP="00917310">
    <w:pPr>
      <w:pStyle w:val="Footer"/>
    </w:pPr>
    <w:r w:rsidRPr="00917310">
      <w:t xml:space="preserve">The meeting will take place at the headquarters of UPOV, 34, </w:t>
    </w:r>
    <w:proofErr w:type="spellStart"/>
    <w:r w:rsidRPr="00917310">
      <w:t>chemin</w:t>
    </w:r>
    <w:proofErr w:type="spellEnd"/>
    <w:r w:rsidRPr="00917310">
      <w:t xml:space="preserve"> des </w:t>
    </w:r>
    <w:proofErr w:type="spellStart"/>
    <w:r w:rsidRPr="00917310">
      <w:t>Colombettes</w:t>
    </w:r>
    <w:proofErr w:type="spellEnd"/>
    <w:r w:rsidRPr="00917310">
      <w:t>, Geneva, in Room A, on Tuesday, October </w:t>
    </w:r>
    <w:r>
      <w:t>29</w:t>
    </w:r>
    <w:r w:rsidRPr="00917310">
      <w:t>, 201</w:t>
    </w:r>
    <w:r>
      <w:t>9</w:t>
    </w:r>
    <w:r w:rsidRPr="00917310">
      <w:t>, and will open at 6.00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00" w:rsidRDefault="002C7B00" w:rsidP="006655D3">
      <w:r>
        <w:separator/>
      </w:r>
    </w:p>
  </w:footnote>
  <w:footnote w:type="continuationSeparator" w:id="0">
    <w:p w:rsidR="002C7B00" w:rsidRDefault="002C7B00" w:rsidP="006655D3">
      <w:r>
        <w:separator/>
      </w:r>
    </w:p>
  </w:footnote>
  <w:footnote w:type="continuationNotice" w:id="1">
    <w:p w:rsidR="002C7B00" w:rsidRPr="00AB530F" w:rsidRDefault="002C7B00" w:rsidP="0091731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5B2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UPOV/WG-DEN</w:t>
    </w:r>
    <w:r w:rsidR="00BD4823">
      <w:rPr>
        <w:rStyle w:val="PageNumber"/>
        <w:lang w:val="en-US"/>
      </w:rPr>
      <w:t>/</w:t>
    </w:r>
    <w:r w:rsidR="00917310">
      <w:rPr>
        <w:rStyle w:val="PageNumber"/>
        <w:lang w:val="en-US"/>
      </w:rPr>
      <w:t>6/1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A5B2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223E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B00"/>
    <w:rsid w:val="00305A7F"/>
    <w:rsid w:val="003152FE"/>
    <w:rsid w:val="00327436"/>
    <w:rsid w:val="00344BD6"/>
    <w:rsid w:val="0035528D"/>
    <w:rsid w:val="00361821"/>
    <w:rsid w:val="00361E9E"/>
    <w:rsid w:val="003A5B25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20DC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7310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5E62"/>
    <w:rsid w:val="00B46575"/>
    <w:rsid w:val="00B61777"/>
    <w:rsid w:val="00B67675"/>
    <w:rsid w:val="00B84BBD"/>
    <w:rsid w:val="00BA43FB"/>
    <w:rsid w:val="00BC127D"/>
    <w:rsid w:val="00BC1FE6"/>
    <w:rsid w:val="00BC42BE"/>
    <w:rsid w:val="00BD482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4612"/>
    <w:rsid w:val="00C904EC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03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05E31C"/>
  <w15:docId w15:val="{D88DFA57-7FC2-45D8-9097-5851346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17310"/>
    <w:pPr>
      <w:tabs>
        <w:tab w:val="left" w:pos="2835"/>
      </w:tabs>
      <w:spacing w:after="6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917310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-DEN_Variety_Denomination\WG-DEN_6\template\wg_den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wg_den_6_EN.dotx</Template>
  <TotalTime>2</TotalTime>
  <Pages>1</Pages>
  <Words>109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UPOV/WG-DEN/6</vt:lpstr>
    </vt:vector>
  </TitlesOfParts>
  <Company>UPOV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UPOV/WG-DEN/6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2019-04-12T11:20:00Z</dcterms:created>
  <dcterms:modified xsi:type="dcterms:W3CDTF">2019-05-29T10:06:00Z</dcterms:modified>
</cp:coreProperties>
</file>