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1646"/>
        <w:gridCol w:w="4242"/>
      </w:tblGrid>
      <w:tr w:rsidR="0038349F" w:rsidRPr="00B41115" w:rsidTr="0084690D">
        <w:trPr>
          <w:trHeight w:val="1760"/>
        </w:trPr>
        <w:tc>
          <w:tcPr>
            <w:tcW w:w="4242" w:type="dxa"/>
          </w:tcPr>
          <w:p w:rsidR="0038349F" w:rsidRPr="0038349F" w:rsidRDefault="0038349F" w:rsidP="0038349F"/>
        </w:tc>
        <w:tc>
          <w:tcPr>
            <w:tcW w:w="1646" w:type="dxa"/>
            <w:vAlign w:val="center"/>
          </w:tcPr>
          <w:p w:rsidR="0038349F" w:rsidRPr="0038349F" w:rsidRDefault="0038349F" w:rsidP="0038349F">
            <w:pPr>
              <w:spacing w:before="720"/>
              <w:jc w:val="center"/>
              <w:rPr>
                <w:rFonts w:ascii="Arial" w:eastAsia="Times New Roman" w:hAnsi="Arial"/>
                <w:sz w:val="20"/>
                <w:szCs w:val="20"/>
                <w:lang w:val="en-US" w:eastAsia="en-US"/>
              </w:rPr>
            </w:pPr>
            <w:r w:rsidRPr="0038349F">
              <w:rPr>
                <w:rFonts w:ascii="Arial" w:eastAsia="Times New Roman" w:hAnsi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1F843A9" wp14:editId="5C488C8D">
                  <wp:extent cx="981710" cy="481330"/>
                  <wp:effectExtent l="0" t="0" r="889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38349F" w:rsidRPr="0038349F" w:rsidRDefault="0038349F" w:rsidP="0038349F">
            <w:pPr>
              <w:spacing w:after="120" w:line="340" w:lineRule="atLeast"/>
              <w:jc w:val="right"/>
              <w:rPr>
                <w:rFonts w:ascii="Arial" w:eastAsia="Times New Roman" w:hAnsi="Arial"/>
                <w:b/>
                <w:bCs/>
                <w:sz w:val="56"/>
                <w:szCs w:val="20"/>
                <w:lang w:val="en-US" w:eastAsia="en-US"/>
              </w:rPr>
            </w:pPr>
            <w:r w:rsidRPr="0038349F">
              <w:rPr>
                <w:rFonts w:ascii="Arial" w:eastAsia="Times New Roman" w:hAnsi="Arial"/>
                <w:b/>
                <w:bCs/>
                <w:sz w:val="56"/>
                <w:szCs w:val="20"/>
                <w:lang w:val="en-US" w:eastAsia="en-US"/>
              </w:rPr>
              <w:t>E</w:t>
            </w:r>
          </w:p>
          <w:p w:rsidR="0038349F" w:rsidRPr="0038349F" w:rsidRDefault="0038349F" w:rsidP="0038349F">
            <w:pPr>
              <w:spacing w:line="280" w:lineRule="exact"/>
              <w:ind w:left="1361"/>
              <w:rPr>
                <w:rFonts w:ascii="Arial" w:eastAsia="Times New Roman" w:hAnsi="Arial"/>
                <w:b/>
                <w:bCs/>
                <w:spacing w:val="10"/>
                <w:sz w:val="20"/>
                <w:szCs w:val="20"/>
                <w:lang w:val="en-US" w:eastAsia="en-US"/>
              </w:rPr>
            </w:pPr>
            <w:r w:rsidRPr="0038349F">
              <w:rPr>
                <w:rFonts w:ascii="Arial" w:eastAsia="Times New Roman" w:hAnsi="Arial"/>
                <w:b/>
                <w:bCs/>
                <w:sz w:val="20"/>
                <w:szCs w:val="20"/>
                <w:lang w:val="en-US" w:eastAsia="en-US"/>
              </w:rPr>
              <w:t xml:space="preserve">EAF/4/5 </w:t>
            </w:r>
          </w:p>
          <w:p w:rsidR="0038349F" w:rsidRPr="0038349F" w:rsidRDefault="0038349F" w:rsidP="0038349F">
            <w:pPr>
              <w:spacing w:line="280" w:lineRule="exact"/>
              <w:ind w:left="1361"/>
              <w:rPr>
                <w:rFonts w:ascii="Arial" w:eastAsia="Times New Roman" w:hAnsi="Arial"/>
                <w:b/>
                <w:bCs/>
                <w:spacing w:val="10"/>
                <w:sz w:val="20"/>
                <w:szCs w:val="20"/>
                <w:lang w:val="en-US" w:eastAsia="en-US"/>
              </w:rPr>
            </w:pPr>
            <w:r w:rsidRPr="0038349F">
              <w:rPr>
                <w:rFonts w:ascii="Arial" w:eastAsia="Times New Roman" w:hAnsi="Arial"/>
                <w:b/>
                <w:sz w:val="20"/>
                <w:szCs w:val="20"/>
                <w:lang w:val="en-US" w:eastAsia="en-US"/>
              </w:rPr>
              <w:t>ORIGINAL</w:t>
            </w:r>
            <w:r w:rsidRPr="0038349F">
              <w:rPr>
                <w:rFonts w:ascii="Arial" w:eastAsia="Times New Roman" w:hAnsi="Arial"/>
                <w:sz w:val="20"/>
                <w:szCs w:val="20"/>
                <w:lang w:val="en-US" w:eastAsia="en-US"/>
              </w:rPr>
              <w:t xml:space="preserve">:  </w:t>
            </w:r>
            <w:bookmarkStart w:id="0" w:name="Original"/>
            <w:bookmarkEnd w:id="0"/>
            <w:r w:rsidRPr="0038349F">
              <w:rPr>
                <w:rFonts w:ascii="Arial" w:eastAsia="Times New Roman" w:hAnsi="Arial"/>
                <w:bCs/>
                <w:sz w:val="20"/>
                <w:szCs w:val="20"/>
                <w:lang w:val="en-US" w:eastAsia="en-US"/>
              </w:rPr>
              <w:t>English</w:t>
            </w:r>
          </w:p>
          <w:p w:rsidR="0038349F" w:rsidRPr="0038349F" w:rsidRDefault="0038349F" w:rsidP="00B41115">
            <w:pPr>
              <w:spacing w:line="280" w:lineRule="exact"/>
              <w:ind w:left="1361"/>
              <w:rPr>
                <w:rFonts w:ascii="Arial" w:eastAsia="Times New Roman" w:hAnsi="Arial"/>
                <w:bCs/>
                <w:sz w:val="20"/>
                <w:szCs w:val="20"/>
                <w:lang w:val="en-US" w:eastAsia="en-US"/>
              </w:rPr>
            </w:pPr>
            <w:r w:rsidRPr="0038349F">
              <w:rPr>
                <w:rFonts w:ascii="Arial" w:eastAsia="Times New Roman" w:hAnsi="Arial"/>
                <w:b/>
                <w:bCs/>
                <w:sz w:val="20"/>
                <w:szCs w:val="20"/>
                <w:lang w:val="en-US" w:eastAsia="en-US"/>
              </w:rPr>
              <w:t>DATE:</w:t>
            </w:r>
            <w:r w:rsidRPr="0038349F">
              <w:rPr>
                <w:rFonts w:ascii="Arial" w:eastAsia="Times New Roman" w:hAnsi="Arial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38349F">
              <w:rPr>
                <w:rFonts w:ascii="Arial" w:eastAsia="Times New Roman" w:hAnsi="Arial"/>
                <w:sz w:val="20"/>
                <w:szCs w:val="20"/>
                <w:lang w:val="en-US" w:eastAsia="en-US"/>
              </w:rPr>
              <w:t xml:space="preserve"> </w:t>
            </w:r>
            <w:bookmarkStart w:id="1" w:name="Date"/>
            <w:bookmarkEnd w:id="1"/>
            <w:r w:rsidR="00B41115">
              <w:rPr>
                <w:rFonts w:ascii="Arial" w:eastAsia="Times New Roman" w:hAnsi="Arial"/>
                <w:bCs/>
                <w:sz w:val="20"/>
                <w:szCs w:val="20"/>
                <w:lang w:val="en-US" w:eastAsia="en-US"/>
              </w:rPr>
              <w:t>March 18, 2015</w:t>
            </w:r>
          </w:p>
        </w:tc>
      </w:tr>
      <w:tr w:rsidR="0038349F" w:rsidRPr="00B41115" w:rsidTr="0084690D">
        <w:tc>
          <w:tcPr>
            <w:tcW w:w="10130" w:type="dxa"/>
            <w:gridSpan w:val="3"/>
          </w:tcPr>
          <w:p w:rsidR="0038349F" w:rsidRPr="0038349F" w:rsidRDefault="0038349F" w:rsidP="0038349F">
            <w:pPr>
              <w:spacing w:before="60"/>
              <w:jc w:val="center"/>
              <w:rPr>
                <w:rFonts w:ascii="Arial" w:eastAsia="Times New Roman" w:hAnsi="Arial"/>
                <w:b/>
                <w:bCs/>
                <w:spacing w:val="8"/>
                <w:sz w:val="28"/>
                <w:szCs w:val="20"/>
                <w:lang w:val="en-US" w:eastAsia="en-US"/>
              </w:rPr>
            </w:pPr>
            <w:r w:rsidRPr="0038349F">
              <w:rPr>
                <w:rFonts w:ascii="Arial" w:eastAsia="Times New Roman" w:hAnsi="Arial"/>
                <w:b/>
                <w:bCs/>
                <w:snapToGrid w:val="0"/>
                <w:spacing w:val="8"/>
                <w:sz w:val="24"/>
                <w:szCs w:val="20"/>
                <w:lang w:val="en-US" w:eastAsia="en-US"/>
              </w:rPr>
              <w:t xml:space="preserve">INTERNATIONAL </w:t>
            </w:r>
            <w:smartTag w:uri="urn:schemas-microsoft-com:office:smarttags" w:element="place">
              <w:r w:rsidRPr="0038349F">
                <w:rPr>
                  <w:rFonts w:ascii="Arial" w:eastAsia="Times New Roman" w:hAnsi="Arial"/>
                  <w:b/>
                  <w:bCs/>
                  <w:snapToGrid w:val="0"/>
                  <w:spacing w:val="8"/>
                  <w:sz w:val="24"/>
                  <w:szCs w:val="20"/>
                  <w:lang w:val="en-US" w:eastAsia="en-US"/>
                </w:rPr>
                <w:t>UNION</w:t>
              </w:r>
            </w:smartTag>
            <w:r w:rsidRPr="0038349F">
              <w:rPr>
                <w:rFonts w:ascii="Arial" w:eastAsia="Times New Roman" w:hAnsi="Arial"/>
                <w:b/>
                <w:bCs/>
                <w:snapToGrid w:val="0"/>
                <w:spacing w:val="8"/>
                <w:sz w:val="24"/>
                <w:szCs w:val="20"/>
                <w:lang w:val="en-US" w:eastAsia="en-US"/>
              </w:rPr>
              <w:t xml:space="preserve"> FOR THE PROTECTION OF NEW VARIETIES OF PLANTS </w:t>
            </w:r>
          </w:p>
        </w:tc>
      </w:tr>
      <w:tr w:rsidR="0038349F" w:rsidRPr="0038349F" w:rsidTr="0084690D">
        <w:trPr>
          <w:trHeight w:val="608"/>
        </w:trPr>
        <w:tc>
          <w:tcPr>
            <w:tcW w:w="10130" w:type="dxa"/>
            <w:gridSpan w:val="3"/>
          </w:tcPr>
          <w:p w:rsidR="0038349F" w:rsidRPr="0038349F" w:rsidRDefault="0038349F" w:rsidP="0038349F">
            <w:pPr>
              <w:spacing w:before="60"/>
              <w:jc w:val="center"/>
              <w:rPr>
                <w:rFonts w:ascii="Arial" w:eastAsia="Times New Roman" w:hAnsi="Arial"/>
                <w:sz w:val="20"/>
                <w:szCs w:val="20"/>
                <w:lang w:val="en-US" w:eastAsia="en-US"/>
              </w:rPr>
            </w:pPr>
            <w:smartTag w:uri="urn:schemas-microsoft-com:office:smarttags" w:element="City">
              <w:smartTag w:uri="urn:schemas-microsoft-com:office:smarttags" w:element="place">
                <w:r w:rsidRPr="0038349F">
                  <w:rPr>
                    <w:rFonts w:ascii="Arial" w:eastAsia="Times New Roman" w:hAnsi="Arial"/>
                    <w:sz w:val="20"/>
                    <w:szCs w:val="20"/>
                    <w:lang w:val="en-US" w:eastAsia="en-US"/>
                  </w:rPr>
                  <w:t>Geneva</w:t>
                </w:r>
              </w:smartTag>
            </w:smartTag>
          </w:p>
        </w:tc>
      </w:tr>
    </w:tbl>
    <w:p w:rsidR="0038349F" w:rsidRPr="0038349F" w:rsidRDefault="0038349F" w:rsidP="0038349F">
      <w:pPr>
        <w:spacing w:before="240"/>
        <w:jc w:val="center"/>
        <w:rPr>
          <w:rFonts w:ascii="Arial" w:eastAsia="Times New Roman" w:hAnsi="Arial"/>
          <w:b/>
          <w:bCs/>
          <w:caps/>
          <w:kern w:val="28"/>
          <w:sz w:val="24"/>
          <w:szCs w:val="24"/>
          <w:lang w:val="en-US" w:eastAsia="en-US"/>
        </w:rPr>
      </w:pPr>
      <w:r w:rsidRPr="0038349F">
        <w:rPr>
          <w:rFonts w:ascii="Arial" w:eastAsia="Times New Roman" w:hAnsi="Arial"/>
          <w:b/>
          <w:bCs/>
          <w:caps/>
          <w:kern w:val="28"/>
          <w:sz w:val="24"/>
          <w:szCs w:val="24"/>
          <w:lang w:val="en-US" w:eastAsia="en-US"/>
        </w:rPr>
        <w:t>MEETING ON THE DEVELOPMENT OF A PROTOTYPE ELECTRONIC FORM</w:t>
      </w:r>
    </w:p>
    <w:p w:rsidR="0038349F" w:rsidRPr="0038349F" w:rsidRDefault="0038349F" w:rsidP="0038349F">
      <w:pPr>
        <w:spacing w:before="240"/>
        <w:jc w:val="center"/>
        <w:rPr>
          <w:rFonts w:ascii="Arial" w:eastAsia="Times New Roman" w:hAnsi="Arial"/>
          <w:b/>
          <w:bCs/>
          <w:kern w:val="28"/>
          <w:sz w:val="24"/>
          <w:szCs w:val="20"/>
          <w:lang w:val="en-US" w:eastAsia="en-US"/>
        </w:rPr>
      </w:pPr>
      <w:r w:rsidRPr="0038349F">
        <w:rPr>
          <w:rFonts w:ascii="Arial" w:eastAsia="Times New Roman" w:hAnsi="Arial"/>
          <w:b/>
          <w:bCs/>
          <w:kern w:val="28"/>
          <w:sz w:val="24"/>
          <w:szCs w:val="20"/>
          <w:lang w:val="en-US" w:eastAsia="en-US"/>
        </w:rPr>
        <w:t>Fourth Meeting</w:t>
      </w:r>
      <w:r w:rsidRPr="0038349F">
        <w:rPr>
          <w:rFonts w:ascii="Arial" w:eastAsia="Times New Roman" w:hAnsi="Arial"/>
          <w:b/>
          <w:bCs/>
          <w:kern w:val="28"/>
          <w:sz w:val="24"/>
          <w:szCs w:val="20"/>
          <w:lang w:val="en-US" w:eastAsia="en-US"/>
        </w:rPr>
        <w:br/>
        <w:t>Geneva, October 14, 2014</w:t>
      </w:r>
    </w:p>
    <w:p w:rsidR="0038349F" w:rsidRPr="0038349F" w:rsidRDefault="0038349F" w:rsidP="0038349F">
      <w:pPr>
        <w:spacing w:before="360"/>
        <w:jc w:val="center"/>
        <w:rPr>
          <w:rFonts w:ascii="Arial" w:eastAsia="Times New Roman" w:hAnsi="Arial"/>
          <w:caps/>
          <w:sz w:val="20"/>
          <w:szCs w:val="20"/>
          <w:lang w:val="en-US" w:eastAsia="en-US"/>
        </w:rPr>
      </w:pPr>
      <w:bookmarkStart w:id="2" w:name="TitleOfDoc"/>
      <w:bookmarkEnd w:id="2"/>
      <w:r w:rsidRPr="0038349F">
        <w:rPr>
          <w:rFonts w:ascii="Arial" w:eastAsia="Times New Roman" w:hAnsi="Arial" w:cs="Arial"/>
          <w:caps/>
          <w:sz w:val="20"/>
          <w:szCs w:val="20"/>
          <w:lang w:val="en-US" w:eastAsia="en-US"/>
        </w:rPr>
        <w:t>Report</w:t>
      </w:r>
    </w:p>
    <w:p w:rsidR="0038349F" w:rsidRPr="0038349F" w:rsidRDefault="0038349F" w:rsidP="0038349F">
      <w:pPr>
        <w:spacing w:before="240" w:after="480"/>
        <w:jc w:val="center"/>
        <w:rPr>
          <w:rFonts w:ascii="Arial" w:eastAsia="Times New Roman" w:hAnsi="Arial"/>
          <w:i/>
          <w:sz w:val="20"/>
          <w:szCs w:val="20"/>
          <w:lang w:val="en-US" w:eastAsia="en-US"/>
        </w:rPr>
      </w:pPr>
      <w:bookmarkStart w:id="3" w:name="Prepared"/>
      <w:bookmarkEnd w:id="3"/>
      <w:r w:rsidRPr="0038349F">
        <w:rPr>
          <w:rFonts w:ascii="Arial" w:eastAsia="Times New Roman" w:hAnsi="Arial" w:cs="Arial"/>
          <w:i/>
          <w:sz w:val="20"/>
          <w:szCs w:val="20"/>
          <w:lang w:val="en-US" w:eastAsia="en-US"/>
        </w:rPr>
        <w:t>prepared by the Office of the Union</w:t>
      </w:r>
      <w:r w:rsidRPr="0038349F">
        <w:rPr>
          <w:rFonts w:ascii="Arial" w:eastAsia="Times New Roman" w:hAnsi="Arial"/>
          <w:i/>
          <w:sz w:val="20"/>
          <w:szCs w:val="20"/>
          <w:lang w:val="en-US" w:eastAsia="en-US"/>
        </w:rPr>
        <w:br/>
      </w:r>
      <w:r w:rsidRPr="0038349F">
        <w:rPr>
          <w:rFonts w:ascii="Arial" w:eastAsia="Times New Roman" w:hAnsi="Arial"/>
          <w:i/>
          <w:sz w:val="20"/>
          <w:szCs w:val="20"/>
          <w:lang w:val="en-US" w:eastAsia="en-US"/>
        </w:rPr>
        <w:br/>
      </w:r>
      <w:r w:rsidRPr="0038349F">
        <w:rPr>
          <w:rFonts w:ascii="Arial" w:eastAsia="Times New Roman" w:hAnsi="Arial"/>
          <w:i/>
          <w:color w:val="A6A6A6"/>
          <w:sz w:val="20"/>
          <w:szCs w:val="20"/>
          <w:lang w:val="en-US" w:eastAsia="en-US"/>
        </w:rPr>
        <w:t>Disclaimer:  this document does not represent UPOV policies or guidance</w:t>
      </w:r>
    </w:p>
    <w:p w:rsidR="0038349F" w:rsidRPr="0038349F" w:rsidRDefault="0038349F" w:rsidP="00C07E27">
      <w:pPr>
        <w:pStyle w:val="Heading2"/>
      </w:pPr>
      <w:r w:rsidRPr="0038349F">
        <w:t>Welcome and opening</w:t>
      </w:r>
    </w:p>
    <w:p w:rsidR="0038349F" w:rsidRPr="0038349F" w:rsidRDefault="0038349F" w:rsidP="0038349F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38349F" w:rsidRPr="0038349F" w:rsidRDefault="0038349F" w:rsidP="0038349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The meeting on the development of a prototype electronic form (“meeting”) was opened and chaired by Mr</w:t>
      </w:r>
      <w:r w:rsidR="009A679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. </w:t>
      </w:r>
      <w:r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Peter Button, Vice Secretary</w:t>
      </w:r>
      <w:r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noBreakHyphen/>
        <w:t>General, UPOV, who welcomed the participants in Geneva and those who participated in the meeting by means of electronic conference.</w:t>
      </w:r>
    </w:p>
    <w:p w:rsidR="0038349F" w:rsidRPr="0038349F" w:rsidRDefault="0038349F" w:rsidP="0038349F">
      <w:pPr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</w:pPr>
    </w:p>
    <w:p w:rsidR="0038349F" w:rsidRPr="0038349F" w:rsidRDefault="00EA5DCF" w:rsidP="0038349F">
      <w:pPr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</w:pPr>
      <w:r w:rsidRPr="00BF75E3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BF75E3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BF75E3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BF75E3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38349F" w:rsidRPr="00BF75E3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The list of participants is reproduced in Annex I to this report</w:t>
      </w:r>
      <w:r w:rsidR="00415A36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 xml:space="preserve">.  </w:t>
      </w:r>
    </w:p>
    <w:p w:rsidR="0038349F" w:rsidRDefault="0038349F" w:rsidP="0038349F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BF75E3" w:rsidRPr="0038349F" w:rsidRDefault="00BF75E3" w:rsidP="0038349F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8349F" w:rsidRPr="0038349F" w:rsidRDefault="0038349F" w:rsidP="00C07E27">
      <w:pPr>
        <w:pStyle w:val="Heading2"/>
      </w:pPr>
      <w:r w:rsidRPr="0038349F">
        <w:t>Approval of the agenda</w:t>
      </w:r>
    </w:p>
    <w:p w:rsidR="0038349F" w:rsidRPr="0038349F" w:rsidRDefault="0038349F" w:rsidP="0038349F">
      <w:pPr>
        <w:jc w:val="both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38349F" w:rsidRPr="0038349F" w:rsidRDefault="00EA5DCF" w:rsidP="0038349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38349F"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The meeting </w:t>
      </w:r>
      <w:r w:rsidR="007D63B1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adopt</w:t>
      </w:r>
      <w:r w:rsidR="00F11ED8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ed</w:t>
      </w:r>
      <w:r w:rsidR="007D63B1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</w:t>
      </w:r>
      <w:r w:rsidR="00F11ED8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the draft agenda as proposed in </w:t>
      </w:r>
      <w:r w:rsidR="0038349F"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document </w:t>
      </w:r>
      <w:r w:rsidR="0038349F" w:rsidRPr="007D63B1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EAF/4/1 Rev</w:t>
      </w:r>
      <w:r w:rsidR="007D63B1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.</w:t>
      </w:r>
      <w:r w:rsidR="0038349F"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.</w:t>
      </w:r>
    </w:p>
    <w:p w:rsidR="00797179" w:rsidRDefault="00797179" w:rsidP="0038349F">
      <w:pPr>
        <w:jc w:val="both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BF75E3" w:rsidRDefault="00BF75E3" w:rsidP="0038349F">
      <w:pPr>
        <w:jc w:val="both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38349F" w:rsidRPr="0038349F" w:rsidRDefault="0038349F" w:rsidP="00C07E27">
      <w:pPr>
        <w:pStyle w:val="Heading2"/>
        <w:rPr>
          <w:color w:val="000000"/>
        </w:rPr>
      </w:pPr>
      <w:r w:rsidRPr="0038349F">
        <w:t xml:space="preserve">Overview of the prototype electronic form project </w:t>
      </w:r>
    </w:p>
    <w:p w:rsidR="0038349F" w:rsidRPr="0038349F" w:rsidRDefault="0038349F" w:rsidP="0038349F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BD1030" w:rsidRPr="009A679B" w:rsidRDefault="00EA5DCF" w:rsidP="00BD1030">
      <w:pPr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</w:pPr>
      <w:r w:rsidRPr="009A679B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9A679B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9A679B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9A679B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38349F" w:rsidRPr="009A679B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The meeting considered document EAF/4/2 “overview concerning the prototype electronic form project”</w:t>
      </w:r>
      <w:r w:rsidR="00BD1030" w:rsidRPr="009A679B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.</w:t>
      </w:r>
    </w:p>
    <w:p w:rsidR="0038349F" w:rsidRDefault="0038349F" w:rsidP="00BF75E3">
      <w:pPr>
        <w:rPr>
          <w:lang w:val="en-US" w:eastAsia="en-US"/>
        </w:rPr>
      </w:pPr>
    </w:p>
    <w:p w:rsidR="00BF75E3" w:rsidRPr="0038349F" w:rsidRDefault="00BF75E3" w:rsidP="00BF75E3">
      <w:pPr>
        <w:rPr>
          <w:lang w:val="en-US" w:eastAsia="en-US"/>
        </w:rPr>
      </w:pPr>
    </w:p>
    <w:p w:rsidR="0038349F" w:rsidRPr="0038349F" w:rsidRDefault="0038349F" w:rsidP="00FD628C">
      <w:pPr>
        <w:pStyle w:val="Heading2"/>
      </w:pPr>
      <w:r w:rsidRPr="0038349F">
        <w:t>Data exchange and data model</w:t>
      </w:r>
    </w:p>
    <w:p w:rsidR="0038349F" w:rsidRPr="0038349F" w:rsidRDefault="0038349F" w:rsidP="0038349F">
      <w:pPr>
        <w:jc w:val="both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38349F" w:rsidRDefault="00EA5DCF" w:rsidP="0038349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38349F"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The meeting considered document EAF/4/3 “</w:t>
      </w:r>
      <w:r w:rsidR="00817E9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Data exchange and data model”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.</w:t>
      </w:r>
    </w:p>
    <w:p w:rsidR="008A1F87" w:rsidRDefault="008A1F87" w:rsidP="0038349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:rsidR="0038349F" w:rsidRPr="0038349F" w:rsidRDefault="00EA5DCF" w:rsidP="0038349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817E9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It was</w:t>
      </w:r>
      <w:r w:rsidR="0038349F"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recalled that</w:t>
      </w:r>
      <w:r w:rsidR="0038349F" w:rsidRPr="0038349F">
        <w:rPr>
          <w:rFonts w:ascii="Arial" w:eastAsia="Times New Roman" w:hAnsi="Arial" w:cs="Arial"/>
          <w:bCs/>
          <w:snapToGrid w:val="0"/>
          <w:sz w:val="20"/>
          <w:szCs w:val="20"/>
          <w:lang w:val="en-US" w:eastAsia="en-US"/>
        </w:rPr>
        <w:t xml:space="preserve"> one of the key aspects of the prototype is</w:t>
      </w:r>
      <w:r w:rsidR="0038349F"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the data format, as follows </w:t>
      </w:r>
      <w:r w:rsidR="0038349F" w:rsidRPr="0038349F">
        <w:rPr>
          <w:rFonts w:ascii="Arial" w:eastAsia="Times New Roman" w:hAnsi="Arial" w:cs="Arial"/>
          <w:bCs/>
          <w:snapToGrid w:val="0"/>
          <w:sz w:val="20"/>
          <w:szCs w:val="20"/>
          <w:lang w:val="en-US" w:eastAsia="en-US"/>
        </w:rPr>
        <w:t>(see document CAJ</w:t>
      </w:r>
      <w:r w:rsidR="0038349F"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/68/8 “Electronic application systems”):</w:t>
      </w:r>
    </w:p>
    <w:p w:rsidR="0038349F" w:rsidRPr="0038349F" w:rsidRDefault="0038349F" w:rsidP="0038349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:rsidR="0038349F" w:rsidRPr="0038349F" w:rsidRDefault="0038349F" w:rsidP="007D6726">
      <w:pPr>
        <w:ind w:left="1701" w:right="566" w:hanging="992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val="en-US" w:eastAsia="en-US"/>
        </w:rPr>
      </w:pPr>
      <w:r w:rsidRPr="0038349F">
        <w:rPr>
          <w:rFonts w:ascii="Arial" w:eastAsia="Times New Roman" w:hAnsi="Arial" w:cs="Arial"/>
          <w:bCs/>
          <w:snapToGrid w:val="0"/>
          <w:sz w:val="20"/>
          <w:szCs w:val="20"/>
          <w:lang w:val="en-US" w:eastAsia="en-US"/>
        </w:rPr>
        <w:t>Data format:</w:t>
      </w:r>
      <w:r w:rsidRPr="0038349F">
        <w:rPr>
          <w:rFonts w:ascii="Arial" w:eastAsia="Times New Roman" w:hAnsi="Arial" w:cs="Arial"/>
          <w:bCs/>
          <w:snapToGrid w:val="0"/>
          <w:sz w:val="20"/>
          <w:szCs w:val="20"/>
          <w:lang w:val="en-US" w:eastAsia="en-US"/>
        </w:rPr>
        <w:tab/>
        <w:t>The UPOV electronic form would enable data to be transferred to participating members of the Union in Word, Excel, PDF or XML format</w:t>
      </w:r>
      <w:r w:rsidR="00415A36">
        <w:rPr>
          <w:rFonts w:ascii="Arial" w:eastAsia="Times New Roman" w:hAnsi="Arial" w:cs="Arial"/>
          <w:bCs/>
          <w:snapToGrid w:val="0"/>
          <w:sz w:val="20"/>
          <w:szCs w:val="20"/>
          <w:lang w:val="en-US" w:eastAsia="en-US"/>
        </w:rPr>
        <w:t xml:space="preserve">.  </w:t>
      </w:r>
      <w:r w:rsidRPr="0038349F">
        <w:rPr>
          <w:rFonts w:ascii="Arial" w:eastAsia="Times New Roman" w:hAnsi="Arial" w:cs="Arial"/>
          <w:bCs/>
          <w:snapToGrid w:val="0"/>
          <w:sz w:val="20"/>
          <w:szCs w:val="20"/>
          <w:lang w:val="en-US" w:eastAsia="en-US"/>
        </w:rPr>
        <w:t>The participating members of the Union would decide in which format(s) to accept data</w:t>
      </w:r>
      <w:r w:rsidR="00415A36">
        <w:rPr>
          <w:rFonts w:ascii="Arial" w:eastAsia="Times New Roman" w:hAnsi="Arial" w:cs="Arial"/>
          <w:bCs/>
          <w:snapToGrid w:val="0"/>
          <w:sz w:val="20"/>
          <w:szCs w:val="20"/>
          <w:lang w:val="en-US" w:eastAsia="en-US"/>
        </w:rPr>
        <w:t xml:space="preserve">.  </w:t>
      </w:r>
      <w:r w:rsidRPr="0038349F">
        <w:rPr>
          <w:rFonts w:ascii="Arial" w:eastAsia="Times New Roman" w:hAnsi="Arial" w:cs="Arial"/>
          <w:bCs/>
          <w:snapToGrid w:val="0"/>
          <w:sz w:val="20"/>
          <w:szCs w:val="20"/>
          <w:lang w:val="en-US" w:eastAsia="en-US"/>
        </w:rPr>
        <w:t>In the case of XML format, a standard format would be developed, based on WIPO standard ST.96.</w:t>
      </w:r>
    </w:p>
    <w:p w:rsidR="0038349F" w:rsidRPr="0038349F" w:rsidRDefault="0038349F" w:rsidP="0038349F">
      <w:pPr>
        <w:ind w:right="566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val="en-US" w:eastAsia="en-US"/>
        </w:rPr>
      </w:pPr>
    </w:p>
    <w:p w:rsidR="0038349F" w:rsidRDefault="00EA5DCF" w:rsidP="0038349F">
      <w:pPr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F11ED8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T</w:t>
      </w:r>
      <w:r w:rsidR="00817E9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he participants received a presentation on the proposal for the development of</w:t>
      </w:r>
      <w:r w:rsidR="0038349F"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the</w:t>
      </w:r>
      <w:r w:rsidR="0038349F" w:rsidRPr="0038349F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XML Schema to be used for the project (i.e</w:t>
      </w:r>
      <w:r w:rsidR="00415A36">
        <w:rPr>
          <w:rFonts w:ascii="Arial" w:eastAsia="Times New Roman" w:hAnsi="Arial" w:cs="Arial"/>
          <w:sz w:val="20"/>
          <w:szCs w:val="20"/>
          <w:lang w:val="en-US" w:eastAsia="en-US"/>
        </w:rPr>
        <w:t xml:space="preserve">. </w:t>
      </w:r>
      <w:r w:rsidR="0038349F" w:rsidRPr="0038349F">
        <w:rPr>
          <w:rFonts w:ascii="Arial" w:eastAsia="Times New Roman" w:hAnsi="Arial" w:cs="Arial"/>
          <w:sz w:val="20"/>
          <w:szCs w:val="20"/>
          <w:lang w:val="en-US" w:eastAsia="en-US"/>
        </w:rPr>
        <w:t>PVP-XML)</w:t>
      </w:r>
      <w:r w:rsidR="0087640D">
        <w:rPr>
          <w:rFonts w:ascii="Arial" w:eastAsia="Times New Roman" w:hAnsi="Arial" w:cs="Arial"/>
          <w:sz w:val="20"/>
          <w:szCs w:val="20"/>
          <w:lang w:val="en-US" w:eastAsia="en-US"/>
        </w:rPr>
        <w:t xml:space="preserve">, </w:t>
      </w:r>
      <w:r w:rsidR="0087640D" w:rsidRPr="00F17C2D">
        <w:rPr>
          <w:rFonts w:ascii="Arial" w:eastAsia="Times New Roman" w:hAnsi="Arial" w:cs="Arial"/>
          <w:sz w:val="20"/>
          <w:szCs w:val="20"/>
          <w:lang w:val="en-US" w:eastAsia="en-US"/>
        </w:rPr>
        <w:t>as reproduced i</w:t>
      </w:r>
      <w:r w:rsidR="0087640D" w:rsidRPr="002B4018">
        <w:rPr>
          <w:rFonts w:ascii="Arial" w:eastAsia="Times New Roman" w:hAnsi="Arial" w:cs="Arial"/>
          <w:sz w:val="20"/>
          <w:szCs w:val="20"/>
          <w:lang w:val="en-US" w:eastAsia="en-US"/>
        </w:rPr>
        <w:t>n Annex II of this document</w:t>
      </w:r>
      <w:r w:rsidR="00415A36" w:rsidRPr="002B4018">
        <w:rPr>
          <w:rFonts w:ascii="Arial" w:eastAsia="Times New Roman" w:hAnsi="Arial" w:cs="Arial"/>
          <w:sz w:val="20"/>
          <w:szCs w:val="20"/>
          <w:lang w:val="en-US" w:eastAsia="en-US"/>
        </w:rPr>
        <w:t xml:space="preserve">.  </w:t>
      </w:r>
      <w:r w:rsidR="00817E96" w:rsidRPr="002B4018">
        <w:rPr>
          <w:rFonts w:ascii="Arial" w:eastAsia="Times New Roman" w:hAnsi="Arial" w:cs="Arial"/>
          <w:sz w:val="20"/>
          <w:szCs w:val="20"/>
          <w:lang w:val="en-US" w:eastAsia="en-US"/>
        </w:rPr>
        <w:t>It was noted that the PVP-XML Schema</w:t>
      </w:r>
      <w:r w:rsidR="0038349F" w:rsidRPr="002B4018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</w:t>
      </w:r>
      <w:r w:rsidR="00A4136C" w:rsidRPr="002B4018">
        <w:rPr>
          <w:rFonts w:ascii="Arial" w:eastAsia="Times New Roman" w:hAnsi="Arial" w:cs="Arial"/>
          <w:sz w:val="20"/>
          <w:szCs w:val="20"/>
          <w:lang w:val="en-US" w:eastAsia="en-US"/>
        </w:rPr>
        <w:t>would</w:t>
      </w:r>
      <w:r w:rsidR="0038349F" w:rsidRPr="002B4018">
        <w:rPr>
          <w:rFonts w:ascii="Arial" w:eastAsia="Times New Roman" w:hAnsi="Arial" w:cs="Arial"/>
          <w:sz w:val="20"/>
          <w:szCs w:val="20"/>
          <w:lang w:val="en-US" w:eastAsia="en-US"/>
        </w:rPr>
        <w:t>, as far as possible, reuse and refer to relevant componen</w:t>
      </w:r>
      <w:r w:rsidR="0038349F" w:rsidRPr="0038349F">
        <w:rPr>
          <w:rFonts w:ascii="Arial" w:eastAsia="Times New Roman" w:hAnsi="Arial" w:cs="Arial"/>
          <w:sz w:val="20"/>
          <w:szCs w:val="20"/>
          <w:lang w:val="en-US" w:eastAsia="en-US"/>
        </w:rPr>
        <w:t>ts of the WIPO Standard ST.96 (“common components”)</w:t>
      </w:r>
      <w:r w:rsidR="00415A36">
        <w:rPr>
          <w:rFonts w:ascii="Arial" w:eastAsia="Times New Roman" w:hAnsi="Arial" w:cs="Arial"/>
          <w:sz w:val="20"/>
          <w:szCs w:val="20"/>
          <w:lang w:val="en-US" w:eastAsia="en-US"/>
        </w:rPr>
        <w:t xml:space="preserve">.  </w:t>
      </w:r>
      <w:r w:rsidR="008A1F87">
        <w:rPr>
          <w:rFonts w:ascii="Arial" w:eastAsia="Times New Roman" w:hAnsi="Arial" w:cs="Arial"/>
          <w:sz w:val="20"/>
          <w:szCs w:val="20"/>
          <w:lang w:val="en-US" w:eastAsia="en-US"/>
        </w:rPr>
        <w:t>It</w:t>
      </w:r>
      <w:r w:rsidR="00817E96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was agreed that c</w:t>
      </w:r>
      <w:r w:rsidR="0038349F" w:rsidRPr="0038349F">
        <w:rPr>
          <w:rFonts w:ascii="Arial" w:eastAsia="Times New Roman" w:hAnsi="Arial" w:cs="Arial"/>
          <w:sz w:val="20"/>
          <w:szCs w:val="20"/>
          <w:lang w:val="en-US" w:eastAsia="en-US"/>
        </w:rPr>
        <w:t xml:space="preserve">omponents which </w:t>
      </w:r>
      <w:r w:rsidR="00A4136C">
        <w:rPr>
          <w:rFonts w:ascii="Arial" w:eastAsia="Times New Roman" w:hAnsi="Arial" w:cs="Arial"/>
          <w:sz w:val="20"/>
          <w:szCs w:val="20"/>
          <w:lang w:val="en-US" w:eastAsia="en-US"/>
        </w:rPr>
        <w:t>were</w:t>
      </w:r>
      <w:r w:rsidR="0038349F" w:rsidRPr="0038349F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not covered by the ST.96 standard </w:t>
      </w:r>
      <w:r w:rsidR="00A4136C">
        <w:rPr>
          <w:rFonts w:ascii="Arial" w:eastAsia="Times New Roman" w:hAnsi="Arial" w:cs="Arial"/>
          <w:sz w:val="20"/>
          <w:szCs w:val="20"/>
          <w:lang w:val="en-US" w:eastAsia="en-US"/>
        </w:rPr>
        <w:t>would</w:t>
      </w:r>
      <w:r w:rsidR="0038349F" w:rsidRPr="0038349F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be described and developed on the basis of the ST.96 Annex I (Design Rules and conventions) and </w:t>
      </w:r>
      <w:r w:rsidR="0038349F" w:rsidRPr="0038349F">
        <w:rPr>
          <w:rFonts w:ascii="Arial" w:hAnsi="Arial" w:cs="Arial"/>
          <w:color w:val="000000"/>
          <w:sz w:val="20"/>
          <w:szCs w:val="20"/>
          <w:lang w:val="en-US"/>
        </w:rPr>
        <w:t>UPOV XML Design Rules and Conventions (DRCs</w:t>
      </w:r>
      <w:r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="00415A36">
        <w:rPr>
          <w:rFonts w:ascii="Arial" w:eastAsia="Times New Roman" w:hAnsi="Arial" w:cs="Arial"/>
          <w:sz w:val="20"/>
          <w:szCs w:val="20"/>
          <w:lang w:val="en-US" w:eastAsia="en-US"/>
        </w:rPr>
        <w:t xml:space="preserve">.  </w:t>
      </w:r>
      <w:r w:rsidR="00D32967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It was</w:t>
      </w:r>
      <w:r w:rsidR="00D32967"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agreed</w:t>
      </w:r>
      <w:r w:rsidR="00D32967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that </w:t>
      </w:r>
      <w:r w:rsidR="00D32967" w:rsidRPr="0038349F">
        <w:rPr>
          <w:rFonts w:ascii="Arial" w:eastAsia="Times New Roman" w:hAnsi="Arial" w:cs="Arial"/>
          <w:sz w:val="20"/>
          <w:szCs w:val="20"/>
          <w:lang w:val="en-US" w:eastAsia="en-US"/>
        </w:rPr>
        <w:t xml:space="preserve">the PVP-XML </w:t>
      </w:r>
      <w:r w:rsidR="00D32967" w:rsidRPr="0038349F">
        <w:rPr>
          <w:rFonts w:ascii="Arial" w:eastAsia="Times New Roman" w:hAnsi="Arial" w:cs="Arial"/>
          <w:sz w:val="20"/>
          <w:szCs w:val="20"/>
          <w:lang w:val="en-US" w:eastAsia="en-US"/>
        </w:rPr>
        <w:lastRenderedPageBreak/>
        <w:t xml:space="preserve">would be updated in line with ST.96, as appropriate; however, it </w:t>
      </w:r>
      <w:r w:rsidR="00A4136C">
        <w:rPr>
          <w:rFonts w:ascii="Arial" w:eastAsia="Times New Roman" w:hAnsi="Arial" w:cs="Arial"/>
          <w:sz w:val="20"/>
          <w:szCs w:val="20"/>
          <w:lang w:val="en-US" w:eastAsia="en-US"/>
        </w:rPr>
        <w:t>was</w:t>
      </w:r>
      <w:r w:rsidR="00D32967" w:rsidRPr="0038349F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not planned for the PVP-XML to be prepared for adoption as a WIPO standard</w:t>
      </w:r>
      <w:r w:rsidR="00D32967">
        <w:rPr>
          <w:rFonts w:ascii="Arial" w:eastAsia="Times New Roman" w:hAnsi="Arial" w:cs="Arial"/>
          <w:sz w:val="20"/>
          <w:szCs w:val="20"/>
          <w:lang w:val="en-US" w:eastAsia="en-US"/>
        </w:rPr>
        <w:t>.</w:t>
      </w:r>
    </w:p>
    <w:p w:rsidR="00FD628C" w:rsidRDefault="00FD628C" w:rsidP="0038349F">
      <w:pPr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</w:p>
    <w:p w:rsidR="00B25376" w:rsidRPr="00B25376" w:rsidRDefault="00B25376" w:rsidP="00B25376">
      <w:pPr>
        <w:jc w:val="both"/>
        <w:rPr>
          <w:rFonts w:ascii="Arial" w:eastAsia="Times New Roman" w:hAnsi="Arial"/>
          <w:color w:val="000000"/>
          <w:sz w:val="20"/>
          <w:szCs w:val="20"/>
          <w:lang w:val="en-US" w:eastAsia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A4136C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It was recalled that p</w:t>
      </w:r>
      <w:r w:rsidR="000A437F" w:rsidRPr="0038349F">
        <w:rPr>
          <w:rFonts w:ascii="Arial" w:eastAsia="Times New Roman" w:hAnsi="Arial"/>
          <w:sz w:val="20"/>
          <w:szCs w:val="20"/>
          <w:lang w:val="en-US" w:eastAsia="en-US"/>
        </w:rPr>
        <w:t xml:space="preserve">articipants in the EAF Project </w:t>
      </w:r>
      <w:r w:rsidR="00A4136C">
        <w:rPr>
          <w:rFonts w:ascii="Arial" w:eastAsia="Times New Roman" w:hAnsi="Arial"/>
          <w:sz w:val="20"/>
          <w:szCs w:val="20"/>
          <w:lang w:val="en-US" w:eastAsia="en-US"/>
        </w:rPr>
        <w:t>had been</w:t>
      </w:r>
      <w:r w:rsidR="000A437F" w:rsidRPr="0038349F">
        <w:rPr>
          <w:rFonts w:ascii="Arial" w:eastAsia="Times New Roman" w:hAnsi="Arial"/>
          <w:sz w:val="20"/>
          <w:szCs w:val="20"/>
          <w:lang w:val="en-US" w:eastAsia="en-US"/>
        </w:rPr>
        <w:t xml:space="preserve"> invited to provide information on their database structure and PVP data format (Circular E-4/111 of May 2, 2014)</w:t>
      </w:r>
      <w:r w:rsidR="00415A36">
        <w:rPr>
          <w:rFonts w:ascii="Arial" w:eastAsia="Times New Roman" w:hAnsi="Arial"/>
          <w:sz w:val="20"/>
          <w:szCs w:val="20"/>
          <w:lang w:val="en-US" w:eastAsia="en-US"/>
        </w:rPr>
        <w:t xml:space="preserve">.  </w:t>
      </w:r>
      <w:r w:rsidR="000A437F" w:rsidRPr="0038349F">
        <w:rPr>
          <w:rFonts w:ascii="Arial" w:eastAsia="Times New Roman" w:hAnsi="Arial"/>
          <w:sz w:val="20"/>
          <w:szCs w:val="20"/>
          <w:lang w:val="en-US" w:eastAsia="en-US"/>
        </w:rPr>
        <w:t xml:space="preserve">In addition, to assist in the design of the database and define the data model, participants </w:t>
      </w:r>
      <w:r w:rsidR="00A4136C">
        <w:rPr>
          <w:rFonts w:ascii="Arial" w:eastAsia="Times New Roman" w:hAnsi="Arial"/>
          <w:sz w:val="20"/>
          <w:szCs w:val="20"/>
          <w:lang w:val="en-US" w:eastAsia="en-US"/>
        </w:rPr>
        <w:t>had been</w:t>
      </w:r>
      <w:r w:rsidR="000A437F" w:rsidRPr="0038349F">
        <w:rPr>
          <w:rFonts w:ascii="Arial" w:eastAsia="Times New Roman" w:hAnsi="Arial"/>
          <w:sz w:val="20"/>
          <w:szCs w:val="20"/>
          <w:lang w:val="en-US" w:eastAsia="en-US"/>
        </w:rPr>
        <w:t xml:space="preserve"> invited to provide sample data (Circular E-14/205 of August</w:t>
      </w:r>
      <w:r w:rsidR="008F1746">
        <w:rPr>
          <w:rFonts w:ascii="Arial" w:eastAsia="Times New Roman" w:hAnsi="Arial"/>
          <w:sz w:val="20"/>
          <w:szCs w:val="20"/>
          <w:lang w:val="en-US" w:eastAsia="en-US"/>
        </w:rPr>
        <w:t> </w:t>
      </w:r>
      <w:r w:rsidR="000A437F" w:rsidRPr="0038349F">
        <w:rPr>
          <w:rFonts w:ascii="Arial" w:eastAsia="Times New Roman" w:hAnsi="Arial"/>
          <w:sz w:val="20"/>
          <w:szCs w:val="20"/>
          <w:lang w:val="en-US" w:eastAsia="en-US"/>
        </w:rPr>
        <w:t>6,</w:t>
      </w:r>
      <w:r w:rsidR="008F1746">
        <w:rPr>
          <w:rFonts w:ascii="Arial" w:eastAsia="Times New Roman" w:hAnsi="Arial"/>
          <w:sz w:val="20"/>
          <w:szCs w:val="20"/>
          <w:lang w:val="en-US" w:eastAsia="en-US"/>
        </w:rPr>
        <w:t> </w:t>
      </w:r>
      <w:r w:rsidR="000A437F" w:rsidRPr="0038349F">
        <w:rPr>
          <w:rFonts w:ascii="Arial" w:eastAsia="Times New Roman" w:hAnsi="Arial"/>
          <w:sz w:val="20"/>
          <w:szCs w:val="20"/>
          <w:lang w:val="en-US" w:eastAsia="en-US"/>
        </w:rPr>
        <w:t>2014)</w:t>
      </w:r>
      <w:r w:rsidR="00415A36">
        <w:rPr>
          <w:rFonts w:ascii="Arial" w:eastAsia="Times New Roman" w:hAnsi="Arial"/>
          <w:sz w:val="20"/>
          <w:szCs w:val="20"/>
          <w:lang w:val="en-US" w:eastAsia="en-US"/>
        </w:rPr>
        <w:t xml:space="preserve">.  </w:t>
      </w:r>
      <w:r w:rsidRPr="00B25376">
        <w:rPr>
          <w:rFonts w:ascii="Arial" w:eastAsia="Times New Roman" w:hAnsi="Arial"/>
          <w:color w:val="000000"/>
          <w:sz w:val="20"/>
          <w:szCs w:val="20"/>
          <w:lang w:val="en-US" w:eastAsia="en-US"/>
        </w:rPr>
        <w:t xml:space="preserve">Information received from the following </w:t>
      </w:r>
      <w:r w:rsidRPr="00B25376">
        <w:rPr>
          <w:rFonts w:ascii="Arial" w:eastAsia="Times New Roman" w:hAnsi="Arial"/>
          <w:bCs/>
          <w:snapToGrid w:val="0"/>
          <w:sz w:val="20"/>
          <w:szCs w:val="20"/>
          <w:lang w:val="en-US" w:eastAsia="en-US"/>
        </w:rPr>
        <w:t xml:space="preserve">participating members of the </w:t>
      </w:r>
      <w:r w:rsidRPr="00F1670D">
        <w:rPr>
          <w:rFonts w:ascii="Arial" w:eastAsia="Times New Roman" w:hAnsi="Arial"/>
          <w:color w:val="000000"/>
          <w:sz w:val="20"/>
          <w:szCs w:val="20"/>
          <w:lang w:val="en-US" w:eastAsia="en-US"/>
        </w:rPr>
        <w:t>Union</w:t>
      </w:r>
      <w:r w:rsidR="00A4136C">
        <w:rPr>
          <w:rFonts w:ascii="Arial" w:eastAsia="Times New Roman" w:hAnsi="Arial"/>
          <w:color w:val="000000"/>
          <w:sz w:val="20"/>
          <w:szCs w:val="20"/>
          <w:lang w:val="en-US" w:eastAsia="en-US"/>
        </w:rPr>
        <w:t xml:space="preserve"> had</w:t>
      </w:r>
      <w:r w:rsidRPr="00B25376">
        <w:rPr>
          <w:rFonts w:ascii="Arial" w:eastAsia="Times New Roman" w:hAnsi="Arial"/>
          <w:color w:val="000000"/>
          <w:sz w:val="20"/>
          <w:szCs w:val="20"/>
          <w:lang w:val="en-US" w:eastAsia="en-US"/>
        </w:rPr>
        <w:t xml:space="preserve"> been i</w:t>
      </w:r>
      <w:r>
        <w:rPr>
          <w:rFonts w:ascii="Arial" w:eastAsia="Times New Roman" w:hAnsi="Arial"/>
          <w:color w:val="000000"/>
          <w:sz w:val="20"/>
          <w:szCs w:val="20"/>
          <w:lang w:val="en-US" w:eastAsia="en-US"/>
        </w:rPr>
        <w:t>ncorporated in the first draft</w:t>
      </w:r>
      <w:r w:rsidR="00A4136C">
        <w:rPr>
          <w:rFonts w:ascii="Arial" w:eastAsia="Times New Roman" w:hAnsi="Arial"/>
          <w:color w:val="000000"/>
          <w:sz w:val="20"/>
          <w:szCs w:val="20"/>
          <w:lang w:val="en-US" w:eastAsia="en-US"/>
        </w:rPr>
        <w:t xml:space="preserve"> PVP-XML Schema</w:t>
      </w:r>
      <w:r w:rsidRPr="00B25376">
        <w:rPr>
          <w:rFonts w:ascii="Arial" w:eastAsia="Times New Roman" w:hAnsi="Arial"/>
          <w:color w:val="000000"/>
          <w:sz w:val="20"/>
          <w:szCs w:val="20"/>
          <w:lang w:val="en-US" w:eastAsia="en-US"/>
        </w:rPr>
        <w:t xml:space="preserve">: Australia, Brazil, Canada, European Union, </w:t>
      </w:r>
      <w:r w:rsidR="00F1670D" w:rsidRPr="00F1670D">
        <w:rPr>
          <w:rFonts w:ascii="Arial" w:eastAsia="Times New Roman" w:hAnsi="Arial"/>
          <w:color w:val="000000"/>
          <w:sz w:val="20"/>
          <w:szCs w:val="20"/>
          <w:lang w:val="en-US" w:eastAsia="en-US"/>
        </w:rPr>
        <w:t xml:space="preserve">Germany, </w:t>
      </w:r>
      <w:r w:rsidRPr="00B25376">
        <w:rPr>
          <w:rFonts w:ascii="Arial" w:eastAsia="Times New Roman" w:hAnsi="Arial"/>
          <w:color w:val="000000"/>
          <w:sz w:val="20"/>
          <w:szCs w:val="20"/>
          <w:lang w:val="en-US" w:eastAsia="en-US"/>
        </w:rPr>
        <w:t xml:space="preserve">Japan, Mexico, </w:t>
      </w:r>
      <w:r w:rsidR="00F1670D">
        <w:rPr>
          <w:rFonts w:ascii="Arial" w:eastAsia="Times New Roman" w:hAnsi="Arial"/>
          <w:color w:val="000000"/>
          <w:sz w:val="20"/>
          <w:szCs w:val="20"/>
          <w:lang w:val="en-US" w:eastAsia="en-US"/>
        </w:rPr>
        <w:t xml:space="preserve">the </w:t>
      </w:r>
      <w:r w:rsidR="00F1670D" w:rsidRPr="00F1670D">
        <w:rPr>
          <w:rFonts w:ascii="Arial" w:eastAsia="Times New Roman" w:hAnsi="Arial"/>
          <w:color w:val="000000"/>
          <w:sz w:val="20"/>
          <w:szCs w:val="20"/>
          <w:lang w:val="en-US" w:eastAsia="en-US"/>
        </w:rPr>
        <w:t xml:space="preserve">Netherlands, </w:t>
      </w:r>
      <w:r w:rsidRPr="00B25376">
        <w:rPr>
          <w:rFonts w:ascii="Arial" w:eastAsia="Times New Roman" w:hAnsi="Arial"/>
          <w:color w:val="000000"/>
          <w:sz w:val="20"/>
          <w:szCs w:val="20"/>
          <w:lang w:val="en-US" w:eastAsia="en-US"/>
        </w:rPr>
        <w:t>New Zealand, Republic of Korea, Switzerland, United States of America and Viet Nam.</w:t>
      </w:r>
    </w:p>
    <w:p w:rsidR="0038349F" w:rsidRDefault="0038349F" w:rsidP="0038349F">
      <w:pPr>
        <w:jc w:val="both"/>
        <w:rPr>
          <w:rFonts w:ascii="Arial" w:eastAsia="Times New Roman" w:hAnsi="Arial"/>
          <w:sz w:val="20"/>
          <w:szCs w:val="20"/>
          <w:lang w:val="en-US" w:eastAsia="en-US"/>
        </w:rPr>
      </w:pPr>
    </w:p>
    <w:p w:rsidR="00EA5DCF" w:rsidRDefault="00E37BC0" w:rsidP="00590963">
      <w:pPr>
        <w:ind w:right="-1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0A437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T</w:t>
      </w:r>
      <w:r w:rsidR="000A437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he participants received</w:t>
      </w:r>
      <w:r w:rsidR="000A437F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  <w:r>
        <w:rPr>
          <w:rFonts w:ascii="Arial" w:eastAsia="Times New Roman" w:hAnsi="Arial"/>
          <w:sz w:val="20"/>
          <w:szCs w:val="20"/>
          <w:lang w:val="en-US" w:eastAsia="en-US"/>
        </w:rPr>
        <w:t>a presentation made by the Office of the Union on the proposal for t</w:t>
      </w:r>
      <w:r w:rsidR="00EA5DCF" w:rsidRPr="0038349F">
        <w:rPr>
          <w:rFonts w:ascii="Arial" w:eastAsia="Times New Roman" w:hAnsi="Arial"/>
          <w:sz w:val="20"/>
          <w:szCs w:val="20"/>
          <w:lang w:val="en-US" w:eastAsia="en-US"/>
        </w:rPr>
        <w:t xml:space="preserve">he </w:t>
      </w:r>
      <w:r w:rsidR="00EA5DCF" w:rsidRPr="0038349F">
        <w:rPr>
          <w:rFonts w:ascii="Arial" w:hAnsi="Arial"/>
          <w:sz w:val="20"/>
          <w:szCs w:val="20"/>
          <w:lang w:val="en-US"/>
        </w:rPr>
        <w:t>UPOV XML Design Rules and Conventions (DRCs)</w:t>
      </w:r>
      <w:r w:rsidR="00EA5DCF">
        <w:rPr>
          <w:rFonts w:ascii="Arial" w:hAnsi="Arial"/>
          <w:sz w:val="20"/>
          <w:szCs w:val="20"/>
          <w:lang w:val="en-US"/>
        </w:rPr>
        <w:t>, t</w:t>
      </w:r>
      <w:r w:rsidR="00EA5DCF"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he </w:t>
      </w:r>
      <w:r w:rsidR="00EA5DCF" w:rsidRPr="0038349F">
        <w:rPr>
          <w:rFonts w:ascii="Arial" w:hAnsi="Arial" w:cs="Arial"/>
          <w:color w:val="000000"/>
          <w:sz w:val="20"/>
          <w:szCs w:val="20"/>
          <w:lang w:val="en-US"/>
        </w:rPr>
        <w:t>PVP Data Dictionary</w:t>
      </w:r>
      <w:r w:rsidR="00590963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="00EA5DCF">
        <w:rPr>
          <w:rFonts w:ascii="Arial" w:hAnsi="Arial" w:cs="Arial"/>
          <w:color w:val="000000"/>
          <w:sz w:val="20"/>
          <w:szCs w:val="20"/>
          <w:lang w:val="en-US"/>
        </w:rPr>
        <w:t xml:space="preserve"> t</w:t>
      </w:r>
      <w:r w:rsidR="00EA5DCF" w:rsidRPr="0038349F">
        <w:rPr>
          <w:rFonts w:ascii="Arial" w:hAnsi="Arial" w:cs="Arial"/>
          <w:color w:val="000000"/>
          <w:sz w:val="20"/>
          <w:szCs w:val="20"/>
          <w:lang w:val="en-US"/>
        </w:rPr>
        <w:t>he Schema Technical Specification</w:t>
      </w:r>
      <w:r w:rsidR="00590963">
        <w:rPr>
          <w:rFonts w:ascii="Arial" w:hAnsi="Arial" w:cs="Arial"/>
          <w:color w:val="000000"/>
          <w:sz w:val="20"/>
          <w:szCs w:val="20"/>
          <w:lang w:val="en-US"/>
        </w:rPr>
        <w:t xml:space="preserve"> and the PVP-XML schema</w:t>
      </w:r>
      <w:r w:rsidR="00EA5DCF">
        <w:rPr>
          <w:rFonts w:ascii="Arial" w:hAnsi="Arial" w:cs="Arial"/>
          <w:color w:val="000000"/>
          <w:sz w:val="20"/>
          <w:szCs w:val="20"/>
          <w:lang w:val="en-US"/>
        </w:rPr>
        <w:t xml:space="preserve"> as set out in in </w:t>
      </w:r>
      <w:r w:rsidR="00EA5DCF"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document EAF/4/3 “</w:t>
      </w:r>
      <w:r w:rsidR="00EA5DC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Data exchange and data model”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and </w:t>
      </w:r>
      <w:r w:rsidRPr="0038349F">
        <w:rPr>
          <w:rFonts w:ascii="Arial" w:eastAsia="Times New Roman" w:hAnsi="Arial"/>
          <w:sz w:val="20"/>
          <w:szCs w:val="20"/>
          <w:lang w:val="en-US" w:eastAsia="en-US"/>
        </w:rPr>
        <w:t xml:space="preserve">available on a collaborative platform </w:t>
      </w:r>
      <w:r w:rsidR="00B25376">
        <w:rPr>
          <w:rFonts w:ascii="Arial" w:eastAsia="Times New Roman" w:hAnsi="Arial"/>
          <w:sz w:val="20"/>
          <w:szCs w:val="20"/>
          <w:lang w:val="en-US" w:eastAsia="en-US"/>
        </w:rPr>
        <w:t xml:space="preserve">created </w:t>
      </w:r>
      <w:r w:rsidRPr="0038349F">
        <w:rPr>
          <w:rFonts w:ascii="Arial" w:eastAsia="Times New Roman" w:hAnsi="Arial"/>
          <w:sz w:val="20"/>
          <w:szCs w:val="20"/>
          <w:lang w:val="en-US" w:eastAsia="en-US"/>
        </w:rPr>
        <w:t>for this project (wiki space UPOV_EAS)</w:t>
      </w:r>
      <w:r w:rsidR="00415A3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.  </w:t>
      </w:r>
      <w:r w:rsidR="00415A3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br/>
      </w:r>
      <w:r w:rsidR="00EA5DCF"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Participating members in the development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of a prototype electronic form we</w:t>
      </w:r>
      <w:r w:rsidR="00EA5DCF"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re invited to </w:t>
      </w:r>
      <w:r w:rsidR="00355FC9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check the information made available</w:t>
      </w:r>
      <w:r w:rsidR="007D672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on the w</w:t>
      </w:r>
      <w:r w:rsidR="00EA5DCF"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iki space UPOV_EAS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en-US" w:eastAsia="en-US"/>
        </w:rPr>
        <w:t>available under</w:t>
      </w:r>
      <w:r w:rsidR="00355FC9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: </w:t>
      </w:r>
      <w:hyperlink r:id="rId10" w:history="1">
        <w:r w:rsidR="00D803EF" w:rsidRPr="00790714">
          <w:rPr>
            <w:rStyle w:val="Hyperlink"/>
            <w:rFonts w:ascii="Arial" w:eastAsia="Times New Roman" w:hAnsi="Arial" w:cs="Arial"/>
            <w:sz w:val="20"/>
            <w:szCs w:val="20"/>
            <w:lang w:val="en-US" w:eastAsia="en-US"/>
          </w:rPr>
          <w:t>https://www3.wipo.int/confluence/display/UP/UPOV_EAS+Home</w:t>
        </w:r>
      </w:hyperlink>
      <w:r w:rsidR="00355FC9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, and to provide their comments in the different round discussions according to the </w:t>
      </w:r>
      <w:r w:rsidR="00A4136C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following </w:t>
      </w:r>
      <w:r w:rsidR="00355FC9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timetable</w:t>
      </w:r>
      <w:r w:rsidR="00A4136C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:</w:t>
      </w:r>
    </w:p>
    <w:p w:rsidR="00A4136C" w:rsidRDefault="00A4136C" w:rsidP="00590963">
      <w:pPr>
        <w:ind w:right="-1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9639" w:type="dxa"/>
        <w:tblInd w:w="57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A4136C" w:rsidRPr="00B41115" w:rsidTr="00916AEC">
        <w:tc>
          <w:tcPr>
            <w:tcW w:w="5103" w:type="dxa"/>
          </w:tcPr>
          <w:p w:rsidR="00A4136C" w:rsidRPr="0038349F" w:rsidRDefault="00A4136C" w:rsidP="009A1690">
            <w:pPr>
              <w:rPr>
                <w:rFonts w:ascii="Arial" w:hAnsi="Arial"/>
                <w:sz w:val="18"/>
                <w:szCs w:val="20"/>
                <w:lang w:val="en-US" w:eastAsia="en-US"/>
              </w:rPr>
            </w:pPr>
            <w:r w:rsidRPr="0038349F">
              <w:rPr>
                <w:rFonts w:ascii="Arial" w:hAnsi="Arial"/>
                <w:sz w:val="18"/>
                <w:szCs w:val="20"/>
                <w:lang w:val="en-US" w:eastAsia="en-US"/>
              </w:rPr>
              <w:t xml:space="preserve">Participating members to </w:t>
            </w:r>
            <w:r>
              <w:rPr>
                <w:rFonts w:ascii="Arial" w:hAnsi="Arial"/>
                <w:sz w:val="18"/>
                <w:szCs w:val="20"/>
                <w:lang w:val="en-US" w:eastAsia="en-US"/>
              </w:rPr>
              <w:t>comment via the wiki space UPOV_EAS on the draft PVP-XML schema</w:t>
            </w:r>
            <w:r w:rsidR="009A1690">
              <w:rPr>
                <w:rFonts w:ascii="Arial" w:hAnsi="Arial"/>
                <w:sz w:val="18"/>
                <w:szCs w:val="20"/>
                <w:lang w:val="en-US" w:eastAsia="en-US"/>
              </w:rPr>
              <w:t xml:space="preserve"> and</w:t>
            </w:r>
            <w:r>
              <w:rPr>
                <w:rFonts w:ascii="Arial" w:hAnsi="Arial"/>
                <w:sz w:val="18"/>
                <w:szCs w:val="20"/>
                <w:lang w:val="en-US" w:eastAsia="en-US"/>
              </w:rPr>
              <w:t xml:space="preserve"> data exchange</w:t>
            </w:r>
            <w:r w:rsidR="009A1690">
              <w:rPr>
                <w:rFonts w:ascii="Arial" w:hAnsi="Arial"/>
                <w:sz w:val="18"/>
                <w:szCs w:val="20"/>
                <w:lang w:val="en-US" w:eastAsia="en-US"/>
              </w:rPr>
              <w:t xml:space="preserve"> specifications</w:t>
            </w:r>
            <w:r>
              <w:rPr>
                <w:rFonts w:ascii="Arial" w:hAnsi="Arial"/>
                <w:sz w:val="18"/>
                <w:szCs w:val="20"/>
                <w:lang w:val="en-US" w:eastAsia="en-US"/>
              </w:rPr>
              <w:t>:</w:t>
            </w:r>
          </w:p>
        </w:tc>
        <w:tc>
          <w:tcPr>
            <w:tcW w:w="4536" w:type="dxa"/>
          </w:tcPr>
          <w:p w:rsidR="00A4136C" w:rsidRPr="0087640D" w:rsidRDefault="00A4136C" w:rsidP="00916AEC">
            <w:pPr>
              <w:pStyle w:val="ListParagraph"/>
              <w:numPr>
                <w:ilvl w:val="0"/>
                <w:numId w:val="3"/>
              </w:numPr>
              <w:ind w:left="369" w:hanging="283"/>
              <w:rPr>
                <w:rFonts w:ascii="Arial" w:hAnsi="Arial"/>
                <w:sz w:val="18"/>
                <w:szCs w:val="20"/>
                <w:lang w:val="en-US" w:eastAsia="en-US"/>
              </w:rPr>
            </w:pPr>
            <w:r w:rsidRPr="0087640D">
              <w:rPr>
                <w:rFonts w:ascii="Arial" w:hAnsi="Arial"/>
                <w:sz w:val="18"/>
                <w:szCs w:val="20"/>
                <w:lang w:val="en-US" w:eastAsia="en-US"/>
              </w:rPr>
              <w:t>First round discussion by October 31, 2014</w:t>
            </w:r>
          </w:p>
          <w:p w:rsidR="00A4136C" w:rsidRPr="0087640D" w:rsidRDefault="00A4136C" w:rsidP="00916AEC">
            <w:pPr>
              <w:pStyle w:val="ListParagraph"/>
              <w:numPr>
                <w:ilvl w:val="0"/>
                <w:numId w:val="3"/>
              </w:numPr>
              <w:ind w:left="369" w:hanging="283"/>
              <w:rPr>
                <w:rFonts w:ascii="Arial" w:hAnsi="Arial"/>
                <w:sz w:val="18"/>
                <w:szCs w:val="20"/>
                <w:lang w:val="en-US" w:eastAsia="en-US"/>
              </w:rPr>
            </w:pPr>
            <w:r w:rsidRPr="0087640D">
              <w:rPr>
                <w:rFonts w:ascii="Arial" w:hAnsi="Arial"/>
                <w:sz w:val="18"/>
                <w:szCs w:val="20"/>
                <w:lang w:val="en-US" w:eastAsia="en-US"/>
              </w:rPr>
              <w:t>Second round discussion by November 21, 2014</w:t>
            </w:r>
          </w:p>
          <w:p w:rsidR="00A4136C" w:rsidRPr="0038349F" w:rsidRDefault="00A4136C" w:rsidP="00916AEC">
            <w:pPr>
              <w:ind w:left="369" w:hanging="283"/>
              <w:rPr>
                <w:rFonts w:ascii="Arial" w:hAnsi="Arial"/>
                <w:sz w:val="18"/>
                <w:szCs w:val="20"/>
                <w:lang w:val="en-US" w:eastAsia="en-US"/>
              </w:rPr>
            </w:pPr>
          </w:p>
        </w:tc>
      </w:tr>
    </w:tbl>
    <w:p w:rsidR="00355FC9" w:rsidRDefault="00355FC9" w:rsidP="00590963">
      <w:pPr>
        <w:ind w:right="-1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:rsidR="00355FC9" w:rsidRDefault="00355FC9" w:rsidP="00355FC9">
      <w:pPr>
        <w:jc w:val="both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C07E27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C07E27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C07E27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C07E27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0A437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The meeting noted that p</w:t>
      </w:r>
      <w:r w:rsidRPr="00C07E27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articipating members w</w:t>
      </w:r>
      <w:r w:rsidR="000A437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ould</w:t>
      </w:r>
      <w:r w:rsidRPr="00C07E27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be invited to provide data in order to test the PVP-XML Schema to ensure compatibility with their system</w:t>
      </w:r>
      <w:r w:rsidR="00415A3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.  </w:t>
      </w:r>
      <w:r w:rsidR="000A437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It was agreed that</w:t>
      </w:r>
      <w:r w:rsidRPr="00C07E27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p</w:t>
      </w:r>
      <w:r w:rsidRPr="00C07E27">
        <w:rPr>
          <w:rFonts w:ascii="Arial" w:eastAsia="Times New Roman" w:hAnsi="Arial" w:cs="Arial"/>
          <w:sz w:val="20"/>
          <w:szCs w:val="20"/>
          <w:lang w:val="en-US" w:eastAsia="zh-CN"/>
        </w:rPr>
        <w:t xml:space="preserve">articipants </w:t>
      </w:r>
      <w:r w:rsidR="000A437F">
        <w:rPr>
          <w:rFonts w:ascii="Arial" w:eastAsia="Times New Roman" w:hAnsi="Arial" w:cs="Arial"/>
          <w:sz w:val="20"/>
          <w:szCs w:val="20"/>
          <w:lang w:val="en-US" w:eastAsia="zh-CN"/>
        </w:rPr>
        <w:t>would</w:t>
      </w:r>
      <w:r w:rsidRPr="00C07E27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need to allocate time to comment and test the import/ export facility of PVP data to/ from their internal syste</w:t>
      </w:r>
      <w:r w:rsidR="00A4136C">
        <w:rPr>
          <w:rFonts w:ascii="Arial" w:eastAsia="Times New Roman" w:hAnsi="Arial" w:cs="Arial"/>
          <w:sz w:val="20"/>
          <w:szCs w:val="20"/>
          <w:lang w:val="en-US" w:eastAsia="zh-CN"/>
        </w:rPr>
        <w:t xml:space="preserve">m to the UPOV database during the period </w:t>
      </w:r>
      <w:r w:rsidRPr="00C07E27">
        <w:rPr>
          <w:rFonts w:ascii="Arial" w:eastAsia="Times New Roman" w:hAnsi="Arial" w:cs="Arial"/>
          <w:sz w:val="20"/>
          <w:szCs w:val="20"/>
          <w:lang w:val="en-US" w:eastAsia="zh-CN"/>
        </w:rPr>
        <w:t>October 2014 to October 2015.</w:t>
      </w:r>
    </w:p>
    <w:p w:rsidR="000A437F" w:rsidRDefault="000A437F" w:rsidP="00355FC9">
      <w:pPr>
        <w:jc w:val="both"/>
        <w:rPr>
          <w:rFonts w:ascii="Arial" w:eastAsia="Times New Roman" w:hAnsi="Arial" w:cs="Arial"/>
          <w:sz w:val="20"/>
          <w:szCs w:val="20"/>
          <w:lang w:val="en-US" w:eastAsia="zh-CN"/>
        </w:rPr>
      </w:pPr>
    </w:p>
    <w:p w:rsidR="00355FC9" w:rsidRPr="0038349F" w:rsidRDefault="00355FC9" w:rsidP="00355FC9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0A437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The meeting noted that, o</w:t>
      </w:r>
      <w:r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n the basis of the comments received</w:t>
      </w:r>
      <w:r w:rsidRPr="00355FC9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</w:t>
      </w:r>
      <w:r w:rsidR="007D672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via the w</w:t>
      </w:r>
      <w:r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iki space </w:t>
      </w:r>
      <w:r w:rsidRPr="0038349F">
        <w:rPr>
          <w:rFonts w:ascii="Arial" w:eastAsia="Times New Roman" w:hAnsi="Arial"/>
          <w:sz w:val="20"/>
          <w:szCs w:val="20"/>
          <w:lang w:val="en-US" w:eastAsia="en-US"/>
        </w:rPr>
        <w:t>UPOV_EAS</w:t>
      </w:r>
      <w:r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, a new draft </w:t>
      </w:r>
      <w:r w:rsidR="00A4136C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PVP-XML Schema </w:t>
      </w:r>
      <w:r w:rsidR="000A437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would</w:t>
      </w:r>
      <w:r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be submitted for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approval</w:t>
      </w:r>
      <w:r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by experts involved in the project,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at </w:t>
      </w:r>
      <w:r w:rsidR="00A4136C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the fifth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meeting</w:t>
      </w:r>
      <w:r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.</w:t>
      </w:r>
    </w:p>
    <w:p w:rsidR="00355FC9" w:rsidRDefault="00355FC9" w:rsidP="00355FC9">
      <w:pPr>
        <w:ind w:firstLine="567"/>
        <w:jc w:val="both"/>
        <w:rPr>
          <w:rFonts w:ascii="Arial" w:eastAsia="Times New Roman" w:hAnsi="Arial" w:cs="Arial"/>
          <w:sz w:val="20"/>
          <w:szCs w:val="20"/>
          <w:lang w:val="en-US" w:eastAsia="zh-CN"/>
        </w:rPr>
      </w:pPr>
    </w:p>
    <w:p w:rsidR="00355FC9" w:rsidRDefault="00355FC9" w:rsidP="00355FC9">
      <w:pPr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0A437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 xml:space="preserve">The </w:t>
      </w:r>
      <w:r w:rsidR="00A4136C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Office explained</w:t>
      </w:r>
      <w:r w:rsidR="000A437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 xml:space="preserve"> that, an “Issue R</w:t>
      </w:r>
      <w:r w:rsidR="00BF1A3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egister</w:t>
      </w:r>
      <w:r w:rsidR="000A437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”</w:t>
      </w:r>
      <w:r w:rsidR="00BF1A3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 xml:space="preserve"> has been created under </w:t>
      </w:r>
      <w:hyperlink r:id="rId11" w:history="1">
        <w:r w:rsidR="00D803EF" w:rsidRPr="00790714">
          <w:rPr>
            <w:rStyle w:val="Hyperlink"/>
            <w:rFonts w:ascii="Arial" w:eastAsia="Times New Roman" w:hAnsi="Arial" w:cs="Arial"/>
            <w:spacing w:val="-2"/>
            <w:sz w:val="20"/>
            <w:szCs w:val="20"/>
            <w:lang w:val="en-US" w:eastAsia="en-US"/>
          </w:rPr>
          <w:t>https://www3.wipo.int/confluence/display/UP/Issue+Register</w:t>
        </w:r>
      </w:hyperlink>
      <w:r w:rsidR="00415A36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 xml:space="preserve">.  </w:t>
      </w:r>
      <w:r w:rsidR="008A1F87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 xml:space="preserve">This register </w:t>
      </w:r>
      <w:r w:rsidR="00A4136C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would</w:t>
      </w:r>
      <w:r w:rsidR="000A437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 xml:space="preserve"> </w:t>
      </w:r>
      <w:r w:rsidR="008A1F87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contain i</w:t>
      </w:r>
      <w:r w:rsidR="00BF1A3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 xml:space="preserve">ssues for which participating members </w:t>
      </w:r>
      <w:r w:rsidR="00A4136C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were</w:t>
      </w:r>
      <w:r w:rsidR="00BF1A3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 xml:space="preserve"> invited to </w:t>
      </w:r>
      <w:r w:rsidR="00C11484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indicate their preference</w:t>
      </w:r>
      <w:r w:rsidR="00415A36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 xml:space="preserve">.  </w:t>
      </w:r>
      <w:r w:rsidR="00A4136C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T</w:t>
      </w:r>
      <w:r w:rsidR="00BF1A3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hree issues were presented on matters related to:</w:t>
      </w:r>
    </w:p>
    <w:p w:rsidR="00BF1A3F" w:rsidRPr="00D803EF" w:rsidRDefault="00D803EF" w:rsidP="00AE0E09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</w:pPr>
      <w:r w:rsidRPr="00D803E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R</w:t>
      </w:r>
      <w:r w:rsidR="00BF1A3F" w:rsidRPr="00D803E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elationship between PVP-XML schema and existing components for Patents and Trademarks (Issue</w:t>
      </w:r>
      <w:r w:rsidR="007D6726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 </w:t>
      </w:r>
      <w:r w:rsidR="00BF1A3F" w:rsidRPr="00D803E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ID-1)</w:t>
      </w:r>
      <w:r w:rsidR="00D32967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;</w:t>
      </w:r>
    </w:p>
    <w:p w:rsidR="00BF1A3F" w:rsidRPr="00D803EF" w:rsidRDefault="00D803EF" w:rsidP="00AE0E09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D803EF">
        <w:rPr>
          <w:rFonts w:ascii="Arial" w:eastAsia="Times New Roman" w:hAnsi="Arial" w:cs="Arial"/>
          <w:sz w:val="20"/>
          <w:szCs w:val="20"/>
          <w:lang w:val="en-US" w:eastAsia="zh-CN"/>
        </w:rPr>
        <w:t>D</w:t>
      </w:r>
      <w:r w:rsidR="00BF1A3F" w:rsidRPr="00D803EF">
        <w:rPr>
          <w:rFonts w:ascii="Arial" w:eastAsia="Times New Roman" w:hAnsi="Arial" w:cs="Arial"/>
          <w:sz w:val="20"/>
          <w:szCs w:val="20"/>
          <w:lang w:val="en-US" w:eastAsia="zh-CN"/>
        </w:rPr>
        <w:t>ata exchange</w:t>
      </w:r>
      <w:r w:rsidR="00C07E27" w:rsidRPr="00D803EF">
        <w:rPr>
          <w:rFonts w:ascii="Arial" w:eastAsia="Times New Roman" w:hAnsi="Arial" w:cs="Arial"/>
          <w:sz w:val="20"/>
          <w:szCs w:val="20"/>
          <w:lang w:val="en-US" w:eastAsia="zh-CN"/>
        </w:rPr>
        <w:t xml:space="preserve">: </w:t>
      </w:r>
      <w:r w:rsidR="00A4136C">
        <w:rPr>
          <w:rFonts w:ascii="Arial" w:eastAsia="Times New Roman" w:hAnsi="Arial" w:cs="Arial"/>
          <w:sz w:val="20"/>
          <w:szCs w:val="20"/>
          <w:lang w:val="en-US" w:eastAsia="zh-CN"/>
        </w:rPr>
        <w:t>S</w:t>
      </w:r>
      <w:r w:rsidR="00C6637C" w:rsidRPr="00D803EF">
        <w:rPr>
          <w:rFonts w:ascii="Arial" w:eastAsia="Times New Roman" w:hAnsi="Arial" w:cs="Arial"/>
          <w:sz w:val="20"/>
          <w:szCs w:val="20"/>
          <w:lang w:val="en-US" w:eastAsia="zh-CN"/>
        </w:rPr>
        <w:t xml:space="preserve">chema </w:t>
      </w:r>
      <w:r w:rsidR="00A4136C">
        <w:rPr>
          <w:rFonts w:ascii="Arial" w:eastAsia="Times New Roman" w:hAnsi="Arial" w:cs="Arial"/>
          <w:sz w:val="20"/>
          <w:szCs w:val="20"/>
          <w:lang w:val="en-US" w:eastAsia="zh-CN"/>
        </w:rPr>
        <w:t>to</w:t>
      </w:r>
      <w:r w:rsidR="00C6637C" w:rsidRPr="00D803EF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be used for data exchange in case of import/export process</w:t>
      </w:r>
      <w:r w:rsidR="00BF1A3F" w:rsidRPr="00D803EF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(Issue ID-2)</w:t>
      </w:r>
      <w:r w:rsidR="00D32967">
        <w:rPr>
          <w:rFonts w:ascii="Arial" w:eastAsia="Times New Roman" w:hAnsi="Arial" w:cs="Arial"/>
          <w:sz w:val="20"/>
          <w:szCs w:val="20"/>
          <w:lang w:val="en-US" w:eastAsia="zh-CN"/>
        </w:rPr>
        <w:t>;</w:t>
      </w:r>
    </w:p>
    <w:p w:rsidR="00BF1A3F" w:rsidRPr="00D803EF" w:rsidRDefault="00D803EF" w:rsidP="00AE0E09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val="en-US" w:eastAsia="zh-CN"/>
        </w:rPr>
      </w:pPr>
      <w:r w:rsidRPr="00D803EF">
        <w:rPr>
          <w:rFonts w:ascii="Arial" w:eastAsia="Times New Roman" w:hAnsi="Arial" w:cs="Arial"/>
          <w:sz w:val="20"/>
          <w:szCs w:val="20"/>
          <w:lang w:val="en-US" w:eastAsia="zh-CN"/>
        </w:rPr>
        <w:t>M</w:t>
      </w:r>
      <w:r w:rsidR="0087640D" w:rsidRPr="00D803EF">
        <w:rPr>
          <w:rFonts w:ascii="Arial" w:eastAsia="Times New Roman" w:hAnsi="Arial" w:cs="Arial"/>
          <w:sz w:val="20"/>
          <w:szCs w:val="20"/>
          <w:lang w:val="en-US" w:eastAsia="zh-CN"/>
        </w:rPr>
        <w:t xml:space="preserve">anual or automatic </w:t>
      </w:r>
      <w:r w:rsidR="00BF1A3F" w:rsidRPr="00D803EF">
        <w:rPr>
          <w:rFonts w:ascii="Arial" w:eastAsia="Times New Roman" w:hAnsi="Arial" w:cs="Arial"/>
          <w:sz w:val="20"/>
          <w:szCs w:val="20"/>
          <w:lang w:val="en-US" w:eastAsia="zh-CN"/>
        </w:rPr>
        <w:t>bulk upload (Issue ID-3)</w:t>
      </w:r>
      <w:r w:rsidR="00D32967">
        <w:rPr>
          <w:rFonts w:ascii="Arial" w:eastAsia="Times New Roman" w:hAnsi="Arial" w:cs="Arial"/>
          <w:sz w:val="20"/>
          <w:szCs w:val="20"/>
          <w:lang w:val="en-US" w:eastAsia="zh-CN"/>
        </w:rPr>
        <w:t>;</w:t>
      </w:r>
    </w:p>
    <w:p w:rsidR="00A4136C" w:rsidRDefault="00A4136C" w:rsidP="00355FC9">
      <w:pPr>
        <w:jc w:val="both"/>
        <w:rPr>
          <w:rFonts w:ascii="Arial" w:eastAsia="Times New Roman" w:hAnsi="Arial" w:cs="Arial"/>
          <w:sz w:val="20"/>
          <w:szCs w:val="20"/>
          <w:lang w:val="en-US" w:eastAsia="zh-CN"/>
        </w:rPr>
      </w:pPr>
    </w:p>
    <w:p w:rsidR="00BF1A3F" w:rsidRPr="00300F9C" w:rsidRDefault="00A4136C" w:rsidP="00355FC9">
      <w:pPr>
        <w:jc w:val="both"/>
        <w:rPr>
          <w:rFonts w:ascii="Arial" w:eastAsia="Times New Roman" w:hAnsi="Arial" w:cs="Arial"/>
          <w:spacing w:val="-2"/>
          <w:sz w:val="20"/>
          <w:szCs w:val="20"/>
          <w:lang w:val="en-US" w:eastAsia="zh-CN"/>
        </w:rPr>
      </w:pPr>
      <w:r w:rsidRPr="00300F9C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00F9C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00F9C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00F9C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BF1A3F" w:rsidRPr="00300F9C">
        <w:rPr>
          <w:rFonts w:ascii="Arial" w:eastAsia="Times New Roman" w:hAnsi="Arial" w:cs="Arial"/>
          <w:spacing w:val="-2"/>
          <w:sz w:val="20"/>
          <w:szCs w:val="20"/>
          <w:lang w:val="en-US" w:eastAsia="zh-CN"/>
        </w:rPr>
        <w:t xml:space="preserve">Participating members were invited to provide their comments on those 3 issues by </w:t>
      </w:r>
      <w:r w:rsidR="00300F9C" w:rsidRPr="009A679B">
        <w:rPr>
          <w:rFonts w:ascii="Arial" w:eastAsia="Times New Roman" w:hAnsi="Arial" w:cs="Arial"/>
          <w:spacing w:val="-2"/>
          <w:sz w:val="20"/>
          <w:szCs w:val="20"/>
          <w:lang w:val="en-US" w:eastAsia="zh-CN"/>
        </w:rPr>
        <w:t>November 28, 2014</w:t>
      </w:r>
      <w:r w:rsidR="00270B88" w:rsidRPr="009A679B">
        <w:rPr>
          <w:rFonts w:ascii="Arial" w:eastAsia="Times New Roman" w:hAnsi="Arial" w:cs="Arial"/>
          <w:spacing w:val="-2"/>
          <w:sz w:val="20"/>
          <w:szCs w:val="20"/>
          <w:lang w:val="en-US" w:eastAsia="zh-CN"/>
        </w:rPr>
        <w:t>:</w:t>
      </w:r>
    </w:p>
    <w:p w:rsidR="00270B88" w:rsidRDefault="00270B88" w:rsidP="00355FC9">
      <w:pPr>
        <w:jc w:val="both"/>
        <w:rPr>
          <w:rFonts w:ascii="Arial" w:eastAsia="Times New Roman" w:hAnsi="Arial" w:cs="Arial"/>
          <w:sz w:val="20"/>
          <w:szCs w:val="20"/>
          <w:lang w:val="en-US" w:eastAsia="zh-CN"/>
        </w:rPr>
      </w:pPr>
    </w:p>
    <w:tbl>
      <w:tblPr>
        <w:tblStyle w:val="TableGrid"/>
        <w:tblW w:w="9639" w:type="dxa"/>
        <w:tblInd w:w="57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270B88" w:rsidRPr="009A679B" w:rsidTr="00916AEC">
        <w:tc>
          <w:tcPr>
            <w:tcW w:w="5103" w:type="dxa"/>
          </w:tcPr>
          <w:p w:rsidR="00270B88" w:rsidRPr="009A679B" w:rsidRDefault="00270B88" w:rsidP="00EE7454">
            <w:pPr>
              <w:rPr>
                <w:rFonts w:ascii="Arial" w:hAnsi="Arial"/>
                <w:sz w:val="18"/>
                <w:szCs w:val="18"/>
                <w:lang w:val="en-US" w:eastAsia="en-US"/>
              </w:rPr>
            </w:pPr>
            <w:r w:rsidRPr="009A679B">
              <w:rPr>
                <w:rFonts w:ascii="Arial" w:hAnsi="Arial"/>
                <w:sz w:val="18"/>
                <w:szCs w:val="18"/>
                <w:lang w:val="en-US" w:eastAsia="en-US"/>
              </w:rPr>
              <w:t>Participating members to comment on the Issue Register:</w:t>
            </w:r>
          </w:p>
          <w:p w:rsidR="00270B88" w:rsidRPr="009A679B" w:rsidRDefault="00270B88" w:rsidP="00EE745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en-US" w:eastAsia="en-US"/>
              </w:rPr>
            </w:pPr>
            <w:r w:rsidRPr="009A679B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en-US" w:eastAsia="en-US"/>
              </w:rPr>
              <w:t>Issue ID-1: Relationship between PVP-XML schema and existing components for Patents and Trademarks;</w:t>
            </w:r>
          </w:p>
          <w:p w:rsidR="00270B88" w:rsidRPr="009A679B" w:rsidRDefault="00270B88" w:rsidP="00EE745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9A679B">
              <w:rPr>
                <w:rFonts w:ascii="Arial" w:hAnsi="Arial" w:cs="Arial"/>
                <w:sz w:val="18"/>
                <w:szCs w:val="18"/>
                <w:lang w:val="en-US" w:eastAsia="zh-CN"/>
              </w:rPr>
              <w:t>Issue ID-2: Data exchange: Schema to be used for data exchange in case of import/export process;</w:t>
            </w:r>
          </w:p>
          <w:p w:rsidR="00270B88" w:rsidRPr="009A679B" w:rsidRDefault="00270B88" w:rsidP="00EE745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18"/>
                <w:szCs w:val="18"/>
                <w:lang w:val="en-US" w:eastAsia="en-US"/>
              </w:rPr>
            </w:pPr>
            <w:r w:rsidRPr="009A679B">
              <w:rPr>
                <w:rFonts w:ascii="Arial" w:hAnsi="Arial" w:cs="Arial"/>
                <w:sz w:val="18"/>
                <w:szCs w:val="18"/>
                <w:lang w:val="en-US" w:eastAsia="zh-CN"/>
              </w:rPr>
              <w:t>Issue ID-3: Manual or automatic bulk upload</w:t>
            </w:r>
            <w:r w:rsidR="00415A36" w:rsidRPr="009A679B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.  </w:t>
            </w:r>
          </w:p>
          <w:p w:rsidR="00F76889" w:rsidRPr="009A679B" w:rsidRDefault="00F76889" w:rsidP="00F76889">
            <w:pPr>
              <w:pStyle w:val="ListParagraph"/>
              <w:rPr>
                <w:rFonts w:ascii="Arial" w:hAnsi="Arial"/>
                <w:sz w:val="18"/>
                <w:szCs w:val="18"/>
                <w:lang w:val="en-US" w:eastAsia="en-US"/>
              </w:rPr>
            </w:pPr>
          </w:p>
        </w:tc>
        <w:tc>
          <w:tcPr>
            <w:tcW w:w="4536" w:type="dxa"/>
          </w:tcPr>
          <w:p w:rsidR="00270B88" w:rsidRPr="009A679B" w:rsidRDefault="00270B88" w:rsidP="009A679B">
            <w:pPr>
              <w:ind w:left="935" w:hanging="567"/>
              <w:rPr>
                <w:rFonts w:ascii="Arial" w:hAnsi="Arial"/>
                <w:sz w:val="18"/>
                <w:szCs w:val="18"/>
                <w:lang w:val="en-US" w:eastAsia="en-US"/>
              </w:rPr>
            </w:pPr>
            <w:r w:rsidRPr="009A679B">
              <w:rPr>
                <w:rFonts w:ascii="Arial" w:hAnsi="Arial"/>
                <w:sz w:val="18"/>
                <w:szCs w:val="18"/>
                <w:lang w:val="en-US" w:eastAsia="en-US"/>
              </w:rPr>
              <w:t xml:space="preserve">By </w:t>
            </w:r>
            <w:r w:rsidR="00300F9C" w:rsidRPr="009A679B">
              <w:rPr>
                <w:rFonts w:ascii="Arial" w:hAnsi="Arial"/>
                <w:sz w:val="18"/>
                <w:szCs w:val="18"/>
                <w:lang w:val="en-US" w:eastAsia="en-US"/>
              </w:rPr>
              <w:t>November 28, 2014</w:t>
            </w:r>
          </w:p>
        </w:tc>
      </w:tr>
    </w:tbl>
    <w:p w:rsidR="00EA5DCF" w:rsidRPr="0038349F" w:rsidRDefault="00EA5DCF" w:rsidP="0038349F">
      <w:pPr>
        <w:ind w:right="566"/>
        <w:jc w:val="both"/>
        <w:rPr>
          <w:rFonts w:ascii="Arial" w:eastAsia="Times New Roman" w:hAnsi="Arial" w:cs="Arial"/>
          <w:bCs/>
          <w:snapToGrid w:val="0"/>
          <w:sz w:val="20"/>
          <w:szCs w:val="20"/>
          <w:u w:val="single"/>
          <w:lang w:val="en-US" w:eastAsia="en-US"/>
        </w:rPr>
      </w:pPr>
    </w:p>
    <w:p w:rsidR="0038349F" w:rsidRPr="0038349F" w:rsidRDefault="00A4136C" w:rsidP="00415A36">
      <w:pPr>
        <w:spacing w:after="48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0A437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In relation to data exchange, i</w:t>
      </w:r>
      <w:r w:rsidR="008A1F87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t was noted that </w:t>
      </w:r>
      <w:r w:rsidR="000A437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t</w:t>
      </w:r>
      <w:r w:rsidR="0038349F"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he system </w:t>
      </w:r>
      <w:r w:rsidR="009A1690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would</w:t>
      </w:r>
      <w:r w:rsidR="0038349F"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provide an import (via online form or bulk upload) and export facility (under HTML format or PVP-XML format via PVP office’s system) through web services (web interface).</w:t>
      </w:r>
    </w:p>
    <w:p w:rsidR="00534C0F" w:rsidRPr="00FD628C" w:rsidRDefault="00534C0F" w:rsidP="009A679B">
      <w:pPr>
        <w:pStyle w:val="Heading2"/>
      </w:pPr>
      <w:r w:rsidRPr="00FD628C">
        <w:t xml:space="preserve">Electronic form </w:t>
      </w:r>
    </w:p>
    <w:p w:rsidR="00534C0F" w:rsidRPr="0038349F" w:rsidRDefault="00534C0F" w:rsidP="009A679B">
      <w:pPr>
        <w:keepNext/>
        <w:ind w:left="567" w:hanging="567"/>
        <w:jc w:val="both"/>
        <w:rPr>
          <w:rFonts w:ascii="Arial" w:hAnsi="Arial" w:cs="Arial"/>
          <w:color w:val="000000"/>
          <w:sz w:val="20"/>
          <w:szCs w:val="20"/>
          <w:highlight w:val="yellow"/>
          <w:u w:val="single"/>
          <w:lang w:val="en-US"/>
        </w:rPr>
      </w:pPr>
    </w:p>
    <w:p w:rsidR="009A1690" w:rsidRDefault="00534C0F" w:rsidP="009A679B">
      <w:pPr>
        <w:keepNext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Pr="0038349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The meeting considered document EAF/4/4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“Electronic Form”</w:t>
      </w:r>
      <w:r w:rsidR="00415A3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.  </w:t>
      </w:r>
    </w:p>
    <w:p w:rsidR="009A1690" w:rsidRDefault="009A1690" w:rsidP="009A679B">
      <w:pPr>
        <w:keepNext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:rsidR="00534C0F" w:rsidRPr="0038349F" w:rsidRDefault="009A1690" w:rsidP="008A1F87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8A1F87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It was noted that</w:t>
      </w:r>
      <w:r w:rsidR="00571AC7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due to the focus given on the development of the data model</w:t>
      </w:r>
      <w:r w:rsidR="00C1148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,</w:t>
      </w:r>
      <w:r w:rsidR="00571AC7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as agreed at the </w:t>
      </w:r>
      <w:r w:rsidR="00C1148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third</w:t>
      </w:r>
      <w:r w:rsidR="00571AC7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meeting, </w:t>
      </w:r>
      <w:r w:rsidR="00C11484">
        <w:rPr>
          <w:rFonts w:ascii="Arial" w:eastAsia="Times New Roman" w:hAnsi="Arial"/>
          <w:sz w:val="20"/>
          <w:szCs w:val="20"/>
          <w:lang w:val="en-US" w:eastAsia="en-US"/>
        </w:rPr>
        <w:t>there had</w:t>
      </w:r>
      <w:r w:rsidR="00571AC7" w:rsidRPr="0038349F">
        <w:rPr>
          <w:rFonts w:ascii="Arial" w:eastAsia="Times New Roman" w:hAnsi="Arial"/>
          <w:sz w:val="20"/>
          <w:szCs w:val="20"/>
          <w:lang w:val="en-US" w:eastAsia="en-US"/>
        </w:rPr>
        <w:t xml:space="preserve"> been no developments since the third meeting</w:t>
      </w:r>
      <w:r w:rsidR="00571AC7" w:rsidRPr="00571AC7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  <w:r w:rsidR="00571AC7">
        <w:rPr>
          <w:rFonts w:ascii="Arial" w:eastAsia="Times New Roman" w:hAnsi="Arial"/>
          <w:sz w:val="20"/>
          <w:szCs w:val="20"/>
          <w:lang w:val="en-US" w:eastAsia="en-US"/>
        </w:rPr>
        <w:t>i</w:t>
      </w:r>
      <w:r w:rsidR="00571AC7" w:rsidRPr="0038349F">
        <w:rPr>
          <w:rFonts w:ascii="Arial" w:eastAsia="Times New Roman" w:hAnsi="Arial"/>
          <w:sz w:val="20"/>
          <w:szCs w:val="20"/>
          <w:lang w:val="en-US" w:eastAsia="en-US"/>
        </w:rPr>
        <w:t>n relation to the electronic form</w:t>
      </w:r>
      <w:r w:rsidR="00571AC7">
        <w:rPr>
          <w:rFonts w:ascii="Arial" w:eastAsia="Times New Roman" w:hAnsi="Arial"/>
          <w:sz w:val="20"/>
          <w:szCs w:val="20"/>
          <w:lang w:val="en-US" w:eastAsia="en-US"/>
        </w:rPr>
        <w:t>.</w:t>
      </w:r>
    </w:p>
    <w:p w:rsidR="0038349F" w:rsidRDefault="0038349F" w:rsidP="0038349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:rsidR="00571AC7" w:rsidRPr="0038349F" w:rsidRDefault="00A91988" w:rsidP="00571AC7">
      <w:pPr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9A1690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I</w:t>
      </w:r>
      <w:r w:rsidR="00571AC7">
        <w:rPr>
          <w:rFonts w:ascii="Arial" w:eastAsia="Times New Roman" w:hAnsi="Arial"/>
          <w:sz w:val="20"/>
          <w:szCs w:val="20"/>
          <w:lang w:val="en-US" w:eastAsia="en-US"/>
        </w:rPr>
        <w:t xml:space="preserve">t was agreed </w:t>
      </w:r>
      <w:r w:rsidR="009A1690">
        <w:rPr>
          <w:rFonts w:ascii="Arial" w:eastAsia="Times New Roman" w:hAnsi="Arial"/>
          <w:sz w:val="20"/>
          <w:szCs w:val="20"/>
          <w:lang w:val="en-US" w:eastAsia="en-US"/>
        </w:rPr>
        <w:t>that the prototype electronic form should</w:t>
      </w:r>
      <w:r w:rsidR="00571AC7" w:rsidRPr="0038349F">
        <w:rPr>
          <w:rFonts w:ascii="Arial" w:eastAsia="Times New Roman" w:hAnsi="Arial"/>
          <w:sz w:val="20"/>
          <w:szCs w:val="20"/>
          <w:lang w:val="en-US" w:eastAsia="en-US"/>
        </w:rPr>
        <w:t xml:space="preserve"> include all questions from the UPOV Model Application Form and the participating members of the Union, without seeking to identify “core” questions.</w:t>
      </w:r>
    </w:p>
    <w:p w:rsidR="00571AC7" w:rsidRPr="0038349F" w:rsidRDefault="00571AC7" w:rsidP="00571AC7">
      <w:pPr>
        <w:jc w:val="both"/>
        <w:rPr>
          <w:rFonts w:ascii="Arial" w:eastAsia="Times New Roman" w:hAnsi="Arial"/>
          <w:sz w:val="20"/>
          <w:szCs w:val="20"/>
          <w:lang w:val="en-US" w:eastAsia="en-US"/>
        </w:rPr>
      </w:pPr>
    </w:p>
    <w:p w:rsidR="00571AC7" w:rsidRPr="0038349F" w:rsidRDefault="00A91988" w:rsidP="00571AC7">
      <w:pPr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0A437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The meeting noted that p</w:t>
      </w:r>
      <w:r w:rsidR="000A437F" w:rsidRPr="00C07E27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articipating members w</w:t>
      </w:r>
      <w:r w:rsidR="000A437F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ould</w:t>
      </w:r>
      <w:r w:rsidR="000A437F" w:rsidRPr="00C07E27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be invited</w:t>
      </w:r>
      <w:r w:rsidR="00571AC7" w:rsidRPr="0038349F">
        <w:rPr>
          <w:rFonts w:ascii="Arial" w:eastAsia="Times New Roman" w:hAnsi="Arial"/>
          <w:sz w:val="20"/>
          <w:szCs w:val="20"/>
          <w:lang w:val="en-US" w:eastAsia="en-US"/>
        </w:rPr>
        <w:t xml:space="preserve"> to comment on the draft versions of the electronic form through test campaigns according to the </w:t>
      </w:r>
      <w:r w:rsidR="009A1690">
        <w:rPr>
          <w:rFonts w:ascii="Arial" w:eastAsia="Times New Roman" w:hAnsi="Arial"/>
          <w:sz w:val="20"/>
          <w:szCs w:val="20"/>
          <w:lang w:val="en-US" w:eastAsia="en-US"/>
        </w:rPr>
        <w:t xml:space="preserve">following </w:t>
      </w:r>
      <w:r w:rsidR="00571AC7" w:rsidRPr="0038349F">
        <w:rPr>
          <w:rFonts w:ascii="Arial" w:eastAsia="Times New Roman" w:hAnsi="Arial"/>
          <w:sz w:val="20"/>
          <w:szCs w:val="20"/>
          <w:lang w:val="en-US" w:eastAsia="en-US"/>
        </w:rPr>
        <w:t>timetable</w:t>
      </w:r>
      <w:r w:rsidR="009A1690">
        <w:rPr>
          <w:rFonts w:ascii="Arial" w:eastAsia="Times New Roman" w:hAnsi="Arial"/>
          <w:sz w:val="20"/>
          <w:szCs w:val="20"/>
          <w:lang w:val="en-US" w:eastAsia="en-US"/>
        </w:rPr>
        <w:t>:</w:t>
      </w:r>
    </w:p>
    <w:p w:rsidR="00571AC7" w:rsidRDefault="00571AC7" w:rsidP="0038349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9639" w:type="dxa"/>
        <w:tblInd w:w="57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9A1690" w:rsidRPr="00B41115" w:rsidTr="00916AEC">
        <w:tc>
          <w:tcPr>
            <w:tcW w:w="5103" w:type="dxa"/>
          </w:tcPr>
          <w:p w:rsidR="009A1690" w:rsidRPr="0038349F" w:rsidRDefault="009A1690" w:rsidP="009A679B">
            <w:pPr>
              <w:rPr>
                <w:rFonts w:ascii="Arial" w:hAnsi="Arial"/>
                <w:sz w:val="18"/>
                <w:szCs w:val="20"/>
                <w:lang w:val="en-US" w:eastAsia="en-US"/>
              </w:rPr>
            </w:pPr>
            <w:r w:rsidRPr="0038349F">
              <w:rPr>
                <w:rFonts w:ascii="Arial" w:hAnsi="Arial"/>
                <w:sz w:val="18"/>
                <w:szCs w:val="20"/>
                <w:lang w:val="en-US" w:eastAsia="en-US"/>
              </w:rPr>
              <w:t xml:space="preserve">Participating members to </w:t>
            </w:r>
            <w:r>
              <w:rPr>
                <w:rFonts w:ascii="Arial" w:hAnsi="Arial"/>
                <w:sz w:val="18"/>
                <w:szCs w:val="20"/>
                <w:lang w:val="en-US" w:eastAsia="en-US"/>
              </w:rPr>
              <w:t>comment via the wiki space UPOV_EAS on the data exchange:</w:t>
            </w:r>
          </w:p>
        </w:tc>
        <w:tc>
          <w:tcPr>
            <w:tcW w:w="4536" w:type="dxa"/>
          </w:tcPr>
          <w:p w:rsidR="009A1690" w:rsidRPr="0087640D" w:rsidRDefault="009A1690" w:rsidP="00916AEC">
            <w:pPr>
              <w:pStyle w:val="ListParagraph"/>
              <w:numPr>
                <w:ilvl w:val="0"/>
                <w:numId w:val="3"/>
              </w:numPr>
              <w:ind w:left="369" w:hanging="283"/>
              <w:rPr>
                <w:rFonts w:ascii="Arial" w:hAnsi="Arial"/>
                <w:sz w:val="18"/>
                <w:szCs w:val="20"/>
                <w:lang w:val="en-US" w:eastAsia="en-US"/>
              </w:rPr>
            </w:pPr>
            <w:r w:rsidRPr="0087640D">
              <w:rPr>
                <w:rFonts w:ascii="Arial" w:hAnsi="Arial"/>
                <w:sz w:val="18"/>
                <w:szCs w:val="20"/>
                <w:lang w:val="en-US" w:eastAsia="en-US"/>
              </w:rPr>
              <w:t>First test campaign by December 12 , 2014</w:t>
            </w:r>
          </w:p>
          <w:p w:rsidR="009A1690" w:rsidRPr="0038349F" w:rsidRDefault="009A1690" w:rsidP="00415A36">
            <w:pPr>
              <w:pStyle w:val="ListParagraph"/>
              <w:numPr>
                <w:ilvl w:val="0"/>
                <w:numId w:val="3"/>
              </w:numPr>
              <w:ind w:left="369" w:hanging="283"/>
              <w:rPr>
                <w:rFonts w:ascii="Arial" w:hAnsi="Arial"/>
                <w:sz w:val="18"/>
                <w:szCs w:val="20"/>
                <w:lang w:val="en-US" w:eastAsia="en-US"/>
              </w:rPr>
            </w:pPr>
            <w:r w:rsidRPr="0087640D">
              <w:rPr>
                <w:rFonts w:ascii="Arial" w:hAnsi="Arial"/>
                <w:sz w:val="18"/>
                <w:szCs w:val="20"/>
                <w:lang w:val="en-US" w:eastAsia="en-US"/>
              </w:rPr>
              <w:t>Second test campaign by February 13</w:t>
            </w:r>
            <w:r>
              <w:rPr>
                <w:rFonts w:ascii="Arial" w:hAnsi="Arial"/>
                <w:sz w:val="18"/>
                <w:szCs w:val="20"/>
                <w:lang w:val="en-US" w:eastAsia="en-US"/>
              </w:rPr>
              <w:t>, 2015</w:t>
            </w:r>
          </w:p>
        </w:tc>
      </w:tr>
    </w:tbl>
    <w:p w:rsidR="009A1690" w:rsidRDefault="009A1690" w:rsidP="0038349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:rsidR="0057055B" w:rsidRDefault="00186170" w:rsidP="0038349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0A437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The meeting noted that</w:t>
      </w:r>
      <w:r w:rsidR="0057055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all comments received previously in relation to the </w:t>
      </w:r>
      <w:r w:rsidR="00C6637C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electronic form</w:t>
      </w:r>
      <w:r w:rsidR="0057055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would be included in the wiki space</w:t>
      </w:r>
      <w:r w:rsidR="009E0ED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, and taken into consideration in the development of the prototype</w:t>
      </w:r>
      <w:r w:rsidR="0057055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.</w:t>
      </w:r>
    </w:p>
    <w:p w:rsidR="0057055B" w:rsidRDefault="0057055B" w:rsidP="0038349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:rsidR="0057055B" w:rsidRPr="00186170" w:rsidRDefault="00186170" w:rsidP="00186170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0A437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The meeting noted</w:t>
      </w:r>
      <w:r w:rsidR="0057055B" w:rsidRPr="00186170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that </w:t>
      </w:r>
      <w:r w:rsidR="0057055B" w:rsidRPr="00186170">
        <w:rPr>
          <w:rFonts w:ascii="Arial" w:hAnsi="Arial" w:cs="Arial"/>
          <w:color w:val="000000"/>
          <w:sz w:val="20"/>
          <w:szCs w:val="20"/>
          <w:lang w:val="en-US"/>
        </w:rPr>
        <w:t xml:space="preserve">user authentication </w:t>
      </w:r>
      <w:r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="0057055B" w:rsidRPr="00186170">
        <w:rPr>
          <w:rFonts w:ascii="Arial" w:hAnsi="Arial" w:cs="Arial"/>
          <w:color w:val="000000"/>
          <w:sz w:val="20"/>
          <w:szCs w:val="20"/>
          <w:lang w:val="en-US"/>
        </w:rPr>
        <w:t>unique user ID vs</w:t>
      </w:r>
      <w:r w:rsidR="00415A36">
        <w:rPr>
          <w:rFonts w:ascii="Arial" w:hAnsi="Arial" w:cs="Arial"/>
          <w:color w:val="000000"/>
          <w:sz w:val="20"/>
          <w:szCs w:val="20"/>
          <w:lang w:val="en-US"/>
        </w:rPr>
        <w:t xml:space="preserve">.  </w:t>
      </w:r>
      <w:r w:rsidR="0057055B" w:rsidRPr="00186170">
        <w:rPr>
          <w:rFonts w:ascii="Arial" w:hAnsi="Arial" w:cs="Arial"/>
          <w:color w:val="000000"/>
          <w:sz w:val="20"/>
          <w:szCs w:val="20"/>
          <w:lang w:val="en-US"/>
        </w:rPr>
        <w:t>multiple users</w:t>
      </w:r>
      <w:r>
        <w:rPr>
          <w:rFonts w:ascii="Arial" w:hAnsi="Arial" w:cs="Arial"/>
          <w:color w:val="000000"/>
          <w:sz w:val="20"/>
          <w:szCs w:val="20"/>
          <w:lang w:val="en-US"/>
        </w:rPr>
        <w:t>: access right management) would be clarified at a subsequent meeting.</w:t>
      </w:r>
    </w:p>
    <w:p w:rsidR="0057055B" w:rsidRDefault="0057055B" w:rsidP="0038349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:rsidR="00BF75E3" w:rsidRPr="0038349F" w:rsidRDefault="00BF75E3" w:rsidP="0038349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:rsidR="007A74A2" w:rsidRPr="00A91988" w:rsidRDefault="007A74A2" w:rsidP="00C07E27">
      <w:pPr>
        <w:pStyle w:val="Heading2"/>
      </w:pPr>
      <w:r w:rsidRPr="00A91988">
        <w:t xml:space="preserve">Experiences of participating members of the Union with </w:t>
      </w:r>
      <w:r w:rsidR="00A91988">
        <w:t>electronic application systems</w:t>
      </w:r>
    </w:p>
    <w:p w:rsidR="007A74A2" w:rsidRPr="00797179" w:rsidRDefault="007A74A2" w:rsidP="007A74A2">
      <w:pPr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:rsidR="007A74A2" w:rsidRDefault="00A91988" w:rsidP="00FD628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7A74A2" w:rsidRPr="00797179">
        <w:rPr>
          <w:rFonts w:ascii="Arial" w:eastAsia="Times New Roman" w:hAnsi="Arial"/>
          <w:sz w:val="20"/>
          <w:szCs w:val="20"/>
          <w:lang w:val="en-US" w:eastAsia="en-US"/>
        </w:rPr>
        <w:t>Mr</w:t>
      </w:r>
      <w:r w:rsidR="00415A36">
        <w:rPr>
          <w:rFonts w:ascii="Arial" w:eastAsia="Times New Roman" w:hAnsi="Arial"/>
          <w:sz w:val="20"/>
          <w:szCs w:val="20"/>
          <w:lang w:val="en-US" w:eastAsia="en-US"/>
        </w:rPr>
        <w:t xml:space="preserve">. </w:t>
      </w:r>
      <w:r w:rsidR="007A74A2" w:rsidRPr="00797179">
        <w:rPr>
          <w:rFonts w:ascii="Arial" w:eastAsia="Times New Roman" w:hAnsi="Arial"/>
          <w:sz w:val="20"/>
          <w:szCs w:val="20"/>
          <w:lang w:val="en-US" w:eastAsia="en-US"/>
        </w:rPr>
        <w:t>Paul M</w:t>
      </w:r>
      <w:r w:rsidR="00415A36">
        <w:rPr>
          <w:rFonts w:ascii="Arial" w:eastAsia="Times New Roman" w:hAnsi="Arial"/>
          <w:sz w:val="20"/>
          <w:szCs w:val="20"/>
          <w:lang w:val="en-US" w:eastAsia="en-US"/>
        </w:rPr>
        <w:t xml:space="preserve">. </w:t>
      </w:r>
      <w:proofErr w:type="spellStart"/>
      <w:r w:rsidR="007A74A2" w:rsidRPr="00797179">
        <w:rPr>
          <w:rFonts w:ascii="Arial" w:eastAsia="Times New Roman" w:hAnsi="Arial"/>
          <w:sz w:val="20"/>
          <w:szCs w:val="20"/>
          <w:lang w:val="en-US" w:eastAsia="en-US"/>
        </w:rPr>
        <w:t>Zankowski</w:t>
      </w:r>
      <w:proofErr w:type="spellEnd"/>
      <w:r w:rsidR="007A74A2" w:rsidRPr="00797179">
        <w:rPr>
          <w:rFonts w:ascii="Arial" w:eastAsia="Times New Roman" w:hAnsi="Arial"/>
          <w:sz w:val="20"/>
          <w:szCs w:val="20"/>
          <w:lang w:val="en-US" w:eastAsia="en-US"/>
        </w:rPr>
        <w:t>, Commissioner, Plant Variety Protection Office, United States Department of Agriculture (USDA), made a presentation on “</w:t>
      </w:r>
      <w:r w:rsidR="007A74A2" w:rsidRPr="007A74A2">
        <w:rPr>
          <w:rFonts w:ascii="Arial" w:eastAsia="Times New Roman" w:hAnsi="Arial"/>
          <w:sz w:val="20"/>
          <w:szCs w:val="20"/>
          <w:lang w:val="en-US" w:eastAsia="en-US"/>
        </w:rPr>
        <w:t>Update of U.S</w:t>
      </w:r>
      <w:r w:rsidR="00415A36">
        <w:rPr>
          <w:rFonts w:ascii="Arial" w:eastAsia="Times New Roman" w:hAnsi="Arial"/>
          <w:sz w:val="20"/>
          <w:szCs w:val="20"/>
          <w:lang w:val="en-US" w:eastAsia="en-US"/>
        </w:rPr>
        <w:t xml:space="preserve">.  </w:t>
      </w:r>
      <w:proofErr w:type="spellStart"/>
      <w:r w:rsidR="007A74A2" w:rsidRPr="007A74A2">
        <w:rPr>
          <w:rFonts w:ascii="Arial" w:eastAsia="Times New Roman" w:hAnsi="Arial"/>
          <w:sz w:val="20"/>
          <w:szCs w:val="20"/>
          <w:lang w:val="en-US" w:eastAsia="en-US"/>
        </w:rPr>
        <w:t>ePVP</w:t>
      </w:r>
      <w:proofErr w:type="spellEnd"/>
      <w:r w:rsidR="007A74A2" w:rsidRPr="007A74A2">
        <w:rPr>
          <w:rFonts w:ascii="Arial" w:eastAsia="Times New Roman" w:hAnsi="Arial"/>
          <w:sz w:val="20"/>
          <w:szCs w:val="20"/>
          <w:lang w:val="en-US" w:eastAsia="en-US"/>
        </w:rPr>
        <w:t xml:space="preserve"> System</w:t>
      </w:r>
      <w:r w:rsidR="007A74A2" w:rsidRPr="00797179">
        <w:rPr>
          <w:rFonts w:ascii="Arial" w:eastAsia="Times New Roman" w:hAnsi="Arial"/>
          <w:sz w:val="20"/>
          <w:szCs w:val="20"/>
          <w:lang w:val="en-US" w:eastAsia="en-US"/>
        </w:rPr>
        <w:t xml:space="preserve">”, a copy of which is attached as </w:t>
      </w:r>
      <w:r w:rsidR="007A74A2" w:rsidRPr="00415A36">
        <w:rPr>
          <w:rFonts w:ascii="Arial" w:hAnsi="Arial" w:cs="Arial"/>
          <w:color w:val="000000"/>
          <w:sz w:val="20"/>
          <w:szCs w:val="20"/>
          <w:lang w:val="en-US"/>
        </w:rPr>
        <w:t xml:space="preserve">Annex </w:t>
      </w:r>
      <w:r w:rsidR="00D803EF" w:rsidRPr="00415A36">
        <w:rPr>
          <w:rFonts w:ascii="Arial" w:hAnsi="Arial" w:cs="Arial"/>
          <w:color w:val="000000"/>
          <w:sz w:val="20"/>
          <w:szCs w:val="20"/>
          <w:lang w:val="en-US"/>
        </w:rPr>
        <w:t>III</w:t>
      </w:r>
      <w:r w:rsidR="007A74A2" w:rsidRPr="00FD628C">
        <w:rPr>
          <w:rFonts w:ascii="Arial" w:hAnsi="Arial" w:cs="Arial"/>
          <w:color w:val="000000"/>
          <w:sz w:val="20"/>
          <w:szCs w:val="20"/>
          <w:lang w:val="en-US"/>
        </w:rPr>
        <w:t xml:space="preserve"> to this report.</w:t>
      </w:r>
    </w:p>
    <w:p w:rsidR="00FD628C" w:rsidRDefault="00FD628C" w:rsidP="00FD628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BF75E3" w:rsidRPr="00FD628C" w:rsidRDefault="00BF75E3" w:rsidP="00FD628C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FD628C" w:rsidRPr="0038349F" w:rsidRDefault="00FD628C" w:rsidP="00FD628C">
      <w:pPr>
        <w:pStyle w:val="Heading2"/>
        <w:rPr>
          <w:snapToGrid w:val="0"/>
        </w:rPr>
      </w:pPr>
      <w:r w:rsidRPr="0038349F">
        <w:rPr>
          <w:snapToGrid w:val="0"/>
        </w:rPr>
        <w:t>Participating members</w:t>
      </w:r>
    </w:p>
    <w:p w:rsidR="00FD628C" w:rsidRPr="0038349F" w:rsidRDefault="00FD628C" w:rsidP="00FD628C">
      <w:pPr>
        <w:jc w:val="both"/>
        <w:rPr>
          <w:rFonts w:ascii="Arial" w:eastAsia="Times New Roman" w:hAnsi="Arial"/>
          <w:sz w:val="20"/>
          <w:szCs w:val="20"/>
          <w:lang w:val="en-US" w:eastAsia="en-US"/>
        </w:rPr>
      </w:pPr>
    </w:p>
    <w:p w:rsidR="00FD628C" w:rsidRPr="009A1690" w:rsidRDefault="00FD628C" w:rsidP="00FD628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9A1690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9A1690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9A1690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9A1690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  <w:t>At</w:t>
      </w:r>
      <w:r w:rsidR="00954435" w:rsidRPr="009A1690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the seventieth session of the CAJ, held in Geneva on October 13, 2014, </w:t>
      </w:r>
      <w:r w:rsidRPr="009A1690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France, Germany and the Netherlands </w:t>
      </w:r>
      <w:r w:rsidRPr="009A1690">
        <w:rPr>
          <w:rFonts w:ascii="Arial" w:hAnsi="Arial" w:cs="Arial"/>
          <w:sz w:val="20"/>
          <w:szCs w:val="20"/>
          <w:lang w:val="en-US" w:eastAsia="en-US"/>
        </w:rPr>
        <w:t>requested to participate in the development of the prototype</w:t>
      </w:r>
      <w:r w:rsidRPr="009A1690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(see document CAJ/70/10 “Report on conclusions”, paragraph 32)</w:t>
      </w:r>
      <w:r w:rsidR="00415A36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.  </w:t>
      </w:r>
      <w:r w:rsidR="009A1690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On that basis, it was recalled that</w:t>
      </w:r>
      <w:r w:rsidR="000A437F" w:rsidRPr="009A1690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the </w:t>
      </w:r>
      <w:r w:rsidR="000A437F" w:rsidRPr="009A1690">
        <w:rPr>
          <w:rFonts w:ascii="Arial" w:eastAsia="Times New Roman" w:hAnsi="Arial" w:cs="Arial"/>
          <w:bCs/>
          <w:snapToGrid w:val="0"/>
          <w:sz w:val="20"/>
          <w:szCs w:val="20"/>
          <w:lang w:val="en-US" w:eastAsia="en-US"/>
        </w:rPr>
        <w:t>participating members of the Union</w:t>
      </w:r>
      <w:r w:rsidR="000A437F" w:rsidRPr="009A1690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</w:t>
      </w:r>
      <w:r w:rsidR="000A437F" w:rsidRPr="00427FEC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were: Argentina; Australia; Brazil; Canada; Colombia; Dominican Republic; </w:t>
      </w:r>
      <w:r w:rsidR="009A679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Ecuador; </w:t>
      </w:r>
      <w:r w:rsidR="000A437F" w:rsidRPr="00427FEC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European Union; France, Germany, Japan; Mexico; New Zealand; Paraguay; Republic of Korea; Switzerland; </w:t>
      </w:r>
      <w:r w:rsidR="00F17C2D" w:rsidRPr="00427FEC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Netherlands, </w:t>
      </w:r>
      <w:r w:rsidR="000A437F" w:rsidRPr="00427FEC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United States of America and Viet Nam</w:t>
      </w:r>
      <w:r w:rsidR="009A679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.</w:t>
      </w:r>
    </w:p>
    <w:p w:rsidR="00FD628C" w:rsidRPr="00B41115" w:rsidRDefault="00FD628C" w:rsidP="00BF75E3">
      <w:pPr>
        <w:rPr>
          <w:rFonts w:ascii="Arial" w:hAnsi="Arial" w:cs="Arial"/>
          <w:sz w:val="20"/>
          <w:szCs w:val="20"/>
          <w:lang w:val="en-US"/>
        </w:rPr>
      </w:pPr>
    </w:p>
    <w:p w:rsidR="00BF75E3" w:rsidRPr="00B41115" w:rsidRDefault="00BF75E3" w:rsidP="00BF75E3">
      <w:pPr>
        <w:rPr>
          <w:rFonts w:ascii="Arial" w:hAnsi="Arial" w:cs="Arial"/>
          <w:sz w:val="20"/>
          <w:szCs w:val="20"/>
          <w:lang w:val="en-US"/>
        </w:rPr>
      </w:pPr>
    </w:p>
    <w:p w:rsidR="00A91988" w:rsidRPr="002414A1" w:rsidRDefault="00A91988" w:rsidP="00C07E27">
      <w:pPr>
        <w:pStyle w:val="Heading2"/>
      </w:pPr>
      <w:r w:rsidRPr="002414A1">
        <w:t xml:space="preserve">Future actions and program </w:t>
      </w:r>
    </w:p>
    <w:p w:rsidR="00FD628C" w:rsidRPr="0038349F" w:rsidRDefault="00FD628C" w:rsidP="00FD628C">
      <w:pPr>
        <w:tabs>
          <w:tab w:val="right" w:pos="1418"/>
        </w:tabs>
        <w:ind w:left="1701" w:hanging="1701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</w:pPr>
    </w:p>
    <w:p w:rsidR="0028006A" w:rsidRPr="0038349F" w:rsidRDefault="0028006A" w:rsidP="0028006A">
      <w:pPr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F17C2D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>T</w:t>
      </w:r>
      <w:r w:rsidRPr="0038349F">
        <w:rPr>
          <w:rFonts w:ascii="Arial" w:eastAsia="Times New Roman" w:hAnsi="Arial"/>
          <w:snapToGrid w:val="0"/>
          <w:sz w:val="20"/>
          <w:szCs w:val="20"/>
          <w:lang w:val="en-US" w:eastAsia="en-US"/>
        </w:rPr>
        <w:t xml:space="preserve">he following timetable was agreed for </w:t>
      </w:r>
      <w:r w:rsidRPr="0038349F">
        <w:rPr>
          <w:rFonts w:ascii="Arial" w:eastAsia="Times New Roman" w:hAnsi="Arial"/>
          <w:sz w:val="20"/>
          <w:szCs w:val="20"/>
          <w:lang w:val="en-US" w:eastAsia="en-US"/>
        </w:rPr>
        <w:t>the development of the prototype:</w:t>
      </w:r>
    </w:p>
    <w:p w:rsidR="0028006A" w:rsidRPr="0038349F" w:rsidRDefault="0028006A" w:rsidP="0028006A">
      <w:pPr>
        <w:jc w:val="both"/>
        <w:rPr>
          <w:rFonts w:ascii="Arial" w:eastAsia="Times New Roman" w:hAnsi="Arial"/>
          <w:sz w:val="20"/>
          <w:szCs w:val="20"/>
          <w:lang w:val="en-US" w:eastAsia="en-US"/>
        </w:rPr>
      </w:pPr>
    </w:p>
    <w:tbl>
      <w:tblPr>
        <w:tblStyle w:val="TableGrid"/>
        <w:tblW w:w="9639" w:type="dxa"/>
        <w:tblInd w:w="57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28006A" w:rsidRPr="00B41115" w:rsidTr="00BF75E3">
        <w:trPr>
          <w:cantSplit/>
        </w:trPr>
        <w:tc>
          <w:tcPr>
            <w:tcW w:w="5103" w:type="dxa"/>
          </w:tcPr>
          <w:p w:rsidR="0028006A" w:rsidRPr="002B4018" w:rsidRDefault="0028006A" w:rsidP="009A679B">
            <w:pPr>
              <w:rPr>
                <w:rFonts w:ascii="Arial" w:hAnsi="Arial"/>
                <w:sz w:val="18"/>
                <w:szCs w:val="18"/>
                <w:lang w:val="en-US" w:eastAsia="en-US"/>
              </w:rPr>
            </w:pPr>
            <w:r w:rsidRPr="009A679B">
              <w:rPr>
                <w:rFonts w:ascii="Arial" w:hAnsi="Arial"/>
                <w:sz w:val="18"/>
                <w:szCs w:val="18"/>
                <w:lang w:val="en-US" w:eastAsia="en-US"/>
              </w:rPr>
              <w:t>Participating members to comment</w:t>
            </w:r>
            <w:r w:rsidR="0087640D" w:rsidRPr="009A679B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via the </w:t>
            </w:r>
            <w:r w:rsidR="009E0ED4" w:rsidRPr="009A679B">
              <w:rPr>
                <w:rFonts w:ascii="Arial" w:hAnsi="Arial"/>
                <w:sz w:val="18"/>
                <w:szCs w:val="18"/>
                <w:lang w:val="en-US" w:eastAsia="en-US"/>
              </w:rPr>
              <w:t>w</w:t>
            </w:r>
            <w:r w:rsidR="0087640D" w:rsidRPr="009A679B">
              <w:rPr>
                <w:rFonts w:ascii="Arial" w:hAnsi="Arial"/>
                <w:sz w:val="18"/>
                <w:szCs w:val="18"/>
                <w:lang w:val="en-US" w:eastAsia="en-US"/>
              </w:rPr>
              <w:t>iki space UPOV_EAS</w:t>
            </w:r>
            <w:r w:rsidRPr="009A679B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on the </w:t>
            </w:r>
            <w:r w:rsidR="00A4136C" w:rsidRPr="009A679B">
              <w:rPr>
                <w:rFonts w:ascii="Arial" w:hAnsi="Arial"/>
                <w:sz w:val="18"/>
                <w:szCs w:val="18"/>
                <w:lang w:val="en-US" w:eastAsia="en-US"/>
              </w:rPr>
              <w:t>draft</w:t>
            </w:r>
            <w:r w:rsidRPr="009A679B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PVP-XML schema</w:t>
            </w:r>
            <w:r w:rsidR="009E0ED4" w:rsidRPr="009A679B">
              <w:rPr>
                <w:rFonts w:ascii="Arial" w:hAnsi="Arial"/>
                <w:sz w:val="18"/>
                <w:szCs w:val="18"/>
                <w:lang w:val="en-US" w:eastAsia="en-US"/>
              </w:rPr>
              <w:t>, data exchange</w:t>
            </w:r>
            <w:r w:rsidR="009A1690" w:rsidRPr="009A679B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</w:t>
            </w:r>
            <w:r w:rsidR="00841BBE" w:rsidRPr="009A679B">
              <w:rPr>
                <w:rFonts w:ascii="Arial" w:hAnsi="Arial"/>
                <w:sz w:val="18"/>
                <w:szCs w:val="18"/>
                <w:lang w:val="en-US" w:eastAsia="en-US"/>
              </w:rPr>
              <w:t xml:space="preserve">and technical </w:t>
            </w:r>
            <w:r w:rsidR="009A1690" w:rsidRPr="009A679B">
              <w:rPr>
                <w:rFonts w:ascii="Arial" w:hAnsi="Arial"/>
                <w:sz w:val="18"/>
                <w:szCs w:val="18"/>
                <w:lang w:val="en-US" w:eastAsia="en-US"/>
              </w:rPr>
              <w:t>specifications</w:t>
            </w:r>
            <w:r w:rsidR="00A4136C" w:rsidRPr="009A679B">
              <w:rPr>
                <w:rFonts w:ascii="Arial" w:hAnsi="Arial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4536" w:type="dxa"/>
          </w:tcPr>
          <w:p w:rsidR="0028006A" w:rsidRPr="002B4018" w:rsidRDefault="0028006A" w:rsidP="00916AEC">
            <w:pPr>
              <w:pStyle w:val="ListParagraph"/>
              <w:numPr>
                <w:ilvl w:val="0"/>
                <w:numId w:val="3"/>
              </w:numPr>
              <w:ind w:left="368" w:hanging="283"/>
              <w:rPr>
                <w:rFonts w:ascii="Arial" w:hAnsi="Arial"/>
                <w:sz w:val="18"/>
                <w:szCs w:val="18"/>
                <w:lang w:val="en-US" w:eastAsia="en-US"/>
              </w:rPr>
            </w:pPr>
            <w:r w:rsidRPr="002B4018">
              <w:rPr>
                <w:rFonts w:ascii="Arial" w:hAnsi="Arial"/>
                <w:sz w:val="18"/>
                <w:szCs w:val="18"/>
                <w:lang w:val="en-US" w:eastAsia="en-US"/>
              </w:rPr>
              <w:t>First round discussion by October 31, 2014</w:t>
            </w:r>
          </w:p>
          <w:p w:rsidR="0028006A" w:rsidRPr="002B4018" w:rsidRDefault="0028006A" w:rsidP="00916AEC">
            <w:pPr>
              <w:pStyle w:val="ListParagraph"/>
              <w:numPr>
                <w:ilvl w:val="0"/>
                <w:numId w:val="3"/>
              </w:numPr>
              <w:ind w:left="368" w:hanging="283"/>
              <w:rPr>
                <w:rFonts w:ascii="Arial" w:hAnsi="Arial"/>
                <w:sz w:val="18"/>
                <w:szCs w:val="18"/>
                <w:lang w:val="en-US" w:eastAsia="en-US"/>
              </w:rPr>
            </w:pPr>
            <w:r w:rsidRPr="002B4018">
              <w:rPr>
                <w:rFonts w:ascii="Arial" w:hAnsi="Arial"/>
                <w:sz w:val="18"/>
                <w:szCs w:val="18"/>
                <w:lang w:val="en-US" w:eastAsia="en-US"/>
              </w:rPr>
              <w:t xml:space="preserve">Second round discussion by </w:t>
            </w:r>
            <w:r w:rsidR="0087640D" w:rsidRPr="002B4018">
              <w:rPr>
                <w:rFonts w:ascii="Arial" w:hAnsi="Arial"/>
                <w:sz w:val="18"/>
                <w:szCs w:val="18"/>
                <w:lang w:val="en-US" w:eastAsia="en-US"/>
              </w:rPr>
              <w:t>November 21</w:t>
            </w:r>
            <w:r w:rsidRPr="002B4018">
              <w:rPr>
                <w:rFonts w:ascii="Arial" w:hAnsi="Arial"/>
                <w:sz w:val="18"/>
                <w:szCs w:val="18"/>
                <w:lang w:val="en-US" w:eastAsia="en-US"/>
              </w:rPr>
              <w:t>, 2014</w:t>
            </w:r>
          </w:p>
          <w:p w:rsidR="0087640D" w:rsidRPr="002B4018" w:rsidRDefault="0087640D" w:rsidP="00916AEC">
            <w:pPr>
              <w:ind w:left="368" w:hanging="283"/>
              <w:rPr>
                <w:rFonts w:ascii="Arial" w:hAnsi="Arial"/>
                <w:sz w:val="18"/>
                <w:szCs w:val="18"/>
                <w:lang w:val="en-US" w:eastAsia="en-US"/>
              </w:rPr>
            </w:pPr>
          </w:p>
          <w:p w:rsidR="0028006A" w:rsidRPr="002B4018" w:rsidRDefault="0087640D" w:rsidP="00916AEC">
            <w:pPr>
              <w:pStyle w:val="ListParagraph"/>
              <w:numPr>
                <w:ilvl w:val="0"/>
                <w:numId w:val="3"/>
              </w:numPr>
              <w:ind w:left="368" w:hanging="283"/>
              <w:rPr>
                <w:rFonts w:ascii="Arial" w:hAnsi="Arial"/>
                <w:sz w:val="18"/>
                <w:szCs w:val="18"/>
                <w:lang w:val="en-US" w:eastAsia="en-US"/>
              </w:rPr>
            </w:pPr>
            <w:r w:rsidRPr="002B4018">
              <w:rPr>
                <w:rFonts w:ascii="Arial" w:hAnsi="Arial"/>
                <w:sz w:val="18"/>
                <w:szCs w:val="18"/>
                <w:lang w:val="en-US" w:eastAsia="en-US"/>
              </w:rPr>
              <w:t>First test campaign</w:t>
            </w:r>
            <w:r w:rsidR="0028006A" w:rsidRPr="002B4018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by </w:t>
            </w:r>
            <w:r w:rsidRPr="002B4018">
              <w:rPr>
                <w:rFonts w:ascii="Arial" w:hAnsi="Arial"/>
                <w:sz w:val="18"/>
                <w:szCs w:val="18"/>
                <w:lang w:val="en-US" w:eastAsia="en-US"/>
              </w:rPr>
              <w:t>December 12</w:t>
            </w:r>
            <w:r w:rsidR="0028006A" w:rsidRPr="002B4018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, 2014</w:t>
            </w:r>
          </w:p>
          <w:p w:rsidR="00B94E70" w:rsidRPr="002B4018" w:rsidRDefault="0087640D" w:rsidP="00F76889">
            <w:pPr>
              <w:pStyle w:val="ListParagraph"/>
              <w:numPr>
                <w:ilvl w:val="0"/>
                <w:numId w:val="3"/>
              </w:numPr>
              <w:ind w:left="368" w:hanging="283"/>
              <w:rPr>
                <w:rFonts w:ascii="Arial" w:hAnsi="Arial"/>
                <w:sz w:val="18"/>
                <w:szCs w:val="18"/>
                <w:lang w:val="en-US" w:eastAsia="en-US"/>
              </w:rPr>
            </w:pPr>
            <w:r w:rsidRPr="002B4018">
              <w:rPr>
                <w:rFonts w:ascii="Arial" w:hAnsi="Arial"/>
                <w:sz w:val="18"/>
                <w:szCs w:val="18"/>
                <w:lang w:val="en-US" w:eastAsia="en-US"/>
              </w:rPr>
              <w:t>Second test campaign by February 13, 2015</w:t>
            </w:r>
          </w:p>
        </w:tc>
      </w:tr>
      <w:tr w:rsidR="0028006A" w:rsidRPr="002B4018" w:rsidTr="00BF75E3">
        <w:trPr>
          <w:cantSplit/>
        </w:trPr>
        <w:tc>
          <w:tcPr>
            <w:tcW w:w="5103" w:type="dxa"/>
          </w:tcPr>
          <w:p w:rsidR="0028006A" w:rsidRPr="002B4018" w:rsidRDefault="00BF1A3F" w:rsidP="00BF1A3F">
            <w:pPr>
              <w:rPr>
                <w:rFonts w:ascii="Arial" w:hAnsi="Arial"/>
                <w:sz w:val="18"/>
                <w:szCs w:val="18"/>
                <w:lang w:val="en-US" w:eastAsia="en-US"/>
              </w:rPr>
            </w:pPr>
            <w:r w:rsidRPr="002B4018">
              <w:rPr>
                <w:rFonts w:ascii="Arial" w:hAnsi="Arial"/>
                <w:sz w:val="18"/>
                <w:szCs w:val="18"/>
                <w:lang w:val="en-US" w:eastAsia="en-US"/>
              </w:rPr>
              <w:t xml:space="preserve">Participating members to </w:t>
            </w:r>
            <w:r w:rsidR="00954435" w:rsidRPr="002B4018">
              <w:rPr>
                <w:rFonts w:ascii="Arial" w:hAnsi="Arial"/>
                <w:sz w:val="18"/>
                <w:szCs w:val="18"/>
                <w:lang w:val="en-US" w:eastAsia="en-US"/>
              </w:rPr>
              <w:t>comment on the Issue R</w:t>
            </w:r>
            <w:r w:rsidRPr="002B4018">
              <w:rPr>
                <w:rFonts w:ascii="Arial" w:hAnsi="Arial"/>
                <w:sz w:val="18"/>
                <w:szCs w:val="18"/>
                <w:lang w:val="en-US" w:eastAsia="en-US"/>
              </w:rPr>
              <w:t>egister</w:t>
            </w:r>
            <w:r w:rsidR="00A4136C" w:rsidRPr="002B4018">
              <w:rPr>
                <w:rFonts w:ascii="Arial" w:hAnsi="Arial"/>
                <w:sz w:val="18"/>
                <w:szCs w:val="18"/>
                <w:lang w:val="en-US" w:eastAsia="en-US"/>
              </w:rPr>
              <w:t>:</w:t>
            </w:r>
          </w:p>
          <w:p w:rsidR="00A4136C" w:rsidRPr="002B4018" w:rsidRDefault="00A4136C" w:rsidP="00A413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en-US" w:eastAsia="en-US"/>
              </w:rPr>
            </w:pPr>
            <w:r w:rsidRPr="002B4018">
              <w:rPr>
                <w:rFonts w:ascii="Arial" w:hAnsi="Arial" w:cs="Arial"/>
                <w:color w:val="000000"/>
                <w:spacing w:val="-2"/>
                <w:sz w:val="18"/>
                <w:szCs w:val="18"/>
                <w:lang w:val="en-US" w:eastAsia="en-US"/>
              </w:rPr>
              <w:t>Issue ID-1: Relationship between PVP-XML schema and existing components for Patents and Trademarks;</w:t>
            </w:r>
          </w:p>
          <w:p w:rsidR="00A4136C" w:rsidRPr="002B4018" w:rsidRDefault="00A4136C" w:rsidP="00A413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2B4018">
              <w:rPr>
                <w:rFonts w:ascii="Arial" w:hAnsi="Arial" w:cs="Arial"/>
                <w:sz w:val="18"/>
                <w:szCs w:val="18"/>
                <w:lang w:val="en-US" w:eastAsia="zh-CN"/>
              </w:rPr>
              <w:t>Issue ID-2: Data exchange: Schema to be used for data exchange in case of import/export process;</w:t>
            </w:r>
          </w:p>
          <w:p w:rsidR="00B94E70" w:rsidRPr="002B4018" w:rsidRDefault="00A4136C" w:rsidP="00F7688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18"/>
                <w:szCs w:val="18"/>
                <w:lang w:val="en-US" w:eastAsia="en-US"/>
              </w:rPr>
            </w:pPr>
            <w:r w:rsidRPr="002B4018">
              <w:rPr>
                <w:rFonts w:ascii="Arial" w:hAnsi="Arial" w:cs="Arial"/>
                <w:sz w:val="18"/>
                <w:szCs w:val="18"/>
                <w:lang w:val="en-US" w:eastAsia="zh-CN"/>
              </w:rPr>
              <w:t>Issue ID-3: Manual or automatic bulk upload</w:t>
            </w:r>
            <w:r w:rsidR="00415A36" w:rsidRPr="002B4018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.  </w:t>
            </w:r>
          </w:p>
        </w:tc>
        <w:tc>
          <w:tcPr>
            <w:tcW w:w="4536" w:type="dxa"/>
          </w:tcPr>
          <w:p w:rsidR="0028006A" w:rsidRPr="009A679B" w:rsidRDefault="009E0ED4" w:rsidP="009A679B">
            <w:pPr>
              <w:ind w:left="368" w:hanging="283"/>
              <w:rPr>
                <w:rFonts w:ascii="Arial" w:hAnsi="Arial"/>
                <w:sz w:val="18"/>
                <w:szCs w:val="18"/>
                <w:lang w:val="en-US" w:eastAsia="en-US"/>
              </w:rPr>
            </w:pPr>
            <w:r w:rsidRPr="009A679B">
              <w:rPr>
                <w:rFonts w:ascii="Arial" w:hAnsi="Arial"/>
                <w:sz w:val="18"/>
                <w:szCs w:val="18"/>
                <w:lang w:val="en-US" w:eastAsia="en-US"/>
              </w:rPr>
              <w:t xml:space="preserve">By </w:t>
            </w:r>
            <w:r w:rsidR="00300F9C" w:rsidRPr="009A679B">
              <w:rPr>
                <w:rFonts w:ascii="Arial" w:hAnsi="Arial"/>
                <w:sz w:val="18"/>
                <w:szCs w:val="18"/>
                <w:lang w:val="en-US" w:eastAsia="en-US"/>
              </w:rPr>
              <w:t>November 28, 2014</w:t>
            </w:r>
          </w:p>
        </w:tc>
      </w:tr>
      <w:tr w:rsidR="0028006A" w:rsidRPr="002B4018" w:rsidTr="00BF75E3">
        <w:trPr>
          <w:cantSplit/>
        </w:trPr>
        <w:tc>
          <w:tcPr>
            <w:tcW w:w="5103" w:type="dxa"/>
          </w:tcPr>
          <w:p w:rsidR="0028006A" w:rsidRPr="002B4018" w:rsidRDefault="0028006A" w:rsidP="0028006A">
            <w:pPr>
              <w:rPr>
                <w:rFonts w:ascii="Arial" w:hAnsi="Arial"/>
                <w:sz w:val="18"/>
                <w:szCs w:val="18"/>
                <w:lang w:val="en-US" w:eastAsia="en-US"/>
              </w:rPr>
            </w:pPr>
            <w:r w:rsidRPr="002B4018">
              <w:rPr>
                <w:rFonts w:ascii="Arial" w:hAnsi="Arial"/>
                <w:sz w:val="18"/>
                <w:szCs w:val="18"/>
                <w:lang w:val="en-US" w:eastAsia="en-US"/>
              </w:rPr>
              <w:t>Finalization of project brief for the electronic form and choice of the outsourced supplier</w:t>
            </w:r>
            <w:r w:rsidR="009A1690" w:rsidRPr="002B4018">
              <w:rPr>
                <w:rFonts w:ascii="Arial" w:hAnsi="Arial"/>
                <w:sz w:val="18"/>
                <w:szCs w:val="18"/>
                <w:lang w:val="en-US" w:eastAsia="en-US"/>
              </w:rPr>
              <w:t xml:space="preserve"> (UPOV Office)</w:t>
            </w:r>
          </w:p>
        </w:tc>
        <w:tc>
          <w:tcPr>
            <w:tcW w:w="4536" w:type="dxa"/>
          </w:tcPr>
          <w:p w:rsidR="0028006A" w:rsidRPr="002B4018" w:rsidRDefault="0028006A" w:rsidP="00916AEC">
            <w:pPr>
              <w:ind w:left="368" w:hanging="283"/>
              <w:rPr>
                <w:rFonts w:ascii="Arial" w:hAnsi="Arial"/>
                <w:sz w:val="18"/>
                <w:szCs w:val="18"/>
                <w:lang w:val="en-US" w:eastAsia="en-US"/>
              </w:rPr>
            </w:pPr>
            <w:r w:rsidRPr="002B4018">
              <w:rPr>
                <w:rFonts w:ascii="Arial" w:hAnsi="Arial"/>
                <w:sz w:val="18"/>
                <w:szCs w:val="18"/>
                <w:lang w:val="en-US" w:eastAsia="en-US"/>
              </w:rPr>
              <w:t>By March 2015</w:t>
            </w:r>
          </w:p>
        </w:tc>
      </w:tr>
      <w:tr w:rsidR="0028006A" w:rsidRPr="002B4018" w:rsidTr="00BF75E3">
        <w:trPr>
          <w:cantSplit/>
        </w:trPr>
        <w:tc>
          <w:tcPr>
            <w:tcW w:w="5103" w:type="dxa"/>
          </w:tcPr>
          <w:p w:rsidR="0028006A" w:rsidRPr="002B4018" w:rsidRDefault="0028006A" w:rsidP="00D46350">
            <w:pPr>
              <w:rPr>
                <w:rFonts w:ascii="Arial" w:hAnsi="Arial"/>
                <w:sz w:val="18"/>
                <w:szCs w:val="18"/>
                <w:lang w:val="en-US" w:eastAsia="en-US"/>
              </w:rPr>
            </w:pPr>
            <w:r w:rsidRPr="002B4018">
              <w:rPr>
                <w:rFonts w:ascii="Arial" w:hAnsi="Arial"/>
                <w:sz w:val="18"/>
                <w:szCs w:val="18"/>
                <w:lang w:val="en-US" w:eastAsia="en-US"/>
              </w:rPr>
              <w:t xml:space="preserve">Agreement on the </w:t>
            </w:r>
            <w:r w:rsidR="009E0ED4" w:rsidRPr="002B4018">
              <w:rPr>
                <w:rFonts w:ascii="Arial" w:hAnsi="Arial"/>
                <w:sz w:val="18"/>
                <w:szCs w:val="18"/>
                <w:lang w:val="en-US" w:eastAsia="en-US"/>
              </w:rPr>
              <w:t xml:space="preserve">data model, </w:t>
            </w:r>
            <w:r w:rsidRPr="002B4018">
              <w:rPr>
                <w:rFonts w:ascii="Arial" w:hAnsi="Arial"/>
                <w:sz w:val="18"/>
                <w:szCs w:val="18"/>
                <w:lang w:val="en-US" w:eastAsia="en-US"/>
              </w:rPr>
              <w:t>database structure/ import-export option/ interface tables format</w:t>
            </w:r>
          </w:p>
        </w:tc>
        <w:tc>
          <w:tcPr>
            <w:tcW w:w="4536" w:type="dxa"/>
          </w:tcPr>
          <w:p w:rsidR="0028006A" w:rsidRPr="002B4018" w:rsidRDefault="0028006A" w:rsidP="00916AEC">
            <w:pPr>
              <w:ind w:left="368" w:hanging="283"/>
              <w:rPr>
                <w:rFonts w:ascii="Arial" w:hAnsi="Arial"/>
                <w:sz w:val="18"/>
                <w:szCs w:val="18"/>
                <w:lang w:val="en-US" w:eastAsia="en-US"/>
              </w:rPr>
            </w:pPr>
            <w:r w:rsidRPr="002B4018">
              <w:rPr>
                <w:rFonts w:ascii="Arial" w:hAnsi="Arial"/>
                <w:sz w:val="18"/>
                <w:szCs w:val="18"/>
                <w:lang w:val="en-US" w:eastAsia="en-US"/>
              </w:rPr>
              <w:t>March 2015</w:t>
            </w:r>
          </w:p>
        </w:tc>
      </w:tr>
      <w:tr w:rsidR="0028006A" w:rsidRPr="002B4018" w:rsidTr="00BF75E3">
        <w:trPr>
          <w:cantSplit/>
        </w:trPr>
        <w:tc>
          <w:tcPr>
            <w:tcW w:w="5103" w:type="dxa"/>
          </w:tcPr>
          <w:p w:rsidR="0028006A" w:rsidRPr="002B4018" w:rsidRDefault="0028006A" w:rsidP="00D46350">
            <w:pPr>
              <w:rPr>
                <w:rFonts w:ascii="Arial" w:hAnsi="Arial"/>
                <w:sz w:val="18"/>
                <w:szCs w:val="18"/>
                <w:lang w:val="en-US" w:eastAsia="en-US"/>
              </w:rPr>
            </w:pPr>
            <w:r w:rsidRPr="002B4018">
              <w:rPr>
                <w:rFonts w:ascii="Arial" w:hAnsi="Arial"/>
                <w:sz w:val="18"/>
                <w:szCs w:val="18"/>
                <w:lang w:val="en-US" w:eastAsia="en-US"/>
              </w:rPr>
              <w:t>Presentation of the prototype to the CAJ and Council</w:t>
            </w:r>
          </w:p>
        </w:tc>
        <w:tc>
          <w:tcPr>
            <w:tcW w:w="4536" w:type="dxa"/>
          </w:tcPr>
          <w:p w:rsidR="0028006A" w:rsidRPr="002B4018" w:rsidRDefault="0028006A" w:rsidP="00916AEC">
            <w:pPr>
              <w:ind w:left="368" w:hanging="283"/>
              <w:rPr>
                <w:rFonts w:ascii="Arial" w:hAnsi="Arial"/>
                <w:sz w:val="18"/>
                <w:szCs w:val="18"/>
                <w:lang w:val="en-US" w:eastAsia="en-US"/>
              </w:rPr>
            </w:pPr>
            <w:r w:rsidRPr="002B4018">
              <w:rPr>
                <w:rFonts w:ascii="Arial" w:hAnsi="Arial"/>
                <w:sz w:val="18"/>
                <w:szCs w:val="18"/>
                <w:lang w:val="en-US" w:eastAsia="en-US"/>
              </w:rPr>
              <w:t>October 2015</w:t>
            </w:r>
          </w:p>
        </w:tc>
      </w:tr>
    </w:tbl>
    <w:p w:rsidR="002414A1" w:rsidRDefault="00A91988" w:rsidP="002B4018">
      <w:pPr>
        <w:spacing w:before="240"/>
        <w:jc w:val="both"/>
        <w:rPr>
          <w:rFonts w:ascii="Arial" w:hAnsi="Arial" w:cs="Arial"/>
          <w:sz w:val="19"/>
          <w:szCs w:val="19"/>
          <w:lang w:val="en-US" w:eastAsia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>
        <w:rPr>
          <w:rFonts w:ascii="Arial" w:hAnsi="Arial" w:cs="Arial"/>
          <w:sz w:val="19"/>
          <w:szCs w:val="19"/>
          <w:lang w:val="en-US" w:eastAsia="en-US"/>
        </w:rPr>
        <w:t>It was agreed to consider the following items at the subsequent meeting:</w:t>
      </w:r>
    </w:p>
    <w:p w:rsidR="0057055B" w:rsidRDefault="0057055B" w:rsidP="002414A1">
      <w:pPr>
        <w:jc w:val="both"/>
        <w:rPr>
          <w:rFonts w:ascii="Arial" w:hAnsi="Arial" w:cs="Arial"/>
          <w:sz w:val="19"/>
          <w:szCs w:val="19"/>
          <w:lang w:val="en-US" w:eastAsia="en-US"/>
        </w:rPr>
      </w:pPr>
    </w:p>
    <w:p w:rsidR="0057055B" w:rsidRDefault="00D803EF" w:rsidP="00AE0E0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9"/>
          <w:szCs w:val="19"/>
          <w:lang w:val="en-US" w:eastAsia="en-US"/>
        </w:rPr>
      </w:pPr>
      <w:r>
        <w:rPr>
          <w:rFonts w:ascii="Arial" w:hAnsi="Arial" w:cs="Arial"/>
          <w:sz w:val="19"/>
          <w:szCs w:val="19"/>
          <w:lang w:val="en-US" w:eastAsia="en-US"/>
        </w:rPr>
        <w:t>D</w:t>
      </w:r>
      <w:r w:rsidR="0057055B" w:rsidRPr="00D803EF">
        <w:rPr>
          <w:rFonts w:ascii="Arial" w:hAnsi="Arial" w:cs="Arial"/>
          <w:sz w:val="19"/>
          <w:szCs w:val="19"/>
          <w:lang w:val="en-US" w:eastAsia="en-US"/>
        </w:rPr>
        <w:t>ata model and data exchange</w:t>
      </w:r>
    </w:p>
    <w:p w:rsidR="00D803EF" w:rsidRPr="009A1690" w:rsidRDefault="009A1690" w:rsidP="009A1690">
      <w:pPr>
        <w:pStyle w:val="ListParagraph"/>
        <w:numPr>
          <w:ilvl w:val="1"/>
          <w:numId w:val="6"/>
        </w:numPr>
        <w:spacing w:before="120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>U</w:t>
      </w:r>
      <w:r w:rsidR="007C5EA0"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pdate on the PVP-XML Schema </w:t>
      </w:r>
      <w:r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including </w:t>
      </w:r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comments received from participating members </w:t>
      </w:r>
      <w:r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and the </w:t>
      </w:r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Issue Register </w:t>
      </w:r>
      <w:r w:rsidR="007C5EA0"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>(presentation by the Office of the Union)</w:t>
      </w:r>
    </w:p>
    <w:p w:rsidR="007C5EA0" w:rsidRPr="009A1690" w:rsidRDefault="007C5EA0" w:rsidP="009A1690">
      <w:pPr>
        <w:pStyle w:val="ListParagraph"/>
        <w:numPr>
          <w:ilvl w:val="1"/>
          <w:numId w:val="6"/>
        </w:numPr>
        <w:spacing w:before="120"/>
        <w:jc w:val="both"/>
        <w:rPr>
          <w:rFonts w:ascii="Arial" w:hAnsi="Arial" w:cs="Arial"/>
          <w:i/>
          <w:sz w:val="19"/>
          <w:szCs w:val="19"/>
          <w:lang w:val="en-US" w:eastAsia="en-US"/>
        </w:rPr>
      </w:pPr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Data exchange and communication protocol (presentation </w:t>
      </w:r>
      <w:r w:rsidR="00F1670D"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by the Office of the Union and </w:t>
      </w:r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the </w:t>
      </w:r>
      <w:hyperlink r:id="rId12" w:history="1">
        <w:r w:rsidRPr="009A1690">
          <w:rPr>
            <w:rFonts w:ascii="Arial" w:eastAsia="Times New Roman" w:hAnsi="Arial" w:cs="Arial"/>
            <w:i/>
            <w:color w:val="000000"/>
            <w:sz w:val="20"/>
            <w:szCs w:val="20"/>
            <w:lang w:val="en-US" w:eastAsia="en-US"/>
          </w:rPr>
          <w:t>External Web Applications Section</w:t>
        </w:r>
      </w:hyperlink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 of WIPO)</w:t>
      </w:r>
    </w:p>
    <w:p w:rsidR="00AE0E09" w:rsidRPr="00D803EF" w:rsidRDefault="00AE0E09" w:rsidP="00AE0E09">
      <w:pPr>
        <w:pStyle w:val="ListParagraph"/>
        <w:spacing w:before="120"/>
        <w:ind w:left="1434"/>
        <w:jc w:val="both"/>
        <w:rPr>
          <w:rFonts w:ascii="Arial" w:hAnsi="Arial" w:cs="Arial"/>
          <w:sz w:val="19"/>
          <w:szCs w:val="19"/>
          <w:lang w:val="en-US" w:eastAsia="en-US"/>
        </w:rPr>
      </w:pPr>
    </w:p>
    <w:p w:rsidR="0057055B" w:rsidRDefault="00D803EF" w:rsidP="00AE0E0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9"/>
          <w:szCs w:val="19"/>
          <w:lang w:val="en-US" w:eastAsia="en-US"/>
        </w:rPr>
      </w:pPr>
      <w:r>
        <w:rPr>
          <w:rFonts w:ascii="Arial" w:hAnsi="Arial" w:cs="Arial"/>
          <w:sz w:val="19"/>
          <w:szCs w:val="19"/>
          <w:lang w:val="en-US" w:eastAsia="en-US"/>
        </w:rPr>
        <w:t>E</w:t>
      </w:r>
      <w:r w:rsidR="0057055B" w:rsidRPr="00D803EF">
        <w:rPr>
          <w:rFonts w:ascii="Arial" w:hAnsi="Arial" w:cs="Arial"/>
          <w:sz w:val="19"/>
          <w:szCs w:val="19"/>
          <w:lang w:val="en-US" w:eastAsia="en-US"/>
        </w:rPr>
        <w:t xml:space="preserve">lectronic form </w:t>
      </w:r>
    </w:p>
    <w:p w:rsidR="003D4CDB" w:rsidRPr="009A1690" w:rsidRDefault="003D4CDB" w:rsidP="009A1690">
      <w:pPr>
        <w:pStyle w:val="ListParagraph"/>
        <w:numPr>
          <w:ilvl w:val="1"/>
          <w:numId w:val="7"/>
        </w:numPr>
        <w:spacing w:before="120"/>
        <w:jc w:val="both"/>
        <w:rPr>
          <w:rFonts w:ascii="Arial" w:hAnsi="Arial" w:cs="Arial"/>
          <w:i/>
          <w:sz w:val="19"/>
          <w:szCs w:val="19"/>
          <w:lang w:val="en-US" w:eastAsia="en-US"/>
        </w:rPr>
      </w:pPr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>Present</w:t>
      </w:r>
      <w:r w:rsidR="00C11484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>ation of project brief and time</w:t>
      </w:r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table (presentation by the </w:t>
      </w:r>
      <w:hyperlink r:id="rId13" w:history="1">
        <w:r w:rsidRPr="009A1690">
          <w:rPr>
            <w:rFonts w:ascii="Arial" w:eastAsia="Times New Roman" w:hAnsi="Arial" w:cs="Arial"/>
            <w:i/>
            <w:color w:val="000000"/>
            <w:sz w:val="20"/>
            <w:szCs w:val="20"/>
            <w:lang w:val="en-US" w:eastAsia="en-US"/>
          </w:rPr>
          <w:t>External Web Applications Section</w:t>
        </w:r>
      </w:hyperlink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 of WIPO)</w:t>
      </w:r>
    </w:p>
    <w:p w:rsidR="003D4CDB" w:rsidRPr="009A1690" w:rsidRDefault="003D4CDB" w:rsidP="009A1690">
      <w:pPr>
        <w:pStyle w:val="ListParagraph"/>
        <w:numPr>
          <w:ilvl w:val="1"/>
          <w:numId w:val="7"/>
        </w:numPr>
        <w:spacing w:before="120"/>
        <w:jc w:val="both"/>
        <w:rPr>
          <w:rFonts w:ascii="Arial" w:hAnsi="Arial" w:cs="Arial"/>
          <w:i/>
          <w:sz w:val="19"/>
          <w:szCs w:val="19"/>
          <w:lang w:val="en-US" w:eastAsia="en-US"/>
        </w:rPr>
      </w:pPr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>Presentation of version 1 of the prototype</w:t>
      </w:r>
      <w:r w:rsidR="00C11484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>,</w:t>
      </w:r>
      <w:r w:rsid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 including</w:t>
      </w:r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 </w:t>
      </w:r>
      <w:r w:rsidR="009A1690"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>administration interface and user authentication</w:t>
      </w:r>
      <w:r w:rsidR="00C11484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>,</w:t>
      </w:r>
      <w:r w:rsidR="009A1690"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 </w:t>
      </w:r>
      <w:r w:rsid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>and f</w:t>
      </w:r>
      <w:r w:rsidR="009A1690"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eedback received from the test campaigns </w:t>
      </w:r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>(presentation</w:t>
      </w:r>
      <w:r w:rsidR="009A1690"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 by the Office of the Union</w:t>
      </w:r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 </w:t>
      </w:r>
      <w:r w:rsid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and </w:t>
      </w:r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the </w:t>
      </w:r>
      <w:hyperlink r:id="rId14" w:history="1">
        <w:r w:rsidRPr="009A1690">
          <w:rPr>
            <w:rFonts w:ascii="Arial" w:eastAsia="Times New Roman" w:hAnsi="Arial" w:cs="Arial"/>
            <w:i/>
            <w:color w:val="000000"/>
            <w:sz w:val="20"/>
            <w:szCs w:val="20"/>
            <w:lang w:val="en-US" w:eastAsia="en-US"/>
          </w:rPr>
          <w:t>External Web Applications Section</w:t>
        </w:r>
      </w:hyperlink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 of WIPO)</w:t>
      </w:r>
    </w:p>
    <w:p w:rsidR="00AE0E09" w:rsidRDefault="00AE0E09" w:rsidP="00F17C2D">
      <w:pPr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</w:pPr>
    </w:p>
    <w:p w:rsidR="00F17C2D" w:rsidRPr="00F17C2D" w:rsidRDefault="00F17C2D" w:rsidP="00F17C2D">
      <w:pPr>
        <w:jc w:val="both"/>
        <w:rPr>
          <w:rFonts w:ascii="Arial" w:hAnsi="Arial" w:cs="Arial"/>
          <w:sz w:val="19"/>
          <w:szCs w:val="19"/>
          <w:lang w:val="en-US" w:eastAsia="en-US"/>
        </w:rPr>
      </w:pPr>
      <w:r w:rsidRPr="00F17C2D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F17C2D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F17C2D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F17C2D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Pr="00F17C2D">
        <w:rPr>
          <w:rFonts w:ascii="Arial" w:hAnsi="Arial" w:cs="Arial"/>
          <w:sz w:val="19"/>
          <w:szCs w:val="19"/>
          <w:lang w:val="en-US" w:eastAsia="en-US"/>
        </w:rPr>
        <w:t xml:space="preserve">It was agreed to consider the following items at </w:t>
      </w:r>
      <w:r>
        <w:rPr>
          <w:rFonts w:ascii="Arial" w:hAnsi="Arial" w:cs="Arial"/>
          <w:sz w:val="19"/>
          <w:szCs w:val="19"/>
          <w:lang w:val="en-US" w:eastAsia="en-US"/>
        </w:rPr>
        <w:t>a</w:t>
      </w:r>
      <w:r w:rsidRPr="00F17C2D">
        <w:rPr>
          <w:rFonts w:ascii="Arial" w:hAnsi="Arial" w:cs="Arial"/>
          <w:sz w:val="19"/>
          <w:szCs w:val="19"/>
          <w:lang w:val="en-US" w:eastAsia="en-US"/>
        </w:rPr>
        <w:t xml:space="preserve"> subsequent meeting:</w:t>
      </w:r>
    </w:p>
    <w:p w:rsidR="00F17C2D" w:rsidRPr="009A1690" w:rsidRDefault="00F17C2D" w:rsidP="009A1690">
      <w:pPr>
        <w:pStyle w:val="ListParagraph"/>
        <w:keepNext/>
        <w:numPr>
          <w:ilvl w:val="0"/>
          <w:numId w:val="8"/>
        </w:numPr>
        <w:spacing w:before="120" w:after="120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</w:pPr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>Payment authorization</w:t>
      </w:r>
      <w:r w:rsidR="000C1BC1" w:rsidRPr="00B41115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and user authentication </w:t>
      </w:r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(presentation by the Office of the Union and the </w:t>
      </w:r>
      <w:hyperlink r:id="rId15" w:history="1">
        <w:r w:rsidRPr="009A1690">
          <w:rPr>
            <w:rFonts w:ascii="Arial" w:eastAsia="Times New Roman" w:hAnsi="Arial" w:cs="Arial"/>
            <w:i/>
            <w:color w:val="000000"/>
            <w:sz w:val="20"/>
            <w:szCs w:val="20"/>
            <w:lang w:val="en-US" w:eastAsia="en-US"/>
          </w:rPr>
          <w:t>External Web Applications Section</w:t>
        </w:r>
      </w:hyperlink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 of WIPO)</w:t>
      </w:r>
    </w:p>
    <w:p w:rsidR="00F17C2D" w:rsidRPr="009A1690" w:rsidRDefault="00F17C2D" w:rsidP="009A1690">
      <w:pPr>
        <w:pStyle w:val="ListParagraph"/>
        <w:keepNext/>
        <w:numPr>
          <w:ilvl w:val="0"/>
          <w:numId w:val="8"/>
        </w:numPr>
        <w:spacing w:before="120" w:after="120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</w:pPr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>Different languages (presentation by the Office of the Union)</w:t>
      </w:r>
    </w:p>
    <w:p w:rsidR="00F17C2D" w:rsidRPr="009A1690" w:rsidRDefault="00F17C2D" w:rsidP="009A1690">
      <w:pPr>
        <w:pStyle w:val="ListParagraph"/>
        <w:keepNext/>
        <w:numPr>
          <w:ilvl w:val="0"/>
          <w:numId w:val="8"/>
        </w:numPr>
        <w:spacing w:before="120" w:after="120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</w:pPr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Possibility for participating UPOV members to introduce or modify their questions in the form (presentation by the Office of the Union and the </w:t>
      </w:r>
      <w:hyperlink r:id="rId16" w:history="1">
        <w:r w:rsidRPr="009A1690">
          <w:rPr>
            <w:rFonts w:ascii="Arial" w:eastAsia="Times New Roman" w:hAnsi="Arial" w:cs="Arial"/>
            <w:i/>
            <w:color w:val="000000"/>
            <w:sz w:val="20"/>
            <w:szCs w:val="20"/>
            <w:lang w:val="en-US" w:eastAsia="en-US"/>
          </w:rPr>
          <w:t>External Web Applications Section</w:t>
        </w:r>
      </w:hyperlink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 xml:space="preserve"> of WIPO)</w:t>
      </w:r>
    </w:p>
    <w:p w:rsidR="00F17C2D" w:rsidRPr="009A1690" w:rsidRDefault="00F17C2D" w:rsidP="009A1690">
      <w:pPr>
        <w:pStyle w:val="ListParagraph"/>
        <w:numPr>
          <w:ilvl w:val="0"/>
          <w:numId w:val="8"/>
        </w:numPr>
        <w:spacing w:before="120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</w:pPr>
      <w:r w:rsidRPr="009A1690">
        <w:rPr>
          <w:rFonts w:ascii="Arial" w:eastAsia="Times New Roman" w:hAnsi="Arial" w:cs="Arial"/>
          <w:i/>
          <w:color w:val="000000"/>
          <w:sz w:val="20"/>
          <w:szCs w:val="20"/>
          <w:lang w:val="en-US" w:eastAsia="en-US"/>
        </w:rPr>
        <w:t>Technical aspects such as:  business support for applicants; routine maintenance provisions; compliance with Web Content Accessibility Guidelines (WCAG); legal aspects and disclaimer (presentation by the Office of the Union).</w:t>
      </w:r>
    </w:p>
    <w:p w:rsidR="0057055B" w:rsidRDefault="0057055B" w:rsidP="002414A1">
      <w:pPr>
        <w:jc w:val="both"/>
        <w:rPr>
          <w:rFonts w:ascii="Arial" w:hAnsi="Arial" w:cs="Arial"/>
          <w:sz w:val="19"/>
          <w:szCs w:val="19"/>
          <w:lang w:val="en-US" w:eastAsia="en-US"/>
        </w:rPr>
      </w:pPr>
    </w:p>
    <w:p w:rsidR="000C1BC1" w:rsidRDefault="000C1BC1" w:rsidP="002414A1">
      <w:pPr>
        <w:jc w:val="both"/>
        <w:rPr>
          <w:rFonts w:ascii="Arial" w:hAnsi="Arial" w:cs="Arial"/>
          <w:sz w:val="19"/>
          <w:szCs w:val="19"/>
          <w:lang w:val="en-US" w:eastAsia="en-US"/>
        </w:rPr>
      </w:pPr>
    </w:p>
    <w:p w:rsidR="002414A1" w:rsidRDefault="0038349F" w:rsidP="00C07E27">
      <w:pPr>
        <w:pStyle w:val="Heading2"/>
      </w:pPr>
      <w:r w:rsidRPr="002414A1">
        <w:t>Date of next meeting</w:t>
      </w:r>
    </w:p>
    <w:p w:rsidR="00C07E27" w:rsidRPr="00C07E27" w:rsidRDefault="00C07E27" w:rsidP="00C07E27">
      <w:pPr>
        <w:rPr>
          <w:lang w:val="en-US" w:eastAsia="en-US"/>
        </w:rPr>
      </w:pPr>
    </w:p>
    <w:p w:rsidR="002414A1" w:rsidRDefault="00A91988" w:rsidP="002414A1">
      <w:pPr>
        <w:spacing w:after="240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1B69A8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1B69A8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1B69A8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1B69A8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 w:rsidR="002414A1" w:rsidRPr="001B69A8">
        <w:rPr>
          <w:rFonts w:ascii="Arial" w:eastAsia="Times New Roman" w:hAnsi="Arial"/>
          <w:sz w:val="20"/>
          <w:szCs w:val="20"/>
          <w:lang w:val="en-US" w:eastAsia="en-US"/>
        </w:rPr>
        <w:t>It was agreed that the next meeting would be held in Geneva on March 2</w:t>
      </w:r>
      <w:r w:rsidR="00534C0F" w:rsidRPr="001B69A8">
        <w:rPr>
          <w:rFonts w:ascii="Arial" w:eastAsia="Times New Roman" w:hAnsi="Arial"/>
          <w:sz w:val="20"/>
          <w:szCs w:val="20"/>
          <w:lang w:val="en-US" w:eastAsia="en-US"/>
        </w:rPr>
        <w:t>5</w:t>
      </w:r>
      <w:r w:rsidR="002414A1" w:rsidRPr="001B69A8">
        <w:rPr>
          <w:rFonts w:ascii="Arial" w:eastAsia="Times New Roman" w:hAnsi="Arial"/>
          <w:sz w:val="20"/>
          <w:szCs w:val="20"/>
          <w:lang w:val="en-US" w:eastAsia="en-US"/>
        </w:rPr>
        <w:t>, 2015,</w:t>
      </w:r>
      <w:r w:rsidR="002414A1" w:rsidRPr="002414A1">
        <w:rPr>
          <w:rFonts w:ascii="Arial" w:eastAsia="Times New Roman" w:hAnsi="Arial"/>
          <w:sz w:val="20"/>
          <w:szCs w:val="20"/>
          <w:lang w:val="en-US" w:eastAsia="en-US"/>
        </w:rPr>
        <w:t xml:space="preserve"> at 18.00, with the possibility of participation by means of electronic conference.</w:t>
      </w:r>
    </w:p>
    <w:p w:rsidR="00A91988" w:rsidRPr="002414A1" w:rsidRDefault="00A91988" w:rsidP="002414A1">
      <w:pPr>
        <w:spacing w:after="240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begin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instrText xml:space="preserve"> AUTONUM  </w:instrText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fldChar w:fldCharType="end"/>
      </w:r>
      <w:r w:rsidRPr="0038349F"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ab/>
      </w:r>
      <w:r>
        <w:rPr>
          <w:rFonts w:ascii="Arial" w:eastAsia="Times New Roman" w:hAnsi="Arial" w:cs="Arial"/>
          <w:color w:val="000000"/>
          <w:spacing w:val="-2"/>
          <w:sz w:val="20"/>
          <w:szCs w:val="20"/>
          <w:lang w:val="en-US" w:eastAsia="en-US"/>
        </w:rPr>
        <w:t xml:space="preserve">It was agreed to organize an interim meeting </w:t>
      </w:r>
      <w:r w:rsidRPr="002414A1">
        <w:rPr>
          <w:rFonts w:ascii="Arial" w:eastAsia="Times New Roman" w:hAnsi="Arial"/>
          <w:sz w:val="20"/>
          <w:szCs w:val="20"/>
          <w:lang w:val="en-US" w:eastAsia="en-US"/>
        </w:rPr>
        <w:t>by means of electronic conference</w:t>
      </w:r>
      <w:r>
        <w:rPr>
          <w:rFonts w:ascii="Arial" w:eastAsia="Times New Roman" w:hAnsi="Arial"/>
          <w:sz w:val="20"/>
          <w:szCs w:val="20"/>
          <w:lang w:val="en-US" w:eastAsia="en-US"/>
        </w:rPr>
        <w:t>, on January 15, 2015, to report on latest developments and to update the future actions and program if need be.</w:t>
      </w:r>
    </w:p>
    <w:p w:rsidR="002414A1" w:rsidRPr="002414A1" w:rsidRDefault="002414A1" w:rsidP="002414A1">
      <w:pPr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:rsidR="0038349F" w:rsidRPr="0038349F" w:rsidRDefault="0038349F" w:rsidP="0038349F">
      <w:pPr>
        <w:rPr>
          <w:rFonts w:asciiTheme="minorHAnsi" w:eastAsiaTheme="minorHAnsi" w:hAnsiTheme="minorHAnsi" w:cstheme="minorBidi"/>
          <w:lang w:val="en-US" w:eastAsia="en-US"/>
        </w:rPr>
      </w:pPr>
    </w:p>
    <w:p w:rsidR="00261456" w:rsidRDefault="00220083" w:rsidP="00D32967">
      <w:pPr>
        <w:ind w:left="567" w:hanging="567"/>
        <w:jc w:val="right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220083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[Annexes follow]</w:t>
      </w:r>
    </w:p>
    <w:p w:rsidR="00CC6C23" w:rsidRDefault="00CC6C23" w:rsidP="00D32967">
      <w:pPr>
        <w:ind w:left="567" w:hanging="567"/>
        <w:jc w:val="right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:rsidR="00CC6C23" w:rsidRDefault="00CC6C23" w:rsidP="00D32967">
      <w:pPr>
        <w:ind w:left="567" w:hanging="567"/>
        <w:jc w:val="right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sectPr w:rsidR="00CC6C23" w:rsidSect="00231974">
          <w:headerReference w:type="default" r:id="rId17"/>
          <w:pgSz w:w="11906" w:h="16838" w:code="9"/>
          <w:pgMar w:top="510" w:right="1134" w:bottom="1418" w:left="1134" w:header="510" w:footer="624" w:gutter="0"/>
          <w:cols w:space="708"/>
          <w:titlePg/>
          <w:docGrid w:linePitch="360"/>
        </w:sectPr>
      </w:pPr>
    </w:p>
    <w:p w:rsidR="00CC6C23" w:rsidRPr="00B41115" w:rsidRDefault="00CC6C23" w:rsidP="00A672E9">
      <w:pPr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>EAF/4/</w:t>
      </w:r>
      <w:r w:rsidR="003B415D">
        <w:rPr>
          <w:rFonts w:ascii="Arial" w:hAnsi="Arial" w:cs="Arial"/>
          <w:color w:val="000000"/>
          <w:sz w:val="20"/>
          <w:szCs w:val="20"/>
          <w:lang w:val="en-US"/>
        </w:rPr>
        <w:t xml:space="preserve">5 </w:t>
      </w:r>
    </w:p>
    <w:p w:rsidR="00CC6C23" w:rsidRPr="00B41115" w:rsidRDefault="00CC6C23" w:rsidP="00A672E9">
      <w:pPr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A672E9">
      <w:pPr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A672E9">
      <w:pPr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>PROVISIONAL LIST OF PARTICIPANTS</w:t>
      </w:r>
    </w:p>
    <w:p w:rsidR="00CC6C23" w:rsidRPr="00B41115" w:rsidRDefault="00CC6C23" w:rsidP="00A672E9">
      <w:pPr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A672E9">
      <w:pPr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A672E9">
      <w:pPr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>I.  MEMBERS</w:t>
      </w:r>
    </w:p>
    <w:p w:rsidR="00CC6C23" w:rsidRPr="00B41115" w:rsidRDefault="00CC6C23" w:rsidP="00A672E9">
      <w:pPr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A672E9">
      <w:pPr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DE0882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B41115">
        <w:rPr>
          <w:rFonts w:ascii="Arial" w:hAnsi="Arial" w:cs="Arial"/>
          <w:sz w:val="20"/>
          <w:szCs w:val="20"/>
          <w:u w:val="single"/>
          <w:lang w:val="en-US"/>
        </w:rPr>
        <w:t>AUSTRALIA</w:t>
      </w:r>
    </w:p>
    <w:p w:rsidR="00CC6C23" w:rsidRPr="00B41115" w:rsidRDefault="00CC6C23" w:rsidP="00DE0882">
      <w:pPr>
        <w:rPr>
          <w:rFonts w:ascii="Arial" w:hAnsi="Arial" w:cs="Arial"/>
          <w:sz w:val="20"/>
          <w:szCs w:val="20"/>
          <w:lang w:val="en-US"/>
        </w:rPr>
      </w:pPr>
    </w:p>
    <w:p w:rsidR="00CC6C23" w:rsidRPr="00B41115" w:rsidRDefault="00CC6C23" w:rsidP="00DE0882">
      <w:pPr>
        <w:rPr>
          <w:rFonts w:ascii="Arial" w:hAnsi="Arial" w:cs="Arial"/>
          <w:sz w:val="20"/>
          <w:szCs w:val="20"/>
          <w:lang w:val="en-US"/>
        </w:rPr>
      </w:pPr>
      <w:r w:rsidRPr="00B41115">
        <w:rPr>
          <w:rFonts w:ascii="Arial" w:hAnsi="Arial" w:cs="Arial"/>
          <w:sz w:val="20"/>
          <w:szCs w:val="20"/>
          <w:lang w:val="en-US"/>
        </w:rPr>
        <w:t xml:space="preserve">Doug WATERHOUSE, Chief, Plant Breeder's Rights, IP Australia, P.O. Box 200,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Woden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 ACT 2606 (e-mail: doug.waterhouse@ipaustralia.gov.au) 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u w:val="single"/>
          <w:lang w:val="en-US"/>
        </w:rPr>
        <w:t>CANADA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Anthony PARKER, Commissioner, Plant Breeders' Rights Office, Canadian Food Inspection  Agency (CFIA), Room 59-1E-335 - 59 Camelot Drive |, Ottawa Ontario K1A 0Y9 (e-mail: anthony.parker@inspection.gc.ca) 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4C1D0E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B41115">
        <w:rPr>
          <w:rFonts w:ascii="Arial" w:hAnsi="Arial" w:cs="Arial"/>
          <w:sz w:val="20"/>
          <w:szCs w:val="20"/>
          <w:u w:val="single"/>
          <w:lang w:val="en-US"/>
        </w:rPr>
        <w:t>CHINA</w:t>
      </w:r>
    </w:p>
    <w:p w:rsidR="00CC6C23" w:rsidRPr="00B41115" w:rsidRDefault="00CC6C23" w:rsidP="004C1D0E">
      <w:pPr>
        <w:rPr>
          <w:rFonts w:ascii="Arial" w:hAnsi="Arial" w:cs="Arial"/>
          <w:sz w:val="20"/>
          <w:szCs w:val="20"/>
          <w:u w:val="single"/>
          <w:lang w:val="en-US"/>
        </w:rPr>
      </w:pPr>
    </w:p>
    <w:p w:rsidR="00CC6C23" w:rsidRPr="00B41115" w:rsidRDefault="00CC6C23" w:rsidP="004C1D0E">
      <w:pPr>
        <w:rPr>
          <w:rFonts w:ascii="Arial" w:hAnsi="Arial" w:cs="Arial"/>
          <w:sz w:val="20"/>
          <w:szCs w:val="20"/>
          <w:lang w:val="en-US"/>
        </w:rPr>
      </w:pPr>
      <w:r w:rsidRPr="00B41115">
        <w:rPr>
          <w:rFonts w:ascii="Arial" w:hAnsi="Arial" w:cs="Arial"/>
          <w:sz w:val="20"/>
          <w:szCs w:val="20"/>
          <w:lang w:val="en-US"/>
        </w:rPr>
        <w:t xml:space="preserve">LV Bo, Division Director, Division of Variety Management, Bureau of Seed Management, Ministry of Agriculture, No. 11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Nongzhanguannanli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, Beijing 100125 (e-mail: lvbo@agri.gov.cn) </w:t>
      </w:r>
    </w:p>
    <w:p w:rsidR="00CC6C23" w:rsidRPr="00B41115" w:rsidRDefault="00CC6C23" w:rsidP="004C1D0E">
      <w:pPr>
        <w:rPr>
          <w:rFonts w:ascii="Arial" w:hAnsi="Arial" w:cs="Arial"/>
          <w:sz w:val="20"/>
          <w:szCs w:val="20"/>
          <w:lang w:val="en-US"/>
        </w:rPr>
      </w:pPr>
    </w:p>
    <w:p w:rsidR="00CC6C23" w:rsidRPr="00B41115" w:rsidRDefault="00CC6C23" w:rsidP="004C1D0E">
      <w:pPr>
        <w:rPr>
          <w:rFonts w:ascii="Arial" w:hAnsi="Arial" w:cs="Arial"/>
          <w:sz w:val="20"/>
          <w:szCs w:val="20"/>
          <w:lang w:val="en-US"/>
        </w:rPr>
      </w:pPr>
      <w:r w:rsidRPr="00B41115">
        <w:rPr>
          <w:rFonts w:ascii="Arial" w:hAnsi="Arial" w:cs="Arial"/>
          <w:sz w:val="20"/>
          <w:szCs w:val="20"/>
          <w:lang w:val="en-US"/>
        </w:rPr>
        <w:t xml:space="preserve">HUANG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Faji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, Deputy Division Director, Office for the Protection of New Plant Varieties, State Forestry Administration, East Street 18,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Hepingli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Dongcheng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 District, Beijing 100714 (e-mail: huangfaji@cnpvp.net) </w:t>
      </w:r>
    </w:p>
    <w:p w:rsidR="00CC6C23" w:rsidRPr="00B41115" w:rsidRDefault="00CC6C23" w:rsidP="004C1D0E">
      <w:pPr>
        <w:rPr>
          <w:rFonts w:ascii="Arial" w:hAnsi="Arial" w:cs="Arial"/>
          <w:sz w:val="20"/>
          <w:szCs w:val="20"/>
          <w:lang w:val="en-US"/>
        </w:rPr>
      </w:pPr>
    </w:p>
    <w:p w:rsidR="00CC6C23" w:rsidRPr="00B41115" w:rsidRDefault="00CC6C23" w:rsidP="004C1D0E">
      <w:pPr>
        <w:rPr>
          <w:rFonts w:ascii="Arial" w:hAnsi="Arial" w:cs="Arial"/>
          <w:sz w:val="20"/>
          <w:szCs w:val="20"/>
          <w:lang w:val="en-US"/>
        </w:rPr>
      </w:pPr>
      <w:r w:rsidRPr="00B41115">
        <w:rPr>
          <w:rFonts w:ascii="Arial" w:hAnsi="Arial" w:cs="Arial"/>
          <w:sz w:val="20"/>
          <w:szCs w:val="20"/>
          <w:lang w:val="en-US"/>
        </w:rPr>
        <w:t xml:space="preserve">JIANG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Xue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 (Ms.), Project Administrator, 6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Xitucheng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 Road,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Haidian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 District, 100088 </w:t>
      </w:r>
      <w:proofErr w:type="gramStart"/>
      <w:r w:rsidRPr="00B41115">
        <w:rPr>
          <w:rFonts w:ascii="Arial" w:hAnsi="Arial" w:cs="Arial"/>
          <w:sz w:val="20"/>
          <w:szCs w:val="20"/>
          <w:lang w:val="en-US"/>
        </w:rPr>
        <w:t>Beijing  (</w:t>
      </w:r>
      <w:proofErr w:type="gramEnd"/>
      <w:r w:rsidRPr="00B41115">
        <w:rPr>
          <w:rFonts w:ascii="Arial" w:hAnsi="Arial" w:cs="Arial"/>
          <w:sz w:val="20"/>
          <w:szCs w:val="20"/>
          <w:lang w:val="en-US"/>
        </w:rPr>
        <w:t>e-mail: jiangxue@sipo.gov.cn)</w:t>
      </w:r>
    </w:p>
    <w:p w:rsidR="00CC6C23" w:rsidRPr="00B41115" w:rsidRDefault="00CC6C23" w:rsidP="004C1D0E">
      <w:pPr>
        <w:rPr>
          <w:rFonts w:ascii="Arial" w:hAnsi="Arial" w:cs="Arial"/>
          <w:sz w:val="20"/>
          <w:szCs w:val="20"/>
          <w:lang w:val="en-US"/>
        </w:rPr>
      </w:pPr>
    </w:p>
    <w:p w:rsidR="00CC6C23" w:rsidRPr="00B41115" w:rsidRDefault="00CC6C23" w:rsidP="004C1D0E">
      <w:pPr>
        <w:rPr>
          <w:rFonts w:ascii="Arial" w:hAnsi="Arial" w:cs="Arial"/>
          <w:sz w:val="20"/>
          <w:szCs w:val="20"/>
          <w:lang w:val="en-US"/>
        </w:rPr>
      </w:pPr>
    </w:p>
    <w:p w:rsidR="00CC6C23" w:rsidRPr="00B41115" w:rsidRDefault="00CC6C23" w:rsidP="004C1D0E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B41115">
        <w:rPr>
          <w:rFonts w:ascii="Arial" w:hAnsi="Arial" w:cs="Arial"/>
          <w:sz w:val="20"/>
          <w:szCs w:val="20"/>
          <w:u w:val="single"/>
          <w:lang w:val="en-US"/>
        </w:rPr>
        <w:t>COLOMBIA</w:t>
      </w:r>
    </w:p>
    <w:p w:rsidR="00CC6C23" w:rsidRPr="00B41115" w:rsidRDefault="00CC6C23" w:rsidP="004C1D0E">
      <w:pPr>
        <w:rPr>
          <w:rFonts w:ascii="Arial" w:hAnsi="Arial" w:cs="Arial"/>
          <w:sz w:val="20"/>
          <w:szCs w:val="20"/>
          <w:lang w:val="en-US"/>
        </w:rPr>
      </w:pPr>
    </w:p>
    <w:p w:rsidR="00CC6C23" w:rsidRPr="00B41115" w:rsidRDefault="00CC6C23" w:rsidP="004C1D0E">
      <w:pPr>
        <w:rPr>
          <w:rFonts w:ascii="Arial" w:hAnsi="Arial" w:cs="Arial"/>
          <w:sz w:val="20"/>
          <w:szCs w:val="20"/>
          <w:lang w:val="en-US"/>
        </w:rPr>
      </w:pPr>
      <w:r w:rsidRPr="00B41115">
        <w:rPr>
          <w:rFonts w:ascii="Arial" w:hAnsi="Arial" w:cs="Arial"/>
          <w:sz w:val="20"/>
          <w:szCs w:val="20"/>
          <w:lang w:val="en-US"/>
        </w:rPr>
        <w:t xml:space="preserve">Ana Luisa DÍAZ JIMÉNEZ (Sra.),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Directora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Técnica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Semillas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Dirección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Técnica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Semillas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Instituto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Colombiano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Agropecuario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 (ICA), Carrera 41 No. 17-81,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Piso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 4°,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Zona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 Industrial de Puente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Aranda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, Bogotá D.C. (e-mail: ana.diaz@ica.gov.co) </w:t>
      </w:r>
    </w:p>
    <w:p w:rsidR="00CC6C23" w:rsidRPr="00B41115" w:rsidRDefault="00CC6C23" w:rsidP="004C1D0E">
      <w:pPr>
        <w:rPr>
          <w:rFonts w:ascii="Arial" w:hAnsi="Arial" w:cs="Arial"/>
          <w:sz w:val="20"/>
          <w:szCs w:val="20"/>
          <w:lang w:val="en-US"/>
        </w:rPr>
      </w:pPr>
    </w:p>
    <w:p w:rsidR="00CC6C23" w:rsidRPr="00B41115" w:rsidRDefault="00CC6C23" w:rsidP="004C1D0E">
      <w:pPr>
        <w:rPr>
          <w:rFonts w:ascii="Arial" w:hAnsi="Arial" w:cs="Arial"/>
          <w:sz w:val="20"/>
          <w:szCs w:val="20"/>
          <w:lang w:val="en-US"/>
        </w:rPr>
      </w:pPr>
    </w:p>
    <w:p w:rsidR="00CC6C23" w:rsidRPr="00CC6C23" w:rsidRDefault="00CC6C23" w:rsidP="004C1D0E">
      <w:pPr>
        <w:rPr>
          <w:rFonts w:ascii="Arial" w:hAnsi="Arial" w:cs="Arial"/>
          <w:sz w:val="20"/>
          <w:szCs w:val="20"/>
          <w:u w:val="single"/>
        </w:rPr>
      </w:pPr>
      <w:r w:rsidRPr="00CC6C23">
        <w:rPr>
          <w:rFonts w:ascii="Arial" w:hAnsi="Arial" w:cs="Arial"/>
          <w:sz w:val="20"/>
          <w:szCs w:val="20"/>
          <w:u w:val="single"/>
        </w:rPr>
        <w:t>ECUADOR</w:t>
      </w:r>
    </w:p>
    <w:p w:rsidR="00CC6C23" w:rsidRPr="00CC6C23" w:rsidRDefault="00CC6C23" w:rsidP="004C1D0E">
      <w:pPr>
        <w:rPr>
          <w:rFonts w:ascii="Arial" w:hAnsi="Arial" w:cs="Arial"/>
          <w:sz w:val="20"/>
          <w:szCs w:val="20"/>
        </w:rPr>
      </w:pPr>
    </w:p>
    <w:p w:rsidR="00CC6C23" w:rsidRPr="00CC6C23" w:rsidRDefault="00CC6C23" w:rsidP="004C1D0E">
      <w:pPr>
        <w:rPr>
          <w:rFonts w:ascii="Arial" w:hAnsi="Arial" w:cs="Arial"/>
          <w:sz w:val="20"/>
          <w:szCs w:val="20"/>
        </w:rPr>
      </w:pPr>
      <w:proofErr w:type="spellStart"/>
      <w:r w:rsidRPr="00CC6C23">
        <w:rPr>
          <w:rFonts w:ascii="Arial" w:hAnsi="Arial" w:cs="Arial"/>
          <w:sz w:val="20"/>
          <w:szCs w:val="20"/>
        </w:rPr>
        <w:t>Lilián</w:t>
      </w:r>
      <w:proofErr w:type="spellEnd"/>
      <w:r w:rsidRPr="00CC6C23">
        <w:rPr>
          <w:rFonts w:ascii="Arial" w:hAnsi="Arial" w:cs="Arial"/>
          <w:sz w:val="20"/>
          <w:szCs w:val="20"/>
        </w:rPr>
        <w:t xml:space="preserve"> CARRERA GONZÁLEZ (</w:t>
      </w:r>
      <w:proofErr w:type="spellStart"/>
      <w:r w:rsidRPr="00CC6C23">
        <w:rPr>
          <w:rFonts w:ascii="Arial" w:hAnsi="Arial" w:cs="Arial"/>
          <w:sz w:val="20"/>
          <w:szCs w:val="20"/>
        </w:rPr>
        <w:t>Sra</w:t>
      </w:r>
      <w:proofErr w:type="spellEnd"/>
      <w:r w:rsidRPr="00CC6C23">
        <w:rPr>
          <w:rFonts w:ascii="Arial" w:hAnsi="Arial" w:cs="Arial"/>
          <w:sz w:val="20"/>
          <w:szCs w:val="20"/>
        </w:rPr>
        <w:t xml:space="preserve">.), </w:t>
      </w:r>
      <w:proofErr w:type="spellStart"/>
      <w:r w:rsidRPr="00CC6C23">
        <w:rPr>
          <w:rFonts w:ascii="Arial" w:hAnsi="Arial" w:cs="Arial"/>
          <w:sz w:val="20"/>
          <w:szCs w:val="20"/>
        </w:rPr>
        <w:t>Directora</w:t>
      </w:r>
      <w:proofErr w:type="spellEnd"/>
      <w:r w:rsidRPr="00CC6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6C23">
        <w:rPr>
          <w:rFonts w:ascii="Arial" w:hAnsi="Arial" w:cs="Arial"/>
          <w:sz w:val="20"/>
          <w:szCs w:val="20"/>
        </w:rPr>
        <w:t>Nacional</w:t>
      </w:r>
      <w:proofErr w:type="spellEnd"/>
      <w:r w:rsidRPr="00CC6C2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C6C23">
        <w:rPr>
          <w:rFonts w:ascii="Arial" w:hAnsi="Arial" w:cs="Arial"/>
          <w:sz w:val="20"/>
          <w:szCs w:val="20"/>
        </w:rPr>
        <w:t>Obtenciones</w:t>
      </w:r>
      <w:proofErr w:type="spellEnd"/>
      <w:r w:rsidRPr="00CC6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6C23">
        <w:rPr>
          <w:rFonts w:ascii="Arial" w:hAnsi="Arial" w:cs="Arial"/>
          <w:sz w:val="20"/>
          <w:szCs w:val="20"/>
        </w:rPr>
        <w:t>Vegetales</w:t>
      </w:r>
      <w:proofErr w:type="spellEnd"/>
      <w:r w:rsidRPr="00CC6C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C6C23">
        <w:rPr>
          <w:rFonts w:ascii="Arial" w:hAnsi="Arial" w:cs="Arial"/>
          <w:sz w:val="20"/>
          <w:szCs w:val="20"/>
        </w:rPr>
        <w:t>Instituto</w:t>
      </w:r>
      <w:proofErr w:type="spellEnd"/>
      <w:r w:rsidRPr="00CC6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6C23">
        <w:rPr>
          <w:rFonts w:ascii="Arial" w:hAnsi="Arial" w:cs="Arial"/>
          <w:sz w:val="20"/>
          <w:szCs w:val="20"/>
        </w:rPr>
        <w:t>Ecuatoriano</w:t>
      </w:r>
      <w:proofErr w:type="spellEnd"/>
      <w:r w:rsidRPr="00CC6C23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CC6C23">
        <w:rPr>
          <w:rFonts w:ascii="Arial" w:hAnsi="Arial" w:cs="Arial"/>
          <w:sz w:val="20"/>
          <w:szCs w:val="20"/>
        </w:rPr>
        <w:t>Propiedad</w:t>
      </w:r>
      <w:proofErr w:type="spellEnd"/>
      <w:r w:rsidRPr="00CC6C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6C23">
        <w:rPr>
          <w:rFonts w:ascii="Arial" w:hAnsi="Arial" w:cs="Arial"/>
          <w:sz w:val="20"/>
          <w:szCs w:val="20"/>
        </w:rPr>
        <w:t>Intelectual</w:t>
      </w:r>
      <w:proofErr w:type="spellEnd"/>
      <w:r w:rsidRPr="00CC6C23">
        <w:rPr>
          <w:rFonts w:ascii="Arial" w:hAnsi="Arial" w:cs="Arial"/>
          <w:sz w:val="20"/>
          <w:szCs w:val="20"/>
        </w:rPr>
        <w:t xml:space="preserve"> (IEPI), Av. </w:t>
      </w:r>
      <w:proofErr w:type="spellStart"/>
      <w:r w:rsidRPr="00CC6C23">
        <w:rPr>
          <w:rFonts w:ascii="Arial" w:hAnsi="Arial" w:cs="Arial"/>
          <w:sz w:val="20"/>
          <w:szCs w:val="20"/>
        </w:rPr>
        <w:t>República</w:t>
      </w:r>
      <w:proofErr w:type="spellEnd"/>
      <w:r w:rsidRPr="00CC6C23">
        <w:rPr>
          <w:rFonts w:ascii="Arial" w:hAnsi="Arial" w:cs="Arial"/>
          <w:sz w:val="20"/>
          <w:szCs w:val="20"/>
        </w:rPr>
        <w:t xml:space="preserve"> 396 y Diego de Almagro, </w:t>
      </w:r>
      <w:proofErr w:type="spellStart"/>
      <w:r w:rsidRPr="00CC6C23">
        <w:rPr>
          <w:rFonts w:ascii="Arial" w:hAnsi="Arial" w:cs="Arial"/>
          <w:sz w:val="20"/>
          <w:szCs w:val="20"/>
        </w:rPr>
        <w:t>Edif</w:t>
      </w:r>
      <w:proofErr w:type="spellEnd"/>
      <w:r w:rsidRPr="00CC6C23">
        <w:rPr>
          <w:rFonts w:ascii="Arial" w:hAnsi="Arial" w:cs="Arial"/>
          <w:sz w:val="20"/>
          <w:szCs w:val="20"/>
        </w:rPr>
        <w:t xml:space="preserve">. Forum 300, Planta Baja, Mezzanine, </w:t>
      </w:r>
      <w:proofErr w:type="spellStart"/>
      <w:r w:rsidRPr="00CC6C23">
        <w:rPr>
          <w:rFonts w:ascii="Arial" w:hAnsi="Arial" w:cs="Arial"/>
          <w:sz w:val="20"/>
          <w:szCs w:val="20"/>
        </w:rPr>
        <w:t>Pisos</w:t>
      </w:r>
      <w:proofErr w:type="spellEnd"/>
      <w:r w:rsidRPr="00CC6C23">
        <w:rPr>
          <w:rFonts w:ascii="Arial" w:hAnsi="Arial" w:cs="Arial"/>
          <w:sz w:val="20"/>
          <w:szCs w:val="20"/>
        </w:rPr>
        <w:t xml:space="preserve"> 1, 3, 5 y 8, 89-62 Quito  (e-mail: lmcarrera@iepi.gob.ec)</w:t>
      </w:r>
    </w:p>
    <w:p w:rsidR="00CC6C23" w:rsidRPr="00CC6C23" w:rsidRDefault="00CC6C23" w:rsidP="004C1D0E">
      <w:pPr>
        <w:rPr>
          <w:rFonts w:ascii="Arial" w:hAnsi="Arial" w:cs="Arial"/>
          <w:sz w:val="20"/>
          <w:szCs w:val="20"/>
        </w:rPr>
      </w:pPr>
    </w:p>
    <w:p w:rsidR="00CC6C23" w:rsidRPr="00CC6C23" w:rsidRDefault="00CC6C23" w:rsidP="00787CC6">
      <w:pPr>
        <w:rPr>
          <w:rFonts w:ascii="Arial" w:hAnsi="Arial" w:cs="Arial"/>
          <w:color w:val="000000"/>
          <w:sz w:val="20"/>
          <w:szCs w:val="20"/>
        </w:rPr>
      </w:pPr>
    </w:p>
    <w:p w:rsidR="00CC6C23" w:rsidRPr="00CC6C23" w:rsidRDefault="00CC6C23" w:rsidP="00787CC6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CC6C23">
        <w:rPr>
          <w:rFonts w:ascii="Arial" w:hAnsi="Arial" w:cs="Arial"/>
          <w:color w:val="000000"/>
          <w:sz w:val="20"/>
          <w:szCs w:val="20"/>
          <w:u w:val="single"/>
        </w:rPr>
        <w:t>EUROPEAN UNION</w:t>
      </w:r>
    </w:p>
    <w:p w:rsidR="00CC6C23" w:rsidRPr="00CC6C23" w:rsidRDefault="00CC6C23" w:rsidP="00787CC6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Martin EKVAD, President, Community Plant Variety Office (CPVO), European Union, 3,  boulevard </w:t>
      </w:r>
      <w:proofErr w:type="spell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Maréchal</w:t>
      </w:r>
      <w:proofErr w:type="spell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Foch, CS 10121, 49101 Angers </w:t>
      </w:r>
      <w:proofErr w:type="spell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Cedex</w:t>
      </w:r>
      <w:proofErr w:type="spell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02 (e-mail: ekvad@cpvo.europa.eu) 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951E75">
      <w:pPr>
        <w:spacing w:after="120"/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Jean MAISON, Deputy Head, Technical Unit, Community Plant Variety Office (CPVO), CS  10121, 49101 Angers CEDEX 02 (e-mail:  maison@cpvo.europa.eu) </w:t>
      </w:r>
    </w:p>
    <w:p w:rsidR="00CC6C23" w:rsidRPr="00B41115" w:rsidRDefault="00CC6C23" w:rsidP="003F5BC2">
      <w:pPr>
        <w:ind w:left="567"/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>[</w:t>
      </w:r>
      <w:proofErr w:type="gram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via</w:t>
      </w:r>
      <w:proofErr w:type="gram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WebEx]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951E75">
      <w:pPr>
        <w:spacing w:after="120"/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Marc ROUILLARD, Webmaster, Supporting Services, Community Plant Variety Office (CPVO),  3, boulevard </w:t>
      </w:r>
      <w:proofErr w:type="spell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Maréchal</w:t>
      </w:r>
      <w:proofErr w:type="spell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Foch, B.P. 10121, 49101 Angers </w:t>
      </w:r>
      <w:proofErr w:type="spell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Cedex</w:t>
      </w:r>
      <w:proofErr w:type="spell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02 (e-mail: rouillard@cpvo.europa.eu) </w:t>
      </w:r>
    </w:p>
    <w:p w:rsidR="00CC6C23" w:rsidRPr="00CC6C23" w:rsidRDefault="00CC6C23" w:rsidP="003F5BC2">
      <w:pPr>
        <w:ind w:left="567"/>
        <w:rPr>
          <w:rFonts w:ascii="Arial" w:hAnsi="Arial" w:cs="Arial"/>
          <w:color w:val="000000"/>
          <w:sz w:val="20"/>
          <w:szCs w:val="20"/>
        </w:rPr>
      </w:pPr>
      <w:r w:rsidRPr="00CC6C23">
        <w:rPr>
          <w:rFonts w:ascii="Arial" w:hAnsi="Arial" w:cs="Arial"/>
          <w:color w:val="000000"/>
          <w:sz w:val="20"/>
          <w:szCs w:val="20"/>
        </w:rPr>
        <w:t xml:space="preserve">[via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WebEx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>]</w:t>
      </w:r>
    </w:p>
    <w:p w:rsidR="00CC6C23" w:rsidRPr="00CC6C23" w:rsidRDefault="00CC6C23" w:rsidP="00787CC6">
      <w:pPr>
        <w:rPr>
          <w:rFonts w:ascii="Arial" w:hAnsi="Arial" w:cs="Arial"/>
          <w:color w:val="000000"/>
          <w:sz w:val="20"/>
          <w:szCs w:val="20"/>
        </w:rPr>
      </w:pPr>
    </w:p>
    <w:p w:rsidR="00CC6C23" w:rsidRPr="00CC6C23" w:rsidRDefault="00CC6C23" w:rsidP="00787CC6">
      <w:pPr>
        <w:rPr>
          <w:rFonts w:ascii="Arial" w:hAnsi="Arial" w:cs="Arial"/>
          <w:color w:val="000000"/>
          <w:sz w:val="20"/>
          <w:szCs w:val="20"/>
        </w:rPr>
      </w:pPr>
    </w:p>
    <w:p w:rsidR="00CC6C23" w:rsidRPr="00CC6C23" w:rsidRDefault="00CC6C23" w:rsidP="00CC6C23">
      <w:pPr>
        <w:keepNext/>
        <w:rPr>
          <w:rFonts w:ascii="Arial" w:hAnsi="Arial" w:cs="Arial"/>
          <w:color w:val="000000"/>
          <w:sz w:val="20"/>
          <w:szCs w:val="20"/>
          <w:u w:val="single"/>
        </w:rPr>
      </w:pPr>
      <w:r w:rsidRPr="00CC6C23">
        <w:rPr>
          <w:rFonts w:ascii="Arial" w:hAnsi="Arial" w:cs="Arial"/>
          <w:color w:val="000000"/>
          <w:sz w:val="20"/>
          <w:szCs w:val="20"/>
          <w:u w:val="single"/>
        </w:rPr>
        <w:t>FRANCE</w:t>
      </w:r>
    </w:p>
    <w:p w:rsidR="00CC6C23" w:rsidRPr="00CC6C23" w:rsidRDefault="00CC6C23" w:rsidP="00CC6C23">
      <w:pPr>
        <w:keepNext/>
        <w:rPr>
          <w:rFonts w:ascii="Arial" w:hAnsi="Arial" w:cs="Arial"/>
          <w:color w:val="000000"/>
          <w:sz w:val="20"/>
          <w:szCs w:val="20"/>
          <w:u w:val="single"/>
        </w:rPr>
      </w:pPr>
    </w:p>
    <w:p w:rsidR="00CC6C23" w:rsidRPr="00CC6C23" w:rsidRDefault="00CC6C23" w:rsidP="00787CC6">
      <w:pPr>
        <w:rPr>
          <w:rFonts w:ascii="Arial" w:hAnsi="Arial" w:cs="Arial"/>
          <w:color w:val="000000"/>
          <w:sz w:val="20"/>
          <w:szCs w:val="20"/>
        </w:rPr>
      </w:pPr>
      <w:r w:rsidRPr="00CC6C23">
        <w:rPr>
          <w:rFonts w:ascii="Arial" w:hAnsi="Arial" w:cs="Arial"/>
          <w:color w:val="000000"/>
          <w:sz w:val="20"/>
          <w:szCs w:val="20"/>
        </w:rPr>
        <w:t xml:space="preserve">Virginie BERTOUX (Mme), Responsable, Instance nationale des obtentions végétales (INOV),  INOV-GEVES, 25 Rue Georges Morel, CS 90024, F-49071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Beaucouzé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 (e-mail: virginie.bertoux@geves.fr) </w:t>
      </w:r>
    </w:p>
    <w:p w:rsidR="00CC6C23" w:rsidRPr="00CC6C23" w:rsidRDefault="00CC6C23" w:rsidP="00787CC6">
      <w:pPr>
        <w:rPr>
          <w:rFonts w:ascii="Arial" w:hAnsi="Arial" w:cs="Arial"/>
          <w:color w:val="000000"/>
          <w:sz w:val="20"/>
          <w:szCs w:val="20"/>
        </w:rPr>
      </w:pPr>
    </w:p>
    <w:p w:rsidR="00CC6C23" w:rsidRPr="00CC6C23" w:rsidRDefault="00CC6C23" w:rsidP="00787CC6">
      <w:pPr>
        <w:rPr>
          <w:rFonts w:ascii="Arial" w:hAnsi="Arial" w:cs="Arial"/>
          <w:color w:val="000000"/>
          <w:sz w:val="20"/>
          <w:szCs w:val="20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u w:val="single"/>
          <w:lang w:val="en-US"/>
        </w:rPr>
        <w:t>JAPAN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Akira MIYAKE, Senior Policy Advisor, New Business and Intellectual Property Division, Food  Industry Affairs Bureau, Ministry of Agriculture, Forestry and Fisheries (MAFF), 1-2-1  </w:t>
      </w:r>
      <w:proofErr w:type="spell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Kasumigaseki</w:t>
      </w:r>
      <w:proofErr w:type="spell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, Chiyoda-</w:t>
      </w:r>
      <w:proofErr w:type="spell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ku</w:t>
      </w:r>
      <w:proofErr w:type="spell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, 100-8950 Tokyo  (e-mail:  akira_miyake@nm.maff.go.jp) 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u w:val="single"/>
          <w:lang w:val="en-US"/>
        </w:rPr>
        <w:t>MEXICO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CC6C23" w:rsidRPr="00CC6C23" w:rsidRDefault="00CC6C23" w:rsidP="00787CC6">
      <w:pPr>
        <w:rPr>
          <w:rFonts w:ascii="Arial" w:hAnsi="Arial" w:cs="Arial"/>
          <w:color w:val="000000"/>
          <w:sz w:val="20"/>
          <w:szCs w:val="20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Eduardo PADILLA VACA, Director de </w:t>
      </w:r>
      <w:proofErr w:type="spell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Registro</w:t>
      </w:r>
      <w:proofErr w:type="spell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de </w:t>
      </w:r>
      <w:proofErr w:type="spell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Variedades</w:t>
      </w:r>
      <w:proofErr w:type="spell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Vegetales</w:t>
      </w:r>
      <w:proofErr w:type="spell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Servicio</w:t>
      </w:r>
      <w:proofErr w:type="spell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Nacional</w:t>
      </w:r>
      <w:proofErr w:type="spell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de  </w:t>
      </w:r>
      <w:proofErr w:type="spell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Inspección</w:t>
      </w:r>
      <w:proofErr w:type="spell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y </w:t>
      </w:r>
      <w:proofErr w:type="spell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Certificación</w:t>
      </w:r>
      <w:proofErr w:type="spell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de </w:t>
      </w:r>
      <w:proofErr w:type="spell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Semillas</w:t>
      </w:r>
      <w:proofErr w:type="spell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(SNICS), Av.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Presidente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Juárez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13, Col. El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Cortijo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, 54000 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Tlalnepantla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,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Estado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México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(e-mail:  eduardo.padilla@sagarpa.gob.mx) </w:t>
      </w:r>
    </w:p>
    <w:p w:rsidR="00CC6C23" w:rsidRPr="00CC6C23" w:rsidRDefault="00CC6C23" w:rsidP="00787CC6">
      <w:pPr>
        <w:rPr>
          <w:rFonts w:ascii="Arial" w:hAnsi="Arial" w:cs="Arial"/>
          <w:color w:val="000000"/>
          <w:sz w:val="20"/>
          <w:szCs w:val="20"/>
        </w:rPr>
      </w:pPr>
    </w:p>
    <w:p w:rsidR="00CC6C23" w:rsidRPr="00CC6C23" w:rsidRDefault="00CC6C23" w:rsidP="00787CC6">
      <w:pPr>
        <w:rPr>
          <w:rFonts w:ascii="Arial" w:hAnsi="Arial" w:cs="Arial"/>
          <w:color w:val="000000"/>
          <w:sz w:val="20"/>
          <w:szCs w:val="20"/>
        </w:rPr>
      </w:pPr>
    </w:p>
    <w:p w:rsidR="00CC6C23" w:rsidRPr="00CC6C23" w:rsidRDefault="00CC6C23" w:rsidP="00C151EF">
      <w:pPr>
        <w:keepNext/>
        <w:rPr>
          <w:rFonts w:ascii="Arial" w:hAnsi="Arial" w:cs="Arial"/>
          <w:color w:val="000000"/>
          <w:sz w:val="20"/>
          <w:szCs w:val="20"/>
          <w:u w:val="single"/>
        </w:rPr>
      </w:pPr>
      <w:r w:rsidRPr="00CC6C23">
        <w:rPr>
          <w:rFonts w:ascii="Arial" w:hAnsi="Arial" w:cs="Arial"/>
          <w:color w:val="000000"/>
          <w:sz w:val="20"/>
          <w:szCs w:val="20"/>
          <w:u w:val="single"/>
        </w:rPr>
        <w:t>NETHERLANDS</w:t>
      </w:r>
    </w:p>
    <w:p w:rsidR="00CC6C23" w:rsidRPr="00CC6C23" w:rsidRDefault="00CC6C23" w:rsidP="00C151EF">
      <w:pPr>
        <w:keepNext/>
        <w:rPr>
          <w:rFonts w:ascii="Arial" w:hAnsi="Arial" w:cs="Arial"/>
          <w:color w:val="000000"/>
          <w:sz w:val="20"/>
          <w:szCs w:val="20"/>
          <w:u w:val="single"/>
        </w:rPr>
      </w:pPr>
    </w:p>
    <w:p w:rsidR="00CC6C23" w:rsidRPr="00CC6C23" w:rsidRDefault="00CC6C23" w:rsidP="0056375E">
      <w:pPr>
        <w:keepNext/>
        <w:spacing w:after="120"/>
        <w:rPr>
          <w:rFonts w:ascii="Arial" w:hAnsi="Arial" w:cs="Arial"/>
          <w:color w:val="000000"/>
          <w:sz w:val="20"/>
          <w:szCs w:val="20"/>
        </w:rPr>
      </w:pPr>
      <w:r w:rsidRPr="00CC6C23">
        <w:rPr>
          <w:rFonts w:ascii="Arial" w:hAnsi="Arial" w:cs="Arial"/>
          <w:color w:val="000000"/>
          <w:sz w:val="20"/>
          <w:szCs w:val="20"/>
        </w:rPr>
        <w:t xml:space="preserve">Wim SANGSTER, Team DUS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Vegetables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Naktuinbouw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Sotaweg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22, P.O. Box 40, NL-2370 AA 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Roelofarendsveen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 (e-mail:  w.sangster@naktuinbouw.nl) </w:t>
      </w:r>
    </w:p>
    <w:p w:rsidR="00CC6C23" w:rsidRPr="00B41115" w:rsidRDefault="00CC6C23" w:rsidP="0056375E">
      <w:pPr>
        <w:ind w:left="567"/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>[</w:t>
      </w:r>
      <w:proofErr w:type="gram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via</w:t>
      </w:r>
      <w:proofErr w:type="gram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WebEx]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1A71D1">
      <w:pPr>
        <w:keepNext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u w:val="single"/>
          <w:lang w:val="en-US"/>
        </w:rPr>
        <w:t>NEW ZEALAND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CC6C23" w:rsidRPr="00B41115" w:rsidRDefault="00CC6C23" w:rsidP="00D51B5E">
      <w:pPr>
        <w:spacing w:after="120"/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Christopher J. BARNABY, Assistant Commissioner / Principal Examiner for Plant Variety Rights, Plant Variety Rights Office, Intellectual Property Office of New Zealand, Ministry of Business, Innovation and Employment, Private Bag 4714, Christchurch 8140 (e-mail:  Chris.Barnaby@pvr.govt.nz) </w:t>
      </w:r>
    </w:p>
    <w:p w:rsidR="00CC6C23" w:rsidRPr="00B41115" w:rsidRDefault="00CC6C23" w:rsidP="00D51B5E">
      <w:pPr>
        <w:ind w:left="567"/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>[</w:t>
      </w:r>
      <w:proofErr w:type="gram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via</w:t>
      </w:r>
      <w:proofErr w:type="gram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WebEx]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u w:val="single"/>
          <w:lang w:val="en-US"/>
        </w:rPr>
        <w:t>SWITZERLAND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Manuela BRAND (Ms.), Plant Variety Rights Office, Federal Department of Economic Affairs Education and Research EAER Plant Health and Varieties, Federal Office for </w:t>
      </w:r>
      <w:proofErr w:type="spell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Agricugture</w:t>
      </w:r>
      <w:proofErr w:type="spell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FOAG, </w:t>
      </w:r>
      <w:proofErr w:type="spell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Mattenhofstrasse</w:t>
      </w:r>
      <w:proofErr w:type="spell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5, CH-3003  Bern  (tel.: +41 58 462 2524  fax: +41 58 462 2634  e-mail: manuela.brand@blw.admin.ch) 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u w:val="single"/>
          <w:lang w:val="en-US"/>
        </w:rPr>
        <w:t>UNITED STATES OF AMERICA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Ruihong</w:t>
      </w:r>
      <w:proofErr w:type="spell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GUO (Ms.), Deputy Administrator, AMS, Science &amp; </w:t>
      </w:r>
      <w:proofErr w:type="spell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Technolgoy</w:t>
      </w:r>
      <w:proofErr w:type="spell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Program, United States  Department of Agriculture (USDA), 1400 Independence Avenue, SW, Room 3543 - South  Building, Mail Stop 0270, Washington D.C. D.C.  (</w:t>
      </w:r>
      <w:proofErr w:type="gram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e-</w:t>
      </w:r>
      <w:proofErr w:type="gram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mail: ruihong.guo@ams.usda.gov) 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142A9E">
      <w:pPr>
        <w:spacing w:after="120"/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Paul M. ZANKOWSKI, Commissioner, Plant Variety Protection Office, USDA, AMS, S&amp;T,  Plant Variety Protection Office, 1400 Independence Ave., S.W., Room 4512 - South Building, Mail  Stop 0273, Washington D.C. D.C. 20250-0274 (e- mail: paul.zankowski@ams.usda.gov) </w:t>
      </w:r>
    </w:p>
    <w:p w:rsidR="00CC6C23" w:rsidRPr="00B41115" w:rsidRDefault="00CC6C23" w:rsidP="00142A9E">
      <w:pPr>
        <w:ind w:left="567"/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>[</w:t>
      </w:r>
      <w:proofErr w:type="gram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via</w:t>
      </w:r>
      <w:proofErr w:type="gram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WebEx]</w:t>
      </w:r>
    </w:p>
    <w:p w:rsidR="00CC6C23" w:rsidRPr="00B41115" w:rsidRDefault="00CC6C23" w:rsidP="00142A9E">
      <w:pPr>
        <w:rPr>
          <w:rFonts w:ascii="Arial" w:hAnsi="Arial" w:cs="Arial"/>
          <w:sz w:val="20"/>
          <w:szCs w:val="20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>
      <w:pPr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u w:val="single"/>
          <w:lang w:val="en-US"/>
        </w:rPr>
        <w:br w:type="page"/>
      </w:r>
    </w:p>
    <w:p w:rsidR="00CC6C23" w:rsidRPr="00B41115" w:rsidRDefault="00CC6C23" w:rsidP="007B0D58">
      <w:pPr>
        <w:jc w:val="center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u w:val="single"/>
          <w:lang w:val="en-US"/>
        </w:rPr>
        <w:t>II. ORGANIZATIONS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u w:val="single"/>
          <w:lang w:val="en-US"/>
        </w:rPr>
        <w:t>INTERNATIONAL COMMUNITY OF BREEDERS OF ASEXUALLY REPRODUCED ORNAMENTAL AND FRUIT VARIETIES (CIOPORA)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CC6C23" w:rsidRPr="00B41115" w:rsidRDefault="00CC6C23" w:rsidP="00A4630F">
      <w:pPr>
        <w:rPr>
          <w:rFonts w:ascii="Arial" w:hAnsi="Arial" w:cs="Arial"/>
          <w:sz w:val="20"/>
          <w:szCs w:val="20"/>
          <w:lang w:val="de-DE"/>
        </w:rPr>
      </w:pPr>
      <w:r w:rsidRPr="00B41115">
        <w:rPr>
          <w:rFonts w:ascii="Arial" w:hAnsi="Arial" w:cs="Arial"/>
          <w:sz w:val="20"/>
          <w:szCs w:val="20"/>
          <w:lang w:val="de-DE"/>
        </w:rPr>
        <w:t>Edgar KRIEGER, Secretary General, Gänsemkarkt 45, 20354 Hamburg, Germany (e-mail: edgar.krieger@ciopora.org)</w:t>
      </w:r>
    </w:p>
    <w:p w:rsidR="00CC6C23" w:rsidRPr="00B41115" w:rsidRDefault="00CC6C23" w:rsidP="00A4630F">
      <w:pPr>
        <w:rPr>
          <w:rFonts w:ascii="Arial" w:hAnsi="Arial" w:cs="Arial"/>
          <w:sz w:val="20"/>
          <w:szCs w:val="20"/>
          <w:lang w:val="de-DE"/>
        </w:rPr>
      </w:pPr>
    </w:p>
    <w:p w:rsidR="00CC6C23" w:rsidRPr="00B41115" w:rsidRDefault="00CC6C23" w:rsidP="00A4630F">
      <w:pPr>
        <w:rPr>
          <w:rFonts w:ascii="Arial" w:hAnsi="Arial" w:cs="Arial"/>
          <w:sz w:val="20"/>
          <w:szCs w:val="20"/>
          <w:lang w:val="en-US"/>
        </w:rPr>
      </w:pPr>
      <w:r w:rsidRPr="00B41115">
        <w:rPr>
          <w:rFonts w:ascii="Arial" w:hAnsi="Arial" w:cs="Arial"/>
          <w:sz w:val="20"/>
          <w:szCs w:val="20"/>
          <w:lang w:val="en-US"/>
        </w:rPr>
        <w:t>Dominique THÉVENON (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Mme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), Board member, Treasurer - CIOPORA, AIGN®,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Gänsemarkt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 45, 20354 Hamburg , </w:t>
      </w:r>
      <w:proofErr w:type="spellStart"/>
      <w:r w:rsidRPr="00B41115">
        <w:rPr>
          <w:rFonts w:ascii="Arial" w:hAnsi="Arial" w:cs="Arial"/>
          <w:sz w:val="20"/>
          <w:szCs w:val="20"/>
          <w:lang w:val="en-US"/>
        </w:rPr>
        <w:t>Allemagne</w:t>
      </w:r>
      <w:proofErr w:type="spellEnd"/>
      <w:r w:rsidRPr="00B41115">
        <w:rPr>
          <w:rFonts w:ascii="Arial" w:hAnsi="Arial" w:cs="Arial"/>
          <w:sz w:val="20"/>
          <w:szCs w:val="20"/>
          <w:lang w:val="en-US"/>
        </w:rPr>
        <w:t xml:space="preserve"> (e-mail: t.dominique4@aliceadsl.fr)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9A679B" w:rsidRPr="00B41115" w:rsidRDefault="009A679B" w:rsidP="00787CC6">
      <w:pPr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u w:val="single"/>
          <w:lang w:val="en-US"/>
        </w:rPr>
        <w:t>INTERNATIONAL SEED FEDERATION (ISF)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</w:p>
    <w:p w:rsidR="00CC6C23" w:rsidRPr="00CC6C23" w:rsidRDefault="00CC6C23" w:rsidP="004C1D0E">
      <w:pPr>
        <w:widowControl w:val="0"/>
        <w:tabs>
          <w:tab w:val="left" w:pos="90"/>
        </w:tabs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CC6C23">
        <w:rPr>
          <w:rFonts w:ascii="Arial" w:hAnsi="Arial" w:cs="Arial"/>
          <w:color w:val="000000"/>
          <w:sz w:val="20"/>
          <w:szCs w:val="20"/>
        </w:rPr>
        <w:t xml:space="preserve">Titus T. DE VRIES, Registration &amp; Maintenance,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Limagrain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, P.O. Box 1, 4410 AA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Rilland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Netherlands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(e</w:t>
      </w:r>
      <w:r w:rsidRPr="00CC6C23">
        <w:rPr>
          <w:rFonts w:ascii="Arial" w:hAnsi="Arial" w:cs="Arial"/>
          <w:color w:val="000000"/>
          <w:sz w:val="20"/>
          <w:szCs w:val="20"/>
        </w:rPr>
        <w:noBreakHyphen/>
        <w:t>mail:</w:t>
      </w:r>
      <w:r w:rsidRPr="00CC6C23">
        <w:rPr>
          <w:rFonts w:ascii="Arial" w:hAnsi="Arial" w:cs="Arial"/>
          <w:sz w:val="20"/>
          <w:szCs w:val="20"/>
        </w:rPr>
        <w:t xml:space="preserve"> </w:t>
      </w:r>
      <w:r w:rsidRPr="00CC6C23">
        <w:rPr>
          <w:rFonts w:ascii="Arial" w:hAnsi="Arial" w:cs="Arial"/>
          <w:color w:val="000000"/>
          <w:sz w:val="20"/>
          <w:szCs w:val="20"/>
        </w:rPr>
        <w:t>titus-de.Vries@limagrain.com)</w:t>
      </w:r>
    </w:p>
    <w:p w:rsidR="00CC6C23" w:rsidRPr="00CC6C23" w:rsidRDefault="00CC6C23" w:rsidP="003F5BC2">
      <w:pPr>
        <w:ind w:left="567"/>
        <w:rPr>
          <w:rFonts w:ascii="Arial" w:hAnsi="Arial" w:cs="Arial"/>
          <w:color w:val="000000"/>
          <w:sz w:val="20"/>
          <w:szCs w:val="20"/>
        </w:rPr>
      </w:pPr>
      <w:r w:rsidRPr="00CC6C23">
        <w:rPr>
          <w:rFonts w:ascii="Arial" w:hAnsi="Arial" w:cs="Arial"/>
          <w:color w:val="000000"/>
          <w:sz w:val="20"/>
          <w:szCs w:val="20"/>
        </w:rPr>
        <w:t xml:space="preserve">[via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WebEx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>]</w:t>
      </w:r>
    </w:p>
    <w:p w:rsidR="00CC6C23" w:rsidRPr="00CC6C23" w:rsidRDefault="00CC6C23" w:rsidP="00787CC6">
      <w:pPr>
        <w:rPr>
          <w:rFonts w:ascii="Arial" w:hAnsi="Arial" w:cs="Arial"/>
          <w:color w:val="000000"/>
          <w:sz w:val="20"/>
          <w:szCs w:val="20"/>
        </w:rPr>
      </w:pPr>
    </w:p>
    <w:p w:rsidR="00CC6C23" w:rsidRPr="00CC6C23" w:rsidRDefault="00CC6C23" w:rsidP="00787CC6">
      <w:pPr>
        <w:rPr>
          <w:rFonts w:ascii="Arial" w:hAnsi="Arial" w:cs="Arial"/>
          <w:color w:val="000000"/>
          <w:sz w:val="20"/>
          <w:szCs w:val="20"/>
        </w:rPr>
      </w:pPr>
      <w:r w:rsidRPr="00CC6C23">
        <w:rPr>
          <w:rFonts w:ascii="Arial" w:hAnsi="Arial" w:cs="Arial"/>
          <w:color w:val="000000"/>
          <w:sz w:val="20"/>
          <w:szCs w:val="20"/>
        </w:rPr>
        <w:t xml:space="preserve">Astrid M. SCHENKEVELD (Mrs.),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Specialist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Variety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Registration &amp; Protection,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Rijk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Zwaan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Zaadteelt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Zaadhandel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B.V., Burg.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Crezeelaan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40, 2678 ZG De Lier,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Netherlands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(e-mail: a.schenkeveld@rijkzwaan.nl) </w:t>
      </w:r>
    </w:p>
    <w:p w:rsidR="00CC6C23" w:rsidRPr="00CC6C23" w:rsidRDefault="00CC6C23" w:rsidP="00787CC6">
      <w:pPr>
        <w:rPr>
          <w:rFonts w:ascii="Arial" w:hAnsi="Arial" w:cs="Arial"/>
          <w:color w:val="000000"/>
          <w:sz w:val="20"/>
          <w:szCs w:val="20"/>
        </w:rPr>
      </w:pPr>
    </w:p>
    <w:p w:rsidR="00CC6C23" w:rsidRPr="00CC6C23" w:rsidRDefault="00CC6C23" w:rsidP="00E70ECA">
      <w:pPr>
        <w:rPr>
          <w:rFonts w:ascii="Arial" w:hAnsi="Arial" w:cs="Arial"/>
          <w:color w:val="000000"/>
          <w:sz w:val="20"/>
          <w:szCs w:val="20"/>
        </w:rPr>
      </w:pPr>
      <w:r w:rsidRPr="00B41115">
        <w:rPr>
          <w:rFonts w:ascii="Arial" w:hAnsi="Arial" w:cs="Arial"/>
          <w:color w:val="000000"/>
          <w:sz w:val="20"/>
          <w:szCs w:val="20"/>
          <w:lang w:val="de-DE"/>
        </w:rPr>
        <w:t xml:space="preserve">Marlon THEUNISSEN (Mrs.), Rijk Zwaan Zaadteelt en Zaadhandel B.V., Burg.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Crezeelaan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40, 2678 ZG De Lier,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Netherlands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(m.theunissen@rijkzwaan.nl</w:t>
      </w:r>
    </w:p>
    <w:p w:rsidR="00CC6C23" w:rsidRPr="00CC6C23" w:rsidRDefault="00CC6C23" w:rsidP="00787CC6">
      <w:pPr>
        <w:rPr>
          <w:rFonts w:ascii="Arial" w:hAnsi="Arial" w:cs="Arial"/>
          <w:color w:val="000000"/>
          <w:sz w:val="20"/>
          <w:szCs w:val="20"/>
        </w:rPr>
      </w:pPr>
    </w:p>
    <w:p w:rsidR="00CC6C23" w:rsidRPr="00CC6C23" w:rsidRDefault="00CC6C23" w:rsidP="00C47839">
      <w:pPr>
        <w:spacing w:after="12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Sietske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WOUDA (Mrs.), Lead Global </w:t>
      </w:r>
      <w:proofErr w:type="spellStart"/>
      <w:r w:rsidRPr="00CC6C23">
        <w:rPr>
          <w:rFonts w:ascii="Arial" w:hAnsi="Arial" w:cs="Arial"/>
          <w:color w:val="000000"/>
          <w:sz w:val="20"/>
          <w:szCs w:val="20"/>
        </w:rPr>
        <w:t>Germplasm</w:t>
      </w:r>
      <w:proofErr w:type="spellEnd"/>
      <w:r w:rsidRPr="00CC6C23">
        <w:rPr>
          <w:rFonts w:ascii="Arial" w:hAnsi="Arial" w:cs="Arial"/>
          <w:color w:val="000000"/>
          <w:sz w:val="20"/>
          <w:szCs w:val="20"/>
        </w:rPr>
        <w:t xml:space="preserve"> PVP/MA, Chemin du Reposoir 7, 1260 Nyon, Suisse (e</w:t>
      </w:r>
      <w:r w:rsidRPr="00CC6C23">
        <w:rPr>
          <w:rFonts w:ascii="Arial" w:hAnsi="Arial" w:cs="Arial"/>
          <w:color w:val="000000"/>
          <w:sz w:val="20"/>
          <w:szCs w:val="20"/>
        </w:rPr>
        <w:noBreakHyphen/>
        <w:t xml:space="preserve">mail: sietske.wouda@syngenta.com) </w:t>
      </w:r>
    </w:p>
    <w:p w:rsidR="00CC6C23" w:rsidRPr="00B41115" w:rsidRDefault="00CC6C23" w:rsidP="00C47839">
      <w:pPr>
        <w:ind w:left="567"/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>[</w:t>
      </w:r>
      <w:proofErr w:type="gram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via</w:t>
      </w:r>
      <w:proofErr w:type="gram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WebEx]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513D2A">
      <w:pPr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>III</w:t>
      </w:r>
      <w:proofErr w:type="gram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.  OFFICE</w:t>
      </w:r>
      <w:proofErr w:type="gram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OF WIPO</w:t>
      </w:r>
    </w:p>
    <w:p w:rsidR="00CC6C23" w:rsidRPr="00B41115" w:rsidRDefault="00CC6C23" w:rsidP="00513D2A">
      <w:pPr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BC0F3C">
      <w:pPr>
        <w:spacing w:after="120"/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>Michael JUNG, Head, External Web Applications Section, IP Office Business Solutions Division, Global Infrastructure Sector</w:t>
      </w:r>
    </w:p>
    <w:p w:rsidR="00CC6C23" w:rsidRPr="00B41115" w:rsidRDefault="00CC6C23" w:rsidP="00BC0F3C">
      <w:pPr>
        <w:ind w:left="567"/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>[</w:t>
      </w:r>
      <w:proofErr w:type="gramStart"/>
      <w:r w:rsidRPr="00B41115">
        <w:rPr>
          <w:rFonts w:ascii="Arial" w:hAnsi="Arial" w:cs="Arial"/>
          <w:color w:val="000000"/>
          <w:sz w:val="20"/>
          <w:szCs w:val="20"/>
          <w:lang w:val="en-US"/>
        </w:rPr>
        <w:t>via</w:t>
      </w:r>
      <w:proofErr w:type="gramEnd"/>
      <w:r w:rsidRPr="00B41115">
        <w:rPr>
          <w:rFonts w:ascii="Arial" w:hAnsi="Arial" w:cs="Arial"/>
          <w:color w:val="000000"/>
          <w:sz w:val="20"/>
          <w:szCs w:val="20"/>
          <w:lang w:val="en-US"/>
        </w:rPr>
        <w:t xml:space="preserve"> WebEx]</w:t>
      </w:r>
    </w:p>
    <w:p w:rsidR="00CC6C23" w:rsidRPr="00B41115" w:rsidRDefault="00CC6C23" w:rsidP="00BC0F3C">
      <w:pPr>
        <w:rPr>
          <w:rFonts w:ascii="Arial" w:hAnsi="Arial" w:cs="Arial"/>
          <w:sz w:val="20"/>
          <w:szCs w:val="20"/>
          <w:lang w:val="en-US"/>
        </w:rPr>
      </w:pPr>
    </w:p>
    <w:p w:rsidR="00CC6C23" w:rsidRPr="00B41115" w:rsidRDefault="00CC6C23" w:rsidP="00513D2A">
      <w:pPr>
        <w:spacing w:after="240"/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>Monica DEDU (Ms.), Project Manager, External Web Applications Section, IP Office Business Solutions Division, Global Infrastructure Sector</w:t>
      </w:r>
    </w:p>
    <w:p w:rsidR="00CC6C23" w:rsidRPr="00B41115" w:rsidRDefault="00CC6C23" w:rsidP="00513D2A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B41115">
        <w:rPr>
          <w:rFonts w:ascii="Arial" w:hAnsi="Arial" w:cs="Arial"/>
          <w:color w:val="000000"/>
          <w:sz w:val="20"/>
          <w:szCs w:val="20"/>
          <w:lang w:val="en-US"/>
        </w:rPr>
        <w:t>YUN Young-Woo, Senior Industrial Property Information Officer, Standards Section,</w:t>
      </w: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787CC6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CC6C23" w:rsidRPr="00B41115" w:rsidRDefault="00CC6C23" w:rsidP="00513D2A">
      <w:pPr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CC6C23">
        <w:rPr>
          <w:rFonts w:ascii="Arial" w:hAnsi="Arial" w:cs="Arial"/>
          <w:sz w:val="20"/>
          <w:szCs w:val="20"/>
          <w:lang w:val="pt-BR"/>
        </w:rPr>
        <w:t>IV.  OFFICE OF UPOV</w:t>
      </w:r>
    </w:p>
    <w:p w:rsidR="00CC6C23" w:rsidRPr="00B41115" w:rsidRDefault="00CC6C23" w:rsidP="00787CC6">
      <w:pPr>
        <w:rPr>
          <w:rFonts w:ascii="Arial" w:hAnsi="Arial" w:cs="Arial"/>
          <w:sz w:val="20"/>
          <w:szCs w:val="20"/>
          <w:lang w:val="en-US"/>
        </w:rPr>
      </w:pPr>
    </w:p>
    <w:p w:rsidR="00CC6C23" w:rsidRPr="00B41115" w:rsidRDefault="00CC6C23" w:rsidP="000A0CE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B41115">
        <w:rPr>
          <w:rFonts w:ascii="Arial" w:hAnsi="Arial" w:cs="Arial"/>
          <w:sz w:val="20"/>
          <w:szCs w:val="20"/>
          <w:lang w:val="en-US"/>
        </w:rPr>
        <w:t>Peter BUTTON, Vice Secretary-General</w:t>
      </w:r>
    </w:p>
    <w:p w:rsidR="00CC6C23" w:rsidRPr="00B41115" w:rsidRDefault="00CC6C23" w:rsidP="000A0CE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B41115">
        <w:rPr>
          <w:rFonts w:ascii="Arial" w:hAnsi="Arial" w:cs="Arial"/>
          <w:sz w:val="20"/>
          <w:szCs w:val="20"/>
          <w:lang w:val="en-US"/>
        </w:rPr>
        <w:t>Yolanda HUERTA (Ms.), Legal Cou</w:t>
      </w:r>
      <w:r w:rsidR="00486AED" w:rsidRPr="00B41115">
        <w:rPr>
          <w:rFonts w:ascii="Arial" w:hAnsi="Arial" w:cs="Arial"/>
          <w:sz w:val="20"/>
          <w:szCs w:val="20"/>
          <w:lang w:val="en-US"/>
        </w:rPr>
        <w:t>n</w:t>
      </w:r>
      <w:r w:rsidRPr="00B41115">
        <w:rPr>
          <w:rFonts w:ascii="Arial" w:hAnsi="Arial" w:cs="Arial"/>
          <w:sz w:val="20"/>
          <w:szCs w:val="20"/>
          <w:lang w:val="en-US"/>
        </w:rPr>
        <w:t>sel</w:t>
      </w:r>
    </w:p>
    <w:p w:rsidR="00CC6C23" w:rsidRPr="00B41115" w:rsidRDefault="00CC6C23" w:rsidP="000A0CE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B41115">
        <w:rPr>
          <w:rFonts w:ascii="Arial" w:hAnsi="Arial" w:cs="Arial"/>
          <w:sz w:val="20"/>
          <w:szCs w:val="20"/>
          <w:lang w:val="en-US"/>
        </w:rPr>
        <w:t>Jun KOIDE, Technical/Regional Officer (Asia)</w:t>
      </w:r>
    </w:p>
    <w:p w:rsidR="00CC6C23" w:rsidRPr="00B41115" w:rsidRDefault="00CC6C23" w:rsidP="000A0CE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B41115">
        <w:rPr>
          <w:rFonts w:ascii="Arial" w:hAnsi="Arial" w:cs="Arial"/>
          <w:sz w:val="20"/>
          <w:szCs w:val="20"/>
          <w:lang w:val="en-US"/>
        </w:rPr>
        <w:t>Ben RIVOIRE, Technical/Regional Officer (Africa, Arab countries)</w:t>
      </w:r>
    </w:p>
    <w:p w:rsidR="00CC6C23" w:rsidRPr="00B41115" w:rsidRDefault="00CC6C23" w:rsidP="000A0CE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B41115">
        <w:rPr>
          <w:rFonts w:ascii="Arial" w:hAnsi="Arial" w:cs="Arial"/>
          <w:sz w:val="20"/>
          <w:szCs w:val="20"/>
          <w:lang w:val="en-US"/>
        </w:rPr>
        <w:t>Leontino TAVEIRA, Technical/Regional Officer (Latin America, Caribbean countries)</w:t>
      </w:r>
    </w:p>
    <w:p w:rsidR="00CC6C23" w:rsidRPr="00B41115" w:rsidRDefault="00CC6C23" w:rsidP="000A0CE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B41115">
        <w:rPr>
          <w:rFonts w:ascii="Arial" w:hAnsi="Arial" w:cs="Arial"/>
          <w:sz w:val="20"/>
          <w:szCs w:val="20"/>
          <w:lang w:val="en-US"/>
        </w:rPr>
        <w:t>Hend MADHOUR (Ms.), Database Modeler</w:t>
      </w:r>
    </w:p>
    <w:p w:rsidR="00CC6C23" w:rsidRPr="00B41115" w:rsidRDefault="00CC6C23" w:rsidP="000A0CEB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B41115">
        <w:rPr>
          <w:rFonts w:ascii="Arial" w:hAnsi="Arial" w:cs="Arial"/>
          <w:sz w:val="20"/>
          <w:szCs w:val="20"/>
          <w:lang w:val="en-US"/>
        </w:rPr>
        <w:t>Wegahtabrhan SEREKE (Ms.), Intern</w:t>
      </w:r>
    </w:p>
    <w:p w:rsidR="00CC6C23" w:rsidRPr="00B41115" w:rsidRDefault="00CC6C23" w:rsidP="00513D2A">
      <w:pPr>
        <w:rPr>
          <w:rFonts w:ascii="Arial" w:hAnsi="Arial" w:cs="Arial"/>
          <w:sz w:val="20"/>
          <w:szCs w:val="20"/>
          <w:lang w:val="en-US"/>
        </w:rPr>
      </w:pPr>
      <w:r w:rsidRPr="00B41115">
        <w:rPr>
          <w:rFonts w:ascii="Arial" w:hAnsi="Arial" w:cs="Arial"/>
          <w:sz w:val="20"/>
          <w:szCs w:val="20"/>
          <w:lang w:val="en-US"/>
        </w:rPr>
        <w:t>Ariane BESSE (Ms.), Administrative Assistant</w:t>
      </w:r>
    </w:p>
    <w:p w:rsidR="000A0CEB" w:rsidRPr="00B41115" w:rsidRDefault="000A0CEB" w:rsidP="00513D2A">
      <w:pPr>
        <w:rPr>
          <w:rFonts w:ascii="Arial" w:hAnsi="Arial" w:cs="Arial"/>
          <w:sz w:val="20"/>
          <w:szCs w:val="20"/>
          <w:lang w:val="en-US"/>
        </w:rPr>
      </w:pPr>
    </w:p>
    <w:p w:rsidR="000A0CEB" w:rsidRPr="00B41115" w:rsidRDefault="000A0CEB" w:rsidP="00513D2A">
      <w:pPr>
        <w:rPr>
          <w:rFonts w:ascii="Arial" w:hAnsi="Arial" w:cs="Arial"/>
          <w:sz w:val="20"/>
          <w:szCs w:val="20"/>
          <w:lang w:val="en-US"/>
        </w:rPr>
      </w:pPr>
    </w:p>
    <w:p w:rsidR="00CC6C23" w:rsidRDefault="00CC6C23" w:rsidP="00CC6C23">
      <w:pPr>
        <w:ind w:left="567" w:hanging="567"/>
        <w:jc w:val="right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[Annex II follows]</w:t>
      </w:r>
    </w:p>
    <w:p w:rsidR="004333D8" w:rsidRDefault="004333D8" w:rsidP="00CC6C23">
      <w:pPr>
        <w:ind w:left="567" w:hanging="567"/>
        <w:jc w:val="right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sectPr w:rsidR="004333D8" w:rsidSect="00CC6C23">
          <w:headerReference w:type="default" r:id="rId18"/>
          <w:pgSz w:w="11906" w:h="16838" w:code="9"/>
          <w:pgMar w:top="510" w:right="1134" w:bottom="1418" w:left="1134" w:header="510" w:footer="624" w:gutter="0"/>
          <w:pgNumType w:start="1"/>
          <w:cols w:space="708"/>
          <w:titlePg/>
          <w:docGrid w:linePitch="360"/>
        </w:sectPr>
      </w:pPr>
    </w:p>
    <w:p w:rsidR="004333D8" w:rsidRPr="00B41115" w:rsidRDefault="003B415D" w:rsidP="00E84BDD">
      <w:pPr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EAF/4/5 </w:t>
      </w:r>
    </w:p>
    <w:p w:rsidR="004333D8" w:rsidRPr="00B41115" w:rsidRDefault="004333D8" w:rsidP="00E84BDD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4333D8" w:rsidRPr="00B41115" w:rsidRDefault="004333D8" w:rsidP="00E84BDD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B41115">
        <w:rPr>
          <w:rFonts w:ascii="Arial" w:hAnsi="Arial" w:cs="Arial"/>
          <w:sz w:val="20"/>
          <w:szCs w:val="20"/>
          <w:lang w:val="en-US"/>
        </w:rPr>
        <w:t>ANNEX</w:t>
      </w:r>
      <w:r w:rsidR="00E31CF7" w:rsidRPr="00B41115">
        <w:rPr>
          <w:rFonts w:ascii="Arial" w:hAnsi="Arial" w:cs="Arial"/>
          <w:sz w:val="20"/>
          <w:szCs w:val="20"/>
          <w:lang w:val="en-US"/>
        </w:rPr>
        <w:t>ES</w:t>
      </w:r>
      <w:r w:rsidRPr="00B41115">
        <w:rPr>
          <w:rFonts w:ascii="Arial" w:hAnsi="Arial" w:cs="Arial"/>
          <w:sz w:val="20"/>
          <w:szCs w:val="20"/>
          <w:lang w:val="en-US"/>
        </w:rPr>
        <w:t xml:space="preserve"> II</w:t>
      </w:r>
      <w:r w:rsidR="00E31CF7" w:rsidRPr="00B41115">
        <w:rPr>
          <w:rFonts w:ascii="Arial" w:hAnsi="Arial" w:cs="Arial"/>
          <w:sz w:val="20"/>
          <w:szCs w:val="20"/>
          <w:lang w:val="en-US"/>
        </w:rPr>
        <w:t xml:space="preserve"> and III</w:t>
      </w:r>
    </w:p>
    <w:p w:rsidR="00E31CF7" w:rsidRPr="00B41115" w:rsidRDefault="00E31CF7" w:rsidP="00E84BDD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E31CF7" w:rsidRPr="00B41115" w:rsidRDefault="00E31CF7" w:rsidP="00E84BDD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:rsidR="00E31CF7" w:rsidRPr="00B41115" w:rsidRDefault="00E31CF7" w:rsidP="00E84BDD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:rsidR="00E31CF7" w:rsidRPr="00B41115" w:rsidRDefault="00E31CF7" w:rsidP="00E84BDD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proofErr w:type="gramStart"/>
      <w:r w:rsidRPr="00B41115">
        <w:rPr>
          <w:rFonts w:ascii="Arial" w:hAnsi="Arial" w:cs="Arial"/>
          <w:i/>
          <w:sz w:val="20"/>
          <w:szCs w:val="20"/>
          <w:lang w:val="en-US"/>
        </w:rPr>
        <w:t>please</w:t>
      </w:r>
      <w:proofErr w:type="gramEnd"/>
      <w:r w:rsidRPr="00B41115">
        <w:rPr>
          <w:rFonts w:ascii="Arial" w:hAnsi="Arial" w:cs="Arial"/>
          <w:i/>
          <w:sz w:val="20"/>
          <w:szCs w:val="20"/>
          <w:lang w:val="en-US"/>
        </w:rPr>
        <w:t xml:space="preserve"> see the pdf version</w:t>
      </w:r>
    </w:p>
    <w:p w:rsidR="004333D8" w:rsidRPr="00B41115" w:rsidRDefault="004333D8" w:rsidP="00E84BDD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4333D8" w:rsidRPr="00B41115" w:rsidRDefault="004333D8">
      <w:pPr>
        <w:rPr>
          <w:rFonts w:ascii="Arial" w:hAnsi="Arial" w:cs="Arial"/>
          <w:sz w:val="20"/>
          <w:szCs w:val="20"/>
          <w:lang w:val="en-US"/>
        </w:rPr>
      </w:pPr>
    </w:p>
    <w:p w:rsidR="004333D8" w:rsidRPr="00B41115" w:rsidRDefault="004333D8" w:rsidP="007E7836">
      <w:pPr>
        <w:rPr>
          <w:rFonts w:ascii="Arial" w:hAnsi="Arial" w:cs="Arial"/>
          <w:sz w:val="20"/>
          <w:szCs w:val="20"/>
          <w:lang w:val="en-US"/>
        </w:rPr>
      </w:pPr>
    </w:p>
    <w:p w:rsidR="004333D8" w:rsidRPr="00B41115" w:rsidRDefault="004333D8" w:rsidP="007E7836">
      <w:pPr>
        <w:rPr>
          <w:rFonts w:ascii="Arial" w:hAnsi="Arial" w:cs="Arial"/>
          <w:sz w:val="20"/>
          <w:szCs w:val="20"/>
          <w:lang w:val="en-US"/>
        </w:rPr>
      </w:pPr>
    </w:p>
    <w:p w:rsidR="004333D8" w:rsidRPr="00B41115" w:rsidRDefault="004333D8" w:rsidP="007E7836">
      <w:pPr>
        <w:rPr>
          <w:rFonts w:ascii="Arial" w:hAnsi="Arial" w:cs="Arial"/>
          <w:sz w:val="20"/>
          <w:szCs w:val="20"/>
          <w:lang w:val="en-US"/>
        </w:rPr>
      </w:pPr>
    </w:p>
    <w:p w:rsidR="004333D8" w:rsidRPr="00B41115" w:rsidRDefault="004333D8" w:rsidP="00EA0053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B41115">
        <w:rPr>
          <w:rFonts w:ascii="Arial" w:hAnsi="Arial" w:cs="Arial"/>
          <w:sz w:val="20"/>
          <w:szCs w:val="20"/>
          <w:lang w:val="en-US"/>
        </w:rPr>
        <w:t>[End of Annex III and of document]</w:t>
      </w:r>
    </w:p>
    <w:p w:rsidR="004333D8" w:rsidRPr="004333D8" w:rsidRDefault="004333D8" w:rsidP="00CC6C23">
      <w:pPr>
        <w:ind w:left="567" w:hanging="567"/>
        <w:jc w:val="right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bookmarkStart w:id="4" w:name="_GoBack"/>
      <w:bookmarkEnd w:id="4"/>
    </w:p>
    <w:sectPr w:rsidR="004333D8" w:rsidRPr="004333D8" w:rsidSect="00266D55">
      <w:headerReference w:type="default" r:id="rId19"/>
      <w:pgSz w:w="11906" w:h="16838" w:code="9"/>
      <w:pgMar w:top="510" w:right="1134" w:bottom="1418" w:left="1134" w:header="510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77" w:rsidRDefault="00E72877">
      <w:r>
        <w:separator/>
      </w:r>
    </w:p>
  </w:endnote>
  <w:endnote w:type="continuationSeparator" w:id="0">
    <w:p w:rsidR="00E72877" w:rsidRDefault="00E7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77" w:rsidRDefault="00E72877">
      <w:r>
        <w:separator/>
      </w:r>
    </w:p>
  </w:footnote>
  <w:footnote w:type="continuationSeparator" w:id="0">
    <w:p w:rsidR="00E72877" w:rsidRDefault="00E72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E5" w:rsidRDefault="009619E5" w:rsidP="00775953">
    <w:pPr>
      <w:pStyle w:val="Header"/>
      <w:jc w:val="center"/>
      <w:rPr>
        <w:rFonts w:ascii="Arial" w:hAnsi="Arial" w:cs="Arial"/>
        <w:sz w:val="20"/>
        <w:szCs w:val="20"/>
      </w:rPr>
    </w:pPr>
    <w:r w:rsidRPr="00775953">
      <w:rPr>
        <w:rFonts w:ascii="Arial" w:hAnsi="Arial" w:cs="Arial"/>
        <w:sz w:val="20"/>
        <w:szCs w:val="20"/>
      </w:rPr>
      <w:t>EAF/</w:t>
    </w:r>
    <w:r>
      <w:rPr>
        <w:rFonts w:ascii="Arial" w:hAnsi="Arial" w:cs="Arial"/>
        <w:sz w:val="20"/>
        <w:szCs w:val="20"/>
      </w:rPr>
      <w:t xml:space="preserve">4/5 </w:t>
    </w:r>
  </w:p>
  <w:p w:rsidR="009619E5" w:rsidRPr="00775953" w:rsidRDefault="009619E5" w:rsidP="00775953">
    <w:pPr>
      <w:pStyle w:val="Header"/>
      <w:jc w:val="center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page</w:t>
    </w:r>
    <w:proofErr w:type="gramEnd"/>
    <w:r>
      <w:rPr>
        <w:rFonts w:ascii="Arial" w:hAnsi="Arial" w:cs="Arial"/>
        <w:sz w:val="20"/>
        <w:szCs w:val="20"/>
      </w:rPr>
      <w:t xml:space="preserve"> </w:t>
    </w:r>
    <w:r w:rsidRPr="00775953">
      <w:rPr>
        <w:rFonts w:ascii="Arial" w:hAnsi="Arial" w:cs="Arial"/>
        <w:sz w:val="20"/>
        <w:szCs w:val="20"/>
      </w:rPr>
      <w:fldChar w:fldCharType="begin"/>
    </w:r>
    <w:r w:rsidRPr="00775953">
      <w:rPr>
        <w:rFonts w:ascii="Arial" w:hAnsi="Arial" w:cs="Arial"/>
        <w:sz w:val="20"/>
        <w:szCs w:val="20"/>
      </w:rPr>
      <w:instrText xml:space="preserve"> PAGE   \* MERGEFORMAT </w:instrText>
    </w:r>
    <w:r w:rsidRPr="00775953">
      <w:rPr>
        <w:rFonts w:ascii="Arial" w:hAnsi="Arial" w:cs="Arial"/>
        <w:sz w:val="20"/>
        <w:szCs w:val="20"/>
      </w:rPr>
      <w:fldChar w:fldCharType="separate"/>
    </w:r>
    <w:r w:rsidR="0093046A">
      <w:rPr>
        <w:rFonts w:ascii="Arial" w:hAnsi="Arial" w:cs="Arial"/>
        <w:noProof/>
        <w:sz w:val="20"/>
        <w:szCs w:val="20"/>
      </w:rPr>
      <w:t>4</w:t>
    </w:r>
    <w:r w:rsidRPr="00775953">
      <w:rPr>
        <w:rFonts w:ascii="Arial" w:hAnsi="Arial" w:cs="Arial"/>
        <w:noProof/>
        <w:sz w:val="20"/>
        <w:szCs w:val="20"/>
      </w:rPr>
      <w:fldChar w:fldCharType="end"/>
    </w:r>
  </w:p>
  <w:p w:rsidR="009619E5" w:rsidRDefault="009619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D1" w:rsidRPr="00CC6C23" w:rsidRDefault="00CC6C23" w:rsidP="00CC6C23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EAF/4/5 </w:t>
    </w:r>
  </w:p>
  <w:p w:rsidR="001A71D1" w:rsidRPr="00CC6C23" w:rsidRDefault="00CC6C23" w:rsidP="00CC6C23">
    <w:pPr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Annex</w:t>
    </w:r>
    <w:proofErr w:type="spellEnd"/>
    <w:r>
      <w:rPr>
        <w:rFonts w:ascii="Arial" w:hAnsi="Arial" w:cs="Arial"/>
        <w:sz w:val="20"/>
        <w:szCs w:val="20"/>
      </w:rPr>
      <w:t xml:space="preserve"> I, </w:t>
    </w:r>
    <w:r w:rsidR="004333D8" w:rsidRPr="00CC6C23">
      <w:rPr>
        <w:rFonts w:ascii="Arial" w:hAnsi="Arial" w:cs="Arial"/>
        <w:sz w:val="20"/>
        <w:szCs w:val="20"/>
      </w:rPr>
      <w:t xml:space="preserve">page </w:t>
    </w:r>
    <w:r w:rsidR="004333D8" w:rsidRPr="00CC6C23">
      <w:rPr>
        <w:rFonts w:ascii="Arial" w:hAnsi="Arial" w:cs="Arial"/>
        <w:sz w:val="20"/>
        <w:szCs w:val="20"/>
      </w:rPr>
      <w:fldChar w:fldCharType="begin"/>
    </w:r>
    <w:r w:rsidR="004333D8" w:rsidRPr="00CC6C23">
      <w:rPr>
        <w:rFonts w:ascii="Arial" w:hAnsi="Arial" w:cs="Arial"/>
        <w:sz w:val="20"/>
        <w:szCs w:val="20"/>
      </w:rPr>
      <w:instrText xml:space="preserve"> PAGE   \* MERGEFORMAT </w:instrText>
    </w:r>
    <w:r w:rsidR="004333D8" w:rsidRPr="00CC6C23">
      <w:rPr>
        <w:rFonts w:ascii="Arial" w:hAnsi="Arial" w:cs="Arial"/>
        <w:sz w:val="20"/>
        <w:szCs w:val="20"/>
      </w:rPr>
      <w:fldChar w:fldCharType="separate"/>
    </w:r>
    <w:r w:rsidR="0093046A">
      <w:rPr>
        <w:rFonts w:ascii="Arial" w:hAnsi="Arial" w:cs="Arial"/>
        <w:noProof/>
        <w:sz w:val="20"/>
        <w:szCs w:val="20"/>
      </w:rPr>
      <w:t>3</w:t>
    </w:r>
    <w:r w:rsidR="004333D8" w:rsidRPr="00CC6C23">
      <w:rPr>
        <w:rFonts w:ascii="Arial" w:hAnsi="Arial" w:cs="Arial"/>
        <w:noProof/>
        <w:sz w:val="20"/>
        <w:szCs w:val="20"/>
      </w:rPr>
      <w:fldChar w:fldCharType="end"/>
    </w:r>
  </w:p>
  <w:p w:rsidR="00CC6C23" w:rsidRDefault="00CC6C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53" w:rsidRPr="004333D8" w:rsidRDefault="004333D8" w:rsidP="004333D8">
    <w:pPr>
      <w:pStyle w:val="Header"/>
      <w:jc w:val="center"/>
      <w:rPr>
        <w:rFonts w:ascii="Arial" w:hAnsi="Arial" w:cs="Arial"/>
        <w:sz w:val="20"/>
        <w:szCs w:val="20"/>
      </w:rPr>
    </w:pPr>
    <w:r w:rsidRPr="004333D8">
      <w:rPr>
        <w:rFonts w:ascii="Arial" w:hAnsi="Arial" w:cs="Arial"/>
        <w:sz w:val="20"/>
        <w:szCs w:val="20"/>
      </w:rPr>
      <w:t xml:space="preserve">EAF/4/5 </w:t>
    </w:r>
    <w:proofErr w:type="spellStart"/>
    <w:r w:rsidRPr="004333D8">
      <w:rPr>
        <w:rFonts w:ascii="Arial" w:hAnsi="Arial" w:cs="Arial"/>
        <w:sz w:val="20"/>
        <w:szCs w:val="20"/>
      </w:rPr>
      <w:t>Prov</w:t>
    </w:r>
    <w:proofErr w:type="spellEnd"/>
    <w:r w:rsidRPr="004333D8">
      <w:rPr>
        <w:rFonts w:ascii="Arial" w:hAnsi="Arial" w:cs="Arial"/>
        <w:sz w:val="20"/>
        <w:szCs w:val="20"/>
      </w:rPr>
      <w:t>.</w:t>
    </w:r>
  </w:p>
  <w:p w:rsidR="00EA0053" w:rsidRPr="004333D8" w:rsidRDefault="004333D8" w:rsidP="004333D8">
    <w:pPr>
      <w:pStyle w:val="Header"/>
      <w:jc w:val="center"/>
      <w:rPr>
        <w:rFonts w:ascii="Arial" w:hAnsi="Arial" w:cs="Arial"/>
        <w:sz w:val="20"/>
        <w:szCs w:val="20"/>
      </w:rPr>
    </w:pPr>
    <w:proofErr w:type="spellStart"/>
    <w:r w:rsidRPr="004333D8">
      <w:rPr>
        <w:rFonts w:ascii="Arial" w:hAnsi="Arial" w:cs="Arial"/>
        <w:sz w:val="20"/>
        <w:szCs w:val="20"/>
      </w:rPr>
      <w:t>Annex</w:t>
    </w:r>
    <w:proofErr w:type="spellEnd"/>
    <w:r w:rsidRPr="004333D8">
      <w:rPr>
        <w:rFonts w:ascii="Arial" w:hAnsi="Arial" w:cs="Arial"/>
        <w:sz w:val="20"/>
        <w:szCs w:val="20"/>
      </w:rPr>
      <w:t xml:space="preserve"> III, page </w:t>
    </w:r>
    <w:r w:rsidRPr="004333D8">
      <w:rPr>
        <w:rFonts w:ascii="Arial" w:hAnsi="Arial" w:cs="Arial"/>
        <w:sz w:val="20"/>
        <w:szCs w:val="20"/>
      </w:rPr>
      <w:fldChar w:fldCharType="begin"/>
    </w:r>
    <w:r w:rsidRPr="004333D8">
      <w:rPr>
        <w:rFonts w:ascii="Arial" w:hAnsi="Arial" w:cs="Arial"/>
        <w:sz w:val="20"/>
        <w:szCs w:val="20"/>
      </w:rPr>
      <w:instrText xml:space="preserve"> PAGE   \* MERGEFORMAT </w:instrText>
    </w:r>
    <w:r w:rsidRPr="004333D8">
      <w:rPr>
        <w:rFonts w:ascii="Arial" w:hAnsi="Arial" w:cs="Arial"/>
        <w:sz w:val="20"/>
        <w:szCs w:val="20"/>
      </w:rPr>
      <w:fldChar w:fldCharType="separate"/>
    </w:r>
    <w:r w:rsidR="00B15A62">
      <w:rPr>
        <w:rFonts w:ascii="Arial" w:hAnsi="Arial" w:cs="Arial"/>
        <w:noProof/>
        <w:sz w:val="20"/>
        <w:szCs w:val="20"/>
      </w:rPr>
      <w:t>1</w:t>
    </w:r>
    <w:r w:rsidRPr="004333D8">
      <w:rPr>
        <w:rFonts w:ascii="Arial" w:hAnsi="Arial" w:cs="Arial"/>
        <w:noProof/>
        <w:sz w:val="20"/>
        <w:szCs w:val="20"/>
      </w:rPr>
      <w:fldChar w:fldCharType="end"/>
    </w:r>
  </w:p>
  <w:p w:rsidR="00EA0053" w:rsidRPr="004333D8" w:rsidRDefault="0093046A" w:rsidP="004333D8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701"/>
    <w:multiLevelType w:val="hybridMultilevel"/>
    <w:tmpl w:val="2BE20BC2"/>
    <w:lvl w:ilvl="0" w:tplc="0409001B">
      <w:start w:val="1"/>
      <w:numFmt w:val="lowerRoman"/>
      <w:lvlText w:val="%1."/>
      <w:lvlJc w:val="righ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1CE437C"/>
    <w:multiLevelType w:val="hybridMultilevel"/>
    <w:tmpl w:val="0398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A5DB7"/>
    <w:multiLevelType w:val="hybridMultilevel"/>
    <w:tmpl w:val="8280C762"/>
    <w:lvl w:ilvl="0" w:tplc="77C43578">
      <w:start w:val="1"/>
      <w:numFmt w:val="lowerLetter"/>
      <w:pStyle w:val="Heading4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A52C4B"/>
    <w:multiLevelType w:val="hybridMultilevel"/>
    <w:tmpl w:val="CDD0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31808"/>
    <w:multiLevelType w:val="hybridMultilevel"/>
    <w:tmpl w:val="D700B20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105C9"/>
    <w:multiLevelType w:val="hybridMultilevel"/>
    <w:tmpl w:val="3646783A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17101ADC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160B5"/>
    <w:multiLevelType w:val="hybridMultilevel"/>
    <w:tmpl w:val="879A813C"/>
    <w:lvl w:ilvl="0" w:tplc="17101ADC">
      <w:start w:val="1"/>
      <w:numFmt w:val="lowerLetter"/>
      <w:lvlText w:val="(%1)"/>
      <w:lvlJc w:val="righ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2C71CE0"/>
    <w:multiLevelType w:val="hybridMultilevel"/>
    <w:tmpl w:val="D97ABB8A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17101ADC">
      <w:start w:val="1"/>
      <w:numFmt w:val="lowerLetter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52"/>
    <w:rsid w:val="00006B09"/>
    <w:rsid w:val="0001499C"/>
    <w:rsid w:val="00020655"/>
    <w:rsid w:val="0002384D"/>
    <w:rsid w:val="00036266"/>
    <w:rsid w:val="00044CD0"/>
    <w:rsid w:val="00057563"/>
    <w:rsid w:val="000626B0"/>
    <w:rsid w:val="000631C2"/>
    <w:rsid w:val="000634A9"/>
    <w:rsid w:val="000729B8"/>
    <w:rsid w:val="00092DF2"/>
    <w:rsid w:val="000A0CEB"/>
    <w:rsid w:val="000A437F"/>
    <w:rsid w:val="000A7A9C"/>
    <w:rsid w:val="000B4CDE"/>
    <w:rsid w:val="000C1BC1"/>
    <w:rsid w:val="000C301C"/>
    <w:rsid w:val="000E6040"/>
    <w:rsid w:val="000E7EFA"/>
    <w:rsid w:val="000F6590"/>
    <w:rsid w:val="001034B3"/>
    <w:rsid w:val="00121FDD"/>
    <w:rsid w:val="001338A1"/>
    <w:rsid w:val="00135D64"/>
    <w:rsid w:val="00152B91"/>
    <w:rsid w:val="001548E4"/>
    <w:rsid w:val="00164705"/>
    <w:rsid w:val="00171CBD"/>
    <w:rsid w:val="00172801"/>
    <w:rsid w:val="0017440D"/>
    <w:rsid w:val="00177DB1"/>
    <w:rsid w:val="00186170"/>
    <w:rsid w:val="00190A5D"/>
    <w:rsid w:val="001934D4"/>
    <w:rsid w:val="001A454F"/>
    <w:rsid w:val="001B045F"/>
    <w:rsid w:val="001B69A8"/>
    <w:rsid w:val="001C4432"/>
    <w:rsid w:val="001C50F7"/>
    <w:rsid w:val="001D7AC6"/>
    <w:rsid w:val="001E65D7"/>
    <w:rsid w:val="001F502A"/>
    <w:rsid w:val="00207946"/>
    <w:rsid w:val="00220083"/>
    <w:rsid w:val="00221AE3"/>
    <w:rsid w:val="00231974"/>
    <w:rsid w:val="002414A1"/>
    <w:rsid w:val="00247D68"/>
    <w:rsid w:val="00261456"/>
    <w:rsid w:val="002637BC"/>
    <w:rsid w:val="00265681"/>
    <w:rsid w:val="00270B88"/>
    <w:rsid w:val="00275E67"/>
    <w:rsid w:val="0028006A"/>
    <w:rsid w:val="00284AB6"/>
    <w:rsid w:val="00285F86"/>
    <w:rsid w:val="002A5E6A"/>
    <w:rsid w:val="002B4018"/>
    <w:rsid w:val="002C3DE0"/>
    <w:rsid w:val="002D0BE2"/>
    <w:rsid w:val="002D35F6"/>
    <w:rsid w:val="002E660C"/>
    <w:rsid w:val="002F4A8A"/>
    <w:rsid w:val="00300F9C"/>
    <w:rsid w:val="003265AC"/>
    <w:rsid w:val="003275EE"/>
    <w:rsid w:val="00331F6B"/>
    <w:rsid w:val="00332C4B"/>
    <w:rsid w:val="003418C6"/>
    <w:rsid w:val="00355FC9"/>
    <w:rsid w:val="00366572"/>
    <w:rsid w:val="0037776E"/>
    <w:rsid w:val="00377879"/>
    <w:rsid w:val="00381FA8"/>
    <w:rsid w:val="0038349F"/>
    <w:rsid w:val="003A3CFB"/>
    <w:rsid w:val="003A47E7"/>
    <w:rsid w:val="003B415D"/>
    <w:rsid w:val="003B5A52"/>
    <w:rsid w:val="003C2751"/>
    <w:rsid w:val="003C34D4"/>
    <w:rsid w:val="003D4CDB"/>
    <w:rsid w:val="003E194C"/>
    <w:rsid w:val="003F6461"/>
    <w:rsid w:val="00413653"/>
    <w:rsid w:val="00415A36"/>
    <w:rsid w:val="004231A7"/>
    <w:rsid w:val="00426EF6"/>
    <w:rsid w:val="00427FEC"/>
    <w:rsid w:val="0043253A"/>
    <w:rsid w:val="004333D8"/>
    <w:rsid w:val="00465099"/>
    <w:rsid w:val="00466C40"/>
    <w:rsid w:val="004706E5"/>
    <w:rsid w:val="00486AED"/>
    <w:rsid w:val="00494795"/>
    <w:rsid w:val="00496F1D"/>
    <w:rsid w:val="004A1196"/>
    <w:rsid w:val="004B0874"/>
    <w:rsid w:val="004D5D7C"/>
    <w:rsid w:val="004F449E"/>
    <w:rsid w:val="00507119"/>
    <w:rsid w:val="00525E72"/>
    <w:rsid w:val="00527EA2"/>
    <w:rsid w:val="005306C2"/>
    <w:rsid w:val="00534C0F"/>
    <w:rsid w:val="00537624"/>
    <w:rsid w:val="00540A70"/>
    <w:rsid w:val="00562A1F"/>
    <w:rsid w:val="0057055B"/>
    <w:rsid w:val="00571AC7"/>
    <w:rsid w:val="00586E02"/>
    <w:rsid w:val="00590963"/>
    <w:rsid w:val="005A555E"/>
    <w:rsid w:val="005A735D"/>
    <w:rsid w:val="005B2AAF"/>
    <w:rsid w:val="005B30C5"/>
    <w:rsid w:val="005D3BD6"/>
    <w:rsid w:val="005E4D1D"/>
    <w:rsid w:val="005F7F0E"/>
    <w:rsid w:val="00613524"/>
    <w:rsid w:val="00614AA1"/>
    <w:rsid w:val="0062460D"/>
    <w:rsid w:val="0063238E"/>
    <w:rsid w:val="00641621"/>
    <w:rsid w:val="00675791"/>
    <w:rsid w:val="0067693F"/>
    <w:rsid w:val="00677358"/>
    <w:rsid w:val="00684586"/>
    <w:rsid w:val="006960CE"/>
    <w:rsid w:val="006A02C9"/>
    <w:rsid w:val="006C5EE2"/>
    <w:rsid w:val="006E3712"/>
    <w:rsid w:val="006F40FE"/>
    <w:rsid w:val="006F5C9A"/>
    <w:rsid w:val="00715807"/>
    <w:rsid w:val="00751C65"/>
    <w:rsid w:val="00763811"/>
    <w:rsid w:val="007738A9"/>
    <w:rsid w:val="00775953"/>
    <w:rsid w:val="0077686B"/>
    <w:rsid w:val="007831BB"/>
    <w:rsid w:val="00797179"/>
    <w:rsid w:val="007A21BA"/>
    <w:rsid w:val="007A74A2"/>
    <w:rsid w:val="007C1411"/>
    <w:rsid w:val="007C2FC9"/>
    <w:rsid w:val="007C5EA0"/>
    <w:rsid w:val="007D63B1"/>
    <w:rsid w:val="007D6726"/>
    <w:rsid w:val="00806433"/>
    <w:rsid w:val="00817E96"/>
    <w:rsid w:val="00820AC2"/>
    <w:rsid w:val="00831583"/>
    <w:rsid w:val="00833E74"/>
    <w:rsid w:val="00841BBE"/>
    <w:rsid w:val="0084690D"/>
    <w:rsid w:val="008733CB"/>
    <w:rsid w:val="0087640D"/>
    <w:rsid w:val="00877FC9"/>
    <w:rsid w:val="008A1F87"/>
    <w:rsid w:val="008A548E"/>
    <w:rsid w:val="008B2F62"/>
    <w:rsid w:val="008D05E2"/>
    <w:rsid w:val="008F1746"/>
    <w:rsid w:val="008F56D9"/>
    <w:rsid w:val="00906C7A"/>
    <w:rsid w:val="00910CAA"/>
    <w:rsid w:val="00916AEC"/>
    <w:rsid w:val="0093046A"/>
    <w:rsid w:val="00934154"/>
    <w:rsid w:val="00951BDA"/>
    <w:rsid w:val="00954435"/>
    <w:rsid w:val="00957FA4"/>
    <w:rsid w:val="009619E5"/>
    <w:rsid w:val="009629BE"/>
    <w:rsid w:val="009720D8"/>
    <w:rsid w:val="0098307B"/>
    <w:rsid w:val="0099129D"/>
    <w:rsid w:val="009924D1"/>
    <w:rsid w:val="00996D85"/>
    <w:rsid w:val="009A1690"/>
    <w:rsid w:val="009A679B"/>
    <w:rsid w:val="009B373D"/>
    <w:rsid w:val="009B739B"/>
    <w:rsid w:val="009E0ED4"/>
    <w:rsid w:val="009E4B68"/>
    <w:rsid w:val="009F0579"/>
    <w:rsid w:val="009F5B62"/>
    <w:rsid w:val="00A01584"/>
    <w:rsid w:val="00A1184D"/>
    <w:rsid w:val="00A35B4B"/>
    <w:rsid w:val="00A4136C"/>
    <w:rsid w:val="00A4156C"/>
    <w:rsid w:val="00A54133"/>
    <w:rsid w:val="00A614DA"/>
    <w:rsid w:val="00A65632"/>
    <w:rsid w:val="00A91988"/>
    <w:rsid w:val="00AE0E09"/>
    <w:rsid w:val="00B147D4"/>
    <w:rsid w:val="00B15A62"/>
    <w:rsid w:val="00B25376"/>
    <w:rsid w:val="00B26C03"/>
    <w:rsid w:val="00B277CB"/>
    <w:rsid w:val="00B41115"/>
    <w:rsid w:val="00B75B9B"/>
    <w:rsid w:val="00B94E70"/>
    <w:rsid w:val="00BB2C2C"/>
    <w:rsid w:val="00BD0D8F"/>
    <w:rsid w:val="00BD1030"/>
    <w:rsid w:val="00BD38D9"/>
    <w:rsid w:val="00BF0DD9"/>
    <w:rsid w:val="00BF1A3F"/>
    <w:rsid w:val="00BF23CE"/>
    <w:rsid w:val="00BF5C1C"/>
    <w:rsid w:val="00BF75E3"/>
    <w:rsid w:val="00C07E27"/>
    <w:rsid w:val="00C11484"/>
    <w:rsid w:val="00C248CE"/>
    <w:rsid w:val="00C6637C"/>
    <w:rsid w:val="00CA1318"/>
    <w:rsid w:val="00CC2F3B"/>
    <w:rsid w:val="00CC6C23"/>
    <w:rsid w:val="00D1718B"/>
    <w:rsid w:val="00D17241"/>
    <w:rsid w:val="00D30A7C"/>
    <w:rsid w:val="00D32967"/>
    <w:rsid w:val="00D55DDE"/>
    <w:rsid w:val="00D803EF"/>
    <w:rsid w:val="00D817DD"/>
    <w:rsid w:val="00D82CCE"/>
    <w:rsid w:val="00DB1E21"/>
    <w:rsid w:val="00DB7CBD"/>
    <w:rsid w:val="00DC026E"/>
    <w:rsid w:val="00DC158A"/>
    <w:rsid w:val="00DD6079"/>
    <w:rsid w:val="00DE23BC"/>
    <w:rsid w:val="00DF4C3B"/>
    <w:rsid w:val="00E03A4B"/>
    <w:rsid w:val="00E13A1B"/>
    <w:rsid w:val="00E17AC4"/>
    <w:rsid w:val="00E31CF7"/>
    <w:rsid w:val="00E322AE"/>
    <w:rsid w:val="00E37BC0"/>
    <w:rsid w:val="00E41894"/>
    <w:rsid w:val="00E50A02"/>
    <w:rsid w:val="00E72877"/>
    <w:rsid w:val="00E76A7C"/>
    <w:rsid w:val="00E8641B"/>
    <w:rsid w:val="00E97A81"/>
    <w:rsid w:val="00EA5DCF"/>
    <w:rsid w:val="00EB76C0"/>
    <w:rsid w:val="00ED6FA3"/>
    <w:rsid w:val="00EE0E54"/>
    <w:rsid w:val="00EF7901"/>
    <w:rsid w:val="00F11ED8"/>
    <w:rsid w:val="00F11F68"/>
    <w:rsid w:val="00F1467C"/>
    <w:rsid w:val="00F14B94"/>
    <w:rsid w:val="00F1670D"/>
    <w:rsid w:val="00F17C2D"/>
    <w:rsid w:val="00F26361"/>
    <w:rsid w:val="00F338A7"/>
    <w:rsid w:val="00F52714"/>
    <w:rsid w:val="00F76889"/>
    <w:rsid w:val="00F82E20"/>
    <w:rsid w:val="00FC6EE9"/>
    <w:rsid w:val="00FD628C"/>
    <w:rsid w:val="00FE238A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52"/>
    <w:rPr>
      <w:sz w:val="22"/>
      <w:szCs w:val="22"/>
      <w:lang w:val="fr-FR" w:eastAsia="fr-FR"/>
    </w:rPr>
  </w:style>
  <w:style w:type="paragraph" w:styleId="Heading1">
    <w:name w:val="heading 1"/>
    <w:next w:val="Normal"/>
    <w:link w:val="Heading1Char"/>
    <w:autoRedefine/>
    <w:qFormat/>
    <w:rsid w:val="009720D8"/>
    <w:pPr>
      <w:keepNext/>
      <w:outlineLvl w:val="0"/>
    </w:pPr>
    <w:rPr>
      <w:rFonts w:ascii="Arial" w:eastAsia="Times New Roman" w:hAnsi="Arial"/>
      <w:caps/>
    </w:rPr>
  </w:style>
  <w:style w:type="paragraph" w:styleId="Heading2">
    <w:name w:val="heading 2"/>
    <w:next w:val="Normal"/>
    <w:link w:val="Heading2Char"/>
    <w:autoRedefine/>
    <w:qFormat/>
    <w:rsid w:val="009720D8"/>
    <w:pPr>
      <w:keepNext/>
      <w:jc w:val="both"/>
      <w:outlineLvl w:val="1"/>
    </w:pPr>
    <w:rPr>
      <w:rFonts w:ascii="Arial" w:eastAsia="Times New Roman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FD628C"/>
    <w:pPr>
      <w:keepNext/>
      <w:jc w:val="both"/>
      <w:outlineLvl w:val="2"/>
    </w:pPr>
    <w:rPr>
      <w:rFonts w:ascii="Arial" w:eastAsia="Times New Roman" w:hAnsi="Arial"/>
      <w:i/>
    </w:rPr>
  </w:style>
  <w:style w:type="paragraph" w:styleId="Heading4">
    <w:name w:val="heading 4"/>
    <w:next w:val="Normal"/>
    <w:link w:val="Heading4Char"/>
    <w:autoRedefine/>
    <w:qFormat/>
    <w:rsid w:val="009720D8"/>
    <w:pPr>
      <w:keepNext/>
      <w:numPr>
        <w:numId w:val="1"/>
      </w:numPr>
      <w:jc w:val="both"/>
      <w:outlineLvl w:val="3"/>
    </w:pPr>
    <w:rPr>
      <w:rFonts w:ascii="Arial" w:eastAsia="Times New Roman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9720D8"/>
    <w:pPr>
      <w:keepNext/>
      <w:ind w:left="1134" w:hanging="567"/>
      <w:jc w:val="both"/>
      <w:outlineLvl w:val="4"/>
    </w:pPr>
    <w:rPr>
      <w:rFonts w:ascii="Arial" w:eastAsia="Times New Roman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9720D8"/>
    <w:pPr>
      <w:spacing w:before="240" w:after="60"/>
      <w:jc w:val="both"/>
      <w:outlineLvl w:val="8"/>
    </w:pPr>
    <w:rPr>
      <w:rFonts w:ascii="Arial" w:eastAsia="Times New Roman" w:hAnsi="Arial"/>
      <w:i/>
      <w:sz w:val="1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52"/>
    <w:pPr>
      <w:ind w:left="720"/>
    </w:pPr>
  </w:style>
  <w:style w:type="paragraph" w:styleId="Header">
    <w:name w:val="header"/>
    <w:basedOn w:val="Normal"/>
    <w:link w:val="HeaderChar"/>
    <w:uiPriority w:val="99"/>
    <w:rsid w:val="006A02C9"/>
    <w:pPr>
      <w:tabs>
        <w:tab w:val="center" w:pos="4320"/>
        <w:tab w:val="right" w:pos="8640"/>
      </w:tabs>
    </w:pPr>
  </w:style>
  <w:style w:type="paragraph" w:styleId="Footer">
    <w:name w:val="footer"/>
    <w:aliases w:val="doc_path_name"/>
    <w:basedOn w:val="Normal"/>
    <w:link w:val="FooterChar"/>
    <w:rsid w:val="006A02C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1A454F"/>
    <w:pPr>
      <w:ind w:left="567" w:hanging="567"/>
      <w:jc w:val="both"/>
    </w:pPr>
    <w:rPr>
      <w:rFonts w:ascii="Times New Roman" w:eastAsia="Times New Roman" w:hAnsi="Times New Roman"/>
      <w:szCs w:val="20"/>
      <w:lang w:val="en-US" w:eastAsia="en-US"/>
    </w:rPr>
  </w:style>
  <w:style w:type="character" w:styleId="FootnoteReference">
    <w:name w:val="footnote reference"/>
    <w:semiHidden/>
    <w:rsid w:val="001A454F"/>
    <w:rPr>
      <w:vertAlign w:val="superscript"/>
    </w:rPr>
  </w:style>
  <w:style w:type="paragraph" w:customStyle="1" w:styleId="Docoriginal">
    <w:name w:val="Doc_original"/>
    <w:basedOn w:val="Normal"/>
    <w:link w:val="DocoriginalChar"/>
    <w:rsid w:val="00331F6B"/>
    <w:pPr>
      <w:spacing w:line="280" w:lineRule="exact"/>
      <w:ind w:left="1361"/>
      <w:jc w:val="both"/>
    </w:pPr>
    <w:rPr>
      <w:rFonts w:ascii="Arial" w:eastAsia="Times New Roman" w:hAnsi="Arial"/>
      <w:b/>
      <w:bCs/>
      <w:spacing w:val="10"/>
      <w:sz w:val="20"/>
      <w:szCs w:val="20"/>
      <w:lang w:val="en-US" w:eastAsia="en-US"/>
    </w:rPr>
  </w:style>
  <w:style w:type="paragraph" w:customStyle="1" w:styleId="upove">
    <w:name w:val="upov_e"/>
    <w:basedOn w:val="Normal"/>
    <w:rsid w:val="00331F6B"/>
    <w:pPr>
      <w:spacing w:before="60"/>
      <w:jc w:val="center"/>
    </w:pPr>
    <w:rPr>
      <w:rFonts w:ascii="Arial" w:eastAsia="Times New Roman" w:hAnsi="Arial"/>
      <w:b/>
      <w:bCs/>
      <w:spacing w:val="8"/>
      <w:sz w:val="24"/>
      <w:szCs w:val="20"/>
      <w:lang w:val="en-US" w:eastAsia="en-US"/>
    </w:rPr>
  </w:style>
  <w:style w:type="paragraph" w:customStyle="1" w:styleId="Country">
    <w:name w:val="Country"/>
    <w:basedOn w:val="Normal"/>
    <w:semiHidden/>
    <w:rsid w:val="00331F6B"/>
    <w:pPr>
      <w:spacing w:before="60" w:after="48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Lettrine">
    <w:name w:val="Lettrine"/>
    <w:basedOn w:val="Normal"/>
    <w:rsid w:val="00331F6B"/>
    <w:pPr>
      <w:spacing w:after="120" w:line="340" w:lineRule="atLeast"/>
      <w:jc w:val="right"/>
    </w:pPr>
    <w:rPr>
      <w:rFonts w:ascii="Arial" w:eastAsia="Times New Roman" w:hAnsi="Arial"/>
      <w:b/>
      <w:bCs/>
      <w:sz w:val="56"/>
      <w:szCs w:val="20"/>
      <w:lang w:val="en-US" w:eastAsia="en-US"/>
    </w:rPr>
  </w:style>
  <w:style w:type="paragraph" w:customStyle="1" w:styleId="LogoUPOV">
    <w:name w:val="LogoUPOV"/>
    <w:basedOn w:val="Normal"/>
    <w:rsid w:val="00331F6B"/>
    <w:pPr>
      <w:spacing w:before="72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Sessiontc">
    <w:name w:val="Session_tc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caps/>
      <w:kern w:val="28"/>
      <w:sz w:val="24"/>
      <w:szCs w:val="20"/>
      <w:lang w:val="en-US" w:eastAsia="en-US"/>
    </w:rPr>
  </w:style>
  <w:style w:type="paragraph" w:customStyle="1" w:styleId="Sessiontcplacedate">
    <w:name w:val="Session_tc_place_date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kern w:val="28"/>
      <w:sz w:val="24"/>
      <w:szCs w:val="20"/>
      <w:lang w:val="en-US" w:eastAsia="en-US"/>
    </w:rPr>
  </w:style>
  <w:style w:type="character" w:customStyle="1" w:styleId="DocoriginalChar">
    <w:name w:val="Doc_original Char"/>
    <w:link w:val="Docoriginal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1F6B"/>
    <w:rPr>
      <w:rFonts w:ascii="Arial" w:hAnsi="Arial"/>
      <w:b/>
      <w:bCs/>
      <w:sz w:val="20"/>
      <w:lang w:val="en-US"/>
    </w:rPr>
  </w:style>
  <w:style w:type="character" w:styleId="FollowedHyperlink">
    <w:name w:val="FollowedHyperlink"/>
    <w:uiPriority w:val="99"/>
    <w:rsid w:val="005A735D"/>
    <w:rPr>
      <w:color w:val="606420"/>
      <w:u w:val="single"/>
    </w:rPr>
  </w:style>
  <w:style w:type="paragraph" w:customStyle="1" w:styleId="Titleofdoc">
    <w:name w:val="Title_of_doc"/>
    <w:basedOn w:val="Normal"/>
    <w:rsid w:val="002637BC"/>
    <w:pPr>
      <w:spacing w:before="600"/>
      <w:jc w:val="center"/>
    </w:pPr>
    <w:rPr>
      <w:rFonts w:ascii="Arial" w:eastAsia="Times New Roman" w:hAnsi="Arial"/>
      <w:caps/>
      <w:sz w:val="20"/>
      <w:szCs w:val="20"/>
      <w:lang w:val="en-US" w:eastAsia="en-US"/>
    </w:rPr>
  </w:style>
  <w:style w:type="paragraph" w:customStyle="1" w:styleId="preparedby">
    <w:name w:val="prepared_by"/>
    <w:basedOn w:val="Normal"/>
    <w:semiHidden/>
    <w:rsid w:val="002637BC"/>
    <w:pPr>
      <w:spacing w:before="240" w:after="600"/>
      <w:jc w:val="center"/>
    </w:pPr>
    <w:rPr>
      <w:rFonts w:ascii="Arial" w:eastAsia="Times New Roman" w:hAnsi="Arial"/>
      <w:i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nhideWhenUsed/>
    <w:rsid w:val="004B0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0874"/>
    <w:rPr>
      <w:rFonts w:ascii="Tahoma" w:hAnsi="Tahoma" w:cs="Tahoma"/>
      <w:sz w:val="16"/>
      <w:szCs w:val="16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775953"/>
    <w:rPr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231974"/>
    <w:rPr>
      <w:sz w:val="22"/>
      <w:szCs w:val="22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426EF6"/>
    <w:rPr>
      <w:color w:val="356895"/>
      <w:u w:val="single"/>
    </w:rPr>
  </w:style>
  <w:style w:type="table" w:styleId="TableGrid">
    <w:name w:val="Table Grid"/>
    <w:basedOn w:val="TableNormal"/>
    <w:rsid w:val="009720D8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9720D8"/>
    <w:rPr>
      <w:rFonts w:ascii="Arial" w:eastAsia="Times New Roman" w:hAnsi="Arial"/>
      <w:caps/>
    </w:rPr>
  </w:style>
  <w:style w:type="character" w:customStyle="1" w:styleId="Heading2Char">
    <w:name w:val="Heading 2 Char"/>
    <w:basedOn w:val="DefaultParagraphFont"/>
    <w:link w:val="Heading2"/>
    <w:rsid w:val="009720D8"/>
    <w:rPr>
      <w:rFonts w:ascii="Arial" w:eastAsia="Times New Roman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FD628C"/>
    <w:rPr>
      <w:rFonts w:ascii="Arial" w:eastAsia="Times New Roman" w:hAnsi="Arial"/>
      <w:i/>
    </w:rPr>
  </w:style>
  <w:style w:type="character" w:customStyle="1" w:styleId="Heading4Char">
    <w:name w:val="Heading 4 Char"/>
    <w:basedOn w:val="DefaultParagraphFont"/>
    <w:link w:val="Heading4"/>
    <w:rsid w:val="009720D8"/>
    <w:rPr>
      <w:rFonts w:ascii="Arial" w:eastAsia="Times New Roman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9720D8"/>
    <w:rPr>
      <w:rFonts w:ascii="Arial" w:eastAsia="Times New Roman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9720D8"/>
    <w:rPr>
      <w:rFonts w:ascii="Arial" w:eastAsia="Times New Roman" w:hAnsi="Arial"/>
      <w:i/>
      <w:sz w:val="18"/>
    </w:rPr>
  </w:style>
  <w:style w:type="numbering" w:customStyle="1" w:styleId="NoList1">
    <w:name w:val="No List1"/>
    <w:next w:val="NoList"/>
    <w:uiPriority w:val="99"/>
    <w:semiHidden/>
    <w:unhideWhenUsed/>
    <w:rsid w:val="009720D8"/>
  </w:style>
  <w:style w:type="character" w:styleId="PageNumber">
    <w:name w:val="page number"/>
    <w:basedOn w:val="DefaultParagraphFont"/>
    <w:rsid w:val="009720D8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9720D8"/>
    <w:rPr>
      <w:rFonts w:ascii="Arial" w:hAnsi="Arial"/>
      <w:szCs w:val="22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9720D8"/>
    <w:pPr>
      <w:spacing w:before="150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9720D8"/>
    <w:rPr>
      <w:i/>
      <w:iCs/>
    </w:rPr>
  </w:style>
  <w:style w:type="character" w:styleId="Strong">
    <w:name w:val="Strong"/>
    <w:basedOn w:val="DefaultParagraphFont"/>
    <w:uiPriority w:val="22"/>
    <w:qFormat/>
    <w:rsid w:val="009720D8"/>
    <w:rPr>
      <w:b/>
      <w:bCs/>
    </w:rPr>
  </w:style>
  <w:style w:type="character" w:customStyle="1" w:styleId="author">
    <w:name w:val="author"/>
    <w:basedOn w:val="DefaultParagraphFont"/>
    <w:rsid w:val="009720D8"/>
  </w:style>
  <w:style w:type="paragraph" w:styleId="NoSpacing">
    <w:name w:val="No Spacing"/>
    <w:uiPriority w:val="1"/>
    <w:qFormat/>
    <w:rsid w:val="009720D8"/>
    <w:rPr>
      <w:rFonts w:ascii="Arial" w:hAnsi="Arial"/>
      <w:szCs w:val="22"/>
      <w:lang w:val="fr-FR" w:eastAsia="fr-FR"/>
    </w:rPr>
  </w:style>
  <w:style w:type="paragraph" w:styleId="BodyText">
    <w:name w:val="Body Text"/>
    <w:basedOn w:val="Normal"/>
    <w:link w:val="BodyTextChar"/>
    <w:rsid w:val="009720D8"/>
    <w:pPr>
      <w:jc w:val="both"/>
    </w:pPr>
    <w:rPr>
      <w:rFonts w:ascii="Arial" w:eastAsia="Times New Roman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720D8"/>
    <w:rPr>
      <w:rFonts w:ascii="Arial" w:eastAsia="Times New Roman" w:hAnsi="Arial"/>
    </w:rPr>
  </w:style>
  <w:style w:type="paragraph" w:styleId="Closing">
    <w:name w:val="Closing"/>
    <w:basedOn w:val="Normal"/>
    <w:link w:val="ClosingChar"/>
    <w:rsid w:val="009720D8"/>
    <w:pPr>
      <w:ind w:left="4536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character" w:customStyle="1" w:styleId="ClosingChar">
    <w:name w:val="Closing Char"/>
    <w:basedOn w:val="DefaultParagraphFont"/>
    <w:link w:val="Closing"/>
    <w:rsid w:val="009720D8"/>
    <w:rPr>
      <w:rFonts w:ascii="Arial" w:eastAsia="Times New Roman" w:hAnsi="Arial"/>
    </w:rPr>
  </w:style>
  <w:style w:type="paragraph" w:customStyle="1" w:styleId="Code">
    <w:name w:val="Code"/>
    <w:basedOn w:val="Normal"/>
    <w:link w:val="CodeChar"/>
    <w:semiHidden/>
    <w:rsid w:val="009720D8"/>
    <w:pPr>
      <w:spacing w:line="340" w:lineRule="atLeast"/>
      <w:ind w:left="1276"/>
      <w:jc w:val="both"/>
    </w:pPr>
    <w:rPr>
      <w:rFonts w:ascii="Arial" w:eastAsia="Times New Roman" w:hAnsi="Arial"/>
      <w:b/>
      <w:bCs/>
      <w:spacing w:val="10"/>
      <w:sz w:val="20"/>
      <w:szCs w:val="20"/>
      <w:lang w:val="en-US" w:eastAsia="en-US"/>
    </w:rPr>
  </w:style>
  <w:style w:type="character" w:customStyle="1" w:styleId="CodeChar">
    <w:name w:val="Code Char"/>
    <w:basedOn w:val="DefaultParagraphFont"/>
    <w:link w:val="Code"/>
    <w:semiHidden/>
    <w:rsid w:val="009720D8"/>
    <w:rPr>
      <w:rFonts w:ascii="Arial" w:eastAsia="Times New Roman" w:hAnsi="Arial"/>
      <w:b/>
      <w:bCs/>
      <w:spacing w:val="10"/>
    </w:rPr>
  </w:style>
  <w:style w:type="paragraph" w:styleId="Date">
    <w:name w:val="Date"/>
    <w:basedOn w:val="Normal"/>
    <w:link w:val="DateChar"/>
    <w:semiHidden/>
    <w:rsid w:val="009720D8"/>
    <w:pPr>
      <w:spacing w:line="340" w:lineRule="exact"/>
      <w:ind w:left="1276"/>
      <w:jc w:val="both"/>
    </w:pPr>
    <w:rPr>
      <w:rFonts w:ascii="Arial" w:eastAsia="Times New Roman" w:hAnsi="Arial"/>
      <w:b/>
      <w:szCs w:val="20"/>
      <w:lang w:val="en-US" w:eastAsia="en-US"/>
    </w:rPr>
  </w:style>
  <w:style w:type="character" w:customStyle="1" w:styleId="DateChar">
    <w:name w:val="Date Char"/>
    <w:basedOn w:val="DefaultParagraphFont"/>
    <w:link w:val="Date"/>
    <w:semiHidden/>
    <w:rsid w:val="009720D8"/>
    <w:rPr>
      <w:rFonts w:ascii="Arial" w:eastAsia="Times New Roman" w:hAnsi="Arial"/>
      <w:b/>
      <w:sz w:val="22"/>
    </w:rPr>
  </w:style>
  <w:style w:type="paragraph" w:customStyle="1" w:styleId="DecisionParagraphs">
    <w:name w:val="DecisionParagraphs"/>
    <w:basedOn w:val="Normal"/>
    <w:rsid w:val="009720D8"/>
    <w:pPr>
      <w:tabs>
        <w:tab w:val="left" w:pos="5387"/>
      </w:tabs>
      <w:ind w:left="4820"/>
      <w:jc w:val="both"/>
    </w:pPr>
    <w:rPr>
      <w:rFonts w:ascii="Arial" w:eastAsia="Times New Roman" w:hAnsi="Arial"/>
      <w:i/>
      <w:sz w:val="20"/>
      <w:szCs w:val="20"/>
      <w:lang w:val="en-US" w:eastAsia="en-US"/>
    </w:rPr>
  </w:style>
  <w:style w:type="character" w:customStyle="1" w:styleId="Doclang">
    <w:name w:val="Doc_lang"/>
    <w:basedOn w:val="DefaultParagraphFont"/>
    <w:rsid w:val="009720D8"/>
    <w:rPr>
      <w:rFonts w:ascii="Arial" w:hAnsi="Arial"/>
      <w:sz w:val="20"/>
      <w:lang w:val="en-US"/>
    </w:rPr>
  </w:style>
  <w:style w:type="paragraph" w:customStyle="1" w:styleId="endofdoc">
    <w:name w:val="end_of_doc"/>
    <w:autoRedefine/>
    <w:rsid w:val="009720D8"/>
    <w:pPr>
      <w:spacing w:before="480"/>
      <w:ind w:left="567" w:hanging="567"/>
      <w:jc w:val="right"/>
    </w:pPr>
    <w:rPr>
      <w:rFonts w:ascii="Arial" w:eastAsia="Times New Roman" w:hAnsi="Arial"/>
    </w:rPr>
  </w:style>
  <w:style w:type="character" w:styleId="EndnoteReference">
    <w:name w:val="endnote reference"/>
    <w:basedOn w:val="DefaultParagraphFont"/>
    <w:semiHidden/>
    <w:rsid w:val="009720D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720D8"/>
    <w:pPr>
      <w:jc w:val="both"/>
    </w:pPr>
    <w:rPr>
      <w:rFonts w:ascii="Arial" w:eastAsia="Times New Roman" w:hAnsi="Arial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720D8"/>
    <w:rPr>
      <w:rFonts w:ascii="Arial" w:eastAsia="Times New Roman" w:hAnsi="Arial"/>
    </w:rPr>
  </w:style>
  <w:style w:type="paragraph" w:styleId="Index1">
    <w:name w:val="index 1"/>
    <w:basedOn w:val="Normal"/>
    <w:next w:val="Normal"/>
    <w:semiHidden/>
    <w:rsid w:val="009720D8"/>
    <w:pPr>
      <w:tabs>
        <w:tab w:val="right" w:leader="dot" w:pos="9071"/>
      </w:tabs>
      <w:ind w:left="284" w:hanging="284"/>
      <w:jc w:val="both"/>
    </w:pPr>
    <w:rPr>
      <w:rFonts w:ascii="Arial" w:eastAsia="Times New Roman" w:hAnsi="Arial"/>
      <w:sz w:val="24"/>
      <w:szCs w:val="20"/>
      <w:lang w:val="en-US" w:eastAsia="en-US"/>
    </w:rPr>
  </w:style>
  <w:style w:type="paragraph" w:styleId="Index2">
    <w:name w:val="index 2"/>
    <w:basedOn w:val="Normal"/>
    <w:next w:val="Normal"/>
    <w:semiHidden/>
    <w:rsid w:val="009720D8"/>
    <w:pPr>
      <w:tabs>
        <w:tab w:val="right" w:leader="dot" w:pos="9071"/>
      </w:tabs>
      <w:ind w:left="568" w:hanging="284"/>
      <w:jc w:val="both"/>
    </w:pPr>
    <w:rPr>
      <w:rFonts w:ascii="Arial" w:eastAsia="Times New Roman" w:hAnsi="Arial"/>
      <w:sz w:val="24"/>
      <w:szCs w:val="20"/>
      <w:lang w:val="en-US" w:eastAsia="en-US"/>
    </w:rPr>
  </w:style>
  <w:style w:type="paragraph" w:styleId="Index3">
    <w:name w:val="index 3"/>
    <w:basedOn w:val="Normal"/>
    <w:next w:val="Normal"/>
    <w:semiHidden/>
    <w:rsid w:val="009720D8"/>
    <w:pPr>
      <w:tabs>
        <w:tab w:val="right" w:leader="dot" w:pos="9071"/>
      </w:tabs>
      <w:ind w:left="851" w:hanging="284"/>
      <w:jc w:val="both"/>
    </w:pPr>
    <w:rPr>
      <w:rFonts w:ascii="Arial" w:eastAsia="Times New Roman" w:hAnsi="Arial"/>
      <w:sz w:val="24"/>
      <w:szCs w:val="20"/>
      <w:lang w:val="en-US" w:eastAsia="en-US"/>
    </w:rPr>
  </w:style>
  <w:style w:type="paragraph" w:styleId="MacroText">
    <w:name w:val="macro"/>
    <w:link w:val="MacroTextChar"/>
    <w:semiHidden/>
    <w:rsid w:val="009720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  <w:sz w:val="16"/>
    </w:rPr>
  </w:style>
  <w:style w:type="character" w:customStyle="1" w:styleId="MacroTextChar">
    <w:name w:val="Macro Text Char"/>
    <w:basedOn w:val="DefaultParagraphFont"/>
    <w:link w:val="MacroText"/>
    <w:semiHidden/>
    <w:rsid w:val="009720D8"/>
    <w:rPr>
      <w:rFonts w:ascii="Courier New" w:eastAsia="Times New Roman" w:hAnsi="Courier New"/>
      <w:sz w:val="16"/>
    </w:rPr>
  </w:style>
  <w:style w:type="paragraph" w:customStyle="1" w:styleId="Organizer">
    <w:name w:val="Organizer"/>
    <w:basedOn w:val="Normal"/>
    <w:semiHidden/>
    <w:rsid w:val="009720D8"/>
    <w:pPr>
      <w:spacing w:after="600"/>
      <w:ind w:left="-993" w:right="-994"/>
      <w:jc w:val="center"/>
    </w:pPr>
    <w:rPr>
      <w:rFonts w:ascii="Arial" w:eastAsia="Times New Roman" w:hAnsi="Arial"/>
      <w:b/>
      <w:caps/>
      <w:kern w:val="26"/>
      <w:sz w:val="26"/>
      <w:szCs w:val="20"/>
      <w:lang w:val="en-US" w:eastAsia="en-US"/>
    </w:rPr>
  </w:style>
  <w:style w:type="paragraph" w:customStyle="1" w:styleId="Original">
    <w:name w:val="Original"/>
    <w:basedOn w:val="Normal"/>
    <w:semiHidden/>
    <w:rsid w:val="009720D8"/>
    <w:pPr>
      <w:spacing w:before="60"/>
      <w:ind w:left="1276"/>
      <w:jc w:val="both"/>
    </w:pPr>
    <w:rPr>
      <w:rFonts w:ascii="Arial" w:eastAsia="Times New Roman" w:hAnsi="Arial"/>
      <w:b/>
      <w:szCs w:val="20"/>
      <w:lang w:val="en-US" w:eastAsia="en-US"/>
    </w:rPr>
  </w:style>
  <w:style w:type="paragraph" w:customStyle="1" w:styleId="Session">
    <w:name w:val="Session"/>
    <w:basedOn w:val="Normal"/>
    <w:semiHidden/>
    <w:rsid w:val="009720D8"/>
    <w:pPr>
      <w:spacing w:before="60"/>
      <w:jc w:val="center"/>
    </w:pPr>
    <w:rPr>
      <w:rFonts w:ascii="Arial" w:eastAsia="Times New Roman" w:hAnsi="Arial"/>
      <w:b/>
      <w:sz w:val="20"/>
      <w:szCs w:val="20"/>
      <w:lang w:val="en-US" w:eastAsia="en-US"/>
    </w:rPr>
  </w:style>
  <w:style w:type="paragraph" w:customStyle="1" w:styleId="PlaceAndDate">
    <w:name w:val="PlaceAndDate"/>
    <w:basedOn w:val="Session"/>
    <w:semiHidden/>
    <w:rsid w:val="009720D8"/>
  </w:style>
  <w:style w:type="paragraph" w:customStyle="1" w:styleId="plcountry">
    <w:name w:val="plcountry"/>
    <w:basedOn w:val="Normal"/>
    <w:rsid w:val="009720D8"/>
    <w:pPr>
      <w:keepNext/>
      <w:keepLines/>
      <w:spacing w:before="180" w:after="120"/>
    </w:pPr>
    <w:rPr>
      <w:rFonts w:ascii="Arial" w:eastAsia="Times New Roman" w:hAnsi="Arial"/>
      <w:caps/>
      <w:noProof/>
      <w:snapToGrid w:val="0"/>
      <w:sz w:val="20"/>
      <w:szCs w:val="20"/>
      <w:u w:val="single"/>
      <w:lang w:val="en-US" w:eastAsia="en-US"/>
    </w:rPr>
  </w:style>
  <w:style w:type="paragraph" w:customStyle="1" w:styleId="pldetails">
    <w:name w:val="pldetails"/>
    <w:basedOn w:val="Normal"/>
    <w:rsid w:val="009720D8"/>
    <w:pPr>
      <w:keepLines/>
      <w:spacing w:before="60" w:after="60"/>
    </w:pPr>
    <w:rPr>
      <w:rFonts w:ascii="Arial" w:eastAsia="Times New Roman" w:hAnsi="Arial"/>
      <w:noProof/>
      <w:snapToGrid w:val="0"/>
      <w:sz w:val="20"/>
      <w:szCs w:val="20"/>
      <w:lang w:val="en-US" w:eastAsia="en-US"/>
    </w:rPr>
  </w:style>
  <w:style w:type="paragraph" w:customStyle="1" w:styleId="plheading">
    <w:name w:val="plheading"/>
    <w:basedOn w:val="Normal"/>
    <w:rsid w:val="009720D8"/>
    <w:pPr>
      <w:keepNext/>
      <w:spacing w:before="480" w:after="120"/>
      <w:jc w:val="center"/>
    </w:pPr>
    <w:rPr>
      <w:rFonts w:ascii="Arial" w:eastAsia="Times New Roman" w:hAnsi="Arial"/>
      <w:caps/>
      <w:snapToGrid w:val="0"/>
      <w:sz w:val="20"/>
      <w:szCs w:val="20"/>
      <w:u w:val="single"/>
      <w:lang w:val="en-US" w:eastAsia="en-US"/>
    </w:rPr>
  </w:style>
  <w:style w:type="paragraph" w:customStyle="1" w:styleId="preparedby0">
    <w:name w:val="prepared by"/>
    <w:basedOn w:val="Normal"/>
    <w:semiHidden/>
    <w:rsid w:val="009720D8"/>
    <w:pPr>
      <w:spacing w:before="600" w:after="600"/>
      <w:jc w:val="center"/>
    </w:pPr>
    <w:rPr>
      <w:rFonts w:ascii="Arial" w:eastAsia="Times New Roman" w:hAnsi="Arial"/>
      <w:i/>
      <w:sz w:val="20"/>
      <w:szCs w:val="20"/>
      <w:lang w:val="en-US" w:eastAsia="en-US"/>
    </w:rPr>
  </w:style>
  <w:style w:type="paragraph" w:customStyle="1" w:styleId="preparedby1">
    <w:name w:val="preparedby"/>
    <w:basedOn w:val="Normal"/>
    <w:next w:val="Normal"/>
    <w:semiHidden/>
    <w:rsid w:val="009720D8"/>
    <w:pPr>
      <w:spacing w:after="600"/>
      <w:jc w:val="center"/>
    </w:pPr>
    <w:rPr>
      <w:rFonts w:ascii="Arial" w:eastAsia="Times New Roman" w:hAnsi="Arial"/>
      <w:i/>
      <w:sz w:val="20"/>
      <w:szCs w:val="20"/>
      <w:lang w:val="en-US" w:eastAsia="en-US"/>
    </w:rPr>
  </w:style>
  <w:style w:type="paragraph" w:customStyle="1" w:styleId="SessionMeetingPlace">
    <w:name w:val="Session_MeetingPlace"/>
    <w:basedOn w:val="Normal"/>
    <w:semiHidden/>
    <w:rsid w:val="009720D8"/>
    <w:pPr>
      <w:spacing w:before="480"/>
      <w:jc w:val="center"/>
    </w:pPr>
    <w:rPr>
      <w:rFonts w:ascii="Arial" w:eastAsia="Times New Roman" w:hAnsi="Arial"/>
      <w:b/>
      <w:bCs/>
      <w:kern w:val="28"/>
      <w:sz w:val="24"/>
      <w:szCs w:val="20"/>
      <w:lang w:val="en-US" w:eastAsia="en-US"/>
    </w:rPr>
  </w:style>
  <w:style w:type="paragraph" w:customStyle="1" w:styleId="StyleSessionAllcaps">
    <w:name w:val="Style Session + All caps"/>
    <w:basedOn w:val="Session"/>
    <w:semiHidden/>
    <w:rsid w:val="009720D8"/>
    <w:pPr>
      <w:spacing w:before="480"/>
    </w:pPr>
    <w:rPr>
      <w:bCs/>
      <w:caps/>
      <w:kern w:val="28"/>
      <w:sz w:val="24"/>
    </w:rPr>
  </w:style>
  <w:style w:type="paragraph" w:styleId="Signature">
    <w:name w:val="Signature"/>
    <w:basedOn w:val="Normal"/>
    <w:link w:val="SignatureChar"/>
    <w:rsid w:val="009720D8"/>
    <w:pPr>
      <w:ind w:left="4536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character" w:customStyle="1" w:styleId="SignatureChar">
    <w:name w:val="Signature Char"/>
    <w:basedOn w:val="DefaultParagraphFont"/>
    <w:link w:val="Signature"/>
    <w:rsid w:val="009720D8"/>
    <w:rPr>
      <w:rFonts w:ascii="Arial" w:eastAsia="Times New Roman" w:hAnsi="Arial"/>
    </w:rPr>
  </w:style>
  <w:style w:type="paragraph" w:customStyle="1" w:styleId="StyleDocnumber">
    <w:name w:val="Style Doc_number"/>
    <w:basedOn w:val="Docoriginal"/>
    <w:rsid w:val="009720D8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9720D8"/>
  </w:style>
  <w:style w:type="character" w:customStyle="1" w:styleId="StyleDocoriginalChar">
    <w:name w:val="Style Doc_original Char"/>
    <w:basedOn w:val="DocoriginalChar"/>
    <w:link w:val="StyleDocoriginal"/>
    <w:rsid w:val="009720D8"/>
    <w:rPr>
      <w:rFonts w:ascii="Arial" w:eastAsia="Times New Roman" w:hAnsi="Arial"/>
      <w:b/>
      <w:bCs/>
      <w:spacing w:val="10"/>
      <w:lang w:val="en-US" w:eastAsia="en-US" w:bidi="ar-SA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9720D8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9720D8"/>
    <w:rPr>
      <w:rFonts w:ascii="Arial" w:eastAsia="Times New Roman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9720D8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9720D8"/>
    <w:rPr>
      <w:rFonts w:ascii="Arial" w:eastAsia="Times New Roman" w:hAnsi="Arial"/>
      <w:b w:val="0"/>
      <w:bCs w:val="0"/>
      <w:spacing w:val="10"/>
      <w:lang w:val="en-US" w:eastAsia="en-US" w:bidi="ar-SA"/>
    </w:rPr>
  </w:style>
  <w:style w:type="paragraph" w:styleId="Title">
    <w:name w:val="Title"/>
    <w:basedOn w:val="Normal"/>
    <w:link w:val="TitleChar"/>
    <w:qFormat/>
    <w:rsid w:val="009720D8"/>
    <w:pPr>
      <w:spacing w:after="300"/>
      <w:jc w:val="center"/>
    </w:pPr>
    <w:rPr>
      <w:rFonts w:ascii="Arial" w:eastAsia="Times New Roman" w:hAnsi="Arial"/>
      <w:b/>
      <w:caps/>
      <w:kern w:val="28"/>
      <w:sz w:val="3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9720D8"/>
    <w:rPr>
      <w:rFonts w:ascii="Arial" w:eastAsia="Times New Roman" w:hAnsi="Arial"/>
      <w:b/>
      <w:caps/>
      <w:kern w:val="28"/>
      <w:sz w:val="30"/>
    </w:rPr>
  </w:style>
  <w:style w:type="paragraph" w:customStyle="1" w:styleId="TitleofDoc0">
    <w:name w:val="Title of Doc"/>
    <w:basedOn w:val="Normal"/>
    <w:semiHidden/>
    <w:rsid w:val="009720D8"/>
    <w:pPr>
      <w:spacing w:before="1200"/>
      <w:jc w:val="center"/>
    </w:pPr>
    <w:rPr>
      <w:rFonts w:ascii="Arial" w:eastAsia="Times New Roman" w:hAnsi="Arial"/>
      <w:caps/>
      <w:sz w:val="20"/>
      <w:szCs w:val="20"/>
      <w:lang w:val="en-US" w:eastAsia="en-US"/>
    </w:rPr>
  </w:style>
  <w:style w:type="paragraph" w:customStyle="1" w:styleId="TitreUpov">
    <w:name w:val="TitreUpov"/>
    <w:basedOn w:val="Normal"/>
    <w:semiHidden/>
    <w:rsid w:val="009720D8"/>
    <w:pPr>
      <w:spacing w:before="60"/>
      <w:jc w:val="center"/>
    </w:pPr>
    <w:rPr>
      <w:rFonts w:ascii="Arial" w:eastAsia="Times New Roman" w:hAnsi="Arial"/>
      <w:b/>
      <w:sz w:val="24"/>
      <w:szCs w:val="20"/>
      <w:lang w:val="en-US" w:eastAsia="en-US"/>
    </w:rPr>
  </w:style>
  <w:style w:type="paragraph" w:styleId="TOC1">
    <w:name w:val="toc 1"/>
    <w:next w:val="Normal"/>
    <w:autoRedefine/>
    <w:semiHidden/>
    <w:rsid w:val="009720D8"/>
    <w:pPr>
      <w:tabs>
        <w:tab w:val="right" w:leader="dot" w:pos="9639"/>
      </w:tabs>
      <w:ind w:left="284" w:right="284" w:hanging="284"/>
      <w:contextualSpacing/>
    </w:pPr>
    <w:rPr>
      <w:rFonts w:ascii="Arial" w:eastAsia="Times New Roman" w:hAnsi="Arial"/>
      <w:caps/>
      <w:noProof/>
    </w:rPr>
  </w:style>
  <w:style w:type="paragraph" w:styleId="TOC2">
    <w:name w:val="toc 2"/>
    <w:next w:val="Normal"/>
    <w:autoRedefine/>
    <w:semiHidden/>
    <w:rsid w:val="009720D8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eastAsia="Times New Roman" w:hAnsi="Arial"/>
      <w:noProof/>
    </w:rPr>
  </w:style>
  <w:style w:type="paragraph" w:styleId="TOC3">
    <w:name w:val="toc 3"/>
    <w:next w:val="Normal"/>
    <w:autoRedefine/>
    <w:semiHidden/>
    <w:rsid w:val="009720D8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eastAsia="Times New Roman" w:hAnsi="Arial"/>
      <w:i/>
      <w:noProof/>
      <w:lang w:val="fr-FR"/>
    </w:rPr>
  </w:style>
  <w:style w:type="paragraph" w:styleId="TOC4">
    <w:name w:val="toc 4"/>
    <w:next w:val="Normal"/>
    <w:autoRedefine/>
    <w:semiHidden/>
    <w:rsid w:val="009720D8"/>
    <w:pPr>
      <w:tabs>
        <w:tab w:val="right" w:leader="dot" w:pos="9639"/>
      </w:tabs>
      <w:spacing w:before="120"/>
      <w:ind w:left="851" w:right="851" w:hanging="284"/>
    </w:pPr>
    <w:rPr>
      <w:rFonts w:ascii="Arial" w:eastAsia="Times New Roman" w:hAnsi="Arial"/>
      <w:i/>
      <w:noProof/>
      <w:lang w:val="fr-FR"/>
    </w:rPr>
  </w:style>
  <w:style w:type="paragraph" w:styleId="TOC5">
    <w:name w:val="toc 5"/>
    <w:next w:val="Normal"/>
    <w:autoRedefine/>
    <w:semiHidden/>
    <w:rsid w:val="009720D8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eastAsia="Times New Roman" w:hAnsi="Arial"/>
      <w:noProof/>
      <w:sz w:val="18"/>
      <w:lang w:val="fr-FR"/>
    </w:rPr>
  </w:style>
  <w:style w:type="paragraph" w:customStyle="1" w:styleId="DecisionInvitingPara">
    <w:name w:val="Decision Inviting Para."/>
    <w:basedOn w:val="Normal"/>
    <w:rsid w:val="009720D8"/>
    <w:pPr>
      <w:ind w:left="4536"/>
      <w:jc w:val="both"/>
    </w:pPr>
    <w:rPr>
      <w:rFonts w:ascii="Arial" w:eastAsia="Times New Roman" w:hAnsi="Arial"/>
      <w:i/>
      <w:sz w:val="20"/>
      <w:szCs w:val="20"/>
      <w:lang w:val="es-ES_tradnl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0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20D8"/>
    <w:rPr>
      <w:rFonts w:ascii="Cambria" w:eastAsia="Times New Roman" w:hAnsi="Cambria"/>
      <w:sz w:val="24"/>
      <w:szCs w:val="24"/>
      <w:lang w:val="fr-FR" w:eastAsia="fr-FR"/>
    </w:rPr>
  </w:style>
  <w:style w:type="paragraph" w:customStyle="1" w:styleId="xl65">
    <w:name w:val="xl65"/>
    <w:basedOn w:val="Normal"/>
    <w:rsid w:val="009720D8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xl66">
    <w:name w:val="xl66"/>
    <w:basedOn w:val="Normal"/>
    <w:rsid w:val="00972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n-US" w:eastAsia="en-US"/>
    </w:rPr>
  </w:style>
  <w:style w:type="paragraph" w:customStyle="1" w:styleId="xl67">
    <w:name w:val="xl67"/>
    <w:basedOn w:val="Normal"/>
    <w:rsid w:val="00972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xl68">
    <w:name w:val="xl68"/>
    <w:basedOn w:val="Normal"/>
    <w:rsid w:val="00972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xl69">
    <w:name w:val="xl69"/>
    <w:basedOn w:val="Normal"/>
    <w:rsid w:val="009720D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xl70">
    <w:name w:val="xl70"/>
    <w:basedOn w:val="Normal"/>
    <w:rsid w:val="009720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xl71">
    <w:name w:val="xl71"/>
    <w:basedOn w:val="Normal"/>
    <w:rsid w:val="00972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rsid w:val="009720D8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38349F"/>
  </w:style>
  <w:style w:type="numbering" w:customStyle="1" w:styleId="NoList11">
    <w:name w:val="No List11"/>
    <w:next w:val="NoList"/>
    <w:uiPriority w:val="99"/>
    <w:semiHidden/>
    <w:unhideWhenUsed/>
    <w:rsid w:val="0038349F"/>
  </w:style>
  <w:style w:type="character" w:customStyle="1" w:styleId="FootnoteTextChar">
    <w:name w:val="Footnote Text Char"/>
    <w:basedOn w:val="DefaultParagraphFont"/>
    <w:link w:val="FootnoteText"/>
    <w:rsid w:val="0038349F"/>
    <w:rPr>
      <w:rFonts w:ascii="Times New Roman" w:eastAsia="Times New Roman" w:hAnsi="Times New Roman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38349F"/>
  </w:style>
  <w:style w:type="table" w:customStyle="1" w:styleId="TableGrid2">
    <w:name w:val="Table Grid2"/>
    <w:basedOn w:val="TableNormal"/>
    <w:next w:val="TableGrid"/>
    <w:rsid w:val="002414A1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52"/>
    <w:rPr>
      <w:sz w:val="22"/>
      <w:szCs w:val="22"/>
      <w:lang w:val="fr-FR" w:eastAsia="fr-FR"/>
    </w:rPr>
  </w:style>
  <w:style w:type="paragraph" w:styleId="Heading1">
    <w:name w:val="heading 1"/>
    <w:next w:val="Normal"/>
    <w:link w:val="Heading1Char"/>
    <w:autoRedefine/>
    <w:qFormat/>
    <w:rsid w:val="009720D8"/>
    <w:pPr>
      <w:keepNext/>
      <w:outlineLvl w:val="0"/>
    </w:pPr>
    <w:rPr>
      <w:rFonts w:ascii="Arial" w:eastAsia="Times New Roman" w:hAnsi="Arial"/>
      <w:caps/>
    </w:rPr>
  </w:style>
  <w:style w:type="paragraph" w:styleId="Heading2">
    <w:name w:val="heading 2"/>
    <w:next w:val="Normal"/>
    <w:link w:val="Heading2Char"/>
    <w:autoRedefine/>
    <w:qFormat/>
    <w:rsid w:val="009720D8"/>
    <w:pPr>
      <w:keepNext/>
      <w:jc w:val="both"/>
      <w:outlineLvl w:val="1"/>
    </w:pPr>
    <w:rPr>
      <w:rFonts w:ascii="Arial" w:eastAsia="Times New Roman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FD628C"/>
    <w:pPr>
      <w:keepNext/>
      <w:jc w:val="both"/>
      <w:outlineLvl w:val="2"/>
    </w:pPr>
    <w:rPr>
      <w:rFonts w:ascii="Arial" w:eastAsia="Times New Roman" w:hAnsi="Arial"/>
      <w:i/>
    </w:rPr>
  </w:style>
  <w:style w:type="paragraph" w:styleId="Heading4">
    <w:name w:val="heading 4"/>
    <w:next w:val="Normal"/>
    <w:link w:val="Heading4Char"/>
    <w:autoRedefine/>
    <w:qFormat/>
    <w:rsid w:val="009720D8"/>
    <w:pPr>
      <w:keepNext/>
      <w:numPr>
        <w:numId w:val="1"/>
      </w:numPr>
      <w:jc w:val="both"/>
      <w:outlineLvl w:val="3"/>
    </w:pPr>
    <w:rPr>
      <w:rFonts w:ascii="Arial" w:eastAsia="Times New Roman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9720D8"/>
    <w:pPr>
      <w:keepNext/>
      <w:ind w:left="1134" w:hanging="567"/>
      <w:jc w:val="both"/>
      <w:outlineLvl w:val="4"/>
    </w:pPr>
    <w:rPr>
      <w:rFonts w:ascii="Arial" w:eastAsia="Times New Roman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9720D8"/>
    <w:pPr>
      <w:spacing w:before="240" w:after="60"/>
      <w:jc w:val="both"/>
      <w:outlineLvl w:val="8"/>
    </w:pPr>
    <w:rPr>
      <w:rFonts w:ascii="Arial" w:eastAsia="Times New Roman" w:hAnsi="Arial"/>
      <w:i/>
      <w:sz w:val="1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52"/>
    <w:pPr>
      <w:ind w:left="720"/>
    </w:pPr>
  </w:style>
  <w:style w:type="paragraph" w:styleId="Header">
    <w:name w:val="header"/>
    <w:basedOn w:val="Normal"/>
    <w:link w:val="HeaderChar"/>
    <w:uiPriority w:val="99"/>
    <w:rsid w:val="006A02C9"/>
    <w:pPr>
      <w:tabs>
        <w:tab w:val="center" w:pos="4320"/>
        <w:tab w:val="right" w:pos="8640"/>
      </w:tabs>
    </w:pPr>
  </w:style>
  <w:style w:type="paragraph" w:styleId="Footer">
    <w:name w:val="footer"/>
    <w:aliases w:val="doc_path_name"/>
    <w:basedOn w:val="Normal"/>
    <w:link w:val="FooterChar"/>
    <w:rsid w:val="006A02C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1A454F"/>
    <w:pPr>
      <w:ind w:left="567" w:hanging="567"/>
      <w:jc w:val="both"/>
    </w:pPr>
    <w:rPr>
      <w:rFonts w:ascii="Times New Roman" w:eastAsia="Times New Roman" w:hAnsi="Times New Roman"/>
      <w:szCs w:val="20"/>
      <w:lang w:val="en-US" w:eastAsia="en-US"/>
    </w:rPr>
  </w:style>
  <w:style w:type="character" w:styleId="FootnoteReference">
    <w:name w:val="footnote reference"/>
    <w:semiHidden/>
    <w:rsid w:val="001A454F"/>
    <w:rPr>
      <w:vertAlign w:val="superscript"/>
    </w:rPr>
  </w:style>
  <w:style w:type="paragraph" w:customStyle="1" w:styleId="Docoriginal">
    <w:name w:val="Doc_original"/>
    <w:basedOn w:val="Normal"/>
    <w:link w:val="DocoriginalChar"/>
    <w:rsid w:val="00331F6B"/>
    <w:pPr>
      <w:spacing w:line="280" w:lineRule="exact"/>
      <w:ind w:left="1361"/>
      <w:jc w:val="both"/>
    </w:pPr>
    <w:rPr>
      <w:rFonts w:ascii="Arial" w:eastAsia="Times New Roman" w:hAnsi="Arial"/>
      <w:b/>
      <w:bCs/>
      <w:spacing w:val="10"/>
      <w:sz w:val="20"/>
      <w:szCs w:val="20"/>
      <w:lang w:val="en-US" w:eastAsia="en-US"/>
    </w:rPr>
  </w:style>
  <w:style w:type="paragraph" w:customStyle="1" w:styleId="upove">
    <w:name w:val="upov_e"/>
    <w:basedOn w:val="Normal"/>
    <w:rsid w:val="00331F6B"/>
    <w:pPr>
      <w:spacing w:before="60"/>
      <w:jc w:val="center"/>
    </w:pPr>
    <w:rPr>
      <w:rFonts w:ascii="Arial" w:eastAsia="Times New Roman" w:hAnsi="Arial"/>
      <w:b/>
      <w:bCs/>
      <w:spacing w:val="8"/>
      <w:sz w:val="24"/>
      <w:szCs w:val="20"/>
      <w:lang w:val="en-US" w:eastAsia="en-US"/>
    </w:rPr>
  </w:style>
  <w:style w:type="paragraph" w:customStyle="1" w:styleId="Country">
    <w:name w:val="Country"/>
    <w:basedOn w:val="Normal"/>
    <w:semiHidden/>
    <w:rsid w:val="00331F6B"/>
    <w:pPr>
      <w:spacing w:before="60" w:after="48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Lettrine">
    <w:name w:val="Lettrine"/>
    <w:basedOn w:val="Normal"/>
    <w:rsid w:val="00331F6B"/>
    <w:pPr>
      <w:spacing w:after="120" w:line="340" w:lineRule="atLeast"/>
      <w:jc w:val="right"/>
    </w:pPr>
    <w:rPr>
      <w:rFonts w:ascii="Arial" w:eastAsia="Times New Roman" w:hAnsi="Arial"/>
      <w:b/>
      <w:bCs/>
      <w:sz w:val="56"/>
      <w:szCs w:val="20"/>
      <w:lang w:val="en-US" w:eastAsia="en-US"/>
    </w:rPr>
  </w:style>
  <w:style w:type="paragraph" w:customStyle="1" w:styleId="LogoUPOV">
    <w:name w:val="LogoUPOV"/>
    <w:basedOn w:val="Normal"/>
    <w:rsid w:val="00331F6B"/>
    <w:pPr>
      <w:spacing w:before="72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Sessiontc">
    <w:name w:val="Session_tc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caps/>
      <w:kern w:val="28"/>
      <w:sz w:val="24"/>
      <w:szCs w:val="20"/>
      <w:lang w:val="en-US" w:eastAsia="en-US"/>
    </w:rPr>
  </w:style>
  <w:style w:type="paragraph" w:customStyle="1" w:styleId="Sessiontcplacedate">
    <w:name w:val="Session_tc_place_date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kern w:val="28"/>
      <w:sz w:val="24"/>
      <w:szCs w:val="20"/>
      <w:lang w:val="en-US" w:eastAsia="en-US"/>
    </w:rPr>
  </w:style>
  <w:style w:type="character" w:customStyle="1" w:styleId="DocoriginalChar">
    <w:name w:val="Doc_original Char"/>
    <w:link w:val="Docoriginal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1F6B"/>
    <w:rPr>
      <w:rFonts w:ascii="Arial" w:hAnsi="Arial"/>
      <w:b/>
      <w:bCs/>
      <w:sz w:val="20"/>
      <w:lang w:val="en-US"/>
    </w:rPr>
  </w:style>
  <w:style w:type="character" w:styleId="FollowedHyperlink">
    <w:name w:val="FollowedHyperlink"/>
    <w:uiPriority w:val="99"/>
    <w:rsid w:val="005A735D"/>
    <w:rPr>
      <w:color w:val="606420"/>
      <w:u w:val="single"/>
    </w:rPr>
  </w:style>
  <w:style w:type="paragraph" w:customStyle="1" w:styleId="Titleofdoc">
    <w:name w:val="Title_of_doc"/>
    <w:basedOn w:val="Normal"/>
    <w:rsid w:val="002637BC"/>
    <w:pPr>
      <w:spacing w:before="600"/>
      <w:jc w:val="center"/>
    </w:pPr>
    <w:rPr>
      <w:rFonts w:ascii="Arial" w:eastAsia="Times New Roman" w:hAnsi="Arial"/>
      <w:caps/>
      <w:sz w:val="20"/>
      <w:szCs w:val="20"/>
      <w:lang w:val="en-US" w:eastAsia="en-US"/>
    </w:rPr>
  </w:style>
  <w:style w:type="paragraph" w:customStyle="1" w:styleId="preparedby">
    <w:name w:val="prepared_by"/>
    <w:basedOn w:val="Normal"/>
    <w:semiHidden/>
    <w:rsid w:val="002637BC"/>
    <w:pPr>
      <w:spacing w:before="240" w:after="600"/>
      <w:jc w:val="center"/>
    </w:pPr>
    <w:rPr>
      <w:rFonts w:ascii="Arial" w:eastAsia="Times New Roman" w:hAnsi="Arial"/>
      <w:i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nhideWhenUsed/>
    <w:rsid w:val="004B0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0874"/>
    <w:rPr>
      <w:rFonts w:ascii="Tahoma" w:hAnsi="Tahoma" w:cs="Tahoma"/>
      <w:sz w:val="16"/>
      <w:szCs w:val="16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775953"/>
    <w:rPr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231974"/>
    <w:rPr>
      <w:sz w:val="22"/>
      <w:szCs w:val="22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426EF6"/>
    <w:rPr>
      <w:color w:val="356895"/>
      <w:u w:val="single"/>
    </w:rPr>
  </w:style>
  <w:style w:type="table" w:styleId="TableGrid">
    <w:name w:val="Table Grid"/>
    <w:basedOn w:val="TableNormal"/>
    <w:rsid w:val="009720D8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9720D8"/>
    <w:rPr>
      <w:rFonts w:ascii="Arial" w:eastAsia="Times New Roman" w:hAnsi="Arial"/>
      <w:caps/>
    </w:rPr>
  </w:style>
  <w:style w:type="character" w:customStyle="1" w:styleId="Heading2Char">
    <w:name w:val="Heading 2 Char"/>
    <w:basedOn w:val="DefaultParagraphFont"/>
    <w:link w:val="Heading2"/>
    <w:rsid w:val="009720D8"/>
    <w:rPr>
      <w:rFonts w:ascii="Arial" w:eastAsia="Times New Roman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FD628C"/>
    <w:rPr>
      <w:rFonts w:ascii="Arial" w:eastAsia="Times New Roman" w:hAnsi="Arial"/>
      <w:i/>
    </w:rPr>
  </w:style>
  <w:style w:type="character" w:customStyle="1" w:styleId="Heading4Char">
    <w:name w:val="Heading 4 Char"/>
    <w:basedOn w:val="DefaultParagraphFont"/>
    <w:link w:val="Heading4"/>
    <w:rsid w:val="009720D8"/>
    <w:rPr>
      <w:rFonts w:ascii="Arial" w:eastAsia="Times New Roman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9720D8"/>
    <w:rPr>
      <w:rFonts w:ascii="Arial" w:eastAsia="Times New Roman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9720D8"/>
    <w:rPr>
      <w:rFonts w:ascii="Arial" w:eastAsia="Times New Roman" w:hAnsi="Arial"/>
      <w:i/>
      <w:sz w:val="18"/>
    </w:rPr>
  </w:style>
  <w:style w:type="numbering" w:customStyle="1" w:styleId="NoList1">
    <w:name w:val="No List1"/>
    <w:next w:val="NoList"/>
    <w:uiPriority w:val="99"/>
    <w:semiHidden/>
    <w:unhideWhenUsed/>
    <w:rsid w:val="009720D8"/>
  </w:style>
  <w:style w:type="character" w:styleId="PageNumber">
    <w:name w:val="page number"/>
    <w:basedOn w:val="DefaultParagraphFont"/>
    <w:rsid w:val="009720D8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9720D8"/>
    <w:rPr>
      <w:rFonts w:ascii="Arial" w:hAnsi="Arial"/>
      <w:szCs w:val="22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9720D8"/>
    <w:pPr>
      <w:spacing w:before="150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9720D8"/>
    <w:rPr>
      <w:i/>
      <w:iCs/>
    </w:rPr>
  </w:style>
  <w:style w:type="character" w:styleId="Strong">
    <w:name w:val="Strong"/>
    <w:basedOn w:val="DefaultParagraphFont"/>
    <w:uiPriority w:val="22"/>
    <w:qFormat/>
    <w:rsid w:val="009720D8"/>
    <w:rPr>
      <w:b/>
      <w:bCs/>
    </w:rPr>
  </w:style>
  <w:style w:type="character" w:customStyle="1" w:styleId="author">
    <w:name w:val="author"/>
    <w:basedOn w:val="DefaultParagraphFont"/>
    <w:rsid w:val="009720D8"/>
  </w:style>
  <w:style w:type="paragraph" w:styleId="NoSpacing">
    <w:name w:val="No Spacing"/>
    <w:uiPriority w:val="1"/>
    <w:qFormat/>
    <w:rsid w:val="009720D8"/>
    <w:rPr>
      <w:rFonts w:ascii="Arial" w:hAnsi="Arial"/>
      <w:szCs w:val="22"/>
      <w:lang w:val="fr-FR" w:eastAsia="fr-FR"/>
    </w:rPr>
  </w:style>
  <w:style w:type="paragraph" w:styleId="BodyText">
    <w:name w:val="Body Text"/>
    <w:basedOn w:val="Normal"/>
    <w:link w:val="BodyTextChar"/>
    <w:rsid w:val="009720D8"/>
    <w:pPr>
      <w:jc w:val="both"/>
    </w:pPr>
    <w:rPr>
      <w:rFonts w:ascii="Arial" w:eastAsia="Times New Roman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720D8"/>
    <w:rPr>
      <w:rFonts w:ascii="Arial" w:eastAsia="Times New Roman" w:hAnsi="Arial"/>
    </w:rPr>
  </w:style>
  <w:style w:type="paragraph" w:styleId="Closing">
    <w:name w:val="Closing"/>
    <w:basedOn w:val="Normal"/>
    <w:link w:val="ClosingChar"/>
    <w:rsid w:val="009720D8"/>
    <w:pPr>
      <w:ind w:left="4536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character" w:customStyle="1" w:styleId="ClosingChar">
    <w:name w:val="Closing Char"/>
    <w:basedOn w:val="DefaultParagraphFont"/>
    <w:link w:val="Closing"/>
    <w:rsid w:val="009720D8"/>
    <w:rPr>
      <w:rFonts w:ascii="Arial" w:eastAsia="Times New Roman" w:hAnsi="Arial"/>
    </w:rPr>
  </w:style>
  <w:style w:type="paragraph" w:customStyle="1" w:styleId="Code">
    <w:name w:val="Code"/>
    <w:basedOn w:val="Normal"/>
    <w:link w:val="CodeChar"/>
    <w:semiHidden/>
    <w:rsid w:val="009720D8"/>
    <w:pPr>
      <w:spacing w:line="340" w:lineRule="atLeast"/>
      <w:ind w:left="1276"/>
      <w:jc w:val="both"/>
    </w:pPr>
    <w:rPr>
      <w:rFonts w:ascii="Arial" w:eastAsia="Times New Roman" w:hAnsi="Arial"/>
      <w:b/>
      <w:bCs/>
      <w:spacing w:val="10"/>
      <w:sz w:val="20"/>
      <w:szCs w:val="20"/>
      <w:lang w:val="en-US" w:eastAsia="en-US"/>
    </w:rPr>
  </w:style>
  <w:style w:type="character" w:customStyle="1" w:styleId="CodeChar">
    <w:name w:val="Code Char"/>
    <w:basedOn w:val="DefaultParagraphFont"/>
    <w:link w:val="Code"/>
    <w:semiHidden/>
    <w:rsid w:val="009720D8"/>
    <w:rPr>
      <w:rFonts w:ascii="Arial" w:eastAsia="Times New Roman" w:hAnsi="Arial"/>
      <w:b/>
      <w:bCs/>
      <w:spacing w:val="10"/>
    </w:rPr>
  </w:style>
  <w:style w:type="paragraph" w:styleId="Date">
    <w:name w:val="Date"/>
    <w:basedOn w:val="Normal"/>
    <w:link w:val="DateChar"/>
    <w:semiHidden/>
    <w:rsid w:val="009720D8"/>
    <w:pPr>
      <w:spacing w:line="340" w:lineRule="exact"/>
      <w:ind w:left="1276"/>
      <w:jc w:val="both"/>
    </w:pPr>
    <w:rPr>
      <w:rFonts w:ascii="Arial" w:eastAsia="Times New Roman" w:hAnsi="Arial"/>
      <w:b/>
      <w:szCs w:val="20"/>
      <w:lang w:val="en-US" w:eastAsia="en-US"/>
    </w:rPr>
  </w:style>
  <w:style w:type="character" w:customStyle="1" w:styleId="DateChar">
    <w:name w:val="Date Char"/>
    <w:basedOn w:val="DefaultParagraphFont"/>
    <w:link w:val="Date"/>
    <w:semiHidden/>
    <w:rsid w:val="009720D8"/>
    <w:rPr>
      <w:rFonts w:ascii="Arial" w:eastAsia="Times New Roman" w:hAnsi="Arial"/>
      <w:b/>
      <w:sz w:val="22"/>
    </w:rPr>
  </w:style>
  <w:style w:type="paragraph" w:customStyle="1" w:styleId="DecisionParagraphs">
    <w:name w:val="DecisionParagraphs"/>
    <w:basedOn w:val="Normal"/>
    <w:rsid w:val="009720D8"/>
    <w:pPr>
      <w:tabs>
        <w:tab w:val="left" w:pos="5387"/>
      </w:tabs>
      <w:ind w:left="4820"/>
      <w:jc w:val="both"/>
    </w:pPr>
    <w:rPr>
      <w:rFonts w:ascii="Arial" w:eastAsia="Times New Roman" w:hAnsi="Arial"/>
      <w:i/>
      <w:sz w:val="20"/>
      <w:szCs w:val="20"/>
      <w:lang w:val="en-US" w:eastAsia="en-US"/>
    </w:rPr>
  </w:style>
  <w:style w:type="character" w:customStyle="1" w:styleId="Doclang">
    <w:name w:val="Doc_lang"/>
    <w:basedOn w:val="DefaultParagraphFont"/>
    <w:rsid w:val="009720D8"/>
    <w:rPr>
      <w:rFonts w:ascii="Arial" w:hAnsi="Arial"/>
      <w:sz w:val="20"/>
      <w:lang w:val="en-US"/>
    </w:rPr>
  </w:style>
  <w:style w:type="paragraph" w:customStyle="1" w:styleId="endofdoc">
    <w:name w:val="end_of_doc"/>
    <w:autoRedefine/>
    <w:rsid w:val="009720D8"/>
    <w:pPr>
      <w:spacing w:before="480"/>
      <w:ind w:left="567" w:hanging="567"/>
      <w:jc w:val="right"/>
    </w:pPr>
    <w:rPr>
      <w:rFonts w:ascii="Arial" w:eastAsia="Times New Roman" w:hAnsi="Arial"/>
    </w:rPr>
  </w:style>
  <w:style w:type="character" w:styleId="EndnoteReference">
    <w:name w:val="endnote reference"/>
    <w:basedOn w:val="DefaultParagraphFont"/>
    <w:semiHidden/>
    <w:rsid w:val="009720D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720D8"/>
    <w:pPr>
      <w:jc w:val="both"/>
    </w:pPr>
    <w:rPr>
      <w:rFonts w:ascii="Arial" w:eastAsia="Times New Roman" w:hAnsi="Arial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720D8"/>
    <w:rPr>
      <w:rFonts w:ascii="Arial" w:eastAsia="Times New Roman" w:hAnsi="Arial"/>
    </w:rPr>
  </w:style>
  <w:style w:type="paragraph" w:styleId="Index1">
    <w:name w:val="index 1"/>
    <w:basedOn w:val="Normal"/>
    <w:next w:val="Normal"/>
    <w:semiHidden/>
    <w:rsid w:val="009720D8"/>
    <w:pPr>
      <w:tabs>
        <w:tab w:val="right" w:leader="dot" w:pos="9071"/>
      </w:tabs>
      <w:ind w:left="284" w:hanging="284"/>
      <w:jc w:val="both"/>
    </w:pPr>
    <w:rPr>
      <w:rFonts w:ascii="Arial" w:eastAsia="Times New Roman" w:hAnsi="Arial"/>
      <w:sz w:val="24"/>
      <w:szCs w:val="20"/>
      <w:lang w:val="en-US" w:eastAsia="en-US"/>
    </w:rPr>
  </w:style>
  <w:style w:type="paragraph" w:styleId="Index2">
    <w:name w:val="index 2"/>
    <w:basedOn w:val="Normal"/>
    <w:next w:val="Normal"/>
    <w:semiHidden/>
    <w:rsid w:val="009720D8"/>
    <w:pPr>
      <w:tabs>
        <w:tab w:val="right" w:leader="dot" w:pos="9071"/>
      </w:tabs>
      <w:ind w:left="568" w:hanging="284"/>
      <w:jc w:val="both"/>
    </w:pPr>
    <w:rPr>
      <w:rFonts w:ascii="Arial" w:eastAsia="Times New Roman" w:hAnsi="Arial"/>
      <w:sz w:val="24"/>
      <w:szCs w:val="20"/>
      <w:lang w:val="en-US" w:eastAsia="en-US"/>
    </w:rPr>
  </w:style>
  <w:style w:type="paragraph" w:styleId="Index3">
    <w:name w:val="index 3"/>
    <w:basedOn w:val="Normal"/>
    <w:next w:val="Normal"/>
    <w:semiHidden/>
    <w:rsid w:val="009720D8"/>
    <w:pPr>
      <w:tabs>
        <w:tab w:val="right" w:leader="dot" w:pos="9071"/>
      </w:tabs>
      <w:ind w:left="851" w:hanging="284"/>
      <w:jc w:val="both"/>
    </w:pPr>
    <w:rPr>
      <w:rFonts w:ascii="Arial" w:eastAsia="Times New Roman" w:hAnsi="Arial"/>
      <w:sz w:val="24"/>
      <w:szCs w:val="20"/>
      <w:lang w:val="en-US" w:eastAsia="en-US"/>
    </w:rPr>
  </w:style>
  <w:style w:type="paragraph" w:styleId="MacroText">
    <w:name w:val="macro"/>
    <w:link w:val="MacroTextChar"/>
    <w:semiHidden/>
    <w:rsid w:val="009720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  <w:sz w:val="16"/>
    </w:rPr>
  </w:style>
  <w:style w:type="character" w:customStyle="1" w:styleId="MacroTextChar">
    <w:name w:val="Macro Text Char"/>
    <w:basedOn w:val="DefaultParagraphFont"/>
    <w:link w:val="MacroText"/>
    <w:semiHidden/>
    <w:rsid w:val="009720D8"/>
    <w:rPr>
      <w:rFonts w:ascii="Courier New" w:eastAsia="Times New Roman" w:hAnsi="Courier New"/>
      <w:sz w:val="16"/>
    </w:rPr>
  </w:style>
  <w:style w:type="paragraph" w:customStyle="1" w:styleId="Organizer">
    <w:name w:val="Organizer"/>
    <w:basedOn w:val="Normal"/>
    <w:semiHidden/>
    <w:rsid w:val="009720D8"/>
    <w:pPr>
      <w:spacing w:after="600"/>
      <w:ind w:left="-993" w:right="-994"/>
      <w:jc w:val="center"/>
    </w:pPr>
    <w:rPr>
      <w:rFonts w:ascii="Arial" w:eastAsia="Times New Roman" w:hAnsi="Arial"/>
      <w:b/>
      <w:caps/>
      <w:kern w:val="26"/>
      <w:sz w:val="26"/>
      <w:szCs w:val="20"/>
      <w:lang w:val="en-US" w:eastAsia="en-US"/>
    </w:rPr>
  </w:style>
  <w:style w:type="paragraph" w:customStyle="1" w:styleId="Original">
    <w:name w:val="Original"/>
    <w:basedOn w:val="Normal"/>
    <w:semiHidden/>
    <w:rsid w:val="009720D8"/>
    <w:pPr>
      <w:spacing w:before="60"/>
      <w:ind w:left="1276"/>
      <w:jc w:val="both"/>
    </w:pPr>
    <w:rPr>
      <w:rFonts w:ascii="Arial" w:eastAsia="Times New Roman" w:hAnsi="Arial"/>
      <w:b/>
      <w:szCs w:val="20"/>
      <w:lang w:val="en-US" w:eastAsia="en-US"/>
    </w:rPr>
  </w:style>
  <w:style w:type="paragraph" w:customStyle="1" w:styleId="Session">
    <w:name w:val="Session"/>
    <w:basedOn w:val="Normal"/>
    <w:semiHidden/>
    <w:rsid w:val="009720D8"/>
    <w:pPr>
      <w:spacing w:before="60"/>
      <w:jc w:val="center"/>
    </w:pPr>
    <w:rPr>
      <w:rFonts w:ascii="Arial" w:eastAsia="Times New Roman" w:hAnsi="Arial"/>
      <w:b/>
      <w:sz w:val="20"/>
      <w:szCs w:val="20"/>
      <w:lang w:val="en-US" w:eastAsia="en-US"/>
    </w:rPr>
  </w:style>
  <w:style w:type="paragraph" w:customStyle="1" w:styleId="PlaceAndDate">
    <w:name w:val="PlaceAndDate"/>
    <w:basedOn w:val="Session"/>
    <w:semiHidden/>
    <w:rsid w:val="009720D8"/>
  </w:style>
  <w:style w:type="paragraph" w:customStyle="1" w:styleId="plcountry">
    <w:name w:val="plcountry"/>
    <w:basedOn w:val="Normal"/>
    <w:rsid w:val="009720D8"/>
    <w:pPr>
      <w:keepNext/>
      <w:keepLines/>
      <w:spacing w:before="180" w:after="120"/>
    </w:pPr>
    <w:rPr>
      <w:rFonts w:ascii="Arial" w:eastAsia="Times New Roman" w:hAnsi="Arial"/>
      <w:caps/>
      <w:noProof/>
      <w:snapToGrid w:val="0"/>
      <w:sz w:val="20"/>
      <w:szCs w:val="20"/>
      <w:u w:val="single"/>
      <w:lang w:val="en-US" w:eastAsia="en-US"/>
    </w:rPr>
  </w:style>
  <w:style w:type="paragraph" w:customStyle="1" w:styleId="pldetails">
    <w:name w:val="pldetails"/>
    <w:basedOn w:val="Normal"/>
    <w:rsid w:val="009720D8"/>
    <w:pPr>
      <w:keepLines/>
      <w:spacing w:before="60" w:after="60"/>
    </w:pPr>
    <w:rPr>
      <w:rFonts w:ascii="Arial" w:eastAsia="Times New Roman" w:hAnsi="Arial"/>
      <w:noProof/>
      <w:snapToGrid w:val="0"/>
      <w:sz w:val="20"/>
      <w:szCs w:val="20"/>
      <w:lang w:val="en-US" w:eastAsia="en-US"/>
    </w:rPr>
  </w:style>
  <w:style w:type="paragraph" w:customStyle="1" w:styleId="plheading">
    <w:name w:val="plheading"/>
    <w:basedOn w:val="Normal"/>
    <w:rsid w:val="009720D8"/>
    <w:pPr>
      <w:keepNext/>
      <w:spacing w:before="480" w:after="120"/>
      <w:jc w:val="center"/>
    </w:pPr>
    <w:rPr>
      <w:rFonts w:ascii="Arial" w:eastAsia="Times New Roman" w:hAnsi="Arial"/>
      <w:caps/>
      <w:snapToGrid w:val="0"/>
      <w:sz w:val="20"/>
      <w:szCs w:val="20"/>
      <w:u w:val="single"/>
      <w:lang w:val="en-US" w:eastAsia="en-US"/>
    </w:rPr>
  </w:style>
  <w:style w:type="paragraph" w:customStyle="1" w:styleId="preparedby0">
    <w:name w:val="prepared by"/>
    <w:basedOn w:val="Normal"/>
    <w:semiHidden/>
    <w:rsid w:val="009720D8"/>
    <w:pPr>
      <w:spacing w:before="600" w:after="600"/>
      <w:jc w:val="center"/>
    </w:pPr>
    <w:rPr>
      <w:rFonts w:ascii="Arial" w:eastAsia="Times New Roman" w:hAnsi="Arial"/>
      <w:i/>
      <w:sz w:val="20"/>
      <w:szCs w:val="20"/>
      <w:lang w:val="en-US" w:eastAsia="en-US"/>
    </w:rPr>
  </w:style>
  <w:style w:type="paragraph" w:customStyle="1" w:styleId="preparedby1">
    <w:name w:val="preparedby"/>
    <w:basedOn w:val="Normal"/>
    <w:next w:val="Normal"/>
    <w:semiHidden/>
    <w:rsid w:val="009720D8"/>
    <w:pPr>
      <w:spacing w:after="600"/>
      <w:jc w:val="center"/>
    </w:pPr>
    <w:rPr>
      <w:rFonts w:ascii="Arial" w:eastAsia="Times New Roman" w:hAnsi="Arial"/>
      <w:i/>
      <w:sz w:val="20"/>
      <w:szCs w:val="20"/>
      <w:lang w:val="en-US" w:eastAsia="en-US"/>
    </w:rPr>
  </w:style>
  <w:style w:type="paragraph" w:customStyle="1" w:styleId="SessionMeetingPlace">
    <w:name w:val="Session_MeetingPlace"/>
    <w:basedOn w:val="Normal"/>
    <w:semiHidden/>
    <w:rsid w:val="009720D8"/>
    <w:pPr>
      <w:spacing w:before="480"/>
      <w:jc w:val="center"/>
    </w:pPr>
    <w:rPr>
      <w:rFonts w:ascii="Arial" w:eastAsia="Times New Roman" w:hAnsi="Arial"/>
      <w:b/>
      <w:bCs/>
      <w:kern w:val="28"/>
      <w:sz w:val="24"/>
      <w:szCs w:val="20"/>
      <w:lang w:val="en-US" w:eastAsia="en-US"/>
    </w:rPr>
  </w:style>
  <w:style w:type="paragraph" w:customStyle="1" w:styleId="StyleSessionAllcaps">
    <w:name w:val="Style Session + All caps"/>
    <w:basedOn w:val="Session"/>
    <w:semiHidden/>
    <w:rsid w:val="009720D8"/>
    <w:pPr>
      <w:spacing w:before="480"/>
    </w:pPr>
    <w:rPr>
      <w:bCs/>
      <w:caps/>
      <w:kern w:val="28"/>
      <w:sz w:val="24"/>
    </w:rPr>
  </w:style>
  <w:style w:type="paragraph" w:styleId="Signature">
    <w:name w:val="Signature"/>
    <w:basedOn w:val="Normal"/>
    <w:link w:val="SignatureChar"/>
    <w:rsid w:val="009720D8"/>
    <w:pPr>
      <w:ind w:left="4536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character" w:customStyle="1" w:styleId="SignatureChar">
    <w:name w:val="Signature Char"/>
    <w:basedOn w:val="DefaultParagraphFont"/>
    <w:link w:val="Signature"/>
    <w:rsid w:val="009720D8"/>
    <w:rPr>
      <w:rFonts w:ascii="Arial" w:eastAsia="Times New Roman" w:hAnsi="Arial"/>
    </w:rPr>
  </w:style>
  <w:style w:type="paragraph" w:customStyle="1" w:styleId="StyleDocnumber">
    <w:name w:val="Style Doc_number"/>
    <w:basedOn w:val="Docoriginal"/>
    <w:rsid w:val="009720D8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9720D8"/>
  </w:style>
  <w:style w:type="character" w:customStyle="1" w:styleId="StyleDocoriginalChar">
    <w:name w:val="Style Doc_original Char"/>
    <w:basedOn w:val="DocoriginalChar"/>
    <w:link w:val="StyleDocoriginal"/>
    <w:rsid w:val="009720D8"/>
    <w:rPr>
      <w:rFonts w:ascii="Arial" w:eastAsia="Times New Roman" w:hAnsi="Arial"/>
      <w:b/>
      <w:bCs/>
      <w:spacing w:val="10"/>
      <w:lang w:val="en-US" w:eastAsia="en-US" w:bidi="ar-SA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9720D8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9720D8"/>
    <w:rPr>
      <w:rFonts w:ascii="Arial" w:eastAsia="Times New Roman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9720D8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9720D8"/>
    <w:rPr>
      <w:rFonts w:ascii="Arial" w:eastAsia="Times New Roman" w:hAnsi="Arial"/>
      <w:b w:val="0"/>
      <w:bCs w:val="0"/>
      <w:spacing w:val="10"/>
      <w:lang w:val="en-US" w:eastAsia="en-US" w:bidi="ar-SA"/>
    </w:rPr>
  </w:style>
  <w:style w:type="paragraph" w:styleId="Title">
    <w:name w:val="Title"/>
    <w:basedOn w:val="Normal"/>
    <w:link w:val="TitleChar"/>
    <w:qFormat/>
    <w:rsid w:val="009720D8"/>
    <w:pPr>
      <w:spacing w:after="300"/>
      <w:jc w:val="center"/>
    </w:pPr>
    <w:rPr>
      <w:rFonts w:ascii="Arial" w:eastAsia="Times New Roman" w:hAnsi="Arial"/>
      <w:b/>
      <w:caps/>
      <w:kern w:val="28"/>
      <w:sz w:val="3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9720D8"/>
    <w:rPr>
      <w:rFonts w:ascii="Arial" w:eastAsia="Times New Roman" w:hAnsi="Arial"/>
      <w:b/>
      <w:caps/>
      <w:kern w:val="28"/>
      <w:sz w:val="30"/>
    </w:rPr>
  </w:style>
  <w:style w:type="paragraph" w:customStyle="1" w:styleId="TitleofDoc0">
    <w:name w:val="Title of Doc"/>
    <w:basedOn w:val="Normal"/>
    <w:semiHidden/>
    <w:rsid w:val="009720D8"/>
    <w:pPr>
      <w:spacing w:before="1200"/>
      <w:jc w:val="center"/>
    </w:pPr>
    <w:rPr>
      <w:rFonts w:ascii="Arial" w:eastAsia="Times New Roman" w:hAnsi="Arial"/>
      <w:caps/>
      <w:sz w:val="20"/>
      <w:szCs w:val="20"/>
      <w:lang w:val="en-US" w:eastAsia="en-US"/>
    </w:rPr>
  </w:style>
  <w:style w:type="paragraph" w:customStyle="1" w:styleId="TitreUpov">
    <w:name w:val="TitreUpov"/>
    <w:basedOn w:val="Normal"/>
    <w:semiHidden/>
    <w:rsid w:val="009720D8"/>
    <w:pPr>
      <w:spacing w:before="60"/>
      <w:jc w:val="center"/>
    </w:pPr>
    <w:rPr>
      <w:rFonts w:ascii="Arial" w:eastAsia="Times New Roman" w:hAnsi="Arial"/>
      <w:b/>
      <w:sz w:val="24"/>
      <w:szCs w:val="20"/>
      <w:lang w:val="en-US" w:eastAsia="en-US"/>
    </w:rPr>
  </w:style>
  <w:style w:type="paragraph" w:styleId="TOC1">
    <w:name w:val="toc 1"/>
    <w:next w:val="Normal"/>
    <w:autoRedefine/>
    <w:semiHidden/>
    <w:rsid w:val="009720D8"/>
    <w:pPr>
      <w:tabs>
        <w:tab w:val="right" w:leader="dot" w:pos="9639"/>
      </w:tabs>
      <w:ind w:left="284" w:right="284" w:hanging="284"/>
      <w:contextualSpacing/>
    </w:pPr>
    <w:rPr>
      <w:rFonts w:ascii="Arial" w:eastAsia="Times New Roman" w:hAnsi="Arial"/>
      <w:caps/>
      <w:noProof/>
    </w:rPr>
  </w:style>
  <w:style w:type="paragraph" w:styleId="TOC2">
    <w:name w:val="toc 2"/>
    <w:next w:val="Normal"/>
    <w:autoRedefine/>
    <w:semiHidden/>
    <w:rsid w:val="009720D8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eastAsia="Times New Roman" w:hAnsi="Arial"/>
      <w:noProof/>
    </w:rPr>
  </w:style>
  <w:style w:type="paragraph" w:styleId="TOC3">
    <w:name w:val="toc 3"/>
    <w:next w:val="Normal"/>
    <w:autoRedefine/>
    <w:semiHidden/>
    <w:rsid w:val="009720D8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eastAsia="Times New Roman" w:hAnsi="Arial"/>
      <w:i/>
      <w:noProof/>
      <w:lang w:val="fr-FR"/>
    </w:rPr>
  </w:style>
  <w:style w:type="paragraph" w:styleId="TOC4">
    <w:name w:val="toc 4"/>
    <w:next w:val="Normal"/>
    <w:autoRedefine/>
    <w:semiHidden/>
    <w:rsid w:val="009720D8"/>
    <w:pPr>
      <w:tabs>
        <w:tab w:val="right" w:leader="dot" w:pos="9639"/>
      </w:tabs>
      <w:spacing w:before="120"/>
      <w:ind w:left="851" w:right="851" w:hanging="284"/>
    </w:pPr>
    <w:rPr>
      <w:rFonts w:ascii="Arial" w:eastAsia="Times New Roman" w:hAnsi="Arial"/>
      <w:i/>
      <w:noProof/>
      <w:lang w:val="fr-FR"/>
    </w:rPr>
  </w:style>
  <w:style w:type="paragraph" w:styleId="TOC5">
    <w:name w:val="toc 5"/>
    <w:next w:val="Normal"/>
    <w:autoRedefine/>
    <w:semiHidden/>
    <w:rsid w:val="009720D8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eastAsia="Times New Roman" w:hAnsi="Arial"/>
      <w:noProof/>
      <w:sz w:val="18"/>
      <w:lang w:val="fr-FR"/>
    </w:rPr>
  </w:style>
  <w:style w:type="paragraph" w:customStyle="1" w:styleId="DecisionInvitingPara">
    <w:name w:val="Decision Inviting Para."/>
    <w:basedOn w:val="Normal"/>
    <w:rsid w:val="009720D8"/>
    <w:pPr>
      <w:ind w:left="4536"/>
      <w:jc w:val="both"/>
    </w:pPr>
    <w:rPr>
      <w:rFonts w:ascii="Arial" w:eastAsia="Times New Roman" w:hAnsi="Arial"/>
      <w:i/>
      <w:sz w:val="20"/>
      <w:szCs w:val="20"/>
      <w:lang w:val="es-ES_tradnl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0D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20D8"/>
    <w:rPr>
      <w:rFonts w:ascii="Cambria" w:eastAsia="Times New Roman" w:hAnsi="Cambria"/>
      <w:sz w:val="24"/>
      <w:szCs w:val="24"/>
      <w:lang w:val="fr-FR" w:eastAsia="fr-FR"/>
    </w:rPr>
  </w:style>
  <w:style w:type="paragraph" w:customStyle="1" w:styleId="xl65">
    <w:name w:val="xl65"/>
    <w:basedOn w:val="Normal"/>
    <w:rsid w:val="009720D8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xl66">
    <w:name w:val="xl66"/>
    <w:basedOn w:val="Normal"/>
    <w:rsid w:val="00972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n-US" w:eastAsia="en-US"/>
    </w:rPr>
  </w:style>
  <w:style w:type="paragraph" w:customStyle="1" w:styleId="xl67">
    <w:name w:val="xl67"/>
    <w:basedOn w:val="Normal"/>
    <w:rsid w:val="00972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xl68">
    <w:name w:val="xl68"/>
    <w:basedOn w:val="Normal"/>
    <w:rsid w:val="00972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xl69">
    <w:name w:val="xl69"/>
    <w:basedOn w:val="Normal"/>
    <w:rsid w:val="009720D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xl70">
    <w:name w:val="xl70"/>
    <w:basedOn w:val="Normal"/>
    <w:rsid w:val="009720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xl71">
    <w:name w:val="xl71"/>
    <w:basedOn w:val="Normal"/>
    <w:rsid w:val="009720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rsid w:val="009720D8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38349F"/>
  </w:style>
  <w:style w:type="numbering" w:customStyle="1" w:styleId="NoList11">
    <w:name w:val="No List11"/>
    <w:next w:val="NoList"/>
    <w:uiPriority w:val="99"/>
    <w:semiHidden/>
    <w:unhideWhenUsed/>
    <w:rsid w:val="0038349F"/>
  </w:style>
  <w:style w:type="character" w:customStyle="1" w:styleId="FootnoteTextChar">
    <w:name w:val="Footnote Text Char"/>
    <w:basedOn w:val="DefaultParagraphFont"/>
    <w:link w:val="FootnoteText"/>
    <w:rsid w:val="0038349F"/>
    <w:rPr>
      <w:rFonts w:ascii="Times New Roman" w:eastAsia="Times New Roman" w:hAnsi="Times New Roman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38349F"/>
  </w:style>
  <w:style w:type="table" w:customStyle="1" w:styleId="TableGrid2">
    <w:name w:val="Table Grid2"/>
    <w:basedOn w:val="TableNormal"/>
    <w:next w:val="TableGrid"/>
    <w:rsid w:val="002414A1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ranet.wipo.int/people_finder/en/unit_pages/unit.jsp?unit_code=034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ntranet.wipo.int/people_finder/en/unit_pages/unit.jsp?unit_code=034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ranet.wipo.int/people_finder/en/unit_pages/unit.jsp?unit_code=034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3.wipo.int/confluence/display/UP/Issue+Registe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ranet.wipo.int/people_finder/en/unit_pages/unit.jsp?unit_code=0342" TargetMode="External"/><Relationship Id="rId10" Type="http://schemas.openxmlformats.org/officeDocument/2006/relationships/hyperlink" Target="https://www3.wipo.int/confluence/display/UP/UPOV_EAS+Home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ranet.wipo.int/people_finder/en/unit_pages/unit.jsp?unit_code=03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215B-08DA-45D5-B1DF-E72755AB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World Intellectual Property Organization</Company>
  <LinksUpToDate>false</LinksUpToDate>
  <CharactersWithSpaces>17642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godinho</dc:creator>
  <cp:lastModifiedBy>OERTEL Romy</cp:lastModifiedBy>
  <cp:revision>6</cp:revision>
  <cp:lastPrinted>2015-03-20T10:28:00Z</cp:lastPrinted>
  <dcterms:created xsi:type="dcterms:W3CDTF">2015-03-18T13:07:00Z</dcterms:created>
  <dcterms:modified xsi:type="dcterms:W3CDTF">2015-03-20T10:29:00Z</dcterms:modified>
</cp:coreProperties>
</file>