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438C5C3" w14:textId="77777777" w:rsidTr="00EB4E9C">
        <w:tc>
          <w:tcPr>
            <w:tcW w:w="6522" w:type="dxa"/>
          </w:tcPr>
          <w:p w14:paraId="1BB52731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3BC4CC28" wp14:editId="07D8F1D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0FAD3E39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708D5CC6" w14:textId="77777777" w:rsidTr="00EB4E9C">
        <w:tc>
          <w:tcPr>
            <w:tcW w:w="6522" w:type="dxa"/>
          </w:tcPr>
          <w:p w14:paraId="11076E09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6514F87A" w14:textId="77777777" w:rsidR="00DC3802" w:rsidRPr="00DA4973" w:rsidRDefault="00DC3802" w:rsidP="00DA4973"/>
        </w:tc>
      </w:tr>
    </w:tbl>
    <w:p w14:paraId="7A2D0CD1" w14:textId="77777777" w:rsidR="00DC3802" w:rsidRDefault="00DC3802" w:rsidP="00DC3802"/>
    <w:p w14:paraId="2D51958E" w14:textId="77777777"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8B2E7C" w:rsidRPr="00C5280D" w14:paraId="3D83539B" w14:textId="77777777" w:rsidTr="00EB4E9C">
        <w:tc>
          <w:tcPr>
            <w:tcW w:w="6512" w:type="dxa"/>
          </w:tcPr>
          <w:p w14:paraId="2DE32428" w14:textId="77777777" w:rsidR="008B2E7C" w:rsidRPr="00AC2883" w:rsidRDefault="008B2E7C" w:rsidP="008B2E7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7DEED584" w14:textId="77777777" w:rsidR="008B2E7C" w:rsidRPr="00DC3802" w:rsidRDefault="008B2E7C" w:rsidP="00977CF4">
            <w:pPr>
              <w:pStyle w:val="Sessiontcplacedate"/>
              <w:rPr>
                <w:sz w:val="22"/>
              </w:rPr>
            </w:pPr>
            <w:r>
              <w:t>Fifty-</w:t>
            </w:r>
            <w:r w:rsidR="006036F8">
              <w:t>Seventh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>
              <w:rPr>
                <w:rFonts w:cs="Arial"/>
              </w:rPr>
              <w:t xml:space="preserve">Antalya, </w:t>
            </w:r>
            <w:proofErr w:type="spellStart"/>
            <w:r w:rsidR="00977CF4" w:rsidRPr="00977CF4">
              <w:rPr>
                <w:rFonts w:cs="Arial"/>
              </w:rPr>
              <w:t>Türkiye</w:t>
            </w:r>
            <w:proofErr w:type="spellEnd"/>
            <w:r w:rsidRPr="00935D04">
              <w:t xml:space="preserve">, </w:t>
            </w:r>
            <w:r w:rsidR="00977CF4">
              <w:t>May</w:t>
            </w:r>
            <w:r>
              <w:t xml:space="preserve"> 1 to </w:t>
            </w:r>
            <w:r w:rsidR="00977CF4">
              <w:t>5</w:t>
            </w:r>
            <w:r w:rsidRPr="00935D04">
              <w:t>, 202</w:t>
            </w:r>
            <w:r w:rsidR="00977CF4">
              <w:t>3</w:t>
            </w:r>
          </w:p>
        </w:tc>
        <w:tc>
          <w:tcPr>
            <w:tcW w:w="3127" w:type="dxa"/>
          </w:tcPr>
          <w:p w14:paraId="4E8211A1" w14:textId="0C70074C" w:rsidR="008B2E7C" w:rsidRPr="007E1668" w:rsidRDefault="008B2E7C" w:rsidP="008B2E7C">
            <w:pPr>
              <w:pStyle w:val="Doccode"/>
            </w:pPr>
            <w:r w:rsidRPr="007E1668">
              <w:t>TWV/5</w:t>
            </w:r>
            <w:r w:rsidR="006036F8" w:rsidRPr="007E1668">
              <w:t>7</w:t>
            </w:r>
            <w:r w:rsidRPr="007E1668">
              <w:t>/</w:t>
            </w:r>
            <w:r w:rsidR="007E1668" w:rsidRPr="007E1668">
              <w:t>9</w:t>
            </w:r>
          </w:p>
          <w:p w14:paraId="6EEB1DE2" w14:textId="77777777" w:rsidR="008B2E7C" w:rsidRPr="007E1668" w:rsidRDefault="008B2E7C" w:rsidP="008B2E7C">
            <w:pPr>
              <w:pStyle w:val="Docoriginal"/>
            </w:pPr>
            <w:r w:rsidRPr="007E1668">
              <w:t>Original:</w:t>
            </w:r>
            <w:r w:rsidRPr="007E1668">
              <w:rPr>
                <w:b w:val="0"/>
                <w:spacing w:val="0"/>
              </w:rPr>
              <w:t xml:space="preserve">  English</w:t>
            </w:r>
          </w:p>
          <w:p w14:paraId="4CE6637B" w14:textId="28C7DBF7" w:rsidR="008B2E7C" w:rsidRPr="007E1668" w:rsidRDefault="008B2E7C" w:rsidP="006B24C0">
            <w:pPr>
              <w:pStyle w:val="Docoriginal"/>
            </w:pPr>
            <w:r w:rsidRPr="007E1668">
              <w:t>Date:</w:t>
            </w:r>
            <w:r w:rsidRPr="007E1668">
              <w:rPr>
                <w:b w:val="0"/>
                <w:spacing w:val="0"/>
              </w:rPr>
              <w:t xml:space="preserve">  </w:t>
            </w:r>
            <w:r w:rsidR="00512FAF" w:rsidRPr="007E1668">
              <w:rPr>
                <w:b w:val="0"/>
                <w:spacing w:val="0"/>
              </w:rPr>
              <w:t xml:space="preserve">March </w:t>
            </w:r>
            <w:r w:rsidR="006B24C0">
              <w:rPr>
                <w:b w:val="0"/>
                <w:spacing w:val="0"/>
              </w:rPr>
              <w:t>8</w:t>
            </w:r>
            <w:bookmarkStart w:id="0" w:name="_GoBack"/>
            <w:bookmarkEnd w:id="0"/>
            <w:r w:rsidR="00512FAF" w:rsidRPr="007E1668">
              <w:rPr>
                <w:b w:val="0"/>
                <w:spacing w:val="0"/>
              </w:rPr>
              <w:t>, 2023</w:t>
            </w:r>
          </w:p>
        </w:tc>
      </w:tr>
    </w:tbl>
    <w:p w14:paraId="722B26B1" w14:textId="2357DB30" w:rsidR="00BC53C2" w:rsidRPr="006A644A" w:rsidRDefault="00BC53C2" w:rsidP="00BC53C2">
      <w:pPr>
        <w:pStyle w:val="Titleofdoc0"/>
      </w:pPr>
      <w:bookmarkStart w:id="1" w:name="TitleOfDoc"/>
      <w:bookmarkStart w:id="2" w:name="Prepared"/>
      <w:bookmarkEnd w:id="1"/>
      <w:bookmarkEnd w:id="2"/>
      <w:r w:rsidRPr="00F668E5">
        <w:t xml:space="preserve">Partial revision of the Test Guidelines for </w:t>
      </w:r>
      <w:r w:rsidR="007C417F">
        <w:t>RADISH, BLACK RADISH</w:t>
      </w:r>
    </w:p>
    <w:p w14:paraId="7C7835C7" w14:textId="24544085" w:rsidR="00E52652" w:rsidRPr="006A644A" w:rsidRDefault="00E52652" w:rsidP="00E52652">
      <w:pPr>
        <w:pStyle w:val="preparedby1"/>
        <w:jc w:val="left"/>
      </w:pPr>
      <w:r w:rsidRPr="000C4E25">
        <w:t xml:space="preserve">Document prepared by </w:t>
      </w:r>
      <w:r w:rsidR="00BC53C2">
        <w:t>an expert from</w:t>
      </w:r>
      <w:r w:rsidR="007C417F">
        <w:t xml:space="preserve"> France</w:t>
      </w:r>
    </w:p>
    <w:p w14:paraId="2AB41FA3" w14:textId="77777777"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14:paraId="5B2E6BEE" w14:textId="5249A56D" w:rsidR="00BC53C2" w:rsidRPr="00F668E5" w:rsidRDefault="00BC53C2" w:rsidP="00BC53C2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</w:t>
      </w:r>
      <w:r w:rsidR="007C417F">
        <w:t xml:space="preserve"> </w:t>
      </w:r>
      <w:r w:rsidR="006B0642">
        <w:t>R</w:t>
      </w:r>
      <w:r w:rsidR="007C417F">
        <w:t xml:space="preserve">adish, </w:t>
      </w:r>
      <w:r w:rsidR="006B0642">
        <w:t>B</w:t>
      </w:r>
      <w:r w:rsidR="007C417F">
        <w:t xml:space="preserve">lack </w:t>
      </w:r>
      <w:r w:rsidR="006B0642">
        <w:t>R</w:t>
      </w:r>
      <w:r w:rsidR="007C417F">
        <w:t>adish</w:t>
      </w:r>
      <w:r w:rsidRPr="0065323A">
        <w:t xml:space="preserve"> (</w:t>
      </w:r>
      <w:r w:rsidRPr="003F6F62">
        <w:t>document </w:t>
      </w:r>
      <w:r w:rsidR="00F668E5" w:rsidRPr="003F6F62">
        <w:t>TG/</w:t>
      </w:r>
      <w:r w:rsidR="007C417F" w:rsidRPr="003F6F62">
        <w:t>63/7-TG/64/7 Rev.</w:t>
      </w:r>
      <w:r w:rsidR="00512FAF">
        <w:t xml:space="preserve"> </w:t>
      </w:r>
      <w:r w:rsidR="007C417F" w:rsidRPr="003F6F62">
        <w:t>Corr.</w:t>
      </w:r>
      <w:r w:rsidRPr="003F6F62">
        <w:t>).</w:t>
      </w:r>
    </w:p>
    <w:p w14:paraId="1EEF80C0" w14:textId="77777777" w:rsidR="00BC53C2" w:rsidRPr="00F668E5" w:rsidRDefault="00BC53C2" w:rsidP="00BC53C2">
      <w:pPr>
        <w:tabs>
          <w:tab w:val="left" w:pos="567"/>
        </w:tabs>
        <w:rPr>
          <w:rFonts w:cs="Arial"/>
        </w:rPr>
      </w:pPr>
    </w:p>
    <w:p w14:paraId="652AFFD1" w14:textId="11DB89D1" w:rsidR="00BC53C2" w:rsidRPr="0065323A" w:rsidRDefault="00BC53C2" w:rsidP="007C417F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  <w:t xml:space="preserve">The </w:t>
      </w:r>
      <w:r w:rsidRPr="00F668E5">
        <w:rPr>
          <w:rFonts w:cs="Arial"/>
        </w:rPr>
        <w:t xml:space="preserve">Technical Working Party for Vegetables (TWV), </w:t>
      </w:r>
      <w:r w:rsidR="00512FAF" w:rsidRPr="00F668E5">
        <w:rPr>
          <w:rFonts w:cs="Arial"/>
        </w:rPr>
        <w:t xml:space="preserve">at its </w:t>
      </w:r>
      <w:r w:rsidR="00512FAF">
        <w:t>fifty-sixth session</w:t>
      </w:r>
      <w:r w:rsidR="00512FAF">
        <w:rPr>
          <w:rStyle w:val="FootnoteReference"/>
        </w:rPr>
        <w:footnoteReference w:id="2"/>
      </w:r>
      <w:r w:rsidRPr="00F668E5">
        <w:rPr>
          <w:rFonts w:cs="Arial"/>
        </w:rPr>
        <w:t xml:space="preserve">, agreed that the </w:t>
      </w:r>
      <w:r w:rsidR="00512FAF">
        <w:t>Test </w:t>
      </w:r>
      <w:r w:rsidRPr="00F668E5">
        <w:t>Guidelines for</w:t>
      </w:r>
      <w:r w:rsidR="007C417F">
        <w:t xml:space="preserve"> </w:t>
      </w:r>
      <w:r w:rsidR="00512FAF">
        <w:t>R</w:t>
      </w:r>
      <w:r w:rsidR="007C417F">
        <w:t>adish, black radish</w:t>
      </w:r>
      <w:r w:rsidRPr="00F668E5">
        <w:t xml:space="preserve"> </w:t>
      </w:r>
      <w:r w:rsidR="007C417F">
        <w:t>(</w:t>
      </w:r>
      <w:proofErr w:type="spellStart"/>
      <w:r w:rsidR="007C417F" w:rsidRPr="007C417F">
        <w:rPr>
          <w:i/>
          <w:iCs/>
        </w:rPr>
        <w:t>Raphanus</w:t>
      </w:r>
      <w:proofErr w:type="spellEnd"/>
      <w:r w:rsidR="007C417F" w:rsidRPr="007C417F">
        <w:rPr>
          <w:i/>
          <w:iCs/>
        </w:rPr>
        <w:t xml:space="preserve"> </w:t>
      </w:r>
      <w:proofErr w:type="spellStart"/>
      <w:r w:rsidR="007C417F" w:rsidRPr="007C417F">
        <w:rPr>
          <w:i/>
          <w:iCs/>
        </w:rPr>
        <w:t>sativus</w:t>
      </w:r>
      <w:proofErr w:type="spellEnd"/>
      <w:r w:rsidR="007C417F" w:rsidRPr="00512FAF">
        <w:rPr>
          <w:iCs/>
        </w:rPr>
        <w:t xml:space="preserve"> L. var </w:t>
      </w:r>
      <w:r w:rsidR="007C417F" w:rsidRPr="007C417F">
        <w:rPr>
          <w:i/>
          <w:iCs/>
        </w:rPr>
        <w:t xml:space="preserve">sativus; Raphanus sativus </w:t>
      </w:r>
      <w:r w:rsidR="007C417F" w:rsidRPr="00512FAF">
        <w:rPr>
          <w:iCs/>
        </w:rPr>
        <w:t>L. var.</w:t>
      </w:r>
      <w:r w:rsidR="007C417F" w:rsidRPr="007C417F">
        <w:rPr>
          <w:i/>
          <w:iCs/>
        </w:rPr>
        <w:t xml:space="preserve"> </w:t>
      </w:r>
      <w:proofErr w:type="spellStart"/>
      <w:proofErr w:type="gramStart"/>
      <w:r w:rsidR="007C417F" w:rsidRPr="007C417F">
        <w:rPr>
          <w:i/>
          <w:iCs/>
        </w:rPr>
        <w:t>niger</w:t>
      </w:r>
      <w:proofErr w:type="spellEnd"/>
      <w:proofErr w:type="gramEnd"/>
      <w:r w:rsidR="007C417F" w:rsidRPr="007C417F">
        <w:rPr>
          <w:i/>
          <w:iCs/>
        </w:rPr>
        <w:t xml:space="preserve"> </w:t>
      </w:r>
      <w:r w:rsidR="007C417F" w:rsidRPr="00512FAF">
        <w:rPr>
          <w:iCs/>
        </w:rPr>
        <w:t>(Mill.)</w:t>
      </w:r>
      <w:r w:rsidR="007C417F" w:rsidRPr="00512FAF">
        <w:t xml:space="preserve"> </w:t>
      </w:r>
      <w:r w:rsidR="007C417F">
        <w:t xml:space="preserve">S. </w:t>
      </w:r>
      <w:proofErr w:type="spellStart"/>
      <w:r w:rsidR="007C417F">
        <w:t>Kerner</w:t>
      </w:r>
      <w:proofErr w:type="spellEnd"/>
      <w:r w:rsidRPr="00F668E5">
        <w:t xml:space="preserve">) </w:t>
      </w:r>
      <w:r w:rsidRPr="00F668E5">
        <w:rPr>
          <w:rFonts w:cs="Arial"/>
        </w:rPr>
        <w:t>be</w:t>
      </w:r>
      <w:r w:rsidRPr="0065323A">
        <w:rPr>
          <w:rFonts w:cs="Arial"/>
        </w:rPr>
        <w:t xml:space="preserve"> partially revised</w:t>
      </w:r>
      <w:r w:rsidR="00512FAF">
        <w:rPr>
          <w:rFonts w:cs="Arial"/>
        </w:rPr>
        <w:t xml:space="preserve"> for characteristic and explanation Ad. </w:t>
      </w:r>
      <w:proofErr w:type="gramStart"/>
      <w:r w:rsidR="00512FAF">
        <w:rPr>
          <w:rFonts w:cs="Arial"/>
        </w:rPr>
        <w:t>1</w:t>
      </w:r>
      <w:proofErr w:type="gramEnd"/>
      <w:r w:rsidR="00512FAF">
        <w:rPr>
          <w:rFonts w:cs="Arial"/>
        </w:rPr>
        <w:t xml:space="preserve"> “</w:t>
      </w:r>
      <w:r w:rsidR="00512FAF" w:rsidRPr="00512FAF">
        <w:rPr>
          <w:rFonts w:cs="Arial"/>
          <w:u w:val="single"/>
        </w:rPr>
        <w:t>Only N-type varieties</w:t>
      </w:r>
      <w:r w:rsidR="00512FAF" w:rsidRPr="00512FAF">
        <w:rPr>
          <w:rFonts w:cs="Arial"/>
        </w:rPr>
        <w:t>: Ploidy</w:t>
      </w:r>
      <w:r w:rsidR="00512FAF">
        <w:rPr>
          <w:rFonts w:cs="Arial"/>
        </w:rPr>
        <w:t>”</w:t>
      </w:r>
      <w:r w:rsidR="00512FAF" w:rsidRPr="00512FAF">
        <w:rPr>
          <w:rFonts w:cs="Arial"/>
        </w:rPr>
        <w:t xml:space="preserve"> </w:t>
      </w:r>
      <w:r w:rsidRPr="0065323A">
        <w:rPr>
          <w:rFonts w:cs="Arial"/>
        </w:rPr>
        <w:t>(see document TWV/</w:t>
      </w:r>
      <w:r>
        <w:rPr>
          <w:rFonts w:cs="Arial"/>
        </w:rPr>
        <w:t>5</w:t>
      </w:r>
      <w:r w:rsidR="003D424B">
        <w:rPr>
          <w:rFonts w:cs="Arial"/>
        </w:rPr>
        <w:t>6</w:t>
      </w:r>
      <w:r w:rsidRPr="0065323A">
        <w:rPr>
          <w:rFonts w:cs="Arial"/>
        </w:rPr>
        <w:t>/</w:t>
      </w:r>
      <w:r w:rsidR="003D424B">
        <w:rPr>
          <w:rFonts w:cs="Arial"/>
        </w:rPr>
        <w:t>22</w:t>
      </w:r>
      <w:r>
        <w:rPr>
          <w:rFonts w:cs="Arial"/>
        </w:rPr>
        <w:t xml:space="preserve"> “Report”, Annex II</w:t>
      </w:r>
      <w:r w:rsidRPr="0065323A">
        <w:rPr>
          <w:rFonts w:cs="Arial"/>
        </w:rPr>
        <w:t>).</w:t>
      </w:r>
    </w:p>
    <w:p w14:paraId="3DA4EC5D" w14:textId="77777777" w:rsidR="00BC53C2" w:rsidRPr="0065323A" w:rsidRDefault="00BC53C2" w:rsidP="00BC53C2">
      <w:pPr>
        <w:rPr>
          <w:rFonts w:cs="Arial"/>
        </w:rPr>
      </w:pPr>
    </w:p>
    <w:p w14:paraId="79C88CA6" w14:textId="77777777" w:rsidR="00BC53C2" w:rsidRPr="00780A4E" w:rsidRDefault="00BC53C2" w:rsidP="00512FAF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1DC8B624" w14:textId="77777777" w:rsidR="00BC53C2" w:rsidRPr="00037E7B" w:rsidRDefault="00BC53C2" w:rsidP="00BC53C2"/>
    <w:p w14:paraId="3800440B" w14:textId="77777777" w:rsidR="00BC53C2" w:rsidRPr="004B1215" w:rsidRDefault="00BC53C2" w:rsidP="00BC53C2"/>
    <w:p w14:paraId="7D3F1FFA" w14:textId="4C3B8948" w:rsidR="00BC53C2" w:rsidRPr="00106263" w:rsidRDefault="00BC53C2" w:rsidP="00512FAF">
      <w:pPr>
        <w:pStyle w:val="Heading2"/>
      </w:pPr>
      <w:r>
        <w:t xml:space="preserve">Proposed </w:t>
      </w:r>
      <w:r w:rsidR="00512FAF">
        <w:t xml:space="preserve">revision of characteristic 1 </w:t>
      </w:r>
      <w:r w:rsidR="00512FAF">
        <w:rPr>
          <w:rFonts w:cs="Arial"/>
        </w:rPr>
        <w:t>“</w:t>
      </w:r>
      <w:r w:rsidR="00512FAF" w:rsidRPr="00512FAF">
        <w:rPr>
          <w:rFonts w:cs="Arial"/>
        </w:rPr>
        <w:t>Only N-type varieties: Ploidy</w:t>
      </w:r>
      <w:r w:rsidR="00512FAF">
        <w:rPr>
          <w:rFonts w:cs="Arial"/>
        </w:rPr>
        <w:t>”</w:t>
      </w:r>
    </w:p>
    <w:p w14:paraId="79BAACAF" w14:textId="77777777" w:rsidR="00BC53C2" w:rsidRDefault="00BC53C2" w:rsidP="00BC53C2">
      <w:pPr>
        <w:jc w:val="left"/>
      </w:pPr>
    </w:p>
    <w:p w14:paraId="097FA0F3" w14:textId="4AFEABF4" w:rsidR="00BC53C2" w:rsidRDefault="00BC53C2" w:rsidP="00BC53C2">
      <w:pPr>
        <w:jc w:val="left"/>
        <w:rPr>
          <w:i/>
        </w:rPr>
      </w:pPr>
      <w:r w:rsidRPr="00106263">
        <w:rPr>
          <w:i/>
        </w:rPr>
        <w:t>Current wording</w:t>
      </w:r>
    </w:p>
    <w:p w14:paraId="27178E80" w14:textId="77777777" w:rsidR="00512FAF" w:rsidRDefault="00512FAF" w:rsidP="00BC53C2">
      <w:pPr>
        <w:jc w:val="left"/>
        <w:rPr>
          <w:i/>
        </w:rPr>
      </w:pPr>
    </w:p>
    <w:tbl>
      <w:tblPr>
        <w:tblW w:w="10772" w:type="dxa"/>
        <w:tblInd w:w="-45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6"/>
        <w:gridCol w:w="1845"/>
        <w:gridCol w:w="1845"/>
        <w:gridCol w:w="1826"/>
        <w:gridCol w:w="1826"/>
        <w:gridCol w:w="1987"/>
        <w:gridCol w:w="440"/>
      </w:tblGrid>
      <w:tr w:rsidR="007C417F" w:rsidRPr="00512FAF" w14:paraId="4A5964B1" w14:textId="77777777" w:rsidTr="00512FAF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14:paraId="4D7A5F43" w14:textId="77777777" w:rsidR="007C417F" w:rsidRPr="00512FAF" w:rsidRDefault="007C417F" w:rsidP="00512FAF">
            <w:pPr>
              <w:pStyle w:val="Normalt"/>
              <w:spacing w:before="80" w:after="80"/>
              <w:ind w:left="-1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AA56860" w14:textId="77777777" w:rsidR="007C417F" w:rsidRPr="00512FAF" w:rsidRDefault="007C417F" w:rsidP="00512FA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6A21F50" w14:textId="77777777" w:rsidR="007C417F" w:rsidRPr="00512FAF" w:rsidRDefault="007C417F" w:rsidP="00512FA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br/>
            </w:r>
            <w:r w:rsidRPr="00512FAF">
              <w:rPr>
                <w:rFonts w:ascii="Arial" w:hAnsi="Arial" w:cs="Arial"/>
                <w:sz w:val="16"/>
                <w:szCs w:val="16"/>
                <w:lang w:val="fr-FR"/>
              </w:rPr>
              <w:t>English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498243D" w14:textId="77777777" w:rsidR="007C417F" w:rsidRPr="00512FAF" w:rsidRDefault="007C417F" w:rsidP="00512FA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BB332BF" w14:textId="77777777" w:rsidR="007C417F" w:rsidRPr="00512FAF" w:rsidRDefault="007C417F" w:rsidP="00512FA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4AE8327" w14:textId="77777777" w:rsidR="007C417F" w:rsidRPr="00512FAF" w:rsidRDefault="007C417F" w:rsidP="00512FA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5EA7117" w14:textId="77777777" w:rsidR="007C417F" w:rsidRPr="00512FAF" w:rsidRDefault="007C417F" w:rsidP="00512FA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  <w:lang w:val="fr-FR"/>
              </w:rPr>
              <w:t>E</w:t>
            </w:r>
            <w:r w:rsidRPr="00512FAF">
              <w:rPr>
                <w:rFonts w:ascii="Arial" w:hAnsi="Arial" w:cs="Arial"/>
                <w:sz w:val="16"/>
                <w:szCs w:val="16"/>
              </w:rPr>
              <w:t>xample Varieties/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6E017E5B" w14:textId="77777777" w:rsidR="007C417F" w:rsidRPr="00512FAF" w:rsidRDefault="007C417F" w:rsidP="00512FA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7C417F" w:rsidRPr="00512FAF" w14:paraId="1AC194FD" w14:textId="77777777" w:rsidTr="00512FAF">
        <w:trPr>
          <w:cantSplit/>
        </w:trPr>
        <w:tc>
          <w:tcPr>
            <w:tcW w:w="567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14:paraId="6278A90C" w14:textId="111E9D7C" w:rsidR="007C417F" w:rsidRPr="00512FAF" w:rsidRDefault="003F6F62" w:rsidP="00512FAF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1</w:t>
            </w:r>
            <w:r w:rsidR="00512FAF">
              <w:rPr>
                <w:rFonts w:ascii="Arial" w:hAnsi="Arial" w:cs="Arial"/>
                <w:sz w:val="16"/>
                <w:szCs w:val="16"/>
              </w:rPr>
              <w:t>.</w:t>
            </w:r>
            <w:r w:rsidR="007C417F" w:rsidRPr="00512FAF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="007C417F" w:rsidRPr="00512FAF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9FA2DE4" w14:textId="47E2FCAD" w:rsidR="007C417F" w:rsidRPr="00512FAF" w:rsidRDefault="007C417F" w:rsidP="00512FAF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 xml:space="preserve">MG </w:t>
            </w:r>
            <w:r w:rsidR="00512FAF">
              <w:rPr>
                <w:rFonts w:ascii="Arial" w:hAnsi="Arial" w:cs="Arial"/>
                <w:sz w:val="16"/>
                <w:szCs w:val="16"/>
              </w:rPr>
              <w:br/>
            </w:r>
            <w:r w:rsidRPr="00512FAF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DBF5953" w14:textId="77777777" w:rsidR="007C417F" w:rsidRPr="00512FAF" w:rsidRDefault="007C417F" w:rsidP="00512FAF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  <w:u w:val="single"/>
              </w:rPr>
              <w:t>Only N-type varieties</w:t>
            </w:r>
            <w:r w:rsidRPr="00512FAF">
              <w:rPr>
                <w:rFonts w:ascii="Arial" w:hAnsi="Arial" w:cs="Arial"/>
                <w:sz w:val="16"/>
                <w:szCs w:val="16"/>
              </w:rPr>
              <w:t xml:space="preserve">: Ploidy 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D2824B" w14:textId="77777777" w:rsidR="007C417F" w:rsidRPr="00512FAF" w:rsidRDefault="007C417F" w:rsidP="00512FAF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>Uniquement les variétés de type N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 : plo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ï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die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DD597A" w14:textId="77777777" w:rsidR="007C417F" w:rsidRPr="00512FAF" w:rsidRDefault="007C417F" w:rsidP="00512FAF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de-CH"/>
              </w:rPr>
              <w:t>Nur N-Typen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: Ploidie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BE7C2D" w14:textId="77777777" w:rsidR="007C417F" w:rsidRPr="00512FAF" w:rsidRDefault="007C417F" w:rsidP="00512FAF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proofErr w:type="spellStart"/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>Únicamente</w:t>
            </w:r>
            <w:proofErr w:type="spellEnd"/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 xml:space="preserve"> </w:t>
            </w:r>
            <w:proofErr w:type="spellStart"/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>variedades</w:t>
            </w:r>
            <w:proofErr w:type="spellEnd"/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 xml:space="preserve"> </w:t>
            </w:r>
            <w:proofErr w:type="spellStart"/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>tipo</w:t>
            </w:r>
            <w:proofErr w:type="spellEnd"/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>-N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: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 xml:space="preserve"> </w:t>
            </w:r>
            <w:proofErr w:type="spellStart"/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Ploidía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AAEC8E6" w14:textId="77777777" w:rsidR="007C417F" w:rsidRPr="00512FAF" w:rsidRDefault="007C417F" w:rsidP="00512FA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</w:tcBorders>
          </w:tcPr>
          <w:p w14:paraId="1E5E17BE" w14:textId="77777777" w:rsidR="007C417F" w:rsidRPr="00512FAF" w:rsidRDefault="007C417F" w:rsidP="00512FA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7C417F" w:rsidRPr="00512FAF" w14:paraId="501D43C0" w14:textId="77777777" w:rsidTr="00512FAF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F7D73E5" w14:textId="77777777" w:rsidR="007C417F" w:rsidRPr="00512FAF" w:rsidRDefault="007C417F" w:rsidP="00512FA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2FA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5AD3E4B1" w14:textId="77777777" w:rsidR="007C417F" w:rsidRPr="00512FAF" w:rsidRDefault="007C417F" w:rsidP="00512FA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0DF9459A" w14:textId="77777777" w:rsidR="007C417F" w:rsidRPr="00512FAF" w:rsidRDefault="007C417F" w:rsidP="00512FA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diploid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2EEFDC9E" w14:textId="77777777" w:rsidR="007C417F" w:rsidRPr="00512FAF" w:rsidRDefault="007C417F" w:rsidP="00512FA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diploïde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14:paraId="42EF71AA" w14:textId="77777777" w:rsidR="007C417F" w:rsidRPr="00512FAF" w:rsidRDefault="007C417F" w:rsidP="00512FA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diploid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14:paraId="76E85F8B" w14:textId="77777777" w:rsidR="007C417F" w:rsidRPr="00512FAF" w:rsidRDefault="007C417F" w:rsidP="00512FA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diploide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4BA66110" w14:textId="77777777" w:rsidR="007C417F" w:rsidRPr="00512FAF" w:rsidRDefault="007C417F" w:rsidP="00512FA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512FAF">
              <w:rPr>
                <w:rFonts w:ascii="Arial" w:hAnsi="Arial" w:cs="Arial"/>
                <w:sz w:val="16"/>
                <w:szCs w:val="16"/>
                <w:lang w:val="de-DE"/>
              </w:rPr>
              <w:t>Halblanger weißer Sommer 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14:paraId="48E68F89" w14:textId="77777777" w:rsidR="007C417F" w:rsidRPr="00512FAF" w:rsidRDefault="007C417F" w:rsidP="00512FA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C417F" w:rsidRPr="00512FAF" w14:paraId="13771C7E" w14:textId="77777777" w:rsidTr="00512FAF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0DBCF372" w14:textId="77777777" w:rsidR="007C417F" w:rsidRPr="00512FAF" w:rsidRDefault="007C417F" w:rsidP="00512FA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D415F6" w14:textId="77777777" w:rsidR="007C417F" w:rsidRPr="00512FAF" w:rsidRDefault="007C417F" w:rsidP="00512FA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B4506" w14:textId="77777777" w:rsidR="007C417F" w:rsidRPr="00512FAF" w:rsidRDefault="007C417F" w:rsidP="00512FA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tetraploid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3DC0A" w14:textId="77777777" w:rsidR="007C417F" w:rsidRPr="00512FAF" w:rsidRDefault="007C417F" w:rsidP="00512FA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r w:rsidRPr="00512FAF">
              <w:rPr>
                <w:rFonts w:ascii="Arial" w:hAnsi="Arial" w:cs="Arial"/>
                <w:sz w:val="16"/>
                <w:szCs w:val="16"/>
                <w:lang w:val="fr-FR" w:eastAsia="zh-CN"/>
              </w:rPr>
              <w:t>tétraploïde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CD0BA1" w14:textId="77777777" w:rsidR="007C417F" w:rsidRPr="00512FAF" w:rsidRDefault="007C417F" w:rsidP="00512FA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tetraploid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3E877" w14:textId="77777777" w:rsidR="007C417F" w:rsidRPr="00512FAF" w:rsidRDefault="007C417F" w:rsidP="00512FA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proofErr w:type="spellStart"/>
            <w:r w:rsidRPr="00512FA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tetraploide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3A1A4A" w14:textId="77777777" w:rsidR="007C417F" w:rsidRPr="00512FAF" w:rsidRDefault="007C417F" w:rsidP="00512FA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Rex (N)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</w:tcBorders>
          </w:tcPr>
          <w:p w14:paraId="7B0F4280" w14:textId="77777777" w:rsidR="007C417F" w:rsidRPr="00512FAF" w:rsidRDefault="007C417F" w:rsidP="00512FA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08DAD03F" w14:textId="4D73AAEC" w:rsidR="007C417F" w:rsidRDefault="007C417F" w:rsidP="00BC53C2">
      <w:pPr>
        <w:jc w:val="left"/>
      </w:pPr>
    </w:p>
    <w:p w14:paraId="2F99EE5F" w14:textId="1B0CFE04" w:rsidR="00512FAF" w:rsidRDefault="00512FAF" w:rsidP="00512FAF">
      <w:pPr>
        <w:jc w:val="left"/>
        <w:rPr>
          <w:i/>
        </w:rPr>
      </w:pPr>
      <w:r w:rsidRPr="00106263">
        <w:rPr>
          <w:i/>
        </w:rPr>
        <w:t>Proposed new wording</w:t>
      </w:r>
    </w:p>
    <w:p w14:paraId="220F147D" w14:textId="77777777" w:rsidR="00512FAF" w:rsidRDefault="00512FAF" w:rsidP="00512FAF">
      <w:pPr>
        <w:jc w:val="left"/>
        <w:rPr>
          <w:i/>
        </w:rPr>
      </w:pPr>
    </w:p>
    <w:tbl>
      <w:tblPr>
        <w:tblW w:w="10772" w:type="dxa"/>
        <w:tblInd w:w="-450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36"/>
        <w:gridCol w:w="1845"/>
        <w:gridCol w:w="1845"/>
        <w:gridCol w:w="1826"/>
        <w:gridCol w:w="1826"/>
        <w:gridCol w:w="1987"/>
        <w:gridCol w:w="440"/>
      </w:tblGrid>
      <w:tr w:rsidR="00512FAF" w:rsidRPr="00512FAF" w14:paraId="3EAA4875" w14:textId="77777777" w:rsidTr="00512FAF">
        <w:trPr>
          <w:cantSplit/>
          <w:tblHeader/>
        </w:trPr>
        <w:tc>
          <w:tcPr>
            <w:tcW w:w="567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14:paraId="3791B9EE" w14:textId="77777777" w:rsidR="00512FAF" w:rsidRPr="00512FAF" w:rsidRDefault="00512FAF" w:rsidP="00512FAF">
            <w:pPr>
              <w:pStyle w:val="Normalt"/>
              <w:spacing w:before="80" w:after="80"/>
              <w:ind w:left="-17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C96B3FA" w14:textId="77777777" w:rsidR="00512FAF" w:rsidRPr="00512FAF" w:rsidRDefault="00512FAF" w:rsidP="00512FA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6C8379D3" w14:textId="77777777" w:rsidR="00512FAF" w:rsidRPr="00512FAF" w:rsidRDefault="00512FAF" w:rsidP="00512FA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br/>
            </w:r>
            <w:r w:rsidRPr="00512FAF">
              <w:rPr>
                <w:rFonts w:ascii="Arial" w:hAnsi="Arial" w:cs="Arial"/>
                <w:sz w:val="16"/>
                <w:szCs w:val="16"/>
                <w:lang w:val="fr-FR"/>
              </w:rPr>
              <w:t>English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AE5852C" w14:textId="77777777" w:rsidR="00512FAF" w:rsidRPr="00512FAF" w:rsidRDefault="00512FAF" w:rsidP="00512FA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2232A3A8" w14:textId="77777777" w:rsidR="00512FAF" w:rsidRPr="00512FAF" w:rsidRDefault="00512FAF" w:rsidP="00512FA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br/>
              <w:t>deutsch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0BBD2021" w14:textId="77777777" w:rsidR="00512FAF" w:rsidRPr="00512FAF" w:rsidRDefault="00512FAF" w:rsidP="00512FA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71863906" w14:textId="77777777" w:rsidR="00512FAF" w:rsidRPr="00512FAF" w:rsidRDefault="00512FAF" w:rsidP="00512FA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  <w:lang w:val="fr-FR"/>
              </w:rPr>
              <w:t>E</w:t>
            </w:r>
            <w:r w:rsidRPr="00512FAF">
              <w:rPr>
                <w:rFonts w:ascii="Arial" w:hAnsi="Arial" w:cs="Arial"/>
                <w:sz w:val="16"/>
                <w:szCs w:val="16"/>
              </w:rPr>
              <w:t>xample Varieties/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000000"/>
            </w:tcBorders>
          </w:tcPr>
          <w:p w14:paraId="45468D5F" w14:textId="77777777" w:rsidR="00512FAF" w:rsidRPr="00512FAF" w:rsidRDefault="00512FAF" w:rsidP="00512FA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512FAF" w:rsidRPr="00512FAF" w14:paraId="005DA84B" w14:textId="77777777" w:rsidTr="00512FAF">
        <w:trPr>
          <w:cantSplit/>
        </w:trPr>
        <w:tc>
          <w:tcPr>
            <w:tcW w:w="567" w:type="dxa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</w:tcPr>
          <w:p w14:paraId="25AA8D44" w14:textId="4BE60C42" w:rsidR="00512FAF" w:rsidRPr="00512FAF" w:rsidRDefault="00512FAF" w:rsidP="00512FAF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512FAF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AFA3E99" w14:textId="5C98A289" w:rsidR="00512FAF" w:rsidRPr="00512FAF" w:rsidRDefault="00512FAF" w:rsidP="00512FAF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 xml:space="preserve">MG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512FAF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0D4045B5" w14:textId="77777777" w:rsidR="00512FAF" w:rsidRPr="00512FAF" w:rsidRDefault="00512FAF" w:rsidP="00512FAF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  <w:u w:val="single"/>
              </w:rPr>
              <w:t>Only N-type varieties</w:t>
            </w:r>
            <w:r w:rsidRPr="00512FAF">
              <w:rPr>
                <w:rFonts w:ascii="Arial" w:hAnsi="Arial" w:cs="Arial"/>
                <w:sz w:val="16"/>
                <w:szCs w:val="16"/>
              </w:rPr>
              <w:t xml:space="preserve">: Ploidy </w:t>
            </w:r>
          </w:p>
        </w:tc>
        <w:tc>
          <w:tcPr>
            <w:tcW w:w="184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BEE739" w14:textId="77777777" w:rsidR="00512FAF" w:rsidRPr="00512FAF" w:rsidRDefault="00512FAF" w:rsidP="00512FAF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>Uniquement les variétés de type N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 : plo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ï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die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7B977EF" w14:textId="77777777" w:rsidR="00512FAF" w:rsidRPr="00512FAF" w:rsidRDefault="00512FAF" w:rsidP="00512FAF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de-CH"/>
              </w:rPr>
              <w:t>Nur N-Typen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: Ploidie</w:t>
            </w: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3AD9F9" w14:textId="77777777" w:rsidR="00512FAF" w:rsidRPr="00512FAF" w:rsidRDefault="00512FAF" w:rsidP="00512FAF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proofErr w:type="spellStart"/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>Únicamente</w:t>
            </w:r>
            <w:proofErr w:type="spellEnd"/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 xml:space="preserve"> </w:t>
            </w:r>
            <w:proofErr w:type="spellStart"/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>variedades</w:t>
            </w:r>
            <w:proofErr w:type="spellEnd"/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 xml:space="preserve"> </w:t>
            </w:r>
            <w:proofErr w:type="spellStart"/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>tipo</w:t>
            </w:r>
            <w:proofErr w:type="spellEnd"/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>-N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: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u w:val="single"/>
                <w:lang w:val="fr-FR"/>
              </w:rPr>
              <w:t xml:space="preserve"> </w:t>
            </w:r>
            <w:proofErr w:type="spellStart"/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Ploidía</w:t>
            </w:r>
            <w:proofErr w:type="spellEnd"/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C9109B" w14:textId="77777777" w:rsidR="00512FAF" w:rsidRPr="00512FAF" w:rsidRDefault="00512FAF" w:rsidP="00512FA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440" w:type="dxa"/>
            <w:tcBorders>
              <w:top w:val="single" w:sz="4" w:space="0" w:color="000000"/>
              <w:left w:val="nil"/>
              <w:bottom w:val="nil"/>
            </w:tcBorders>
          </w:tcPr>
          <w:p w14:paraId="218EDA69" w14:textId="77777777" w:rsidR="00512FAF" w:rsidRPr="00512FAF" w:rsidRDefault="00512FAF" w:rsidP="00512FA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512FAF" w:rsidRPr="00512FAF" w14:paraId="4ADBDB48" w14:textId="77777777" w:rsidTr="00512FAF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240DF6ED" w14:textId="77777777" w:rsidR="00512FAF" w:rsidRPr="00512FAF" w:rsidRDefault="00512FAF" w:rsidP="00512FA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2FA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14:paraId="46C6A5FC" w14:textId="77777777" w:rsidR="00512FAF" w:rsidRPr="00512FAF" w:rsidRDefault="00512FAF" w:rsidP="00512FAF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4DDA8C23" w14:textId="77777777" w:rsidR="00512FAF" w:rsidRPr="00512FAF" w:rsidRDefault="00512FAF" w:rsidP="00512FA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diploid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</w:tcPr>
          <w:p w14:paraId="543F0184" w14:textId="77777777" w:rsidR="00512FAF" w:rsidRPr="00512FAF" w:rsidRDefault="00512FAF" w:rsidP="00512FA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diploïde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14:paraId="102A06E3" w14:textId="77777777" w:rsidR="00512FAF" w:rsidRPr="00512FAF" w:rsidRDefault="00512FAF" w:rsidP="00512FA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diploid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</w:tcPr>
          <w:p w14:paraId="3756F574" w14:textId="77777777" w:rsidR="00512FAF" w:rsidRPr="00512FAF" w:rsidRDefault="00512FAF" w:rsidP="00512FA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diploide</w:t>
            </w:r>
          </w:p>
        </w:tc>
        <w:tc>
          <w:tcPr>
            <w:tcW w:w="1987" w:type="dxa"/>
            <w:tcBorders>
              <w:top w:val="nil"/>
              <w:left w:val="nil"/>
              <w:bottom w:val="nil"/>
              <w:right w:val="nil"/>
            </w:tcBorders>
          </w:tcPr>
          <w:p w14:paraId="1E132574" w14:textId="434C19AE" w:rsidR="00512FAF" w:rsidRPr="00512FAF" w:rsidRDefault="00512FAF" w:rsidP="00512FA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 w:rsidRPr="00512FAF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eastAsia="en-US"/>
              </w:rPr>
              <w:t>Halblanger</w:t>
            </w:r>
            <w:proofErr w:type="spellEnd"/>
            <w:r w:rsidRPr="00512FAF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eastAsia="en-US"/>
              </w:rPr>
              <w:t xml:space="preserve"> </w:t>
            </w:r>
            <w:proofErr w:type="spellStart"/>
            <w:r w:rsidRPr="00512FAF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eastAsia="en-US"/>
              </w:rPr>
              <w:t>weißer</w:t>
            </w:r>
            <w:proofErr w:type="spellEnd"/>
            <w:r w:rsidRPr="00512FAF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eastAsia="en-US"/>
              </w:rPr>
              <w:t xml:space="preserve"> </w:t>
            </w:r>
            <w:proofErr w:type="spellStart"/>
            <w:r w:rsidRPr="00512FAF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eastAsia="en-US"/>
              </w:rPr>
              <w:t>Sommer</w:t>
            </w:r>
            <w:proofErr w:type="spellEnd"/>
            <w:r w:rsidRPr="00512FAF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eastAsia="en-US"/>
              </w:rPr>
              <w:t xml:space="preserve"> (N)</w:t>
            </w:r>
            <w:r w:rsidRPr="00512FAF">
              <w:rPr>
                <w:rFonts w:ascii="Arial" w:hAnsi="Arial" w:cs="Arial"/>
                <w:strike/>
                <w:noProof w:val="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" w:hAnsi="Arial" w:cs="Arial"/>
                <w:strike/>
                <w:noProof w:val="0"/>
                <w:sz w:val="16"/>
                <w:szCs w:val="16"/>
                <w:lang w:eastAsia="en-US"/>
              </w:rPr>
              <w:br/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April Cross (N)</w:t>
            </w:r>
            <w:r>
              <w:rPr>
                <w:rFonts w:ascii="Arial" w:hAnsi="Arial" w:cs="Arial"/>
                <w:noProof w:val="0"/>
                <w:sz w:val="16"/>
                <w:szCs w:val="16"/>
                <w:u w:val="single"/>
                <w:lang w:eastAsia="en-US"/>
              </w:rPr>
              <w:t xml:space="preserve">, </w:t>
            </w: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Snowbird </w:t>
            </w:r>
            <w:r w:rsidRPr="00512FAF">
              <w:rPr>
                <w:rFonts w:ascii="Arial" w:hAnsi="Arial" w:cs="Arial"/>
                <w:noProof w:val="0"/>
                <w:sz w:val="16"/>
                <w:szCs w:val="16"/>
                <w:highlight w:val="lightGray"/>
                <w:u w:val="single"/>
                <w:lang w:eastAsia="en-US"/>
              </w:rPr>
              <w:t>(N),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14:paraId="5F90A376" w14:textId="77777777" w:rsidR="00512FAF" w:rsidRPr="00512FAF" w:rsidRDefault="00512FAF" w:rsidP="00512FA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12FAF" w:rsidRPr="00512FAF" w14:paraId="56365A11" w14:textId="77777777" w:rsidTr="00512FAF">
        <w:trPr>
          <w:cantSplit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14:paraId="6F7824D5" w14:textId="77777777" w:rsidR="00512FAF" w:rsidRPr="00512FAF" w:rsidRDefault="00512FAF" w:rsidP="00512FA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9EAC0" w14:textId="77777777" w:rsidR="00512FAF" w:rsidRPr="00512FAF" w:rsidRDefault="00512FAF" w:rsidP="00512FA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1FACD4" w14:textId="77777777" w:rsidR="00512FAF" w:rsidRPr="00512FAF" w:rsidRDefault="00512FAF" w:rsidP="00512FA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tetraploid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361C33" w14:textId="77777777" w:rsidR="00512FAF" w:rsidRPr="00512FAF" w:rsidRDefault="00512FAF" w:rsidP="00512FA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 w:eastAsia="zh-CN"/>
              </w:rPr>
            </w:pPr>
            <w:r w:rsidRPr="00512FAF">
              <w:rPr>
                <w:rFonts w:ascii="Arial" w:hAnsi="Arial" w:cs="Arial"/>
                <w:sz w:val="16"/>
                <w:szCs w:val="16"/>
                <w:lang w:val="fr-FR" w:eastAsia="zh-CN"/>
              </w:rPr>
              <w:t>tétraploïde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E4D2E7" w14:textId="77777777" w:rsidR="00512FAF" w:rsidRPr="00512FAF" w:rsidRDefault="00512FAF" w:rsidP="00512FA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</w:pPr>
            <w:r w:rsidRPr="00512FAF">
              <w:rPr>
                <w:rFonts w:ascii="Arial" w:hAnsi="Arial" w:cs="Arial"/>
                <w:noProof w:val="0"/>
                <w:sz w:val="16"/>
                <w:szCs w:val="16"/>
                <w:lang w:val="de-CH"/>
              </w:rPr>
              <w:t>tetraploid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BC3DB" w14:textId="77777777" w:rsidR="00512FAF" w:rsidRPr="00512FAF" w:rsidRDefault="00512FAF" w:rsidP="00512FAF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proofErr w:type="spellStart"/>
            <w:r w:rsidRPr="00512FA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tetraploide</w:t>
            </w:r>
            <w:proofErr w:type="spellEnd"/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57D88" w14:textId="77777777" w:rsidR="00512FAF" w:rsidRPr="00512FAF" w:rsidRDefault="00512FAF" w:rsidP="00512FAF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Rex (N)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</w:tcBorders>
          </w:tcPr>
          <w:p w14:paraId="517D7D22" w14:textId="77777777" w:rsidR="00512FAF" w:rsidRPr="00512FAF" w:rsidRDefault="00512FAF" w:rsidP="00512FAF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2FA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</w:tbl>
    <w:p w14:paraId="57E9A8B5" w14:textId="45946592" w:rsidR="00512FAF" w:rsidRPr="00106263" w:rsidRDefault="00512FAF" w:rsidP="00512FAF">
      <w:pPr>
        <w:pStyle w:val="Heading2"/>
      </w:pPr>
      <w:r>
        <w:lastRenderedPageBreak/>
        <w:t xml:space="preserve">Proposed revision of explanation Ad. 1 </w:t>
      </w:r>
      <w:r>
        <w:rPr>
          <w:rFonts w:cs="Arial"/>
        </w:rPr>
        <w:t>“</w:t>
      </w:r>
      <w:r w:rsidRPr="00512FAF">
        <w:rPr>
          <w:rFonts w:cs="Arial"/>
        </w:rPr>
        <w:t>Only N-type varieties: Ploidy</w:t>
      </w:r>
      <w:r>
        <w:rPr>
          <w:rFonts w:cs="Arial"/>
        </w:rPr>
        <w:t>”</w:t>
      </w:r>
    </w:p>
    <w:p w14:paraId="6970F5C0" w14:textId="3592EF50" w:rsidR="007C417F" w:rsidRDefault="007C417F" w:rsidP="00BC53C2">
      <w:pPr>
        <w:jc w:val="left"/>
      </w:pPr>
    </w:p>
    <w:p w14:paraId="60F3A21B" w14:textId="18BE4388" w:rsidR="00512FAF" w:rsidRPr="00512FAF" w:rsidRDefault="00512FAF" w:rsidP="00BC53C2">
      <w:pPr>
        <w:jc w:val="left"/>
        <w:rPr>
          <w:i/>
        </w:rPr>
      </w:pPr>
      <w:r w:rsidRPr="00512FAF">
        <w:rPr>
          <w:i/>
        </w:rPr>
        <w:t>Current wording</w:t>
      </w:r>
    </w:p>
    <w:p w14:paraId="56317805" w14:textId="77777777" w:rsidR="00512FAF" w:rsidRDefault="00512FAF" w:rsidP="00BC53C2">
      <w:pPr>
        <w:jc w:val="left"/>
      </w:pPr>
    </w:p>
    <w:p w14:paraId="09A7CBE5" w14:textId="77777777" w:rsidR="007C417F" w:rsidRPr="00332F91" w:rsidRDefault="007C417F" w:rsidP="007C417F">
      <w:pPr>
        <w:rPr>
          <w:b/>
          <w:u w:val="single"/>
        </w:rPr>
      </w:pPr>
      <w:r w:rsidRPr="00332F91">
        <w:rPr>
          <w:u w:val="single"/>
        </w:rPr>
        <w:t>Ad. 1:  Only N-type varieties:  ploidy</w:t>
      </w:r>
    </w:p>
    <w:p w14:paraId="0545C95E" w14:textId="77777777" w:rsidR="007C417F" w:rsidRPr="00332F91" w:rsidRDefault="007C417F" w:rsidP="007C417F">
      <w:pPr>
        <w:pStyle w:val="Normaltg"/>
        <w:jc w:val="left"/>
      </w:pPr>
    </w:p>
    <w:p w14:paraId="614ABEF6" w14:textId="77777777" w:rsidR="007C417F" w:rsidRPr="00332F91" w:rsidRDefault="007C417F" w:rsidP="00512FAF">
      <w:r w:rsidRPr="00332F91">
        <w:t xml:space="preserve">The ploidy status of the plant </w:t>
      </w:r>
      <w:proofErr w:type="gramStart"/>
      <w:r w:rsidRPr="00332F91">
        <w:t>can be checked</w:t>
      </w:r>
      <w:proofErr w:type="gramEnd"/>
      <w:r w:rsidRPr="00332F91">
        <w:t xml:space="preserve"> by different methods as determination of the number </w:t>
      </w:r>
    </w:p>
    <w:p w14:paraId="0B8CDCD4" w14:textId="77777777" w:rsidR="007C417F" w:rsidRPr="00332F91" w:rsidRDefault="007C417F" w:rsidP="00512FAF">
      <w:pPr>
        <w:numPr>
          <w:ilvl w:val="0"/>
          <w:numId w:val="2"/>
        </w:numPr>
        <w:ind w:firstLine="0"/>
      </w:pPr>
      <w:r w:rsidRPr="00332F91">
        <w:t>of chromosomes of the non-thickened root meristem</w:t>
      </w:r>
    </w:p>
    <w:p w14:paraId="3600755A" w14:textId="77777777" w:rsidR="007C417F" w:rsidRPr="00332F91" w:rsidRDefault="007C417F" w:rsidP="00512FAF">
      <w:pPr>
        <w:numPr>
          <w:ilvl w:val="0"/>
          <w:numId w:val="2"/>
        </w:numPr>
        <w:ind w:firstLine="0"/>
      </w:pPr>
      <w:r w:rsidRPr="00332F91">
        <w:t>and length of stomata on the lower side of the cotyledon (tetraploid varieties have more and longer stomata than diploid varieties)</w:t>
      </w:r>
    </w:p>
    <w:p w14:paraId="4AA2CA59" w14:textId="77777777" w:rsidR="007C417F" w:rsidRPr="00332F91" w:rsidRDefault="007C417F" w:rsidP="00512FAF">
      <w:pPr>
        <w:numPr>
          <w:ilvl w:val="0"/>
          <w:numId w:val="2"/>
        </w:numPr>
        <w:ind w:firstLine="0"/>
      </w:pPr>
      <w:r w:rsidRPr="00332F91">
        <w:t>of chloroplasts of the guard cells on the lower side of the cotyledon (the guard cells of tetraploid varieties are bigger and contain more chloroplasts (&gt; 20) than those of diploid varieties (&gt; 10).</w:t>
      </w:r>
    </w:p>
    <w:p w14:paraId="62398B33" w14:textId="77777777" w:rsidR="007C417F" w:rsidRPr="00332F91" w:rsidRDefault="007C417F" w:rsidP="00512FAF">
      <w:pPr>
        <w:ind w:left="360"/>
        <w:jc w:val="left"/>
      </w:pPr>
    </w:p>
    <w:p w14:paraId="549E1FAF" w14:textId="77777777" w:rsidR="007C417F" w:rsidRPr="00332F91" w:rsidRDefault="007C417F" w:rsidP="00512FAF">
      <w:pPr>
        <w:jc w:val="left"/>
        <w:rPr>
          <w:u w:val="single"/>
        </w:rPr>
      </w:pPr>
      <w:r w:rsidRPr="00332F91">
        <w:t xml:space="preserve">Another efficient method to determine the ploidy status is the flow cytometry. </w:t>
      </w:r>
    </w:p>
    <w:p w14:paraId="58BD452B" w14:textId="77777777" w:rsidR="00BC53C2" w:rsidRDefault="00BC53C2" w:rsidP="00BC53C2">
      <w:pPr>
        <w:jc w:val="left"/>
      </w:pPr>
    </w:p>
    <w:p w14:paraId="701378C8" w14:textId="77777777" w:rsidR="00BC53C2" w:rsidRDefault="00BC53C2" w:rsidP="00BC53C2">
      <w:pPr>
        <w:jc w:val="left"/>
        <w:rPr>
          <w:i/>
        </w:rPr>
      </w:pPr>
      <w:r w:rsidRPr="00106263">
        <w:rPr>
          <w:i/>
        </w:rPr>
        <w:t>Proposed new wording</w:t>
      </w:r>
    </w:p>
    <w:p w14:paraId="360D7BA8" w14:textId="77777777" w:rsidR="00BC53C2" w:rsidRDefault="00BC53C2" w:rsidP="00BC53C2">
      <w:pPr>
        <w:jc w:val="left"/>
        <w:rPr>
          <w:i/>
        </w:rPr>
      </w:pPr>
    </w:p>
    <w:p w14:paraId="6DE151C3" w14:textId="77777777" w:rsidR="003F6F62" w:rsidRPr="00332F91" w:rsidRDefault="003F6F62" w:rsidP="003F6F62">
      <w:pPr>
        <w:rPr>
          <w:b/>
          <w:u w:val="single"/>
        </w:rPr>
      </w:pPr>
      <w:r w:rsidRPr="00332F91">
        <w:rPr>
          <w:u w:val="single"/>
        </w:rPr>
        <w:t>Ad. 1:  Only N-type varieties:  ploidy</w:t>
      </w:r>
    </w:p>
    <w:p w14:paraId="780AA810" w14:textId="77777777" w:rsidR="003F6F62" w:rsidRPr="00332F91" w:rsidRDefault="003F6F62" w:rsidP="003F6F62">
      <w:pPr>
        <w:pStyle w:val="Normaltg"/>
        <w:jc w:val="left"/>
      </w:pPr>
    </w:p>
    <w:p w14:paraId="4BDE6253" w14:textId="5EFEFF47" w:rsidR="003F6F62" w:rsidRPr="00332F91" w:rsidRDefault="003F6F62" w:rsidP="00512FAF">
      <w:r w:rsidRPr="00332F91">
        <w:t>The ploidy status of the plant can be checked by different methods as</w:t>
      </w:r>
      <w:r>
        <w:t xml:space="preserve"> </w:t>
      </w:r>
      <w:r w:rsidRPr="003F6F62">
        <w:rPr>
          <w:strike/>
          <w:highlight w:val="lightGray"/>
        </w:rPr>
        <w:t xml:space="preserve">determination of the </w:t>
      </w:r>
      <w:proofErr w:type="gramStart"/>
      <w:r w:rsidRPr="003F6F62">
        <w:rPr>
          <w:strike/>
          <w:highlight w:val="lightGray"/>
        </w:rPr>
        <w:t>number</w:t>
      </w:r>
      <w:r w:rsidR="00512FAF" w:rsidRPr="00512FAF">
        <w:t xml:space="preserve"> </w:t>
      </w:r>
      <w:r w:rsidRPr="00512FAF">
        <w:rPr>
          <w:highlight w:val="lightGray"/>
          <w:u w:val="single"/>
        </w:rPr>
        <w:t>:</w:t>
      </w:r>
      <w:proofErr w:type="gramEnd"/>
    </w:p>
    <w:p w14:paraId="2D6EF560" w14:textId="4EF7F39A" w:rsidR="003F6F62" w:rsidRPr="00332F91" w:rsidRDefault="003F6F62" w:rsidP="00512FAF">
      <w:pPr>
        <w:numPr>
          <w:ilvl w:val="0"/>
          <w:numId w:val="2"/>
        </w:numPr>
        <w:ind w:firstLine="0"/>
      </w:pPr>
      <w:r w:rsidRPr="00512FAF">
        <w:rPr>
          <w:highlight w:val="lightGray"/>
          <w:u w:val="single"/>
        </w:rPr>
        <w:t>determination of the number</w:t>
      </w:r>
      <w:r w:rsidRPr="00332F91">
        <w:t xml:space="preserve"> of chromosomes of the non-thickened root meristem</w:t>
      </w:r>
    </w:p>
    <w:p w14:paraId="14C83AF2" w14:textId="77777777" w:rsidR="003F6F62" w:rsidRPr="00332F91" w:rsidRDefault="003F6F62" w:rsidP="00512FAF">
      <w:pPr>
        <w:numPr>
          <w:ilvl w:val="0"/>
          <w:numId w:val="2"/>
        </w:numPr>
        <w:ind w:firstLine="0"/>
      </w:pPr>
      <w:r w:rsidRPr="003F6F62">
        <w:rPr>
          <w:strike/>
          <w:highlight w:val="lightGray"/>
        </w:rPr>
        <w:t>and</w:t>
      </w:r>
      <w:r w:rsidRPr="00332F91">
        <w:t xml:space="preserve"> length of stomata on the lower side of the cotyledon (tetraploid varieties have more and longer stomata than diploid varieties)</w:t>
      </w:r>
    </w:p>
    <w:p w14:paraId="608A0BF0" w14:textId="141AAF98" w:rsidR="003F6F62" w:rsidRDefault="003F6F62" w:rsidP="00512FAF">
      <w:pPr>
        <w:numPr>
          <w:ilvl w:val="0"/>
          <w:numId w:val="2"/>
        </w:numPr>
        <w:ind w:firstLine="0"/>
      </w:pPr>
      <w:proofErr w:type="gramStart"/>
      <w:r w:rsidRPr="003F6F62">
        <w:rPr>
          <w:highlight w:val="lightGray"/>
          <w:u w:val="single"/>
        </w:rPr>
        <w:t>examination</w:t>
      </w:r>
      <w:proofErr w:type="gramEnd"/>
      <w:r w:rsidRPr="00512FAF">
        <w:t xml:space="preserve"> </w:t>
      </w:r>
      <w:r w:rsidRPr="00332F91">
        <w:t>of chloroplasts of the guard cells on the lower side of the cotyledon (the guard cells of tetraploid varieties are bigger and contain more chloroplasts (&gt; 20) tha</w:t>
      </w:r>
      <w:r w:rsidR="00512FAF">
        <w:t>n those of diploid varieties (&gt; </w:t>
      </w:r>
      <w:r w:rsidRPr="00332F91">
        <w:t>10)</w:t>
      </w:r>
      <w:r w:rsidRPr="003F6F62">
        <w:rPr>
          <w:highlight w:val="lightGray"/>
          <w:u w:val="single"/>
        </w:rPr>
        <w:t>)</w:t>
      </w:r>
      <w:r w:rsidRPr="00332F91">
        <w:t>.</w:t>
      </w:r>
    </w:p>
    <w:p w14:paraId="339551B0" w14:textId="5CD29F7D" w:rsidR="003F6F62" w:rsidRPr="002955EF" w:rsidRDefault="003F6F62" w:rsidP="00512FAF">
      <w:pPr>
        <w:numPr>
          <w:ilvl w:val="0"/>
          <w:numId w:val="2"/>
        </w:numPr>
        <w:ind w:firstLine="0"/>
        <w:rPr>
          <w:highlight w:val="lightGray"/>
        </w:rPr>
      </w:pPr>
      <w:r w:rsidRPr="002955EF">
        <w:rPr>
          <w:highlight w:val="lightGray"/>
          <w:u w:val="single"/>
        </w:rPr>
        <w:t>Flow cy</w:t>
      </w:r>
      <w:r w:rsidR="002955EF" w:rsidRPr="002955EF">
        <w:rPr>
          <w:highlight w:val="lightGray"/>
          <w:u w:val="single"/>
        </w:rPr>
        <w:t>tometry (DNA quantification method)</w:t>
      </w:r>
    </w:p>
    <w:p w14:paraId="2AF8CE9B" w14:textId="77777777" w:rsidR="003F6F62" w:rsidRPr="00332F91" w:rsidRDefault="003F6F62" w:rsidP="00512FAF">
      <w:pPr>
        <w:ind w:left="360"/>
      </w:pPr>
    </w:p>
    <w:p w14:paraId="261AD0AD" w14:textId="239D7D73" w:rsidR="003F6F62" w:rsidRDefault="003F6F62" w:rsidP="00512FAF">
      <w:r w:rsidRPr="003F6F62">
        <w:rPr>
          <w:strike/>
          <w:highlight w:val="lightGray"/>
        </w:rPr>
        <w:t>Another efficient method to determine the ploidy status is the flow cytometry</w:t>
      </w:r>
      <w:r w:rsidRPr="00332F91">
        <w:t xml:space="preserve">. </w:t>
      </w:r>
    </w:p>
    <w:p w14:paraId="6BE2734D" w14:textId="696E3899" w:rsidR="002955EF" w:rsidRDefault="002955EF" w:rsidP="003F6F62">
      <w:pPr>
        <w:ind w:firstLine="360"/>
      </w:pPr>
    </w:p>
    <w:p w14:paraId="7433D228" w14:textId="77777777" w:rsidR="002955EF" w:rsidRPr="00CE48F8" w:rsidRDefault="002955EF" w:rsidP="002955EF">
      <w:r w:rsidRPr="002955EF">
        <w:rPr>
          <w:rFonts w:eastAsia="Arial" w:cs="Arial"/>
          <w:color w:val="000000"/>
          <w:highlight w:val="lightGray"/>
          <w:u w:val="single"/>
        </w:rPr>
        <w:t>Observations should be made on at least 5 plants</w:t>
      </w:r>
      <w:r w:rsidRPr="00CE48F8">
        <w:rPr>
          <w:rFonts w:eastAsia="Arial" w:cs="Arial"/>
          <w:color w:val="000000"/>
        </w:rPr>
        <w:t>.</w:t>
      </w:r>
    </w:p>
    <w:p w14:paraId="1D735DC7" w14:textId="77777777" w:rsidR="003F6F62" w:rsidRDefault="003F6F62" w:rsidP="00BC53C2">
      <w:pPr>
        <w:jc w:val="left"/>
        <w:rPr>
          <w:i/>
        </w:rPr>
      </w:pPr>
    </w:p>
    <w:p w14:paraId="625941E7" w14:textId="77777777" w:rsidR="00BC53C2" w:rsidRDefault="00BC53C2" w:rsidP="00BC53C2">
      <w:pPr>
        <w:jc w:val="right"/>
      </w:pPr>
    </w:p>
    <w:p w14:paraId="154225EB" w14:textId="77777777" w:rsidR="00BC53C2" w:rsidRDefault="00BC53C2" w:rsidP="00BC53C2">
      <w:pPr>
        <w:jc w:val="right"/>
      </w:pPr>
    </w:p>
    <w:p w14:paraId="25B56A89" w14:textId="77777777" w:rsidR="00BC53C2" w:rsidRPr="00C651CE" w:rsidRDefault="00BC53C2" w:rsidP="00BC53C2">
      <w:pPr>
        <w:jc w:val="right"/>
      </w:pPr>
      <w:r>
        <w:t>[End of document]</w:t>
      </w:r>
    </w:p>
    <w:sectPr w:rsidR="00BC53C2" w:rsidRPr="00C651CE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9092D0" w14:textId="77777777" w:rsidR="002E4FF0" w:rsidRDefault="002E4FF0" w:rsidP="006655D3">
      <w:r>
        <w:separator/>
      </w:r>
    </w:p>
    <w:p w14:paraId="255D170C" w14:textId="77777777" w:rsidR="002E4FF0" w:rsidRDefault="002E4FF0" w:rsidP="006655D3"/>
    <w:p w14:paraId="7F49E6E5" w14:textId="77777777" w:rsidR="002E4FF0" w:rsidRDefault="002E4FF0" w:rsidP="006655D3"/>
  </w:endnote>
  <w:endnote w:type="continuationSeparator" w:id="0">
    <w:p w14:paraId="1B53F55F" w14:textId="77777777" w:rsidR="002E4FF0" w:rsidRDefault="002E4FF0" w:rsidP="006655D3">
      <w:r>
        <w:separator/>
      </w:r>
    </w:p>
    <w:p w14:paraId="7EF9024B" w14:textId="77777777" w:rsidR="002E4FF0" w:rsidRPr="00294751" w:rsidRDefault="002E4FF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1D9EDB5" w14:textId="77777777" w:rsidR="002E4FF0" w:rsidRPr="00294751" w:rsidRDefault="002E4FF0" w:rsidP="006655D3">
      <w:pPr>
        <w:rPr>
          <w:lang w:val="fr-FR"/>
        </w:rPr>
      </w:pPr>
    </w:p>
    <w:p w14:paraId="10811957" w14:textId="77777777" w:rsidR="002E4FF0" w:rsidRPr="00294751" w:rsidRDefault="002E4FF0" w:rsidP="006655D3">
      <w:pPr>
        <w:rPr>
          <w:lang w:val="fr-FR"/>
        </w:rPr>
      </w:pPr>
    </w:p>
  </w:endnote>
  <w:endnote w:type="continuationNotice" w:id="1">
    <w:p w14:paraId="320F9861" w14:textId="77777777" w:rsidR="002E4FF0" w:rsidRPr="00294751" w:rsidRDefault="002E4FF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B558AD2" w14:textId="77777777" w:rsidR="002E4FF0" w:rsidRPr="00294751" w:rsidRDefault="002E4FF0" w:rsidP="006655D3">
      <w:pPr>
        <w:rPr>
          <w:lang w:val="fr-FR"/>
        </w:rPr>
      </w:pPr>
    </w:p>
    <w:p w14:paraId="3BBB5C00" w14:textId="77777777" w:rsidR="002E4FF0" w:rsidRPr="00294751" w:rsidRDefault="002E4FF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1F695" w14:textId="77777777" w:rsidR="002E4FF0" w:rsidRDefault="002E4FF0" w:rsidP="006655D3">
      <w:r>
        <w:separator/>
      </w:r>
    </w:p>
  </w:footnote>
  <w:footnote w:type="continuationSeparator" w:id="0">
    <w:p w14:paraId="6A7E928F" w14:textId="77777777" w:rsidR="002E4FF0" w:rsidRDefault="002E4FF0" w:rsidP="006655D3">
      <w:r>
        <w:separator/>
      </w:r>
    </w:p>
  </w:footnote>
  <w:footnote w:type="continuationNotice" w:id="1">
    <w:p w14:paraId="0EA91223" w14:textId="77777777" w:rsidR="002E4FF0" w:rsidRPr="00AB530F" w:rsidRDefault="002E4FF0" w:rsidP="00AB530F">
      <w:pPr>
        <w:pStyle w:val="Footer"/>
      </w:pPr>
    </w:p>
  </w:footnote>
  <w:footnote w:id="2">
    <w:p w14:paraId="0A50CB88" w14:textId="77777777" w:rsidR="00512FAF" w:rsidRPr="009C3B7C" w:rsidRDefault="00512FAF" w:rsidP="00512FAF">
      <w:pPr>
        <w:pStyle w:val="FootnoteText"/>
      </w:pPr>
      <w:r>
        <w:rPr>
          <w:rStyle w:val="FootnoteReference"/>
        </w:rPr>
        <w:footnoteRef/>
      </w:r>
      <w:r>
        <w:t xml:space="preserve"> organized by electronic means, from April 18 to 22,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CE6FE" w14:textId="0CD22EB2" w:rsidR="00182B99" w:rsidRPr="00C5280D" w:rsidRDefault="00625A6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B54037">
      <w:rPr>
        <w:rStyle w:val="PageNumber"/>
        <w:lang w:val="en-US"/>
      </w:rPr>
      <w:t>7</w:t>
    </w:r>
    <w:r w:rsidR="00667404">
      <w:rPr>
        <w:rStyle w:val="PageNumber"/>
        <w:lang w:val="en-US"/>
      </w:rPr>
      <w:t>/</w:t>
    </w:r>
    <w:r w:rsidR="007E1668">
      <w:rPr>
        <w:rStyle w:val="PageNumber"/>
        <w:lang w:val="en-US"/>
      </w:rPr>
      <w:t>9</w:t>
    </w:r>
  </w:p>
  <w:p w14:paraId="10C666F5" w14:textId="1536E5B6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B24C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6687FD3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0769"/>
    <w:multiLevelType w:val="hybridMultilevel"/>
    <w:tmpl w:val="002623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F0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9AB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1E2324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955EF"/>
    <w:rsid w:val="002A6E50"/>
    <w:rsid w:val="002B4298"/>
    <w:rsid w:val="002C256A"/>
    <w:rsid w:val="002E4FF0"/>
    <w:rsid w:val="00302987"/>
    <w:rsid w:val="00305A7F"/>
    <w:rsid w:val="003152FE"/>
    <w:rsid w:val="00327436"/>
    <w:rsid w:val="00335389"/>
    <w:rsid w:val="00344BD6"/>
    <w:rsid w:val="0035528D"/>
    <w:rsid w:val="00361821"/>
    <w:rsid w:val="00361E9E"/>
    <w:rsid w:val="00374CF9"/>
    <w:rsid w:val="003C7FBE"/>
    <w:rsid w:val="003D227C"/>
    <w:rsid w:val="003D2B4D"/>
    <w:rsid w:val="003D424B"/>
    <w:rsid w:val="003F6F62"/>
    <w:rsid w:val="003F7876"/>
    <w:rsid w:val="00444A88"/>
    <w:rsid w:val="00474DA4"/>
    <w:rsid w:val="00476B4D"/>
    <w:rsid w:val="004805FA"/>
    <w:rsid w:val="004935D2"/>
    <w:rsid w:val="00496305"/>
    <w:rsid w:val="0049744F"/>
    <w:rsid w:val="004B1215"/>
    <w:rsid w:val="004D047D"/>
    <w:rsid w:val="004F1E9E"/>
    <w:rsid w:val="004F305A"/>
    <w:rsid w:val="004F74EA"/>
    <w:rsid w:val="00512164"/>
    <w:rsid w:val="00512FAF"/>
    <w:rsid w:val="00520297"/>
    <w:rsid w:val="005338F9"/>
    <w:rsid w:val="0054281C"/>
    <w:rsid w:val="00544581"/>
    <w:rsid w:val="0055268D"/>
    <w:rsid w:val="00576BE4"/>
    <w:rsid w:val="005A400A"/>
    <w:rsid w:val="005C767E"/>
    <w:rsid w:val="005E2BCB"/>
    <w:rsid w:val="005F7B92"/>
    <w:rsid w:val="006036F8"/>
    <w:rsid w:val="00612379"/>
    <w:rsid w:val="006153B6"/>
    <w:rsid w:val="0061555F"/>
    <w:rsid w:val="00617793"/>
    <w:rsid w:val="00621302"/>
    <w:rsid w:val="00625A65"/>
    <w:rsid w:val="00636CA6"/>
    <w:rsid w:val="00641200"/>
    <w:rsid w:val="006655D3"/>
    <w:rsid w:val="00667404"/>
    <w:rsid w:val="00687EB4"/>
    <w:rsid w:val="00695C56"/>
    <w:rsid w:val="00696166"/>
    <w:rsid w:val="006A5CDE"/>
    <w:rsid w:val="006A644A"/>
    <w:rsid w:val="006B0642"/>
    <w:rsid w:val="006B17D2"/>
    <w:rsid w:val="006B24C0"/>
    <w:rsid w:val="006C224E"/>
    <w:rsid w:val="006D780A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A2854"/>
    <w:rsid w:val="007A3A7D"/>
    <w:rsid w:val="007C1D92"/>
    <w:rsid w:val="007C417F"/>
    <w:rsid w:val="007C4CB9"/>
    <w:rsid w:val="007D0B9D"/>
    <w:rsid w:val="007D19B0"/>
    <w:rsid w:val="007E1668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404E"/>
    <w:rsid w:val="00867AC1"/>
    <w:rsid w:val="00890DF8"/>
    <w:rsid w:val="008A743F"/>
    <w:rsid w:val="008A7D23"/>
    <w:rsid w:val="008B2E7C"/>
    <w:rsid w:val="008C0970"/>
    <w:rsid w:val="008C4A04"/>
    <w:rsid w:val="008D0BC5"/>
    <w:rsid w:val="008D2CF7"/>
    <w:rsid w:val="00900C26"/>
    <w:rsid w:val="0090197F"/>
    <w:rsid w:val="00906DDC"/>
    <w:rsid w:val="00934E09"/>
    <w:rsid w:val="00936253"/>
    <w:rsid w:val="00940D46"/>
    <w:rsid w:val="00943D87"/>
    <w:rsid w:val="00952DD4"/>
    <w:rsid w:val="00965AE7"/>
    <w:rsid w:val="00970FED"/>
    <w:rsid w:val="00971E29"/>
    <w:rsid w:val="00977CF4"/>
    <w:rsid w:val="009811C0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0B3E"/>
    <w:rsid w:val="00AE0EF1"/>
    <w:rsid w:val="00AE2937"/>
    <w:rsid w:val="00B07301"/>
    <w:rsid w:val="00B11F3E"/>
    <w:rsid w:val="00B224DE"/>
    <w:rsid w:val="00B324D4"/>
    <w:rsid w:val="00B46575"/>
    <w:rsid w:val="00B54037"/>
    <w:rsid w:val="00B61777"/>
    <w:rsid w:val="00B8422B"/>
    <w:rsid w:val="00B84BBD"/>
    <w:rsid w:val="00BA43FB"/>
    <w:rsid w:val="00BB164C"/>
    <w:rsid w:val="00BC127D"/>
    <w:rsid w:val="00BC1FE6"/>
    <w:rsid w:val="00BC53C2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1082"/>
    <w:rsid w:val="00CC11B0"/>
    <w:rsid w:val="00CC2841"/>
    <w:rsid w:val="00CF1330"/>
    <w:rsid w:val="00CF7E36"/>
    <w:rsid w:val="00D05206"/>
    <w:rsid w:val="00D3708D"/>
    <w:rsid w:val="00D40426"/>
    <w:rsid w:val="00D57C96"/>
    <w:rsid w:val="00D57D18"/>
    <w:rsid w:val="00D605E1"/>
    <w:rsid w:val="00D667A9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223FC"/>
    <w:rsid w:val="00E32F7E"/>
    <w:rsid w:val="00E471EA"/>
    <w:rsid w:val="00E52652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55D1"/>
    <w:rsid w:val="00F560F7"/>
    <w:rsid w:val="00F6334D"/>
    <w:rsid w:val="00F668E5"/>
    <w:rsid w:val="00F73BA7"/>
    <w:rsid w:val="00FA49AB"/>
    <w:rsid w:val="00FD576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28A9A47"/>
  <w15:docId w15:val="{88B6FBC4-DEB3-4F9B-B932-99303FAB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7C417F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7C417F"/>
    <w:pPr>
      <w:keepNext/>
    </w:pPr>
    <w:rPr>
      <w:b/>
    </w:rPr>
  </w:style>
  <w:style w:type="paragraph" w:customStyle="1" w:styleId="Normaltg">
    <w:name w:val="Normaltg"/>
    <w:basedOn w:val="Normal"/>
    <w:rsid w:val="007C417F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/>
    </w:rPr>
  </w:style>
  <w:style w:type="character" w:customStyle="1" w:styleId="FootnoteTextChar">
    <w:name w:val="Footnote Text Char"/>
    <w:basedOn w:val="DefaultParagraphFont"/>
    <w:link w:val="FootnoteText"/>
    <w:rsid w:val="00512FAF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512</Words>
  <Characters>2979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TWV/57/9</vt:lpstr>
      <vt:lpstr>TWV/58</vt:lpstr>
    </vt:vector>
  </TitlesOfParts>
  <Company>UPOV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TWV/57/9</dc:title>
  <dc:creator>OERTEL Romy</dc:creator>
  <cp:keywords>TWV/57/9</cp:keywords>
  <cp:lastModifiedBy>OERTEL Romy</cp:lastModifiedBy>
  <cp:revision>7</cp:revision>
  <cp:lastPrinted>2017-02-15T09:55:00Z</cp:lastPrinted>
  <dcterms:created xsi:type="dcterms:W3CDTF">2023-03-22T15:40:00Z</dcterms:created>
  <dcterms:modified xsi:type="dcterms:W3CDTF">2023-03-28T12:17:00Z</dcterms:modified>
</cp:coreProperties>
</file>